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12AD1A" w14:textId="77777777" w:rsidR="00374329" w:rsidRPr="0006068B" w:rsidRDefault="00374329" w:rsidP="00374329">
      <w:pPr>
        <w:tabs>
          <w:tab w:val="left" w:pos="302"/>
        </w:tabs>
        <w:ind w:left="-46"/>
        <w:jc w:val="center"/>
        <w:rPr>
          <w:rFonts w:cs="Monotype Koufi"/>
          <w:rtl/>
        </w:rPr>
      </w:pPr>
    </w:p>
    <w:p w14:paraId="162561A4" w14:textId="3DC6DCD5" w:rsidR="00374329" w:rsidRPr="0006068B" w:rsidRDefault="00374329" w:rsidP="00374329">
      <w:pPr>
        <w:tabs>
          <w:tab w:val="left" w:pos="302"/>
        </w:tabs>
        <w:ind w:left="-46"/>
        <w:jc w:val="center"/>
        <w:rPr>
          <w:rFonts w:cs="Monotype Koufi"/>
          <w:b/>
        </w:rPr>
      </w:pPr>
      <w:r w:rsidRPr="0006068B">
        <w:rPr>
          <w:rFonts w:cs="Monotype Koufi" w:hint="cs"/>
          <w:rtl/>
        </w:rPr>
        <w:t xml:space="preserve">رسائل الإصلاح المتعلقة بإظهار علم التقديس </w:t>
      </w:r>
    </w:p>
    <w:p w14:paraId="0A023141" w14:textId="331F8315" w:rsidR="002348CE" w:rsidRPr="0006068B" w:rsidRDefault="00374329" w:rsidP="00374329">
      <w:pPr>
        <w:tabs>
          <w:tab w:val="left" w:pos="302"/>
        </w:tabs>
        <w:jc w:val="center"/>
        <w:rPr>
          <w:rFonts w:cs="Monotype Koufi"/>
          <w:b/>
        </w:rPr>
      </w:pPr>
      <w:r w:rsidRPr="0006068B">
        <w:rPr>
          <w:rFonts w:cs="Monotype Koufi" w:hint="cs"/>
          <w:rtl/>
        </w:rPr>
        <w:t>ومحاربة بدعة الحشو والتجسيم</w:t>
      </w:r>
    </w:p>
    <w:p w14:paraId="11284A9B" w14:textId="4C6119A4" w:rsidR="002348CE" w:rsidRPr="0006068B" w:rsidRDefault="00C96D75" w:rsidP="001C71D3">
      <w:pPr>
        <w:tabs>
          <w:tab w:val="left" w:pos="302"/>
        </w:tabs>
        <w:jc w:val="center"/>
        <w:rPr>
          <w:rFonts w:cs="Monotype Koufi"/>
          <w:b/>
        </w:rPr>
      </w:pPr>
      <w:r w:rsidRPr="0006068B">
        <w:rPr>
          <w:rFonts w:cs="Monotype Koufi" w:hint="cs"/>
          <w:rtl/>
        </w:rPr>
        <w:t>الرسالة الحادية عشرة</w:t>
      </w:r>
    </w:p>
    <w:p w14:paraId="51C2D46E" w14:textId="77777777" w:rsidR="002348CE" w:rsidRPr="0006068B" w:rsidRDefault="002348CE" w:rsidP="001C71D3">
      <w:pPr>
        <w:jc w:val="center"/>
        <w:rPr>
          <w:rFonts w:cs="Monotype Koufi"/>
          <w:b/>
          <w:sz w:val="32"/>
          <w:szCs w:val="32"/>
          <w:rtl/>
        </w:rPr>
      </w:pPr>
    </w:p>
    <w:p w14:paraId="3A5C5BAD" w14:textId="77777777" w:rsidR="002348CE" w:rsidRPr="0006068B" w:rsidRDefault="002348CE" w:rsidP="00C96D75">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36A192C9" w14:textId="77777777" w:rsidR="00C96D75" w:rsidRPr="0006068B" w:rsidRDefault="00C96D75" w:rsidP="00C96D75">
      <w:pPr>
        <w:pBdr>
          <w:top w:val="threeDEngrave" w:sz="24" w:space="1" w:color="auto"/>
          <w:left w:val="threeDEngrave" w:sz="24" w:space="4" w:color="auto"/>
          <w:bottom w:val="threeDEmboss" w:sz="24" w:space="1" w:color="auto"/>
          <w:right w:val="threeDEmboss" w:sz="24" w:space="4" w:color="auto"/>
        </w:pBdr>
        <w:jc w:val="center"/>
        <w:rPr>
          <w:rFonts w:cs="Monotype Koufi"/>
          <w:sz w:val="56"/>
          <w:szCs w:val="56"/>
          <w:rtl/>
        </w:rPr>
      </w:pPr>
    </w:p>
    <w:p w14:paraId="0435BBEA" w14:textId="0AF6BC46" w:rsidR="002348CE" w:rsidRPr="0006068B" w:rsidRDefault="002348CE" w:rsidP="00C96D75">
      <w:pPr>
        <w:pBdr>
          <w:top w:val="threeDEngrave" w:sz="24" w:space="1" w:color="auto"/>
          <w:left w:val="threeDEngrave" w:sz="24" w:space="4" w:color="auto"/>
          <w:bottom w:val="threeDEmboss" w:sz="24" w:space="1" w:color="auto"/>
          <w:right w:val="threeDEmboss" w:sz="24" w:space="4" w:color="auto"/>
        </w:pBdr>
        <w:jc w:val="center"/>
        <w:rPr>
          <w:rFonts w:cs="Monotype Koufi"/>
          <w:b/>
          <w:sz w:val="56"/>
          <w:szCs w:val="56"/>
          <w:rtl/>
        </w:rPr>
      </w:pPr>
      <w:r w:rsidRPr="0006068B">
        <w:rPr>
          <w:rFonts w:cs="Monotype Koufi"/>
          <w:sz w:val="56"/>
          <w:szCs w:val="56"/>
          <w:rtl/>
        </w:rPr>
        <w:t xml:space="preserve">فهم حديث الجارية </w:t>
      </w:r>
    </w:p>
    <w:p w14:paraId="1C76BF1A" w14:textId="44217588" w:rsidR="002348CE" w:rsidRPr="0006068B" w:rsidRDefault="002348CE" w:rsidP="00C96D75">
      <w:pPr>
        <w:pBdr>
          <w:top w:val="threeDEngrave" w:sz="24" w:space="1" w:color="auto"/>
          <w:left w:val="threeDEngrave" w:sz="24" w:space="4" w:color="auto"/>
          <w:bottom w:val="threeDEmboss" w:sz="24" w:space="1" w:color="auto"/>
          <w:right w:val="threeDEmboss" w:sz="24" w:space="4" w:color="auto"/>
        </w:pBdr>
        <w:jc w:val="center"/>
        <w:rPr>
          <w:rFonts w:cs="Monotype Koufi"/>
          <w:sz w:val="56"/>
          <w:szCs w:val="56"/>
          <w:rtl/>
        </w:rPr>
      </w:pPr>
      <w:r w:rsidRPr="0006068B">
        <w:rPr>
          <w:rFonts w:cs="Monotype Koufi" w:hint="cs"/>
          <w:sz w:val="56"/>
          <w:szCs w:val="56"/>
          <w:rtl/>
        </w:rPr>
        <w:t>في ضوء قواعد التنزيه والتقديس</w:t>
      </w:r>
    </w:p>
    <w:p w14:paraId="44AF0F9C" w14:textId="77777777" w:rsidR="00C96D75" w:rsidRPr="0006068B" w:rsidRDefault="00C96D75" w:rsidP="00C96D75">
      <w:pPr>
        <w:pBdr>
          <w:top w:val="threeDEngrave" w:sz="24" w:space="1" w:color="auto"/>
          <w:left w:val="threeDEngrave" w:sz="24" w:space="4" w:color="auto"/>
          <w:bottom w:val="threeDEmboss" w:sz="24" w:space="1" w:color="auto"/>
          <w:right w:val="threeDEmboss" w:sz="24" w:space="4" w:color="auto"/>
        </w:pBdr>
        <w:jc w:val="center"/>
        <w:rPr>
          <w:rFonts w:cs="Monotype Koufi"/>
          <w:rtl/>
        </w:rPr>
      </w:pPr>
    </w:p>
    <w:p w14:paraId="52A6AAC9" w14:textId="09EF8431" w:rsidR="00C96D75" w:rsidRPr="0006068B" w:rsidRDefault="00C96D75" w:rsidP="00C96D75">
      <w:pPr>
        <w:pBdr>
          <w:top w:val="threeDEngrave" w:sz="24" w:space="1" w:color="auto"/>
          <w:left w:val="threeDEngrave" w:sz="24" w:space="4" w:color="auto"/>
          <w:bottom w:val="threeDEmboss" w:sz="24" w:space="1" w:color="auto"/>
          <w:right w:val="threeDEmboss" w:sz="24" w:space="4" w:color="auto"/>
        </w:pBdr>
        <w:jc w:val="center"/>
        <w:rPr>
          <w:rFonts w:cs="Monotype Koufi"/>
          <w:sz w:val="32"/>
          <w:szCs w:val="32"/>
          <w:rtl/>
        </w:rPr>
      </w:pPr>
      <w:r w:rsidRPr="0006068B">
        <w:rPr>
          <w:rFonts w:cs="Monotype Koufi" w:hint="cs"/>
          <w:sz w:val="32"/>
          <w:szCs w:val="32"/>
          <w:rtl/>
        </w:rPr>
        <w:t xml:space="preserve">جمع وإعداد </w:t>
      </w:r>
    </w:p>
    <w:p w14:paraId="0DF04B5A" w14:textId="03BC3391" w:rsidR="00C96D75" w:rsidRPr="0006068B" w:rsidRDefault="00C96D75" w:rsidP="00C96D75">
      <w:pPr>
        <w:pBdr>
          <w:top w:val="threeDEngrave" w:sz="24" w:space="1" w:color="auto"/>
          <w:left w:val="threeDEngrave" w:sz="24" w:space="4" w:color="auto"/>
          <w:bottom w:val="threeDEmboss" w:sz="24" w:space="1" w:color="auto"/>
          <w:right w:val="threeDEmboss" w:sz="24" w:space="4" w:color="auto"/>
        </w:pBdr>
        <w:jc w:val="center"/>
        <w:rPr>
          <w:rFonts w:cs="Monotype Koufi"/>
          <w:b/>
          <w:sz w:val="32"/>
          <w:szCs w:val="32"/>
          <w:rtl/>
        </w:rPr>
      </w:pPr>
      <w:r w:rsidRPr="0006068B">
        <w:rPr>
          <w:rFonts w:cs="Monotype Koufi" w:hint="cs"/>
          <w:sz w:val="32"/>
          <w:szCs w:val="32"/>
          <w:rtl/>
        </w:rPr>
        <w:t xml:space="preserve">مجدي محمد علي </w:t>
      </w:r>
    </w:p>
    <w:p w14:paraId="128DF9AD" w14:textId="6F88FC30" w:rsidR="002348CE" w:rsidRPr="0006068B" w:rsidRDefault="002348CE" w:rsidP="00C96D75">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753FAF1A" w14:textId="77777777" w:rsidR="00C96D75" w:rsidRPr="0006068B" w:rsidRDefault="00C96D75" w:rsidP="00C96D75">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652E1FA3" w14:textId="77777777" w:rsidR="00AF61F5" w:rsidRPr="0006068B" w:rsidRDefault="00AF61F5" w:rsidP="00AF61F5">
      <w:pPr>
        <w:jc w:val="center"/>
        <w:rPr>
          <w:rFonts w:cs="Monotype Koufi"/>
          <w:b/>
          <w:rtl/>
        </w:rPr>
      </w:pPr>
    </w:p>
    <w:p w14:paraId="3580942C" w14:textId="77777777" w:rsidR="00AF61F5" w:rsidRPr="0006068B" w:rsidRDefault="00AF61F5" w:rsidP="00AF61F5">
      <w:pPr>
        <w:jc w:val="center"/>
        <w:rPr>
          <w:rFonts w:cs="Monotype Koufi"/>
          <w:b/>
          <w:rtl/>
        </w:rPr>
      </w:pPr>
    </w:p>
    <w:p w14:paraId="20C11B4D" w14:textId="77777777" w:rsidR="00AF61F5" w:rsidRPr="0006068B" w:rsidRDefault="00AF61F5" w:rsidP="00AF61F5">
      <w:pPr>
        <w:jc w:val="center"/>
        <w:rPr>
          <w:rFonts w:cs="Monotype Koufi"/>
          <w:b/>
          <w:rtl/>
        </w:rPr>
      </w:pPr>
    </w:p>
    <w:p w14:paraId="2B411F1B" w14:textId="1907E3F4" w:rsidR="00AF61F5" w:rsidRPr="0006068B" w:rsidRDefault="00AF61F5" w:rsidP="00AF61F5">
      <w:pPr>
        <w:jc w:val="center"/>
        <w:rPr>
          <w:rFonts w:cs="Monotype Koufi"/>
          <w:b/>
          <w:rtl/>
        </w:rPr>
      </w:pPr>
    </w:p>
    <w:p w14:paraId="5EC0C95A" w14:textId="277CE001" w:rsidR="00C96D75" w:rsidRPr="0006068B" w:rsidRDefault="00C96D75" w:rsidP="00AF61F5">
      <w:pPr>
        <w:jc w:val="center"/>
        <w:rPr>
          <w:rFonts w:cs="Monotype Koufi"/>
          <w:b/>
          <w:rtl/>
        </w:rPr>
      </w:pPr>
    </w:p>
    <w:p w14:paraId="7CAA4B85" w14:textId="77777777" w:rsidR="00C96D75" w:rsidRPr="0006068B" w:rsidRDefault="00C96D75" w:rsidP="00AF61F5">
      <w:pPr>
        <w:jc w:val="center"/>
        <w:rPr>
          <w:rFonts w:cs="Monotype Koufi"/>
          <w:b/>
          <w:rtl/>
        </w:rPr>
      </w:pPr>
    </w:p>
    <w:p w14:paraId="0EF134A8" w14:textId="77777777" w:rsidR="00C96D75" w:rsidRPr="0006068B" w:rsidRDefault="00C96D75" w:rsidP="00AF61F5">
      <w:pPr>
        <w:jc w:val="center"/>
        <w:rPr>
          <w:rFonts w:cs="Monotype Koufi"/>
          <w:b/>
          <w:rtl/>
        </w:rPr>
      </w:pPr>
    </w:p>
    <w:p w14:paraId="7C53293E" w14:textId="77777777" w:rsidR="00AF61F5" w:rsidRPr="0006068B" w:rsidRDefault="00AF61F5" w:rsidP="00AF61F5">
      <w:pPr>
        <w:jc w:val="center"/>
        <w:rPr>
          <w:rFonts w:cs="Monotype Koufi"/>
          <w:b/>
          <w:rtl/>
        </w:rPr>
      </w:pPr>
    </w:p>
    <w:p w14:paraId="1D6238F2" w14:textId="77777777" w:rsidR="00AF61F5" w:rsidRPr="0006068B" w:rsidRDefault="00AF61F5" w:rsidP="00AF61F5">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5C2F547C" w14:textId="77777777" w:rsidR="00AF61F5" w:rsidRPr="0006068B" w:rsidRDefault="00AF61F5" w:rsidP="00AF61F5">
      <w:pPr>
        <w:pBdr>
          <w:top w:val="threeDEngrave" w:sz="24" w:space="1" w:color="auto"/>
          <w:left w:val="threeDEngrave" w:sz="24" w:space="4" w:color="auto"/>
          <w:bottom w:val="threeDEmboss" w:sz="24" w:space="1" w:color="auto"/>
          <w:right w:val="threeDEmboss" w:sz="24" w:space="4" w:color="auto"/>
        </w:pBdr>
        <w:jc w:val="center"/>
        <w:rPr>
          <w:rFonts w:cs="Monotype Koufi"/>
          <w:rtl/>
        </w:rPr>
      </w:pPr>
      <w:r w:rsidRPr="0006068B">
        <w:rPr>
          <w:rFonts w:cs="Monotype Koufi" w:hint="cs"/>
          <w:rtl/>
        </w:rPr>
        <w:t>بسم الله الرحمن الرحيم</w:t>
      </w:r>
    </w:p>
    <w:p w14:paraId="1EC8F835" w14:textId="77777777" w:rsidR="00AF61F5" w:rsidRPr="0006068B" w:rsidRDefault="00AF61F5" w:rsidP="00AF61F5">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sidRPr="0006068B">
        <w:rPr>
          <w:rFonts w:cs="Monotype Koufi" w:hint="cs"/>
          <w:rtl/>
        </w:rPr>
        <w:t>تنبيه: لا توجد أي حقوق نشر</w:t>
      </w:r>
    </w:p>
    <w:p w14:paraId="1EE6D6F5" w14:textId="3515FC4D" w:rsidR="00AF61F5" w:rsidRPr="0006068B" w:rsidRDefault="00AF61F5" w:rsidP="00AF61F5">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sidRPr="0006068B">
        <w:rPr>
          <w:rFonts w:cs="Monotype Koufi" w:hint="cs"/>
          <w:rtl/>
        </w:rPr>
        <w:t>وجميع كتبي متاحة لجميع المسلمين</w:t>
      </w:r>
    </w:p>
    <w:p w14:paraId="18D13658" w14:textId="77777777" w:rsidR="00AF61F5" w:rsidRPr="0006068B" w:rsidRDefault="00AF61F5" w:rsidP="00AF61F5">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sidRPr="0006068B">
        <w:rPr>
          <w:rFonts w:cs="Monotype Koufi" w:hint="cs"/>
          <w:rtl/>
        </w:rPr>
        <w:t>ولا مانع من أخذ موضوعات أو مباحث أو أبواب من أي منها</w:t>
      </w:r>
    </w:p>
    <w:p w14:paraId="2D1E906E" w14:textId="77777777" w:rsidR="00AF61F5" w:rsidRPr="0006068B" w:rsidRDefault="00AF61F5" w:rsidP="00AF61F5">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sidRPr="0006068B">
        <w:rPr>
          <w:rFonts w:cs="Monotype Koufi" w:hint="cs"/>
          <w:rtl/>
        </w:rPr>
        <w:t>لخدمة العلم وطالبي العلم</w:t>
      </w:r>
    </w:p>
    <w:p w14:paraId="0897AA39" w14:textId="77777777" w:rsidR="00AF61F5" w:rsidRPr="0006068B" w:rsidRDefault="00AF61F5" w:rsidP="00AF61F5">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3D6A1384" w14:textId="77777777" w:rsidR="00AF61F5" w:rsidRPr="0006068B" w:rsidRDefault="00AF61F5" w:rsidP="00AF61F5">
      <w:pPr>
        <w:jc w:val="center"/>
        <w:rPr>
          <w:rFonts w:cs="Monotype Koufi"/>
          <w:b/>
        </w:rPr>
      </w:pPr>
    </w:p>
    <w:p w14:paraId="297B7B62" w14:textId="77777777" w:rsidR="00AF61F5" w:rsidRPr="0006068B" w:rsidRDefault="00AF61F5" w:rsidP="00AF61F5">
      <w:pPr>
        <w:jc w:val="center"/>
        <w:rPr>
          <w:rFonts w:cs="Monotype Koufi"/>
          <w:b/>
          <w:rtl/>
        </w:rPr>
      </w:pPr>
    </w:p>
    <w:p w14:paraId="01391C92" w14:textId="77777777" w:rsidR="00AF61F5" w:rsidRPr="0006068B" w:rsidRDefault="00AF61F5" w:rsidP="00AF61F5">
      <w:pPr>
        <w:jc w:val="center"/>
        <w:rPr>
          <w:rFonts w:cs="Monotype Koufi"/>
          <w:b/>
          <w:rtl/>
        </w:rPr>
      </w:pPr>
    </w:p>
    <w:p w14:paraId="0709C8D6" w14:textId="77777777" w:rsidR="00AF61F5" w:rsidRPr="0006068B" w:rsidRDefault="00AF61F5" w:rsidP="00AF61F5">
      <w:pPr>
        <w:jc w:val="center"/>
        <w:rPr>
          <w:rFonts w:cs="Monotype Koufi"/>
          <w:b/>
          <w:rtl/>
        </w:rPr>
      </w:pPr>
    </w:p>
    <w:p w14:paraId="1D6A6B46" w14:textId="77777777" w:rsidR="00AF61F5" w:rsidRPr="0006068B" w:rsidRDefault="00AF61F5" w:rsidP="00AF61F5">
      <w:pPr>
        <w:jc w:val="center"/>
        <w:rPr>
          <w:rFonts w:cs="Monotype Koufi"/>
          <w:b/>
          <w:rtl/>
        </w:rPr>
      </w:pPr>
    </w:p>
    <w:p w14:paraId="16A21DE2" w14:textId="77777777" w:rsidR="00AF61F5" w:rsidRPr="0006068B" w:rsidRDefault="00AF61F5" w:rsidP="00AF61F5">
      <w:pPr>
        <w:jc w:val="center"/>
        <w:rPr>
          <w:rFonts w:cs="Monotype Koufi"/>
          <w:sz w:val="32"/>
          <w:szCs w:val="32"/>
          <w:rtl/>
        </w:rPr>
      </w:pPr>
    </w:p>
    <w:p w14:paraId="60DFED9A" w14:textId="77777777" w:rsidR="002348CE" w:rsidRPr="0006068B" w:rsidRDefault="002348CE" w:rsidP="001C71D3">
      <w:pPr>
        <w:rPr>
          <w:b/>
          <w:rtl/>
        </w:rPr>
      </w:pPr>
    </w:p>
    <w:p w14:paraId="2FBEEF8B" w14:textId="2C202042" w:rsidR="002348CE" w:rsidRPr="0006068B" w:rsidRDefault="002348CE" w:rsidP="001C71D3">
      <w:pPr>
        <w:pStyle w:val="1"/>
        <w:rPr>
          <w:u w:val="none"/>
          <w:rtl/>
        </w:rPr>
      </w:pPr>
      <w:r w:rsidRPr="0006068B">
        <w:rPr>
          <w:rFonts w:hint="cs"/>
          <w:u w:val="none"/>
          <w:rtl/>
        </w:rPr>
        <w:lastRenderedPageBreak/>
        <w:t>المقدمة</w:t>
      </w:r>
    </w:p>
    <w:p w14:paraId="67825007" w14:textId="5642B1CC" w:rsidR="00C96D75" w:rsidRPr="0006068B" w:rsidRDefault="00C96D75" w:rsidP="001C71D3">
      <w:pPr>
        <w:jc w:val="center"/>
        <w:rPr>
          <w:rFonts w:cs="Monotype Koufi"/>
          <w:b/>
          <w:sz w:val="32"/>
          <w:szCs w:val="32"/>
          <w:rtl/>
        </w:rPr>
      </w:pPr>
      <w:r w:rsidRPr="0006068B">
        <w:rPr>
          <w:rFonts w:cs="Monotype Koufi" w:hint="cs"/>
          <w:sz w:val="32"/>
          <w:szCs w:val="32"/>
          <w:rtl/>
        </w:rPr>
        <w:t>بسم الله الرحمن الرحيم</w:t>
      </w:r>
    </w:p>
    <w:p w14:paraId="4AF86730" w14:textId="232D87F4" w:rsidR="002348CE" w:rsidRPr="0006068B" w:rsidRDefault="002348CE" w:rsidP="001C71D3">
      <w:pPr>
        <w:rPr>
          <w:b/>
          <w:bCs/>
          <w:rtl/>
        </w:rPr>
      </w:pPr>
      <w:r w:rsidRPr="0006068B">
        <w:rPr>
          <w:rFonts w:hint="cs"/>
          <w:rtl/>
        </w:rPr>
        <w:t>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وَأَنَّ مُحَمَّدًا عَبْدُهُ وَرَسُولُهُ</w:t>
      </w:r>
      <w:r w:rsidR="009605D7" w:rsidRPr="0006068B">
        <w:rPr>
          <w:rFonts w:hint="cs"/>
          <w:rtl/>
        </w:rPr>
        <w:t>،</w:t>
      </w:r>
      <w:r w:rsidRPr="0006068B">
        <w:rPr>
          <w:rFonts w:hint="cs"/>
          <w:rtl/>
        </w:rPr>
        <w:t xml:space="preserve"> {يَا أَيُّهَا الَّذِينَ آمَنُوا اتَّقُوا اللَّهَ حَقَّ تُقَاتِهِ وَلَا تَمُوتُنَّ إِلَّا وَأَنْتُمْ مُسْلِمُونَ</w:t>
      </w:r>
      <w:r w:rsidRPr="0006068B">
        <w:rPr>
          <w:rFonts w:hint="cs"/>
          <w:rtl/>
          <w:lang w:bidi="ar-KW"/>
        </w:rPr>
        <w:t>}</w:t>
      </w:r>
      <w:r w:rsidR="009605D7" w:rsidRPr="0006068B">
        <w:rPr>
          <w:rFonts w:hint="cs"/>
          <w:rtl/>
          <w:lang w:bidi="ar-KW"/>
        </w:rPr>
        <w:t>[</w:t>
      </w:r>
      <w:r w:rsidRPr="0006068B">
        <w:rPr>
          <w:rFonts w:hint="cs"/>
          <w:rtl/>
        </w:rPr>
        <w:t>آل عمران: 102</w:t>
      </w:r>
      <w:r w:rsidR="00795BCB" w:rsidRPr="0006068B">
        <w:rPr>
          <w:rFonts w:hint="cs"/>
          <w:rtl/>
        </w:rPr>
        <w:t xml:space="preserve">] </w:t>
      </w:r>
      <w:r w:rsidR="009605D7" w:rsidRPr="0006068B">
        <w:rPr>
          <w:rFonts w:hint="cs"/>
          <w:rtl/>
        </w:rPr>
        <w:t>،</w:t>
      </w:r>
      <w:r w:rsidRPr="0006068B">
        <w:rPr>
          <w:rFonts w:hint="cs"/>
          <w:rtl/>
        </w:rPr>
        <w:t>{يَا أَيُّهَا النَّاسُ اتَّقُوا رَبَّكُمُ الَّذِي خَلَقَكُمْ مِنْ نَفْسٍ وَاحِدَةٍ وَخَلَقَ مِنْهَا زَوْجَهَا وَبَثَّ مِنْهُمَا رِجَالًا كَثِيرًا وَنِسَاءً وَاتَّقُوا اللَّهَ الَّذِي تَسَاءَلُونَ بِهِ وَالْأَرْحَامَ إِنَّ اللَّهَ كَانَ عَلَيْكُمْ رَقِيبًا</w:t>
      </w:r>
      <w:r w:rsidR="009605D7" w:rsidRPr="0006068B">
        <w:rPr>
          <w:rFonts w:hint="cs"/>
          <w:rtl/>
        </w:rPr>
        <w:t>}[</w:t>
      </w:r>
      <w:r w:rsidRPr="0006068B">
        <w:rPr>
          <w:rFonts w:hint="cs"/>
          <w:rtl/>
        </w:rPr>
        <w:t>النساء: 1</w:t>
      </w:r>
      <w:r w:rsidR="00795BCB" w:rsidRPr="0006068B">
        <w:rPr>
          <w:rFonts w:hint="cs"/>
          <w:rtl/>
        </w:rPr>
        <w:t xml:space="preserve">] </w:t>
      </w:r>
      <w:r w:rsidR="009605D7" w:rsidRPr="0006068B">
        <w:rPr>
          <w:rFonts w:hint="cs"/>
          <w:rtl/>
        </w:rPr>
        <w:t>،</w:t>
      </w:r>
      <w:r w:rsidRPr="0006068B">
        <w:rPr>
          <w:rFonts w:hint="cs"/>
          <w:rtl/>
        </w:rPr>
        <w:t>{يَا أَيُّهَا الَّذِينَ آمَنُوا اتَّقُوا اللَّهَ وَقُولُوا قَوْلًا سَدِيدًا * يُصْلِحْ لَكُمْ أَعْمَالَكُمْ وَيَغْفِرْ لَكُمْ ذُنُوبَكُمْ وَمَنْ يُطِعِ اللَّهَ وَرَسُولَهُ فَقَدْ فَازَ فَوْزًا عَظِيمًا}</w:t>
      </w:r>
      <w:r w:rsidR="009605D7" w:rsidRPr="0006068B">
        <w:rPr>
          <w:rFonts w:hint="cs"/>
          <w:rtl/>
        </w:rPr>
        <w:t>[</w:t>
      </w:r>
      <w:r w:rsidRPr="0006068B">
        <w:rPr>
          <w:rFonts w:hint="cs"/>
          <w:rtl/>
        </w:rPr>
        <w:t>الأحزاب:70</w:t>
      </w:r>
      <w:r w:rsidR="009605D7" w:rsidRPr="0006068B">
        <w:rPr>
          <w:rFonts w:hint="cs"/>
          <w:rtl/>
        </w:rPr>
        <w:t>،</w:t>
      </w:r>
      <w:r w:rsidRPr="0006068B">
        <w:rPr>
          <w:rFonts w:hint="cs"/>
          <w:rtl/>
        </w:rPr>
        <w:t xml:space="preserve"> 71</w:t>
      </w:r>
      <w:r w:rsidR="00795BCB" w:rsidRPr="0006068B">
        <w:rPr>
          <w:rFonts w:hint="cs"/>
          <w:rtl/>
        </w:rPr>
        <w:t xml:space="preserve">] </w:t>
      </w:r>
      <w:r w:rsidR="009605D7" w:rsidRPr="0006068B">
        <w:rPr>
          <w:rFonts w:hint="cs"/>
          <w:rtl/>
        </w:rPr>
        <w:t>،</w:t>
      </w:r>
      <w:r w:rsidRPr="0006068B">
        <w:rPr>
          <w:rFonts w:hint="cs"/>
          <w:rtl/>
        </w:rPr>
        <w:t xml:space="preserve"> أما بعد</w:t>
      </w:r>
      <w:r w:rsidR="009605D7" w:rsidRPr="0006068B">
        <w:rPr>
          <w:rFonts w:hint="cs"/>
          <w:rtl/>
        </w:rPr>
        <w:t>:</w:t>
      </w:r>
      <w:r w:rsidRPr="0006068B">
        <w:rPr>
          <w:rFonts w:hint="cs"/>
          <w:rtl/>
        </w:rPr>
        <w:t xml:space="preserve"> فإن أصدق الحديث كتاب الله</w:t>
      </w:r>
      <w:r w:rsidR="009605D7" w:rsidRPr="0006068B">
        <w:rPr>
          <w:rFonts w:hint="cs"/>
          <w:rtl/>
        </w:rPr>
        <w:t>،</w:t>
      </w:r>
      <w:r w:rsidRPr="0006068B">
        <w:rPr>
          <w:rFonts w:hint="cs"/>
          <w:rtl/>
        </w:rPr>
        <w:t xml:space="preserve"> وأحسن الهدي هدي محمد</w:t>
      </w:r>
      <w:r w:rsidR="009605D7" w:rsidRPr="0006068B">
        <w:rPr>
          <w:rFonts w:hint="cs"/>
          <w:rtl/>
        </w:rPr>
        <w:t xml:space="preserve"> </w:t>
      </w:r>
      <w:r w:rsidRPr="0006068B">
        <w:rPr>
          <w:rFonts w:hint="cs"/>
          <w:rtl/>
        </w:rPr>
        <w:t>صلى الله عليه وسلم وشرّ الأمور محدثاتها</w:t>
      </w:r>
      <w:r w:rsidR="009605D7" w:rsidRPr="0006068B">
        <w:rPr>
          <w:rFonts w:hint="cs"/>
          <w:rtl/>
        </w:rPr>
        <w:t>،</w:t>
      </w:r>
      <w:r w:rsidRPr="0006068B">
        <w:rPr>
          <w:rFonts w:hint="cs"/>
          <w:rtl/>
        </w:rPr>
        <w:t xml:space="preserve"> وكل محدثة بدعة</w:t>
      </w:r>
      <w:r w:rsidR="009605D7" w:rsidRPr="0006068B">
        <w:rPr>
          <w:rFonts w:hint="cs"/>
          <w:rtl/>
        </w:rPr>
        <w:t>،</w:t>
      </w:r>
      <w:r w:rsidRPr="0006068B">
        <w:rPr>
          <w:rFonts w:hint="cs"/>
          <w:rtl/>
        </w:rPr>
        <w:t xml:space="preserve"> وكل بدعة ضلالة</w:t>
      </w:r>
      <w:r w:rsidR="009605D7" w:rsidRPr="0006068B">
        <w:rPr>
          <w:rFonts w:hint="cs"/>
          <w:rtl/>
        </w:rPr>
        <w:t>،</w:t>
      </w:r>
      <w:r w:rsidRPr="0006068B">
        <w:rPr>
          <w:rFonts w:hint="cs"/>
          <w:rtl/>
        </w:rPr>
        <w:t xml:space="preserve"> وكل ضلالة في النار</w:t>
      </w:r>
      <w:r w:rsidR="009605D7" w:rsidRPr="0006068B">
        <w:rPr>
          <w:rFonts w:hint="cs"/>
          <w:vertAlign w:val="superscript"/>
          <w:rtl/>
        </w:rPr>
        <w:t>،</w:t>
      </w:r>
      <w:r w:rsidRPr="0006068B">
        <w:rPr>
          <w:rFonts w:hint="cs"/>
          <w:rtl/>
        </w:rPr>
        <w:t xml:space="preserve"> ثم أما بعد</w:t>
      </w:r>
      <w:r w:rsidR="009605D7" w:rsidRPr="0006068B">
        <w:rPr>
          <w:rFonts w:hint="cs"/>
          <w:rtl/>
        </w:rPr>
        <w:t>:</w:t>
      </w:r>
    </w:p>
    <w:p w14:paraId="369B760D" w14:textId="77777777" w:rsidR="002348CE" w:rsidRPr="0006068B" w:rsidRDefault="002348CE" w:rsidP="001C71D3">
      <w:pPr>
        <w:jc w:val="center"/>
        <w:rPr>
          <w:rFonts w:cs="Monotype Koufi"/>
          <w:b/>
          <w:rtl/>
        </w:rPr>
      </w:pPr>
      <w:r w:rsidRPr="0006068B">
        <w:rPr>
          <w:rFonts w:cs="Monotype Koufi" w:hint="cs"/>
          <w:rtl/>
        </w:rPr>
        <w:t>بين يدي الرسالة</w:t>
      </w:r>
    </w:p>
    <w:p w14:paraId="050CB3DB" w14:textId="0585A9E3" w:rsidR="002348CE" w:rsidRPr="0006068B" w:rsidRDefault="002348CE" w:rsidP="001C71D3">
      <w:pPr>
        <w:rPr>
          <w:b/>
          <w:bCs/>
          <w:rtl/>
        </w:rPr>
      </w:pPr>
      <w:r w:rsidRPr="0006068B">
        <w:rPr>
          <w:rFonts w:hint="cs"/>
          <w:rtl/>
        </w:rPr>
        <w:t>هذه الرسالة محاولة ل</w:t>
      </w:r>
      <w:r w:rsidRPr="0006068B">
        <w:rPr>
          <w:rtl/>
        </w:rPr>
        <w:t>فهم حديث الجارية في ضوء قواعد التنزيه</w:t>
      </w:r>
      <w:r w:rsidRPr="0006068B">
        <w:rPr>
          <w:rFonts w:hint="cs"/>
          <w:rtl/>
        </w:rPr>
        <w:t xml:space="preserve"> والتقديس</w:t>
      </w:r>
      <w:r w:rsidR="009605D7" w:rsidRPr="0006068B">
        <w:rPr>
          <w:rFonts w:hint="cs"/>
          <w:rtl/>
        </w:rPr>
        <w:t>،</w:t>
      </w:r>
      <w:r w:rsidRPr="0006068B">
        <w:rPr>
          <w:rFonts w:hint="cs"/>
          <w:rtl/>
        </w:rPr>
        <w:t xml:space="preserve"> وقد حوت هذه الرسالة </w:t>
      </w:r>
      <w:r w:rsidRPr="0006068B">
        <w:t>–</w:t>
      </w:r>
      <w:r w:rsidRPr="0006068B">
        <w:rPr>
          <w:rFonts w:hint="cs"/>
          <w:rtl/>
        </w:rPr>
        <w:t xml:space="preserve"> بحمد الله تعالى </w:t>
      </w:r>
      <w:r w:rsidRPr="0006068B">
        <w:t>–</w:t>
      </w:r>
      <w:r w:rsidRPr="0006068B">
        <w:rPr>
          <w:rFonts w:hint="cs"/>
          <w:rtl/>
        </w:rPr>
        <w:t xml:space="preserve"> على الكثير من أقوال العلماء الأئمة من علماء أهل السنّة والجماعة الثقات في الفهم الصحيح لحديث الجارية بما يطابق معتقد أهل السنّة والجماعة في التقديس والتنزيه</w:t>
      </w:r>
      <w:r w:rsidR="009605D7" w:rsidRPr="0006068B">
        <w:rPr>
          <w:rFonts w:hint="cs"/>
          <w:rtl/>
        </w:rPr>
        <w:t>،</w:t>
      </w:r>
      <w:r w:rsidRPr="0006068B">
        <w:rPr>
          <w:rFonts w:hint="cs"/>
          <w:rtl/>
        </w:rPr>
        <w:t xml:space="preserve"> وقد جمعتها من أقوالهم ومؤلفاتهم لأهديها إلى طلبة العلم الراسخ صافية مصفاة</w:t>
      </w:r>
      <w:r w:rsidR="009605D7" w:rsidRPr="0006068B">
        <w:rPr>
          <w:rFonts w:hint="cs"/>
          <w:rtl/>
        </w:rPr>
        <w:t>،</w:t>
      </w:r>
      <w:r w:rsidRPr="0006068B">
        <w:rPr>
          <w:rFonts w:hint="cs"/>
          <w:rtl/>
        </w:rPr>
        <w:t xml:space="preserve"> علماً طيباً</w:t>
      </w:r>
      <w:r w:rsidR="009605D7" w:rsidRPr="0006068B">
        <w:rPr>
          <w:rFonts w:hint="cs"/>
          <w:rtl/>
        </w:rPr>
        <w:t>،</w:t>
      </w:r>
      <w:r w:rsidRPr="0006068B">
        <w:rPr>
          <w:rFonts w:hint="cs"/>
          <w:rtl/>
        </w:rPr>
        <w:t xml:space="preserve"> ما كان عملي فيه إلاّ البحث المتأني والجمع والترتيب لأحسن ما أتت به عقول العلماء والفقهاء المقتدى بهم في الدين والمتخصصون في العقيدة</w:t>
      </w:r>
      <w:r w:rsidR="009605D7" w:rsidRPr="0006068B">
        <w:rPr>
          <w:rFonts w:hint="cs"/>
          <w:rtl/>
        </w:rPr>
        <w:t>،</w:t>
      </w:r>
      <w:r w:rsidRPr="0006068B">
        <w:rPr>
          <w:rFonts w:hint="cs"/>
          <w:rtl/>
        </w:rPr>
        <w:t xml:space="preserve"> ولا أدعي فيه الكمال فما كان فيه من صواب فهو من الله وبفضل الله وله الحمد والمنّة</w:t>
      </w:r>
      <w:r w:rsidR="009605D7" w:rsidRPr="0006068B">
        <w:rPr>
          <w:rFonts w:hint="cs"/>
          <w:rtl/>
        </w:rPr>
        <w:t>،</w:t>
      </w:r>
      <w:r w:rsidRPr="0006068B">
        <w:rPr>
          <w:rFonts w:hint="cs"/>
          <w:rtl/>
        </w:rPr>
        <w:t xml:space="preserve"> وما كان فيه من خطأ فهو مني ومن الشيطان وأستغفر الله منه</w:t>
      </w:r>
      <w:r w:rsidR="009605D7" w:rsidRPr="0006068B">
        <w:rPr>
          <w:rFonts w:hint="cs"/>
          <w:rtl/>
        </w:rPr>
        <w:t>،</w:t>
      </w:r>
      <w:r w:rsidRPr="0006068B">
        <w:rPr>
          <w:rFonts w:hint="cs"/>
          <w:rtl/>
        </w:rPr>
        <w:t xml:space="preserve"> وأسأل الله عز وجل أن يجعلها خالصة لوجهه الكريم وأن ينفع بها إخواني من طلاب العلم</w:t>
      </w:r>
      <w:r w:rsidR="009605D7" w:rsidRPr="0006068B">
        <w:rPr>
          <w:rFonts w:hint="cs"/>
          <w:rtl/>
        </w:rPr>
        <w:t>،</w:t>
      </w:r>
      <w:r w:rsidRPr="0006068B">
        <w:rPr>
          <w:rFonts w:hint="cs"/>
          <w:rtl/>
        </w:rPr>
        <w:t xml:space="preserve"> وإن أريد إلاّ الإصلاح ما استطعت وما توفيقي إلاّ بالله عليه توكلت وإليه أنيب</w:t>
      </w:r>
      <w:r w:rsidR="009605D7" w:rsidRPr="0006068B">
        <w:rPr>
          <w:rFonts w:hint="cs"/>
          <w:rtl/>
        </w:rPr>
        <w:t>،</w:t>
      </w:r>
    </w:p>
    <w:p w14:paraId="535C97F2" w14:textId="77777777" w:rsidR="002348CE" w:rsidRPr="0006068B" w:rsidRDefault="002348CE" w:rsidP="001C71D3">
      <w:pPr>
        <w:jc w:val="center"/>
        <w:rPr>
          <w:b/>
          <w:rtl/>
        </w:rPr>
      </w:pPr>
      <w:r w:rsidRPr="0006068B">
        <w:rPr>
          <w:rFonts w:hint="cs"/>
          <w:rtl/>
        </w:rPr>
        <w:lastRenderedPageBreak/>
        <w:t>***</w:t>
      </w:r>
    </w:p>
    <w:p w14:paraId="223E1261" w14:textId="77777777" w:rsidR="002348CE" w:rsidRPr="0006068B" w:rsidRDefault="002348CE" w:rsidP="001C71D3">
      <w:pPr>
        <w:jc w:val="center"/>
        <w:rPr>
          <w:rFonts w:cs="Monotype Koufi"/>
          <w:b/>
          <w:rtl/>
        </w:rPr>
      </w:pPr>
      <w:r w:rsidRPr="0006068B">
        <w:rPr>
          <w:rFonts w:cs="Monotype Koufi" w:hint="cs"/>
          <w:rtl/>
        </w:rPr>
        <w:t>خطوط عريضة لأهم موضوعات الرسالة</w:t>
      </w:r>
    </w:p>
    <w:p w14:paraId="4253E98E" w14:textId="77777777" w:rsidR="002348CE" w:rsidRPr="0006068B" w:rsidRDefault="002348CE" w:rsidP="001C71D3">
      <w:pPr>
        <w:jc w:val="center"/>
        <w:rPr>
          <w:rFonts w:cs="Monotype Koufi"/>
          <w:b/>
          <w:rtl/>
        </w:rPr>
      </w:pPr>
    </w:p>
    <w:p w14:paraId="2833D004" w14:textId="0CE2A761" w:rsidR="002348CE" w:rsidRPr="0006068B" w:rsidRDefault="002348CE" w:rsidP="001C71D3">
      <w:pPr>
        <w:rPr>
          <w:b/>
          <w:bCs/>
          <w:rtl/>
          <w:lang w:bidi="ar-KW"/>
        </w:rPr>
      </w:pPr>
      <w:r w:rsidRPr="0006068B">
        <w:rPr>
          <w:rFonts w:hint="cs"/>
          <w:rtl/>
        </w:rPr>
        <w:t>حوت الرسالة بحمد الله تعالى على تلك المباحث</w:t>
      </w:r>
      <w:r w:rsidR="009605D7" w:rsidRPr="0006068B">
        <w:rPr>
          <w:rFonts w:hint="cs"/>
          <w:rtl/>
        </w:rPr>
        <w:t>:</w:t>
      </w:r>
    </w:p>
    <w:p w14:paraId="66C004B7" w14:textId="77777777" w:rsidR="002348CE" w:rsidRPr="0006068B" w:rsidRDefault="002348CE" w:rsidP="001C71D3">
      <w:pPr>
        <w:rPr>
          <w:b/>
          <w:bCs/>
          <w:rtl/>
          <w:lang w:bidi="ar-KW"/>
        </w:rPr>
      </w:pPr>
      <w:r w:rsidRPr="0006068B">
        <w:rPr>
          <w:rFonts w:hint="cs"/>
          <w:bCs/>
          <w:rtl/>
        </w:rPr>
        <w:t>مدخل إلى فهم حديث الجارية في ضوء قواعد التنزيه</w:t>
      </w:r>
      <w:r w:rsidRPr="0006068B">
        <w:rPr>
          <w:rFonts w:hint="cs"/>
          <w:bCs/>
          <w:rtl/>
          <w:lang w:bidi="ar-KW"/>
        </w:rPr>
        <w:t xml:space="preserve"> </w:t>
      </w:r>
    </w:p>
    <w:p w14:paraId="6F81C375" w14:textId="0DFE0915" w:rsidR="002348CE" w:rsidRPr="0006068B" w:rsidRDefault="002348CE" w:rsidP="001C71D3">
      <w:pPr>
        <w:rPr>
          <w:b/>
          <w:lang w:bidi="ar-KW"/>
        </w:rPr>
      </w:pPr>
      <w:r w:rsidRPr="0006068B">
        <w:rPr>
          <w:rFonts w:hint="cs"/>
          <w:bCs/>
          <w:rtl/>
          <w:lang w:bidi="ar-KW"/>
        </w:rPr>
        <w:t>الملحق الأول</w:t>
      </w:r>
      <w:r w:rsidR="009605D7" w:rsidRPr="0006068B">
        <w:rPr>
          <w:rFonts w:hint="cs"/>
          <w:bCs/>
          <w:rtl/>
          <w:lang w:bidi="ar-KW"/>
        </w:rPr>
        <w:t>:</w:t>
      </w:r>
      <w:r w:rsidRPr="0006068B">
        <w:rPr>
          <w:rFonts w:hint="cs"/>
          <w:rtl/>
          <w:lang w:bidi="ar-KW"/>
        </w:rPr>
        <w:t xml:space="preserve"> </w:t>
      </w:r>
      <w:r w:rsidRPr="0006068B">
        <w:rPr>
          <w:rFonts w:hint="cs"/>
          <w:rtl/>
        </w:rPr>
        <w:t>رسالة تنقيح الفهوم العالية بما ثبت وما لم يثبت في حديث الجارية للشيخ حسن بن على السقاف القرشي الهاشمي الحسيني</w:t>
      </w:r>
      <w:r w:rsidRPr="0006068B">
        <w:rPr>
          <w:rFonts w:hint="cs"/>
          <w:rtl/>
          <w:lang w:bidi="ar-KW"/>
        </w:rPr>
        <w:t xml:space="preserve"> باختصار يسير</w:t>
      </w:r>
      <w:r w:rsidR="009605D7" w:rsidRPr="0006068B">
        <w:rPr>
          <w:rFonts w:hint="cs"/>
          <w:rtl/>
          <w:lang w:bidi="ar-KW"/>
        </w:rPr>
        <w:t>،</w:t>
      </w:r>
    </w:p>
    <w:p w14:paraId="60345DAE" w14:textId="0C282C35" w:rsidR="002348CE" w:rsidRPr="0006068B" w:rsidRDefault="002348CE" w:rsidP="001C71D3">
      <w:pPr>
        <w:rPr>
          <w:bCs/>
          <w:rtl/>
          <w:lang w:bidi="ar-KW"/>
        </w:rPr>
      </w:pPr>
      <w:r w:rsidRPr="0006068B">
        <w:rPr>
          <w:rFonts w:hint="cs"/>
          <w:bCs/>
          <w:rtl/>
        </w:rPr>
        <w:t>الملحق الثاني</w:t>
      </w:r>
      <w:r w:rsidR="009605D7" w:rsidRPr="0006068B">
        <w:rPr>
          <w:rFonts w:hint="cs"/>
          <w:rtl/>
        </w:rPr>
        <w:t>:</w:t>
      </w:r>
      <w:r w:rsidRPr="0006068B">
        <w:rPr>
          <w:rFonts w:hint="cs"/>
          <w:rtl/>
        </w:rPr>
        <w:t xml:space="preserve"> </w:t>
      </w:r>
      <w:r w:rsidRPr="0006068B">
        <w:rPr>
          <w:rtl/>
          <w:lang w:bidi="ar-KW"/>
        </w:rPr>
        <w:t xml:space="preserve">رسالة القوافل الجارية بشرح حديث الجارية للشيخ </w:t>
      </w:r>
      <w:r w:rsidRPr="0006068B">
        <w:rPr>
          <w:rtl/>
        </w:rPr>
        <w:t>محمود منصور</w:t>
      </w:r>
      <w:r w:rsidRPr="0006068B">
        <w:rPr>
          <w:rtl/>
          <w:lang w:bidi="ar-KW"/>
        </w:rPr>
        <w:t xml:space="preserve"> الداني باختصار يسير</w:t>
      </w:r>
    </w:p>
    <w:p w14:paraId="53FAD7EB" w14:textId="04DD28A5" w:rsidR="002348CE" w:rsidRPr="0006068B" w:rsidRDefault="002348CE" w:rsidP="001C71D3">
      <w:pPr>
        <w:rPr>
          <w:b/>
          <w:rtl/>
          <w:lang w:bidi="ar-KW"/>
        </w:rPr>
      </w:pPr>
      <w:r w:rsidRPr="0006068B">
        <w:rPr>
          <w:rFonts w:hint="cs"/>
          <w:bCs/>
          <w:rtl/>
          <w:lang w:bidi="ar-KW"/>
        </w:rPr>
        <w:t>الملحق الثالث</w:t>
      </w:r>
      <w:r w:rsidR="009605D7" w:rsidRPr="0006068B">
        <w:rPr>
          <w:rFonts w:hint="cs"/>
          <w:rtl/>
          <w:lang w:bidi="ar-KW"/>
        </w:rPr>
        <w:t>:</w:t>
      </w:r>
      <w:r w:rsidRPr="0006068B">
        <w:rPr>
          <w:rFonts w:hint="cs"/>
          <w:rtl/>
          <w:lang w:bidi="ar-KW"/>
        </w:rPr>
        <w:t xml:space="preserve"> </w:t>
      </w:r>
      <w:r w:rsidRPr="0006068B">
        <w:rPr>
          <w:rtl/>
          <w:lang w:bidi="ar-KW"/>
        </w:rPr>
        <w:t>رسالة دراسة حديث الجارية سندا ومتنا للدكتور صهيب السقار باختصار يسير</w:t>
      </w:r>
    </w:p>
    <w:p w14:paraId="593A27F0" w14:textId="53D7B329" w:rsidR="002348CE" w:rsidRPr="0006068B" w:rsidRDefault="002348CE" w:rsidP="001C71D3">
      <w:pPr>
        <w:rPr>
          <w:b/>
          <w:bCs/>
          <w:rtl/>
          <w:lang w:bidi="ar-KW"/>
        </w:rPr>
      </w:pPr>
      <w:r w:rsidRPr="0006068B">
        <w:rPr>
          <w:rFonts w:hint="cs"/>
          <w:bCs/>
          <w:rtl/>
        </w:rPr>
        <w:t>الملحق الرابع</w:t>
      </w:r>
      <w:r w:rsidR="009605D7" w:rsidRPr="0006068B">
        <w:rPr>
          <w:rFonts w:hint="cs"/>
          <w:rtl/>
        </w:rPr>
        <w:t>:</w:t>
      </w:r>
      <w:r w:rsidRPr="0006068B">
        <w:rPr>
          <w:rFonts w:hint="cs"/>
          <w:rtl/>
        </w:rPr>
        <w:t xml:space="preserve"> </w:t>
      </w:r>
      <w:r w:rsidRPr="0006068B">
        <w:rPr>
          <w:rFonts w:hint="cs"/>
          <w:rtl/>
          <w:lang w:bidi="ar-KW"/>
        </w:rPr>
        <w:t>قواعد التقديس الثلاثون التي تمنع من الحشو والتشبيه في ذات الله تعالى</w:t>
      </w:r>
    </w:p>
    <w:p w14:paraId="271B0CAA" w14:textId="48A1475B" w:rsidR="002348CE" w:rsidRPr="0006068B" w:rsidRDefault="002348CE" w:rsidP="001C71D3">
      <w:pPr>
        <w:rPr>
          <w:b/>
          <w:rtl/>
        </w:rPr>
      </w:pPr>
      <w:r w:rsidRPr="0006068B">
        <w:rPr>
          <w:rFonts w:hint="cs"/>
          <w:bCs/>
          <w:rtl/>
        </w:rPr>
        <w:t>الخاتمة</w:t>
      </w:r>
      <w:r w:rsidR="009605D7" w:rsidRPr="0006068B">
        <w:rPr>
          <w:rFonts w:hint="cs"/>
          <w:rtl/>
        </w:rPr>
        <w:t>:</w:t>
      </w:r>
      <w:r w:rsidRPr="0006068B">
        <w:rPr>
          <w:rFonts w:hint="cs"/>
          <w:rtl/>
        </w:rPr>
        <w:t xml:space="preserve"> وأهم توصيات الرسالـة</w:t>
      </w:r>
      <w:r w:rsidR="009605D7" w:rsidRPr="0006068B">
        <w:rPr>
          <w:rFonts w:hint="cs"/>
          <w:rtl/>
        </w:rPr>
        <w:t xml:space="preserve"> </w:t>
      </w:r>
    </w:p>
    <w:p w14:paraId="53C18D81" w14:textId="77777777" w:rsidR="002348CE" w:rsidRPr="0006068B" w:rsidRDefault="002348CE" w:rsidP="001C71D3">
      <w:pPr>
        <w:rPr>
          <w:b/>
          <w:rtl/>
        </w:rPr>
      </w:pPr>
      <w:r w:rsidRPr="0006068B">
        <w:rPr>
          <w:rFonts w:hint="cs"/>
          <w:rtl/>
        </w:rPr>
        <w:t xml:space="preserve">الفهارس </w:t>
      </w:r>
    </w:p>
    <w:p w14:paraId="435E6D19" w14:textId="77777777" w:rsidR="002348CE" w:rsidRPr="0006068B" w:rsidRDefault="002348CE" w:rsidP="001C71D3">
      <w:pPr>
        <w:jc w:val="center"/>
        <w:rPr>
          <w:b/>
          <w:bCs/>
          <w:rtl/>
        </w:rPr>
      </w:pPr>
      <w:r w:rsidRPr="0006068B">
        <w:rPr>
          <w:rFonts w:hint="cs"/>
          <w:bCs/>
          <w:rtl/>
        </w:rPr>
        <w:t>***</w:t>
      </w:r>
    </w:p>
    <w:p w14:paraId="188C2CC1" w14:textId="77777777" w:rsidR="002348CE" w:rsidRPr="0006068B" w:rsidRDefault="002348CE" w:rsidP="001C71D3">
      <w:pPr>
        <w:rPr>
          <w:b/>
          <w:rtl/>
        </w:rPr>
      </w:pPr>
    </w:p>
    <w:p w14:paraId="549DA554" w14:textId="77777777" w:rsidR="002348CE" w:rsidRPr="0006068B" w:rsidRDefault="002348CE" w:rsidP="001C71D3">
      <w:pPr>
        <w:rPr>
          <w:b/>
          <w:rtl/>
          <w:lang w:bidi="ar-KW"/>
        </w:rPr>
      </w:pPr>
    </w:p>
    <w:p w14:paraId="3EDC70B7" w14:textId="77777777" w:rsidR="002348CE" w:rsidRPr="0006068B" w:rsidRDefault="002348CE" w:rsidP="001C71D3">
      <w:pPr>
        <w:rPr>
          <w:b/>
          <w:rtl/>
        </w:rPr>
      </w:pPr>
    </w:p>
    <w:p w14:paraId="29DCF738" w14:textId="77777777" w:rsidR="002348CE" w:rsidRPr="0006068B" w:rsidRDefault="002348CE" w:rsidP="001C71D3">
      <w:pPr>
        <w:rPr>
          <w:b/>
          <w:rtl/>
        </w:rPr>
      </w:pPr>
    </w:p>
    <w:p w14:paraId="1D04F7E9" w14:textId="77777777" w:rsidR="002348CE" w:rsidRPr="0006068B" w:rsidRDefault="002348CE" w:rsidP="001C71D3">
      <w:pPr>
        <w:rPr>
          <w:b/>
          <w:rtl/>
        </w:rPr>
      </w:pPr>
    </w:p>
    <w:p w14:paraId="62A773F1" w14:textId="77777777" w:rsidR="002348CE" w:rsidRPr="0006068B" w:rsidRDefault="002348CE" w:rsidP="001C71D3">
      <w:pPr>
        <w:rPr>
          <w:b/>
          <w:rtl/>
        </w:rPr>
      </w:pPr>
    </w:p>
    <w:p w14:paraId="6EB43302" w14:textId="68707D06" w:rsidR="002348CE" w:rsidRPr="0006068B" w:rsidRDefault="002348CE" w:rsidP="001C71D3">
      <w:pPr>
        <w:pStyle w:val="1"/>
        <w:rPr>
          <w:u w:val="none"/>
        </w:rPr>
      </w:pPr>
      <w:r w:rsidRPr="0006068B">
        <w:rPr>
          <w:u w:val="none"/>
          <w:rtl/>
        </w:rPr>
        <w:lastRenderedPageBreak/>
        <w:t>مدخل إلى فهم حديث الجارية في ضوء قواعد التنزيه</w:t>
      </w:r>
      <w:r w:rsidR="001C71D3" w:rsidRPr="0006068B">
        <w:rPr>
          <w:rFonts w:hint="cs"/>
          <w:u w:val="none"/>
          <w:rtl/>
        </w:rPr>
        <w:t xml:space="preserve"> </w:t>
      </w:r>
      <w:r w:rsidRPr="0006068B">
        <w:rPr>
          <w:rFonts w:hint="cs"/>
          <w:u w:val="none"/>
          <w:rtl/>
        </w:rPr>
        <w:t>وتحقيق القول في حديث</w:t>
      </w:r>
      <w:r w:rsidR="009605D7" w:rsidRPr="0006068B">
        <w:rPr>
          <w:rFonts w:hint="cs"/>
          <w:u w:val="none"/>
          <w:rtl/>
        </w:rPr>
        <w:t>:</w:t>
      </w:r>
      <w:r w:rsidRPr="0006068B">
        <w:rPr>
          <w:rFonts w:hint="cs"/>
          <w:u w:val="none"/>
          <w:rtl/>
        </w:rPr>
        <w:t xml:space="preserve"> (</w:t>
      </w:r>
      <w:r w:rsidR="009605D7" w:rsidRPr="0006068B">
        <w:rPr>
          <w:rFonts w:hint="cs"/>
          <w:u w:val="none"/>
          <w:rtl/>
        </w:rPr>
        <w:t>(</w:t>
      </w:r>
      <w:r w:rsidRPr="0006068B">
        <w:rPr>
          <w:rFonts w:hint="cs"/>
          <w:u w:val="none"/>
          <w:rtl/>
        </w:rPr>
        <w:t>أين الله</w:t>
      </w:r>
      <w:r w:rsidR="009605D7" w:rsidRPr="0006068B">
        <w:rPr>
          <w:rFonts w:hint="cs"/>
          <w:u w:val="none"/>
          <w:rtl/>
        </w:rPr>
        <w:t>)</w:t>
      </w:r>
      <w:r w:rsidRPr="0006068B">
        <w:rPr>
          <w:rFonts w:hint="cs"/>
          <w:u w:val="none"/>
          <w:rtl/>
        </w:rPr>
        <w:t>)</w:t>
      </w:r>
      <w:r w:rsidR="001C71D3" w:rsidRPr="0006068B">
        <w:rPr>
          <w:rFonts w:hint="cs"/>
          <w:u w:val="none"/>
          <w:rtl/>
        </w:rPr>
        <w:t xml:space="preserve"> </w:t>
      </w:r>
      <w:r w:rsidRPr="0006068B">
        <w:rPr>
          <w:rFonts w:hint="cs"/>
          <w:u w:val="none"/>
          <w:rtl/>
        </w:rPr>
        <w:t>والقضاء على شبه المجسمة المتعلقة به من اثبات المكان والحد والجهة والمقدار</w:t>
      </w:r>
    </w:p>
    <w:p w14:paraId="671D497C" w14:textId="77777777" w:rsidR="002348CE" w:rsidRPr="0006068B" w:rsidRDefault="002348CE" w:rsidP="001C71D3"/>
    <w:p w14:paraId="699918F9" w14:textId="61742CB0" w:rsidR="002348CE" w:rsidRPr="0006068B" w:rsidRDefault="009605D7" w:rsidP="001C71D3">
      <w:pPr>
        <w:rPr>
          <w:b/>
          <w:lang w:bidi="ar-KW"/>
        </w:rPr>
      </w:pPr>
      <w:r w:rsidRPr="0006068B">
        <w:rPr>
          <w:rFonts w:hint="cs"/>
          <w:bCs/>
          <w:rtl/>
          <w:lang w:bidi="ar-KW"/>
        </w:rPr>
        <w:t>(</w:t>
      </w:r>
      <w:r w:rsidR="002348CE" w:rsidRPr="0006068B">
        <w:rPr>
          <w:rFonts w:hint="cs"/>
          <w:bCs/>
          <w:rtl/>
          <w:lang w:bidi="ar-KW"/>
        </w:rPr>
        <w:t>1</w:t>
      </w:r>
      <w:r w:rsidRPr="0006068B">
        <w:rPr>
          <w:rFonts w:hint="cs"/>
          <w:bCs/>
          <w:rtl/>
          <w:lang w:bidi="ar-KW"/>
        </w:rPr>
        <w:t>)</w:t>
      </w:r>
      <w:r w:rsidR="002348CE" w:rsidRPr="0006068B">
        <w:rPr>
          <w:rFonts w:hint="cs"/>
          <w:bCs/>
          <w:rtl/>
          <w:lang w:bidi="ar-KW"/>
        </w:rPr>
        <w:t xml:space="preserve"> حديث الجارية له روايات عديدة مضطربة</w:t>
      </w:r>
      <w:r w:rsidRPr="0006068B">
        <w:rPr>
          <w:rFonts w:hint="cs"/>
          <w:rtl/>
          <w:lang w:bidi="ar-KW"/>
        </w:rPr>
        <w:t>،</w:t>
      </w:r>
      <w:r w:rsidR="002348CE" w:rsidRPr="0006068B">
        <w:rPr>
          <w:rFonts w:hint="cs"/>
          <w:rtl/>
          <w:lang w:bidi="ar-KW"/>
        </w:rPr>
        <w:t xml:space="preserve"> فيها من الاختلاف الكثير</w:t>
      </w:r>
      <w:r w:rsidRPr="0006068B">
        <w:rPr>
          <w:rFonts w:hint="cs"/>
          <w:rtl/>
          <w:lang w:bidi="ar-KW"/>
        </w:rPr>
        <w:t>،</w:t>
      </w:r>
      <w:r w:rsidR="002348CE" w:rsidRPr="0006068B">
        <w:rPr>
          <w:rFonts w:hint="cs"/>
          <w:rtl/>
          <w:lang w:bidi="ar-KW"/>
        </w:rPr>
        <w:t xml:space="preserve"> فقد جاءت روايات الحديث بثلاثة ألفاظ مختلفة</w:t>
      </w:r>
      <w:r w:rsidRPr="0006068B">
        <w:rPr>
          <w:rFonts w:hint="cs"/>
          <w:rtl/>
          <w:lang w:bidi="ar-KW"/>
        </w:rPr>
        <w:t>،</w:t>
      </w:r>
      <w:r w:rsidR="002348CE" w:rsidRPr="0006068B">
        <w:rPr>
          <w:rFonts w:hint="cs"/>
          <w:rtl/>
          <w:lang w:bidi="ar-KW"/>
        </w:rPr>
        <w:t xml:space="preserve"> الأولى بلفظ </w:t>
      </w:r>
      <w:r w:rsidRPr="0006068B">
        <w:rPr>
          <w:rFonts w:hint="cs"/>
          <w:rtl/>
          <w:lang w:bidi="ar-KW"/>
        </w:rPr>
        <w:t>(</w:t>
      </w:r>
      <w:r w:rsidR="002348CE" w:rsidRPr="0006068B">
        <w:rPr>
          <w:rFonts w:hint="cs"/>
          <w:rtl/>
          <w:lang w:bidi="ar-KW"/>
        </w:rPr>
        <w:t>أتشهدين ان لا إله إلا الله</w:t>
      </w:r>
      <w:r w:rsidRPr="0006068B">
        <w:rPr>
          <w:rFonts w:hint="cs"/>
          <w:rtl/>
          <w:lang w:bidi="ar-KW"/>
        </w:rPr>
        <w:t>)</w:t>
      </w:r>
      <w:r w:rsidR="002348CE" w:rsidRPr="0006068B">
        <w:rPr>
          <w:rFonts w:hint="cs"/>
          <w:rtl/>
          <w:lang w:bidi="ar-KW"/>
        </w:rPr>
        <w:t xml:space="preserve"> والثانية بلفظ </w:t>
      </w:r>
      <w:r w:rsidRPr="0006068B">
        <w:rPr>
          <w:rFonts w:hint="cs"/>
          <w:rtl/>
          <w:lang w:bidi="ar-KW"/>
        </w:rPr>
        <w:t>(</w:t>
      </w:r>
      <w:r w:rsidR="002348CE" w:rsidRPr="0006068B">
        <w:rPr>
          <w:rFonts w:hint="cs"/>
          <w:rtl/>
          <w:lang w:bidi="ar-KW"/>
        </w:rPr>
        <w:t>من ربك</w:t>
      </w:r>
      <w:r w:rsidRPr="0006068B">
        <w:rPr>
          <w:rFonts w:hint="cs"/>
          <w:rtl/>
          <w:lang w:bidi="ar-KW"/>
        </w:rPr>
        <w:t>)</w:t>
      </w:r>
      <w:r w:rsidR="002348CE" w:rsidRPr="0006068B">
        <w:rPr>
          <w:rFonts w:hint="cs"/>
          <w:rtl/>
          <w:lang w:bidi="ar-KW"/>
        </w:rPr>
        <w:t xml:space="preserve"> واللفظ الثالث مختلف عنهما يسأل عن المكان بلفظ </w:t>
      </w:r>
      <w:r w:rsidRPr="0006068B">
        <w:rPr>
          <w:rFonts w:hint="cs"/>
          <w:rtl/>
          <w:lang w:bidi="ar-KW"/>
        </w:rPr>
        <w:t>(</w:t>
      </w:r>
      <w:r w:rsidR="002348CE" w:rsidRPr="0006068B">
        <w:rPr>
          <w:rFonts w:hint="cs"/>
          <w:rtl/>
          <w:lang w:bidi="ar-KW"/>
        </w:rPr>
        <w:t>أين الله</w:t>
      </w:r>
      <w:r w:rsidRPr="0006068B">
        <w:rPr>
          <w:rFonts w:hint="cs"/>
          <w:rtl/>
          <w:lang w:bidi="ar-KW"/>
        </w:rPr>
        <w:t>)</w:t>
      </w:r>
      <w:r w:rsidR="002348CE" w:rsidRPr="0006068B">
        <w:rPr>
          <w:rFonts w:hint="cs"/>
          <w:rtl/>
          <w:lang w:bidi="ar-KW"/>
        </w:rPr>
        <w:t xml:space="preserve"> لإثبات الإيمان</w:t>
      </w:r>
      <w:r w:rsidRPr="0006068B">
        <w:rPr>
          <w:rFonts w:hint="cs"/>
          <w:rtl/>
          <w:lang w:bidi="ar-KW"/>
        </w:rPr>
        <w:t>،</w:t>
      </w:r>
      <w:r w:rsidR="002348CE" w:rsidRPr="0006068B">
        <w:rPr>
          <w:rFonts w:hint="cs"/>
          <w:rtl/>
          <w:lang w:bidi="ar-KW"/>
        </w:rPr>
        <w:t xml:space="preserve"> وكذلك فإن هناك روايات تدل على أنّ الجارية فصيحة متكلمة ترد عندما كان الحديث بلفظ </w:t>
      </w:r>
      <w:r w:rsidRPr="0006068B">
        <w:rPr>
          <w:rFonts w:hint="cs"/>
          <w:rtl/>
          <w:lang w:bidi="ar-KW"/>
        </w:rPr>
        <w:t>(</w:t>
      </w:r>
      <w:r w:rsidR="002348CE" w:rsidRPr="0006068B">
        <w:rPr>
          <w:rFonts w:hint="cs"/>
          <w:rtl/>
          <w:lang w:bidi="ar-KW"/>
        </w:rPr>
        <w:t>أتشهدين ان لا إله إلا الله</w:t>
      </w:r>
      <w:r w:rsidRPr="0006068B">
        <w:rPr>
          <w:rFonts w:hint="cs"/>
          <w:rtl/>
          <w:lang w:bidi="ar-KW"/>
        </w:rPr>
        <w:t>)</w:t>
      </w:r>
      <w:r w:rsidR="002348CE" w:rsidRPr="0006068B">
        <w:rPr>
          <w:rFonts w:hint="cs"/>
          <w:rtl/>
          <w:lang w:bidi="ar-KW"/>
        </w:rPr>
        <w:t xml:space="preserve"> بقولها </w:t>
      </w:r>
      <w:r w:rsidRPr="0006068B">
        <w:rPr>
          <w:rFonts w:hint="cs"/>
          <w:rtl/>
          <w:lang w:bidi="ar-KW"/>
        </w:rPr>
        <w:t>(</w:t>
      </w:r>
      <w:r w:rsidR="002348CE" w:rsidRPr="0006068B">
        <w:rPr>
          <w:rFonts w:hint="cs"/>
          <w:rtl/>
          <w:lang w:bidi="ar-KW"/>
        </w:rPr>
        <w:t>نعم</w:t>
      </w:r>
      <w:r w:rsidRPr="0006068B">
        <w:rPr>
          <w:rFonts w:hint="cs"/>
          <w:rtl/>
          <w:lang w:bidi="ar-KW"/>
        </w:rPr>
        <w:t>)</w:t>
      </w:r>
      <w:r w:rsidR="002348CE" w:rsidRPr="0006068B">
        <w:rPr>
          <w:rFonts w:hint="cs"/>
          <w:rtl/>
          <w:lang w:bidi="ar-KW"/>
        </w:rPr>
        <w:t xml:space="preserve"> و عندما كان الحديث بلفظ </w:t>
      </w:r>
      <w:r w:rsidRPr="0006068B">
        <w:rPr>
          <w:rFonts w:hint="cs"/>
          <w:rtl/>
          <w:lang w:bidi="ar-KW"/>
        </w:rPr>
        <w:t>(</w:t>
      </w:r>
      <w:r w:rsidR="002348CE" w:rsidRPr="0006068B">
        <w:rPr>
          <w:rFonts w:hint="cs"/>
          <w:rtl/>
          <w:lang w:bidi="ar-KW"/>
        </w:rPr>
        <w:t>أين الله</w:t>
      </w:r>
      <w:r w:rsidRPr="0006068B">
        <w:rPr>
          <w:rFonts w:hint="cs"/>
          <w:rtl/>
          <w:lang w:bidi="ar-KW"/>
        </w:rPr>
        <w:t>)</w:t>
      </w:r>
      <w:r w:rsidR="002348CE" w:rsidRPr="0006068B">
        <w:rPr>
          <w:rFonts w:hint="cs"/>
          <w:rtl/>
          <w:lang w:bidi="ar-KW"/>
        </w:rPr>
        <w:t xml:space="preserve"> بقولها </w:t>
      </w:r>
      <w:r w:rsidRPr="0006068B">
        <w:rPr>
          <w:rFonts w:hint="cs"/>
          <w:rtl/>
          <w:lang w:bidi="ar-KW"/>
        </w:rPr>
        <w:t>(</w:t>
      </w:r>
      <w:r w:rsidR="002348CE" w:rsidRPr="0006068B">
        <w:rPr>
          <w:rFonts w:hint="cs"/>
          <w:rtl/>
          <w:lang w:bidi="ar-KW"/>
        </w:rPr>
        <w:t>في السماء</w:t>
      </w:r>
      <w:r w:rsidRPr="0006068B">
        <w:rPr>
          <w:rFonts w:hint="cs"/>
          <w:rtl/>
          <w:lang w:bidi="ar-KW"/>
        </w:rPr>
        <w:t>)</w:t>
      </w:r>
      <w:r w:rsidR="002348CE" w:rsidRPr="0006068B">
        <w:rPr>
          <w:rFonts w:hint="cs"/>
          <w:rtl/>
          <w:lang w:bidi="ar-KW"/>
        </w:rPr>
        <w:t xml:space="preserve"> وروايات أخرى تدل على أنها خرساء أعجمية تشير بيدها فقط فعندما كان الحديث بلفظ </w:t>
      </w:r>
      <w:r w:rsidRPr="0006068B">
        <w:rPr>
          <w:rFonts w:hint="cs"/>
          <w:rtl/>
          <w:lang w:bidi="ar-KW"/>
        </w:rPr>
        <w:t>(</w:t>
      </w:r>
      <w:r w:rsidR="002348CE" w:rsidRPr="0006068B">
        <w:rPr>
          <w:rFonts w:hint="cs"/>
          <w:rtl/>
          <w:lang w:bidi="ar-KW"/>
        </w:rPr>
        <w:t>أتشهدين ان لا إله إلا الله</w:t>
      </w:r>
      <w:r w:rsidRPr="0006068B">
        <w:rPr>
          <w:rFonts w:hint="cs"/>
          <w:rtl/>
          <w:lang w:bidi="ar-KW"/>
        </w:rPr>
        <w:t>)</w:t>
      </w:r>
      <w:r w:rsidR="002348CE" w:rsidRPr="0006068B">
        <w:rPr>
          <w:rFonts w:hint="cs"/>
          <w:rtl/>
          <w:lang w:bidi="ar-KW"/>
        </w:rPr>
        <w:t xml:space="preserve"> أشارت بالسبابة بمعنى التوحيد وأنه لا إله إلا الله ثم أشارت إلى الرسول الكريم صلى الله عليه وسلم بمعنى أنه رسول الله و عندما كان الحديث بلفظ </w:t>
      </w:r>
      <w:r w:rsidRPr="0006068B">
        <w:rPr>
          <w:rFonts w:hint="cs"/>
          <w:rtl/>
          <w:lang w:bidi="ar-KW"/>
        </w:rPr>
        <w:t>(</w:t>
      </w:r>
      <w:r w:rsidR="002348CE" w:rsidRPr="0006068B">
        <w:rPr>
          <w:rFonts w:hint="cs"/>
          <w:rtl/>
          <w:lang w:bidi="ar-KW"/>
        </w:rPr>
        <w:t>أين الله</w:t>
      </w:r>
      <w:r w:rsidRPr="0006068B">
        <w:rPr>
          <w:rFonts w:hint="cs"/>
          <w:rtl/>
          <w:lang w:bidi="ar-KW"/>
        </w:rPr>
        <w:t>)</w:t>
      </w:r>
      <w:r w:rsidR="002348CE" w:rsidRPr="0006068B">
        <w:rPr>
          <w:rFonts w:hint="cs"/>
          <w:rtl/>
          <w:lang w:bidi="ar-KW"/>
        </w:rPr>
        <w:t xml:space="preserve"> أشارت إلى السماء بمعنى الإيمان بالله وحده ثم أشارت إلى الرسول الكريم صلى الله عليه وسلم بمعنى أنه رسول الله حقا</w:t>
      </w:r>
      <w:r w:rsidRPr="0006068B">
        <w:rPr>
          <w:rFonts w:hint="cs"/>
          <w:rtl/>
          <w:lang w:bidi="ar-KW"/>
        </w:rPr>
        <w:t>،</w:t>
      </w:r>
      <w:r w:rsidR="002348CE" w:rsidRPr="0006068B">
        <w:rPr>
          <w:rFonts w:hint="cs"/>
          <w:rtl/>
          <w:lang w:bidi="ar-KW"/>
        </w:rPr>
        <w:t xml:space="preserve"> والحديث على رغم صحة السند في أكثر طرقه وحسنها في بعضه الآخر إلا أن ألفاظه مختلفة اختلافا كبيرا لعل ذلك بسبب تصرف الرواة في بعض ألفاظه وهم يروونه بالمعني أو بما فهموه من الواقعة</w:t>
      </w:r>
      <w:r w:rsidRPr="0006068B">
        <w:rPr>
          <w:rFonts w:hint="cs"/>
          <w:rtl/>
          <w:lang w:bidi="ar-KW"/>
        </w:rPr>
        <w:t>،</w:t>
      </w:r>
      <w:r w:rsidR="002348CE" w:rsidRPr="0006068B">
        <w:rPr>
          <w:rFonts w:hint="cs"/>
          <w:rtl/>
          <w:lang w:bidi="ar-KW"/>
        </w:rPr>
        <w:t xml:space="preserve"> وقد أشار إلى اختلاف ألفاظ الحديث الكثير من الحفاظ منهم</w:t>
      </w:r>
      <w:r w:rsidRPr="0006068B">
        <w:rPr>
          <w:rFonts w:hint="cs"/>
          <w:rtl/>
          <w:lang w:bidi="ar-KW"/>
        </w:rPr>
        <w:t>:</w:t>
      </w:r>
      <w:r w:rsidR="002348CE" w:rsidRPr="0006068B">
        <w:rPr>
          <w:rFonts w:hint="cs"/>
          <w:rtl/>
          <w:lang w:bidi="ar-KW"/>
        </w:rPr>
        <w:t xml:space="preserve"> </w:t>
      </w:r>
      <w:r w:rsidR="002348CE" w:rsidRPr="0006068B">
        <w:rPr>
          <w:rFonts w:hint="cs"/>
          <w:rtl/>
        </w:rPr>
        <w:t>الامام الحافظ البيهقي</w:t>
      </w:r>
      <w:r w:rsidRPr="0006068B">
        <w:rPr>
          <w:rFonts w:hint="cs"/>
          <w:rtl/>
        </w:rPr>
        <w:t>:</w:t>
      </w:r>
      <w:r w:rsidR="002348CE" w:rsidRPr="0006068B">
        <w:rPr>
          <w:rFonts w:hint="cs"/>
          <w:rtl/>
        </w:rPr>
        <w:t xml:space="preserve"> قال في كتابه الأسماء والصفات " وهذا صحيح قد أخرجه مسلم مقطعا من حديث الاوزاعي وحجاج الصواف عن يحيى بن أبي كثير دون قصة الجارية ؟ وأظنه إنما تركها من الحديث لاختلاف الرواة في لفظه</w:t>
      </w:r>
      <w:r w:rsidRPr="0006068B">
        <w:rPr>
          <w:rFonts w:hint="cs"/>
          <w:rtl/>
        </w:rPr>
        <w:t>،</w:t>
      </w:r>
      <w:r w:rsidR="002348CE" w:rsidRPr="0006068B">
        <w:rPr>
          <w:rFonts w:hint="cs"/>
          <w:rtl/>
        </w:rPr>
        <w:t xml:space="preserve"> وقد ذكرت في كتاب الظهار من السنن مخالفة من خالف معاوية بن الحكم في لفظ الحديث " </w:t>
      </w:r>
      <w:r w:rsidRPr="0006068B">
        <w:rPr>
          <w:rFonts w:hint="cs"/>
          <w:rtl/>
        </w:rPr>
        <w:t>[</w:t>
      </w:r>
      <w:r w:rsidR="002348CE" w:rsidRPr="0006068B">
        <w:rPr>
          <w:rFonts w:hint="cs"/>
          <w:rtl/>
        </w:rPr>
        <w:t xml:space="preserve">الأسماء والصفات للبيهقي ص </w:t>
      </w:r>
      <w:r w:rsidRPr="0006068B">
        <w:rPr>
          <w:rFonts w:hint="cs"/>
          <w:rtl/>
        </w:rPr>
        <w:t>(</w:t>
      </w:r>
      <w:r w:rsidR="002348CE" w:rsidRPr="0006068B">
        <w:rPr>
          <w:rFonts w:hint="cs"/>
          <w:rtl/>
        </w:rPr>
        <w:t>422</w:t>
      </w:r>
      <w:r w:rsidRPr="0006068B">
        <w:rPr>
          <w:rFonts w:hint="cs"/>
          <w:rtl/>
        </w:rPr>
        <w:t>)</w:t>
      </w:r>
      <w:r w:rsidR="002348CE" w:rsidRPr="0006068B">
        <w:rPr>
          <w:rFonts w:hint="cs"/>
          <w:rtl/>
        </w:rPr>
        <w:t xml:space="preserve"> و انظر السنن الكبرى للبيهقي</w:t>
      </w:r>
      <w:r w:rsidRPr="0006068B">
        <w:rPr>
          <w:rFonts w:hint="cs"/>
          <w:rtl/>
        </w:rPr>
        <w:t xml:space="preserve"> </w:t>
      </w:r>
      <w:r w:rsidR="002348CE" w:rsidRPr="0006068B">
        <w:rPr>
          <w:rFonts w:hint="cs"/>
          <w:rtl/>
        </w:rPr>
        <w:t xml:space="preserve">7 </w:t>
      </w:r>
      <w:r w:rsidR="002348CE" w:rsidRPr="0006068B">
        <w:rPr>
          <w:rFonts w:hint="cs"/>
          <w:rtl/>
        </w:rPr>
        <w:lastRenderedPageBreak/>
        <w:t>/ 388</w:t>
      </w:r>
      <w:r w:rsidRPr="0006068B">
        <w:rPr>
          <w:rFonts w:hint="cs"/>
          <w:rtl/>
        </w:rPr>
        <w:t>)</w:t>
      </w:r>
      <w:r w:rsidR="00795BCB" w:rsidRPr="0006068B">
        <w:rPr>
          <w:rFonts w:hint="cs"/>
          <w:rtl/>
        </w:rPr>
        <w:t xml:space="preserve">] </w:t>
      </w:r>
      <w:r w:rsidR="002348CE" w:rsidRPr="0006068B">
        <w:rPr>
          <w:rFonts w:hint="cs"/>
          <w:rtl/>
        </w:rPr>
        <w:t>والامام الحافظ البزار</w:t>
      </w:r>
      <w:r w:rsidRPr="0006068B">
        <w:rPr>
          <w:rFonts w:hint="cs"/>
          <w:rtl/>
        </w:rPr>
        <w:t>:</w:t>
      </w:r>
      <w:r w:rsidR="002348CE" w:rsidRPr="0006068B">
        <w:rPr>
          <w:rFonts w:hint="cs"/>
          <w:rtl/>
        </w:rPr>
        <w:t xml:space="preserve"> قال " وهذا قد روي نحوه بألفاظ مختلفة " أهــ </w:t>
      </w:r>
      <w:r w:rsidRPr="0006068B">
        <w:rPr>
          <w:rFonts w:hint="cs"/>
          <w:rtl/>
        </w:rPr>
        <w:t>[</w:t>
      </w:r>
      <w:r w:rsidR="002348CE" w:rsidRPr="0006068B">
        <w:rPr>
          <w:rFonts w:hint="cs"/>
          <w:rtl/>
        </w:rPr>
        <w:t>كشف الاستار 1 / 14</w:t>
      </w:r>
      <w:r w:rsidR="00795BCB" w:rsidRPr="0006068B">
        <w:rPr>
          <w:rFonts w:hint="cs"/>
          <w:rtl/>
        </w:rPr>
        <w:t xml:space="preserve">] </w:t>
      </w:r>
      <w:r w:rsidR="002348CE" w:rsidRPr="0006068B">
        <w:rPr>
          <w:rFonts w:hint="cs"/>
          <w:rtl/>
        </w:rPr>
        <w:t>والحافظ ابن حجر العسقلاني</w:t>
      </w:r>
      <w:r w:rsidRPr="0006068B">
        <w:rPr>
          <w:rFonts w:hint="cs"/>
          <w:rtl/>
        </w:rPr>
        <w:t>:</w:t>
      </w:r>
      <w:r w:rsidR="002348CE" w:rsidRPr="0006068B">
        <w:rPr>
          <w:rFonts w:hint="cs"/>
          <w:rtl/>
        </w:rPr>
        <w:t xml:space="preserve"> قال " وفي اللفظ مخالفة كثيرة " اه‍ </w:t>
      </w:r>
      <w:r w:rsidRPr="0006068B">
        <w:rPr>
          <w:rFonts w:hint="cs"/>
          <w:rtl/>
        </w:rPr>
        <w:t>[</w:t>
      </w:r>
      <w:r w:rsidR="002348CE" w:rsidRPr="0006068B">
        <w:rPr>
          <w:rFonts w:hint="cs"/>
          <w:rtl/>
        </w:rPr>
        <w:t>التلخيص الحبير</w:t>
      </w:r>
      <w:r w:rsidRPr="0006068B">
        <w:rPr>
          <w:rFonts w:hint="cs"/>
          <w:rtl/>
        </w:rPr>
        <w:t xml:space="preserve"> </w:t>
      </w:r>
      <w:r w:rsidR="002348CE" w:rsidRPr="0006068B">
        <w:rPr>
          <w:rFonts w:hint="cs"/>
          <w:rtl/>
        </w:rPr>
        <w:t>3 / 223</w:t>
      </w:r>
      <w:r w:rsidR="00795BCB" w:rsidRPr="0006068B">
        <w:rPr>
          <w:rFonts w:hint="cs"/>
          <w:rtl/>
        </w:rPr>
        <w:t xml:space="preserve">] </w:t>
      </w:r>
      <w:r w:rsidRPr="0006068B">
        <w:rPr>
          <w:rFonts w:hint="cs"/>
          <w:rtl/>
        </w:rPr>
        <w:t>،</w:t>
      </w:r>
      <w:r w:rsidR="002348CE" w:rsidRPr="0006068B">
        <w:rPr>
          <w:rFonts w:hint="cs"/>
          <w:rtl/>
        </w:rPr>
        <w:t xml:space="preserve"> </w:t>
      </w:r>
      <w:r w:rsidR="002348CE" w:rsidRPr="0006068B">
        <w:rPr>
          <w:rFonts w:hint="cs"/>
          <w:rtl/>
          <w:lang w:bidi="ar-KW"/>
        </w:rPr>
        <w:t>والعجب ممن ترك الألفاظ المحكمة التي تسأل عن الشهادتين أو عن الله تعالى لإثبات الإيمان ثم ذهب إلى لفظة متشابهة قد تكون رويت بالمعنى ليبتغي بها الفتنة في دين الله من أجل اثبات المكان المخلوق المحدود لله الكبير المتعال المنزه عن الحد والمقدار والمنزه عن المكان والزمان وقد حذرنا الله من أولئك في كتابه الكريم بقوله تعالى (فَأَمَّا الَّذِينَ فِي قُلُوبِهِمْ زَيْغٌ فَيَتَّبِعُونَ مَا تَشَابَهَ مِنْهُ ابْتِغَاءَ الْفِتْنَةِ</w:t>
      </w:r>
      <w:r w:rsidRPr="0006068B">
        <w:rPr>
          <w:rFonts w:hint="cs"/>
          <w:rtl/>
          <w:lang w:bidi="ar-KW"/>
        </w:rPr>
        <w:t>)</w:t>
      </w:r>
      <w:r w:rsidR="002348CE" w:rsidRPr="0006068B">
        <w:rPr>
          <w:rFonts w:hint="cs"/>
          <w:rtl/>
          <w:lang w:bidi="ar-KW"/>
        </w:rPr>
        <w:t xml:space="preserve"> </w:t>
      </w:r>
      <w:r w:rsidRPr="0006068B">
        <w:rPr>
          <w:rFonts w:hint="cs"/>
          <w:rtl/>
          <w:lang w:bidi="ar-KW"/>
        </w:rPr>
        <w:t>[</w:t>
      </w:r>
      <w:r w:rsidR="002348CE" w:rsidRPr="0006068B">
        <w:rPr>
          <w:rFonts w:hint="cs"/>
          <w:rtl/>
          <w:lang w:bidi="ar-KW"/>
        </w:rPr>
        <w:t>آل عمران</w:t>
      </w:r>
      <w:r w:rsidRPr="0006068B">
        <w:rPr>
          <w:rFonts w:hint="cs"/>
          <w:rtl/>
          <w:lang w:bidi="ar-KW"/>
        </w:rPr>
        <w:t>:</w:t>
      </w:r>
      <w:r w:rsidR="002348CE" w:rsidRPr="0006068B">
        <w:rPr>
          <w:rFonts w:hint="cs"/>
          <w:rtl/>
          <w:lang w:bidi="ar-KW"/>
        </w:rPr>
        <w:t xml:space="preserve"> 8</w:t>
      </w:r>
      <w:r w:rsidR="00795BCB" w:rsidRPr="0006068B">
        <w:rPr>
          <w:rFonts w:hint="cs"/>
          <w:rtl/>
          <w:lang w:bidi="ar-KW"/>
        </w:rPr>
        <w:t xml:space="preserve">] </w:t>
      </w:r>
      <w:r w:rsidR="002348CE" w:rsidRPr="0006068B">
        <w:rPr>
          <w:rFonts w:hint="cs"/>
          <w:rtl/>
          <w:lang w:bidi="ar-KW"/>
        </w:rPr>
        <w:t>وحذرنا منهم الرسول الكريم صلى الله عليه وسلم</w:t>
      </w:r>
      <w:r w:rsidRPr="0006068B">
        <w:rPr>
          <w:rFonts w:hint="cs"/>
          <w:rtl/>
          <w:lang w:bidi="ar-KW"/>
        </w:rPr>
        <w:t>،</w:t>
      </w:r>
      <w:r w:rsidR="002348CE" w:rsidRPr="0006068B">
        <w:rPr>
          <w:rFonts w:hint="cs"/>
          <w:rtl/>
          <w:lang w:bidi="ar-KW"/>
        </w:rPr>
        <w:t xml:space="preserve"> فقد </w:t>
      </w:r>
      <w:r w:rsidR="002348CE" w:rsidRPr="0006068B">
        <w:rPr>
          <w:rFonts w:eastAsia="Times New Roman" w:hint="cs"/>
          <w:rtl/>
        </w:rPr>
        <w:t>أخرج البخاري ومسلم عن أم المؤمنين عائشة رضي الله عنها قالت</w:t>
      </w:r>
      <w:r w:rsidRPr="0006068B">
        <w:rPr>
          <w:rFonts w:eastAsia="Times New Roman" w:hint="cs"/>
          <w:rtl/>
        </w:rPr>
        <w:t>:</w:t>
      </w:r>
      <w:r w:rsidR="002348CE" w:rsidRPr="0006068B">
        <w:rPr>
          <w:rFonts w:eastAsia="Times New Roman" w:hint="cs"/>
          <w:rtl/>
        </w:rPr>
        <w:t xml:space="preserve"> تَلا رسولُ اللهِ صلَّى اللهُ عليه وسلَّم هذه الآيةَ</w:t>
      </w:r>
      <w:r w:rsidRPr="0006068B">
        <w:rPr>
          <w:rFonts w:eastAsia="Times New Roman" w:hint="cs"/>
          <w:rtl/>
        </w:rPr>
        <w:t>:</w:t>
      </w:r>
      <w:r w:rsidR="002348CE" w:rsidRPr="0006068B">
        <w:rPr>
          <w:rFonts w:eastAsia="Times New Roman" w:hint="cs"/>
          <w:rtl/>
        </w:rPr>
        <w:t xml:space="preserve"> </w:t>
      </w:r>
      <w:r w:rsidRPr="0006068B">
        <w:rPr>
          <w:rFonts w:eastAsia="Times New Roman" w:hint="cs"/>
          <w:rtl/>
        </w:rPr>
        <w:t>{</w:t>
      </w:r>
      <w:r w:rsidR="002348CE" w:rsidRPr="0006068B">
        <w:rPr>
          <w:rFonts w:eastAsia="Times New Roman"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sidRPr="0006068B">
        <w:rPr>
          <w:rFonts w:eastAsia="Times New Roman" w:hint="cs"/>
          <w:rtl/>
        </w:rPr>
        <w:t>}،</w:t>
      </w:r>
      <w:r w:rsidR="002348CE" w:rsidRPr="0006068B">
        <w:rPr>
          <w:rFonts w:eastAsia="Times New Roman" w:hint="cs"/>
          <w:rtl/>
        </w:rPr>
        <w:t xml:space="preserve"> قالَتْ</w:t>
      </w:r>
      <w:r w:rsidRPr="0006068B">
        <w:rPr>
          <w:rFonts w:eastAsia="Times New Roman" w:hint="cs"/>
          <w:rtl/>
        </w:rPr>
        <w:t>:</w:t>
      </w:r>
      <w:r w:rsidR="002348CE" w:rsidRPr="0006068B">
        <w:rPr>
          <w:rFonts w:eastAsia="Times New Roman" w:hint="cs"/>
          <w:rtl/>
        </w:rPr>
        <w:t xml:space="preserve"> قال رسولُ اللهِ صلَّى اللهُ عليه وسلَّم</w:t>
      </w:r>
      <w:r w:rsidRPr="0006068B">
        <w:rPr>
          <w:rFonts w:eastAsia="Times New Roman" w:hint="cs"/>
          <w:rtl/>
        </w:rPr>
        <w:t>:</w:t>
      </w:r>
      <w:r w:rsidR="002348CE" w:rsidRPr="0006068B">
        <w:rPr>
          <w:rFonts w:eastAsia="Times New Roman" w:hint="cs"/>
          <w:rtl/>
        </w:rPr>
        <w:t xml:space="preserve"> (</w:t>
      </w:r>
      <w:r w:rsidRPr="0006068B">
        <w:rPr>
          <w:rFonts w:eastAsia="Times New Roman" w:hint="cs"/>
          <w:rtl/>
        </w:rPr>
        <w:t>(</w:t>
      </w:r>
      <w:r w:rsidR="002348CE" w:rsidRPr="0006068B">
        <w:rPr>
          <w:rFonts w:eastAsia="Times New Roman" w:hint="cs"/>
          <w:rtl/>
        </w:rPr>
        <w:t>فإذا رأيتَ الذين يتَّبِعون ما تَشابَه منه، فأولئك الذين سَمَّى اللهُ، فاحذَروهم</w:t>
      </w:r>
      <w:r w:rsidRPr="0006068B">
        <w:rPr>
          <w:rFonts w:eastAsia="Times New Roman" w:hint="cs"/>
          <w:rtl/>
        </w:rPr>
        <w:t>)</w:t>
      </w:r>
      <w:r w:rsidR="002348CE" w:rsidRPr="0006068B">
        <w:rPr>
          <w:rFonts w:eastAsia="Times New Roman" w:hint="cs"/>
          <w:rtl/>
        </w:rPr>
        <w:t xml:space="preserve">) </w:t>
      </w:r>
      <w:r w:rsidRPr="0006068B">
        <w:rPr>
          <w:rFonts w:eastAsia="Times New Roman" w:hint="cs"/>
          <w:rtl/>
        </w:rPr>
        <w:t>[</w:t>
      </w:r>
      <w:r w:rsidR="002348CE" w:rsidRPr="0006068B">
        <w:rPr>
          <w:rFonts w:eastAsia="Times New Roman" w:hint="cs"/>
          <w:rtl/>
        </w:rPr>
        <w:t>البخاري</w:t>
      </w:r>
      <w:r w:rsidRPr="0006068B">
        <w:rPr>
          <w:rFonts w:eastAsia="Times New Roman" w:hint="cs"/>
          <w:rtl/>
        </w:rPr>
        <w:t>:</w:t>
      </w:r>
      <w:r w:rsidR="002348CE" w:rsidRPr="0006068B">
        <w:rPr>
          <w:rFonts w:eastAsia="Times New Roman" w:hint="cs"/>
          <w:rtl/>
        </w:rPr>
        <w:t xml:space="preserve"> ح </w:t>
      </w:r>
      <w:r w:rsidRPr="0006068B">
        <w:rPr>
          <w:rFonts w:eastAsia="Times New Roman" w:hint="cs"/>
          <w:rtl/>
        </w:rPr>
        <w:t>(</w:t>
      </w:r>
      <w:r w:rsidR="002348CE" w:rsidRPr="0006068B">
        <w:rPr>
          <w:rFonts w:eastAsia="Times New Roman" w:hint="cs"/>
          <w:rtl/>
        </w:rPr>
        <w:t>4547</w:t>
      </w:r>
      <w:r w:rsidRPr="0006068B">
        <w:rPr>
          <w:rFonts w:eastAsia="Times New Roman" w:hint="cs"/>
          <w:rtl/>
        </w:rPr>
        <w:t>)،</w:t>
      </w:r>
      <w:r w:rsidR="002348CE" w:rsidRPr="0006068B">
        <w:rPr>
          <w:rFonts w:eastAsia="Times New Roman" w:hint="cs"/>
          <w:rtl/>
        </w:rPr>
        <w:t xml:space="preserve"> مسلم</w:t>
      </w:r>
      <w:r w:rsidRPr="0006068B">
        <w:rPr>
          <w:rFonts w:eastAsia="Times New Roman" w:hint="cs"/>
          <w:rtl/>
        </w:rPr>
        <w:t>:</w:t>
      </w:r>
      <w:r w:rsidR="002348CE" w:rsidRPr="0006068B">
        <w:rPr>
          <w:rFonts w:eastAsia="Times New Roman" w:hint="cs"/>
          <w:rtl/>
        </w:rPr>
        <w:t xml:space="preserve"> ح </w:t>
      </w:r>
      <w:r w:rsidRPr="0006068B">
        <w:rPr>
          <w:rFonts w:eastAsia="Times New Roman" w:hint="cs"/>
          <w:rtl/>
        </w:rPr>
        <w:t>(</w:t>
      </w:r>
      <w:r w:rsidR="002348CE" w:rsidRPr="0006068B">
        <w:rPr>
          <w:rFonts w:eastAsia="Times New Roman" w:hint="cs"/>
          <w:rtl/>
        </w:rPr>
        <w:t>2665</w:t>
      </w:r>
      <w:r w:rsidRPr="0006068B">
        <w:rPr>
          <w:rFonts w:eastAsia="Times New Roman" w:hint="cs"/>
          <w:rtl/>
        </w:rPr>
        <w:t>)</w:t>
      </w:r>
      <w:r w:rsidR="00795BCB" w:rsidRPr="0006068B">
        <w:rPr>
          <w:rFonts w:hint="cs"/>
          <w:rtl/>
          <w:lang w:bidi="ar-KW"/>
        </w:rPr>
        <w:t xml:space="preserve">] </w:t>
      </w:r>
      <w:r w:rsidRPr="0006068B">
        <w:rPr>
          <w:rFonts w:hint="cs"/>
          <w:rtl/>
          <w:lang w:bidi="ar-KW"/>
        </w:rPr>
        <w:t>،</w:t>
      </w:r>
      <w:r w:rsidR="002348CE" w:rsidRPr="0006068B">
        <w:rPr>
          <w:rFonts w:hint="cs"/>
          <w:rtl/>
          <w:lang w:bidi="ar-KW"/>
        </w:rPr>
        <w:t xml:space="preserve"> وخلاصة الأمر</w:t>
      </w:r>
      <w:r w:rsidRPr="0006068B">
        <w:rPr>
          <w:rFonts w:hint="cs"/>
          <w:rtl/>
          <w:lang w:bidi="ar-KW"/>
        </w:rPr>
        <w:t>:</w:t>
      </w:r>
      <w:r w:rsidR="002348CE" w:rsidRPr="0006068B">
        <w:rPr>
          <w:rFonts w:hint="cs"/>
          <w:rtl/>
          <w:lang w:bidi="ar-KW"/>
        </w:rPr>
        <w:t xml:space="preserve">أن الحديث جاء صحيحا بلفظ </w:t>
      </w:r>
      <w:r w:rsidRPr="0006068B">
        <w:rPr>
          <w:rFonts w:hint="cs"/>
          <w:rtl/>
          <w:lang w:bidi="ar-KW"/>
        </w:rPr>
        <w:t>(</w:t>
      </w:r>
      <w:r w:rsidR="002348CE" w:rsidRPr="0006068B">
        <w:rPr>
          <w:rFonts w:hint="cs"/>
          <w:rtl/>
          <w:lang w:bidi="ar-KW"/>
        </w:rPr>
        <w:t>أتشهدين ان لا إله إلا الله</w:t>
      </w:r>
      <w:r w:rsidRPr="0006068B">
        <w:rPr>
          <w:rFonts w:hint="cs"/>
          <w:rtl/>
          <w:lang w:bidi="ar-KW"/>
        </w:rPr>
        <w:t>)</w:t>
      </w:r>
      <w:r w:rsidR="002348CE" w:rsidRPr="0006068B">
        <w:rPr>
          <w:rFonts w:hint="cs"/>
          <w:rtl/>
          <w:lang w:bidi="ar-KW"/>
        </w:rPr>
        <w:t xml:space="preserve"> رواه الإمام مالك وغيره بسند صحيح وهو أكثر الروايات موافقة لأصول الشريعة في إثبات الإيمان بالشهادتين</w:t>
      </w:r>
      <w:r w:rsidRPr="0006068B">
        <w:rPr>
          <w:rFonts w:hint="cs"/>
          <w:rtl/>
          <w:lang w:bidi="ar-KW"/>
        </w:rPr>
        <w:t>،</w:t>
      </w:r>
      <w:r w:rsidR="002348CE" w:rsidRPr="0006068B">
        <w:rPr>
          <w:rFonts w:hint="cs"/>
          <w:rtl/>
          <w:lang w:bidi="ar-KW"/>
        </w:rPr>
        <w:t xml:space="preserve"> وجاء بلفظ </w:t>
      </w:r>
      <w:r w:rsidRPr="0006068B">
        <w:rPr>
          <w:rFonts w:hint="cs"/>
          <w:rtl/>
          <w:lang w:bidi="ar-KW"/>
        </w:rPr>
        <w:t>(</w:t>
      </w:r>
      <w:r w:rsidR="002348CE" w:rsidRPr="0006068B">
        <w:rPr>
          <w:rFonts w:hint="cs"/>
          <w:rtl/>
          <w:lang w:bidi="ar-KW"/>
        </w:rPr>
        <w:t>من ربك</w:t>
      </w:r>
      <w:r w:rsidRPr="0006068B">
        <w:rPr>
          <w:rFonts w:hint="cs"/>
          <w:rtl/>
          <w:lang w:bidi="ar-KW"/>
        </w:rPr>
        <w:t>)</w:t>
      </w:r>
      <w:r w:rsidR="002348CE" w:rsidRPr="0006068B">
        <w:rPr>
          <w:rFonts w:hint="cs"/>
          <w:rtl/>
          <w:lang w:bidi="ar-KW"/>
        </w:rPr>
        <w:t xml:space="preserve"> وهو كذلك موافق لأصول الشريعة في إثبات الإيمان</w:t>
      </w:r>
      <w:r w:rsidRPr="0006068B">
        <w:rPr>
          <w:rFonts w:hint="cs"/>
          <w:rtl/>
          <w:lang w:bidi="ar-KW"/>
        </w:rPr>
        <w:t>،</w:t>
      </w:r>
      <w:r w:rsidR="002348CE" w:rsidRPr="0006068B">
        <w:rPr>
          <w:rFonts w:hint="cs"/>
          <w:rtl/>
          <w:lang w:bidi="ar-KW"/>
        </w:rPr>
        <w:t xml:space="preserve"> وجاء بلفظ </w:t>
      </w:r>
      <w:r w:rsidRPr="0006068B">
        <w:rPr>
          <w:rFonts w:hint="cs"/>
          <w:rtl/>
          <w:lang w:bidi="ar-KW"/>
        </w:rPr>
        <w:t>(</w:t>
      </w:r>
      <w:r w:rsidR="002348CE" w:rsidRPr="0006068B">
        <w:rPr>
          <w:rFonts w:hint="cs"/>
          <w:rtl/>
          <w:lang w:bidi="ar-KW"/>
        </w:rPr>
        <w:t>أين الله</w:t>
      </w:r>
      <w:r w:rsidRPr="0006068B">
        <w:rPr>
          <w:rFonts w:hint="cs"/>
          <w:rtl/>
          <w:lang w:bidi="ar-KW"/>
        </w:rPr>
        <w:t>)</w:t>
      </w:r>
      <w:r w:rsidR="002348CE" w:rsidRPr="0006068B">
        <w:rPr>
          <w:rFonts w:hint="cs"/>
          <w:rtl/>
          <w:lang w:bidi="ar-KW"/>
        </w:rPr>
        <w:t xml:space="preserve"> وقد تكفل علماء أهل السنة شرح تلك الرواية أيضا بما يوافق قواعد التنزيه العامة وأصول الشريعة الغراء</w:t>
      </w:r>
      <w:r w:rsidRPr="0006068B">
        <w:rPr>
          <w:rFonts w:hint="cs"/>
          <w:rtl/>
          <w:lang w:bidi="ar-KW"/>
        </w:rPr>
        <w:t>،</w:t>
      </w:r>
      <w:r w:rsidR="002348CE" w:rsidRPr="0006068B">
        <w:rPr>
          <w:rFonts w:hint="cs"/>
          <w:rtl/>
          <w:lang w:bidi="ar-KW"/>
        </w:rPr>
        <w:t xml:space="preserve"> والحاصل أنه لا توجد أدنى مشكلة في قبول جميع الروايات عند علماء أهل السنة ولكن المشكلة تكمن في الأفهام السقيمة لهذا الحديث والتي تبتغي فتنة المسلمين عن صفاء عقيدتهم إلى الحشو والتكييف والتجسيم</w:t>
      </w:r>
      <w:r w:rsidRPr="0006068B">
        <w:rPr>
          <w:rFonts w:hint="cs"/>
          <w:rtl/>
          <w:lang w:bidi="ar-KW"/>
        </w:rPr>
        <w:t>،</w:t>
      </w:r>
    </w:p>
    <w:p w14:paraId="315FFD1F" w14:textId="7BF23E99" w:rsidR="002348CE" w:rsidRPr="0006068B" w:rsidRDefault="009605D7" w:rsidP="001C71D3">
      <w:pPr>
        <w:rPr>
          <w:b/>
          <w:rtl/>
          <w:lang w:bidi="ar-KW"/>
        </w:rPr>
      </w:pPr>
      <w:r w:rsidRPr="0006068B">
        <w:rPr>
          <w:rFonts w:hint="cs"/>
          <w:bCs/>
          <w:rtl/>
          <w:lang w:bidi="ar-KW"/>
        </w:rPr>
        <w:t>(</w:t>
      </w:r>
      <w:r w:rsidR="002348CE" w:rsidRPr="0006068B">
        <w:rPr>
          <w:rFonts w:hint="cs"/>
          <w:bCs/>
          <w:rtl/>
          <w:lang w:bidi="ar-KW"/>
        </w:rPr>
        <w:t>2</w:t>
      </w:r>
      <w:r w:rsidRPr="0006068B">
        <w:rPr>
          <w:rFonts w:hint="cs"/>
          <w:bCs/>
          <w:rtl/>
          <w:lang w:bidi="ar-KW"/>
        </w:rPr>
        <w:t>)</w:t>
      </w:r>
      <w:r w:rsidR="002348CE" w:rsidRPr="0006068B">
        <w:rPr>
          <w:rFonts w:hint="cs"/>
          <w:bCs/>
          <w:rtl/>
          <w:lang w:bidi="ar-KW"/>
        </w:rPr>
        <w:t xml:space="preserve"> الروايات المختلفة للحديث والتي تدل على اضطراب الحديث</w:t>
      </w:r>
      <w:r w:rsidRPr="0006068B">
        <w:rPr>
          <w:rFonts w:hint="cs"/>
          <w:bCs/>
          <w:rtl/>
          <w:lang w:bidi="ar-KW"/>
        </w:rPr>
        <w:t>:</w:t>
      </w:r>
      <w:r w:rsidR="002348CE" w:rsidRPr="0006068B">
        <w:rPr>
          <w:rFonts w:hint="cs"/>
          <w:bCs/>
          <w:rtl/>
          <w:lang w:bidi="ar-KW"/>
        </w:rPr>
        <w:t xml:space="preserve"> </w:t>
      </w:r>
      <w:r w:rsidR="002348CE" w:rsidRPr="0006068B">
        <w:rPr>
          <w:rFonts w:hint="cs"/>
          <w:rtl/>
          <w:lang w:bidi="ar-KW"/>
        </w:rPr>
        <w:t>للحديث عدة روايات عكفت - بحمد الله تعالى - على جمعها من كتب الحديث</w:t>
      </w:r>
      <w:r w:rsidRPr="0006068B">
        <w:rPr>
          <w:rFonts w:hint="cs"/>
          <w:rtl/>
          <w:lang w:bidi="ar-KW"/>
        </w:rPr>
        <w:t>،</w:t>
      </w:r>
      <w:r w:rsidR="002348CE" w:rsidRPr="0006068B">
        <w:rPr>
          <w:rFonts w:hint="cs"/>
          <w:rtl/>
          <w:lang w:bidi="ar-KW"/>
        </w:rPr>
        <w:t xml:space="preserve"> وجمع أقوال علماء الحديث حولها وفق قواعد علم مصطلح الحديث وعلم الجرح والتعديل</w:t>
      </w:r>
      <w:r w:rsidRPr="0006068B">
        <w:rPr>
          <w:rFonts w:hint="cs"/>
          <w:rtl/>
          <w:lang w:bidi="ar-KW"/>
        </w:rPr>
        <w:t>،</w:t>
      </w:r>
      <w:r w:rsidR="002348CE" w:rsidRPr="0006068B">
        <w:rPr>
          <w:rFonts w:hint="cs"/>
          <w:rtl/>
          <w:lang w:bidi="ar-KW"/>
        </w:rPr>
        <w:t xml:space="preserve"> ورأيت أنها تؤول إلى ثلاث روايات لواقعة واحدة اختلف الرواة في ألفاظها</w:t>
      </w:r>
      <w:r w:rsidRPr="0006068B">
        <w:rPr>
          <w:rFonts w:hint="cs"/>
          <w:rtl/>
          <w:lang w:bidi="ar-KW"/>
        </w:rPr>
        <w:t>،</w:t>
      </w:r>
    </w:p>
    <w:p w14:paraId="4A7E60FB" w14:textId="2056B244" w:rsidR="002348CE" w:rsidRPr="0006068B" w:rsidRDefault="009605D7" w:rsidP="001C71D3">
      <w:pPr>
        <w:rPr>
          <w:rFonts w:eastAsia="Times New Roman"/>
          <w:b/>
        </w:rPr>
      </w:pPr>
      <w:r w:rsidRPr="0006068B">
        <w:rPr>
          <w:rFonts w:hint="cs"/>
          <w:bCs/>
          <w:rtl/>
          <w:lang w:bidi="ar-KW"/>
        </w:rPr>
        <w:t>(</w:t>
      </w:r>
      <w:r w:rsidR="002348CE" w:rsidRPr="0006068B">
        <w:rPr>
          <w:rFonts w:hint="cs"/>
          <w:bCs/>
          <w:rtl/>
          <w:lang w:bidi="ar-KW"/>
        </w:rPr>
        <w:t>3</w:t>
      </w:r>
      <w:r w:rsidRPr="0006068B">
        <w:rPr>
          <w:rFonts w:hint="cs"/>
          <w:bCs/>
          <w:rtl/>
          <w:lang w:bidi="ar-KW"/>
        </w:rPr>
        <w:t>)</w:t>
      </w:r>
      <w:r w:rsidR="002348CE" w:rsidRPr="0006068B">
        <w:rPr>
          <w:rFonts w:hint="cs"/>
          <w:bCs/>
          <w:rtl/>
          <w:lang w:bidi="ar-KW"/>
        </w:rPr>
        <w:t xml:space="preserve"> الرواية الأولى بلفظ </w:t>
      </w:r>
      <w:r w:rsidRPr="0006068B">
        <w:rPr>
          <w:rFonts w:hint="cs"/>
          <w:bCs/>
          <w:rtl/>
          <w:lang w:bidi="ar-KW"/>
        </w:rPr>
        <w:t>(</w:t>
      </w:r>
      <w:r w:rsidR="002348CE" w:rsidRPr="0006068B">
        <w:rPr>
          <w:rFonts w:hint="cs"/>
          <w:bCs/>
          <w:rtl/>
          <w:lang w:bidi="ar-KW"/>
        </w:rPr>
        <w:t>أتشهدين ان لا إله إلا الله</w:t>
      </w:r>
      <w:r w:rsidRPr="0006068B">
        <w:rPr>
          <w:rFonts w:hint="cs"/>
          <w:bCs/>
          <w:rtl/>
          <w:lang w:bidi="ar-KW"/>
        </w:rPr>
        <w:t>)</w:t>
      </w:r>
      <w:r w:rsidRPr="0006068B">
        <w:rPr>
          <w:rFonts w:hint="cs"/>
          <w:rtl/>
          <w:lang w:bidi="ar-KW"/>
        </w:rPr>
        <w:t>،</w:t>
      </w:r>
      <w:r w:rsidR="002348CE" w:rsidRPr="0006068B">
        <w:rPr>
          <w:rFonts w:hint="cs"/>
          <w:rtl/>
          <w:lang w:bidi="ar-KW"/>
        </w:rPr>
        <w:t xml:space="preserve"> </w:t>
      </w:r>
      <w:r w:rsidR="002348CE" w:rsidRPr="0006068B">
        <w:rPr>
          <w:rFonts w:eastAsia="Times New Roman" w:hint="cs"/>
          <w:rtl/>
        </w:rPr>
        <w:t>أخرج الإمام مالك</w:t>
      </w:r>
      <w:r w:rsidR="002348CE" w:rsidRPr="0006068B">
        <w:rPr>
          <w:rFonts w:eastAsia="Times New Roman" w:hint="cs"/>
        </w:rPr>
        <w:t xml:space="preserve"> </w:t>
      </w:r>
      <w:r w:rsidR="002348CE" w:rsidRPr="0006068B">
        <w:rPr>
          <w:rFonts w:eastAsia="Times New Roman" w:hint="cs"/>
          <w:rtl/>
        </w:rPr>
        <w:t>عن ابن شهاب الزهري عن عبيد الله بن عبد الله بن عتبة بن مسعود</w:t>
      </w:r>
      <w:r w:rsidRPr="0006068B">
        <w:rPr>
          <w:rFonts w:eastAsia="Times New Roman" w:hint="cs"/>
          <w:rtl/>
        </w:rPr>
        <w:t>:</w:t>
      </w:r>
      <w:r w:rsidR="002348CE" w:rsidRPr="0006068B">
        <w:rPr>
          <w:rFonts w:eastAsia="Times New Roman" w:hint="cs"/>
          <w:rtl/>
        </w:rPr>
        <w:t xml:space="preserve"> أن</w:t>
      </w:r>
      <w:r w:rsidR="002348CE" w:rsidRPr="0006068B">
        <w:rPr>
          <w:rFonts w:eastAsia="Times New Roman" w:hint="cs"/>
        </w:rPr>
        <w:t xml:space="preserve"> </w:t>
      </w:r>
      <w:r w:rsidR="002348CE" w:rsidRPr="0006068B">
        <w:rPr>
          <w:rFonts w:eastAsia="Times New Roman" w:hint="cs"/>
          <w:rtl/>
        </w:rPr>
        <w:t>رجلاً من الأنصار جاء إلى رسول الله صلى الله عليه وسلم بجارية له سوداء فقال: يا</w:t>
      </w:r>
      <w:r w:rsidR="002348CE" w:rsidRPr="0006068B">
        <w:rPr>
          <w:rFonts w:eastAsia="Times New Roman" w:hint="cs"/>
        </w:rPr>
        <w:t xml:space="preserve"> </w:t>
      </w:r>
      <w:r w:rsidR="002348CE" w:rsidRPr="0006068B">
        <w:rPr>
          <w:rFonts w:eastAsia="Times New Roman" w:hint="cs"/>
          <w:rtl/>
        </w:rPr>
        <w:t xml:space="preserve">رسول الله إن علي رقبة مؤمنة، فإن كنت تراها مؤمنة أعتقها. فقال لها </w:t>
      </w:r>
      <w:r w:rsidR="002348CE" w:rsidRPr="0006068B">
        <w:rPr>
          <w:rFonts w:eastAsia="Times New Roman" w:hint="cs"/>
          <w:rtl/>
        </w:rPr>
        <w:lastRenderedPageBreak/>
        <w:t>رسول الله صلى</w:t>
      </w:r>
      <w:r w:rsidR="002348CE" w:rsidRPr="0006068B">
        <w:rPr>
          <w:rFonts w:eastAsia="Times New Roman" w:hint="cs"/>
        </w:rPr>
        <w:t xml:space="preserve"> </w:t>
      </w:r>
      <w:r w:rsidR="002348CE" w:rsidRPr="0006068B">
        <w:rPr>
          <w:rFonts w:eastAsia="Times New Roman" w:hint="cs"/>
          <w:rtl/>
        </w:rPr>
        <w:t>الله عليه وسلم</w:t>
      </w:r>
      <w:r w:rsidRPr="0006068B">
        <w:rPr>
          <w:rFonts w:eastAsia="Times New Roman" w:hint="cs"/>
          <w:rtl/>
        </w:rPr>
        <w:t>:</w:t>
      </w:r>
      <w:r w:rsidR="002348CE" w:rsidRPr="0006068B">
        <w:rPr>
          <w:rFonts w:eastAsia="Times New Roman" w:hint="cs"/>
          <w:rtl/>
        </w:rPr>
        <w:t xml:space="preserve"> </w:t>
      </w:r>
      <w:r w:rsidR="002348CE" w:rsidRPr="0006068B">
        <w:rPr>
          <w:rFonts w:eastAsia="Times New Roman" w:hint="cs"/>
          <w:bCs/>
          <w:rtl/>
        </w:rPr>
        <w:t>(</w:t>
      </w:r>
      <w:r w:rsidRPr="0006068B">
        <w:rPr>
          <w:rFonts w:eastAsia="Times New Roman" w:hint="cs"/>
          <w:bCs/>
          <w:rtl/>
        </w:rPr>
        <w:t>(</w:t>
      </w:r>
      <w:r w:rsidR="002348CE" w:rsidRPr="0006068B">
        <w:rPr>
          <w:rFonts w:eastAsia="Times New Roman" w:hint="cs"/>
          <w:bCs/>
          <w:rtl/>
        </w:rPr>
        <w:t>أتشهدين أن لا إله إلا الله ؟ قالت نعم</w:t>
      </w:r>
      <w:r w:rsidRPr="0006068B">
        <w:rPr>
          <w:rFonts w:eastAsia="Times New Roman" w:hint="cs"/>
          <w:bCs/>
          <w:rtl/>
        </w:rPr>
        <w:t>،</w:t>
      </w:r>
      <w:r w:rsidR="002348CE" w:rsidRPr="0006068B">
        <w:rPr>
          <w:rFonts w:eastAsia="Times New Roman" w:hint="cs"/>
          <w:bCs/>
          <w:rtl/>
        </w:rPr>
        <w:t xml:space="preserve"> قال أتشهدين أن محمدا رسول</w:t>
      </w:r>
      <w:r w:rsidR="002348CE" w:rsidRPr="0006068B">
        <w:rPr>
          <w:rFonts w:eastAsia="Times New Roman" w:hint="cs"/>
          <w:bCs/>
        </w:rPr>
        <w:t xml:space="preserve"> </w:t>
      </w:r>
      <w:r w:rsidR="002348CE" w:rsidRPr="0006068B">
        <w:rPr>
          <w:rFonts w:eastAsia="Times New Roman" w:hint="cs"/>
          <w:bCs/>
          <w:rtl/>
        </w:rPr>
        <w:t>الله ؟ قالت نعم</w:t>
      </w:r>
      <w:r w:rsidRPr="0006068B">
        <w:rPr>
          <w:rFonts w:eastAsia="Times New Roman" w:hint="cs"/>
          <w:bCs/>
          <w:rtl/>
        </w:rPr>
        <w:t>،</w:t>
      </w:r>
      <w:r w:rsidR="002348CE" w:rsidRPr="0006068B">
        <w:rPr>
          <w:rFonts w:eastAsia="Times New Roman" w:hint="cs"/>
          <w:bCs/>
          <w:rtl/>
        </w:rPr>
        <w:t xml:space="preserve"> قال أتوقنين بالبعث بعد الموت ؟ قالت نعم</w:t>
      </w:r>
      <w:r w:rsidRPr="0006068B">
        <w:rPr>
          <w:rFonts w:eastAsia="Times New Roman" w:hint="cs"/>
          <w:bCs/>
          <w:rtl/>
        </w:rPr>
        <w:t>،</w:t>
      </w:r>
      <w:r w:rsidR="002348CE" w:rsidRPr="0006068B">
        <w:rPr>
          <w:rFonts w:eastAsia="Times New Roman" w:hint="cs"/>
          <w:bCs/>
          <w:rtl/>
        </w:rPr>
        <w:t xml:space="preserve"> فقال رسول الله صلى الله</w:t>
      </w:r>
      <w:r w:rsidR="002348CE" w:rsidRPr="0006068B">
        <w:rPr>
          <w:rFonts w:eastAsia="Times New Roman" w:hint="cs"/>
          <w:bCs/>
        </w:rPr>
        <w:t xml:space="preserve"> </w:t>
      </w:r>
      <w:r w:rsidR="002348CE" w:rsidRPr="0006068B">
        <w:rPr>
          <w:rFonts w:eastAsia="Times New Roman" w:hint="cs"/>
          <w:bCs/>
          <w:rtl/>
        </w:rPr>
        <w:t>عليه وسلم أعتقها</w:t>
      </w:r>
      <w:r w:rsidRPr="0006068B">
        <w:rPr>
          <w:rFonts w:eastAsia="Times New Roman" w:hint="cs"/>
          <w:bCs/>
          <w:rtl/>
        </w:rPr>
        <w:t>)</w:t>
      </w:r>
      <w:r w:rsidR="002348CE" w:rsidRPr="0006068B">
        <w:rPr>
          <w:rFonts w:eastAsia="Times New Roman" w:hint="cs"/>
          <w:bCs/>
          <w:rtl/>
        </w:rPr>
        <w:t>)</w:t>
      </w:r>
      <w:r w:rsidRPr="0006068B">
        <w:rPr>
          <w:rFonts w:eastAsia="Times New Roman" w:hint="cs"/>
          <w:rtl/>
        </w:rPr>
        <w:t xml:space="preserve"> [</w:t>
      </w:r>
      <w:r w:rsidR="002348CE" w:rsidRPr="0006068B">
        <w:rPr>
          <w:rFonts w:eastAsia="Times New Roman" w:hint="cs"/>
          <w:rtl/>
        </w:rPr>
        <w:t xml:space="preserve">أخرجه الإمام في الموطأ </w:t>
      </w:r>
      <w:r w:rsidRPr="0006068B">
        <w:rPr>
          <w:rFonts w:eastAsia="Times New Roman" w:hint="cs"/>
          <w:rtl/>
        </w:rPr>
        <w:t>[</w:t>
      </w:r>
      <w:r w:rsidR="002348CE" w:rsidRPr="0006068B">
        <w:rPr>
          <w:rFonts w:eastAsia="Times New Roman" w:hint="cs"/>
          <w:rtl/>
        </w:rPr>
        <w:t>2/777(1469)</w:t>
      </w:r>
      <w:r w:rsidR="00795BCB" w:rsidRPr="0006068B">
        <w:rPr>
          <w:rFonts w:eastAsia="Times New Roman" w:hint="cs"/>
          <w:rtl/>
        </w:rPr>
        <w:t xml:space="preserve">] </w:t>
      </w:r>
      <w:r w:rsidR="002348CE" w:rsidRPr="0006068B">
        <w:rPr>
          <w:rFonts w:eastAsia="Times New Roman" w:hint="cs"/>
          <w:rtl/>
        </w:rPr>
        <w:t>وأخرجه الإمام أحمد في مسنده [مسند أحمد 3/451</w:t>
      </w:r>
      <w:r w:rsidR="00795BCB" w:rsidRPr="0006068B">
        <w:rPr>
          <w:rFonts w:eastAsia="Times New Roman" w:hint="cs"/>
          <w:rtl/>
        </w:rPr>
        <w:t xml:space="preserve">] </w:t>
      </w:r>
      <w:r w:rsidR="002348CE" w:rsidRPr="0006068B">
        <w:rPr>
          <w:rFonts w:eastAsia="Times New Roman" w:hint="cs"/>
          <w:rtl/>
        </w:rPr>
        <w:t xml:space="preserve">وهو في مصنف عبد الرزاق </w:t>
      </w:r>
      <w:r w:rsidRPr="0006068B">
        <w:rPr>
          <w:rFonts w:eastAsia="Times New Roman" w:hint="cs"/>
          <w:rtl/>
        </w:rPr>
        <w:t>[</w:t>
      </w:r>
      <w:r w:rsidR="002348CE" w:rsidRPr="0006068B">
        <w:rPr>
          <w:rFonts w:eastAsia="Times New Roman" w:hint="cs"/>
          <w:rtl/>
        </w:rPr>
        <w:t>9/175</w:t>
      </w:r>
      <w:r w:rsidR="00795BCB" w:rsidRPr="0006068B">
        <w:rPr>
          <w:rFonts w:eastAsia="Times New Roman" w:hint="cs"/>
          <w:rtl/>
        </w:rPr>
        <w:t xml:space="preserve">] </w:t>
      </w:r>
      <w:r w:rsidR="002348CE" w:rsidRPr="0006068B">
        <w:rPr>
          <w:rFonts w:eastAsia="Times New Roman" w:hint="cs"/>
          <w:rtl/>
        </w:rPr>
        <w:t>والمنتقى لابن</w:t>
      </w:r>
      <w:r w:rsidR="002348CE" w:rsidRPr="0006068B">
        <w:rPr>
          <w:rFonts w:eastAsia="Times New Roman" w:hint="cs"/>
        </w:rPr>
        <w:t xml:space="preserve"> </w:t>
      </w:r>
      <w:r w:rsidR="002348CE" w:rsidRPr="0006068B">
        <w:rPr>
          <w:rFonts w:eastAsia="Times New Roman" w:hint="cs"/>
          <w:rtl/>
        </w:rPr>
        <w:t>الجارود [1/234(931)</w:t>
      </w:r>
      <w:r w:rsidR="00795BCB" w:rsidRPr="0006068B">
        <w:rPr>
          <w:rFonts w:eastAsia="Times New Roman" w:hint="cs"/>
          <w:rtl/>
        </w:rPr>
        <w:t xml:space="preserve">] </w:t>
      </w:r>
      <w:r w:rsidR="002348CE" w:rsidRPr="0006068B">
        <w:rPr>
          <w:rFonts w:eastAsia="Times New Roman" w:hint="cs"/>
          <w:rtl/>
        </w:rPr>
        <w:t xml:space="preserve">والتوحيد لابن خزيمة </w:t>
      </w:r>
      <w:r w:rsidRPr="0006068B">
        <w:rPr>
          <w:rFonts w:eastAsia="Times New Roman" w:hint="cs"/>
          <w:rtl/>
        </w:rPr>
        <w:t>[</w:t>
      </w:r>
      <w:r w:rsidR="002348CE" w:rsidRPr="0006068B">
        <w:rPr>
          <w:rFonts w:eastAsia="Times New Roman" w:hint="cs"/>
          <w:rtl/>
        </w:rPr>
        <w:t>122</w:t>
      </w:r>
      <w:r w:rsidR="00795BCB" w:rsidRPr="0006068B">
        <w:rPr>
          <w:rFonts w:eastAsia="Times New Roman" w:hint="cs"/>
          <w:rtl/>
        </w:rPr>
        <w:t xml:space="preserve">] </w:t>
      </w:r>
      <w:r w:rsidR="002348CE" w:rsidRPr="0006068B">
        <w:rPr>
          <w:rFonts w:eastAsia="Times New Roman" w:hint="cs"/>
          <w:rtl/>
        </w:rPr>
        <w:t xml:space="preserve">وسنن البيهقي الكبرى </w:t>
      </w:r>
      <w:r w:rsidRPr="0006068B">
        <w:rPr>
          <w:rFonts w:eastAsia="Times New Roman" w:hint="cs"/>
          <w:rtl/>
        </w:rPr>
        <w:t>[</w:t>
      </w:r>
      <w:r w:rsidR="002348CE" w:rsidRPr="0006068B">
        <w:rPr>
          <w:rFonts w:eastAsia="Times New Roman" w:hint="cs"/>
          <w:rtl/>
        </w:rPr>
        <w:t>7/388(15046)</w:t>
      </w:r>
      <w:r w:rsidR="00795BCB" w:rsidRPr="0006068B">
        <w:rPr>
          <w:rFonts w:eastAsia="Times New Roman" w:hint="cs"/>
          <w:rtl/>
        </w:rPr>
        <w:t xml:space="preserve">] </w:t>
      </w:r>
      <w:r w:rsidR="002348CE" w:rsidRPr="0006068B">
        <w:rPr>
          <w:rFonts w:eastAsia="Times New Roman" w:hint="cs"/>
          <w:rtl/>
        </w:rPr>
        <w:t>وقال</w:t>
      </w:r>
      <w:r w:rsidR="002348CE" w:rsidRPr="0006068B">
        <w:rPr>
          <w:rFonts w:eastAsia="Times New Roman" w:hint="cs"/>
        </w:rPr>
        <w:t xml:space="preserve"> </w:t>
      </w:r>
      <w:r w:rsidR="002348CE" w:rsidRPr="0006068B">
        <w:rPr>
          <w:rFonts w:eastAsia="Times New Roman" w:hint="cs"/>
          <w:rtl/>
        </w:rPr>
        <w:t xml:space="preserve">الذهبي في العلو </w:t>
      </w:r>
      <w:r w:rsidRPr="0006068B">
        <w:rPr>
          <w:rFonts w:eastAsia="Times New Roman" w:hint="cs"/>
          <w:rtl/>
        </w:rPr>
        <w:t>[</w:t>
      </w:r>
      <w:r w:rsidR="002348CE" w:rsidRPr="0006068B">
        <w:rPr>
          <w:rFonts w:eastAsia="Times New Roman" w:hint="cs"/>
          <w:rtl/>
        </w:rPr>
        <w:t>15</w:t>
      </w:r>
      <w:r w:rsidR="00795BCB" w:rsidRPr="0006068B">
        <w:rPr>
          <w:rFonts w:eastAsia="Times New Roman" w:hint="cs"/>
          <w:rtl/>
        </w:rPr>
        <w:t xml:space="preserve">] </w:t>
      </w:r>
      <w:r w:rsidR="002348CE" w:rsidRPr="0006068B">
        <w:rPr>
          <w:rFonts w:eastAsia="Times New Roman" w:hint="cs"/>
          <w:rtl/>
        </w:rPr>
        <w:t>هذا حديث صحيح أخرجه ابن خزيمة في التوحيد وقال ابن كثير</w:t>
      </w:r>
      <w:r w:rsidR="002348CE" w:rsidRPr="0006068B">
        <w:rPr>
          <w:rFonts w:eastAsia="Times New Roman" w:hint="cs"/>
        </w:rPr>
        <w:t xml:space="preserve"> </w:t>
      </w:r>
      <w:r w:rsidR="002348CE" w:rsidRPr="0006068B">
        <w:rPr>
          <w:rFonts w:eastAsia="Times New Roman" w:hint="cs"/>
          <w:rtl/>
        </w:rPr>
        <w:t>في تفسيره</w:t>
      </w:r>
      <w:r w:rsidRPr="0006068B">
        <w:rPr>
          <w:rFonts w:eastAsia="Times New Roman" w:hint="cs"/>
          <w:rtl/>
        </w:rPr>
        <w:t>[</w:t>
      </w:r>
      <w:r w:rsidR="002348CE" w:rsidRPr="0006068B">
        <w:rPr>
          <w:rFonts w:eastAsia="Times New Roman" w:hint="cs"/>
          <w:rtl/>
        </w:rPr>
        <w:t>1/535</w:t>
      </w:r>
      <w:r w:rsidR="00795BCB" w:rsidRPr="0006068B">
        <w:rPr>
          <w:rFonts w:eastAsia="Times New Roman" w:hint="cs"/>
          <w:rtl/>
        </w:rPr>
        <w:t xml:space="preserve">] </w:t>
      </w:r>
      <w:r w:rsidR="002348CE" w:rsidRPr="0006068B">
        <w:rPr>
          <w:rFonts w:eastAsia="Times New Roman" w:hint="cs"/>
          <w:rtl/>
        </w:rPr>
        <w:t>" وهذا إسناد صحيح وجهالة الصحابي لا تضره</w:t>
      </w:r>
      <w:r w:rsidR="002348CE" w:rsidRPr="0006068B">
        <w:rPr>
          <w:rFonts w:hint="cs"/>
          <w:rtl/>
          <w:lang w:bidi="ar-KW"/>
        </w:rPr>
        <w:t xml:space="preserve"> " أهــ</w:t>
      </w:r>
      <w:r w:rsidRPr="0006068B">
        <w:rPr>
          <w:rFonts w:hint="cs"/>
          <w:rtl/>
          <w:lang w:bidi="ar-KW"/>
        </w:rPr>
        <w:t xml:space="preserve"> </w:t>
      </w:r>
      <w:r w:rsidR="002348CE" w:rsidRPr="0006068B">
        <w:rPr>
          <w:rFonts w:eastAsia="Times New Roman" w:hint="cs"/>
          <w:rtl/>
        </w:rPr>
        <w:t>وصححه أيضاً ابن عبـد</w:t>
      </w:r>
      <w:r w:rsidR="002348CE" w:rsidRPr="0006068B">
        <w:rPr>
          <w:rFonts w:eastAsia="Times New Roman" w:hint="cs"/>
        </w:rPr>
        <w:t xml:space="preserve"> </w:t>
      </w:r>
      <w:r w:rsidR="002348CE" w:rsidRPr="0006068B">
        <w:rPr>
          <w:rFonts w:eastAsia="Times New Roman" w:hint="cs"/>
          <w:rtl/>
        </w:rPr>
        <w:t xml:space="preserve">الـبر في التمهيد </w:t>
      </w:r>
      <w:r w:rsidRPr="0006068B">
        <w:rPr>
          <w:rFonts w:eastAsia="Times New Roman" w:hint="cs"/>
          <w:rtl/>
        </w:rPr>
        <w:t>[</w:t>
      </w:r>
      <w:r w:rsidR="002348CE" w:rsidRPr="0006068B">
        <w:rPr>
          <w:rFonts w:eastAsia="Times New Roman" w:hint="cs"/>
          <w:rtl/>
        </w:rPr>
        <w:t>9/114</w:t>
      </w:r>
      <w:r w:rsidR="00795BCB" w:rsidRPr="0006068B">
        <w:rPr>
          <w:rFonts w:eastAsia="Times New Roman" w:hint="cs"/>
          <w:rtl/>
        </w:rPr>
        <w:t xml:space="preserve">] ] </w:t>
      </w:r>
    </w:p>
    <w:p w14:paraId="6D5B6B67" w14:textId="0583B6D5" w:rsidR="002348CE" w:rsidRPr="0006068B" w:rsidRDefault="009605D7" w:rsidP="001C71D3">
      <w:pPr>
        <w:rPr>
          <w:rFonts w:eastAsia="Times New Roman"/>
          <w:b/>
          <w:rtl/>
        </w:rPr>
      </w:pPr>
      <w:r w:rsidRPr="0006068B">
        <w:rPr>
          <w:rFonts w:hint="cs"/>
          <w:bCs/>
          <w:rtl/>
          <w:lang w:bidi="ar-KW"/>
        </w:rPr>
        <w:t>(</w:t>
      </w:r>
      <w:r w:rsidR="002348CE" w:rsidRPr="0006068B">
        <w:rPr>
          <w:rFonts w:hint="cs"/>
          <w:bCs/>
          <w:rtl/>
          <w:lang w:bidi="ar-KW"/>
        </w:rPr>
        <w:t>4</w:t>
      </w:r>
      <w:r w:rsidRPr="0006068B">
        <w:rPr>
          <w:rFonts w:hint="cs"/>
          <w:bCs/>
          <w:rtl/>
          <w:lang w:bidi="ar-KW"/>
        </w:rPr>
        <w:t>)</w:t>
      </w:r>
      <w:r w:rsidR="002348CE" w:rsidRPr="0006068B">
        <w:rPr>
          <w:rFonts w:hint="cs"/>
          <w:bCs/>
          <w:rtl/>
          <w:lang w:bidi="ar-KW"/>
        </w:rPr>
        <w:t xml:space="preserve"> الرواية الثانية بلفظ </w:t>
      </w:r>
      <w:r w:rsidRPr="0006068B">
        <w:rPr>
          <w:rFonts w:hint="cs"/>
          <w:bCs/>
          <w:rtl/>
          <w:lang w:bidi="ar-KW"/>
        </w:rPr>
        <w:t>(</w:t>
      </w:r>
      <w:r w:rsidR="002348CE" w:rsidRPr="0006068B">
        <w:rPr>
          <w:rFonts w:hint="cs"/>
          <w:bCs/>
          <w:rtl/>
          <w:lang w:bidi="ar-KW"/>
        </w:rPr>
        <w:t>من ربك</w:t>
      </w:r>
      <w:r w:rsidRPr="0006068B">
        <w:rPr>
          <w:rFonts w:hint="cs"/>
          <w:bCs/>
          <w:rtl/>
          <w:lang w:bidi="ar-KW"/>
        </w:rPr>
        <w:t>)،</w:t>
      </w:r>
      <w:r w:rsidR="002348CE" w:rsidRPr="0006068B">
        <w:rPr>
          <w:rFonts w:hint="cs"/>
          <w:rtl/>
          <w:lang w:bidi="ar-KW"/>
        </w:rPr>
        <w:t xml:space="preserve"> أخرج أبو داود والنسائي والدارمي والإمام أحمد وابن حبان </w:t>
      </w:r>
      <w:r w:rsidR="002348CE" w:rsidRPr="0006068B">
        <w:rPr>
          <w:rFonts w:eastAsia="Times New Roman" w:hint="cs"/>
          <w:rtl/>
        </w:rPr>
        <w:t>عن حماد بن سلمة</w:t>
      </w:r>
      <w:r w:rsidR="002348CE" w:rsidRPr="0006068B">
        <w:rPr>
          <w:rFonts w:eastAsia="Times New Roman" w:hint="cs"/>
        </w:rPr>
        <w:t xml:space="preserve"> </w:t>
      </w:r>
      <w:r w:rsidR="002348CE" w:rsidRPr="0006068B">
        <w:rPr>
          <w:rFonts w:eastAsia="Times New Roman" w:hint="cs"/>
          <w:rtl/>
        </w:rPr>
        <w:t>عن محمد بن عمرو عن أبي سلمة عن الشريد بن سويد الثقفي قال: قلت: (يا رسول الله إن</w:t>
      </w:r>
      <w:r w:rsidR="002348CE" w:rsidRPr="0006068B">
        <w:rPr>
          <w:rFonts w:eastAsia="Times New Roman" w:hint="cs"/>
        </w:rPr>
        <w:t xml:space="preserve"> </w:t>
      </w:r>
      <w:r w:rsidR="002348CE" w:rsidRPr="0006068B">
        <w:rPr>
          <w:rFonts w:eastAsia="Times New Roman" w:hint="cs"/>
          <w:rtl/>
        </w:rPr>
        <w:t>أمي أوصت أن نعتق عنها رقبة وعندي جارية سوداء قال ادع بها فجاءت، فقال</w:t>
      </w:r>
      <w:r w:rsidRPr="0006068B">
        <w:rPr>
          <w:rFonts w:eastAsia="Times New Roman" w:hint="cs"/>
          <w:rtl/>
        </w:rPr>
        <w:t>:</w:t>
      </w:r>
      <w:r w:rsidR="002348CE" w:rsidRPr="0006068B">
        <w:rPr>
          <w:rFonts w:eastAsia="Times New Roman" w:hint="cs"/>
          <w:rtl/>
        </w:rPr>
        <w:t xml:space="preserve"> </w:t>
      </w:r>
      <w:r w:rsidR="002348CE" w:rsidRPr="0006068B">
        <w:rPr>
          <w:rFonts w:eastAsia="Times New Roman" w:hint="cs"/>
          <w:bCs/>
          <w:rtl/>
        </w:rPr>
        <w:t>(</w:t>
      </w:r>
      <w:r w:rsidRPr="0006068B">
        <w:rPr>
          <w:rFonts w:eastAsia="Times New Roman" w:hint="cs"/>
          <w:bCs/>
          <w:rtl/>
        </w:rPr>
        <w:t>(</w:t>
      </w:r>
      <w:r w:rsidR="002348CE" w:rsidRPr="0006068B">
        <w:rPr>
          <w:rFonts w:eastAsia="Times New Roman" w:hint="cs"/>
          <w:bCs/>
          <w:rtl/>
        </w:rPr>
        <w:t>من ربك ؟</w:t>
      </w:r>
      <w:r w:rsidR="002348CE" w:rsidRPr="0006068B">
        <w:rPr>
          <w:rFonts w:eastAsia="Times New Roman" w:hint="cs"/>
          <w:bCs/>
        </w:rPr>
        <w:t xml:space="preserve"> </w:t>
      </w:r>
      <w:r w:rsidR="002348CE" w:rsidRPr="0006068B">
        <w:rPr>
          <w:rFonts w:eastAsia="Times New Roman" w:hint="cs"/>
          <w:bCs/>
          <w:rtl/>
        </w:rPr>
        <w:t>قالت الله</w:t>
      </w:r>
      <w:r w:rsidRPr="0006068B">
        <w:rPr>
          <w:rFonts w:eastAsia="Times New Roman" w:hint="cs"/>
          <w:bCs/>
          <w:rtl/>
        </w:rPr>
        <w:t>،</w:t>
      </w:r>
      <w:r w:rsidR="002348CE" w:rsidRPr="0006068B">
        <w:rPr>
          <w:rFonts w:eastAsia="Times New Roman" w:hint="cs"/>
          <w:bCs/>
          <w:rtl/>
        </w:rPr>
        <w:t xml:space="preserve"> قال: من أنا ؟ قالت</w:t>
      </w:r>
      <w:r w:rsidRPr="0006068B">
        <w:rPr>
          <w:rFonts w:eastAsia="Times New Roman" w:hint="cs"/>
          <w:bCs/>
          <w:rtl/>
        </w:rPr>
        <w:t>:</w:t>
      </w:r>
      <w:r w:rsidR="002348CE" w:rsidRPr="0006068B">
        <w:rPr>
          <w:rFonts w:eastAsia="Times New Roman" w:hint="cs"/>
          <w:bCs/>
          <w:rtl/>
        </w:rPr>
        <w:t xml:space="preserve"> رسول الله</w:t>
      </w:r>
      <w:r w:rsidRPr="0006068B">
        <w:rPr>
          <w:rFonts w:eastAsia="Times New Roman" w:hint="cs"/>
          <w:bCs/>
          <w:rtl/>
        </w:rPr>
        <w:t>،</w:t>
      </w:r>
      <w:r w:rsidR="002348CE" w:rsidRPr="0006068B">
        <w:rPr>
          <w:rFonts w:eastAsia="Times New Roman" w:hint="cs"/>
          <w:bCs/>
          <w:rtl/>
        </w:rPr>
        <w:t xml:space="preserve"> قال</w:t>
      </w:r>
      <w:r w:rsidRPr="0006068B">
        <w:rPr>
          <w:rFonts w:eastAsia="Times New Roman" w:hint="cs"/>
          <w:bCs/>
          <w:rtl/>
        </w:rPr>
        <w:t>:</w:t>
      </w:r>
      <w:r w:rsidR="002348CE" w:rsidRPr="0006068B">
        <w:rPr>
          <w:rFonts w:eastAsia="Times New Roman" w:hint="cs"/>
          <w:bCs/>
          <w:rtl/>
        </w:rPr>
        <w:t xml:space="preserve"> أعتقها فإنها مؤمنة</w:t>
      </w:r>
      <w:r w:rsidRPr="0006068B">
        <w:rPr>
          <w:rFonts w:eastAsia="Times New Roman" w:hint="cs"/>
          <w:bCs/>
          <w:rtl/>
        </w:rPr>
        <w:t>)</w:t>
      </w:r>
      <w:r w:rsidR="002348CE" w:rsidRPr="0006068B">
        <w:rPr>
          <w:rFonts w:eastAsia="Times New Roman" w:hint="cs"/>
          <w:rtl/>
        </w:rPr>
        <w:t xml:space="preserve">) </w:t>
      </w:r>
      <w:r w:rsidRPr="0006068B">
        <w:rPr>
          <w:rFonts w:eastAsia="Times New Roman" w:hint="cs"/>
          <w:rtl/>
        </w:rPr>
        <w:t>[</w:t>
      </w:r>
      <w:r w:rsidR="002348CE" w:rsidRPr="0006068B">
        <w:rPr>
          <w:rFonts w:eastAsia="Times New Roman" w:hint="cs"/>
          <w:rtl/>
        </w:rPr>
        <w:t>أخرجه ابن حبان في صحيحه</w:t>
      </w:r>
      <w:r w:rsidRPr="0006068B">
        <w:rPr>
          <w:rFonts w:eastAsia="Times New Roman" w:hint="cs"/>
          <w:rtl/>
        </w:rPr>
        <w:t>:</w:t>
      </w:r>
      <w:r w:rsidR="002348CE" w:rsidRPr="0006068B">
        <w:rPr>
          <w:rFonts w:eastAsia="Times New Roman" w:hint="cs"/>
          <w:rtl/>
        </w:rPr>
        <w:t xml:space="preserve"> 1/418(189)</w:t>
      </w:r>
      <w:r w:rsidRPr="0006068B">
        <w:rPr>
          <w:rFonts w:eastAsia="Times New Roman" w:hint="cs"/>
          <w:rtl/>
        </w:rPr>
        <w:t>،</w:t>
      </w:r>
      <w:r w:rsidR="002348CE" w:rsidRPr="0006068B">
        <w:rPr>
          <w:rFonts w:eastAsia="Times New Roman" w:hint="cs"/>
          <w:rtl/>
        </w:rPr>
        <w:t xml:space="preserve"> والإمام أحمد في مسنده</w:t>
      </w:r>
      <w:r w:rsidRPr="0006068B">
        <w:rPr>
          <w:rFonts w:eastAsia="Times New Roman" w:hint="cs"/>
          <w:rtl/>
        </w:rPr>
        <w:t>:</w:t>
      </w:r>
      <w:r w:rsidR="002348CE" w:rsidRPr="0006068B">
        <w:rPr>
          <w:rFonts w:eastAsia="Times New Roman" w:hint="cs"/>
          <w:rtl/>
        </w:rPr>
        <w:t xml:space="preserve"> 4/222 و388 و389</w:t>
      </w:r>
      <w:r w:rsidRPr="0006068B">
        <w:rPr>
          <w:rFonts w:eastAsia="Times New Roman" w:hint="cs"/>
          <w:rtl/>
        </w:rPr>
        <w:t>،</w:t>
      </w:r>
      <w:r w:rsidR="002348CE" w:rsidRPr="0006068B">
        <w:rPr>
          <w:rFonts w:eastAsia="Times New Roman" w:hint="cs"/>
          <w:rtl/>
        </w:rPr>
        <w:t xml:space="preserve"> وأبو داود في سننه</w:t>
      </w:r>
      <w:r w:rsidRPr="0006068B">
        <w:rPr>
          <w:rFonts w:eastAsia="Times New Roman" w:hint="cs"/>
          <w:rtl/>
        </w:rPr>
        <w:t>:</w:t>
      </w:r>
      <w:r w:rsidR="002348CE" w:rsidRPr="0006068B">
        <w:rPr>
          <w:rFonts w:eastAsia="Times New Roman" w:hint="cs"/>
          <w:rtl/>
        </w:rPr>
        <w:t xml:space="preserve"> ص 477 (3283)</w:t>
      </w:r>
      <w:r w:rsidRPr="0006068B">
        <w:rPr>
          <w:rFonts w:eastAsia="Times New Roman" w:hint="cs"/>
          <w:rtl/>
        </w:rPr>
        <w:t xml:space="preserve">، </w:t>
      </w:r>
      <w:r w:rsidR="002348CE" w:rsidRPr="0006068B">
        <w:rPr>
          <w:rFonts w:eastAsia="Times New Roman" w:hint="cs"/>
          <w:rtl/>
        </w:rPr>
        <w:t>وصححه الألباني في صحيح أبي داود</w:t>
      </w:r>
      <w:r w:rsidRPr="0006068B">
        <w:rPr>
          <w:rFonts w:eastAsia="Times New Roman" w:hint="cs"/>
          <w:rtl/>
        </w:rPr>
        <w:t>:</w:t>
      </w:r>
      <w:r w:rsidR="002348CE" w:rsidRPr="0006068B">
        <w:rPr>
          <w:rFonts w:eastAsia="Times New Roman" w:hint="cs"/>
          <w:rtl/>
        </w:rPr>
        <w:t xml:space="preserve"> 2\322 </w:t>
      </w:r>
      <w:r w:rsidRPr="0006068B">
        <w:rPr>
          <w:rFonts w:eastAsia="Times New Roman" w:hint="cs"/>
          <w:rtl/>
        </w:rPr>
        <w:t>(</w:t>
      </w:r>
      <w:r w:rsidR="002348CE" w:rsidRPr="0006068B">
        <w:rPr>
          <w:rFonts w:eastAsia="Times New Roman" w:hint="cs"/>
          <w:rtl/>
        </w:rPr>
        <w:t>3283</w:t>
      </w:r>
      <w:r w:rsidRPr="0006068B">
        <w:rPr>
          <w:rFonts w:eastAsia="Times New Roman" w:hint="cs"/>
          <w:rtl/>
        </w:rPr>
        <w:t>)،</w:t>
      </w:r>
      <w:r w:rsidR="002348CE" w:rsidRPr="0006068B">
        <w:rPr>
          <w:rFonts w:eastAsia="Times New Roman" w:hint="cs"/>
          <w:rtl/>
        </w:rPr>
        <w:t xml:space="preserve"> والنسـائي في السنن الصغرى</w:t>
      </w:r>
      <w:r w:rsidRPr="0006068B">
        <w:rPr>
          <w:rFonts w:eastAsia="Times New Roman" w:hint="cs"/>
          <w:rtl/>
        </w:rPr>
        <w:t>:</w:t>
      </w:r>
      <w:r w:rsidR="002348CE" w:rsidRPr="0006068B">
        <w:rPr>
          <w:rFonts w:eastAsia="Times New Roman" w:hint="cs"/>
          <w:rtl/>
        </w:rPr>
        <w:t xml:space="preserve"> 6/252</w:t>
      </w:r>
      <w:r w:rsidRPr="0006068B">
        <w:rPr>
          <w:rFonts w:eastAsia="Times New Roman" w:hint="cs"/>
          <w:rtl/>
        </w:rPr>
        <w:t xml:space="preserve">، </w:t>
      </w:r>
      <w:r w:rsidR="002348CE" w:rsidRPr="0006068B">
        <w:rPr>
          <w:rFonts w:eastAsia="Times New Roman" w:hint="cs"/>
          <w:rtl/>
        </w:rPr>
        <w:t>وفي السنن الكبرى</w:t>
      </w:r>
      <w:r w:rsidRPr="0006068B">
        <w:rPr>
          <w:rFonts w:eastAsia="Times New Roman" w:hint="cs"/>
          <w:rtl/>
        </w:rPr>
        <w:t xml:space="preserve">: </w:t>
      </w:r>
      <w:r w:rsidR="002348CE" w:rsidRPr="0006068B">
        <w:rPr>
          <w:rFonts w:eastAsia="Times New Roman" w:hint="cs"/>
          <w:rtl/>
        </w:rPr>
        <w:t>4/110</w:t>
      </w:r>
      <w:r w:rsidRPr="0006068B">
        <w:rPr>
          <w:rFonts w:eastAsia="Times New Roman" w:hint="cs"/>
          <w:rtl/>
        </w:rPr>
        <w:t>،</w:t>
      </w:r>
      <w:r w:rsidR="002348CE" w:rsidRPr="0006068B">
        <w:rPr>
          <w:rFonts w:eastAsia="Times New Roman" w:hint="cs"/>
          <w:rtl/>
        </w:rPr>
        <w:t xml:space="preserve"> والدارمي في سننه</w:t>
      </w:r>
      <w:r w:rsidRPr="0006068B">
        <w:rPr>
          <w:rFonts w:eastAsia="Times New Roman" w:hint="cs"/>
          <w:rtl/>
        </w:rPr>
        <w:t>:</w:t>
      </w:r>
      <w:r w:rsidR="002348CE" w:rsidRPr="0006068B">
        <w:rPr>
          <w:rFonts w:eastAsia="Times New Roman" w:hint="cs"/>
          <w:rtl/>
        </w:rPr>
        <w:t xml:space="preserve"> 2/244(2348)</w:t>
      </w:r>
      <w:r w:rsidRPr="0006068B">
        <w:rPr>
          <w:rFonts w:eastAsia="Times New Roman" w:hint="cs"/>
          <w:rtl/>
        </w:rPr>
        <w:t>،</w:t>
      </w:r>
      <w:r w:rsidR="002348CE" w:rsidRPr="0006068B">
        <w:rPr>
          <w:rFonts w:eastAsia="Times New Roman" w:hint="cs"/>
          <w:rtl/>
        </w:rPr>
        <w:t xml:space="preserve"> وابن خزيمة في كتابه التوحيد صـ 122</w:t>
      </w:r>
      <w:r w:rsidRPr="0006068B">
        <w:rPr>
          <w:rFonts w:eastAsia="Times New Roman" w:hint="cs"/>
          <w:rtl/>
        </w:rPr>
        <w:t>،</w:t>
      </w:r>
      <w:r w:rsidR="002348CE" w:rsidRPr="0006068B">
        <w:rPr>
          <w:rFonts w:eastAsia="Times New Roman" w:hint="cs"/>
          <w:rtl/>
        </w:rPr>
        <w:t xml:space="preserve"> والطبراني في المعجم الكبير</w:t>
      </w:r>
      <w:r w:rsidRPr="0006068B">
        <w:rPr>
          <w:rFonts w:eastAsia="Times New Roman" w:hint="cs"/>
          <w:rtl/>
        </w:rPr>
        <w:t>:</w:t>
      </w:r>
      <w:r w:rsidR="002348CE" w:rsidRPr="0006068B">
        <w:rPr>
          <w:rFonts w:eastAsia="Times New Roman" w:hint="cs"/>
          <w:rtl/>
        </w:rPr>
        <w:t xml:space="preserve"> 7/320(7257)</w:t>
      </w:r>
      <w:r w:rsidRPr="0006068B">
        <w:rPr>
          <w:rFonts w:eastAsia="Times New Roman" w:hint="cs"/>
          <w:rtl/>
        </w:rPr>
        <w:t xml:space="preserve">، </w:t>
      </w:r>
      <w:r w:rsidR="002348CE" w:rsidRPr="0006068B">
        <w:rPr>
          <w:rFonts w:eastAsia="Times New Roman" w:hint="cs"/>
          <w:rtl/>
        </w:rPr>
        <w:t>والبيهقي في سننه الكبرى:</w:t>
      </w:r>
      <w:r w:rsidRPr="0006068B">
        <w:rPr>
          <w:rFonts w:eastAsia="Times New Roman" w:hint="cs"/>
          <w:rtl/>
        </w:rPr>
        <w:t xml:space="preserve"> </w:t>
      </w:r>
      <w:r w:rsidR="002348CE" w:rsidRPr="0006068B">
        <w:rPr>
          <w:rFonts w:eastAsia="Times New Roman" w:hint="cs"/>
          <w:rtl/>
        </w:rPr>
        <w:t>7/388(15049)</w:t>
      </w:r>
      <w:r w:rsidR="00795BCB" w:rsidRPr="0006068B">
        <w:rPr>
          <w:rFonts w:eastAsia="Times New Roman" w:hint="cs"/>
          <w:rtl/>
        </w:rPr>
        <w:t xml:space="preserve">] </w:t>
      </w:r>
    </w:p>
    <w:p w14:paraId="67342FAC" w14:textId="7808F36C" w:rsidR="002348CE" w:rsidRPr="0006068B" w:rsidRDefault="009605D7" w:rsidP="001C71D3">
      <w:pPr>
        <w:rPr>
          <w:b/>
          <w:rtl/>
          <w:lang w:bidi="ar-KW"/>
        </w:rPr>
      </w:pPr>
      <w:r w:rsidRPr="0006068B">
        <w:rPr>
          <w:rFonts w:hint="cs"/>
          <w:bCs/>
          <w:rtl/>
        </w:rPr>
        <w:t>(</w:t>
      </w:r>
      <w:r w:rsidR="002348CE" w:rsidRPr="0006068B">
        <w:rPr>
          <w:rFonts w:hint="cs"/>
          <w:bCs/>
          <w:rtl/>
        </w:rPr>
        <w:t>5</w:t>
      </w:r>
      <w:r w:rsidRPr="0006068B">
        <w:rPr>
          <w:rFonts w:hint="cs"/>
          <w:bCs/>
          <w:rtl/>
        </w:rPr>
        <w:t>)</w:t>
      </w:r>
      <w:r w:rsidR="002348CE" w:rsidRPr="0006068B">
        <w:rPr>
          <w:rFonts w:hint="cs"/>
          <w:bCs/>
          <w:rtl/>
        </w:rPr>
        <w:t xml:space="preserve"> </w:t>
      </w:r>
      <w:r w:rsidR="002348CE" w:rsidRPr="0006068B">
        <w:rPr>
          <w:rFonts w:hint="cs"/>
          <w:bCs/>
          <w:rtl/>
          <w:lang w:bidi="ar-KW"/>
        </w:rPr>
        <w:t xml:space="preserve">الرواية الثالثة بلفظ </w:t>
      </w:r>
      <w:r w:rsidRPr="0006068B">
        <w:rPr>
          <w:rFonts w:hint="cs"/>
          <w:bCs/>
          <w:rtl/>
          <w:lang w:bidi="ar-KW"/>
        </w:rPr>
        <w:t>(</w:t>
      </w:r>
      <w:r w:rsidR="002348CE" w:rsidRPr="0006068B">
        <w:rPr>
          <w:rFonts w:hint="cs"/>
          <w:bCs/>
          <w:rtl/>
          <w:lang w:bidi="ar-KW"/>
        </w:rPr>
        <w:t>أين الله</w:t>
      </w:r>
      <w:r w:rsidRPr="0006068B">
        <w:rPr>
          <w:rFonts w:hint="cs"/>
          <w:bCs/>
          <w:rtl/>
          <w:lang w:bidi="ar-KW"/>
        </w:rPr>
        <w:t>)</w:t>
      </w:r>
      <w:r w:rsidRPr="0006068B">
        <w:rPr>
          <w:rFonts w:hint="cs"/>
          <w:rtl/>
          <w:lang w:bidi="ar-KW"/>
        </w:rPr>
        <w:t>،</w:t>
      </w:r>
      <w:r w:rsidR="002348CE" w:rsidRPr="0006068B">
        <w:rPr>
          <w:rFonts w:hint="cs"/>
          <w:rtl/>
          <w:lang w:bidi="ar-KW"/>
        </w:rPr>
        <w:t xml:space="preserve"> </w:t>
      </w:r>
      <w:r w:rsidR="002348CE" w:rsidRPr="0006068B">
        <w:rPr>
          <w:rFonts w:eastAsia="Times New Roman" w:hint="cs"/>
          <w:rtl/>
        </w:rPr>
        <w:t>أخرج الإمام</w:t>
      </w:r>
      <w:r w:rsidR="002348CE" w:rsidRPr="0006068B">
        <w:rPr>
          <w:rFonts w:eastAsia="Times New Roman" w:hint="cs"/>
        </w:rPr>
        <w:t xml:space="preserve"> </w:t>
      </w:r>
      <w:r w:rsidR="002348CE" w:rsidRPr="0006068B">
        <w:rPr>
          <w:rFonts w:eastAsia="Times New Roman" w:hint="cs"/>
          <w:rtl/>
        </w:rPr>
        <w:t>مسلم بسنده عن هلال بن أبي ميمونة عن عطاء بن يسار عن معاوية بن الحكم السلمي رضي</w:t>
      </w:r>
      <w:r w:rsidR="002348CE" w:rsidRPr="0006068B">
        <w:rPr>
          <w:rFonts w:eastAsia="Times New Roman" w:hint="cs"/>
        </w:rPr>
        <w:t xml:space="preserve"> </w:t>
      </w:r>
      <w:r w:rsidR="002348CE" w:rsidRPr="0006068B">
        <w:rPr>
          <w:rFonts w:eastAsia="Times New Roman" w:hint="cs"/>
          <w:rtl/>
        </w:rPr>
        <w:t>الله عنه قال</w:t>
      </w:r>
      <w:r w:rsidRPr="0006068B">
        <w:rPr>
          <w:rFonts w:eastAsia="Times New Roman" w:hint="cs"/>
          <w:rtl/>
        </w:rPr>
        <w:t>:</w:t>
      </w:r>
      <w:r w:rsidR="002348CE" w:rsidRPr="0006068B">
        <w:rPr>
          <w:rFonts w:eastAsia="Times New Roman" w:hint="cs"/>
          <w:rtl/>
        </w:rPr>
        <w:t xml:space="preserve"> (</w:t>
      </w:r>
      <w:r w:rsidRPr="0006068B">
        <w:rPr>
          <w:rFonts w:eastAsia="Times New Roman" w:hint="cs"/>
          <w:rtl/>
        </w:rPr>
        <w:t>(</w:t>
      </w:r>
      <w:r w:rsidR="002348CE" w:rsidRPr="0006068B">
        <w:rPr>
          <w:rFonts w:eastAsia="Times New Roman" w:hint="cs"/>
          <w:rtl/>
        </w:rPr>
        <w:t>بينا أنا أصلي مع رسول الله صلى الله عليه وسلم إذ عطس رجل من القوم</w:t>
      </w:r>
      <w:r w:rsidR="002348CE" w:rsidRPr="0006068B">
        <w:rPr>
          <w:rFonts w:eastAsia="Times New Roman" w:hint="cs"/>
        </w:rPr>
        <w:t xml:space="preserve"> </w:t>
      </w:r>
      <w:r w:rsidR="002348CE" w:rsidRPr="0006068B">
        <w:rPr>
          <w:rFonts w:eastAsia="Times New Roman" w:hint="cs"/>
          <w:rtl/>
        </w:rPr>
        <w:t>فقلت يرحمك الله فرماني القوم بأبصارهم فقلت واثكل أمياه ما شأنكم تنظرون إلي؟</w:t>
      </w:r>
      <w:r w:rsidR="002348CE" w:rsidRPr="0006068B">
        <w:rPr>
          <w:rFonts w:eastAsia="Times New Roman" w:hint="cs"/>
        </w:rPr>
        <w:t xml:space="preserve"> </w:t>
      </w:r>
      <w:r w:rsidR="002348CE" w:rsidRPr="0006068B">
        <w:rPr>
          <w:rFonts w:eastAsia="Times New Roman" w:hint="cs"/>
          <w:rtl/>
        </w:rPr>
        <w:t>فجعلوا يضربون بأيديهم على أفخاذهم، فلما رأيتهم يصمِّتونني لكني سكت فلما صلى رسول</w:t>
      </w:r>
      <w:r w:rsidR="002348CE" w:rsidRPr="0006068B">
        <w:rPr>
          <w:rFonts w:eastAsia="Times New Roman" w:hint="cs"/>
        </w:rPr>
        <w:t xml:space="preserve"> </w:t>
      </w:r>
      <w:r w:rsidR="002348CE" w:rsidRPr="0006068B">
        <w:rPr>
          <w:rFonts w:eastAsia="Times New Roman" w:hint="cs"/>
          <w:rtl/>
        </w:rPr>
        <w:t>الله صلى الله عليه وسلم فبأبي هو وأمي ما رأيت معلماً قبله ولا بعده أحسن تعليماً</w:t>
      </w:r>
      <w:r w:rsidR="002348CE" w:rsidRPr="0006068B">
        <w:rPr>
          <w:rFonts w:eastAsia="Times New Roman" w:hint="cs"/>
        </w:rPr>
        <w:t xml:space="preserve"> </w:t>
      </w:r>
      <w:r w:rsidR="002348CE" w:rsidRPr="0006068B">
        <w:rPr>
          <w:rFonts w:eastAsia="Times New Roman" w:hint="cs"/>
          <w:rtl/>
        </w:rPr>
        <w:t>منه فو الله ما كهرني ولا ضربني ولا شتمني قال إن هذه الصلاة لا يصلح فيها شيء من</w:t>
      </w:r>
      <w:r w:rsidR="002348CE" w:rsidRPr="0006068B">
        <w:rPr>
          <w:rFonts w:eastAsia="Times New Roman" w:hint="cs"/>
        </w:rPr>
        <w:t xml:space="preserve"> </w:t>
      </w:r>
      <w:r w:rsidR="002348CE" w:rsidRPr="0006068B">
        <w:rPr>
          <w:rFonts w:eastAsia="Times New Roman" w:hint="cs"/>
          <w:rtl/>
        </w:rPr>
        <w:t>كلام الناس إنما هو التسبيح والتكبير وقراءة القرآن أو كما قال رسول الله صلى الله</w:t>
      </w:r>
      <w:r w:rsidR="002348CE" w:rsidRPr="0006068B">
        <w:rPr>
          <w:rFonts w:eastAsia="Times New Roman" w:hint="cs"/>
        </w:rPr>
        <w:t xml:space="preserve"> </w:t>
      </w:r>
      <w:r w:rsidR="002348CE" w:rsidRPr="0006068B">
        <w:rPr>
          <w:rFonts w:eastAsia="Times New Roman" w:hint="cs"/>
          <w:rtl/>
        </w:rPr>
        <w:t>عليه وسلم، قلت يا رسول الله إني حديث عهد بجاهلية وقد جاء الله بالإسلام وإن منا</w:t>
      </w:r>
      <w:r w:rsidR="002348CE" w:rsidRPr="0006068B">
        <w:rPr>
          <w:rFonts w:eastAsia="Times New Roman" w:hint="cs"/>
        </w:rPr>
        <w:t xml:space="preserve"> </w:t>
      </w:r>
      <w:r w:rsidR="002348CE" w:rsidRPr="0006068B">
        <w:rPr>
          <w:rFonts w:eastAsia="Times New Roman" w:hint="cs"/>
          <w:rtl/>
        </w:rPr>
        <w:t>رجالاً يأتون الكهان قال فلا تأتهم قال ومنا رجال يتطيرون قال ذاك شيء يجدونه في</w:t>
      </w:r>
      <w:r w:rsidR="002348CE" w:rsidRPr="0006068B">
        <w:rPr>
          <w:rFonts w:eastAsia="Times New Roman" w:hint="cs"/>
        </w:rPr>
        <w:t xml:space="preserve"> </w:t>
      </w:r>
      <w:r w:rsidR="002348CE" w:rsidRPr="0006068B">
        <w:rPr>
          <w:rFonts w:eastAsia="Times New Roman" w:hint="cs"/>
          <w:rtl/>
        </w:rPr>
        <w:t xml:space="preserve">صدورهم فلا يصدنهم قال فلا يصدنكم قال قلت ومنا رجال يخطون قال </w:t>
      </w:r>
      <w:r w:rsidR="002348CE" w:rsidRPr="0006068B">
        <w:rPr>
          <w:rFonts w:eastAsia="Times New Roman" w:hint="cs"/>
          <w:rtl/>
        </w:rPr>
        <w:lastRenderedPageBreak/>
        <w:t>كان نبي من الأنبياء</w:t>
      </w:r>
      <w:r w:rsidR="002348CE" w:rsidRPr="0006068B">
        <w:rPr>
          <w:rFonts w:eastAsia="Times New Roman" w:hint="cs"/>
        </w:rPr>
        <w:t xml:space="preserve"> </w:t>
      </w:r>
      <w:r w:rsidR="002348CE" w:rsidRPr="0006068B">
        <w:rPr>
          <w:rFonts w:eastAsia="Times New Roman" w:hint="cs"/>
          <w:rtl/>
        </w:rPr>
        <w:t>يخط فمن وافق خطه فذاك</w:t>
      </w:r>
      <w:r w:rsidRPr="0006068B">
        <w:rPr>
          <w:rFonts w:eastAsia="Times New Roman" w:hint="cs"/>
          <w:rtl/>
          <w:lang w:bidi="ar-KW"/>
        </w:rPr>
        <w:t>،</w:t>
      </w:r>
      <w:r w:rsidR="002348CE" w:rsidRPr="0006068B">
        <w:rPr>
          <w:rFonts w:eastAsia="Times New Roman" w:hint="cs"/>
          <w:rtl/>
          <w:lang w:bidi="ar-KW"/>
        </w:rPr>
        <w:t xml:space="preserve"> </w:t>
      </w:r>
      <w:r w:rsidR="002348CE" w:rsidRPr="0006068B">
        <w:rPr>
          <w:rFonts w:eastAsia="Times New Roman" w:hint="cs"/>
          <w:rtl/>
        </w:rPr>
        <w:t>قال</w:t>
      </w:r>
      <w:r w:rsidRPr="0006068B">
        <w:rPr>
          <w:rFonts w:eastAsia="Times New Roman" w:hint="cs"/>
          <w:rtl/>
        </w:rPr>
        <w:t>:</w:t>
      </w:r>
      <w:r w:rsidR="002348CE" w:rsidRPr="0006068B">
        <w:rPr>
          <w:rFonts w:eastAsia="Times New Roman" w:hint="cs"/>
          <w:rtl/>
        </w:rPr>
        <w:t xml:space="preserve"> وكانت لي جارية ترعى غنماً لي قِبل أحد والجوانية</w:t>
      </w:r>
      <w:r w:rsidR="002348CE" w:rsidRPr="0006068B">
        <w:rPr>
          <w:rFonts w:eastAsia="Times New Roman" w:hint="cs"/>
        </w:rPr>
        <w:t xml:space="preserve"> </w:t>
      </w:r>
      <w:r w:rsidR="002348CE" w:rsidRPr="0006068B">
        <w:rPr>
          <w:rFonts w:eastAsia="Times New Roman" w:hint="cs"/>
          <w:rtl/>
        </w:rPr>
        <w:t>فاطلعت ذات يوم فإذا الذيب قد ذهب بشاة من غنمها وأنا رجل من بنى آدم آسف كما</w:t>
      </w:r>
      <w:r w:rsidR="002348CE" w:rsidRPr="0006068B">
        <w:rPr>
          <w:rFonts w:eastAsia="Times New Roman" w:hint="cs"/>
        </w:rPr>
        <w:t xml:space="preserve"> </w:t>
      </w:r>
      <w:r w:rsidR="002348CE" w:rsidRPr="0006068B">
        <w:rPr>
          <w:rFonts w:eastAsia="Times New Roman" w:hint="cs"/>
          <w:rtl/>
        </w:rPr>
        <w:t>يأسفون لكني صككتها صكة فأتيت رسول الله صلى الله عليه وسلم فعظم ذلك علي قلت يا</w:t>
      </w:r>
      <w:r w:rsidR="002348CE" w:rsidRPr="0006068B">
        <w:rPr>
          <w:rFonts w:eastAsia="Times New Roman" w:hint="cs"/>
        </w:rPr>
        <w:t xml:space="preserve"> </w:t>
      </w:r>
      <w:r w:rsidR="002348CE" w:rsidRPr="0006068B">
        <w:rPr>
          <w:rFonts w:eastAsia="Times New Roman" w:hint="cs"/>
          <w:rtl/>
        </w:rPr>
        <w:t>رسول الله أفلا أعتقها قال ائتني بها فأتيته بها فقال لها</w:t>
      </w:r>
      <w:r w:rsidRPr="0006068B">
        <w:rPr>
          <w:rFonts w:eastAsia="Times New Roman" w:hint="cs"/>
          <w:rtl/>
        </w:rPr>
        <w:t xml:space="preserve">: </w:t>
      </w:r>
      <w:r w:rsidR="002348CE" w:rsidRPr="0006068B">
        <w:rPr>
          <w:rFonts w:eastAsia="Times New Roman" w:hint="cs"/>
          <w:bCs/>
          <w:rtl/>
        </w:rPr>
        <w:t>أين الله؟ قالت: في</w:t>
      </w:r>
      <w:r w:rsidR="002348CE" w:rsidRPr="0006068B">
        <w:rPr>
          <w:rFonts w:eastAsia="Times New Roman" w:hint="cs"/>
          <w:bCs/>
        </w:rPr>
        <w:t xml:space="preserve"> </w:t>
      </w:r>
      <w:r w:rsidR="002348CE" w:rsidRPr="0006068B">
        <w:rPr>
          <w:rFonts w:eastAsia="Times New Roman" w:hint="cs"/>
          <w:bCs/>
          <w:rtl/>
        </w:rPr>
        <w:t>السماء. قال: من أنا ؟ قالت: أنت رسول الله قال أعتقها فإنها مؤمنة)</w:t>
      </w:r>
      <w:r w:rsidR="002348CE" w:rsidRPr="0006068B">
        <w:rPr>
          <w:rFonts w:eastAsia="Times New Roman" w:hint="cs"/>
          <w:rtl/>
        </w:rPr>
        <w:t>)</w:t>
      </w:r>
      <w:r w:rsidRPr="0006068B">
        <w:rPr>
          <w:rFonts w:eastAsia="Times New Roman" w:hint="cs"/>
          <w:rtl/>
        </w:rPr>
        <w:t xml:space="preserve"> [</w:t>
      </w:r>
      <w:r w:rsidR="002348CE" w:rsidRPr="0006068B">
        <w:rPr>
          <w:rFonts w:eastAsia="Times New Roman" w:hint="cs"/>
          <w:rtl/>
        </w:rPr>
        <w:t>أخرجه الإمام مسلم</w:t>
      </w:r>
      <w:r w:rsidRPr="0006068B">
        <w:rPr>
          <w:rFonts w:eastAsia="Times New Roman" w:hint="cs"/>
          <w:rtl/>
        </w:rPr>
        <w:t>:</w:t>
      </w:r>
      <w:r w:rsidR="002348CE" w:rsidRPr="0006068B">
        <w:rPr>
          <w:rFonts w:eastAsia="Times New Roman" w:hint="cs"/>
          <w:rtl/>
        </w:rPr>
        <w:t xml:space="preserve"> 1/381 (537) (باب تحريم الكلام في</w:t>
      </w:r>
      <w:r w:rsidR="002348CE" w:rsidRPr="0006068B">
        <w:rPr>
          <w:rFonts w:eastAsia="Times New Roman" w:hint="cs"/>
        </w:rPr>
        <w:t xml:space="preserve"> </w:t>
      </w:r>
      <w:r w:rsidR="002348CE" w:rsidRPr="0006068B">
        <w:rPr>
          <w:rFonts w:eastAsia="Times New Roman" w:hint="cs"/>
          <w:rtl/>
        </w:rPr>
        <w:t>الصلاة ونسخ ما كان من إباحته</w:t>
      </w:r>
      <w:r w:rsidRPr="0006068B">
        <w:rPr>
          <w:rFonts w:eastAsia="Times New Roman" w:hint="cs"/>
          <w:rtl/>
        </w:rPr>
        <w:t>)،</w:t>
      </w:r>
      <w:r w:rsidR="002348CE" w:rsidRPr="0006068B">
        <w:rPr>
          <w:rFonts w:eastAsia="Times New Roman" w:hint="cs"/>
          <w:rtl/>
        </w:rPr>
        <w:t xml:space="preserve"> والإمام أحمد في مسنده</w:t>
      </w:r>
      <w:r w:rsidRPr="0006068B">
        <w:rPr>
          <w:rFonts w:eastAsia="Times New Roman" w:hint="cs"/>
          <w:rtl/>
        </w:rPr>
        <w:t>:</w:t>
      </w:r>
      <w:r w:rsidR="002348CE" w:rsidRPr="0006068B">
        <w:rPr>
          <w:rFonts w:eastAsia="Times New Roman" w:hint="cs"/>
          <w:rtl/>
        </w:rPr>
        <w:t xml:space="preserve"> 5\447</w:t>
      </w:r>
      <w:r w:rsidRPr="0006068B">
        <w:rPr>
          <w:rFonts w:eastAsia="Times New Roman" w:hint="cs"/>
          <w:rtl/>
        </w:rPr>
        <w:t>(</w:t>
      </w:r>
      <w:r w:rsidR="002348CE" w:rsidRPr="0006068B">
        <w:rPr>
          <w:rFonts w:eastAsia="Times New Roman" w:hint="cs"/>
          <w:rtl/>
        </w:rPr>
        <w:t>23813) و5/448(23816)</w:t>
      </w:r>
      <w:r w:rsidRPr="0006068B">
        <w:rPr>
          <w:rFonts w:eastAsia="Times New Roman" w:hint="cs"/>
          <w:rtl/>
        </w:rPr>
        <w:t>،</w:t>
      </w:r>
      <w:r w:rsidR="002348CE" w:rsidRPr="0006068B">
        <w:rPr>
          <w:rFonts w:eastAsia="Times New Roman" w:hint="cs"/>
          <w:rtl/>
        </w:rPr>
        <w:t xml:space="preserve"> وأبو داود في سننه</w:t>
      </w:r>
      <w:r w:rsidRPr="0006068B">
        <w:rPr>
          <w:rFonts w:eastAsia="Times New Roman" w:hint="cs"/>
          <w:rtl/>
        </w:rPr>
        <w:t>:</w:t>
      </w:r>
      <w:r w:rsidR="002348CE" w:rsidRPr="0006068B">
        <w:rPr>
          <w:rFonts w:eastAsia="Times New Roman" w:hint="cs"/>
          <w:rtl/>
        </w:rPr>
        <w:t xml:space="preserve"> 1/244(930) (931)</w:t>
      </w:r>
      <w:r w:rsidRPr="0006068B">
        <w:rPr>
          <w:rFonts w:eastAsia="Times New Roman" w:hint="cs"/>
          <w:rtl/>
        </w:rPr>
        <w:t>،</w:t>
      </w:r>
      <w:r w:rsidR="002348CE" w:rsidRPr="0006068B">
        <w:rPr>
          <w:rFonts w:eastAsia="Times New Roman" w:hint="cs"/>
          <w:rtl/>
        </w:rPr>
        <w:t xml:space="preserve"> والنسائي في السنن الكبرى</w:t>
      </w:r>
      <w:r w:rsidRPr="0006068B">
        <w:rPr>
          <w:rFonts w:eastAsia="Times New Roman" w:hint="cs"/>
          <w:rtl/>
        </w:rPr>
        <w:t>:</w:t>
      </w:r>
      <w:r w:rsidR="002348CE" w:rsidRPr="0006068B">
        <w:rPr>
          <w:rFonts w:eastAsia="Times New Roman" w:hint="cs"/>
          <w:rtl/>
        </w:rPr>
        <w:t xml:space="preserve"> 1/362(1141)</w:t>
      </w:r>
      <w:r w:rsidRPr="0006068B">
        <w:rPr>
          <w:rFonts w:eastAsia="Times New Roman" w:hint="cs"/>
          <w:rtl/>
        </w:rPr>
        <w:t>،</w:t>
      </w:r>
      <w:r w:rsidR="002348CE" w:rsidRPr="0006068B">
        <w:rPr>
          <w:rFonts w:eastAsia="Times New Roman" w:hint="cs"/>
          <w:rtl/>
        </w:rPr>
        <w:t xml:space="preserve"> والبيهقي في السنن الكبرى</w:t>
      </w:r>
      <w:r w:rsidRPr="0006068B">
        <w:rPr>
          <w:rFonts w:eastAsia="Times New Roman" w:hint="cs"/>
          <w:rtl/>
        </w:rPr>
        <w:t>:</w:t>
      </w:r>
      <w:r w:rsidR="002348CE" w:rsidRPr="0006068B">
        <w:rPr>
          <w:rFonts w:eastAsia="Times New Roman" w:hint="cs"/>
          <w:rtl/>
        </w:rPr>
        <w:t xml:space="preserve"> 7/387(15043)</w:t>
      </w:r>
      <w:r w:rsidRPr="0006068B">
        <w:rPr>
          <w:rFonts w:eastAsia="Times New Roman" w:hint="cs"/>
          <w:rtl/>
        </w:rPr>
        <w:t>،</w:t>
      </w:r>
      <w:r w:rsidR="002348CE" w:rsidRPr="0006068B">
        <w:rPr>
          <w:rFonts w:eastAsia="Times New Roman" w:hint="cs"/>
          <w:rtl/>
        </w:rPr>
        <w:t xml:space="preserve"> وفي الأسماء والصفات صـ</w:t>
      </w:r>
      <w:r w:rsidRPr="0006068B">
        <w:rPr>
          <w:rFonts w:eastAsia="Times New Roman" w:hint="cs"/>
          <w:rtl/>
        </w:rPr>
        <w:t xml:space="preserve"> </w:t>
      </w:r>
      <w:r w:rsidR="002348CE" w:rsidRPr="0006068B">
        <w:rPr>
          <w:rFonts w:eastAsia="Times New Roman" w:hint="cs"/>
          <w:rtl/>
        </w:rPr>
        <w:t>422</w:t>
      </w:r>
      <w:r w:rsidRPr="0006068B">
        <w:rPr>
          <w:rFonts w:eastAsia="Times New Roman" w:hint="cs"/>
          <w:rtl/>
        </w:rPr>
        <w:t>،</w:t>
      </w:r>
      <w:r w:rsidR="002348CE" w:rsidRPr="0006068B">
        <w:rPr>
          <w:rFonts w:eastAsia="Times New Roman" w:hint="cs"/>
          <w:rtl/>
        </w:rPr>
        <w:t xml:space="preserve"> والتوحيد</w:t>
      </w:r>
      <w:r w:rsidR="002348CE" w:rsidRPr="0006068B">
        <w:rPr>
          <w:rFonts w:eastAsia="Times New Roman" w:hint="cs"/>
        </w:rPr>
        <w:t xml:space="preserve"> </w:t>
      </w:r>
      <w:r w:rsidR="002348CE" w:rsidRPr="0006068B">
        <w:rPr>
          <w:rFonts w:eastAsia="Times New Roman" w:hint="cs"/>
          <w:rtl/>
        </w:rPr>
        <w:t>لابن خزيمة صـ 81</w:t>
      </w:r>
      <w:r w:rsidRPr="0006068B">
        <w:rPr>
          <w:rFonts w:eastAsia="Times New Roman" w:hint="cs"/>
          <w:rtl/>
        </w:rPr>
        <w:t>،</w:t>
      </w:r>
      <w:r w:rsidR="002348CE" w:rsidRPr="0006068B">
        <w:rPr>
          <w:rFonts w:eastAsia="Times New Roman" w:hint="cs"/>
          <w:rtl/>
        </w:rPr>
        <w:t xml:space="preserve"> وصحيح ابن حبان</w:t>
      </w:r>
      <w:r w:rsidRPr="0006068B">
        <w:rPr>
          <w:rFonts w:eastAsia="Times New Roman" w:hint="cs"/>
          <w:rtl/>
        </w:rPr>
        <w:t>:</w:t>
      </w:r>
      <w:r w:rsidR="002348CE" w:rsidRPr="0006068B">
        <w:rPr>
          <w:rFonts w:eastAsia="Times New Roman" w:hint="cs"/>
          <w:rtl/>
        </w:rPr>
        <w:t xml:space="preserve"> 1/383(165)</w:t>
      </w:r>
      <w:r w:rsidRPr="0006068B">
        <w:rPr>
          <w:rFonts w:eastAsia="Times New Roman" w:hint="cs"/>
          <w:rtl/>
        </w:rPr>
        <w:t>،</w:t>
      </w:r>
      <w:r w:rsidR="002348CE" w:rsidRPr="0006068B">
        <w:rPr>
          <w:rFonts w:eastAsia="Times New Roman" w:hint="cs"/>
          <w:rtl/>
        </w:rPr>
        <w:t xml:space="preserve"> والمعجم الكبير للطبراني</w:t>
      </w:r>
      <w:r w:rsidRPr="0006068B">
        <w:rPr>
          <w:rFonts w:eastAsia="Times New Roman" w:hint="cs"/>
          <w:rtl/>
        </w:rPr>
        <w:t>:</w:t>
      </w:r>
      <w:r w:rsidR="002348CE" w:rsidRPr="0006068B">
        <w:rPr>
          <w:rFonts w:eastAsia="Times New Roman" w:hint="cs"/>
          <w:rtl/>
        </w:rPr>
        <w:t xml:space="preserve"> 19/398 (937</w:t>
      </w:r>
      <w:r w:rsidR="002348CE" w:rsidRPr="0006068B">
        <w:rPr>
          <w:rFonts w:eastAsia="Times New Roman" w:hint="cs"/>
          <w:rtl/>
          <w:lang w:bidi="ar-KW"/>
        </w:rPr>
        <w:t>)</w:t>
      </w:r>
      <w:r w:rsidR="00795BCB" w:rsidRPr="0006068B">
        <w:rPr>
          <w:rFonts w:eastAsia="Times New Roman" w:hint="cs"/>
          <w:rtl/>
          <w:lang w:bidi="ar-KW"/>
        </w:rPr>
        <w:t xml:space="preserve">] </w:t>
      </w:r>
    </w:p>
    <w:p w14:paraId="5815D0FE" w14:textId="47CCD0C9" w:rsidR="002348CE" w:rsidRPr="0006068B" w:rsidRDefault="009605D7" w:rsidP="001C71D3">
      <w:pPr>
        <w:rPr>
          <w:rFonts w:eastAsia="Times New Roman"/>
          <w:b/>
          <w:rtl/>
          <w:lang w:bidi="ar-KW"/>
        </w:rPr>
      </w:pPr>
      <w:r w:rsidRPr="0006068B">
        <w:rPr>
          <w:rFonts w:hint="cs"/>
          <w:bCs/>
          <w:rtl/>
          <w:lang w:bidi="ar-KW"/>
        </w:rPr>
        <w:t>(</w:t>
      </w:r>
      <w:r w:rsidR="002348CE" w:rsidRPr="0006068B">
        <w:rPr>
          <w:rFonts w:hint="cs"/>
          <w:bCs/>
          <w:rtl/>
          <w:lang w:bidi="ar-KW"/>
        </w:rPr>
        <w:t>6</w:t>
      </w:r>
      <w:r w:rsidRPr="0006068B">
        <w:rPr>
          <w:rFonts w:hint="cs"/>
          <w:bCs/>
          <w:rtl/>
          <w:lang w:bidi="ar-KW"/>
        </w:rPr>
        <w:t>)</w:t>
      </w:r>
      <w:r w:rsidR="002348CE" w:rsidRPr="0006068B">
        <w:rPr>
          <w:rFonts w:hint="cs"/>
          <w:bCs/>
          <w:rtl/>
          <w:lang w:bidi="ar-KW"/>
        </w:rPr>
        <w:t xml:space="preserve"> روايات أخرى للحديث</w:t>
      </w:r>
      <w:r w:rsidRPr="0006068B">
        <w:rPr>
          <w:rFonts w:hint="cs"/>
          <w:rtl/>
          <w:lang w:bidi="ar-KW"/>
        </w:rPr>
        <w:t>،</w:t>
      </w:r>
      <w:r w:rsidR="002348CE" w:rsidRPr="0006068B">
        <w:rPr>
          <w:rFonts w:hint="cs"/>
          <w:rtl/>
          <w:lang w:bidi="ar-KW"/>
        </w:rPr>
        <w:t xml:space="preserve"> منها رواية تدل على أنها كانت خرساء وفيها</w:t>
      </w:r>
      <w:r w:rsidRPr="0006068B">
        <w:rPr>
          <w:rFonts w:hint="cs"/>
          <w:rtl/>
          <w:lang w:bidi="ar-KW"/>
        </w:rPr>
        <w:t>:</w:t>
      </w:r>
      <w:r w:rsidR="002348CE" w:rsidRPr="0006068B">
        <w:rPr>
          <w:rFonts w:hint="cs"/>
          <w:rtl/>
          <w:lang w:bidi="ar-KW"/>
        </w:rPr>
        <w:t xml:space="preserve"> </w:t>
      </w:r>
      <w:r w:rsidR="002348CE" w:rsidRPr="0006068B">
        <w:rPr>
          <w:rFonts w:hint="cs"/>
          <w:bCs/>
          <w:rtl/>
          <w:lang w:bidi="ar-KW"/>
        </w:rPr>
        <w:t>(</w:t>
      </w:r>
      <w:r w:rsidRPr="0006068B">
        <w:rPr>
          <w:rFonts w:hint="cs"/>
          <w:bCs/>
          <w:rtl/>
          <w:lang w:bidi="ar-KW"/>
        </w:rPr>
        <w:t>(</w:t>
      </w:r>
      <w:r w:rsidR="002348CE" w:rsidRPr="0006068B">
        <w:rPr>
          <w:rFonts w:eastAsia="Times New Roman" w:hint="cs"/>
          <w:bCs/>
          <w:rtl/>
        </w:rPr>
        <w:t>فمد النبي يده إليها وأشار إليها مستفهماً</w:t>
      </w:r>
      <w:r w:rsidRPr="0006068B">
        <w:rPr>
          <w:rFonts w:eastAsia="Times New Roman" w:hint="cs"/>
          <w:bCs/>
          <w:rtl/>
        </w:rPr>
        <w:t>)</w:t>
      </w:r>
      <w:r w:rsidR="002348CE" w:rsidRPr="0006068B">
        <w:rPr>
          <w:rFonts w:eastAsia="Times New Roman" w:hint="cs"/>
          <w:bCs/>
          <w:rtl/>
        </w:rPr>
        <w:t>)</w:t>
      </w:r>
      <w:r w:rsidRPr="0006068B">
        <w:rPr>
          <w:rFonts w:eastAsia="Times New Roman" w:hint="cs"/>
          <w:rtl/>
        </w:rPr>
        <w:t>،</w:t>
      </w:r>
      <w:r w:rsidR="002348CE" w:rsidRPr="0006068B">
        <w:rPr>
          <w:rFonts w:eastAsia="Times New Roman" w:hint="cs"/>
          <w:rtl/>
        </w:rPr>
        <w:t xml:space="preserve"> و</w:t>
      </w:r>
      <w:r w:rsidR="002348CE" w:rsidRPr="0006068B">
        <w:rPr>
          <w:rFonts w:hint="cs"/>
          <w:rtl/>
        </w:rPr>
        <w:t>هذه الرواية أوردها الذهبي في كتابه (العلو) ص3 وذكر سندها الحافظ المزي في</w:t>
      </w:r>
      <w:r w:rsidR="002348CE" w:rsidRPr="0006068B">
        <w:rPr>
          <w:rFonts w:hint="cs"/>
        </w:rPr>
        <w:t xml:space="preserve"> </w:t>
      </w:r>
      <w:r w:rsidRPr="0006068B">
        <w:rPr>
          <w:rFonts w:hint="cs"/>
          <w:rtl/>
        </w:rPr>
        <w:t>(</w:t>
      </w:r>
      <w:r w:rsidR="002348CE" w:rsidRPr="0006068B">
        <w:rPr>
          <w:rFonts w:hint="cs"/>
          <w:rtl/>
        </w:rPr>
        <w:t>تحفة الأشراف)</w:t>
      </w:r>
      <w:r w:rsidRPr="0006068B">
        <w:rPr>
          <w:rFonts w:hint="cs"/>
          <w:rtl/>
        </w:rPr>
        <w:t>:</w:t>
      </w:r>
      <w:r w:rsidR="002348CE" w:rsidRPr="0006068B">
        <w:rPr>
          <w:rFonts w:hint="cs"/>
          <w:rtl/>
        </w:rPr>
        <w:t xml:space="preserve"> 8/427</w:t>
      </w:r>
      <w:r w:rsidRPr="0006068B">
        <w:rPr>
          <w:rFonts w:hint="cs"/>
          <w:rtl/>
        </w:rPr>
        <w:t>،</w:t>
      </w:r>
      <w:r w:rsidR="002348CE" w:rsidRPr="0006068B">
        <w:rPr>
          <w:rFonts w:hint="cs"/>
          <w:rtl/>
        </w:rPr>
        <w:t xml:space="preserve"> من طريق سعيد بن زيد عن توية العنبري عن عطاء بن يسار قال</w:t>
      </w:r>
      <w:r w:rsidR="002348CE" w:rsidRPr="0006068B">
        <w:t>:</w:t>
      </w:r>
      <w:r w:rsidR="002348CE" w:rsidRPr="0006068B">
        <w:rPr>
          <w:rFonts w:eastAsia="Times New Roman" w:hint="cs"/>
          <w:rtl/>
        </w:rPr>
        <w:t xml:space="preserve"> حدثني صاحب الجارية نفسه قال كانت لي جارية ترعى .. الحديث</w:t>
      </w:r>
      <w:r w:rsidRPr="0006068B">
        <w:rPr>
          <w:rFonts w:eastAsia="Times New Roman" w:hint="cs"/>
          <w:rtl/>
        </w:rPr>
        <w:t>،</w:t>
      </w:r>
      <w:r w:rsidR="002348CE" w:rsidRPr="0006068B">
        <w:rPr>
          <w:rFonts w:eastAsia="Times New Roman" w:hint="cs"/>
        </w:rPr>
        <w:t xml:space="preserve"> </w:t>
      </w:r>
      <w:r w:rsidR="002348CE" w:rsidRPr="0006068B">
        <w:rPr>
          <w:rFonts w:eastAsia="Times New Roman" w:hint="cs"/>
          <w:bCs/>
          <w:rtl/>
        </w:rPr>
        <w:t>وفيه</w:t>
      </w:r>
      <w:r w:rsidRPr="0006068B">
        <w:rPr>
          <w:rFonts w:eastAsia="Times New Roman" w:hint="cs"/>
          <w:bCs/>
          <w:rtl/>
        </w:rPr>
        <w:t>:</w:t>
      </w:r>
      <w:r w:rsidR="002348CE" w:rsidRPr="0006068B">
        <w:rPr>
          <w:rFonts w:eastAsia="Times New Roman" w:hint="cs"/>
          <w:bCs/>
          <w:rtl/>
        </w:rPr>
        <w:t xml:space="preserve"> (</w:t>
      </w:r>
      <w:r w:rsidRPr="0006068B">
        <w:rPr>
          <w:rFonts w:eastAsia="Times New Roman" w:hint="cs"/>
          <w:bCs/>
          <w:rtl/>
        </w:rPr>
        <w:t>(</w:t>
      </w:r>
      <w:r w:rsidR="002348CE" w:rsidRPr="0006068B">
        <w:rPr>
          <w:rFonts w:eastAsia="Times New Roman" w:hint="cs"/>
          <w:bCs/>
          <w:rtl/>
        </w:rPr>
        <w:t>فمد النبي يده إليها وأشار إليها مستفهماً من في السماء ؟ قالت الله. قال فمن</w:t>
      </w:r>
      <w:r w:rsidR="002348CE" w:rsidRPr="0006068B">
        <w:rPr>
          <w:rFonts w:eastAsia="Times New Roman" w:hint="cs"/>
          <w:bCs/>
        </w:rPr>
        <w:t xml:space="preserve"> </w:t>
      </w:r>
      <w:r w:rsidR="002348CE" w:rsidRPr="0006068B">
        <w:rPr>
          <w:rFonts w:eastAsia="Times New Roman" w:hint="cs"/>
          <w:bCs/>
          <w:rtl/>
        </w:rPr>
        <w:t>أنا ؟ قالت: أنت رسول الله قال أعتقها فإنها مسلمة</w:t>
      </w:r>
      <w:r w:rsidRPr="0006068B">
        <w:rPr>
          <w:rFonts w:eastAsia="Times New Roman" w:hint="cs"/>
          <w:bCs/>
          <w:rtl/>
        </w:rPr>
        <w:t>)</w:t>
      </w:r>
      <w:r w:rsidR="002348CE" w:rsidRPr="0006068B">
        <w:rPr>
          <w:rFonts w:hint="cs"/>
          <w:bCs/>
          <w:rtl/>
          <w:lang w:bidi="ar-KW"/>
        </w:rPr>
        <w:t>)</w:t>
      </w:r>
      <w:r w:rsidRPr="0006068B">
        <w:rPr>
          <w:rFonts w:hint="cs"/>
          <w:bCs/>
          <w:rtl/>
          <w:lang w:bidi="ar-KW"/>
        </w:rPr>
        <w:t>،</w:t>
      </w:r>
      <w:r w:rsidR="002348CE" w:rsidRPr="0006068B">
        <w:rPr>
          <w:rFonts w:hint="cs"/>
          <w:rtl/>
          <w:lang w:bidi="ar-KW"/>
        </w:rPr>
        <w:t xml:space="preserve"> </w:t>
      </w:r>
      <w:r w:rsidR="002348CE" w:rsidRPr="0006068B">
        <w:rPr>
          <w:rFonts w:hint="cs"/>
          <w:rtl/>
        </w:rPr>
        <w:t xml:space="preserve">وفي هذه الرواية أشار النبي صلى الله عليه وسلم فقط .... </w:t>
      </w:r>
      <w:r w:rsidRPr="0006068B">
        <w:rPr>
          <w:rFonts w:hint="cs"/>
          <w:rtl/>
        </w:rPr>
        <w:t>[</w:t>
      </w:r>
      <w:r w:rsidR="002348CE" w:rsidRPr="0006068B">
        <w:rPr>
          <w:rFonts w:hint="cs"/>
          <w:rtl/>
        </w:rPr>
        <w:t>وانظر العلو للعلي الغفار ص 120</w:t>
      </w:r>
      <w:r w:rsidRPr="0006068B">
        <w:rPr>
          <w:rFonts w:hint="cs"/>
          <w:rtl/>
        </w:rPr>
        <w:t>،</w:t>
      </w:r>
      <w:r w:rsidR="002348CE" w:rsidRPr="0006068B">
        <w:rPr>
          <w:rFonts w:hint="cs"/>
          <w:rtl/>
        </w:rPr>
        <w:t xml:space="preserve"> وتحفة الأشراف</w:t>
      </w:r>
      <w:r w:rsidRPr="0006068B">
        <w:rPr>
          <w:rFonts w:hint="cs"/>
          <w:rtl/>
        </w:rPr>
        <w:t>:</w:t>
      </w:r>
      <w:r w:rsidR="002348CE" w:rsidRPr="0006068B">
        <w:rPr>
          <w:rFonts w:hint="cs"/>
          <w:rtl/>
        </w:rPr>
        <w:t>10\216 (11378)</w:t>
      </w:r>
      <w:r w:rsidR="00795BCB" w:rsidRPr="0006068B">
        <w:rPr>
          <w:rFonts w:hint="cs"/>
          <w:rtl/>
        </w:rPr>
        <w:t xml:space="preserve">] </w:t>
      </w:r>
      <w:r w:rsidRPr="0006068B">
        <w:rPr>
          <w:rFonts w:hint="cs"/>
          <w:rtl/>
        </w:rPr>
        <w:t>،</w:t>
      </w:r>
      <w:r w:rsidR="002348CE" w:rsidRPr="0006068B">
        <w:rPr>
          <w:rFonts w:hint="cs"/>
          <w:rtl/>
        </w:rPr>
        <w:t xml:space="preserve"> وإسناد هذه الرواية يرقى إلى مرتبة الحديث الحسن</w:t>
      </w:r>
      <w:r w:rsidRPr="0006068B">
        <w:rPr>
          <w:rFonts w:hint="cs"/>
          <w:rtl/>
        </w:rPr>
        <w:t>،</w:t>
      </w:r>
      <w:r w:rsidR="002348CE" w:rsidRPr="0006068B">
        <w:rPr>
          <w:rFonts w:hint="cs"/>
          <w:rtl/>
        </w:rPr>
        <w:t xml:space="preserve"> لأنّ سعيد بن</w:t>
      </w:r>
      <w:r w:rsidR="002348CE" w:rsidRPr="0006068B">
        <w:rPr>
          <w:rFonts w:hint="cs"/>
        </w:rPr>
        <w:t xml:space="preserve"> </w:t>
      </w:r>
      <w:r w:rsidR="002348CE" w:rsidRPr="0006068B">
        <w:rPr>
          <w:rFonts w:hint="cs"/>
          <w:rtl/>
        </w:rPr>
        <w:t>زيد ثقة من رجال مسلم وثقه ابن معين وابن سعد والعجلي وسليمان بن حرب وقال عنه</w:t>
      </w:r>
      <w:r w:rsidR="002348CE" w:rsidRPr="0006068B">
        <w:rPr>
          <w:rFonts w:hint="cs"/>
        </w:rPr>
        <w:t xml:space="preserve"> </w:t>
      </w:r>
      <w:r w:rsidR="002348CE" w:rsidRPr="0006068B">
        <w:rPr>
          <w:rFonts w:hint="cs"/>
          <w:rtl/>
        </w:rPr>
        <w:t>البخاري والدرامي</w:t>
      </w:r>
      <w:r w:rsidRPr="0006068B">
        <w:rPr>
          <w:rFonts w:hint="cs"/>
          <w:rtl/>
        </w:rPr>
        <w:t>:</w:t>
      </w:r>
      <w:r w:rsidR="002348CE" w:rsidRPr="0006068B">
        <w:rPr>
          <w:rFonts w:hint="cs"/>
          <w:rtl/>
        </w:rPr>
        <w:t xml:space="preserve"> صدوق حافظ، وإن كان يحيى بن سعيد وآخرون قد ضعفوه لذا</w:t>
      </w:r>
      <w:r w:rsidRPr="0006068B">
        <w:rPr>
          <w:rFonts w:hint="cs"/>
          <w:rtl/>
        </w:rPr>
        <w:t>،</w:t>
      </w:r>
      <w:r w:rsidR="002348CE" w:rsidRPr="0006068B">
        <w:rPr>
          <w:rFonts w:hint="cs"/>
          <w:rtl/>
        </w:rPr>
        <w:t xml:space="preserve"> فحديثه لا</w:t>
      </w:r>
      <w:r w:rsidR="002348CE" w:rsidRPr="0006068B">
        <w:rPr>
          <w:rFonts w:hint="cs"/>
        </w:rPr>
        <w:t xml:space="preserve"> </w:t>
      </w:r>
      <w:r w:rsidR="002348CE" w:rsidRPr="0006068B">
        <w:rPr>
          <w:rFonts w:hint="cs"/>
          <w:rtl/>
        </w:rPr>
        <w:t>ينزل عن درجة الحسن</w:t>
      </w:r>
      <w:r w:rsidRPr="0006068B">
        <w:rPr>
          <w:rFonts w:hint="cs"/>
          <w:rtl/>
        </w:rPr>
        <w:t>،</w:t>
      </w:r>
      <w:r w:rsidR="002348CE" w:rsidRPr="0006068B">
        <w:rPr>
          <w:rFonts w:hint="cs"/>
          <w:rtl/>
        </w:rPr>
        <w:t xml:space="preserve"> وهناك رواية أخرجها البيهقي في السنن الكبرى في كتاب الظهار باب إعتاق الخرساء إذا أشارت بالإيمان</w:t>
      </w:r>
      <w:r w:rsidRPr="0006068B">
        <w:rPr>
          <w:rFonts w:hint="cs"/>
          <w:rtl/>
        </w:rPr>
        <w:t>،</w:t>
      </w:r>
      <w:r w:rsidR="002348CE" w:rsidRPr="0006068B">
        <w:rPr>
          <w:rFonts w:hint="cs"/>
          <w:rtl/>
        </w:rPr>
        <w:t xml:space="preserve"> وصلت من طريق عوف بن عبد الله بن عتبة عن عبد الله بن عتبة عن أبي هريرة</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أن رجلا أتى النبي بجارية سوداء فقال</w:t>
      </w:r>
      <w:r w:rsidRPr="0006068B">
        <w:rPr>
          <w:rFonts w:hint="cs"/>
          <w:rtl/>
        </w:rPr>
        <w:t>:</w:t>
      </w:r>
      <w:r w:rsidR="002348CE" w:rsidRPr="0006068B">
        <w:rPr>
          <w:rFonts w:hint="cs"/>
          <w:rtl/>
        </w:rPr>
        <w:t xml:space="preserve"> يا رسول الله إن علي عتق رقبة مؤمنة </w:t>
      </w:r>
      <w:r w:rsidR="002348CE" w:rsidRPr="0006068B">
        <w:rPr>
          <w:rFonts w:hint="cs"/>
          <w:bCs/>
          <w:rtl/>
        </w:rPr>
        <w:t>فقال لها</w:t>
      </w:r>
      <w:r w:rsidRPr="0006068B">
        <w:rPr>
          <w:rFonts w:hint="cs"/>
          <w:bCs/>
          <w:rtl/>
        </w:rPr>
        <w:t>:</w:t>
      </w:r>
      <w:r w:rsidR="002348CE" w:rsidRPr="0006068B">
        <w:rPr>
          <w:rFonts w:hint="cs"/>
          <w:bCs/>
          <w:rtl/>
        </w:rPr>
        <w:t xml:space="preserve"> أين الله ? فأشارت إلى السماء بأصبعها فقال لها</w:t>
      </w:r>
      <w:r w:rsidRPr="0006068B">
        <w:rPr>
          <w:rFonts w:hint="cs"/>
          <w:bCs/>
          <w:rtl/>
        </w:rPr>
        <w:t>:</w:t>
      </w:r>
      <w:r w:rsidR="002348CE" w:rsidRPr="0006068B">
        <w:rPr>
          <w:rFonts w:hint="cs"/>
          <w:bCs/>
          <w:rtl/>
        </w:rPr>
        <w:t xml:space="preserve"> فمن أنا فأشارت إلى النبي صلى الله عليه وسلم وإلى السماء تعنى أنت رسول الله. فقال رسول الله أعتقها فإنها مؤمنة</w:t>
      </w:r>
      <w:r w:rsidRPr="0006068B">
        <w:rPr>
          <w:rFonts w:hint="cs"/>
          <w:rtl/>
        </w:rPr>
        <w:t>)</w:t>
      </w:r>
      <w:r w:rsidR="002348CE" w:rsidRPr="0006068B">
        <w:rPr>
          <w:rFonts w:hint="cs"/>
          <w:rtl/>
        </w:rPr>
        <w:t>)</w:t>
      </w:r>
      <w:r w:rsidRPr="0006068B">
        <w:rPr>
          <w:rFonts w:hint="cs"/>
          <w:rtl/>
        </w:rPr>
        <w:t xml:space="preserve">، </w:t>
      </w:r>
      <w:r w:rsidR="002348CE" w:rsidRPr="0006068B">
        <w:rPr>
          <w:rFonts w:hint="cs"/>
          <w:rtl/>
        </w:rPr>
        <w:t>فإذا كان الغالب أنها نفس القصة السابقة والتي فيها فمد النبي يده إليها مستفهما فتكون المحادثة بالإشارة من الطرفين</w:t>
      </w:r>
      <w:r w:rsidR="002348CE" w:rsidRPr="0006068B">
        <w:rPr>
          <w:rFonts w:eastAsia="Times New Roman" w:hint="cs"/>
          <w:rtl/>
        </w:rPr>
        <w:t xml:space="preserve"> والله تعالى </w:t>
      </w:r>
      <w:r w:rsidR="002348CE" w:rsidRPr="0006068B">
        <w:rPr>
          <w:rFonts w:eastAsia="Times New Roman" w:hint="cs"/>
          <w:rtl/>
        </w:rPr>
        <w:lastRenderedPageBreak/>
        <w:t>أعلم</w:t>
      </w:r>
      <w:r w:rsidRPr="0006068B">
        <w:rPr>
          <w:rFonts w:eastAsia="Times New Roman" w:hint="cs"/>
          <w:rtl/>
        </w:rPr>
        <w:t>،</w:t>
      </w:r>
      <w:r w:rsidR="002348CE" w:rsidRPr="0006068B">
        <w:rPr>
          <w:rFonts w:eastAsia="Times New Roman" w:hint="cs"/>
          <w:rtl/>
        </w:rPr>
        <w:t xml:space="preserve"> ورواية أخرى </w:t>
      </w:r>
      <w:r w:rsidR="002348CE" w:rsidRPr="0006068B">
        <w:rPr>
          <w:rFonts w:hint="cs"/>
          <w:rtl/>
        </w:rPr>
        <w:t>أخرجها عبد الرزاق في مصنفه عن معمر عن يحيى بن أبي كثير وفيها</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فأشارت إلى السماء</w:t>
      </w:r>
      <w:r w:rsidRPr="0006068B">
        <w:rPr>
          <w:rFonts w:hint="cs"/>
          <w:rtl/>
        </w:rPr>
        <w:t>)</w:t>
      </w:r>
      <w:r w:rsidR="002348CE" w:rsidRPr="0006068B">
        <w:rPr>
          <w:rFonts w:hint="cs"/>
          <w:rtl/>
        </w:rPr>
        <w:t>)</w:t>
      </w:r>
      <w:r w:rsidRPr="0006068B">
        <w:rPr>
          <w:rFonts w:hint="cs"/>
          <w:rtl/>
        </w:rPr>
        <w:t xml:space="preserve"> [</w:t>
      </w:r>
      <w:r w:rsidR="002348CE" w:rsidRPr="0006068B">
        <w:rPr>
          <w:rFonts w:hint="cs"/>
          <w:rtl/>
        </w:rPr>
        <w:t>مصنف عبد الرزاق 9\176</w:t>
      </w:r>
      <w:r w:rsidRPr="0006068B">
        <w:rPr>
          <w:rFonts w:hint="cs"/>
          <w:rtl/>
        </w:rPr>
        <w:t>(</w:t>
      </w:r>
      <w:r w:rsidR="002348CE" w:rsidRPr="0006068B">
        <w:rPr>
          <w:rFonts w:hint="cs"/>
          <w:rtl/>
        </w:rPr>
        <w:t>16816)</w:t>
      </w:r>
      <w:r w:rsidR="00795BCB" w:rsidRPr="0006068B">
        <w:rPr>
          <w:rFonts w:hint="cs"/>
          <w:rtl/>
        </w:rPr>
        <w:t xml:space="preserve">] </w:t>
      </w:r>
      <w:r w:rsidRPr="0006068B">
        <w:rPr>
          <w:rFonts w:hint="cs"/>
          <w:rtl/>
        </w:rPr>
        <w:t>،</w:t>
      </w:r>
    </w:p>
    <w:p w14:paraId="57FF959C" w14:textId="66CF8DA5" w:rsidR="002348CE" w:rsidRPr="0006068B" w:rsidRDefault="009605D7" w:rsidP="001C71D3">
      <w:pPr>
        <w:rPr>
          <w:rFonts w:eastAsia="Times New Roman"/>
          <w:b/>
          <w:rtl/>
          <w:lang w:bidi="ar-KW"/>
        </w:rPr>
      </w:pPr>
      <w:r w:rsidRPr="0006068B">
        <w:rPr>
          <w:rFonts w:eastAsia="Times New Roman" w:hint="cs"/>
          <w:bCs/>
          <w:rtl/>
          <w:lang w:bidi="ar-KW"/>
        </w:rPr>
        <w:t>(</w:t>
      </w:r>
      <w:r w:rsidR="002348CE" w:rsidRPr="0006068B">
        <w:rPr>
          <w:rFonts w:eastAsia="Times New Roman" w:hint="cs"/>
          <w:bCs/>
          <w:rtl/>
          <w:lang w:bidi="ar-KW"/>
        </w:rPr>
        <w:t>7</w:t>
      </w:r>
      <w:r w:rsidRPr="0006068B">
        <w:rPr>
          <w:rFonts w:eastAsia="Times New Roman" w:hint="cs"/>
          <w:bCs/>
          <w:rtl/>
          <w:lang w:bidi="ar-KW"/>
        </w:rPr>
        <w:t>)</w:t>
      </w:r>
      <w:r w:rsidR="002348CE" w:rsidRPr="0006068B">
        <w:rPr>
          <w:rFonts w:eastAsia="Times New Roman" w:hint="cs"/>
          <w:bCs/>
          <w:rtl/>
          <w:lang w:bidi="ar-KW"/>
        </w:rPr>
        <w:t xml:space="preserve"> الروايات السابقة تفيد بأن القصة واحدة وأنها قد رويت بالمعنى وان بعض رواتها قد تصرف في ألفاظها وهو أمر معروف لكل من عمل في مجال الحديث بحثا ودراسة</w:t>
      </w:r>
      <w:r w:rsidRPr="0006068B">
        <w:rPr>
          <w:rFonts w:eastAsia="Times New Roman" w:hint="cs"/>
          <w:rtl/>
          <w:lang w:bidi="ar-KW"/>
        </w:rPr>
        <w:t>،</w:t>
      </w:r>
      <w:r w:rsidR="002348CE" w:rsidRPr="0006068B">
        <w:rPr>
          <w:rFonts w:eastAsia="Times New Roman" w:hint="cs"/>
          <w:rtl/>
          <w:lang w:bidi="ar-KW"/>
        </w:rPr>
        <w:t xml:space="preserve"> ولعل هذا السبب ما حدا بالنحويين - سوى ابن مالك - ترك الاحتجاج بالحديث في الإعراب وغيره لتصرف الرواة في ألفاظ الحديث</w:t>
      </w:r>
      <w:r w:rsidRPr="0006068B">
        <w:rPr>
          <w:rFonts w:eastAsia="Times New Roman" w:hint="cs"/>
          <w:rtl/>
          <w:lang w:bidi="ar-KW"/>
        </w:rPr>
        <w:t>،</w:t>
      </w:r>
      <w:r w:rsidR="002348CE" w:rsidRPr="0006068B">
        <w:rPr>
          <w:rFonts w:eastAsia="Times New Roman" w:hint="cs"/>
          <w:rtl/>
          <w:lang w:bidi="ar-KW"/>
        </w:rPr>
        <w:t xml:space="preserve"> ومن الملاحظ على تلك الروايات ما يلي</w:t>
      </w:r>
      <w:r w:rsidRPr="0006068B">
        <w:rPr>
          <w:rFonts w:eastAsia="Times New Roman" w:hint="cs"/>
          <w:rtl/>
          <w:lang w:bidi="ar-KW"/>
        </w:rPr>
        <w:t>:</w:t>
      </w:r>
      <w:r w:rsidR="002348CE" w:rsidRPr="0006068B">
        <w:rPr>
          <w:rFonts w:eastAsia="Times New Roman" w:hint="cs"/>
          <w:rtl/>
          <w:lang w:bidi="ar-KW"/>
        </w:rPr>
        <w:t xml:space="preserve"> </w:t>
      </w:r>
      <w:r w:rsidRPr="0006068B">
        <w:rPr>
          <w:rFonts w:eastAsia="Times New Roman" w:hint="cs"/>
          <w:rtl/>
          <w:lang w:bidi="ar-KW"/>
        </w:rPr>
        <w:t>(</w:t>
      </w:r>
      <w:r w:rsidR="002348CE" w:rsidRPr="0006068B">
        <w:rPr>
          <w:rFonts w:eastAsia="Times New Roman" w:hint="cs"/>
          <w:rtl/>
          <w:lang w:bidi="ar-KW"/>
        </w:rPr>
        <w:t>أ</w:t>
      </w:r>
      <w:r w:rsidRPr="0006068B">
        <w:rPr>
          <w:rFonts w:eastAsia="Times New Roman" w:hint="cs"/>
          <w:rtl/>
          <w:lang w:bidi="ar-KW"/>
        </w:rPr>
        <w:t>)</w:t>
      </w:r>
      <w:r w:rsidR="002348CE" w:rsidRPr="0006068B">
        <w:rPr>
          <w:rFonts w:eastAsia="Times New Roman" w:hint="cs"/>
          <w:rtl/>
          <w:lang w:bidi="ar-KW"/>
        </w:rPr>
        <w:t xml:space="preserve"> رواية </w:t>
      </w:r>
      <w:r w:rsidRPr="0006068B">
        <w:rPr>
          <w:rFonts w:eastAsia="Times New Roman" w:hint="cs"/>
          <w:rtl/>
          <w:lang w:bidi="ar-KW"/>
        </w:rPr>
        <w:t>(</w:t>
      </w:r>
      <w:r w:rsidR="002348CE" w:rsidRPr="0006068B">
        <w:rPr>
          <w:rFonts w:eastAsia="Times New Roman" w:hint="cs"/>
          <w:rtl/>
          <w:lang w:bidi="ar-KW"/>
        </w:rPr>
        <w:t>أتشهدين أن لا إله إلا الله</w:t>
      </w:r>
      <w:r w:rsidRPr="0006068B">
        <w:rPr>
          <w:rFonts w:eastAsia="Times New Roman" w:hint="cs"/>
          <w:rtl/>
          <w:lang w:bidi="ar-KW"/>
        </w:rPr>
        <w:t>)</w:t>
      </w:r>
      <w:r w:rsidR="002348CE" w:rsidRPr="0006068B">
        <w:rPr>
          <w:rFonts w:eastAsia="Times New Roman" w:hint="cs"/>
          <w:rtl/>
          <w:lang w:bidi="ar-KW"/>
        </w:rPr>
        <w:t xml:space="preserve"> ورواية </w:t>
      </w:r>
      <w:r w:rsidRPr="0006068B">
        <w:rPr>
          <w:rFonts w:eastAsia="Times New Roman" w:hint="cs"/>
          <w:rtl/>
          <w:lang w:bidi="ar-KW"/>
        </w:rPr>
        <w:t>(</w:t>
      </w:r>
      <w:r w:rsidR="002348CE" w:rsidRPr="0006068B">
        <w:rPr>
          <w:rFonts w:eastAsia="Times New Roman" w:hint="cs"/>
          <w:rtl/>
          <w:lang w:bidi="ar-KW"/>
        </w:rPr>
        <w:t>من ربك</w:t>
      </w:r>
      <w:r w:rsidRPr="0006068B">
        <w:rPr>
          <w:rFonts w:eastAsia="Times New Roman" w:hint="cs"/>
          <w:rtl/>
          <w:lang w:bidi="ar-KW"/>
        </w:rPr>
        <w:t>)</w:t>
      </w:r>
      <w:r w:rsidR="002348CE" w:rsidRPr="0006068B">
        <w:rPr>
          <w:rFonts w:eastAsia="Times New Roman" w:hint="cs"/>
          <w:rtl/>
          <w:lang w:bidi="ar-KW"/>
        </w:rPr>
        <w:t xml:space="preserve"> في بعض الروايات سندهما واحد من حماد بن سلمة إلى الشريد بن سويد رضي الله عنه واللفظ مختلف</w:t>
      </w:r>
      <w:r w:rsidRPr="0006068B">
        <w:rPr>
          <w:rFonts w:eastAsia="Times New Roman" w:hint="cs"/>
          <w:rtl/>
          <w:lang w:bidi="ar-KW"/>
        </w:rPr>
        <w:t>،</w:t>
      </w:r>
      <w:r w:rsidR="002348CE" w:rsidRPr="0006068B">
        <w:rPr>
          <w:rFonts w:eastAsia="Times New Roman" w:hint="cs"/>
          <w:rtl/>
          <w:lang w:bidi="ar-KW"/>
        </w:rPr>
        <w:t xml:space="preserve"> </w:t>
      </w:r>
      <w:r w:rsidRPr="0006068B">
        <w:rPr>
          <w:rFonts w:eastAsia="Times New Roman" w:hint="cs"/>
          <w:rtl/>
          <w:lang w:bidi="ar-KW"/>
        </w:rPr>
        <w:t>(</w:t>
      </w:r>
      <w:r w:rsidR="002348CE" w:rsidRPr="0006068B">
        <w:rPr>
          <w:rFonts w:eastAsia="Times New Roman" w:hint="cs"/>
          <w:rtl/>
          <w:lang w:bidi="ar-KW"/>
        </w:rPr>
        <w:t>ب</w:t>
      </w:r>
      <w:r w:rsidRPr="0006068B">
        <w:rPr>
          <w:rFonts w:eastAsia="Times New Roman" w:hint="cs"/>
          <w:rtl/>
          <w:lang w:bidi="ar-KW"/>
        </w:rPr>
        <w:t>)</w:t>
      </w:r>
      <w:r w:rsidR="002348CE" w:rsidRPr="0006068B">
        <w:rPr>
          <w:rFonts w:eastAsia="Times New Roman" w:hint="cs"/>
          <w:rtl/>
          <w:lang w:bidi="ar-KW"/>
        </w:rPr>
        <w:t xml:space="preserve"> رواية </w:t>
      </w:r>
      <w:r w:rsidRPr="0006068B">
        <w:rPr>
          <w:rFonts w:eastAsia="Times New Roman" w:hint="cs"/>
          <w:rtl/>
          <w:lang w:bidi="ar-KW"/>
        </w:rPr>
        <w:t>(</w:t>
      </w:r>
      <w:r w:rsidR="002348CE" w:rsidRPr="0006068B">
        <w:rPr>
          <w:rFonts w:eastAsia="Times New Roman" w:hint="cs"/>
          <w:rtl/>
          <w:lang w:bidi="ar-KW"/>
        </w:rPr>
        <w:t>من ربك</w:t>
      </w:r>
      <w:r w:rsidRPr="0006068B">
        <w:rPr>
          <w:rFonts w:eastAsia="Times New Roman" w:hint="cs"/>
          <w:rtl/>
          <w:lang w:bidi="ar-KW"/>
        </w:rPr>
        <w:t>)</w:t>
      </w:r>
      <w:r w:rsidR="002348CE" w:rsidRPr="0006068B">
        <w:rPr>
          <w:rFonts w:eastAsia="Times New Roman" w:hint="cs"/>
          <w:rtl/>
          <w:lang w:bidi="ar-KW"/>
        </w:rPr>
        <w:t xml:space="preserve"> ورواية </w:t>
      </w:r>
      <w:r w:rsidRPr="0006068B">
        <w:rPr>
          <w:rFonts w:eastAsia="Times New Roman" w:hint="cs"/>
          <w:rtl/>
          <w:lang w:bidi="ar-KW"/>
        </w:rPr>
        <w:t>(</w:t>
      </w:r>
      <w:r w:rsidR="002348CE" w:rsidRPr="0006068B">
        <w:rPr>
          <w:rFonts w:eastAsia="Times New Roman" w:hint="cs"/>
          <w:rtl/>
          <w:lang w:bidi="ar-KW"/>
        </w:rPr>
        <w:t>أين الله</w:t>
      </w:r>
      <w:r w:rsidRPr="0006068B">
        <w:rPr>
          <w:rFonts w:eastAsia="Times New Roman" w:hint="cs"/>
          <w:rtl/>
          <w:lang w:bidi="ar-KW"/>
        </w:rPr>
        <w:t>)</w:t>
      </w:r>
      <w:r w:rsidR="002348CE" w:rsidRPr="0006068B">
        <w:rPr>
          <w:rFonts w:eastAsia="Times New Roman" w:hint="cs"/>
          <w:rtl/>
          <w:lang w:bidi="ar-KW"/>
        </w:rPr>
        <w:t xml:space="preserve"> في بعض الروايات سندهما واحد من هلال بن أبي ميمونة عن عطاء بن الحكم عن معاوية بن الحكم رضي الله عنه واللفظ مختلف</w:t>
      </w:r>
      <w:r w:rsidRPr="0006068B">
        <w:rPr>
          <w:rFonts w:eastAsia="Times New Roman" w:hint="cs"/>
          <w:rtl/>
          <w:lang w:bidi="ar-KW"/>
        </w:rPr>
        <w:t>،</w:t>
      </w:r>
      <w:r w:rsidR="002348CE" w:rsidRPr="0006068B">
        <w:rPr>
          <w:rFonts w:eastAsia="Times New Roman" w:hint="cs"/>
          <w:rtl/>
          <w:lang w:bidi="ar-KW"/>
        </w:rPr>
        <w:t xml:space="preserve"> </w:t>
      </w:r>
      <w:r w:rsidRPr="0006068B">
        <w:rPr>
          <w:rFonts w:eastAsia="Times New Roman" w:hint="cs"/>
          <w:rtl/>
          <w:lang w:bidi="ar-KW"/>
        </w:rPr>
        <w:t>(</w:t>
      </w:r>
      <w:r w:rsidR="002348CE" w:rsidRPr="0006068B">
        <w:rPr>
          <w:rFonts w:eastAsia="Times New Roman" w:hint="cs"/>
          <w:rtl/>
          <w:lang w:bidi="ar-KW"/>
        </w:rPr>
        <w:t>ت</w:t>
      </w:r>
      <w:r w:rsidRPr="0006068B">
        <w:rPr>
          <w:rFonts w:eastAsia="Times New Roman" w:hint="cs"/>
          <w:rtl/>
          <w:lang w:bidi="ar-KW"/>
        </w:rPr>
        <w:t>)</w:t>
      </w:r>
      <w:r w:rsidR="002348CE" w:rsidRPr="0006068B">
        <w:rPr>
          <w:rFonts w:eastAsia="Times New Roman" w:hint="cs"/>
          <w:rtl/>
          <w:lang w:bidi="ar-KW"/>
        </w:rPr>
        <w:t xml:space="preserve"> رواية </w:t>
      </w:r>
      <w:r w:rsidRPr="0006068B">
        <w:rPr>
          <w:rFonts w:eastAsia="Times New Roman" w:hint="cs"/>
          <w:rtl/>
          <w:lang w:bidi="ar-KW"/>
        </w:rPr>
        <w:t>(</w:t>
      </w:r>
      <w:r w:rsidR="002348CE" w:rsidRPr="0006068B">
        <w:rPr>
          <w:rFonts w:eastAsia="Times New Roman" w:hint="cs"/>
          <w:rtl/>
          <w:lang w:bidi="ar-KW"/>
        </w:rPr>
        <w:t>أتشهدين أن لا إله إلا الله</w:t>
      </w:r>
      <w:r w:rsidRPr="0006068B">
        <w:rPr>
          <w:rFonts w:eastAsia="Times New Roman" w:hint="cs"/>
          <w:rtl/>
          <w:lang w:bidi="ar-KW"/>
        </w:rPr>
        <w:t>)</w:t>
      </w:r>
      <w:r w:rsidR="002348CE" w:rsidRPr="0006068B">
        <w:rPr>
          <w:rFonts w:eastAsia="Times New Roman" w:hint="cs"/>
          <w:rtl/>
          <w:lang w:bidi="ar-KW"/>
        </w:rPr>
        <w:t xml:space="preserve"> ورواية </w:t>
      </w:r>
      <w:r w:rsidRPr="0006068B">
        <w:rPr>
          <w:rFonts w:eastAsia="Times New Roman" w:hint="cs"/>
          <w:rtl/>
          <w:lang w:bidi="ar-KW"/>
        </w:rPr>
        <w:t>(</w:t>
      </w:r>
      <w:r w:rsidR="002348CE" w:rsidRPr="0006068B">
        <w:rPr>
          <w:rFonts w:eastAsia="Times New Roman" w:hint="cs"/>
          <w:rtl/>
          <w:lang w:bidi="ar-KW"/>
        </w:rPr>
        <w:t>أين الله</w:t>
      </w:r>
      <w:r w:rsidRPr="0006068B">
        <w:rPr>
          <w:rFonts w:eastAsia="Times New Roman" w:hint="cs"/>
          <w:rtl/>
          <w:lang w:bidi="ar-KW"/>
        </w:rPr>
        <w:t>)</w:t>
      </w:r>
      <w:r w:rsidR="002348CE" w:rsidRPr="0006068B">
        <w:rPr>
          <w:rFonts w:eastAsia="Times New Roman" w:hint="cs"/>
          <w:rtl/>
          <w:lang w:bidi="ar-KW"/>
        </w:rPr>
        <w:t xml:space="preserve"> في بعض الروايات سندهما واحد من عطاء بن الحكم عن معاوية بن الحكم رضي الله عنه واللفظ مختلف</w:t>
      </w:r>
      <w:r w:rsidRPr="0006068B">
        <w:rPr>
          <w:rFonts w:eastAsia="Times New Roman" w:hint="cs"/>
          <w:rtl/>
          <w:lang w:bidi="ar-KW"/>
        </w:rPr>
        <w:t>،</w:t>
      </w:r>
      <w:r w:rsidR="002348CE" w:rsidRPr="0006068B">
        <w:rPr>
          <w:rFonts w:eastAsia="Times New Roman" w:hint="cs"/>
          <w:rtl/>
          <w:lang w:bidi="ar-KW"/>
        </w:rPr>
        <w:t xml:space="preserve"> </w:t>
      </w:r>
      <w:r w:rsidRPr="0006068B">
        <w:rPr>
          <w:rFonts w:eastAsia="Times New Roman" w:hint="cs"/>
          <w:rtl/>
          <w:lang w:bidi="ar-KW"/>
        </w:rPr>
        <w:t>(</w:t>
      </w:r>
      <w:r w:rsidR="002348CE" w:rsidRPr="0006068B">
        <w:rPr>
          <w:rFonts w:eastAsia="Times New Roman" w:hint="cs"/>
          <w:rtl/>
          <w:lang w:bidi="ar-KW"/>
        </w:rPr>
        <w:t>ث</w:t>
      </w:r>
      <w:r w:rsidRPr="0006068B">
        <w:rPr>
          <w:rFonts w:eastAsia="Times New Roman" w:hint="cs"/>
          <w:rtl/>
          <w:lang w:bidi="ar-KW"/>
        </w:rPr>
        <w:t>)</w:t>
      </w:r>
      <w:r w:rsidR="002348CE" w:rsidRPr="0006068B">
        <w:rPr>
          <w:rFonts w:eastAsia="Times New Roman" w:hint="cs"/>
          <w:rtl/>
          <w:lang w:bidi="ar-KW"/>
        </w:rPr>
        <w:t xml:space="preserve"> رواية </w:t>
      </w:r>
      <w:r w:rsidRPr="0006068B">
        <w:rPr>
          <w:rFonts w:eastAsia="Times New Roman" w:hint="cs"/>
          <w:rtl/>
          <w:lang w:bidi="ar-KW"/>
        </w:rPr>
        <w:t>(</w:t>
      </w:r>
      <w:r w:rsidR="002348CE" w:rsidRPr="0006068B">
        <w:rPr>
          <w:rFonts w:eastAsia="Times New Roman" w:hint="cs"/>
          <w:rtl/>
          <w:lang w:bidi="ar-KW"/>
        </w:rPr>
        <w:t>أين الله ؟ قالت في السماء</w:t>
      </w:r>
      <w:r w:rsidRPr="0006068B">
        <w:rPr>
          <w:rFonts w:eastAsia="Times New Roman" w:hint="cs"/>
          <w:rtl/>
          <w:lang w:bidi="ar-KW"/>
        </w:rPr>
        <w:t>)</w:t>
      </w:r>
      <w:r w:rsidR="002348CE" w:rsidRPr="0006068B">
        <w:rPr>
          <w:rFonts w:eastAsia="Times New Roman" w:hint="cs"/>
          <w:rtl/>
          <w:lang w:bidi="ar-KW"/>
        </w:rPr>
        <w:t xml:space="preserve"> ورواية </w:t>
      </w:r>
      <w:r w:rsidRPr="0006068B">
        <w:rPr>
          <w:rFonts w:eastAsia="Times New Roman" w:hint="cs"/>
          <w:rtl/>
          <w:lang w:bidi="ar-KW"/>
        </w:rPr>
        <w:t>(</w:t>
      </w:r>
      <w:r w:rsidR="002348CE" w:rsidRPr="0006068B">
        <w:rPr>
          <w:rFonts w:eastAsia="Times New Roman" w:hint="cs"/>
          <w:rtl/>
          <w:lang w:bidi="ar-KW"/>
        </w:rPr>
        <w:t>أين الله ؟ فأشارت إلى السماء</w:t>
      </w:r>
      <w:r w:rsidRPr="0006068B">
        <w:rPr>
          <w:rFonts w:eastAsia="Times New Roman" w:hint="cs"/>
          <w:rtl/>
          <w:lang w:bidi="ar-KW"/>
        </w:rPr>
        <w:t>)</w:t>
      </w:r>
      <w:r w:rsidR="002348CE" w:rsidRPr="0006068B">
        <w:rPr>
          <w:rFonts w:eastAsia="Times New Roman" w:hint="cs"/>
          <w:rtl/>
          <w:lang w:bidi="ar-KW"/>
        </w:rPr>
        <w:t xml:space="preserve"> في بعض الروايات سندهما واحد من رواية يحيى بن كثير القصة واحدة واللفظ مختلف</w:t>
      </w:r>
      <w:r w:rsidRPr="0006068B">
        <w:rPr>
          <w:rFonts w:eastAsia="Times New Roman" w:hint="cs"/>
          <w:rtl/>
          <w:lang w:bidi="ar-KW"/>
        </w:rPr>
        <w:t>،</w:t>
      </w:r>
      <w:r w:rsidR="002348CE" w:rsidRPr="0006068B">
        <w:rPr>
          <w:rFonts w:eastAsia="Times New Roman" w:hint="cs"/>
          <w:rtl/>
          <w:lang w:bidi="ar-KW"/>
        </w:rPr>
        <w:t xml:space="preserve"> </w:t>
      </w:r>
      <w:r w:rsidRPr="0006068B">
        <w:rPr>
          <w:rFonts w:eastAsia="Times New Roman" w:hint="cs"/>
          <w:rtl/>
          <w:lang w:bidi="ar-KW"/>
        </w:rPr>
        <w:t>(</w:t>
      </w:r>
      <w:r w:rsidR="002348CE" w:rsidRPr="0006068B">
        <w:rPr>
          <w:rFonts w:eastAsia="Times New Roman" w:hint="cs"/>
          <w:rtl/>
          <w:lang w:bidi="ar-KW"/>
        </w:rPr>
        <w:t>ج</w:t>
      </w:r>
      <w:r w:rsidRPr="0006068B">
        <w:rPr>
          <w:rFonts w:eastAsia="Times New Roman" w:hint="cs"/>
          <w:rtl/>
          <w:lang w:bidi="ar-KW"/>
        </w:rPr>
        <w:t>)</w:t>
      </w:r>
      <w:r w:rsidR="002348CE" w:rsidRPr="0006068B">
        <w:rPr>
          <w:rFonts w:eastAsia="Times New Roman" w:hint="cs"/>
          <w:rtl/>
          <w:lang w:bidi="ar-KW"/>
        </w:rPr>
        <w:t xml:space="preserve"> رواية </w:t>
      </w:r>
      <w:r w:rsidRPr="0006068B">
        <w:rPr>
          <w:rFonts w:eastAsia="Times New Roman" w:hint="cs"/>
          <w:rtl/>
          <w:lang w:bidi="ar-KW"/>
        </w:rPr>
        <w:t>(</w:t>
      </w:r>
      <w:r w:rsidR="002348CE" w:rsidRPr="0006068B">
        <w:rPr>
          <w:rFonts w:eastAsia="Times New Roman" w:hint="cs"/>
          <w:rtl/>
          <w:lang w:bidi="ar-KW"/>
        </w:rPr>
        <w:t>أين الله</w:t>
      </w:r>
      <w:r w:rsidRPr="0006068B">
        <w:rPr>
          <w:rFonts w:eastAsia="Times New Roman" w:hint="cs"/>
          <w:rtl/>
          <w:lang w:bidi="ar-KW"/>
        </w:rPr>
        <w:t>)</w:t>
      </w:r>
      <w:r w:rsidR="002348CE" w:rsidRPr="0006068B">
        <w:rPr>
          <w:rFonts w:eastAsia="Times New Roman" w:hint="cs"/>
          <w:rtl/>
          <w:lang w:bidi="ar-KW"/>
        </w:rPr>
        <w:t xml:space="preserve"> عند مسلم تختلف عن رواية </w:t>
      </w:r>
      <w:r w:rsidRPr="0006068B">
        <w:rPr>
          <w:rFonts w:eastAsia="Times New Roman" w:hint="cs"/>
          <w:rtl/>
          <w:lang w:bidi="ar-KW"/>
        </w:rPr>
        <w:t>(</w:t>
      </w:r>
      <w:r w:rsidR="002348CE" w:rsidRPr="0006068B">
        <w:rPr>
          <w:rFonts w:eastAsia="Times New Roman" w:hint="cs"/>
          <w:rtl/>
          <w:lang w:bidi="ar-KW"/>
        </w:rPr>
        <w:t>أين الله</w:t>
      </w:r>
      <w:r w:rsidRPr="0006068B">
        <w:rPr>
          <w:rFonts w:eastAsia="Times New Roman" w:hint="cs"/>
          <w:rtl/>
          <w:lang w:bidi="ar-KW"/>
        </w:rPr>
        <w:t>)</w:t>
      </w:r>
      <w:r w:rsidR="002348CE" w:rsidRPr="0006068B">
        <w:rPr>
          <w:rFonts w:eastAsia="Times New Roman" w:hint="cs"/>
          <w:rtl/>
          <w:lang w:bidi="ar-KW"/>
        </w:rPr>
        <w:t xml:space="preserve"> عند مالك</w:t>
      </w:r>
      <w:r w:rsidRPr="0006068B">
        <w:rPr>
          <w:rFonts w:eastAsia="Times New Roman" w:hint="cs"/>
          <w:rtl/>
          <w:lang w:bidi="ar-KW"/>
        </w:rPr>
        <w:t>،</w:t>
      </w:r>
      <w:r w:rsidR="002348CE" w:rsidRPr="0006068B">
        <w:rPr>
          <w:rFonts w:eastAsia="Times New Roman" w:hint="cs"/>
          <w:rtl/>
          <w:lang w:bidi="ar-KW"/>
        </w:rPr>
        <w:t xml:space="preserve"> فعند مسلم</w:t>
      </w:r>
      <w:r w:rsidRPr="0006068B">
        <w:rPr>
          <w:rFonts w:eastAsia="Times New Roman" w:hint="cs"/>
          <w:rtl/>
          <w:lang w:bidi="ar-KW"/>
        </w:rPr>
        <w:t>:</w:t>
      </w:r>
      <w:r w:rsidR="002348CE" w:rsidRPr="0006068B">
        <w:rPr>
          <w:rFonts w:eastAsia="Times New Roman" w:hint="cs"/>
          <w:rtl/>
          <w:lang w:bidi="ar-KW"/>
        </w:rPr>
        <w:t xml:space="preserve"> </w:t>
      </w:r>
      <w:r w:rsidRPr="0006068B">
        <w:rPr>
          <w:rFonts w:eastAsia="Times New Roman" w:hint="cs"/>
          <w:rtl/>
          <w:lang w:bidi="ar-KW"/>
        </w:rPr>
        <w:t>(</w:t>
      </w:r>
      <w:r w:rsidR="002348CE" w:rsidRPr="0006068B">
        <w:rPr>
          <w:rFonts w:eastAsia="Times New Roman" w:hint="cs"/>
          <w:rtl/>
          <w:lang w:bidi="ar-KW"/>
        </w:rPr>
        <w:t>يقول وعلي رقبة أفأعتقها</w:t>
      </w:r>
      <w:r w:rsidRPr="0006068B">
        <w:rPr>
          <w:rFonts w:eastAsia="Times New Roman" w:hint="cs"/>
          <w:rtl/>
          <w:lang w:bidi="ar-KW"/>
        </w:rPr>
        <w:t xml:space="preserve"> </w:t>
      </w:r>
      <w:r w:rsidR="002348CE" w:rsidRPr="0006068B">
        <w:rPr>
          <w:rFonts w:eastAsia="Times New Roman" w:hint="cs"/>
          <w:rtl/>
          <w:lang w:bidi="ar-KW"/>
        </w:rPr>
        <w:t>وكان الجواب اعتقها فإنها مؤمنة</w:t>
      </w:r>
      <w:r w:rsidRPr="0006068B">
        <w:rPr>
          <w:rFonts w:eastAsia="Times New Roman" w:hint="cs"/>
          <w:rtl/>
          <w:lang w:bidi="ar-KW"/>
        </w:rPr>
        <w:t>)</w:t>
      </w:r>
      <w:r w:rsidR="002348CE" w:rsidRPr="0006068B">
        <w:rPr>
          <w:rFonts w:eastAsia="Times New Roman" w:hint="cs"/>
          <w:rtl/>
          <w:lang w:bidi="ar-KW"/>
        </w:rPr>
        <w:t xml:space="preserve"> وعند مالك</w:t>
      </w:r>
      <w:r w:rsidRPr="0006068B">
        <w:rPr>
          <w:rFonts w:eastAsia="Times New Roman" w:hint="cs"/>
          <w:rtl/>
          <w:lang w:bidi="ar-KW"/>
        </w:rPr>
        <w:t>:</w:t>
      </w:r>
      <w:r w:rsidR="002348CE" w:rsidRPr="0006068B">
        <w:rPr>
          <w:rFonts w:eastAsia="Times New Roman" w:hint="cs"/>
          <w:rtl/>
          <w:lang w:bidi="ar-KW"/>
        </w:rPr>
        <w:t xml:space="preserve"> </w:t>
      </w:r>
      <w:r w:rsidRPr="0006068B">
        <w:rPr>
          <w:rFonts w:eastAsia="Times New Roman" w:hint="cs"/>
          <w:rtl/>
          <w:lang w:bidi="ar-KW"/>
        </w:rPr>
        <w:t>(</w:t>
      </w:r>
      <w:r w:rsidR="002348CE" w:rsidRPr="0006068B">
        <w:rPr>
          <w:rFonts w:eastAsia="Times New Roman" w:hint="cs"/>
          <w:rtl/>
          <w:lang w:bidi="ar-KW"/>
        </w:rPr>
        <w:t>يقول فعظم ذلك على فقلت يا رسول الله أفلا</w:t>
      </w:r>
      <w:r w:rsidRPr="0006068B">
        <w:rPr>
          <w:rFonts w:eastAsia="Times New Roman" w:hint="cs"/>
          <w:rtl/>
          <w:lang w:bidi="ar-KW"/>
        </w:rPr>
        <w:t xml:space="preserve"> </w:t>
      </w:r>
      <w:r w:rsidR="002348CE" w:rsidRPr="0006068B">
        <w:rPr>
          <w:rFonts w:eastAsia="Times New Roman" w:hint="cs"/>
          <w:rtl/>
          <w:lang w:bidi="ar-KW"/>
        </w:rPr>
        <w:t>أعتقها وكان الجواب أعتقها بدون ذكر فإنها مؤمنة</w:t>
      </w:r>
      <w:r w:rsidRPr="0006068B">
        <w:rPr>
          <w:rFonts w:eastAsia="Times New Roman" w:hint="cs"/>
          <w:rtl/>
          <w:lang w:bidi="ar-KW"/>
        </w:rPr>
        <w:t>)</w:t>
      </w:r>
      <w:r w:rsidR="002348CE" w:rsidRPr="0006068B">
        <w:rPr>
          <w:rFonts w:eastAsia="Times New Roman" w:hint="cs"/>
          <w:rtl/>
          <w:lang w:bidi="ar-KW"/>
        </w:rPr>
        <w:t xml:space="preserve"> والرواية الأولى تفيد أن عليه نذرا سابقا والرواية الثانية تفيد أنه إنما أعتقها تبرئة لذمته من ضربها</w:t>
      </w:r>
      <w:r w:rsidRPr="0006068B">
        <w:rPr>
          <w:rFonts w:eastAsia="Times New Roman" w:hint="cs"/>
          <w:rtl/>
          <w:lang w:bidi="ar-KW"/>
        </w:rPr>
        <w:t>،</w:t>
      </w:r>
      <w:r w:rsidR="002348CE" w:rsidRPr="0006068B">
        <w:rPr>
          <w:rFonts w:eastAsia="Times New Roman" w:hint="cs"/>
          <w:rtl/>
          <w:lang w:bidi="ar-KW"/>
        </w:rPr>
        <w:t xml:space="preserve"> </w:t>
      </w:r>
      <w:r w:rsidRPr="0006068B">
        <w:rPr>
          <w:rFonts w:eastAsia="Times New Roman" w:hint="cs"/>
          <w:rtl/>
          <w:lang w:bidi="ar-KW"/>
        </w:rPr>
        <w:t>(</w:t>
      </w:r>
      <w:r w:rsidR="002348CE" w:rsidRPr="0006068B">
        <w:rPr>
          <w:rFonts w:eastAsia="Times New Roman" w:hint="cs"/>
          <w:rtl/>
          <w:lang w:bidi="ar-KW"/>
        </w:rPr>
        <w:t>ح</w:t>
      </w:r>
      <w:r w:rsidRPr="0006068B">
        <w:rPr>
          <w:rFonts w:eastAsia="Times New Roman" w:hint="cs"/>
          <w:rtl/>
          <w:lang w:bidi="ar-KW"/>
        </w:rPr>
        <w:t>)</w:t>
      </w:r>
      <w:r w:rsidR="002348CE" w:rsidRPr="0006068B">
        <w:rPr>
          <w:rFonts w:eastAsia="Times New Roman" w:hint="cs"/>
          <w:rtl/>
          <w:lang w:bidi="ar-KW"/>
        </w:rPr>
        <w:t xml:space="preserve"> بعض روايات الحديث تنص على أن الجارية كانت متكلمة فصيحة وبعضها تنص على أنها كانت خرساء لا</w:t>
      </w:r>
      <w:r w:rsidR="002348CE" w:rsidRPr="0006068B">
        <w:rPr>
          <w:rFonts w:eastAsia="Times New Roman" w:hint="cs"/>
          <w:lang w:bidi="ar-KW"/>
        </w:rPr>
        <w:t xml:space="preserve"> </w:t>
      </w:r>
      <w:r w:rsidR="002348CE" w:rsidRPr="0006068B">
        <w:rPr>
          <w:rFonts w:eastAsia="Times New Roman" w:hint="cs"/>
          <w:rtl/>
          <w:lang w:bidi="ar-KW"/>
        </w:rPr>
        <w:t>تفصح وفيها أن والجواب كان بالإشارة وهاهنا تكون الألفاظ تصرفا من الرواة ويؤيد ذلك ما ورد في بعض طرق الحديث (فمد النبي صلى الله عليه وسلم يده إليها</w:t>
      </w:r>
      <w:r w:rsidR="002348CE" w:rsidRPr="0006068B">
        <w:rPr>
          <w:rFonts w:eastAsia="Times New Roman" w:hint="cs"/>
          <w:lang w:bidi="ar-KW"/>
        </w:rPr>
        <w:t xml:space="preserve"> </w:t>
      </w:r>
      <w:r w:rsidR="002348CE" w:rsidRPr="0006068B">
        <w:rPr>
          <w:rFonts w:eastAsia="Times New Roman" w:hint="cs"/>
          <w:rtl/>
          <w:lang w:bidi="ar-KW"/>
        </w:rPr>
        <w:t>وأشار إليها مستفهماً من في السماء</w:t>
      </w:r>
      <w:r w:rsidRPr="0006068B">
        <w:rPr>
          <w:rFonts w:eastAsia="Times New Roman" w:hint="cs"/>
          <w:rtl/>
          <w:lang w:bidi="ar-KW"/>
        </w:rPr>
        <w:t>)،</w:t>
      </w:r>
      <w:r w:rsidR="002348CE" w:rsidRPr="0006068B">
        <w:rPr>
          <w:rFonts w:eastAsia="Times New Roman" w:hint="cs"/>
          <w:rtl/>
          <w:lang w:bidi="ar-KW"/>
        </w:rPr>
        <w:t xml:space="preserve"> </w:t>
      </w:r>
      <w:r w:rsidRPr="0006068B">
        <w:rPr>
          <w:rFonts w:eastAsia="Times New Roman" w:hint="cs"/>
          <w:rtl/>
          <w:lang w:bidi="ar-KW"/>
        </w:rPr>
        <w:t>(</w:t>
      </w:r>
      <w:r w:rsidR="002348CE" w:rsidRPr="0006068B">
        <w:rPr>
          <w:rFonts w:eastAsia="Times New Roman" w:hint="cs"/>
          <w:rtl/>
          <w:lang w:bidi="ar-KW"/>
        </w:rPr>
        <w:t>خ</w:t>
      </w:r>
      <w:r w:rsidRPr="0006068B">
        <w:rPr>
          <w:rFonts w:eastAsia="Times New Roman" w:hint="cs"/>
          <w:rtl/>
          <w:lang w:bidi="ar-KW"/>
        </w:rPr>
        <w:t>)</w:t>
      </w:r>
      <w:r w:rsidR="002348CE" w:rsidRPr="0006068B">
        <w:rPr>
          <w:rFonts w:eastAsia="Times New Roman" w:hint="cs"/>
          <w:rtl/>
          <w:lang w:bidi="ar-KW"/>
        </w:rPr>
        <w:t xml:space="preserve"> على اعتبار أن الجارية خرساء عجماء لا تفصح يستقيم السؤال بالإشارة أو بلفظ </w:t>
      </w:r>
      <w:r w:rsidRPr="0006068B">
        <w:rPr>
          <w:rFonts w:eastAsia="Times New Roman" w:hint="cs"/>
          <w:rtl/>
          <w:lang w:bidi="ar-KW"/>
        </w:rPr>
        <w:t>(</w:t>
      </w:r>
      <w:r w:rsidR="002348CE" w:rsidRPr="0006068B">
        <w:rPr>
          <w:rFonts w:eastAsia="Times New Roman" w:hint="cs"/>
          <w:rtl/>
          <w:lang w:bidi="ar-KW"/>
        </w:rPr>
        <w:t>أين الله</w:t>
      </w:r>
      <w:r w:rsidRPr="0006068B">
        <w:rPr>
          <w:rFonts w:eastAsia="Times New Roman" w:hint="cs"/>
          <w:rtl/>
          <w:lang w:bidi="ar-KW"/>
        </w:rPr>
        <w:t>)</w:t>
      </w:r>
      <w:r w:rsidR="002348CE" w:rsidRPr="0006068B">
        <w:rPr>
          <w:rFonts w:eastAsia="Times New Roman" w:hint="cs"/>
          <w:rtl/>
          <w:lang w:bidi="ar-KW"/>
        </w:rPr>
        <w:t xml:space="preserve"> لمعرفة معبودها - وهاهنا يحل إشكال ألفاظ الحديث - لأن المشركين كانوا يعبدون آلهة في الأرض</w:t>
      </w:r>
      <w:r w:rsidRPr="0006068B">
        <w:rPr>
          <w:rFonts w:eastAsia="Times New Roman" w:hint="cs"/>
          <w:rtl/>
          <w:lang w:bidi="ar-KW"/>
        </w:rPr>
        <w:t xml:space="preserve"> </w:t>
      </w:r>
      <w:r w:rsidR="002348CE" w:rsidRPr="0006068B">
        <w:rPr>
          <w:rFonts w:eastAsia="Times New Roman" w:hint="cs"/>
          <w:rtl/>
          <w:lang w:bidi="ar-KW"/>
        </w:rPr>
        <w:t>ويدل على ذلك حديث عمران بن الحصين</w:t>
      </w:r>
      <w:r w:rsidR="002348CE" w:rsidRPr="0006068B">
        <w:rPr>
          <w:rFonts w:eastAsia="Times New Roman" w:hint="cs"/>
          <w:lang w:bidi="ar-KW"/>
        </w:rPr>
        <w:t xml:space="preserve"> </w:t>
      </w:r>
      <w:r w:rsidR="002348CE" w:rsidRPr="0006068B">
        <w:rPr>
          <w:rFonts w:eastAsia="Times New Roman" w:hint="cs"/>
          <w:rtl/>
          <w:lang w:bidi="ar-KW"/>
        </w:rPr>
        <w:t>الذي أخرجه الترمذي بسنده عن (عمران بن</w:t>
      </w:r>
      <w:r w:rsidR="002348CE" w:rsidRPr="0006068B">
        <w:rPr>
          <w:rFonts w:eastAsia="Times New Roman" w:hint="cs"/>
          <w:lang w:bidi="ar-KW"/>
        </w:rPr>
        <w:t xml:space="preserve"> </w:t>
      </w:r>
      <w:r w:rsidR="002348CE" w:rsidRPr="0006068B">
        <w:rPr>
          <w:rFonts w:eastAsia="Times New Roman" w:hint="cs"/>
          <w:rtl/>
          <w:lang w:bidi="ar-KW"/>
        </w:rPr>
        <w:t>حصين قال قال النبي صلى الله عليه وسلم لأبي يا حصين كم تعبد اليوم إلاهاً ؟ قال</w:t>
      </w:r>
      <w:r w:rsidR="002348CE" w:rsidRPr="0006068B">
        <w:rPr>
          <w:rFonts w:eastAsia="Times New Roman" w:hint="cs"/>
          <w:lang w:bidi="ar-KW"/>
        </w:rPr>
        <w:t xml:space="preserve"> </w:t>
      </w:r>
      <w:r w:rsidR="002348CE" w:rsidRPr="0006068B">
        <w:rPr>
          <w:rFonts w:eastAsia="Times New Roman" w:hint="cs"/>
          <w:rtl/>
          <w:lang w:bidi="ar-KW"/>
        </w:rPr>
        <w:t>أبي: سبعة، ستةً في الأرض وواحداً في السماء. قال: فأيهم تعد لرغبتك ورهبتك؟ قال</w:t>
      </w:r>
      <w:r w:rsidR="002348CE" w:rsidRPr="0006068B">
        <w:rPr>
          <w:rFonts w:eastAsia="Times New Roman" w:hint="cs"/>
          <w:lang w:bidi="ar-KW"/>
        </w:rPr>
        <w:t xml:space="preserve"> </w:t>
      </w:r>
      <w:r w:rsidR="002348CE" w:rsidRPr="0006068B">
        <w:rPr>
          <w:rFonts w:eastAsia="Times New Roman" w:hint="cs"/>
          <w:rtl/>
          <w:lang w:bidi="ar-KW"/>
        </w:rPr>
        <w:t xml:space="preserve">الذي في السماء) </w:t>
      </w:r>
      <w:r w:rsidRPr="0006068B">
        <w:rPr>
          <w:rFonts w:eastAsia="Times New Roman" w:hint="cs"/>
          <w:rtl/>
          <w:lang w:bidi="ar-KW"/>
        </w:rPr>
        <w:t>[</w:t>
      </w:r>
      <w:r w:rsidR="002348CE" w:rsidRPr="0006068B">
        <w:rPr>
          <w:rFonts w:eastAsia="Times New Roman" w:hint="cs"/>
          <w:rtl/>
          <w:lang w:bidi="ar-KW"/>
        </w:rPr>
        <w:t>سنن الترمذي5/519(3483)</w:t>
      </w:r>
      <w:r w:rsidR="00795BCB" w:rsidRPr="0006068B">
        <w:rPr>
          <w:rFonts w:eastAsia="Times New Roman" w:hint="cs"/>
          <w:rtl/>
          <w:lang w:bidi="ar-KW"/>
        </w:rPr>
        <w:t xml:space="preserve">] </w:t>
      </w:r>
      <w:r w:rsidR="002348CE" w:rsidRPr="0006068B">
        <w:rPr>
          <w:rFonts w:eastAsia="Times New Roman" w:hint="cs"/>
          <w:rtl/>
          <w:lang w:bidi="ar-KW"/>
        </w:rPr>
        <w:t>يقول الإمام الغزالي: (وأما حكمه صلى الله عليه</w:t>
      </w:r>
      <w:r w:rsidR="002348CE" w:rsidRPr="0006068B">
        <w:rPr>
          <w:rFonts w:eastAsia="Times New Roman" w:hint="cs"/>
          <w:lang w:bidi="ar-KW"/>
        </w:rPr>
        <w:t xml:space="preserve"> </w:t>
      </w:r>
      <w:r w:rsidR="002348CE" w:rsidRPr="0006068B">
        <w:rPr>
          <w:rFonts w:eastAsia="Times New Roman" w:hint="cs"/>
          <w:rtl/>
          <w:lang w:bidi="ar-KW"/>
        </w:rPr>
        <w:t xml:space="preserve">وسلم على بالإيمان للجارية لما أشارت إلى السماء فقد انكشف به أيضاً- </w:t>
      </w:r>
      <w:r w:rsidR="002348CE" w:rsidRPr="0006068B">
        <w:rPr>
          <w:rFonts w:eastAsia="Times New Roman" w:hint="cs"/>
          <w:rtl/>
          <w:lang w:bidi="ar-KW"/>
        </w:rPr>
        <w:lastRenderedPageBreak/>
        <w:t>يعني السر في</w:t>
      </w:r>
      <w:r w:rsidR="002348CE" w:rsidRPr="0006068B">
        <w:rPr>
          <w:rFonts w:eastAsia="Times New Roman" w:hint="cs"/>
          <w:lang w:bidi="ar-KW"/>
        </w:rPr>
        <w:t xml:space="preserve"> </w:t>
      </w:r>
      <w:r w:rsidR="002348CE" w:rsidRPr="0006068B">
        <w:rPr>
          <w:rFonts w:eastAsia="Times New Roman" w:hint="cs"/>
          <w:rtl/>
          <w:lang w:bidi="ar-KW"/>
        </w:rPr>
        <w:t>رفع الأيدي إلى السماء- إذ ظهر أن لا سبيل للأخرس إلى تفهيم علو المرتبة إلا</w:t>
      </w:r>
      <w:r w:rsidR="002348CE" w:rsidRPr="0006068B">
        <w:rPr>
          <w:rFonts w:eastAsia="Times New Roman" w:hint="cs"/>
          <w:lang w:bidi="ar-KW"/>
        </w:rPr>
        <w:t xml:space="preserve"> </w:t>
      </w:r>
      <w:r w:rsidR="002348CE" w:rsidRPr="0006068B">
        <w:rPr>
          <w:rFonts w:eastAsia="Times New Roman" w:hint="cs"/>
          <w:rtl/>
          <w:lang w:bidi="ar-KW"/>
        </w:rPr>
        <w:t>بالإشارة إلى جهة العلو وقد كان يُظن بها أنها من عبدة الأوثان ومَن يعتقد اللهَ في</w:t>
      </w:r>
      <w:r w:rsidR="002348CE" w:rsidRPr="0006068B">
        <w:rPr>
          <w:rFonts w:eastAsia="Times New Roman" w:hint="cs"/>
          <w:lang w:bidi="ar-KW"/>
        </w:rPr>
        <w:t xml:space="preserve"> </w:t>
      </w:r>
      <w:r w:rsidR="002348CE" w:rsidRPr="0006068B">
        <w:rPr>
          <w:rFonts w:eastAsia="Times New Roman" w:hint="cs"/>
          <w:rtl/>
          <w:lang w:bidi="ar-KW"/>
        </w:rPr>
        <w:t>بيت الأصنام، فاستُنطقت عن معتقدها فعرَّفت بالإشارة إلى السماء أن معبودها ليس في</w:t>
      </w:r>
      <w:r w:rsidR="002348CE" w:rsidRPr="0006068B">
        <w:rPr>
          <w:rFonts w:eastAsia="Times New Roman" w:hint="cs"/>
          <w:lang w:bidi="ar-KW"/>
        </w:rPr>
        <w:t xml:space="preserve"> </w:t>
      </w:r>
      <w:r w:rsidR="002348CE" w:rsidRPr="0006068B">
        <w:rPr>
          <w:rFonts w:eastAsia="Times New Roman" w:hint="cs"/>
          <w:rtl/>
          <w:lang w:bidi="ar-KW"/>
        </w:rPr>
        <w:t>بيوت الأصنام كما يعتقد هؤلاء) [الاقتصاد</w:t>
      </w:r>
      <w:r w:rsidR="002348CE" w:rsidRPr="0006068B">
        <w:rPr>
          <w:rFonts w:eastAsia="Times New Roman" w:hint="cs"/>
          <w:lang w:bidi="ar-KW"/>
        </w:rPr>
        <w:t xml:space="preserve"> </w:t>
      </w:r>
      <w:r w:rsidR="002348CE" w:rsidRPr="0006068B">
        <w:rPr>
          <w:rFonts w:eastAsia="Times New Roman" w:hint="cs"/>
          <w:rtl/>
          <w:lang w:bidi="ar-KW"/>
        </w:rPr>
        <w:t>في الاعتقاد صـ 33</w:t>
      </w:r>
      <w:r w:rsidR="00795BCB" w:rsidRPr="0006068B">
        <w:rPr>
          <w:rFonts w:eastAsia="Times New Roman" w:hint="cs"/>
          <w:rtl/>
          <w:lang w:bidi="ar-KW"/>
        </w:rPr>
        <w:t xml:space="preserve">] </w:t>
      </w:r>
      <w:r w:rsidRPr="0006068B">
        <w:rPr>
          <w:rFonts w:eastAsia="Times New Roman" w:hint="cs"/>
          <w:rtl/>
          <w:lang w:bidi="ar-KW"/>
        </w:rPr>
        <w:t>،</w:t>
      </w:r>
      <w:r w:rsidR="002348CE" w:rsidRPr="0006068B">
        <w:rPr>
          <w:rFonts w:eastAsia="Times New Roman" w:hint="cs"/>
          <w:rtl/>
          <w:lang w:bidi="ar-KW"/>
        </w:rPr>
        <w:t xml:space="preserve"> </w:t>
      </w:r>
      <w:r w:rsidRPr="0006068B">
        <w:rPr>
          <w:rFonts w:eastAsia="Times New Roman" w:hint="cs"/>
          <w:rtl/>
          <w:lang w:bidi="ar-KW"/>
        </w:rPr>
        <w:t>(</w:t>
      </w:r>
      <w:r w:rsidR="002348CE" w:rsidRPr="0006068B">
        <w:rPr>
          <w:rFonts w:eastAsia="Times New Roman" w:hint="cs"/>
          <w:rtl/>
          <w:lang w:bidi="ar-KW"/>
        </w:rPr>
        <w:t>د</w:t>
      </w:r>
      <w:r w:rsidRPr="0006068B">
        <w:rPr>
          <w:rFonts w:eastAsia="Times New Roman" w:hint="cs"/>
          <w:rtl/>
          <w:lang w:bidi="ar-KW"/>
        </w:rPr>
        <w:t>)</w:t>
      </w:r>
      <w:r w:rsidR="002348CE" w:rsidRPr="0006068B">
        <w:rPr>
          <w:rFonts w:eastAsia="Times New Roman" w:hint="cs"/>
          <w:rtl/>
          <w:lang w:bidi="ar-KW"/>
        </w:rPr>
        <w:t xml:space="preserve"> قد يكون اللفظ </w:t>
      </w:r>
      <w:r w:rsidRPr="0006068B">
        <w:rPr>
          <w:rFonts w:eastAsia="Times New Roman" w:hint="cs"/>
          <w:rtl/>
          <w:lang w:bidi="ar-KW"/>
        </w:rPr>
        <w:t>(</w:t>
      </w:r>
      <w:r w:rsidR="002348CE" w:rsidRPr="0006068B">
        <w:rPr>
          <w:rFonts w:eastAsia="Times New Roman" w:hint="cs"/>
          <w:rtl/>
          <w:lang w:bidi="ar-KW"/>
        </w:rPr>
        <w:t>أين الله</w:t>
      </w:r>
      <w:r w:rsidRPr="0006068B">
        <w:rPr>
          <w:rFonts w:eastAsia="Times New Roman" w:hint="cs"/>
          <w:rtl/>
          <w:lang w:bidi="ar-KW"/>
        </w:rPr>
        <w:t>)</w:t>
      </w:r>
      <w:r w:rsidR="002348CE" w:rsidRPr="0006068B">
        <w:rPr>
          <w:rFonts w:eastAsia="Times New Roman" w:hint="cs"/>
          <w:rtl/>
          <w:lang w:bidi="ar-KW"/>
        </w:rPr>
        <w:t xml:space="preserve"> هو من تصرف أحد الرواة على حسب فهمه للواقعة</w:t>
      </w:r>
      <w:r w:rsidRPr="0006068B">
        <w:rPr>
          <w:rFonts w:eastAsia="Times New Roman" w:hint="cs"/>
          <w:rtl/>
          <w:lang w:bidi="ar-KW"/>
        </w:rPr>
        <w:t>،</w:t>
      </w:r>
      <w:r w:rsidR="002348CE" w:rsidRPr="0006068B">
        <w:rPr>
          <w:rFonts w:eastAsia="Times New Roman" w:hint="cs"/>
          <w:rtl/>
          <w:lang w:bidi="ar-KW"/>
        </w:rPr>
        <w:t xml:space="preserve"> وبالتالي يوجد هناك احتمال قائم بأنه ليس لفظ الرسول صلى الله عليه وسلم. ومثل هذا الحديث يصح الأخذ</w:t>
      </w:r>
      <w:r w:rsidR="002348CE" w:rsidRPr="0006068B">
        <w:rPr>
          <w:rFonts w:eastAsia="Times New Roman" w:hint="cs"/>
          <w:lang w:bidi="ar-KW"/>
        </w:rPr>
        <w:t xml:space="preserve"> </w:t>
      </w:r>
      <w:r w:rsidR="002348CE" w:rsidRPr="0006068B">
        <w:rPr>
          <w:rFonts w:eastAsia="Times New Roman" w:hint="cs"/>
          <w:rtl/>
          <w:lang w:bidi="ar-KW"/>
        </w:rPr>
        <w:t xml:space="preserve">به فيما يتعلق بالعمل </w:t>
      </w:r>
      <w:r w:rsidRPr="0006068B">
        <w:rPr>
          <w:rFonts w:eastAsia="Times New Roman" w:hint="cs"/>
          <w:rtl/>
          <w:lang w:bidi="ar-KW"/>
        </w:rPr>
        <w:t>(</w:t>
      </w:r>
      <w:r w:rsidR="002348CE" w:rsidRPr="0006068B">
        <w:rPr>
          <w:rFonts w:eastAsia="Times New Roman" w:hint="cs"/>
          <w:rtl/>
          <w:lang w:bidi="ar-KW"/>
        </w:rPr>
        <w:t>لأن الخلاف فيه بين خطأ وصواب</w:t>
      </w:r>
      <w:r w:rsidRPr="0006068B">
        <w:rPr>
          <w:rFonts w:eastAsia="Times New Roman" w:hint="cs"/>
          <w:rtl/>
          <w:lang w:bidi="ar-KW"/>
        </w:rPr>
        <w:t>)</w:t>
      </w:r>
      <w:r w:rsidR="002348CE" w:rsidRPr="0006068B">
        <w:rPr>
          <w:rFonts w:eastAsia="Times New Roman" w:hint="cs"/>
          <w:rtl/>
          <w:lang w:bidi="ar-KW"/>
        </w:rPr>
        <w:t xml:space="preserve"> دون الاعتقاد لأن الخلاف فيه بين حق وباطل وبين هدى وضلال وبين سنة وبدعة</w:t>
      </w:r>
      <w:r w:rsidRPr="0006068B">
        <w:rPr>
          <w:rFonts w:eastAsia="Times New Roman" w:hint="cs"/>
          <w:rtl/>
          <w:lang w:bidi="ar-KW"/>
        </w:rPr>
        <w:t>)،</w:t>
      </w:r>
      <w:r w:rsidR="002348CE" w:rsidRPr="0006068B">
        <w:rPr>
          <w:rFonts w:eastAsia="Times New Roman" w:hint="cs"/>
          <w:rtl/>
          <w:lang w:bidi="ar-KW"/>
        </w:rPr>
        <w:t xml:space="preserve"> ولذا أخرجه مسلم في باب تحريم الكلام في الصلاة</w:t>
      </w:r>
      <w:r w:rsidR="002348CE" w:rsidRPr="0006068B">
        <w:rPr>
          <w:rFonts w:eastAsia="Times New Roman" w:hint="cs"/>
          <w:lang w:bidi="ar-KW"/>
        </w:rPr>
        <w:t xml:space="preserve"> </w:t>
      </w:r>
      <w:r w:rsidR="002348CE" w:rsidRPr="0006068B">
        <w:rPr>
          <w:rFonts w:eastAsia="Times New Roman" w:hint="cs"/>
          <w:rtl/>
          <w:lang w:bidi="ar-KW"/>
        </w:rPr>
        <w:t>دون كتاب الإيمان حيث اشتمل على تسميت العاطس في الصلاة ومنعِ النبي صلى الله عليه</w:t>
      </w:r>
      <w:r w:rsidR="002348CE" w:rsidRPr="0006068B">
        <w:rPr>
          <w:rFonts w:eastAsia="Times New Roman" w:hint="cs"/>
          <w:lang w:bidi="ar-KW"/>
        </w:rPr>
        <w:t xml:space="preserve"> </w:t>
      </w:r>
      <w:r w:rsidR="002348CE" w:rsidRPr="0006068B">
        <w:rPr>
          <w:rFonts w:eastAsia="Times New Roman" w:hint="cs"/>
          <w:rtl/>
          <w:lang w:bidi="ar-KW"/>
        </w:rPr>
        <w:t>وسلم عن ذلك، ولم يخرجه البخاري في صحيحه وأخرج في جزء خلق الافعال ما يتعلق بتسميت</w:t>
      </w:r>
      <w:r w:rsidR="002348CE" w:rsidRPr="0006068B">
        <w:rPr>
          <w:rFonts w:eastAsia="Times New Roman" w:hint="cs"/>
          <w:lang w:bidi="ar-KW"/>
        </w:rPr>
        <w:t xml:space="preserve"> </w:t>
      </w:r>
      <w:r w:rsidR="002348CE" w:rsidRPr="0006068B">
        <w:rPr>
          <w:rFonts w:eastAsia="Times New Roman" w:hint="cs"/>
          <w:rtl/>
          <w:lang w:bidi="ar-KW"/>
        </w:rPr>
        <w:t>العاطس من هذا الحديث مقتصراً عليه دون ما يتعلق بكون الله في السماء بدون أي إشارة</w:t>
      </w:r>
      <w:r w:rsidR="002348CE" w:rsidRPr="0006068B">
        <w:rPr>
          <w:rFonts w:eastAsia="Times New Roman" w:hint="cs"/>
          <w:lang w:bidi="ar-KW"/>
        </w:rPr>
        <w:t xml:space="preserve"> </w:t>
      </w:r>
      <w:r w:rsidR="002348CE" w:rsidRPr="0006068B">
        <w:rPr>
          <w:rFonts w:eastAsia="Times New Roman" w:hint="cs"/>
          <w:rtl/>
          <w:lang w:bidi="ar-KW"/>
        </w:rPr>
        <w:t>إلى أنه اختصر الحديث</w:t>
      </w:r>
      <w:r w:rsidRPr="0006068B">
        <w:rPr>
          <w:rFonts w:eastAsia="Times New Roman" w:hint="cs"/>
          <w:rtl/>
          <w:lang w:bidi="ar-KW"/>
        </w:rPr>
        <w:t>،</w:t>
      </w:r>
      <w:r w:rsidR="002348CE" w:rsidRPr="0006068B">
        <w:rPr>
          <w:rFonts w:eastAsia="Times New Roman" w:hint="cs"/>
          <w:rtl/>
          <w:lang w:bidi="ar-KW"/>
        </w:rPr>
        <w:t xml:space="preserve"> </w:t>
      </w:r>
      <w:r w:rsidRPr="0006068B">
        <w:rPr>
          <w:rFonts w:eastAsia="Times New Roman" w:hint="cs"/>
          <w:rtl/>
          <w:lang w:bidi="ar-KW"/>
        </w:rPr>
        <w:t>(</w:t>
      </w:r>
      <w:r w:rsidR="002348CE" w:rsidRPr="0006068B">
        <w:rPr>
          <w:rFonts w:eastAsia="Times New Roman" w:hint="cs"/>
          <w:rtl/>
          <w:lang w:bidi="ar-KW"/>
        </w:rPr>
        <w:t>ذ</w:t>
      </w:r>
      <w:r w:rsidRPr="0006068B">
        <w:rPr>
          <w:rFonts w:eastAsia="Times New Roman" w:hint="cs"/>
          <w:rtl/>
          <w:lang w:bidi="ar-KW"/>
        </w:rPr>
        <w:t>)</w:t>
      </w:r>
      <w:r w:rsidR="002348CE" w:rsidRPr="0006068B">
        <w:rPr>
          <w:rFonts w:eastAsia="Times New Roman" w:hint="cs"/>
          <w:rtl/>
          <w:lang w:bidi="ar-KW"/>
        </w:rPr>
        <w:t xml:space="preserve"> </w:t>
      </w:r>
      <w:r w:rsidR="002348CE" w:rsidRPr="0006068B">
        <w:rPr>
          <w:rFonts w:hint="cs"/>
          <w:rtl/>
        </w:rPr>
        <w:t xml:space="preserve">لفظ </w:t>
      </w:r>
      <w:r w:rsidRPr="0006068B">
        <w:rPr>
          <w:rFonts w:hint="cs"/>
          <w:rtl/>
        </w:rPr>
        <w:t>(</w:t>
      </w:r>
      <w:r w:rsidR="002348CE" w:rsidRPr="0006068B">
        <w:rPr>
          <w:rFonts w:hint="cs"/>
          <w:rtl/>
        </w:rPr>
        <w:t>أين الله</w:t>
      </w:r>
      <w:r w:rsidRPr="0006068B">
        <w:rPr>
          <w:rFonts w:hint="cs"/>
          <w:rtl/>
        </w:rPr>
        <w:t>)</w:t>
      </w:r>
      <w:r w:rsidR="002348CE" w:rsidRPr="0006068B">
        <w:rPr>
          <w:rFonts w:hint="cs"/>
          <w:rtl/>
        </w:rPr>
        <w:t xml:space="preserve"> مخـالف لما تواتر عن النبي صلى</w:t>
      </w:r>
      <w:r w:rsidR="002348CE" w:rsidRPr="0006068B">
        <w:rPr>
          <w:rFonts w:hint="cs"/>
        </w:rPr>
        <w:t xml:space="preserve"> </w:t>
      </w:r>
      <w:r w:rsidR="002348CE" w:rsidRPr="0006068B">
        <w:rPr>
          <w:rFonts w:hint="cs"/>
          <w:rtl/>
        </w:rPr>
        <w:t>الله عليه وسلم أنه كان إذا أتـاه شخص يريـد الإسلام أمره أن ينطـق بالشهادتيـن من</w:t>
      </w:r>
      <w:r w:rsidR="002348CE" w:rsidRPr="0006068B">
        <w:rPr>
          <w:rFonts w:hint="cs"/>
        </w:rPr>
        <w:t xml:space="preserve"> </w:t>
      </w:r>
      <w:r w:rsidR="002348CE" w:rsidRPr="0006068B">
        <w:rPr>
          <w:rFonts w:hint="cs"/>
          <w:rtl/>
        </w:rPr>
        <w:t>غير أن يسأله هذا السؤال أو نحوه</w:t>
      </w:r>
      <w:r w:rsidRPr="0006068B">
        <w:rPr>
          <w:rFonts w:hint="cs"/>
          <w:rtl/>
        </w:rPr>
        <w:t>،</w:t>
      </w:r>
      <w:r w:rsidR="002348CE" w:rsidRPr="0006068B">
        <w:rPr>
          <w:rFonts w:hint="cs"/>
          <w:rtl/>
          <w:lang w:bidi="ar-KW"/>
        </w:rPr>
        <w:t xml:space="preserve"> وكذلك فهو مخالف </w:t>
      </w:r>
      <w:r w:rsidR="002348CE" w:rsidRPr="0006068B">
        <w:rPr>
          <w:rFonts w:hint="cs"/>
          <w:rtl/>
        </w:rPr>
        <w:t>لما ثبـت عن النبي صلى</w:t>
      </w:r>
      <w:r w:rsidR="002348CE" w:rsidRPr="0006068B">
        <w:rPr>
          <w:rFonts w:hint="cs"/>
        </w:rPr>
        <w:t xml:space="preserve"> </w:t>
      </w:r>
      <w:r w:rsidR="002348CE" w:rsidRPr="0006068B">
        <w:rPr>
          <w:rFonts w:hint="cs"/>
          <w:rtl/>
        </w:rPr>
        <w:t>الله عليه وأله وسلم أنه كان إذا بعث بعض أصحابه للدعـوة إلى الإسلام أمرهم أن</w:t>
      </w:r>
      <w:r w:rsidR="002348CE" w:rsidRPr="0006068B">
        <w:rPr>
          <w:rFonts w:hint="cs"/>
        </w:rPr>
        <w:t xml:space="preserve"> </w:t>
      </w:r>
      <w:r w:rsidR="002348CE" w:rsidRPr="0006068B">
        <w:rPr>
          <w:rFonts w:hint="cs"/>
          <w:rtl/>
        </w:rPr>
        <w:t>يأمروا الناس أن يشهدوا أن لا إله إلا الله وأن محمدا رسول الله صلى الله عليه</w:t>
      </w:r>
      <w:r w:rsidR="002348CE" w:rsidRPr="0006068B">
        <w:rPr>
          <w:rFonts w:hint="cs"/>
        </w:rPr>
        <w:t xml:space="preserve"> </w:t>
      </w:r>
      <w:r w:rsidR="002348CE" w:rsidRPr="0006068B">
        <w:rPr>
          <w:rFonts w:hint="cs"/>
          <w:rtl/>
        </w:rPr>
        <w:t>واَله وسلم من غير أن يأمرهم أن يبينوا لهم أو يسألوهم عن المكان ومصداق ذلك ما أخرجه الإمام البخاري بسنده عن</w:t>
      </w:r>
      <w:r w:rsidR="002348CE" w:rsidRPr="0006068B">
        <w:rPr>
          <w:rFonts w:hint="cs"/>
        </w:rPr>
        <w:t xml:space="preserve"> </w:t>
      </w:r>
      <w:r w:rsidR="002348CE" w:rsidRPr="0006068B">
        <w:rPr>
          <w:rFonts w:hint="cs"/>
          <w:rtl/>
        </w:rPr>
        <w:t>ابن عمر رضي الله عنهما</w:t>
      </w:r>
      <w:r w:rsidRPr="0006068B">
        <w:rPr>
          <w:rFonts w:hint="cs"/>
          <w:rtl/>
        </w:rPr>
        <w:t>:</w:t>
      </w:r>
      <w:r w:rsidR="002348CE" w:rsidRPr="0006068B">
        <w:rPr>
          <w:rFonts w:hint="cs"/>
          <w:rtl/>
        </w:rPr>
        <w:t xml:space="preserve"> (أن رسول الله صلى الله عليه وسلم قال أمرت أن أقاتل</w:t>
      </w:r>
      <w:r w:rsidR="002348CE" w:rsidRPr="0006068B">
        <w:rPr>
          <w:rFonts w:hint="cs"/>
        </w:rPr>
        <w:t xml:space="preserve"> </w:t>
      </w:r>
      <w:r w:rsidR="002348CE" w:rsidRPr="0006068B">
        <w:rPr>
          <w:rFonts w:hint="cs"/>
          <w:rtl/>
        </w:rPr>
        <w:t>الناس حتى يشهدوا أن لا إله إلا الله وأن محمدا رسول الله ويقيموا الصلاة ويؤتوا</w:t>
      </w:r>
      <w:r w:rsidR="002348CE" w:rsidRPr="0006068B">
        <w:rPr>
          <w:rFonts w:hint="cs"/>
        </w:rPr>
        <w:t xml:space="preserve"> </w:t>
      </w:r>
      <w:r w:rsidR="002348CE" w:rsidRPr="0006068B">
        <w:rPr>
          <w:rFonts w:hint="cs"/>
          <w:rtl/>
        </w:rPr>
        <w:t>الزكاة فإذا فعلوا ذلك عصموا مني دماءهم وأموالهم إلا بحق الإسلام وحسابهم على</w:t>
      </w:r>
      <w:r w:rsidR="002348CE" w:rsidRPr="0006068B">
        <w:rPr>
          <w:rFonts w:hint="cs"/>
        </w:rPr>
        <w:t xml:space="preserve"> </w:t>
      </w:r>
      <w:r w:rsidR="002348CE" w:rsidRPr="0006068B">
        <w:rPr>
          <w:rFonts w:hint="cs"/>
          <w:rtl/>
        </w:rPr>
        <w:t>الله)</w:t>
      </w:r>
      <w:r w:rsidR="002348CE" w:rsidRPr="0006068B">
        <w:rPr>
          <w:rFonts w:hint="cs"/>
        </w:rPr>
        <w:t xml:space="preserve"> </w:t>
      </w:r>
      <w:r w:rsidR="002348CE" w:rsidRPr="0006068B">
        <w:rPr>
          <w:rFonts w:hint="cs"/>
          <w:rtl/>
        </w:rPr>
        <w:t>[صحيح البخاري1/17(25)</w:t>
      </w:r>
      <w:r w:rsidR="00795BCB" w:rsidRPr="0006068B">
        <w:rPr>
          <w:rFonts w:hint="cs"/>
          <w:rtl/>
        </w:rPr>
        <w:t xml:space="preserve">] </w:t>
      </w:r>
      <w:r w:rsidR="002348CE" w:rsidRPr="0006068B">
        <w:rPr>
          <w:rFonts w:hint="cs"/>
          <w:rtl/>
        </w:rPr>
        <w:t>وما أخرجه بسنده عن ابن عباس رضي الله عنهما: (أن النبي صلى</w:t>
      </w:r>
      <w:r w:rsidR="002348CE" w:rsidRPr="0006068B">
        <w:rPr>
          <w:rFonts w:hint="cs"/>
        </w:rPr>
        <w:t xml:space="preserve"> </w:t>
      </w:r>
      <w:r w:rsidR="002348CE" w:rsidRPr="0006068B">
        <w:rPr>
          <w:rFonts w:hint="cs"/>
          <w:rtl/>
        </w:rPr>
        <w:t>الله عليه وسلم بعث معاذاً رضي الله عنه إلى اليمن فقال ادعهم إلى شهادة أن لا إله</w:t>
      </w:r>
      <w:r w:rsidR="002348CE" w:rsidRPr="0006068B">
        <w:rPr>
          <w:rFonts w:hint="cs"/>
        </w:rPr>
        <w:t xml:space="preserve"> </w:t>
      </w:r>
      <w:r w:rsidR="002348CE" w:rsidRPr="0006068B">
        <w:rPr>
          <w:rFonts w:hint="cs"/>
          <w:rtl/>
        </w:rPr>
        <w:t>إلا الله وأني رسول الله فإن هم أطاعوا لذلك فأعلمهم أن الله قد افترض عليهم خمسَ</w:t>
      </w:r>
      <w:r w:rsidR="002348CE" w:rsidRPr="0006068B">
        <w:rPr>
          <w:rFonts w:hint="cs"/>
        </w:rPr>
        <w:t xml:space="preserve"> </w:t>
      </w:r>
      <w:r w:rsidR="002348CE" w:rsidRPr="0006068B">
        <w:rPr>
          <w:rFonts w:hint="cs"/>
          <w:rtl/>
        </w:rPr>
        <w:t>صلوات في كل يوم وليلة فإنْ هم أطاعوا لذلك فأعلمهم أن الله افترض عليهم صدقة في</w:t>
      </w:r>
      <w:r w:rsidR="002348CE" w:rsidRPr="0006068B">
        <w:rPr>
          <w:rFonts w:hint="cs"/>
        </w:rPr>
        <w:t xml:space="preserve"> </w:t>
      </w:r>
      <w:r w:rsidR="002348CE" w:rsidRPr="0006068B">
        <w:rPr>
          <w:rFonts w:hint="cs"/>
          <w:rtl/>
        </w:rPr>
        <w:t xml:space="preserve">أموالهم تؤخذ من أغنيائهم وترد على فقرائهم) </w:t>
      </w:r>
      <w:r w:rsidRPr="0006068B">
        <w:rPr>
          <w:rFonts w:hint="cs"/>
          <w:rtl/>
        </w:rPr>
        <w:t>[</w:t>
      </w:r>
      <w:r w:rsidR="002348CE" w:rsidRPr="0006068B">
        <w:rPr>
          <w:rFonts w:hint="cs"/>
          <w:rtl/>
        </w:rPr>
        <w:t>صحيح البخاري 2/505(1331)</w:t>
      </w:r>
      <w:r w:rsidR="00795BCB" w:rsidRPr="0006068B">
        <w:rPr>
          <w:rFonts w:hint="cs"/>
          <w:rtl/>
        </w:rPr>
        <w:t xml:space="preserve">] </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ر</w:t>
      </w:r>
      <w:r w:rsidRPr="0006068B">
        <w:rPr>
          <w:rFonts w:hint="cs"/>
          <w:rtl/>
        </w:rPr>
        <w:t>)</w:t>
      </w:r>
      <w:r w:rsidR="002348CE" w:rsidRPr="0006068B">
        <w:rPr>
          <w:rFonts w:hint="cs"/>
          <w:rtl/>
        </w:rPr>
        <w:t xml:space="preserve"> </w:t>
      </w:r>
      <w:r w:rsidR="002348CE" w:rsidRPr="0006068B">
        <w:rPr>
          <w:rFonts w:hint="cs"/>
          <w:rtl/>
          <w:lang w:bidi="ar-KW"/>
        </w:rPr>
        <w:t xml:space="preserve">لفظ </w:t>
      </w:r>
      <w:r w:rsidRPr="0006068B">
        <w:rPr>
          <w:rFonts w:hint="cs"/>
          <w:rtl/>
          <w:lang w:bidi="ar-KW"/>
        </w:rPr>
        <w:t>(</w:t>
      </w:r>
      <w:r w:rsidR="002348CE" w:rsidRPr="0006068B">
        <w:rPr>
          <w:rFonts w:hint="cs"/>
          <w:rtl/>
          <w:lang w:bidi="ar-KW"/>
        </w:rPr>
        <w:t>أين الله والجواب بأنه في السماء</w:t>
      </w:r>
      <w:r w:rsidRPr="0006068B">
        <w:rPr>
          <w:rFonts w:hint="cs"/>
          <w:rtl/>
          <w:lang w:bidi="ar-KW"/>
        </w:rPr>
        <w:t>)</w:t>
      </w:r>
      <w:r w:rsidR="002348CE" w:rsidRPr="0006068B">
        <w:rPr>
          <w:rFonts w:hint="cs"/>
          <w:rtl/>
          <w:lang w:bidi="ar-KW"/>
        </w:rPr>
        <w:t xml:space="preserve"> </w:t>
      </w:r>
      <w:r w:rsidR="002348CE" w:rsidRPr="0006068B">
        <w:rPr>
          <w:rFonts w:hint="cs"/>
          <w:rtl/>
        </w:rPr>
        <w:t>لا يثبت توحيـداً ولا ينفي شركـاً وذلك لأن بعض</w:t>
      </w:r>
      <w:r w:rsidR="002348CE" w:rsidRPr="0006068B">
        <w:rPr>
          <w:rFonts w:hint="cs"/>
        </w:rPr>
        <w:t xml:space="preserve"> </w:t>
      </w:r>
      <w:r w:rsidR="002348CE" w:rsidRPr="0006068B">
        <w:rPr>
          <w:rFonts w:hint="cs"/>
          <w:rtl/>
        </w:rPr>
        <w:t>المشركين يعترفون بوجود الله وكذا النصارى واليهود ومع ذلك يشركون معه في الألوهية غيره</w:t>
      </w:r>
      <w:r w:rsidR="002348CE" w:rsidRPr="0006068B">
        <w:rPr>
          <w:rFonts w:hint="cs"/>
        </w:rPr>
        <w:t xml:space="preserve"> </w:t>
      </w:r>
      <w:r w:rsidR="002348CE" w:rsidRPr="0006068B">
        <w:rPr>
          <w:rFonts w:hint="cs"/>
          <w:rtl/>
        </w:rPr>
        <w:t xml:space="preserve">ويؤيده </w:t>
      </w:r>
      <w:r w:rsidR="002348CE" w:rsidRPr="0006068B">
        <w:rPr>
          <w:rFonts w:eastAsia="Times New Roman" w:hint="cs"/>
          <w:rtl/>
          <w:lang w:bidi="ar-KW"/>
        </w:rPr>
        <w:t>ويدل عليه حديث عمران بن الحصين</w:t>
      </w:r>
      <w:r w:rsidR="002348CE" w:rsidRPr="0006068B">
        <w:rPr>
          <w:rFonts w:eastAsia="Times New Roman" w:hint="cs"/>
          <w:lang w:bidi="ar-KW"/>
        </w:rPr>
        <w:t xml:space="preserve"> </w:t>
      </w:r>
      <w:r w:rsidR="002348CE" w:rsidRPr="0006068B">
        <w:rPr>
          <w:rFonts w:eastAsia="Times New Roman" w:hint="cs"/>
          <w:rtl/>
          <w:lang w:bidi="ar-KW"/>
        </w:rPr>
        <w:t>الذي أخرجه الترمذي بسنده عن (عمران بن</w:t>
      </w:r>
      <w:r w:rsidR="002348CE" w:rsidRPr="0006068B">
        <w:rPr>
          <w:rFonts w:eastAsia="Times New Roman" w:hint="cs"/>
          <w:lang w:bidi="ar-KW"/>
        </w:rPr>
        <w:t xml:space="preserve"> </w:t>
      </w:r>
      <w:r w:rsidR="002348CE" w:rsidRPr="0006068B">
        <w:rPr>
          <w:rFonts w:eastAsia="Times New Roman" w:hint="cs"/>
          <w:rtl/>
          <w:lang w:bidi="ar-KW"/>
        </w:rPr>
        <w:t>حصين قال</w:t>
      </w:r>
      <w:r w:rsidRPr="0006068B">
        <w:rPr>
          <w:rFonts w:eastAsia="Times New Roman" w:hint="cs"/>
          <w:rtl/>
          <w:lang w:bidi="ar-KW"/>
        </w:rPr>
        <w:t>:</w:t>
      </w:r>
      <w:r w:rsidR="002348CE" w:rsidRPr="0006068B">
        <w:rPr>
          <w:rFonts w:eastAsia="Times New Roman" w:hint="cs"/>
          <w:rtl/>
          <w:lang w:bidi="ar-KW"/>
        </w:rPr>
        <w:t xml:space="preserve"> قال النبي صلى الله عليه </w:t>
      </w:r>
      <w:r w:rsidR="002348CE" w:rsidRPr="0006068B">
        <w:rPr>
          <w:rFonts w:eastAsia="Times New Roman" w:hint="cs"/>
          <w:rtl/>
          <w:lang w:bidi="ar-KW"/>
        </w:rPr>
        <w:lastRenderedPageBreak/>
        <w:t>وسلم لأبي يا حصين</w:t>
      </w:r>
      <w:r w:rsidRPr="0006068B">
        <w:rPr>
          <w:rFonts w:eastAsia="Times New Roman" w:hint="cs"/>
          <w:rtl/>
          <w:lang w:bidi="ar-KW"/>
        </w:rPr>
        <w:t>:</w:t>
      </w:r>
      <w:r w:rsidR="002348CE" w:rsidRPr="0006068B">
        <w:rPr>
          <w:rFonts w:eastAsia="Times New Roman" w:hint="cs"/>
          <w:rtl/>
          <w:lang w:bidi="ar-KW"/>
        </w:rPr>
        <w:t xml:space="preserve"> كم تعبد اليوم إلاهاً ؟ قال</w:t>
      </w:r>
      <w:r w:rsidR="002348CE" w:rsidRPr="0006068B">
        <w:rPr>
          <w:rFonts w:eastAsia="Times New Roman" w:hint="cs"/>
          <w:lang w:bidi="ar-KW"/>
        </w:rPr>
        <w:t xml:space="preserve"> </w:t>
      </w:r>
      <w:r w:rsidR="002348CE" w:rsidRPr="0006068B">
        <w:rPr>
          <w:rFonts w:eastAsia="Times New Roman" w:hint="cs"/>
          <w:rtl/>
          <w:lang w:bidi="ar-KW"/>
        </w:rPr>
        <w:t>أبي: سبعة، ستةً في الأرض وواحداً في السماء. قال: فأيهم تعد لرغبتك ورهبتك؟ قال</w:t>
      </w:r>
      <w:r w:rsidR="002348CE" w:rsidRPr="0006068B">
        <w:rPr>
          <w:rFonts w:eastAsia="Times New Roman" w:hint="cs"/>
          <w:lang w:bidi="ar-KW"/>
        </w:rPr>
        <w:t xml:space="preserve"> </w:t>
      </w:r>
      <w:r w:rsidR="002348CE" w:rsidRPr="0006068B">
        <w:rPr>
          <w:rFonts w:eastAsia="Times New Roman" w:hint="cs"/>
          <w:rtl/>
          <w:lang w:bidi="ar-KW"/>
        </w:rPr>
        <w:t xml:space="preserve">الذي في السماء) </w:t>
      </w:r>
      <w:r w:rsidRPr="0006068B">
        <w:rPr>
          <w:rFonts w:eastAsia="Times New Roman" w:hint="cs"/>
          <w:rtl/>
          <w:lang w:bidi="ar-KW"/>
        </w:rPr>
        <w:t>[</w:t>
      </w:r>
      <w:r w:rsidR="002348CE" w:rsidRPr="0006068B">
        <w:rPr>
          <w:rFonts w:eastAsia="Times New Roman" w:hint="cs"/>
          <w:rtl/>
          <w:lang w:bidi="ar-KW"/>
        </w:rPr>
        <w:t>سنن الترمذي5/519(3483)</w:t>
      </w:r>
      <w:r w:rsidR="00795BCB" w:rsidRPr="0006068B">
        <w:rPr>
          <w:rFonts w:eastAsia="Times New Roman" w:hint="cs"/>
          <w:rtl/>
          <w:lang w:bidi="ar-KW"/>
        </w:rPr>
        <w:t xml:space="preserve">] </w:t>
      </w:r>
      <w:r w:rsidRPr="0006068B">
        <w:rPr>
          <w:rFonts w:hint="cs"/>
          <w:rtl/>
          <w:lang w:bidi="ar-KW"/>
        </w:rPr>
        <w:t>،</w:t>
      </w:r>
      <w:r w:rsidR="002348CE" w:rsidRPr="0006068B">
        <w:rPr>
          <w:rFonts w:hint="cs"/>
          <w:rtl/>
          <w:lang w:bidi="ar-KW"/>
        </w:rPr>
        <w:t xml:space="preserve"> </w:t>
      </w:r>
      <w:r w:rsidRPr="0006068B">
        <w:rPr>
          <w:rFonts w:hint="cs"/>
          <w:rtl/>
          <w:lang w:bidi="ar-KW"/>
        </w:rPr>
        <w:t>(</w:t>
      </w:r>
      <w:r w:rsidR="002348CE" w:rsidRPr="0006068B">
        <w:rPr>
          <w:rFonts w:hint="cs"/>
          <w:rtl/>
          <w:lang w:bidi="ar-KW"/>
        </w:rPr>
        <w:t>ز</w:t>
      </w:r>
      <w:r w:rsidRPr="0006068B">
        <w:rPr>
          <w:rFonts w:hint="cs"/>
          <w:rtl/>
          <w:lang w:bidi="ar-KW"/>
        </w:rPr>
        <w:t>)</w:t>
      </w:r>
      <w:r w:rsidR="002348CE" w:rsidRPr="0006068B">
        <w:rPr>
          <w:rFonts w:hint="cs"/>
          <w:rtl/>
          <w:lang w:bidi="ar-KW"/>
        </w:rPr>
        <w:t xml:space="preserve"> </w:t>
      </w:r>
      <w:r w:rsidR="002348CE" w:rsidRPr="0006068B">
        <w:rPr>
          <w:rFonts w:hint="cs"/>
          <w:rtl/>
        </w:rPr>
        <w:t xml:space="preserve">لفظ </w:t>
      </w:r>
      <w:r w:rsidRPr="0006068B">
        <w:rPr>
          <w:rFonts w:hint="cs"/>
          <w:rtl/>
        </w:rPr>
        <w:t>(</w:t>
      </w:r>
      <w:r w:rsidR="002348CE" w:rsidRPr="0006068B">
        <w:rPr>
          <w:rFonts w:hint="cs"/>
          <w:rtl/>
        </w:rPr>
        <w:t>أتشهدين أن لا إله إلا الله</w:t>
      </w:r>
      <w:r w:rsidRPr="0006068B">
        <w:rPr>
          <w:rFonts w:hint="cs"/>
          <w:rtl/>
        </w:rPr>
        <w:t>)</w:t>
      </w:r>
      <w:r w:rsidR="002348CE" w:rsidRPr="0006068B">
        <w:rPr>
          <w:rFonts w:hint="cs"/>
          <w:rtl/>
        </w:rPr>
        <w:t xml:space="preserve"> هو الموافق للأصول المتفق عليها بين المسلمين ومصداق ذلك أن النبي صلى الله عليه وأله وسلم بين أركـان الإسـلام والإيمـان</w:t>
      </w:r>
      <w:r w:rsidR="002348CE" w:rsidRPr="0006068B">
        <w:rPr>
          <w:rFonts w:hint="cs"/>
        </w:rPr>
        <w:t xml:space="preserve"> </w:t>
      </w:r>
      <w:r w:rsidR="002348CE" w:rsidRPr="0006068B">
        <w:rPr>
          <w:rFonts w:hint="cs"/>
          <w:rtl/>
        </w:rPr>
        <w:t xml:space="preserve">في حديث جبريل عليه السلام ولم يذكر فيه عقيدة أن الله في السماء وإنما ذكر شهادة التوحيد </w:t>
      </w:r>
      <w:r w:rsidRPr="0006068B">
        <w:rPr>
          <w:rFonts w:hint="cs"/>
          <w:rtl/>
        </w:rPr>
        <w:t>(</w:t>
      </w:r>
      <w:r w:rsidR="002348CE" w:rsidRPr="0006068B">
        <w:rPr>
          <w:rFonts w:hint="cs"/>
          <w:rtl/>
        </w:rPr>
        <w:t>لا لا له له لا الله = محمد رسول الله</w:t>
      </w:r>
      <w:r w:rsidRPr="0006068B">
        <w:rPr>
          <w:rFonts w:hint="cs"/>
          <w:rtl/>
        </w:rPr>
        <w:t>)</w:t>
      </w:r>
      <w:r w:rsidR="002348CE" w:rsidRPr="0006068B">
        <w:rPr>
          <w:rFonts w:hint="cs"/>
          <w:rtl/>
        </w:rPr>
        <w:t xml:space="preserve"> ويؤيدها كذلك حديث </w:t>
      </w:r>
      <w:r w:rsidRPr="0006068B">
        <w:rPr>
          <w:rFonts w:hint="cs"/>
          <w:rtl/>
        </w:rPr>
        <w:t>(</w:t>
      </w:r>
      <w:r w:rsidR="002348CE" w:rsidRPr="0006068B">
        <w:rPr>
          <w:rFonts w:hint="cs"/>
          <w:rtl/>
        </w:rPr>
        <w:t>أمرت</w:t>
      </w:r>
      <w:r w:rsidR="002348CE" w:rsidRPr="0006068B">
        <w:rPr>
          <w:rFonts w:hint="cs"/>
        </w:rPr>
        <w:t xml:space="preserve"> </w:t>
      </w:r>
      <w:r w:rsidR="002348CE" w:rsidRPr="0006068B">
        <w:rPr>
          <w:rFonts w:hint="cs"/>
          <w:rtl/>
        </w:rPr>
        <w:t>أن أقاتل الناس حتى يشهدوا أن لا إله إلا الله وأن محمدا رسول الله فإن هم فعلوا</w:t>
      </w:r>
      <w:r w:rsidR="002348CE" w:rsidRPr="0006068B">
        <w:rPr>
          <w:rFonts w:hint="cs"/>
        </w:rPr>
        <w:t xml:space="preserve"> </w:t>
      </w:r>
      <w:r w:rsidR="002348CE" w:rsidRPr="0006068B">
        <w:rPr>
          <w:rFonts w:hint="cs"/>
          <w:rtl/>
        </w:rPr>
        <w:t>ذلك فقد عصموا مني دماءهم وأموالهم إلا بحق الإسلام وحسابهم على الله</w:t>
      </w:r>
      <w:r w:rsidRPr="0006068B">
        <w:rPr>
          <w:rFonts w:hint="cs"/>
          <w:rtl/>
        </w:rPr>
        <w:t xml:space="preserve">) </w:t>
      </w:r>
      <w:r w:rsidR="002348CE" w:rsidRPr="0006068B">
        <w:rPr>
          <w:rFonts w:hint="cs"/>
          <w:rtl/>
        </w:rPr>
        <w:t>وقد نص غير</w:t>
      </w:r>
      <w:r w:rsidR="002348CE" w:rsidRPr="0006068B">
        <w:rPr>
          <w:rFonts w:hint="cs"/>
        </w:rPr>
        <w:t xml:space="preserve"> </w:t>
      </w:r>
      <w:r w:rsidR="002348CE" w:rsidRPr="0006068B">
        <w:rPr>
          <w:rFonts w:hint="cs"/>
          <w:rtl/>
        </w:rPr>
        <w:t>واحد من العلمـاء على أنه حديـث متـواتر</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س</w:t>
      </w:r>
      <w:r w:rsidRPr="0006068B">
        <w:rPr>
          <w:rFonts w:hint="cs"/>
          <w:rtl/>
        </w:rPr>
        <w:t>)</w:t>
      </w:r>
      <w:r w:rsidR="002348CE" w:rsidRPr="0006068B">
        <w:rPr>
          <w:rFonts w:hint="cs"/>
          <w:rtl/>
        </w:rPr>
        <w:t xml:space="preserve"> لفظ </w:t>
      </w:r>
      <w:r w:rsidRPr="0006068B">
        <w:rPr>
          <w:rFonts w:hint="cs"/>
          <w:rtl/>
        </w:rPr>
        <w:t>(</w:t>
      </w:r>
      <w:r w:rsidR="002348CE" w:rsidRPr="0006068B">
        <w:rPr>
          <w:rFonts w:hint="cs"/>
          <w:rtl/>
        </w:rPr>
        <w:t>أتشهدين أن لا إله إلا الله</w:t>
      </w:r>
      <w:r w:rsidRPr="0006068B">
        <w:rPr>
          <w:rFonts w:hint="cs"/>
          <w:rtl/>
        </w:rPr>
        <w:t xml:space="preserve">) </w:t>
      </w:r>
      <w:r w:rsidR="002348CE" w:rsidRPr="0006068B">
        <w:rPr>
          <w:rFonts w:hint="cs"/>
          <w:rtl/>
        </w:rPr>
        <w:t>هو الموافق لإجماع المسلمين بأن من نطق بالشهادتيـن وصدق بما جاء به الرسول صلى الله عليه وأله وسلم فقد دخل</w:t>
      </w:r>
      <w:r w:rsidR="002348CE" w:rsidRPr="0006068B">
        <w:rPr>
          <w:rFonts w:hint="cs"/>
        </w:rPr>
        <w:t xml:space="preserve"> </w:t>
      </w:r>
      <w:r w:rsidR="002348CE" w:rsidRPr="0006068B">
        <w:rPr>
          <w:rFonts w:hint="cs"/>
          <w:rtl/>
        </w:rPr>
        <w:t xml:space="preserve">الإسلام </w:t>
      </w:r>
      <w:r w:rsidR="002348CE" w:rsidRPr="0006068B">
        <w:rPr>
          <w:rFonts w:eastAsia="Times New Roman" w:hint="cs"/>
          <w:rtl/>
          <w:lang w:bidi="ar-KW"/>
        </w:rPr>
        <w:t xml:space="preserve">فإذا صحت رواية </w:t>
      </w:r>
      <w:r w:rsidRPr="0006068B">
        <w:rPr>
          <w:rFonts w:eastAsia="Times New Roman" w:hint="cs"/>
          <w:rtl/>
          <w:lang w:bidi="ar-KW"/>
        </w:rPr>
        <w:t>(</w:t>
      </w:r>
      <w:r w:rsidR="002348CE" w:rsidRPr="0006068B">
        <w:rPr>
          <w:rFonts w:eastAsia="Times New Roman" w:hint="cs"/>
          <w:rtl/>
          <w:lang w:bidi="ar-KW"/>
        </w:rPr>
        <w:t>أتشهدين أن لا إله إلا الله</w:t>
      </w:r>
      <w:r w:rsidRPr="0006068B">
        <w:rPr>
          <w:rFonts w:eastAsia="Times New Roman" w:hint="cs"/>
          <w:rtl/>
          <w:lang w:bidi="ar-KW"/>
        </w:rPr>
        <w:t>)</w:t>
      </w:r>
      <w:r w:rsidR="002348CE" w:rsidRPr="0006068B">
        <w:rPr>
          <w:rFonts w:eastAsia="Times New Roman" w:hint="cs"/>
          <w:rtl/>
          <w:lang w:bidi="ar-KW"/>
        </w:rPr>
        <w:t xml:space="preserve"> وهي صحيحة لا غبار عليها وجب ترجيحها على سائر الروايات والله أعلم</w:t>
      </w:r>
      <w:r w:rsidRPr="0006068B">
        <w:rPr>
          <w:rFonts w:eastAsia="Times New Roman" w:hint="cs"/>
          <w:rtl/>
          <w:lang w:bidi="ar-KW"/>
        </w:rPr>
        <w:t>،</w:t>
      </w:r>
      <w:r w:rsidR="002348CE" w:rsidRPr="0006068B">
        <w:rPr>
          <w:rFonts w:eastAsia="Times New Roman" w:hint="cs"/>
          <w:rtl/>
          <w:lang w:bidi="ar-KW"/>
        </w:rPr>
        <w:t xml:space="preserve"> </w:t>
      </w:r>
      <w:r w:rsidRPr="0006068B">
        <w:rPr>
          <w:rFonts w:eastAsia="Times New Roman" w:hint="cs"/>
          <w:rtl/>
          <w:lang w:bidi="ar-KW"/>
        </w:rPr>
        <w:t>(</w:t>
      </w:r>
      <w:r w:rsidR="002348CE" w:rsidRPr="0006068B">
        <w:rPr>
          <w:rFonts w:eastAsia="Times New Roman" w:hint="cs"/>
          <w:rtl/>
          <w:lang w:bidi="ar-KW"/>
        </w:rPr>
        <w:t>ش</w:t>
      </w:r>
      <w:r w:rsidRPr="0006068B">
        <w:rPr>
          <w:rFonts w:eastAsia="Times New Roman" w:hint="cs"/>
          <w:rtl/>
          <w:lang w:bidi="ar-KW"/>
        </w:rPr>
        <w:t>)</w:t>
      </w:r>
      <w:r w:rsidR="002348CE" w:rsidRPr="0006068B">
        <w:rPr>
          <w:rFonts w:eastAsia="Times New Roman" w:hint="cs"/>
          <w:rtl/>
          <w:lang w:bidi="ar-KW"/>
        </w:rPr>
        <w:t xml:space="preserve"> ثبت بحسب قواعد مصطلح الحديث وتصريحات بعض أهل الحديث اضطراب متن حديث الجارية الذي في مسلم وغيره بلفظ: </w:t>
      </w:r>
      <w:r w:rsidRPr="0006068B">
        <w:rPr>
          <w:rFonts w:eastAsia="Times New Roman" w:hint="cs"/>
          <w:rtl/>
          <w:lang w:bidi="ar-KW"/>
        </w:rPr>
        <w:t>(</w:t>
      </w:r>
      <w:r w:rsidR="002348CE" w:rsidRPr="0006068B">
        <w:rPr>
          <w:rFonts w:eastAsia="Times New Roman" w:hint="cs"/>
          <w:rtl/>
          <w:lang w:bidi="ar-KW"/>
        </w:rPr>
        <w:t>أين الله</w:t>
      </w:r>
      <w:r w:rsidRPr="0006068B">
        <w:rPr>
          <w:rFonts w:eastAsia="Times New Roman" w:hint="cs"/>
          <w:rtl/>
          <w:lang w:bidi="ar-KW"/>
        </w:rPr>
        <w:t>)</w:t>
      </w:r>
      <w:r w:rsidR="002348CE" w:rsidRPr="0006068B">
        <w:rPr>
          <w:rFonts w:eastAsia="Times New Roman" w:hint="cs"/>
          <w:rtl/>
          <w:lang w:bidi="ar-KW"/>
        </w:rPr>
        <w:t xml:space="preserve"> وأن الرواية الصحيحة التي ينبغي التعويل عليها هي رواية </w:t>
      </w:r>
      <w:r w:rsidRPr="0006068B">
        <w:rPr>
          <w:rFonts w:eastAsia="Times New Roman" w:hint="cs"/>
          <w:rtl/>
          <w:lang w:bidi="ar-KW"/>
        </w:rPr>
        <w:t>(</w:t>
      </w:r>
      <w:r w:rsidR="002348CE" w:rsidRPr="0006068B">
        <w:rPr>
          <w:rFonts w:eastAsia="Times New Roman" w:hint="cs"/>
          <w:rtl/>
          <w:lang w:bidi="ar-KW"/>
        </w:rPr>
        <w:t>أتشهدين أن لا إله إلا الله قالت: نعم، قال: أتشـهدين أني رسول الله قالت: نعم، قال: أتؤمنين بالبعث بعد الموت قالت: نعم، قال: أعتقها.</w:t>
      </w:r>
      <w:r w:rsidRPr="0006068B">
        <w:rPr>
          <w:rFonts w:eastAsia="Times New Roman" w:hint="cs"/>
          <w:rtl/>
          <w:lang w:bidi="ar-KW"/>
        </w:rPr>
        <w:t>)</w:t>
      </w:r>
      <w:r w:rsidR="002348CE" w:rsidRPr="0006068B">
        <w:rPr>
          <w:rFonts w:eastAsia="Times New Roman" w:hint="cs"/>
          <w:rtl/>
          <w:lang w:bidi="ar-KW"/>
        </w:rPr>
        <w:t xml:space="preserve"> ويؤيده</w:t>
      </w:r>
      <w:r w:rsidRPr="0006068B">
        <w:rPr>
          <w:rFonts w:eastAsia="Times New Roman" w:hint="cs"/>
          <w:rtl/>
          <w:lang w:bidi="ar-KW"/>
        </w:rPr>
        <w:t xml:space="preserve"> </w:t>
      </w:r>
      <w:r w:rsidR="002348CE" w:rsidRPr="0006068B">
        <w:rPr>
          <w:rFonts w:eastAsia="Times New Roman" w:hint="cs"/>
          <w:rtl/>
          <w:lang w:bidi="ar-KW"/>
        </w:rPr>
        <w:t xml:space="preserve">الإجماع على أنه لا يحكم لمن قال </w:t>
      </w:r>
      <w:r w:rsidRPr="0006068B">
        <w:rPr>
          <w:rFonts w:eastAsia="Times New Roman" w:hint="cs"/>
          <w:rtl/>
          <w:lang w:bidi="ar-KW"/>
        </w:rPr>
        <w:t>(</w:t>
      </w:r>
      <w:r w:rsidR="002348CE" w:rsidRPr="0006068B">
        <w:rPr>
          <w:rFonts w:eastAsia="Times New Roman" w:hint="cs"/>
          <w:rtl/>
          <w:lang w:bidi="ar-KW"/>
        </w:rPr>
        <w:t>الله في السماء</w:t>
      </w:r>
      <w:r w:rsidRPr="0006068B">
        <w:rPr>
          <w:rFonts w:eastAsia="Times New Roman" w:hint="cs"/>
          <w:rtl/>
          <w:lang w:bidi="ar-KW"/>
        </w:rPr>
        <w:t>)</w:t>
      </w:r>
      <w:r w:rsidR="002348CE" w:rsidRPr="0006068B">
        <w:rPr>
          <w:rFonts w:eastAsia="Times New Roman" w:hint="cs"/>
          <w:rtl/>
          <w:lang w:bidi="ar-KW"/>
        </w:rPr>
        <w:t xml:space="preserve"> بالدخول في الإسلام والإجماع المقابل على أن الدخول في الإسلام يكون بالشهادتين بدليل قوله صلى الله عليه وسلم في الحديث المتواتر</w:t>
      </w:r>
      <w:r w:rsidRPr="0006068B">
        <w:rPr>
          <w:rFonts w:eastAsia="Times New Roman" w:hint="cs"/>
          <w:rtl/>
          <w:lang w:bidi="ar-KW"/>
        </w:rPr>
        <w:t>:</w:t>
      </w:r>
      <w:r w:rsidR="002348CE" w:rsidRPr="0006068B">
        <w:rPr>
          <w:rFonts w:eastAsia="Times New Roman" w:hint="cs"/>
          <w:rtl/>
          <w:lang w:bidi="ar-KW"/>
        </w:rPr>
        <w:t xml:space="preserve"> (</w:t>
      </w:r>
      <w:r w:rsidRPr="0006068B">
        <w:rPr>
          <w:rFonts w:eastAsia="Times New Roman" w:hint="cs"/>
          <w:rtl/>
          <w:lang w:bidi="ar-KW"/>
        </w:rPr>
        <w:t>(</w:t>
      </w:r>
      <w:r w:rsidR="002348CE" w:rsidRPr="0006068B">
        <w:rPr>
          <w:rFonts w:eastAsia="Times New Roman" w:hint="cs"/>
          <w:rtl/>
          <w:lang w:bidi="ar-KW"/>
        </w:rPr>
        <w:t>أمرت أن أقاتل الناس حتى يشهدوا أن لا إله إلا الله وأني رسول الله</w:t>
      </w:r>
      <w:r w:rsidRPr="0006068B">
        <w:rPr>
          <w:rFonts w:eastAsia="Times New Roman" w:hint="cs"/>
          <w:rtl/>
          <w:lang w:bidi="ar-KW"/>
        </w:rPr>
        <w:t>)</w:t>
      </w:r>
      <w:r w:rsidR="002348CE" w:rsidRPr="0006068B">
        <w:rPr>
          <w:rFonts w:eastAsia="Times New Roman" w:hint="cs"/>
          <w:rtl/>
          <w:lang w:bidi="ar-KW"/>
        </w:rPr>
        <w:t>)</w:t>
      </w:r>
      <w:r w:rsidRPr="0006068B">
        <w:rPr>
          <w:rFonts w:eastAsia="Times New Roman" w:hint="cs"/>
          <w:rtl/>
          <w:lang w:bidi="ar-KW"/>
        </w:rPr>
        <w:t>،</w:t>
      </w:r>
      <w:r w:rsidR="002348CE" w:rsidRPr="0006068B">
        <w:rPr>
          <w:rFonts w:eastAsia="Times New Roman" w:hint="cs"/>
          <w:rtl/>
          <w:lang w:bidi="ar-KW"/>
        </w:rPr>
        <w:t xml:space="preserve"> </w:t>
      </w:r>
      <w:r w:rsidRPr="0006068B">
        <w:rPr>
          <w:rFonts w:eastAsia="Times New Roman" w:hint="cs"/>
          <w:rtl/>
          <w:lang w:bidi="ar-KW"/>
        </w:rPr>
        <w:t>(</w:t>
      </w:r>
      <w:r w:rsidR="002348CE" w:rsidRPr="0006068B">
        <w:rPr>
          <w:rFonts w:eastAsia="Times New Roman" w:hint="cs"/>
          <w:rtl/>
          <w:lang w:bidi="ar-KW"/>
        </w:rPr>
        <w:t>ص</w:t>
      </w:r>
      <w:r w:rsidRPr="0006068B">
        <w:rPr>
          <w:rFonts w:eastAsia="Times New Roman" w:hint="cs"/>
          <w:rtl/>
          <w:lang w:bidi="ar-KW"/>
        </w:rPr>
        <w:t>)</w:t>
      </w:r>
      <w:r w:rsidR="002348CE" w:rsidRPr="0006068B">
        <w:rPr>
          <w:rFonts w:eastAsia="Times New Roman" w:hint="cs"/>
          <w:rtl/>
          <w:lang w:bidi="ar-KW"/>
        </w:rPr>
        <w:t xml:space="preserve"> </w:t>
      </w:r>
      <w:r w:rsidR="002348CE" w:rsidRPr="0006068B">
        <w:rPr>
          <w:rFonts w:hint="cs"/>
          <w:rtl/>
          <w:lang w:bidi="ar-KW"/>
        </w:rPr>
        <w:t xml:space="preserve">وأما من قال بصحة حديث الجارية بلفظ </w:t>
      </w:r>
      <w:r w:rsidRPr="0006068B">
        <w:rPr>
          <w:rFonts w:hint="cs"/>
          <w:rtl/>
          <w:lang w:bidi="ar-KW"/>
        </w:rPr>
        <w:t>(</w:t>
      </w:r>
      <w:r w:rsidR="002348CE" w:rsidRPr="0006068B">
        <w:rPr>
          <w:rFonts w:hint="cs"/>
          <w:rtl/>
          <w:lang w:bidi="ar-KW"/>
        </w:rPr>
        <w:t>أين الله</w:t>
      </w:r>
      <w:r w:rsidRPr="0006068B">
        <w:rPr>
          <w:rFonts w:hint="cs"/>
          <w:rtl/>
          <w:lang w:bidi="ar-KW"/>
        </w:rPr>
        <w:t>)</w:t>
      </w:r>
      <w:r w:rsidR="002348CE" w:rsidRPr="0006068B">
        <w:rPr>
          <w:rFonts w:hint="cs"/>
          <w:rtl/>
          <w:lang w:bidi="ar-KW"/>
        </w:rPr>
        <w:t xml:space="preserve"> وكان على مذهب أهل السنة والجماعة في التقديس والتنزيه فإنّه حمل لفظ </w:t>
      </w:r>
      <w:r w:rsidRPr="0006068B">
        <w:rPr>
          <w:rFonts w:hint="cs"/>
          <w:rtl/>
          <w:lang w:bidi="ar-KW"/>
        </w:rPr>
        <w:t>(</w:t>
      </w:r>
      <w:r w:rsidR="002348CE" w:rsidRPr="0006068B">
        <w:rPr>
          <w:rFonts w:hint="cs"/>
          <w:rtl/>
          <w:lang w:bidi="ar-KW"/>
        </w:rPr>
        <w:t>أين الله</w:t>
      </w:r>
      <w:r w:rsidRPr="0006068B">
        <w:rPr>
          <w:rFonts w:hint="cs"/>
          <w:rtl/>
          <w:lang w:bidi="ar-KW"/>
        </w:rPr>
        <w:t>)</w:t>
      </w:r>
      <w:r w:rsidR="002348CE" w:rsidRPr="0006068B">
        <w:rPr>
          <w:rFonts w:hint="cs"/>
          <w:rtl/>
          <w:lang w:bidi="ar-KW"/>
        </w:rPr>
        <w:t xml:space="preserve"> على أنه سؤال عن المكانة والمنـزلة أي أين مكانة الله عندك فأشارت إلى السماء أو قالت في السماء أي رفيع القدر والمنـزلة. فحديث الجارية بلفظ </w:t>
      </w:r>
      <w:r w:rsidRPr="0006068B">
        <w:rPr>
          <w:rFonts w:hint="cs"/>
          <w:rtl/>
          <w:lang w:bidi="ar-KW"/>
        </w:rPr>
        <w:t>(</w:t>
      </w:r>
      <w:r w:rsidR="002348CE" w:rsidRPr="0006068B">
        <w:rPr>
          <w:rFonts w:hint="cs"/>
          <w:rtl/>
          <w:lang w:bidi="ar-KW"/>
        </w:rPr>
        <w:t>أين الله</w:t>
      </w:r>
      <w:r w:rsidRPr="0006068B">
        <w:rPr>
          <w:rFonts w:hint="cs"/>
          <w:rtl/>
          <w:lang w:bidi="ar-KW"/>
        </w:rPr>
        <w:t>)</w:t>
      </w:r>
      <w:r w:rsidR="002348CE" w:rsidRPr="0006068B">
        <w:rPr>
          <w:rFonts w:hint="cs"/>
          <w:rtl/>
          <w:lang w:bidi="ar-KW"/>
        </w:rPr>
        <w:t xml:space="preserve"> عند أهل السنة من المتشابه الذي مخرجه طريقان لا ثالث لهما</w:t>
      </w:r>
      <w:r w:rsidRPr="0006068B">
        <w:rPr>
          <w:rFonts w:hint="cs"/>
          <w:rtl/>
          <w:lang w:bidi="ar-KW"/>
        </w:rPr>
        <w:t>:</w:t>
      </w:r>
      <w:r w:rsidR="002348CE" w:rsidRPr="0006068B">
        <w:rPr>
          <w:rFonts w:hint="cs"/>
          <w:rtl/>
          <w:lang w:bidi="ar-KW"/>
        </w:rPr>
        <w:t xml:space="preserve"> أحدهما: الإيمان به من غير خوض في معناه مع اعتقاد أن الله تعالى ليس كمثله شيء وتنـزيهه عن سمات المخلوقات</w:t>
      </w:r>
      <w:r w:rsidRPr="0006068B">
        <w:rPr>
          <w:rFonts w:hint="cs"/>
          <w:rtl/>
          <w:lang w:bidi="ar-KW"/>
        </w:rPr>
        <w:t>،</w:t>
      </w:r>
      <w:r w:rsidR="002348CE" w:rsidRPr="0006068B">
        <w:rPr>
          <w:rFonts w:hint="cs"/>
          <w:rtl/>
          <w:lang w:bidi="ar-KW"/>
        </w:rPr>
        <w:t xml:space="preserve"> والثاني: تأويله بما يليق به وهذا هو ما ذكره الإمام النووي عند شرحه للحديث في صحيح مسلم فقال ما نصه</w:t>
      </w:r>
      <w:r w:rsidRPr="0006068B">
        <w:rPr>
          <w:rFonts w:hint="cs"/>
          <w:rtl/>
          <w:lang w:bidi="ar-KW"/>
        </w:rPr>
        <w:t>:</w:t>
      </w:r>
      <w:r w:rsidR="002348CE" w:rsidRPr="0006068B">
        <w:rPr>
          <w:rFonts w:hint="cs"/>
          <w:rtl/>
          <w:lang w:bidi="ar-KW"/>
        </w:rPr>
        <w:t xml:space="preserve"> " قوله صلى الله عليه وسلم: أين الله؟ قالـت في السماء، قال: من أنا قالت: أنت رسول الله، قال: أعتقها فإنها مؤمنة هذا الحديث من أحاديث الصفات وفيها مذهبان</w:t>
      </w:r>
      <w:r w:rsidRPr="0006068B">
        <w:rPr>
          <w:rFonts w:hint="cs"/>
          <w:rtl/>
          <w:lang w:bidi="ar-KW"/>
        </w:rPr>
        <w:t>:</w:t>
      </w:r>
      <w:r w:rsidR="002348CE" w:rsidRPr="0006068B">
        <w:rPr>
          <w:rFonts w:hint="cs"/>
          <w:rtl/>
          <w:lang w:bidi="ar-KW"/>
        </w:rPr>
        <w:t xml:space="preserve"> أحدهما: الإيمان به من غير خوض في معناه مع اعتقاد أن الله تعالى ليس كمثله شيء وتنـزيهه عن سمات المخلوقات. والثاني: </w:t>
      </w:r>
      <w:r w:rsidR="002348CE" w:rsidRPr="0006068B">
        <w:rPr>
          <w:rFonts w:hint="cs"/>
          <w:rtl/>
          <w:lang w:bidi="ar-KW"/>
        </w:rPr>
        <w:lastRenderedPageBreak/>
        <w:t>تأويله بما يليق به، فمن قال بهذا قال: كان المراد امتحانها</w:t>
      </w:r>
      <w:r w:rsidRPr="0006068B">
        <w:rPr>
          <w:rFonts w:hint="cs"/>
          <w:rtl/>
          <w:lang w:bidi="ar-KW"/>
        </w:rPr>
        <w:t xml:space="preserve">: </w:t>
      </w:r>
      <w:r w:rsidR="002348CE" w:rsidRPr="0006068B">
        <w:rPr>
          <w:rFonts w:hint="cs"/>
          <w:rtl/>
          <w:lang w:bidi="ar-KW"/>
        </w:rPr>
        <w:t>هل هي موحدة تـقر بأن الخالق المدبر الفعال هو الله وحده وهو الذي إذا دعاه الداعي استقبل السماء كما إذا صلى المصلي استقبل الكعبة، وليس ذلك لأنه منحصر في السماء كما أنه ليس منحصرا في جهة الكعبة بل ذلك لأن السماء قبلة الداعين كما أن الكعبة قبلة المصلين.</w:t>
      </w:r>
      <w:r w:rsidRPr="0006068B">
        <w:rPr>
          <w:rFonts w:hint="cs"/>
          <w:rtl/>
          <w:lang w:bidi="ar-KW"/>
        </w:rPr>
        <w:t xml:space="preserve"> </w:t>
      </w:r>
      <w:r w:rsidR="002348CE" w:rsidRPr="0006068B">
        <w:rPr>
          <w:rFonts w:hint="cs"/>
          <w:rtl/>
          <w:lang w:bidi="ar-KW"/>
        </w:rPr>
        <w:t>أو هي من عبدة الأوثان العابدين للأوثان التي بين أيديهم فلما قالت: في</w:t>
      </w:r>
      <w:r w:rsidR="002348CE" w:rsidRPr="0006068B">
        <w:rPr>
          <w:rFonts w:hint="cs"/>
          <w:lang w:bidi="ar-KW"/>
        </w:rPr>
        <w:t xml:space="preserve"> </w:t>
      </w:r>
      <w:r w:rsidR="002348CE" w:rsidRPr="0006068B">
        <w:rPr>
          <w:rFonts w:hint="cs"/>
          <w:rtl/>
          <w:lang w:bidi="ar-KW"/>
        </w:rPr>
        <w:t xml:space="preserve">السماء علم أنها موحدة وليست عابدة للأوثان اهـ </w:t>
      </w:r>
      <w:r w:rsidRPr="0006068B">
        <w:rPr>
          <w:rFonts w:hint="cs"/>
          <w:rtl/>
          <w:lang w:bidi="ar-KW"/>
        </w:rPr>
        <w:t>[</w:t>
      </w:r>
      <w:r w:rsidR="002348CE" w:rsidRPr="0006068B">
        <w:rPr>
          <w:rFonts w:hint="cs"/>
          <w:rtl/>
          <w:lang w:bidi="ar-KW"/>
        </w:rPr>
        <w:t>النووي في شرحه على صحيح مسلم (ج5 /ص22)</w:t>
      </w:r>
      <w:r w:rsidR="00795BCB" w:rsidRPr="0006068B">
        <w:rPr>
          <w:rFonts w:hint="cs"/>
          <w:rtl/>
          <w:lang w:bidi="ar-KW"/>
        </w:rPr>
        <w:t xml:space="preserve">] </w:t>
      </w:r>
      <w:r w:rsidRPr="0006068B">
        <w:rPr>
          <w:rFonts w:hint="cs"/>
          <w:rtl/>
          <w:lang w:bidi="ar-KW"/>
        </w:rPr>
        <w:t>،</w:t>
      </w:r>
      <w:r w:rsidR="002348CE" w:rsidRPr="0006068B">
        <w:rPr>
          <w:rFonts w:hint="cs"/>
          <w:rtl/>
          <w:lang w:bidi="ar-KW"/>
        </w:rPr>
        <w:t xml:space="preserve"> </w:t>
      </w:r>
      <w:r w:rsidRPr="0006068B">
        <w:rPr>
          <w:rFonts w:hint="cs"/>
          <w:rtl/>
          <w:lang w:bidi="ar-KW"/>
        </w:rPr>
        <w:t>(</w:t>
      </w:r>
      <w:r w:rsidR="002348CE" w:rsidRPr="0006068B">
        <w:rPr>
          <w:rFonts w:hint="cs"/>
          <w:rtl/>
          <w:lang w:bidi="ar-KW"/>
        </w:rPr>
        <w:t>ض</w:t>
      </w:r>
      <w:r w:rsidRPr="0006068B">
        <w:rPr>
          <w:rFonts w:hint="cs"/>
          <w:rtl/>
          <w:lang w:bidi="ar-KW"/>
        </w:rPr>
        <w:t>)</w:t>
      </w:r>
      <w:r w:rsidR="002348CE" w:rsidRPr="0006068B">
        <w:rPr>
          <w:rFonts w:hint="cs"/>
          <w:rtl/>
          <w:lang w:bidi="ar-KW"/>
        </w:rPr>
        <w:t xml:space="preserve"> </w:t>
      </w:r>
      <w:r w:rsidR="002348CE" w:rsidRPr="0006068B">
        <w:rPr>
          <w:rFonts w:eastAsia="Times New Roman" w:hint="cs"/>
          <w:rtl/>
          <w:lang w:bidi="ar-KW"/>
        </w:rPr>
        <w:t xml:space="preserve">الحديث بلفظ </w:t>
      </w:r>
      <w:r w:rsidRPr="0006068B">
        <w:rPr>
          <w:rFonts w:eastAsia="Times New Roman" w:hint="cs"/>
          <w:rtl/>
          <w:lang w:bidi="ar-KW"/>
        </w:rPr>
        <w:t>(</w:t>
      </w:r>
      <w:r w:rsidR="002348CE" w:rsidRPr="0006068B">
        <w:rPr>
          <w:rFonts w:eastAsia="Times New Roman" w:hint="cs"/>
          <w:rtl/>
          <w:lang w:bidi="ar-KW"/>
        </w:rPr>
        <w:t>أين الله</w:t>
      </w:r>
      <w:r w:rsidRPr="0006068B">
        <w:rPr>
          <w:rFonts w:eastAsia="Times New Roman" w:hint="cs"/>
          <w:rtl/>
          <w:lang w:bidi="ar-KW"/>
        </w:rPr>
        <w:t>)</w:t>
      </w:r>
      <w:r w:rsidR="002348CE" w:rsidRPr="0006068B">
        <w:rPr>
          <w:rFonts w:eastAsia="Times New Roman" w:hint="cs"/>
          <w:rtl/>
          <w:lang w:bidi="ar-KW"/>
        </w:rPr>
        <w:t xml:space="preserve"> فيه التشابه من وجهين</w:t>
      </w:r>
      <w:r w:rsidRPr="0006068B">
        <w:rPr>
          <w:rFonts w:eastAsia="Times New Roman" w:hint="cs"/>
          <w:rtl/>
          <w:lang w:bidi="ar-KW"/>
        </w:rPr>
        <w:t>:</w:t>
      </w:r>
      <w:r w:rsidR="002348CE" w:rsidRPr="0006068B">
        <w:rPr>
          <w:rFonts w:eastAsia="Times New Roman" w:hint="cs"/>
          <w:rtl/>
          <w:lang w:bidi="ar-KW"/>
        </w:rPr>
        <w:t xml:space="preserve"> أحدهما</w:t>
      </w:r>
      <w:r w:rsidRPr="0006068B">
        <w:rPr>
          <w:rFonts w:eastAsia="Times New Roman" w:hint="cs"/>
          <w:rtl/>
          <w:lang w:bidi="ar-KW"/>
        </w:rPr>
        <w:t>:</w:t>
      </w:r>
      <w:r w:rsidR="002348CE" w:rsidRPr="0006068B">
        <w:rPr>
          <w:rFonts w:eastAsia="Times New Roman" w:hint="cs"/>
          <w:rtl/>
          <w:lang w:bidi="ar-KW"/>
        </w:rPr>
        <w:t xml:space="preserve"> قولـه صلى الله عليه وسلم لها:</w:t>
      </w:r>
      <w:r w:rsidRPr="0006068B">
        <w:rPr>
          <w:rFonts w:eastAsia="Times New Roman" w:hint="cs"/>
          <w:rtl/>
          <w:lang w:bidi="ar-KW"/>
        </w:rPr>
        <w:t>(</w:t>
      </w:r>
      <w:r w:rsidR="002348CE" w:rsidRPr="0006068B">
        <w:rPr>
          <w:rFonts w:eastAsia="Times New Roman" w:hint="cs"/>
          <w:rtl/>
          <w:lang w:bidi="ar-KW"/>
        </w:rPr>
        <w:t>أين الله</w:t>
      </w:r>
      <w:r w:rsidRPr="0006068B">
        <w:rPr>
          <w:rFonts w:eastAsia="Times New Roman" w:hint="cs"/>
          <w:rtl/>
          <w:lang w:bidi="ar-KW"/>
        </w:rPr>
        <w:t xml:space="preserve">) </w:t>
      </w:r>
      <w:r w:rsidR="002348CE" w:rsidRPr="0006068B">
        <w:rPr>
          <w:rFonts w:eastAsia="Times New Roman" w:hint="cs"/>
          <w:rtl/>
          <w:lang w:bidi="ar-KW"/>
        </w:rPr>
        <w:t xml:space="preserve">فإن الله سبحانه وتعالى لا يُسأل عنه ب </w:t>
      </w:r>
      <w:r w:rsidRPr="0006068B">
        <w:rPr>
          <w:rFonts w:eastAsia="Times New Roman" w:hint="cs"/>
          <w:rtl/>
          <w:lang w:bidi="ar-KW"/>
        </w:rPr>
        <w:t>(</w:t>
      </w:r>
      <w:r w:rsidR="002348CE" w:rsidRPr="0006068B">
        <w:rPr>
          <w:rFonts w:eastAsia="Times New Roman" w:hint="cs"/>
          <w:rtl/>
          <w:lang w:bidi="ar-KW"/>
        </w:rPr>
        <w:t>أين</w:t>
      </w:r>
      <w:r w:rsidRPr="0006068B">
        <w:rPr>
          <w:rFonts w:eastAsia="Times New Roman" w:hint="cs"/>
          <w:rtl/>
          <w:lang w:bidi="ar-KW"/>
        </w:rPr>
        <w:t>)</w:t>
      </w:r>
      <w:r w:rsidR="002348CE" w:rsidRPr="0006068B">
        <w:rPr>
          <w:rFonts w:eastAsia="Times New Roman" w:hint="cs"/>
          <w:rtl/>
          <w:lang w:bidi="ar-KW"/>
        </w:rPr>
        <w:t xml:space="preserve"> على سبيل المكان الحسي وجوابه كما تقدم أنها كانت خرساء عجماء لا سبيل إلى معرفة إيمانها إلا بإشارتها أن معبودها ليس من الأوثان الموجودة في الأرض وإنما هو رب السماء والأرض</w:t>
      </w:r>
      <w:r w:rsidRPr="0006068B">
        <w:rPr>
          <w:rFonts w:eastAsia="Times New Roman" w:hint="cs"/>
          <w:rtl/>
          <w:lang w:bidi="ar-KW"/>
        </w:rPr>
        <w:t>،</w:t>
      </w:r>
      <w:r w:rsidR="002348CE" w:rsidRPr="0006068B">
        <w:rPr>
          <w:rFonts w:eastAsia="Times New Roman" w:hint="cs"/>
          <w:rtl/>
          <w:lang w:bidi="ar-KW"/>
        </w:rPr>
        <w:t xml:space="preserve"> أو أن السؤال محمول على المكانة العالية لا المكان الحسي الذي لا مدح فيه</w:t>
      </w:r>
      <w:r w:rsidRPr="0006068B">
        <w:rPr>
          <w:rFonts w:eastAsia="Times New Roman" w:hint="cs"/>
          <w:rtl/>
          <w:lang w:bidi="ar-KW"/>
        </w:rPr>
        <w:t>،</w:t>
      </w:r>
      <w:r w:rsidR="002348CE" w:rsidRPr="0006068B">
        <w:rPr>
          <w:rFonts w:eastAsia="Times New Roman" w:hint="cs"/>
          <w:rtl/>
          <w:lang w:bidi="ar-KW"/>
        </w:rPr>
        <w:t xml:space="preserve"> والوجه الثاني: قولها في السماء وهذا معناه علو المكانة وعظمة الصفات وأنه تعالى منـزه عن صفات الحوادث، ليس كمثله شيء ولله در</w:t>
      </w:r>
      <w:r w:rsidRPr="0006068B">
        <w:rPr>
          <w:rFonts w:eastAsia="Times New Roman" w:hint="cs"/>
          <w:rtl/>
          <w:lang w:bidi="ar-KW"/>
        </w:rPr>
        <w:t xml:space="preserve"> </w:t>
      </w:r>
      <w:r w:rsidR="002348CE" w:rsidRPr="0006068B">
        <w:rPr>
          <w:rFonts w:eastAsia="Times New Roman" w:hint="cs"/>
          <w:rtl/>
          <w:lang w:bidi="ar-KW"/>
        </w:rPr>
        <w:t>الحافظ ابن حجر العسقلاني حيث يقول في الفتح: "</w:t>
      </w:r>
      <w:r w:rsidRPr="0006068B">
        <w:rPr>
          <w:rFonts w:eastAsia="Times New Roman" w:hint="cs"/>
          <w:rtl/>
          <w:lang w:bidi="ar-KW"/>
        </w:rPr>
        <w:t xml:space="preserve"> </w:t>
      </w:r>
      <w:r w:rsidR="002348CE" w:rsidRPr="0006068B">
        <w:rPr>
          <w:rFonts w:eastAsia="Times New Roman" w:hint="cs"/>
          <w:rtl/>
          <w:lang w:bidi="ar-KW"/>
        </w:rPr>
        <w:t>فإن إدراك العقول لأسرار الربوبية قاصر</w:t>
      </w:r>
      <w:r w:rsidRPr="0006068B">
        <w:rPr>
          <w:rFonts w:eastAsia="Times New Roman" w:hint="cs"/>
          <w:rtl/>
          <w:lang w:bidi="ar-KW"/>
        </w:rPr>
        <w:t>،</w:t>
      </w:r>
      <w:r w:rsidR="002348CE" w:rsidRPr="0006068B">
        <w:rPr>
          <w:rFonts w:eastAsia="Times New Roman" w:hint="cs"/>
          <w:rtl/>
          <w:lang w:bidi="ar-KW"/>
        </w:rPr>
        <w:t xml:space="preserve"> فلا يتوجه على حكمه لِمَ ولا كيف كما لا يتوجه عليه في وجوده أين وحيث. " أهــ</w:t>
      </w:r>
      <w:r w:rsidRPr="0006068B">
        <w:rPr>
          <w:rFonts w:eastAsia="Times New Roman" w:hint="cs"/>
          <w:rtl/>
          <w:lang w:bidi="ar-KW"/>
        </w:rPr>
        <w:t>،</w:t>
      </w:r>
      <w:r w:rsidR="002348CE" w:rsidRPr="0006068B">
        <w:rPr>
          <w:rFonts w:eastAsia="Times New Roman" w:hint="cs"/>
          <w:rtl/>
          <w:lang w:bidi="ar-KW"/>
        </w:rPr>
        <w:t xml:space="preserve"> </w:t>
      </w:r>
      <w:r w:rsidRPr="0006068B">
        <w:rPr>
          <w:rFonts w:eastAsia="Times New Roman" w:hint="cs"/>
          <w:rtl/>
          <w:lang w:bidi="ar-KW"/>
        </w:rPr>
        <w:t>(</w:t>
      </w:r>
      <w:r w:rsidR="002348CE" w:rsidRPr="0006068B">
        <w:rPr>
          <w:rFonts w:eastAsia="Times New Roman" w:hint="cs"/>
          <w:rtl/>
          <w:lang w:bidi="ar-KW"/>
        </w:rPr>
        <w:t>ط</w:t>
      </w:r>
      <w:r w:rsidRPr="0006068B">
        <w:rPr>
          <w:rFonts w:eastAsia="Times New Roman" w:hint="cs"/>
          <w:rtl/>
          <w:lang w:bidi="ar-KW"/>
        </w:rPr>
        <w:t>)</w:t>
      </w:r>
      <w:r w:rsidR="002348CE" w:rsidRPr="0006068B">
        <w:rPr>
          <w:rFonts w:eastAsia="Times New Roman" w:hint="cs"/>
          <w:rtl/>
          <w:lang w:bidi="ar-KW"/>
        </w:rPr>
        <w:t xml:space="preserve"> تقدم مما سبق أن تمسك البعض</w:t>
      </w:r>
      <w:r w:rsidRPr="0006068B">
        <w:rPr>
          <w:rFonts w:eastAsia="Times New Roman" w:hint="cs"/>
          <w:rtl/>
          <w:lang w:bidi="ar-KW"/>
        </w:rPr>
        <w:t xml:space="preserve"> </w:t>
      </w:r>
      <w:r w:rsidR="002348CE" w:rsidRPr="0006068B">
        <w:rPr>
          <w:rFonts w:eastAsia="Times New Roman" w:hint="cs"/>
          <w:rtl/>
          <w:lang w:bidi="ar-KW"/>
        </w:rPr>
        <w:t>برواية (</w:t>
      </w:r>
      <w:r w:rsidRPr="0006068B">
        <w:rPr>
          <w:rFonts w:eastAsia="Times New Roman" w:hint="cs"/>
          <w:rtl/>
          <w:lang w:bidi="ar-KW"/>
        </w:rPr>
        <w:t>(</w:t>
      </w:r>
      <w:r w:rsidR="002348CE" w:rsidRPr="0006068B">
        <w:rPr>
          <w:rFonts w:eastAsia="Times New Roman" w:hint="cs"/>
          <w:rtl/>
          <w:lang w:bidi="ar-KW"/>
        </w:rPr>
        <w:t>أين الله</w:t>
      </w:r>
      <w:r w:rsidRPr="0006068B">
        <w:rPr>
          <w:rFonts w:eastAsia="Times New Roman" w:hint="cs"/>
          <w:rtl/>
          <w:lang w:bidi="ar-KW"/>
        </w:rPr>
        <w:t>)</w:t>
      </w:r>
      <w:r w:rsidR="002348CE" w:rsidRPr="0006068B">
        <w:rPr>
          <w:rFonts w:eastAsia="Times New Roman" w:hint="cs"/>
          <w:rtl/>
          <w:lang w:bidi="ar-KW"/>
        </w:rPr>
        <w:t>) لإثبات المكان الحسي وإثبات الجهة الحسية لله هو أوهى من بيوت العنكبوت</w:t>
      </w:r>
      <w:r w:rsidRPr="0006068B">
        <w:rPr>
          <w:rFonts w:eastAsia="Times New Roman" w:hint="cs"/>
          <w:rtl/>
          <w:lang w:bidi="ar-KW"/>
        </w:rPr>
        <w:t xml:space="preserve"> </w:t>
      </w:r>
      <w:r w:rsidR="002348CE" w:rsidRPr="0006068B">
        <w:rPr>
          <w:rFonts w:eastAsia="Times New Roman" w:hint="cs"/>
          <w:rtl/>
          <w:lang w:bidi="ar-KW"/>
        </w:rPr>
        <w:t xml:space="preserve">وأن تمسكهم بهذه الرواية تمسك باطل لا وجه له , لأن الحديث الأولى حمله على رواية </w:t>
      </w:r>
      <w:r w:rsidRPr="0006068B">
        <w:rPr>
          <w:rFonts w:eastAsia="Times New Roman" w:hint="cs"/>
          <w:rtl/>
          <w:lang w:bidi="ar-KW"/>
        </w:rPr>
        <w:t>(</w:t>
      </w:r>
      <w:r w:rsidR="002348CE" w:rsidRPr="0006068B">
        <w:rPr>
          <w:rFonts w:eastAsia="Times New Roman" w:hint="cs"/>
          <w:rtl/>
          <w:lang w:bidi="ar-KW"/>
        </w:rPr>
        <w:t>أتشهدين أن لا إله إلا الله</w:t>
      </w:r>
      <w:r w:rsidRPr="0006068B">
        <w:rPr>
          <w:rFonts w:eastAsia="Times New Roman" w:hint="cs"/>
          <w:rtl/>
          <w:lang w:bidi="ar-KW"/>
        </w:rPr>
        <w:t xml:space="preserve">) </w:t>
      </w:r>
      <w:r w:rsidR="002348CE" w:rsidRPr="0006068B">
        <w:rPr>
          <w:rFonts w:eastAsia="Times New Roman" w:hint="cs"/>
          <w:rtl/>
          <w:lang w:bidi="ar-KW"/>
        </w:rPr>
        <w:t xml:space="preserve">الموافقة للأصول وأنه إذا حكم بصحة رواية </w:t>
      </w:r>
      <w:r w:rsidRPr="0006068B">
        <w:rPr>
          <w:rFonts w:eastAsia="Times New Roman" w:hint="cs"/>
          <w:rtl/>
          <w:lang w:bidi="ar-KW"/>
        </w:rPr>
        <w:t>(</w:t>
      </w:r>
      <w:r w:rsidR="002348CE" w:rsidRPr="0006068B">
        <w:rPr>
          <w:rFonts w:eastAsia="Times New Roman" w:hint="cs"/>
          <w:rtl/>
          <w:lang w:bidi="ar-KW"/>
        </w:rPr>
        <w:t>أين الله</w:t>
      </w:r>
      <w:r w:rsidRPr="0006068B">
        <w:rPr>
          <w:rFonts w:eastAsia="Times New Roman" w:hint="cs"/>
          <w:rtl/>
          <w:lang w:bidi="ar-KW"/>
        </w:rPr>
        <w:t xml:space="preserve">) </w:t>
      </w:r>
      <w:r w:rsidR="002348CE" w:rsidRPr="0006068B">
        <w:rPr>
          <w:rFonts w:eastAsia="Times New Roman" w:hint="cs"/>
          <w:rtl/>
          <w:lang w:bidi="ar-KW"/>
        </w:rPr>
        <w:t xml:space="preserve">فالمقصود به السؤال عن المكانة والرفعة والمنزلة لا عن المكان والجهة الحسيين , والحديث آنذاك ليس على ظاهره المؤدي إلى التمثيل والتحيز والحد والله تعالى منزه عن الكون في مكان وعن أن يجري عليه زمان وهو القاهر فوقهما وفوق كل خلقه </w:t>
      </w:r>
      <w:r w:rsidRPr="0006068B">
        <w:rPr>
          <w:rFonts w:eastAsia="Times New Roman" w:hint="cs"/>
          <w:rtl/>
          <w:lang w:bidi="ar-KW"/>
        </w:rPr>
        <w:t>{</w:t>
      </w:r>
      <w:r w:rsidR="002348CE" w:rsidRPr="0006068B">
        <w:rPr>
          <w:rFonts w:eastAsia="Times New Roman" w:hint="cs"/>
          <w:rtl/>
          <w:lang w:bidi="ar-KW"/>
        </w:rPr>
        <w:t>ليس كمثله شيء</w:t>
      </w:r>
      <w:r w:rsidRPr="0006068B">
        <w:rPr>
          <w:rFonts w:eastAsia="Times New Roman" w:hint="cs"/>
          <w:rtl/>
          <w:lang w:bidi="ar-KW"/>
        </w:rPr>
        <w:t>}،</w:t>
      </w:r>
    </w:p>
    <w:p w14:paraId="031B6CC0" w14:textId="78353234" w:rsidR="002348CE" w:rsidRPr="0006068B" w:rsidRDefault="009605D7" w:rsidP="001C71D3">
      <w:pPr>
        <w:rPr>
          <w:b/>
          <w:rtl/>
          <w:lang w:bidi="ar-KW"/>
        </w:rPr>
      </w:pPr>
      <w:r w:rsidRPr="0006068B">
        <w:rPr>
          <w:rFonts w:hint="cs"/>
          <w:bCs/>
          <w:rtl/>
          <w:lang w:bidi="ar-KW"/>
        </w:rPr>
        <w:t>(</w:t>
      </w:r>
      <w:r w:rsidR="002348CE" w:rsidRPr="0006068B">
        <w:rPr>
          <w:rFonts w:hint="cs"/>
          <w:bCs/>
          <w:rtl/>
          <w:lang w:bidi="ar-KW"/>
        </w:rPr>
        <w:t>8</w:t>
      </w:r>
      <w:r w:rsidRPr="0006068B">
        <w:rPr>
          <w:rFonts w:hint="cs"/>
          <w:bCs/>
          <w:rtl/>
          <w:lang w:bidi="ar-KW"/>
        </w:rPr>
        <w:t>)</w:t>
      </w:r>
      <w:r w:rsidR="002348CE" w:rsidRPr="0006068B">
        <w:rPr>
          <w:rFonts w:hint="cs"/>
          <w:bCs/>
          <w:rtl/>
          <w:lang w:bidi="ar-KW"/>
        </w:rPr>
        <w:t xml:space="preserve"> أقوال علماء أهل السنة في الفهم الصحيح لرواية </w:t>
      </w:r>
      <w:r w:rsidRPr="0006068B">
        <w:rPr>
          <w:rFonts w:hint="cs"/>
          <w:bCs/>
          <w:rtl/>
          <w:lang w:bidi="ar-KW"/>
        </w:rPr>
        <w:t>(</w:t>
      </w:r>
      <w:r w:rsidR="002348CE" w:rsidRPr="0006068B">
        <w:rPr>
          <w:rFonts w:hint="cs"/>
          <w:bCs/>
          <w:rtl/>
          <w:lang w:bidi="ar-KW"/>
        </w:rPr>
        <w:t>أين الله</w:t>
      </w:r>
      <w:r w:rsidRPr="0006068B">
        <w:rPr>
          <w:rFonts w:hint="cs"/>
          <w:bCs/>
          <w:rtl/>
          <w:lang w:bidi="ar-KW"/>
        </w:rPr>
        <w:t>)</w:t>
      </w:r>
      <w:r w:rsidR="002348CE" w:rsidRPr="0006068B">
        <w:rPr>
          <w:rFonts w:hint="cs"/>
          <w:bCs/>
          <w:rtl/>
          <w:lang w:bidi="ar-KW"/>
        </w:rPr>
        <w:t xml:space="preserve"> على أساس ثبوتها</w:t>
      </w:r>
      <w:r w:rsidRPr="0006068B">
        <w:rPr>
          <w:rFonts w:hint="cs"/>
          <w:bCs/>
          <w:rtl/>
          <w:lang w:bidi="ar-KW"/>
        </w:rPr>
        <w:t>:</w:t>
      </w:r>
      <w:r w:rsidR="002348CE" w:rsidRPr="0006068B">
        <w:rPr>
          <w:rFonts w:hint="cs"/>
          <w:bCs/>
          <w:rtl/>
          <w:lang w:bidi="ar-KW"/>
        </w:rPr>
        <w:t xml:space="preserve"> </w:t>
      </w:r>
      <w:r w:rsidRPr="0006068B">
        <w:rPr>
          <w:rFonts w:hint="cs"/>
          <w:bCs/>
          <w:rtl/>
          <w:lang w:bidi="ar-KW"/>
        </w:rPr>
        <w:t>(</w:t>
      </w:r>
      <w:r w:rsidR="002348CE" w:rsidRPr="0006068B">
        <w:rPr>
          <w:rFonts w:hint="cs"/>
          <w:bCs/>
          <w:rtl/>
          <w:lang w:bidi="ar-KW"/>
        </w:rPr>
        <w:t>أ</w:t>
      </w:r>
      <w:r w:rsidRPr="0006068B">
        <w:rPr>
          <w:rFonts w:hint="cs"/>
          <w:bCs/>
          <w:rtl/>
          <w:lang w:bidi="ar-KW"/>
        </w:rPr>
        <w:t>)</w:t>
      </w:r>
      <w:r w:rsidR="002348CE" w:rsidRPr="0006068B">
        <w:rPr>
          <w:rFonts w:hint="cs"/>
          <w:bCs/>
          <w:rtl/>
          <w:lang w:bidi="ar-KW"/>
        </w:rPr>
        <w:t xml:space="preserve"> </w:t>
      </w:r>
      <w:r w:rsidR="002348CE" w:rsidRPr="0006068B">
        <w:rPr>
          <w:rFonts w:hint="cs"/>
          <w:bCs/>
          <w:rtl/>
        </w:rPr>
        <w:t>قال الإمام النووي في شرحه على صحيح مسلم ما نصه</w:t>
      </w:r>
      <w:r w:rsidRPr="0006068B">
        <w:rPr>
          <w:rFonts w:hint="cs"/>
          <w:bCs/>
          <w:rtl/>
        </w:rPr>
        <w:t>:</w:t>
      </w:r>
      <w:r w:rsidR="002348CE" w:rsidRPr="0006068B">
        <w:rPr>
          <w:rFonts w:hint="cs"/>
          <w:rtl/>
        </w:rPr>
        <w:t xml:space="preserve"> " قوله صلى الله عليه وسلم: أين الله؟ قالـت في السماء، قال: من أنا قالت: أنت رسول الله، قال: أعتقها فإنها مؤمنة هذا الحديث من أحاديث الصفات وفيها مذهبان</w:t>
      </w:r>
      <w:r w:rsidRPr="0006068B">
        <w:rPr>
          <w:rFonts w:hint="cs"/>
          <w:rtl/>
        </w:rPr>
        <w:t>:</w:t>
      </w:r>
      <w:r w:rsidR="002348CE" w:rsidRPr="0006068B">
        <w:rPr>
          <w:rFonts w:hint="cs"/>
          <w:rtl/>
        </w:rPr>
        <w:t xml:space="preserve"> أحدهما</w:t>
      </w:r>
      <w:r w:rsidRPr="0006068B">
        <w:rPr>
          <w:rFonts w:hint="cs"/>
          <w:rtl/>
        </w:rPr>
        <w:t>:</w:t>
      </w:r>
      <w:r w:rsidR="002348CE" w:rsidRPr="0006068B">
        <w:rPr>
          <w:rFonts w:hint="cs"/>
          <w:rtl/>
        </w:rPr>
        <w:t xml:space="preserve"> الإيمان به من غير خوض في معناه مع اعتقاد أن الله تعالى ليس كمثله شيء وتنـزيهه عن سمات المخلوقات</w:t>
      </w:r>
      <w:r w:rsidRPr="0006068B">
        <w:rPr>
          <w:rFonts w:hint="cs"/>
          <w:rtl/>
        </w:rPr>
        <w:t>،</w:t>
      </w:r>
      <w:r w:rsidR="002348CE" w:rsidRPr="0006068B">
        <w:rPr>
          <w:rFonts w:hint="cs"/>
          <w:rtl/>
        </w:rPr>
        <w:t xml:space="preserve"> والثاني: تأويله بما يليق به، فمن قال بهذا قال: كان المراد امتحانها</w:t>
      </w:r>
      <w:r w:rsidRPr="0006068B">
        <w:rPr>
          <w:rFonts w:hint="cs"/>
          <w:rtl/>
        </w:rPr>
        <w:t>:</w:t>
      </w:r>
      <w:r w:rsidR="002348CE" w:rsidRPr="0006068B">
        <w:rPr>
          <w:rFonts w:hint="cs"/>
          <w:rtl/>
        </w:rPr>
        <w:t xml:space="preserve"> هل هي موحدة تـقر بأن الخالق المدبر الفعال هو الله وحده وهو الذي إذا دعاه الداعي استقبل السماء </w:t>
      </w:r>
      <w:r w:rsidR="002348CE" w:rsidRPr="0006068B">
        <w:rPr>
          <w:rFonts w:hint="cs"/>
          <w:rtl/>
        </w:rPr>
        <w:lastRenderedPageBreak/>
        <w:t>كما إذا صلى المصلي استقبل الكعبة، وليس ذلك لأنه منحصر في السماء كما أنه ليس منحصرا في جهة الكعبة بل ذلك لأن السماء قبلة الداعين كما أن الكعبة قبلة المصلين</w:t>
      </w:r>
      <w:r w:rsidRPr="0006068B">
        <w:rPr>
          <w:rFonts w:hint="cs"/>
          <w:rtl/>
        </w:rPr>
        <w:t>،</w:t>
      </w:r>
      <w:r w:rsidR="002348CE" w:rsidRPr="0006068B">
        <w:rPr>
          <w:rFonts w:hint="cs"/>
          <w:rtl/>
        </w:rPr>
        <w:t xml:space="preserve"> أو هي من عبدة الأوثان العابدين للأوثان التي بين أيديهم فلما قالت: في</w:t>
      </w:r>
      <w:r w:rsidR="002348CE" w:rsidRPr="0006068B">
        <w:rPr>
          <w:rFonts w:hint="cs"/>
        </w:rPr>
        <w:t xml:space="preserve"> </w:t>
      </w:r>
      <w:r w:rsidR="002348CE" w:rsidRPr="0006068B">
        <w:rPr>
          <w:rFonts w:hint="cs"/>
          <w:rtl/>
        </w:rPr>
        <w:t>السماء علم أنها موحدة وليست عابدة للأوثان</w:t>
      </w:r>
      <w:r w:rsidRPr="0006068B">
        <w:rPr>
          <w:rFonts w:hint="cs"/>
          <w:rtl/>
        </w:rPr>
        <w:t>)</w:t>
      </w:r>
      <w:r w:rsidR="002348CE" w:rsidRPr="0006068B">
        <w:rPr>
          <w:rFonts w:hint="cs"/>
          <w:rtl/>
        </w:rPr>
        <w:t xml:space="preserve"> اهـ </w:t>
      </w:r>
      <w:r w:rsidRPr="0006068B">
        <w:rPr>
          <w:rFonts w:hint="cs"/>
          <w:rtl/>
        </w:rPr>
        <w:t>[</w:t>
      </w:r>
      <w:r w:rsidR="002348CE" w:rsidRPr="0006068B">
        <w:rPr>
          <w:rFonts w:hint="cs"/>
          <w:rtl/>
        </w:rPr>
        <w:t>النووي في شرحه على صحيح مسلم (ج5 /ص22)</w:t>
      </w:r>
      <w:r w:rsidR="00795BCB" w:rsidRPr="0006068B">
        <w:rPr>
          <w:rFonts w:hint="cs"/>
          <w:rtl/>
        </w:rPr>
        <w:t xml:space="preserve">] </w:t>
      </w:r>
      <w:r w:rsidRPr="0006068B">
        <w:rPr>
          <w:rFonts w:hint="cs"/>
          <w:rtl/>
        </w:rPr>
        <w:t>،</w:t>
      </w:r>
      <w:r w:rsidR="002348CE" w:rsidRPr="0006068B">
        <w:rPr>
          <w:rFonts w:hint="cs"/>
          <w:rtl/>
        </w:rPr>
        <w:t xml:space="preserve"> </w:t>
      </w:r>
      <w:r w:rsidRPr="0006068B">
        <w:rPr>
          <w:rFonts w:hint="cs"/>
          <w:bCs/>
          <w:rtl/>
        </w:rPr>
        <w:t>(</w:t>
      </w:r>
      <w:r w:rsidR="002348CE" w:rsidRPr="0006068B">
        <w:rPr>
          <w:rFonts w:hint="cs"/>
          <w:bCs/>
          <w:rtl/>
        </w:rPr>
        <w:t>ب</w:t>
      </w:r>
      <w:r w:rsidRPr="0006068B">
        <w:rPr>
          <w:rFonts w:hint="cs"/>
          <w:bCs/>
          <w:rtl/>
        </w:rPr>
        <w:t>)</w:t>
      </w:r>
      <w:r w:rsidR="002348CE" w:rsidRPr="0006068B">
        <w:rPr>
          <w:rFonts w:hint="cs"/>
          <w:bCs/>
          <w:rtl/>
        </w:rPr>
        <w:t xml:space="preserve"> </w:t>
      </w:r>
      <w:r w:rsidR="002348CE" w:rsidRPr="0006068B">
        <w:rPr>
          <w:rFonts w:eastAsia="Times New Roman" w:hint="cs"/>
          <w:bCs/>
          <w:rtl/>
          <w:lang w:bidi="ar-KW"/>
        </w:rPr>
        <w:t>وقال الحافظ ابن حجر في شرحه على صحيح البخاري</w:t>
      </w:r>
      <w:r w:rsidRPr="0006068B">
        <w:rPr>
          <w:rFonts w:eastAsia="Times New Roman" w:hint="cs"/>
          <w:bCs/>
          <w:rtl/>
          <w:lang w:bidi="ar-KW"/>
        </w:rPr>
        <w:t>:</w:t>
      </w:r>
      <w:r w:rsidR="002348CE" w:rsidRPr="0006068B">
        <w:rPr>
          <w:rFonts w:eastAsia="Times New Roman" w:hint="cs"/>
          <w:bCs/>
          <w:rtl/>
        </w:rPr>
        <w:t xml:space="preserve"> </w:t>
      </w:r>
      <w:r w:rsidRPr="0006068B">
        <w:rPr>
          <w:rFonts w:eastAsia="Times New Roman" w:hint="cs"/>
          <w:rtl/>
        </w:rPr>
        <w:t>(</w:t>
      </w:r>
      <w:r w:rsidR="002348CE" w:rsidRPr="0006068B">
        <w:rPr>
          <w:rFonts w:eastAsia="Times New Roman" w:hint="cs"/>
          <w:rtl/>
        </w:rPr>
        <w:t>قوله صلى الله عليه وسلم للجارية أين الله</w:t>
      </w:r>
      <w:r w:rsidR="002348CE" w:rsidRPr="0006068B">
        <w:rPr>
          <w:rFonts w:eastAsia="Times New Roman" w:hint="cs"/>
        </w:rPr>
        <w:t xml:space="preserve"> </w:t>
      </w:r>
      <w:r w:rsidR="002348CE" w:rsidRPr="0006068B">
        <w:rPr>
          <w:rFonts w:eastAsia="Times New Roman" w:hint="cs"/>
          <w:rtl/>
        </w:rPr>
        <w:t>قالت في السماء فحكم بإيمانها مخافة أن تقع في التعطيل لقصور فهمها عما ينبغي له من</w:t>
      </w:r>
      <w:r w:rsidR="002348CE" w:rsidRPr="0006068B">
        <w:rPr>
          <w:rFonts w:eastAsia="Times New Roman" w:hint="cs"/>
        </w:rPr>
        <w:t xml:space="preserve"> </w:t>
      </w:r>
      <w:r w:rsidR="002348CE" w:rsidRPr="0006068B">
        <w:rPr>
          <w:rFonts w:eastAsia="Times New Roman" w:hint="cs"/>
          <w:rtl/>
        </w:rPr>
        <w:t>تنـزيهه مما يقتضى التشبيه تعالى الله عن ذلك علوا كبيرا</w:t>
      </w:r>
      <w:r w:rsidRPr="0006068B">
        <w:rPr>
          <w:rFonts w:eastAsia="Times New Roman" w:hint="cs"/>
          <w:rtl/>
        </w:rPr>
        <w:t>)</w:t>
      </w:r>
      <w:r w:rsidR="002348CE" w:rsidRPr="0006068B">
        <w:rPr>
          <w:rFonts w:eastAsia="Times New Roman" w:hint="cs"/>
          <w:rtl/>
        </w:rPr>
        <w:t xml:space="preserve"> أهـ </w:t>
      </w:r>
      <w:r w:rsidRPr="0006068B">
        <w:rPr>
          <w:rFonts w:eastAsia="Times New Roman" w:hint="cs"/>
          <w:rtl/>
        </w:rPr>
        <w:t>[</w:t>
      </w:r>
      <w:r w:rsidR="002348CE" w:rsidRPr="0006068B">
        <w:rPr>
          <w:rFonts w:eastAsia="Times New Roman" w:hint="cs"/>
          <w:rtl/>
        </w:rPr>
        <w:t>فتح الباري</w:t>
      </w:r>
      <w:r w:rsidR="002348CE" w:rsidRPr="0006068B">
        <w:rPr>
          <w:rFonts w:eastAsia="Times New Roman" w:hint="cs"/>
        </w:rPr>
        <w:t xml:space="preserve"> </w:t>
      </w:r>
      <w:r w:rsidR="002348CE" w:rsidRPr="0006068B">
        <w:rPr>
          <w:rFonts w:eastAsia="Times New Roman" w:hint="cs"/>
          <w:rtl/>
        </w:rPr>
        <w:t>ج13/ص402</w:t>
      </w:r>
      <w:r w:rsidR="00795BCB" w:rsidRPr="0006068B">
        <w:rPr>
          <w:rFonts w:eastAsia="Times New Roman" w:hint="cs"/>
          <w:rtl/>
        </w:rPr>
        <w:t xml:space="preserve">] </w:t>
      </w:r>
      <w:r w:rsidRPr="0006068B">
        <w:rPr>
          <w:rFonts w:eastAsia="Times New Roman" w:hint="cs"/>
          <w:rtl/>
        </w:rPr>
        <w:t>، (</w:t>
      </w:r>
      <w:r w:rsidR="002348CE" w:rsidRPr="0006068B">
        <w:rPr>
          <w:rFonts w:eastAsia="Times New Roman" w:hint="cs"/>
          <w:rtl/>
        </w:rPr>
        <w:t>ت</w:t>
      </w:r>
      <w:r w:rsidRPr="0006068B">
        <w:rPr>
          <w:rFonts w:eastAsia="Times New Roman" w:hint="cs"/>
          <w:rtl/>
        </w:rPr>
        <w:t>)</w:t>
      </w:r>
      <w:r w:rsidR="002348CE" w:rsidRPr="0006068B">
        <w:rPr>
          <w:rFonts w:eastAsia="Times New Roman" w:hint="cs"/>
          <w:rtl/>
        </w:rPr>
        <w:t xml:space="preserve"> </w:t>
      </w:r>
      <w:r w:rsidR="002348CE" w:rsidRPr="0006068B">
        <w:rPr>
          <w:rFonts w:eastAsia="Times New Roman" w:hint="cs"/>
          <w:bCs/>
          <w:rtl/>
        </w:rPr>
        <w:t xml:space="preserve">قال </w:t>
      </w:r>
      <w:r w:rsidR="002348CE" w:rsidRPr="0006068B">
        <w:rPr>
          <w:rFonts w:hint="cs"/>
          <w:bCs/>
          <w:rtl/>
        </w:rPr>
        <w:t>ابن فورك في كتابه مشكل الحديث وبيانه</w:t>
      </w:r>
      <w:r w:rsidR="002348CE" w:rsidRPr="0006068B">
        <w:rPr>
          <w:rFonts w:hint="cs"/>
          <w:rtl/>
        </w:rPr>
        <w:t xml:space="preserve"> - بعد أن ذكر استعمالات (أين)في الرتبة والمنزلة والدرجة في التقريب والتبعيد والإكرام والإهانة -</w:t>
      </w:r>
      <w:r w:rsidRPr="0006068B">
        <w:rPr>
          <w:rFonts w:hint="cs"/>
          <w:rtl/>
        </w:rPr>
        <w:t>،</w:t>
      </w:r>
      <w:r w:rsidR="002348CE" w:rsidRPr="0006068B">
        <w:rPr>
          <w:rFonts w:hint="cs"/>
          <w:rtl/>
        </w:rPr>
        <w:t xml:space="preserve"> قال</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فإذا كان ذلك مشهوراً في اللغة احتمل أن يقال إن معنى قوله صلى الله عليه وسلم (أين الله) استعلام لمنزلته وقدره عندها</w:t>
      </w:r>
      <w:r w:rsidRPr="0006068B">
        <w:rPr>
          <w:rFonts w:hint="cs"/>
          <w:rtl/>
        </w:rPr>
        <w:t>،</w:t>
      </w:r>
      <w:r w:rsidR="002348CE" w:rsidRPr="0006068B">
        <w:rPr>
          <w:rFonts w:hint="cs"/>
          <w:rtl/>
        </w:rPr>
        <w:t xml:space="preserve"> وفي قلبها</w:t>
      </w:r>
      <w:r w:rsidRPr="0006068B">
        <w:rPr>
          <w:rFonts w:hint="cs"/>
          <w:rtl/>
        </w:rPr>
        <w:t>،</w:t>
      </w:r>
      <w:r w:rsidR="002348CE" w:rsidRPr="0006068B">
        <w:rPr>
          <w:rFonts w:hint="cs"/>
          <w:rtl/>
        </w:rPr>
        <w:t xml:space="preserve"> وأشارت إلى السماء ودلت بإشارتها إلى السماء على أنه في السماء عندها على قول القائل إذا أراد أن يخبر عن رفعة وعلو منزلة</w:t>
      </w:r>
      <w:r w:rsidRPr="0006068B">
        <w:rPr>
          <w:rFonts w:hint="cs"/>
          <w:rtl/>
        </w:rPr>
        <w:t>:</w:t>
      </w:r>
      <w:r w:rsidR="002348CE" w:rsidRPr="0006068B">
        <w:rPr>
          <w:rFonts w:hint="cs"/>
          <w:rtl/>
        </w:rPr>
        <w:t>فلان في السماء</w:t>
      </w:r>
      <w:r w:rsidRPr="0006068B">
        <w:rPr>
          <w:rFonts w:hint="cs"/>
          <w:rtl/>
        </w:rPr>
        <w:t>،</w:t>
      </w:r>
      <w:r w:rsidR="002348CE" w:rsidRPr="0006068B">
        <w:rPr>
          <w:rFonts w:hint="cs"/>
          <w:rtl/>
        </w:rPr>
        <w:t xml:space="preserve"> أي هو رفيع الشأن عظيم المقدار</w:t>
      </w:r>
      <w:r w:rsidRPr="0006068B">
        <w:rPr>
          <w:rFonts w:hint="cs"/>
          <w:rtl/>
        </w:rPr>
        <w:t>،</w:t>
      </w:r>
      <w:r w:rsidR="002348CE" w:rsidRPr="0006068B">
        <w:rPr>
          <w:rFonts w:hint="cs"/>
          <w:rtl/>
        </w:rPr>
        <w:t xml:space="preserve"> كذلك قولها في السماء على طريق الإشارة إليها على محله في قلبها ومعرفتها به</w:t>
      </w:r>
      <w:r w:rsidRPr="0006068B">
        <w:rPr>
          <w:rFonts w:hint="cs"/>
          <w:rtl/>
        </w:rPr>
        <w:t>)</w:t>
      </w:r>
      <w:r w:rsidR="002348CE" w:rsidRPr="0006068B">
        <w:rPr>
          <w:rFonts w:hint="cs"/>
          <w:rtl/>
        </w:rPr>
        <w:t xml:space="preserve"> أهـ </w:t>
      </w:r>
      <w:r w:rsidRPr="0006068B">
        <w:rPr>
          <w:rFonts w:hint="cs"/>
          <w:rtl/>
        </w:rPr>
        <w:t>[</w:t>
      </w:r>
      <w:r w:rsidR="002348CE" w:rsidRPr="0006068B">
        <w:rPr>
          <w:rFonts w:hint="cs"/>
          <w:rtl/>
        </w:rPr>
        <w:t>مشكل الحديث وبيانه صـ 61</w:t>
      </w:r>
      <w:r w:rsidR="00795BCB" w:rsidRPr="0006068B">
        <w:rPr>
          <w:rFonts w:hint="cs"/>
          <w:rtl/>
        </w:rPr>
        <w:t xml:space="preserve">] </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ث</w:t>
      </w:r>
      <w:r w:rsidRPr="0006068B">
        <w:rPr>
          <w:rFonts w:hint="cs"/>
          <w:rtl/>
        </w:rPr>
        <w:t>)</w:t>
      </w:r>
      <w:r w:rsidR="002348CE" w:rsidRPr="0006068B">
        <w:rPr>
          <w:rFonts w:hint="cs"/>
          <w:rtl/>
        </w:rPr>
        <w:t xml:space="preserve"> </w:t>
      </w:r>
      <w:r w:rsidR="002348CE" w:rsidRPr="0006068B">
        <w:rPr>
          <w:rFonts w:hint="cs"/>
          <w:bCs/>
          <w:rtl/>
        </w:rPr>
        <w:t>قال ابن الجوزي</w:t>
      </w:r>
      <w:r w:rsidR="002348CE" w:rsidRPr="0006068B">
        <w:rPr>
          <w:rFonts w:hint="cs"/>
          <w:rtl/>
        </w:rPr>
        <w:t xml:space="preserve"> في كتابه الباز الأشهب</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الحديث السابع عشر</w:t>
      </w:r>
      <w:r w:rsidRPr="0006068B">
        <w:rPr>
          <w:rFonts w:hint="cs"/>
          <w:rtl/>
        </w:rPr>
        <w:t>:</w:t>
      </w:r>
      <w:r w:rsidR="002348CE" w:rsidRPr="0006068B">
        <w:rPr>
          <w:rFonts w:hint="cs"/>
          <w:rtl/>
        </w:rPr>
        <w:t xml:space="preserve"> روي مسلم في افراده من حديث معاوية بن الحكم قال</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كانت لي جارية كانت ترعي غنما لي</w:t>
      </w:r>
      <w:r w:rsidRPr="0006068B">
        <w:rPr>
          <w:rFonts w:hint="cs"/>
          <w:rtl/>
        </w:rPr>
        <w:t>،</w:t>
      </w:r>
      <w:r w:rsidR="002348CE" w:rsidRPr="0006068B">
        <w:rPr>
          <w:rFonts w:hint="cs"/>
          <w:rtl/>
        </w:rPr>
        <w:t xml:space="preserve"> فانطلقت ذات يوم</w:t>
      </w:r>
      <w:r w:rsidRPr="0006068B">
        <w:rPr>
          <w:rFonts w:hint="cs"/>
          <w:rtl/>
        </w:rPr>
        <w:t>،</w:t>
      </w:r>
      <w:r w:rsidR="002348CE" w:rsidRPr="0006068B">
        <w:rPr>
          <w:rFonts w:hint="cs"/>
          <w:rtl/>
        </w:rPr>
        <w:t xml:space="preserve"> فإذا الذئب قد ذهب شاه</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وأنا من بني آدم آسف كما يأسفون</w:t>
      </w:r>
      <w:r w:rsidRPr="0006068B">
        <w:rPr>
          <w:rFonts w:hint="cs"/>
          <w:rtl/>
        </w:rPr>
        <w:t>)</w:t>
      </w:r>
      <w:r w:rsidR="002348CE" w:rsidRPr="0006068B">
        <w:rPr>
          <w:rFonts w:hint="cs"/>
          <w:rtl/>
        </w:rPr>
        <w:t xml:space="preserve"> فصككتها صكة</w:t>
      </w:r>
      <w:r w:rsidRPr="0006068B">
        <w:rPr>
          <w:rFonts w:hint="cs"/>
          <w:rtl/>
        </w:rPr>
        <w:t>،</w:t>
      </w:r>
      <w:r w:rsidR="002348CE" w:rsidRPr="0006068B">
        <w:rPr>
          <w:rFonts w:hint="cs"/>
          <w:rtl/>
        </w:rPr>
        <w:t xml:space="preserve"> فأتيت رسول الله صلى الله عليه وسلم فعظم ذلك علي</w:t>
      </w:r>
      <w:r w:rsidRPr="0006068B">
        <w:rPr>
          <w:rFonts w:hint="cs"/>
          <w:rtl/>
        </w:rPr>
        <w:t>،</w:t>
      </w:r>
      <w:r w:rsidR="002348CE" w:rsidRPr="0006068B">
        <w:rPr>
          <w:rFonts w:hint="cs"/>
          <w:rtl/>
        </w:rPr>
        <w:t xml:space="preserve"> فقلت ألا أعتقها ..؟ قال أئتني بها</w:t>
      </w:r>
      <w:r w:rsidRPr="0006068B">
        <w:rPr>
          <w:rFonts w:hint="cs"/>
          <w:rtl/>
        </w:rPr>
        <w:t>،</w:t>
      </w:r>
      <w:r w:rsidR="002348CE" w:rsidRPr="0006068B">
        <w:rPr>
          <w:rFonts w:hint="cs"/>
          <w:rtl/>
        </w:rPr>
        <w:t xml:space="preserve"> فأتيته بها</w:t>
      </w:r>
      <w:r w:rsidRPr="0006068B">
        <w:rPr>
          <w:rFonts w:hint="cs"/>
          <w:rtl/>
        </w:rPr>
        <w:t>،</w:t>
      </w:r>
      <w:r w:rsidR="002348CE" w:rsidRPr="0006068B">
        <w:rPr>
          <w:rFonts w:hint="cs"/>
          <w:rtl/>
        </w:rPr>
        <w:t xml:space="preserve"> فقال لها</w:t>
      </w:r>
      <w:r w:rsidRPr="0006068B">
        <w:rPr>
          <w:rFonts w:hint="cs"/>
          <w:rtl/>
        </w:rPr>
        <w:t>:</w:t>
      </w:r>
      <w:r w:rsidR="002348CE" w:rsidRPr="0006068B">
        <w:rPr>
          <w:rFonts w:hint="cs"/>
          <w:rtl/>
        </w:rPr>
        <w:t xml:space="preserve"> أين الله ؟ قالت في السماء</w:t>
      </w:r>
      <w:r w:rsidRPr="0006068B">
        <w:rPr>
          <w:rFonts w:hint="cs"/>
          <w:rtl/>
        </w:rPr>
        <w:t>،</w:t>
      </w:r>
      <w:r w:rsidR="002348CE" w:rsidRPr="0006068B">
        <w:rPr>
          <w:rFonts w:hint="cs"/>
          <w:rtl/>
        </w:rPr>
        <w:t xml:space="preserve"> قال من أنا</w:t>
      </w:r>
      <w:r w:rsidRPr="0006068B">
        <w:rPr>
          <w:rFonts w:hint="cs"/>
          <w:rtl/>
        </w:rPr>
        <w:t>:</w:t>
      </w:r>
      <w:r w:rsidR="002348CE" w:rsidRPr="0006068B">
        <w:rPr>
          <w:rFonts w:hint="cs"/>
          <w:rtl/>
        </w:rPr>
        <w:t xml:space="preserve"> قالت</w:t>
      </w:r>
      <w:r w:rsidRPr="0006068B">
        <w:rPr>
          <w:rFonts w:hint="cs"/>
          <w:rtl/>
        </w:rPr>
        <w:t>:</w:t>
      </w:r>
      <w:r w:rsidR="002348CE" w:rsidRPr="0006068B">
        <w:rPr>
          <w:rFonts w:hint="cs"/>
          <w:rtl/>
        </w:rPr>
        <w:t xml:space="preserve"> أنت رسول الله</w:t>
      </w:r>
      <w:r w:rsidRPr="0006068B">
        <w:rPr>
          <w:rFonts w:hint="cs"/>
          <w:rtl/>
        </w:rPr>
        <w:t>،</w:t>
      </w:r>
      <w:r w:rsidR="002348CE" w:rsidRPr="0006068B">
        <w:rPr>
          <w:rFonts w:hint="cs"/>
          <w:rtl/>
        </w:rPr>
        <w:t xml:space="preserve"> قال أعتقها فإنها مؤمنة</w:t>
      </w:r>
      <w:r w:rsidRPr="0006068B">
        <w:rPr>
          <w:rFonts w:hint="cs"/>
          <w:rtl/>
        </w:rPr>
        <w:t>)</w:t>
      </w:r>
      <w:r w:rsidR="002348CE" w:rsidRPr="0006068B">
        <w:rPr>
          <w:rFonts w:hint="cs"/>
          <w:rtl/>
        </w:rPr>
        <w:t>)</w:t>
      </w:r>
      <w:r w:rsidRPr="0006068B">
        <w:rPr>
          <w:rFonts w:hint="cs"/>
          <w:rtl/>
        </w:rPr>
        <w:t xml:space="preserve"> </w:t>
      </w:r>
      <w:r w:rsidR="002348CE" w:rsidRPr="0006068B">
        <w:rPr>
          <w:rFonts w:hint="cs"/>
          <w:rtl/>
        </w:rPr>
        <w:t>قلت</w:t>
      </w:r>
      <w:r w:rsidRPr="0006068B">
        <w:rPr>
          <w:rFonts w:hint="cs"/>
          <w:rtl/>
        </w:rPr>
        <w:t>:</w:t>
      </w:r>
      <w:r w:rsidR="002348CE" w:rsidRPr="0006068B">
        <w:rPr>
          <w:rFonts w:hint="cs"/>
          <w:rtl/>
        </w:rPr>
        <w:t xml:space="preserve"> قد ثبت عند العلماء ان الله تعالي لا يحويه السماء والأرض ولا تضمه الأقطار</w:t>
      </w:r>
      <w:r w:rsidRPr="0006068B">
        <w:rPr>
          <w:rFonts w:hint="cs"/>
          <w:rtl/>
        </w:rPr>
        <w:t>،</w:t>
      </w:r>
      <w:r w:rsidR="002348CE" w:rsidRPr="0006068B">
        <w:rPr>
          <w:rFonts w:hint="cs"/>
          <w:rtl/>
        </w:rPr>
        <w:t xml:space="preserve"> وإنما عرف بإشارتها تعظيم الخالق عندها</w:t>
      </w:r>
      <w:r w:rsidRPr="0006068B">
        <w:rPr>
          <w:rFonts w:hint="cs"/>
          <w:rtl/>
        </w:rPr>
        <w:t>)</w:t>
      </w:r>
      <w:r w:rsidR="002348CE" w:rsidRPr="0006068B">
        <w:rPr>
          <w:rFonts w:hint="cs"/>
          <w:rtl/>
        </w:rPr>
        <w:t xml:space="preserve"> أهـ </w:t>
      </w:r>
      <w:r w:rsidRPr="0006068B">
        <w:rPr>
          <w:rFonts w:hint="cs"/>
          <w:rtl/>
        </w:rPr>
        <w:t>[</w:t>
      </w:r>
      <w:r w:rsidR="002348CE" w:rsidRPr="0006068B">
        <w:rPr>
          <w:rFonts w:hint="cs"/>
          <w:rtl/>
        </w:rPr>
        <w:t>الباز الأشهب ص93-94</w:t>
      </w:r>
      <w:r w:rsidR="00795BCB" w:rsidRPr="0006068B">
        <w:rPr>
          <w:rFonts w:hint="cs"/>
          <w:rtl/>
        </w:rPr>
        <w:t xml:space="preserve">] </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ج</w:t>
      </w:r>
      <w:r w:rsidRPr="0006068B">
        <w:rPr>
          <w:rFonts w:hint="cs"/>
          <w:rtl/>
        </w:rPr>
        <w:t>)</w:t>
      </w:r>
      <w:r w:rsidR="002348CE" w:rsidRPr="0006068B">
        <w:rPr>
          <w:rFonts w:hint="cs"/>
          <w:rtl/>
        </w:rPr>
        <w:t xml:space="preserve"> </w:t>
      </w:r>
      <w:r w:rsidR="002348CE" w:rsidRPr="0006068B">
        <w:rPr>
          <w:rFonts w:hint="cs"/>
          <w:bCs/>
          <w:rtl/>
        </w:rPr>
        <w:t>وقال محقق الكتاب محمد منير الإمام</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حديث الجارية مؤول بأنه سؤال عن المكانة لا المكان</w:t>
      </w:r>
      <w:r w:rsidRPr="0006068B">
        <w:rPr>
          <w:rFonts w:hint="cs"/>
          <w:rtl/>
        </w:rPr>
        <w:t>،</w:t>
      </w:r>
      <w:r w:rsidR="002348CE" w:rsidRPr="0006068B">
        <w:rPr>
          <w:rFonts w:hint="cs"/>
          <w:rtl/>
        </w:rPr>
        <w:t xml:space="preserve"> وقولها</w:t>
      </w:r>
      <w:r w:rsidRPr="0006068B">
        <w:rPr>
          <w:rFonts w:hint="cs"/>
          <w:rtl/>
        </w:rPr>
        <w:t>:</w:t>
      </w:r>
      <w:r w:rsidR="002348CE" w:rsidRPr="0006068B">
        <w:rPr>
          <w:rFonts w:hint="cs"/>
          <w:rtl/>
        </w:rPr>
        <w:t xml:space="preserve"> في السماء معناه علو المنزلة والقدر، أي أنه أعلي من كل شيء قدرا</w:t>
      </w:r>
      <w:r w:rsidRPr="0006068B">
        <w:rPr>
          <w:rFonts w:hint="cs"/>
          <w:rtl/>
        </w:rPr>
        <w:t>،</w:t>
      </w:r>
      <w:r w:rsidR="002348CE" w:rsidRPr="0006068B">
        <w:rPr>
          <w:rFonts w:hint="cs"/>
          <w:rtl/>
        </w:rPr>
        <w:t xml:space="preserve"> ومن لم يرض بذلك</w:t>
      </w:r>
      <w:r w:rsidRPr="0006068B">
        <w:rPr>
          <w:rFonts w:hint="cs"/>
          <w:rtl/>
        </w:rPr>
        <w:t>،</w:t>
      </w:r>
      <w:r w:rsidR="002348CE" w:rsidRPr="0006068B">
        <w:rPr>
          <w:rFonts w:hint="cs"/>
          <w:rtl/>
        </w:rPr>
        <w:t xml:space="preserve"> وأراد أن يحمله علي ظاهره</w:t>
      </w:r>
      <w:r w:rsidRPr="0006068B">
        <w:rPr>
          <w:rFonts w:hint="cs"/>
          <w:rtl/>
        </w:rPr>
        <w:t xml:space="preserve"> </w:t>
      </w:r>
      <w:r w:rsidR="002348CE" w:rsidRPr="0006068B">
        <w:rPr>
          <w:rFonts w:hint="cs"/>
          <w:rtl/>
        </w:rPr>
        <w:t>فأثبت المكان والحيز لله تعالى محتجاً بأنه لا يخرج عن الظاهر قيل له</w:t>
      </w:r>
      <w:r w:rsidRPr="0006068B">
        <w:rPr>
          <w:rFonts w:hint="cs"/>
          <w:rtl/>
        </w:rPr>
        <w:t>:</w:t>
      </w:r>
      <w:r w:rsidR="002348CE" w:rsidRPr="0006068B">
        <w:rPr>
          <w:rFonts w:hint="cs"/>
          <w:rtl/>
        </w:rPr>
        <w:t xml:space="preserve"> لقد خرجت عن الظاهر في حديث أصح من هذا وهو حديث </w:t>
      </w:r>
      <w:r w:rsidR="002348CE" w:rsidRPr="0006068B">
        <w:rPr>
          <w:rFonts w:hint="cs"/>
          <w:bCs/>
          <w:rtl/>
        </w:rPr>
        <w:t>(</w:t>
      </w:r>
      <w:r w:rsidRPr="0006068B">
        <w:rPr>
          <w:rFonts w:hint="cs"/>
          <w:bCs/>
          <w:rtl/>
        </w:rPr>
        <w:t>(</w:t>
      </w:r>
      <w:r w:rsidR="002348CE" w:rsidRPr="0006068B">
        <w:rPr>
          <w:rFonts w:hint="cs"/>
          <w:bCs/>
          <w:rtl/>
        </w:rPr>
        <w:t>أربعوا علي أنفسكم فإنكم لا تدعون أصم ولا غائبا</w:t>
      </w:r>
      <w:r w:rsidRPr="0006068B">
        <w:rPr>
          <w:rFonts w:hint="cs"/>
          <w:bCs/>
          <w:rtl/>
        </w:rPr>
        <w:t>،</w:t>
      </w:r>
      <w:r w:rsidR="002348CE" w:rsidRPr="0006068B">
        <w:rPr>
          <w:rFonts w:hint="cs"/>
          <w:bCs/>
          <w:rtl/>
        </w:rPr>
        <w:t xml:space="preserve"> إنما تدعون سميعاً قريباً وهو أقرب إلي احدكم من عنق راحلته</w:t>
      </w:r>
      <w:r w:rsidRPr="0006068B">
        <w:rPr>
          <w:rFonts w:hint="cs"/>
          <w:bCs/>
          <w:rtl/>
        </w:rPr>
        <w:t>)</w:t>
      </w:r>
      <w:r w:rsidR="002348CE" w:rsidRPr="0006068B">
        <w:rPr>
          <w:rFonts w:hint="cs"/>
          <w:bCs/>
          <w:rtl/>
        </w:rPr>
        <w:t>)</w:t>
      </w:r>
      <w:r w:rsidR="002348CE" w:rsidRPr="0006068B">
        <w:rPr>
          <w:rFonts w:hint="cs"/>
          <w:rtl/>
        </w:rPr>
        <w:t xml:space="preserve"> رواه البخاري</w:t>
      </w:r>
      <w:r w:rsidRPr="0006068B">
        <w:rPr>
          <w:rFonts w:hint="cs"/>
          <w:rtl/>
        </w:rPr>
        <w:t>،</w:t>
      </w:r>
      <w:r w:rsidR="002348CE" w:rsidRPr="0006068B">
        <w:rPr>
          <w:rFonts w:hint="cs"/>
          <w:rtl/>
        </w:rPr>
        <w:t xml:space="preserve"> فهذا لو حمل علي ظاهره لكان إثبات تحيزٍ لله بين الرجل وبين عنق راحلته</w:t>
      </w:r>
      <w:r w:rsidRPr="0006068B">
        <w:rPr>
          <w:rFonts w:hint="cs"/>
          <w:rtl/>
        </w:rPr>
        <w:t>،</w:t>
      </w:r>
      <w:r w:rsidR="002348CE" w:rsidRPr="0006068B">
        <w:rPr>
          <w:rFonts w:hint="cs"/>
          <w:rtl/>
        </w:rPr>
        <w:t xml:space="preserve"> وهذا ينقض معتقدكم أنه مستقر فوق العرش بمماسة أو بدون مماسة </w:t>
      </w:r>
      <w:r w:rsidR="002348CE" w:rsidRPr="0006068B">
        <w:rPr>
          <w:rFonts w:hint="cs"/>
          <w:rtl/>
        </w:rPr>
        <w:lastRenderedPageBreak/>
        <w:t>فماذا تفعلون</w:t>
      </w:r>
      <w:r w:rsidRPr="0006068B">
        <w:rPr>
          <w:rFonts w:hint="cs"/>
          <w:rtl/>
        </w:rPr>
        <w:t>،</w:t>
      </w:r>
      <w:r w:rsidR="002348CE" w:rsidRPr="0006068B">
        <w:rPr>
          <w:rFonts w:hint="cs"/>
          <w:rtl/>
        </w:rPr>
        <w:t xml:space="preserve"> والحق الذي لا محيد عنه أن لا يحمل حديث الجارية على ظاهره بل يؤول تأويلاً تفصيلياً، فيؤول هذا الثاني ايضاً على أن المراد به القرب المعنوي ليس القرب الحسي</w:t>
      </w:r>
      <w:r w:rsidRPr="0006068B">
        <w:rPr>
          <w:rFonts w:hint="cs"/>
          <w:rtl/>
        </w:rPr>
        <w:t>)</w:t>
      </w:r>
      <w:r w:rsidR="002348CE" w:rsidRPr="0006068B">
        <w:rPr>
          <w:rFonts w:hint="cs"/>
          <w:rtl/>
        </w:rPr>
        <w:t xml:space="preserve"> أهـ</w:t>
      </w:r>
      <w:r w:rsidRPr="0006068B">
        <w:rPr>
          <w:rFonts w:hint="cs"/>
          <w:rtl/>
        </w:rPr>
        <w:t xml:space="preserve"> [</w:t>
      </w:r>
      <w:r w:rsidR="002348CE" w:rsidRPr="0006068B">
        <w:rPr>
          <w:rFonts w:hint="cs"/>
          <w:rtl/>
        </w:rPr>
        <w:t>الباز الأشهب ص93-94</w:t>
      </w:r>
      <w:r w:rsidR="00795BCB" w:rsidRPr="0006068B">
        <w:rPr>
          <w:rFonts w:hint="cs"/>
          <w:rtl/>
        </w:rPr>
        <w:t xml:space="preserve">] </w:t>
      </w:r>
      <w:r w:rsidRPr="0006068B">
        <w:rPr>
          <w:rFonts w:hint="cs"/>
          <w:rtl/>
        </w:rPr>
        <w:t>،</w:t>
      </w:r>
      <w:r w:rsidR="002348CE" w:rsidRPr="0006068B">
        <w:rPr>
          <w:rFonts w:hint="cs"/>
          <w:rtl/>
        </w:rPr>
        <w:t xml:space="preserve"> </w:t>
      </w:r>
      <w:r w:rsidRPr="0006068B">
        <w:rPr>
          <w:rFonts w:hint="cs"/>
          <w:bCs/>
          <w:rtl/>
        </w:rPr>
        <w:t>(</w:t>
      </w:r>
      <w:r w:rsidR="002348CE" w:rsidRPr="0006068B">
        <w:rPr>
          <w:rFonts w:hint="cs"/>
          <w:bCs/>
          <w:rtl/>
        </w:rPr>
        <w:t>ح</w:t>
      </w:r>
      <w:r w:rsidRPr="0006068B">
        <w:rPr>
          <w:rFonts w:hint="cs"/>
          <w:bCs/>
          <w:rtl/>
        </w:rPr>
        <w:t>)</w:t>
      </w:r>
      <w:r w:rsidR="002348CE" w:rsidRPr="0006068B">
        <w:rPr>
          <w:rFonts w:hint="cs"/>
          <w:bCs/>
          <w:rtl/>
        </w:rPr>
        <w:t xml:space="preserve"> وقال القرطبي في تفسيره</w:t>
      </w:r>
      <w:r w:rsidRPr="0006068B">
        <w:rPr>
          <w:rFonts w:hint="cs"/>
          <w:bCs/>
          <w:rtl/>
        </w:rPr>
        <w:t>:</w:t>
      </w:r>
      <w:r w:rsidR="002348CE" w:rsidRPr="0006068B">
        <w:rPr>
          <w:rFonts w:hint="cs"/>
          <w:rtl/>
        </w:rPr>
        <w:t xml:space="preserve"> </w:t>
      </w:r>
      <w:r w:rsidRPr="0006068B">
        <w:rPr>
          <w:rFonts w:hint="cs"/>
          <w:rtl/>
        </w:rPr>
        <w:t>(</w:t>
      </w:r>
      <w:r w:rsidR="002348CE" w:rsidRPr="0006068B">
        <w:rPr>
          <w:rFonts w:hint="cs"/>
          <w:rtl/>
        </w:rPr>
        <w:t>أين ظرف يسأل به عن المكان وهو لا يصح إطلاقه على الله تعالى بالحقيقة إذ الله تعالى منزه عن المكان كما هو منزه عن الزمان ... وإذا ثبت ذلك ثبت أن النبي صلى الله عليه وسلم إنما أطلقه على الله بالتوسع والمجاز لضرورة إفهام المخاطبة القاصرة الفهم</w:t>
      </w:r>
      <w:r w:rsidRPr="0006068B">
        <w:rPr>
          <w:rFonts w:hint="cs"/>
          <w:rtl/>
        </w:rPr>
        <w:t>،</w:t>
      </w:r>
      <w:r w:rsidR="002348CE" w:rsidRPr="0006068B">
        <w:rPr>
          <w:rFonts w:hint="cs"/>
          <w:rtl/>
        </w:rPr>
        <w:t xml:space="preserve"> الناشئة مع قوم معبوداتهم في بيوتهم</w:t>
      </w:r>
      <w:r w:rsidRPr="0006068B">
        <w:rPr>
          <w:rFonts w:hint="cs"/>
          <w:rtl/>
        </w:rPr>
        <w:t>،</w:t>
      </w:r>
      <w:r w:rsidR="002348CE" w:rsidRPr="0006068B">
        <w:rPr>
          <w:rFonts w:hint="cs"/>
          <w:rtl/>
        </w:rPr>
        <w:t xml:space="preserve"> فأراد النبي صلى الله عليه وسلم هل هي ممن يعتقد أن معبودهم في بيت الأصنام أم لا فقال لها أين الله ؟ فقالت في السماء فقنع منها بذلك وحكم بإيمانها</w:t>
      </w:r>
      <w:r w:rsidRPr="0006068B">
        <w:rPr>
          <w:rFonts w:hint="cs"/>
          <w:rtl/>
        </w:rPr>
        <w:t>،</w:t>
      </w:r>
      <w:r w:rsidR="002348CE" w:rsidRPr="0006068B">
        <w:rPr>
          <w:rFonts w:hint="cs"/>
          <w:rtl/>
        </w:rPr>
        <w:t xml:space="preserve"> إذ لم تتمكن من فهم غير ذلك</w:t>
      </w:r>
      <w:r w:rsidRPr="0006068B">
        <w:rPr>
          <w:rFonts w:hint="cs"/>
          <w:rtl/>
        </w:rPr>
        <w:t>)</w:t>
      </w:r>
      <w:r w:rsidR="002348CE" w:rsidRPr="0006068B">
        <w:rPr>
          <w:rFonts w:hint="cs"/>
          <w:rtl/>
        </w:rPr>
        <w:t xml:space="preserve"> أهـ </w:t>
      </w:r>
      <w:r w:rsidRPr="0006068B">
        <w:rPr>
          <w:rFonts w:hint="cs"/>
          <w:rtl/>
        </w:rPr>
        <w:t>[</w:t>
      </w:r>
      <w:r w:rsidR="002348CE" w:rsidRPr="0006068B">
        <w:rPr>
          <w:rFonts w:hint="cs"/>
          <w:rtl/>
        </w:rPr>
        <w:t>تفسير القرطبي ج18 ص 315</w:t>
      </w:r>
      <w:r w:rsidR="00795BCB" w:rsidRPr="0006068B">
        <w:rPr>
          <w:rFonts w:hint="cs"/>
          <w:rtl/>
        </w:rPr>
        <w:t xml:space="preserve">] </w:t>
      </w:r>
      <w:r w:rsidRPr="0006068B">
        <w:rPr>
          <w:rFonts w:hint="cs"/>
          <w:rtl/>
        </w:rPr>
        <w:t>،</w:t>
      </w:r>
    </w:p>
    <w:p w14:paraId="4E27A484" w14:textId="43A1E163" w:rsidR="002348CE" w:rsidRPr="0006068B" w:rsidRDefault="009605D7" w:rsidP="001C71D3">
      <w:pPr>
        <w:rPr>
          <w:rFonts w:eastAsia="Times New Roman"/>
          <w:b/>
          <w:bCs/>
          <w:rtl/>
        </w:rPr>
      </w:pPr>
      <w:r w:rsidRPr="0006068B">
        <w:rPr>
          <w:rFonts w:hint="cs"/>
          <w:bCs/>
          <w:rtl/>
          <w:lang w:bidi="ar-KW"/>
        </w:rPr>
        <w:t>(</w:t>
      </w:r>
      <w:r w:rsidR="002348CE" w:rsidRPr="0006068B">
        <w:rPr>
          <w:rFonts w:hint="cs"/>
          <w:bCs/>
          <w:rtl/>
          <w:lang w:bidi="ar-KW"/>
        </w:rPr>
        <w:t>9</w:t>
      </w:r>
      <w:r w:rsidRPr="0006068B">
        <w:rPr>
          <w:rFonts w:hint="cs"/>
          <w:bCs/>
          <w:rtl/>
          <w:lang w:bidi="ar-KW"/>
        </w:rPr>
        <w:t>)</w:t>
      </w:r>
      <w:r w:rsidR="002348CE" w:rsidRPr="0006068B">
        <w:rPr>
          <w:rFonts w:hint="cs"/>
          <w:bCs/>
          <w:rtl/>
          <w:lang w:bidi="ar-KW"/>
        </w:rPr>
        <w:t xml:space="preserve"> مخالفات رواية </w:t>
      </w:r>
      <w:r w:rsidRPr="0006068B">
        <w:rPr>
          <w:rFonts w:hint="cs"/>
          <w:bCs/>
          <w:rtl/>
          <w:lang w:bidi="ar-KW"/>
        </w:rPr>
        <w:t>(</w:t>
      </w:r>
      <w:r w:rsidR="002348CE" w:rsidRPr="0006068B">
        <w:rPr>
          <w:rFonts w:hint="cs"/>
          <w:bCs/>
          <w:rtl/>
          <w:lang w:bidi="ar-KW"/>
        </w:rPr>
        <w:t>أين الله</w:t>
      </w:r>
      <w:r w:rsidRPr="0006068B">
        <w:rPr>
          <w:rFonts w:hint="cs"/>
          <w:bCs/>
          <w:rtl/>
          <w:lang w:bidi="ar-KW"/>
        </w:rPr>
        <w:t>)</w:t>
      </w:r>
      <w:r w:rsidR="002348CE" w:rsidRPr="0006068B">
        <w:rPr>
          <w:rFonts w:hint="cs"/>
          <w:bCs/>
          <w:rtl/>
          <w:lang w:bidi="ar-KW"/>
        </w:rPr>
        <w:t xml:space="preserve"> لأصول العقيدة من جوانب عديدة</w:t>
      </w:r>
      <w:r w:rsidRPr="0006068B">
        <w:rPr>
          <w:rFonts w:hint="cs"/>
          <w:bCs/>
          <w:rtl/>
          <w:lang w:bidi="ar-KW"/>
        </w:rPr>
        <w:t>،</w:t>
      </w:r>
      <w:r w:rsidR="002348CE" w:rsidRPr="0006068B">
        <w:rPr>
          <w:rFonts w:hint="cs"/>
          <w:bCs/>
          <w:rtl/>
          <w:lang w:bidi="ar-KW"/>
        </w:rPr>
        <w:t xml:space="preserve"> منها </w:t>
      </w:r>
      <w:r w:rsidR="002348CE" w:rsidRPr="0006068B">
        <w:rPr>
          <w:rFonts w:hint="cs"/>
          <w:rtl/>
        </w:rPr>
        <w:t>مخالفة من جهة اثبات الإيمان بالسؤال عن المكان</w:t>
      </w:r>
      <w:r w:rsidRPr="0006068B">
        <w:rPr>
          <w:rFonts w:hint="cs"/>
          <w:rtl/>
        </w:rPr>
        <w:t>،</w:t>
      </w:r>
      <w:r w:rsidR="002348CE" w:rsidRPr="0006068B">
        <w:rPr>
          <w:rFonts w:hint="cs"/>
          <w:rtl/>
        </w:rPr>
        <w:t xml:space="preserve"> ومخالفة من جهة أن هذا الحديـث معارض للقـواطع العقليـة والنقليـة الـدالة على تنزيه الله تعالى عن المكان لأنّه خالق المكان</w:t>
      </w:r>
      <w:r w:rsidRPr="0006068B">
        <w:rPr>
          <w:rFonts w:hint="cs"/>
          <w:rtl/>
        </w:rPr>
        <w:t>،</w:t>
      </w:r>
      <w:r w:rsidR="002348CE" w:rsidRPr="0006068B">
        <w:rPr>
          <w:rFonts w:hint="cs"/>
          <w:rtl/>
        </w:rPr>
        <w:t xml:space="preserve"> ومخالفة من جهة أنّ الحديث مضطرب في ألفاظه لا يصح اثبات عقيدة به</w:t>
      </w:r>
      <w:r w:rsidRPr="0006068B">
        <w:rPr>
          <w:rFonts w:hint="cs"/>
          <w:rtl/>
        </w:rPr>
        <w:t>،</w:t>
      </w:r>
      <w:r w:rsidR="002348CE" w:rsidRPr="0006068B">
        <w:rPr>
          <w:rFonts w:hint="cs"/>
          <w:rtl/>
        </w:rPr>
        <w:t xml:space="preserve"> ومخالفة </w:t>
      </w:r>
      <w:r w:rsidR="002348CE" w:rsidRPr="0006068B">
        <w:rPr>
          <w:rFonts w:eastAsia="Times New Roman" w:hint="cs"/>
          <w:rtl/>
        </w:rPr>
        <w:t>من جهة هدي النبي صلى الله عليه وسلم</w:t>
      </w:r>
      <w:r w:rsidRPr="0006068B">
        <w:rPr>
          <w:rFonts w:eastAsia="Times New Roman" w:hint="cs"/>
          <w:rtl/>
        </w:rPr>
        <w:t>،</w:t>
      </w:r>
      <w:r w:rsidR="002348CE" w:rsidRPr="0006068B">
        <w:rPr>
          <w:rFonts w:eastAsia="Times New Roman" w:hint="cs"/>
          <w:rtl/>
        </w:rPr>
        <w:t xml:space="preserve"> إذ لم يصح عن النبي صلى الله عليه وسلم من بعثته وإلى انتقاله صلى الله عليه وسلم إلى الرفيق الأعلى تلقين الإيمان والإسلام بإثبات المكان لله</w:t>
      </w:r>
      <w:r w:rsidRPr="0006068B">
        <w:rPr>
          <w:rFonts w:eastAsia="Times New Roman" w:hint="cs"/>
          <w:rtl/>
        </w:rPr>
        <w:t>،</w:t>
      </w:r>
      <w:r w:rsidR="002348CE" w:rsidRPr="0006068B">
        <w:rPr>
          <w:rFonts w:hint="cs"/>
          <w:rtl/>
        </w:rPr>
        <w:t>، ومخالفة من</w:t>
      </w:r>
      <w:r w:rsidR="002348CE" w:rsidRPr="0006068B">
        <w:rPr>
          <w:rFonts w:eastAsia="Times New Roman" w:hint="cs"/>
          <w:rtl/>
        </w:rPr>
        <w:t xml:space="preserve"> جهة اقرار المشركين بأنّ الله تعالى في السماء وهذا لا يكفي لإثبات الإيمان والتوحيد للمسلم</w:t>
      </w:r>
      <w:r w:rsidRPr="0006068B">
        <w:rPr>
          <w:rFonts w:eastAsia="Times New Roman" w:hint="cs"/>
          <w:rtl/>
        </w:rPr>
        <w:t>،</w:t>
      </w:r>
      <w:r w:rsidR="002348CE" w:rsidRPr="0006068B">
        <w:rPr>
          <w:rFonts w:hint="cs"/>
          <w:rtl/>
        </w:rPr>
        <w:t>، ومخالفة من</w:t>
      </w:r>
      <w:r w:rsidR="002348CE" w:rsidRPr="0006068B">
        <w:rPr>
          <w:rFonts w:eastAsia="Times New Roman" w:hint="cs"/>
          <w:rtl/>
        </w:rPr>
        <w:t xml:space="preserve"> جهة الأدلة القطعية على تنزيه الله تعالى عن المكان</w:t>
      </w:r>
      <w:r w:rsidRPr="0006068B">
        <w:rPr>
          <w:rFonts w:eastAsia="Times New Roman" w:hint="cs"/>
          <w:rtl/>
        </w:rPr>
        <w:t>،</w:t>
      </w:r>
      <w:r w:rsidR="002348CE" w:rsidRPr="0006068B">
        <w:rPr>
          <w:rFonts w:eastAsia="Times New Roman" w:hint="cs"/>
          <w:rtl/>
        </w:rPr>
        <w:t xml:space="preserve"> </w:t>
      </w:r>
      <w:r w:rsidR="002348CE" w:rsidRPr="0006068B">
        <w:rPr>
          <w:rFonts w:hint="cs"/>
          <w:rtl/>
        </w:rPr>
        <w:t xml:space="preserve">ومن جهة مخالفة </w:t>
      </w:r>
      <w:r w:rsidR="002348CE" w:rsidRPr="0006068B">
        <w:rPr>
          <w:rFonts w:eastAsia="Times New Roman" w:hint="cs"/>
          <w:rtl/>
        </w:rPr>
        <w:t xml:space="preserve">تلك العقيدة لإجماع الأصوليين المتخصصين في علم التقديس والواجب والجائز والمستحيل في حق الله تعالى من علماء أهل السنّة والجماعة الخبراء في العقيدة الناجية </w:t>
      </w:r>
      <w:r w:rsidR="002348CE" w:rsidRPr="0006068B">
        <w:rPr>
          <w:rFonts w:hint="cs"/>
          <w:rtl/>
          <w:lang w:bidi="ar-KW"/>
        </w:rPr>
        <w:t>والمتفقين على تنزيه الله تعالى عن المكان والزمان</w:t>
      </w:r>
      <w:r w:rsidRPr="0006068B">
        <w:rPr>
          <w:rFonts w:hint="cs"/>
          <w:rtl/>
          <w:lang w:bidi="ar-KW"/>
        </w:rPr>
        <w:t>،</w:t>
      </w:r>
      <w:r w:rsidR="002348CE" w:rsidRPr="0006068B">
        <w:rPr>
          <w:rFonts w:hint="cs"/>
          <w:rtl/>
          <w:lang w:bidi="ar-KW"/>
        </w:rPr>
        <w:t xml:space="preserve"> فلا يحيط به مكان ولا يجري عليه زمان</w:t>
      </w:r>
      <w:r w:rsidRPr="0006068B">
        <w:rPr>
          <w:rFonts w:hint="cs"/>
          <w:rtl/>
          <w:lang w:bidi="ar-KW"/>
        </w:rPr>
        <w:t>،</w:t>
      </w:r>
      <w:r w:rsidR="002348CE" w:rsidRPr="0006068B">
        <w:rPr>
          <w:rFonts w:hint="cs"/>
          <w:bCs/>
          <w:rtl/>
          <w:lang w:bidi="ar-KW"/>
        </w:rPr>
        <w:t xml:space="preserve"> </w:t>
      </w:r>
      <w:r w:rsidRPr="0006068B">
        <w:rPr>
          <w:rFonts w:hint="cs"/>
          <w:bCs/>
          <w:rtl/>
          <w:lang w:bidi="ar-KW"/>
        </w:rPr>
        <w:t>(</w:t>
      </w:r>
      <w:r w:rsidR="002348CE" w:rsidRPr="0006068B">
        <w:rPr>
          <w:rFonts w:hint="cs"/>
          <w:bCs/>
          <w:rtl/>
          <w:lang w:bidi="ar-KW"/>
        </w:rPr>
        <w:t>أ</w:t>
      </w:r>
      <w:r w:rsidRPr="0006068B">
        <w:rPr>
          <w:rFonts w:hint="cs"/>
          <w:bCs/>
          <w:rtl/>
          <w:lang w:bidi="ar-KW"/>
        </w:rPr>
        <w:t>)</w:t>
      </w:r>
      <w:r w:rsidR="002348CE" w:rsidRPr="0006068B">
        <w:rPr>
          <w:rFonts w:hint="cs"/>
          <w:bCs/>
          <w:rtl/>
          <w:lang w:bidi="ar-KW"/>
        </w:rPr>
        <w:t xml:space="preserve"> المخالفة الأولى </w:t>
      </w:r>
      <w:r w:rsidR="002348CE" w:rsidRPr="0006068B">
        <w:rPr>
          <w:rFonts w:hint="cs"/>
          <w:bCs/>
          <w:rtl/>
        </w:rPr>
        <w:t>من جهة اثبات الإيمان بالسؤال عن المكان</w:t>
      </w:r>
      <w:r w:rsidRPr="0006068B">
        <w:rPr>
          <w:rFonts w:hint="cs"/>
          <w:bCs/>
          <w:rtl/>
        </w:rPr>
        <w:t>،</w:t>
      </w:r>
      <w:r w:rsidR="002348CE" w:rsidRPr="0006068B">
        <w:rPr>
          <w:rFonts w:hint="cs"/>
          <w:bCs/>
          <w:rtl/>
        </w:rPr>
        <w:t xml:space="preserve"> </w:t>
      </w:r>
      <w:r w:rsidR="002348CE" w:rsidRPr="0006068B">
        <w:rPr>
          <w:rFonts w:hint="cs"/>
          <w:rtl/>
        </w:rPr>
        <w:t>وذلك لأنّ اعتقاد وجود الله تعالى في السماء لا يثبت توحيـداً ولا تنفي شركـاً وذلك لأن بعض</w:t>
      </w:r>
      <w:r w:rsidR="002348CE" w:rsidRPr="0006068B">
        <w:rPr>
          <w:rFonts w:hint="cs"/>
        </w:rPr>
        <w:t xml:space="preserve"> </w:t>
      </w:r>
      <w:r w:rsidR="002348CE" w:rsidRPr="0006068B">
        <w:rPr>
          <w:rFonts w:hint="cs"/>
          <w:rtl/>
        </w:rPr>
        <w:t>المشركين يعترفون بوجود الله وكذا النصارى ومع ذلك يشركون معه في الألوهية غيره</w:t>
      </w:r>
      <w:r w:rsidR="002348CE" w:rsidRPr="0006068B">
        <w:rPr>
          <w:rFonts w:hint="cs"/>
        </w:rPr>
        <w:t xml:space="preserve"> </w:t>
      </w:r>
      <w:r w:rsidR="002348CE" w:rsidRPr="0006068B">
        <w:rPr>
          <w:rFonts w:hint="cs"/>
          <w:rtl/>
        </w:rPr>
        <w:t>وإذا كان الأمر كذلك فكيف يكتفي رسول الله صلى الله عليه وسلم من هذه الجارية بما لا يكفـي للحكـم بإسلامها</w:t>
      </w:r>
      <w:r w:rsidRPr="0006068B">
        <w:rPr>
          <w:rFonts w:hint="cs"/>
          <w:rtl/>
          <w:lang w:bidi="ar-KW"/>
        </w:rPr>
        <w:t>،</w:t>
      </w:r>
      <w:r w:rsidR="002348CE" w:rsidRPr="0006068B">
        <w:rPr>
          <w:rFonts w:hint="cs"/>
          <w:rtl/>
          <w:lang w:bidi="ar-KW"/>
        </w:rPr>
        <w:t xml:space="preserve"> وهذا مما يعزز أنّ الرواية الحقيقية جاءت بلفظ (</w:t>
      </w:r>
      <w:r w:rsidRPr="0006068B">
        <w:rPr>
          <w:rFonts w:hint="cs"/>
          <w:rtl/>
          <w:lang w:bidi="ar-KW"/>
        </w:rPr>
        <w:t>(</w:t>
      </w:r>
      <w:r w:rsidR="002348CE" w:rsidRPr="0006068B">
        <w:rPr>
          <w:rFonts w:hint="cs"/>
          <w:rtl/>
          <w:lang w:bidi="ar-KW"/>
        </w:rPr>
        <w:t>أتشهدين أن لا إله إلا الله</w:t>
      </w:r>
      <w:r w:rsidRPr="0006068B">
        <w:rPr>
          <w:rFonts w:hint="cs"/>
          <w:rtl/>
          <w:lang w:bidi="ar-KW"/>
        </w:rPr>
        <w:t>)</w:t>
      </w:r>
      <w:r w:rsidR="002348CE" w:rsidRPr="0006068B">
        <w:rPr>
          <w:rFonts w:hint="cs"/>
          <w:rtl/>
          <w:lang w:bidi="ar-KW"/>
        </w:rPr>
        <w:t>) أو أنّها</w:t>
      </w:r>
      <w:r w:rsidRPr="0006068B">
        <w:rPr>
          <w:rFonts w:hint="cs"/>
          <w:rtl/>
          <w:lang w:bidi="ar-KW"/>
        </w:rPr>
        <w:t xml:space="preserve"> </w:t>
      </w:r>
      <w:r w:rsidR="002348CE" w:rsidRPr="0006068B">
        <w:rPr>
          <w:rFonts w:hint="cs"/>
          <w:rtl/>
          <w:lang w:bidi="ar-KW"/>
        </w:rPr>
        <w:t>كانت خرساء</w:t>
      </w:r>
      <w:r w:rsidRPr="0006068B">
        <w:rPr>
          <w:rFonts w:hint="cs"/>
          <w:rtl/>
          <w:lang w:bidi="ar-KW"/>
        </w:rPr>
        <w:t>،</w:t>
      </w:r>
      <w:r w:rsidR="002348CE" w:rsidRPr="0006068B">
        <w:rPr>
          <w:rFonts w:hint="cs"/>
          <w:rtl/>
          <w:lang w:bidi="ar-KW"/>
        </w:rPr>
        <w:t xml:space="preserve"> وكان الاستفهام بالإشارة لمعرفة من تعبد</w:t>
      </w:r>
      <w:r w:rsidRPr="0006068B">
        <w:rPr>
          <w:rFonts w:hint="cs"/>
          <w:rtl/>
          <w:lang w:bidi="ar-KW"/>
        </w:rPr>
        <w:t>،</w:t>
      </w:r>
      <w:r w:rsidR="002348CE" w:rsidRPr="0006068B">
        <w:rPr>
          <w:rFonts w:hint="cs"/>
          <w:rtl/>
          <w:lang w:bidi="ar-KW"/>
        </w:rPr>
        <w:t xml:space="preserve"> وليس إثبات المكان لله</w:t>
      </w:r>
      <w:r w:rsidRPr="0006068B">
        <w:rPr>
          <w:rFonts w:hint="cs"/>
          <w:rtl/>
          <w:lang w:bidi="ar-KW"/>
        </w:rPr>
        <w:t>،</w:t>
      </w:r>
      <w:r w:rsidR="002348CE" w:rsidRPr="0006068B">
        <w:rPr>
          <w:rFonts w:hint="cs"/>
          <w:rtl/>
          <w:lang w:bidi="ar-KW"/>
        </w:rPr>
        <w:t xml:space="preserve"> </w:t>
      </w:r>
      <w:r w:rsidRPr="0006068B">
        <w:rPr>
          <w:rFonts w:hint="cs"/>
          <w:bCs/>
          <w:rtl/>
          <w:lang w:bidi="ar-KW"/>
        </w:rPr>
        <w:t>(</w:t>
      </w:r>
      <w:r w:rsidR="002348CE" w:rsidRPr="0006068B">
        <w:rPr>
          <w:rFonts w:hint="cs"/>
          <w:bCs/>
          <w:rtl/>
          <w:lang w:bidi="ar-KW"/>
        </w:rPr>
        <w:t>ب</w:t>
      </w:r>
      <w:r w:rsidRPr="0006068B">
        <w:rPr>
          <w:rFonts w:hint="cs"/>
          <w:bCs/>
          <w:rtl/>
          <w:lang w:bidi="ar-KW"/>
        </w:rPr>
        <w:t>)</w:t>
      </w:r>
      <w:r w:rsidR="002348CE" w:rsidRPr="0006068B">
        <w:rPr>
          <w:rFonts w:hint="cs"/>
          <w:bCs/>
          <w:rtl/>
          <w:lang w:bidi="ar-KW"/>
        </w:rPr>
        <w:t xml:space="preserve"> المخالفة الثانية</w:t>
      </w:r>
      <w:r w:rsidRPr="0006068B">
        <w:rPr>
          <w:rFonts w:hint="cs"/>
          <w:bCs/>
          <w:rtl/>
          <w:lang w:bidi="ar-KW"/>
        </w:rPr>
        <w:t>:</w:t>
      </w:r>
      <w:r w:rsidR="002348CE" w:rsidRPr="0006068B">
        <w:rPr>
          <w:rFonts w:hint="cs"/>
          <w:bCs/>
          <w:rtl/>
          <w:lang w:bidi="ar-KW"/>
        </w:rPr>
        <w:t xml:space="preserve"> </w:t>
      </w:r>
      <w:r w:rsidR="002348CE" w:rsidRPr="0006068B">
        <w:rPr>
          <w:rFonts w:hint="cs"/>
          <w:bCs/>
          <w:rtl/>
        </w:rPr>
        <w:t>أن هذا الحديـث معارض للقـواطع العقليـة والنقليـة الـدالة على</w:t>
      </w:r>
      <w:r w:rsidR="002348CE" w:rsidRPr="0006068B">
        <w:rPr>
          <w:rFonts w:hint="cs"/>
          <w:bCs/>
        </w:rPr>
        <w:t xml:space="preserve"> </w:t>
      </w:r>
      <w:r w:rsidR="002348CE" w:rsidRPr="0006068B">
        <w:rPr>
          <w:rFonts w:hint="cs"/>
          <w:bCs/>
          <w:rtl/>
        </w:rPr>
        <w:t>تنزيه الله تعالى عن المكان لأنّه خالق المكان</w:t>
      </w:r>
      <w:r w:rsidRPr="0006068B">
        <w:rPr>
          <w:rFonts w:hint="cs"/>
          <w:rtl/>
        </w:rPr>
        <w:t>،</w:t>
      </w:r>
      <w:r w:rsidR="002348CE" w:rsidRPr="0006068B">
        <w:rPr>
          <w:rFonts w:hint="cs"/>
          <w:rtl/>
        </w:rPr>
        <w:t xml:space="preserve"> وتنزيه الله تعالى عن التحيز في جهة من الجهات ولو كانت جهة فوق لأنّ </w:t>
      </w:r>
      <w:r w:rsidR="002348CE" w:rsidRPr="0006068B">
        <w:rPr>
          <w:rFonts w:hint="cs"/>
          <w:rtl/>
        </w:rPr>
        <w:lastRenderedPageBreak/>
        <w:t>جميع الجهات خلقه وهي محدودة والله تعالى منزه عن الحد والنهاية</w:t>
      </w:r>
      <w:r w:rsidRPr="0006068B">
        <w:rPr>
          <w:rFonts w:hint="cs"/>
          <w:rtl/>
        </w:rPr>
        <w:t xml:space="preserve"> </w:t>
      </w:r>
      <w:r w:rsidR="002348CE" w:rsidRPr="0006068B">
        <w:rPr>
          <w:rFonts w:hint="cs"/>
          <w:rtl/>
        </w:rPr>
        <w:t>وقد أجمع المتخصصون في العقيدة على منهاج أهل السنّة والجماعة على تنزيه الله تعالى عن المكان</w:t>
      </w:r>
      <w:r w:rsidRPr="0006068B">
        <w:rPr>
          <w:rFonts w:hint="cs"/>
          <w:rtl/>
        </w:rPr>
        <w:t>،</w:t>
      </w:r>
      <w:r w:rsidR="002348CE" w:rsidRPr="0006068B">
        <w:rPr>
          <w:rFonts w:hint="cs"/>
          <w:rtl/>
        </w:rPr>
        <w:t xml:space="preserve"> </w:t>
      </w:r>
      <w:r w:rsidRPr="0006068B">
        <w:rPr>
          <w:rFonts w:hint="cs"/>
          <w:bCs/>
          <w:rtl/>
        </w:rPr>
        <w:t>(</w:t>
      </w:r>
      <w:r w:rsidR="002348CE" w:rsidRPr="0006068B">
        <w:rPr>
          <w:rFonts w:hint="cs"/>
          <w:bCs/>
          <w:rtl/>
        </w:rPr>
        <w:t>ت</w:t>
      </w:r>
      <w:r w:rsidRPr="0006068B">
        <w:rPr>
          <w:rFonts w:hint="cs"/>
          <w:bCs/>
          <w:rtl/>
        </w:rPr>
        <w:t>)</w:t>
      </w:r>
      <w:r w:rsidR="002348CE" w:rsidRPr="0006068B">
        <w:rPr>
          <w:rFonts w:hint="cs"/>
          <w:bCs/>
          <w:rtl/>
        </w:rPr>
        <w:t xml:space="preserve"> المخالفة الثالثة من جهة أنّ الحديث مضطرب لا يصح اثبات عقيدة به</w:t>
      </w:r>
      <w:r w:rsidRPr="0006068B">
        <w:rPr>
          <w:rFonts w:hint="cs"/>
          <w:bCs/>
          <w:rtl/>
        </w:rPr>
        <w:t>،</w:t>
      </w:r>
      <w:r w:rsidR="002348CE" w:rsidRPr="0006068B">
        <w:rPr>
          <w:rFonts w:hint="cs"/>
          <w:rtl/>
        </w:rPr>
        <w:t xml:space="preserve"> واضطرابه يسبب ضعف الاستدلال به في مسألة من مسائل الطهارة فضلاً عن أصول العقيدة التي لا ينبغي أن نمتحن الناس فيها بحديث مضطرب اختلفت رواياته</w:t>
      </w:r>
      <w:r w:rsidRPr="0006068B">
        <w:rPr>
          <w:rFonts w:hint="cs"/>
          <w:rtl/>
        </w:rPr>
        <w:t>،</w:t>
      </w:r>
      <w:r w:rsidR="002348CE" w:rsidRPr="0006068B">
        <w:rPr>
          <w:rFonts w:hint="cs"/>
          <w:rtl/>
        </w:rPr>
        <w:t xml:space="preserve"> والمحكم فيها بلفظ </w:t>
      </w:r>
      <w:r w:rsidR="002348CE" w:rsidRPr="0006068B">
        <w:rPr>
          <w:rFonts w:hint="cs"/>
          <w:rtl/>
          <w:lang w:bidi="ar-KW"/>
        </w:rPr>
        <w:t>(</w:t>
      </w:r>
      <w:r w:rsidRPr="0006068B">
        <w:rPr>
          <w:rFonts w:hint="cs"/>
          <w:rtl/>
          <w:lang w:bidi="ar-KW"/>
        </w:rPr>
        <w:t>(</w:t>
      </w:r>
      <w:r w:rsidR="002348CE" w:rsidRPr="0006068B">
        <w:rPr>
          <w:rFonts w:hint="cs"/>
          <w:rtl/>
          <w:lang w:bidi="ar-KW"/>
        </w:rPr>
        <w:t>أتشهدين أن لا إله إلا الله</w:t>
      </w:r>
      <w:r w:rsidRPr="0006068B">
        <w:rPr>
          <w:rFonts w:hint="cs"/>
          <w:rtl/>
          <w:lang w:bidi="ar-KW"/>
        </w:rPr>
        <w:t>)</w:t>
      </w:r>
      <w:r w:rsidR="002348CE" w:rsidRPr="0006068B">
        <w:rPr>
          <w:rFonts w:hint="cs"/>
          <w:rtl/>
          <w:lang w:bidi="ar-KW"/>
        </w:rPr>
        <w:t>) أو بلفظ (</w:t>
      </w:r>
      <w:r w:rsidRPr="0006068B">
        <w:rPr>
          <w:rFonts w:hint="cs"/>
          <w:rtl/>
          <w:lang w:bidi="ar-KW"/>
        </w:rPr>
        <w:t>(</w:t>
      </w:r>
      <w:r w:rsidR="002348CE" w:rsidRPr="0006068B">
        <w:rPr>
          <w:rFonts w:hint="cs"/>
          <w:rtl/>
          <w:lang w:bidi="ar-KW"/>
        </w:rPr>
        <w:t>من ربك</w:t>
      </w:r>
      <w:r w:rsidRPr="0006068B">
        <w:rPr>
          <w:rFonts w:hint="cs"/>
          <w:rtl/>
          <w:lang w:bidi="ar-KW"/>
        </w:rPr>
        <w:t>)</w:t>
      </w:r>
      <w:r w:rsidR="002348CE" w:rsidRPr="0006068B">
        <w:rPr>
          <w:rFonts w:hint="cs"/>
          <w:rtl/>
          <w:lang w:bidi="ar-KW"/>
        </w:rPr>
        <w:t>) لأنّ هذا هو ما يوافق الأصول عند الحكم على الإيمان والكفر</w:t>
      </w:r>
      <w:r w:rsidRPr="0006068B">
        <w:rPr>
          <w:rFonts w:hint="cs"/>
          <w:rtl/>
          <w:lang w:bidi="ar-KW"/>
        </w:rPr>
        <w:t>،</w:t>
      </w:r>
      <w:r w:rsidR="002348CE" w:rsidRPr="0006068B">
        <w:rPr>
          <w:rFonts w:hint="cs"/>
          <w:rtl/>
          <w:lang w:bidi="ar-KW"/>
        </w:rPr>
        <w:t xml:space="preserve"> </w:t>
      </w:r>
      <w:r w:rsidR="002348CE" w:rsidRPr="0006068B">
        <w:rPr>
          <w:rFonts w:hint="cs"/>
          <w:rtl/>
        </w:rPr>
        <w:t>واللفظ الثالث (</w:t>
      </w:r>
      <w:r w:rsidRPr="0006068B">
        <w:rPr>
          <w:rFonts w:hint="cs"/>
          <w:rtl/>
        </w:rPr>
        <w:t>(</w:t>
      </w:r>
      <w:r w:rsidR="002348CE" w:rsidRPr="0006068B">
        <w:rPr>
          <w:rFonts w:hint="cs"/>
          <w:rtl/>
        </w:rPr>
        <w:t>أين الله</w:t>
      </w:r>
      <w:r w:rsidRPr="0006068B">
        <w:rPr>
          <w:rFonts w:hint="cs"/>
          <w:rtl/>
        </w:rPr>
        <w:t>)</w:t>
      </w:r>
      <w:r w:rsidR="002348CE" w:rsidRPr="0006068B">
        <w:rPr>
          <w:rFonts w:hint="cs"/>
          <w:rtl/>
        </w:rPr>
        <w:t>) متشابه ينبغي رده إلى محكمه</w:t>
      </w:r>
      <w:r w:rsidR="002348CE" w:rsidRPr="0006068B">
        <w:rPr>
          <w:rFonts w:hint="cs"/>
          <w:rtl/>
          <w:lang w:bidi="ar-KW"/>
        </w:rPr>
        <w:t xml:space="preserve"> الذي يثبت به الإيمان وإلا فما علاقة المكان بالإيمان</w:t>
      </w:r>
      <w:r w:rsidRPr="0006068B">
        <w:rPr>
          <w:rFonts w:hint="cs"/>
          <w:rtl/>
          <w:lang w:bidi="ar-KW"/>
        </w:rPr>
        <w:t>،</w:t>
      </w:r>
      <w:r w:rsidR="002348CE" w:rsidRPr="0006068B">
        <w:rPr>
          <w:rFonts w:hint="cs"/>
          <w:rtl/>
          <w:lang w:bidi="ar-KW"/>
        </w:rPr>
        <w:t xml:space="preserve"> </w:t>
      </w:r>
      <w:r w:rsidR="002348CE" w:rsidRPr="0006068B">
        <w:rPr>
          <w:rFonts w:hint="cs"/>
          <w:rtl/>
        </w:rPr>
        <w:t>وهذا اللفظ معارض بالأدلة القطعية من الكتاب والسنة المتواترة ودلالة</w:t>
      </w:r>
      <w:r w:rsidR="002348CE" w:rsidRPr="0006068B">
        <w:rPr>
          <w:rFonts w:hint="cs"/>
        </w:rPr>
        <w:t xml:space="preserve"> </w:t>
      </w:r>
      <w:r w:rsidR="002348CE" w:rsidRPr="0006068B">
        <w:rPr>
          <w:rFonts w:hint="cs"/>
          <w:rtl/>
        </w:rPr>
        <w:t>العقـل السليم واجماع أهل التخصص في مجال العقيدة ممن درسوا ما يجوز نسبته</w:t>
      </w:r>
      <w:r w:rsidRPr="0006068B">
        <w:rPr>
          <w:rFonts w:hint="cs"/>
          <w:rtl/>
        </w:rPr>
        <w:t>،</w:t>
      </w:r>
      <w:r w:rsidR="002348CE" w:rsidRPr="0006068B">
        <w:rPr>
          <w:rFonts w:hint="cs"/>
          <w:rtl/>
        </w:rPr>
        <w:t xml:space="preserve"> وما لا يجوز نسبته في حق الله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ث</w:t>
      </w:r>
      <w:r w:rsidRPr="0006068B">
        <w:rPr>
          <w:rFonts w:hint="cs"/>
          <w:rtl/>
        </w:rPr>
        <w:t>)</w:t>
      </w:r>
      <w:r w:rsidR="002348CE" w:rsidRPr="0006068B">
        <w:rPr>
          <w:rFonts w:hint="cs"/>
          <w:rtl/>
        </w:rPr>
        <w:t xml:space="preserve"> </w:t>
      </w:r>
      <w:r w:rsidR="002348CE" w:rsidRPr="0006068B">
        <w:rPr>
          <w:rFonts w:eastAsia="Times New Roman" w:hint="cs"/>
          <w:bCs/>
          <w:rtl/>
        </w:rPr>
        <w:t>المخالفة الرابعة من جهة هدي النبي صلى الله عليه وسلم</w:t>
      </w:r>
      <w:r w:rsidRPr="0006068B">
        <w:rPr>
          <w:rFonts w:eastAsia="Times New Roman" w:hint="cs"/>
          <w:bCs/>
          <w:rtl/>
        </w:rPr>
        <w:t>،</w:t>
      </w:r>
      <w:r w:rsidR="002348CE" w:rsidRPr="0006068B">
        <w:rPr>
          <w:rFonts w:eastAsia="Times New Roman" w:hint="cs"/>
          <w:bCs/>
          <w:rtl/>
        </w:rPr>
        <w:t xml:space="preserve"> </w:t>
      </w:r>
      <w:r w:rsidR="002348CE" w:rsidRPr="0006068B">
        <w:rPr>
          <w:rFonts w:eastAsia="Times New Roman" w:hint="cs"/>
          <w:rtl/>
        </w:rPr>
        <w:t>إذ لم يصح عن النبي صلى الله عليه وسلم من بعثته وإلى انتقاله صلى الله عليه وسلم إلى الرفيق الأعلى تلقين الإيمان والإسلام بإثبات المكان لله</w:t>
      </w:r>
      <w:r w:rsidRPr="0006068B">
        <w:rPr>
          <w:rFonts w:eastAsia="Times New Roman" w:hint="cs"/>
          <w:rtl/>
        </w:rPr>
        <w:t>،</w:t>
      </w:r>
      <w:r w:rsidR="002348CE" w:rsidRPr="0006068B">
        <w:rPr>
          <w:rFonts w:eastAsia="Times New Roman" w:hint="cs"/>
          <w:rtl/>
        </w:rPr>
        <w:t xml:space="preserve"> ولو ثبت ذلك لتواتر عنه لأهميته في اثبات الإيمان</w:t>
      </w:r>
      <w:r w:rsidRPr="0006068B">
        <w:rPr>
          <w:rFonts w:eastAsia="Times New Roman" w:hint="cs"/>
          <w:rtl/>
        </w:rPr>
        <w:t xml:space="preserve">، </w:t>
      </w:r>
      <w:r w:rsidR="002348CE" w:rsidRPr="0006068B">
        <w:rPr>
          <w:rFonts w:eastAsia="Times New Roman" w:hint="cs"/>
          <w:rtl/>
        </w:rPr>
        <w:t>بل الثابت عنه تلقين كلمة الشهادة وبعثِ رسله بالدعوة</w:t>
      </w:r>
      <w:r w:rsidR="002348CE" w:rsidRPr="0006068B">
        <w:rPr>
          <w:rFonts w:eastAsia="Times New Roman" w:hint="cs"/>
        </w:rPr>
        <w:t xml:space="preserve"> </w:t>
      </w:r>
      <w:r w:rsidR="002348CE" w:rsidRPr="0006068B">
        <w:rPr>
          <w:rFonts w:eastAsia="Times New Roman" w:hint="cs"/>
          <w:rtl/>
        </w:rPr>
        <w:t>إليها</w:t>
      </w:r>
      <w:r w:rsidRPr="0006068B">
        <w:rPr>
          <w:rFonts w:eastAsia="Times New Roman" w:hint="cs"/>
          <w:rtl/>
        </w:rPr>
        <w:t>،</w:t>
      </w:r>
      <w:r w:rsidR="002348CE" w:rsidRPr="0006068B">
        <w:rPr>
          <w:rFonts w:eastAsia="Times New Roman" w:hint="cs"/>
          <w:rtl/>
        </w:rPr>
        <w:t xml:space="preserve"> ولم يُذكر أن أحداً من رسله دعا الناس إلى الإيمان بوجود الله في السماء ولا</w:t>
      </w:r>
      <w:r w:rsidR="002348CE" w:rsidRPr="0006068B">
        <w:rPr>
          <w:rFonts w:eastAsia="Times New Roman" w:hint="cs"/>
        </w:rPr>
        <w:t xml:space="preserve"> </w:t>
      </w:r>
      <w:r w:rsidR="002348CE" w:rsidRPr="0006068B">
        <w:rPr>
          <w:rFonts w:eastAsia="Times New Roman" w:hint="cs"/>
          <w:rtl/>
        </w:rPr>
        <w:t>استكشف عن إيمان أحد بسؤاله</w:t>
      </w:r>
      <w:r w:rsidRPr="0006068B">
        <w:rPr>
          <w:rFonts w:eastAsia="Times New Roman" w:hint="cs"/>
          <w:rtl/>
        </w:rPr>
        <w:t>:</w:t>
      </w:r>
      <w:r w:rsidR="002348CE" w:rsidRPr="0006068B">
        <w:rPr>
          <w:rFonts w:eastAsia="Times New Roman" w:hint="cs"/>
          <w:rtl/>
        </w:rPr>
        <w:t xml:space="preserve"> (</w:t>
      </w:r>
      <w:r w:rsidRPr="0006068B">
        <w:rPr>
          <w:rFonts w:eastAsia="Times New Roman" w:hint="cs"/>
          <w:rtl/>
        </w:rPr>
        <w:t>(</w:t>
      </w:r>
      <w:r w:rsidR="002348CE" w:rsidRPr="0006068B">
        <w:rPr>
          <w:rFonts w:eastAsia="Times New Roman" w:hint="cs"/>
          <w:rtl/>
        </w:rPr>
        <w:t>أين الله</w:t>
      </w:r>
      <w:r w:rsidRPr="0006068B">
        <w:rPr>
          <w:rFonts w:eastAsia="Times New Roman" w:hint="cs"/>
          <w:rtl/>
        </w:rPr>
        <w:t>)</w:t>
      </w:r>
      <w:r w:rsidR="002348CE" w:rsidRPr="0006068B">
        <w:rPr>
          <w:rFonts w:eastAsia="Times New Roman" w:hint="cs"/>
          <w:rtl/>
        </w:rPr>
        <w:t>) سوى تلك الرواية المضطربة التي تعددت ألفاظها بحيث لا تستقر على لفظ واحد</w:t>
      </w:r>
      <w:r w:rsidRPr="0006068B">
        <w:rPr>
          <w:rFonts w:eastAsia="Times New Roman" w:hint="cs"/>
          <w:rtl/>
        </w:rPr>
        <w:t>،</w:t>
      </w:r>
      <w:r w:rsidR="002348CE" w:rsidRPr="0006068B">
        <w:rPr>
          <w:rFonts w:eastAsia="Times New Roman" w:hint="cs"/>
          <w:rtl/>
        </w:rPr>
        <w:t xml:space="preserve"> </w:t>
      </w:r>
      <w:r w:rsidR="002348CE" w:rsidRPr="0006068B">
        <w:rPr>
          <w:rFonts w:hint="cs"/>
          <w:rtl/>
        </w:rPr>
        <w:t xml:space="preserve">وقد تواتر عنه </w:t>
      </w:r>
      <w:r w:rsidR="002348CE" w:rsidRPr="0006068B">
        <w:rPr>
          <w:rFonts w:eastAsia="Times New Roman" w:hint="cs"/>
          <w:rtl/>
        </w:rPr>
        <w:t xml:space="preserve">صلى الله عليه وسلم </w:t>
      </w:r>
      <w:r w:rsidR="002348CE" w:rsidRPr="0006068B">
        <w:rPr>
          <w:rFonts w:hint="cs"/>
          <w:rtl/>
        </w:rPr>
        <w:t>أنه كان إذا أتـاه شخص يريـد الإسلام أمره أن ينطـق بالشهادتيـن من غير أن يسأله هذا السؤال أو نحوه</w:t>
      </w:r>
      <w:r w:rsidRPr="0006068B">
        <w:rPr>
          <w:rFonts w:hint="cs"/>
          <w:rtl/>
        </w:rPr>
        <w:t>،</w:t>
      </w:r>
      <w:r w:rsidR="002348CE" w:rsidRPr="0006068B">
        <w:rPr>
          <w:rFonts w:hint="cs"/>
          <w:rtl/>
          <w:lang w:bidi="ar-KW"/>
        </w:rPr>
        <w:t xml:space="preserve"> وتواتر عنه </w:t>
      </w:r>
      <w:r w:rsidR="002348CE" w:rsidRPr="0006068B">
        <w:rPr>
          <w:rFonts w:hint="cs"/>
          <w:rtl/>
        </w:rPr>
        <w:t>صلى الله عليه وأله وسلم أنه كان إذا بعث بعض أصحابه للدعـوة إلى الإسلام أمرهم أن يأمروا الناس أن يشهدوا أن لا إله إلا الله وأن محمدا رسول الله صلى الله عليه واَله وسلم من غير أن يأمرهم أن يبينوا لهم أو يسألوهم عن هذه العقيـدة المزعومة</w:t>
      </w:r>
      <w:r w:rsidRPr="0006068B">
        <w:rPr>
          <w:rFonts w:hint="cs"/>
          <w:rtl/>
          <w:lang w:bidi="ar-KW"/>
        </w:rPr>
        <w:t>،</w:t>
      </w:r>
      <w:r w:rsidR="002348CE" w:rsidRPr="0006068B">
        <w:rPr>
          <w:rFonts w:hint="cs"/>
          <w:rtl/>
          <w:lang w:bidi="ar-KW"/>
        </w:rPr>
        <w:t xml:space="preserve"> كما تواتر عنه</w:t>
      </w:r>
      <w:r w:rsidRPr="0006068B">
        <w:rPr>
          <w:rFonts w:hint="cs"/>
          <w:rtl/>
          <w:lang w:bidi="ar-KW"/>
        </w:rPr>
        <w:t xml:space="preserve"> </w:t>
      </w:r>
      <w:r w:rsidR="002348CE" w:rsidRPr="0006068B">
        <w:rPr>
          <w:rFonts w:hint="cs"/>
          <w:rtl/>
        </w:rPr>
        <w:t>صلى الله عليه وأله وسلم أنّه بين أركـان الإسـلام والإيمـان في حديث جبريل عليه السلام ولم يذكر فيه عقيدة أن الله في السماء التي يدافع عنها الذين يتبعون المتشابه ابتغاء فتنة المسلمين عن دينهم</w:t>
      </w:r>
      <w:r w:rsidRPr="0006068B">
        <w:rPr>
          <w:rFonts w:hint="cs"/>
          <w:rtl/>
        </w:rPr>
        <w:t>،</w:t>
      </w:r>
      <w:r w:rsidR="002348CE" w:rsidRPr="0006068B">
        <w:rPr>
          <w:rFonts w:hint="cs"/>
          <w:rtl/>
        </w:rPr>
        <w:t xml:space="preserve"> </w:t>
      </w:r>
      <w:r w:rsidR="002348CE" w:rsidRPr="0006068B">
        <w:rPr>
          <w:rFonts w:eastAsia="Times New Roman" w:hint="cs"/>
          <w:rtl/>
        </w:rPr>
        <w:t>ومن ذلك ما أخرجه البخاري عن</w:t>
      </w:r>
      <w:r w:rsidR="002348CE" w:rsidRPr="0006068B">
        <w:rPr>
          <w:rFonts w:eastAsia="Times New Roman" w:hint="cs"/>
        </w:rPr>
        <w:t xml:space="preserve"> </w:t>
      </w:r>
      <w:r w:rsidR="002348CE" w:rsidRPr="0006068B">
        <w:rPr>
          <w:rFonts w:eastAsia="Times New Roman" w:hint="cs"/>
          <w:rtl/>
        </w:rPr>
        <w:t>ابن عمر رضي الله عنهما</w:t>
      </w:r>
      <w:r w:rsidRPr="0006068B">
        <w:rPr>
          <w:rFonts w:eastAsia="Times New Roman" w:hint="cs"/>
          <w:rtl/>
        </w:rPr>
        <w:t>:</w:t>
      </w:r>
      <w:r w:rsidR="002348CE" w:rsidRPr="0006068B">
        <w:rPr>
          <w:rFonts w:eastAsia="Times New Roman" w:hint="cs"/>
          <w:rtl/>
        </w:rPr>
        <w:t xml:space="preserve"> أن رسول الله صلى الله عليه وسلم قال</w:t>
      </w:r>
      <w:r w:rsidRPr="0006068B">
        <w:rPr>
          <w:rFonts w:eastAsia="Times New Roman" w:hint="cs"/>
          <w:rtl/>
        </w:rPr>
        <w:t xml:space="preserve">: </w:t>
      </w:r>
      <w:r w:rsidR="002348CE" w:rsidRPr="0006068B">
        <w:rPr>
          <w:rFonts w:eastAsia="Times New Roman" w:hint="cs"/>
          <w:rtl/>
        </w:rPr>
        <w:t>(</w:t>
      </w:r>
      <w:r w:rsidRPr="0006068B">
        <w:rPr>
          <w:rFonts w:eastAsia="Times New Roman" w:hint="cs"/>
          <w:rtl/>
        </w:rPr>
        <w:t>(</w:t>
      </w:r>
      <w:r w:rsidR="002348CE" w:rsidRPr="0006068B">
        <w:rPr>
          <w:rFonts w:eastAsia="Times New Roman" w:hint="cs"/>
          <w:rtl/>
        </w:rPr>
        <w:t>أمرت أن أقاتل</w:t>
      </w:r>
      <w:r w:rsidR="002348CE" w:rsidRPr="0006068B">
        <w:rPr>
          <w:rFonts w:eastAsia="Times New Roman" w:hint="cs"/>
        </w:rPr>
        <w:t xml:space="preserve"> </w:t>
      </w:r>
      <w:r w:rsidR="002348CE" w:rsidRPr="0006068B">
        <w:rPr>
          <w:rFonts w:eastAsia="Times New Roman" w:hint="cs"/>
          <w:rtl/>
        </w:rPr>
        <w:t>الناس حتى يشهدوا أن لا إله إلا الله وأن محمدا رسول الله ويقيموا الصلاة ويؤتوا</w:t>
      </w:r>
      <w:r w:rsidR="002348CE" w:rsidRPr="0006068B">
        <w:rPr>
          <w:rFonts w:eastAsia="Times New Roman" w:hint="cs"/>
        </w:rPr>
        <w:t xml:space="preserve"> </w:t>
      </w:r>
      <w:r w:rsidR="002348CE" w:rsidRPr="0006068B">
        <w:rPr>
          <w:rFonts w:eastAsia="Times New Roman" w:hint="cs"/>
          <w:rtl/>
        </w:rPr>
        <w:t>الزكاة فإذا فعلوا ذلك عصموا مني دماءهم وأموالهم إلا بحق الإسلام وحسابهم على</w:t>
      </w:r>
      <w:r w:rsidR="002348CE" w:rsidRPr="0006068B">
        <w:rPr>
          <w:rFonts w:eastAsia="Times New Roman" w:hint="cs"/>
        </w:rPr>
        <w:t xml:space="preserve"> </w:t>
      </w:r>
      <w:r w:rsidR="002348CE" w:rsidRPr="0006068B">
        <w:rPr>
          <w:rFonts w:eastAsia="Times New Roman" w:hint="cs"/>
          <w:rtl/>
        </w:rPr>
        <w:t>الله</w:t>
      </w:r>
      <w:r w:rsidRPr="0006068B">
        <w:rPr>
          <w:rFonts w:eastAsia="Times New Roman" w:hint="cs"/>
          <w:rtl/>
        </w:rPr>
        <w:t>)</w:t>
      </w:r>
      <w:r w:rsidR="002348CE" w:rsidRPr="0006068B">
        <w:rPr>
          <w:rFonts w:eastAsia="Times New Roman" w:hint="cs"/>
          <w:rtl/>
        </w:rPr>
        <w:t xml:space="preserve">) </w:t>
      </w:r>
      <w:r w:rsidRPr="0006068B">
        <w:rPr>
          <w:rFonts w:eastAsia="Times New Roman" w:hint="cs"/>
          <w:rtl/>
        </w:rPr>
        <w:t>[</w:t>
      </w:r>
      <w:r w:rsidR="002348CE" w:rsidRPr="0006068B">
        <w:rPr>
          <w:rFonts w:eastAsia="Times New Roman" w:hint="cs"/>
          <w:rtl/>
        </w:rPr>
        <w:t>صحيح البخاري</w:t>
      </w:r>
      <w:r w:rsidRPr="0006068B">
        <w:rPr>
          <w:rFonts w:eastAsia="Times New Roman" w:hint="cs"/>
          <w:rtl/>
        </w:rPr>
        <w:t>:</w:t>
      </w:r>
      <w:r w:rsidR="002348CE" w:rsidRPr="0006068B">
        <w:rPr>
          <w:rFonts w:eastAsia="Times New Roman" w:hint="cs"/>
          <w:rtl/>
        </w:rPr>
        <w:t xml:space="preserve"> ح 25</w:t>
      </w:r>
      <w:r w:rsidR="00795BCB" w:rsidRPr="0006068B">
        <w:rPr>
          <w:rFonts w:eastAsia="Times New Roman" w:hint="cs"/>
          <w:rtl/>
        </w:rPr>
        <w:t xml:space="preserve">] </w:t>
      </w:r>
      <w:r w:rsidRPr="0006068B">
        <w:rPr>
          <w:rFonts w:eastAsia="Times New Roman" w:hint="cs"/>
          <w:rtl/>
        </w:rPr>
        <w:t>،</w:t>
      </w:r>
      <w:r w:rsidR="002348CE" w:rsidRPr="0006068B">
        <w:rPr>
          <w:rFonts w:eastAsia="Times New Roman" w:hint="cs"/>
          <w:rtl/>
        </w:rPr>
        <w:t xml:space="preserve"> وما أخرجه عن ابن عباس رضي الله عنهما</w:t>
      </w:r>
      <w:r w:rsidRPr="0006068B">
        <w:rPr>
          <w:rFonts w:eastAsia="Times New Roman" w:hint="cs"/>
          <w:rtl/>
        </w:rPr>
        <w:t>:</w:t>
      </w:r>
      <w:r w:rsidR="002348CE" w:rsidRPr="0006068B">
        <w:rPr>
          <w:rFonts w:eastAsia="Times New Roman" w:hint="cs"/>
          <w:rtl/>
        </w:rPr>
        <w:t xml:space="preserve"> أن النبي صلى</w:t>
      </w:r>
      <w:r w:rsidR="002348CE" w:rsidRPr="0006068B">
        <w:rPr>
          <w:rFonts w:eastAsia="Times New Roman" w:hint="cs"/>
        </w:rPr>
        <w:t xml:space="preserve"> </w:t>
      </w:r>
      <w:r w:rsidR="002348CE" w:rsidRPr="0006068B">
        <w:rPr>
          <w:rFonts w:eastAsia="Times New Roman" w:hint="cs"/>
          <w:rtl/>
        </w:rPr>
        <w:t>الله عليه وسلم بعث معاذاً رضي الله عنه إلى اليمن فقال</w:t>
      </w:r>
      <w:r w:rsidRPr="0006068B">
        <w:rPr>
          <w:rFonts w:eastAsia="Times New Roman" w:hint="cs"/>
          <w:rtl/>
        </w:rPr>
        <w:t>:</w:t>
      </w:r>
      <w:r w:rsidR="002348CE" w:rsidRPr="0006068B">
        <w:rPr>
          <w:rFonts w:eastAsia="Times New Roman" w:hint="cs"/>
          <w:rtl/>
        </w:rPr>
        <w:t xml:space="preserve"> (</w:t>
      </w:r>
      <w:r w:rsidRPr="0006068B">
        <w:rPr>
          <w:rFonts w:eastAsia="Times New Roman" w:hint="cs"/>
          <w:rtl/>
        </w:rPr>
        <w:t>(</w:t>
      </w:r>
      <w:r w:rsidR="002348CE" w:rsidRPr="0006068B">
        <w:rPr>
          <w:rFonts w:eastAsia="Times New Roman" w:hint="cs"/>
          <w:rtl/>
        </w:rPr>
        <w:t>ادعهم إلى شهادة أن لا إله</w:t>
      </w:r>
      <w:r w:rsidR="002348CE" w:rsidRPr="0006068B">
        <w:rPr>
          <w:rFonts w:eastAsia="Times New Roman" w:hint="cs"/>
        </w:rPr>
        <w:t xml:space="preserve"> </w:t>
      </w:r>
      <w:r w:rsidR="002348CE" w:rsidRPr="0006068B">
        <w:rPr>
          <w:rFonts w:eastAsia="Times New Roman" w:hint="cs"/>
          <w:rtl/>
        </w:rPr>
        <w:t xml:space="preserve">إلا الله وأني رسول الله فإن هم أطاعوا لذلك فأعلمهم أن </w:t>
      </w:r>
      <w:r w:rsidR="002348CE" w:rsidRPr="0006068B">
        <w:rPr>
          <w:rFonts w:eastAsia="Times New Roman" w:hint="cs"/>
          <w:rtl/>
        </w:rPr>
        <w:lastRenderedPageBreak/>
        <w:t>الله قد افترض عليهم خمسَ</w:t>
      </w:r>
      <w:r w:rsidR="002348CE" w:rsidRPr="0006068B">
        <w:rPr>
          <w:rFonts w:eastAsia="Times New Roman" w:hint="cs"/>
        </w:rPr>
        <w:t xml:space="preserve"> </w:t>
      </w:r>
      <w:r w:rsidR="002348CE" w:rsidRPr="0006068B">
        <w:rPr>
          <w:rFonts w:eastAsia="Times New Roman" w:hint="cs"/>
          <w:rtl/>
        </w:rPr>
        <w:t>صلوات في كل يوم وليلة فإنْ هم أطاعوا لذلك فأعلمهم أن الله افترض عليهم صدقة في</w:t>
      </w:r>
      <w:r w:rsidR="002348CE" w:rsidRPr="0006068B">
        <w:rPr>
          <w:rFonts w:eastAsia="Times New Roman" w:hint="cs"/>
        </w:rPr>
        <w:t xml:space="preserve"> </w:t>
      </w:r>
      <w:r w:rsidR="002348CE" w:rsidRPr="0006068B">
        <w:rPr>
          <w:rFonts w:eastAsia="Times New Roman" w:hint="cs"/>
          <w:rtl/>
        </w:rPr>
        <w:t>أموالهم تؤخذ من أغنيائهم وترد على فقرائهم</w:t>
      </w:r>
      <w:r w:rsidRPr="0006068B">
        <w:rPr>
          <w:rFonts w:eastAsia="Times New Roman" w:hint="cs"/>
          <w:rtl/>
        </w:rPr>
        <w:t>)</w:t>
      </w:r>
      <w:r w:rsidR="002348CE" w:rsidRPr="0006068B">
        <w:rPr>
          <w:rFonts w:eastAsia="Times New Roman" w:hint="cs"/>
          <w:rtl/>
        </w:rPr>
        <w:t xml:space="preserve">) </w:t>
      </w:r>
      <w:r w:rsidRPr="0006068B">
        <w:rPr>
          <w:rFonts w:eastAsia="Times New Roman" w:hint="cs"/>
          <w:rtl/>
        </w:rPr>
        <w:t>[</w:t>
      </w:r>
      <w:r w:rsidR="002348CE" w:rsidRPr="0006068B">
        <w:rPr>
          <w:rFonts w:eastAsia="Times New Roman" w:hint="cs"/>
          <w:rtl/>
        </w:rPr>
        <w:t>صحيح البخاري</w:t>
      </w:r>
      <w:r w:rsidRPr="0006068B">
        <w:rPr>
          <w:rFonts w:eastAsia="Times New Roman" w:hint="cs"/>
          <w:rtl/>
        </w:rPr>
        <w:t>:</w:t>
      </w:r>
      <w:r w:rsidR="002348CE" w:rsidRPr="0006068B">
        <w:rPr>
          <w:rFonts w:eastAsia="Times New Roman" w:hint="cs"/>
          <w:rtl/>
        </w:rPr>
        <w:t xml:space="preserve"> ح 1331</w:t>
      </w:r>
      <w:r w:rsidR="00795BCB" w:rsidRPr="0006068B">
        <w:rPr>
          <w:rFonts w:eastAsia="Times New Roman" w:hint="cs"/>
          <w:rtl/>
        </w:rPr>
        <w:t xml:space="preserve">] </w:t>
      </w:r>
      <w:r w:rsidRPr="0006068B">
        <w:rPr>
          <w:rFonts w:eastAsia="Times New Roman" w:hint="cs"/>
          <w:rtl/>
        </w:rPr>
        <w:t>،</w:t>
      </w:r>
      <w:r w:rsidR="002348CE" w:rsidRPr="0006068B">
        <w:rPr>
          <w:rFonts w:eastAsia="Times New Roman" w:hint="cs"/>
          <w:rtl/>
        </w:rPr>
        <w:t xml:space="preserve"> فهذا هو الذي تواتر عنه صلى الله عليه وسلم</w:t>
      </w:r>
      <w:r w:rsidRPr="0006068B">
        <w:rPr>
          <w:rFonts w:eastAsia="Times New Roman" w:hint="cs"/>
          <w:rtl/>
        </w:rPr>
        <w:t>،</w:t>
      </w:r>
      <w:r w:rsidR="002348CE" w:rsidRPr="0006068B">
        <w:rPr>
          <w:rFonts w:eastAsia="Times New Roman" w:hint="cs"/>
          <w:rtl/>
        </w:rPr>
        <w:t xml:space="preserve"> </w:t>
      </w:r>
      <w:r w:rsidRPr="0006068B">
        <w:rPr>
          <w:rFonts w:eastAsia="Times New Roman" w:hint="cs"/>
          <w:bCs/>
          <w:rtl/>
        </w:rPr>
        <w:t>(</w:t>
      </w:r>
      <w:r w:rsidR="002348CE" w:rsidRPr="0006068B">
        <w:rPr>
          <w:rFonts w:eastAsia="Times New Roman" w:hint="cs"/>
          <w:bCs/>
          <w:rtl/>
        </w:rPr>
        <w:t>ج</w:t>
      </w:r>
      <w:r w:rsidRPr="0006068B">
        <w:rPr>
          <w:rFonts w:eastAsia="Times New Roman" w:hint="cs"/>
          <w:bCs/>
          <w:rtl/>
        </w:rPr>
        <w:t>)</w:t>
      </w:r>
      <w:r w:rsidR="002348CE" w:rsidRPr="0006068B">
        <w:rPr>
          <w:rFonts w:eastAsia="Times New Roman" w:hint="cs"/>
          <w:bCs/>
          <w:rtl/>
        </w:rPr>
        <w:t xml:space="preserve"> المخالفة الخامسة اقرار المشركين بأنّ الله تعالى في السماء وهذا لا يكفي لإثبات الإيمان والتوحيد للمسلم</w:t>
      </w:r>
      <w:r w:rsidRPr="0006068B">
        <w:rPr>
          <w:rFonts w:eastAsia="Times New Roman" w:hint="cs"/>
          <w:rtl/>
        </w:rPr>
        <w:t>،</w:t>
      </w:r>
      <w:r w:rsidR="002348CE" w:rsidRPr="0006068B">
        <w:rPr>
          <w:rFonts w:eastAsia="Times New Roman" w:hint="cs"/>
          <w:rtl/>
        </w:rPr>
        <w:t xml:space="preserve"> فالمشركون كانوا</w:t>
      </w:r>
      <w:r w:rsidR="002348CE" w:rsidRPr="0006068B">
        <w:rPr>
          <w:rFonts w:eastAsia="Times New Roman" w:hint="cs"/>
        </w:rPr>
        <w:t xml:space="preserve"> </w:t>
      </w:r>
      <w:r w:rsidR="002348CE" w:rsidRPr="0006068B">
        <w:rPr>
          <w:rFonts w:eastAsia="Times New Roman" w:hint="cs"/>
          <w:rtl/>
        </w:rPr>
        <w:t>يقرون بأن الله تعالى في السماء فلا يكون جواب الجارية كافياً في الدلالة على</w:t>
      </w:r>
      <w:r w:rsidR="002348CE" w:rsidRPr="0006068B">
        <w:rPr>
          <w:rFonts w:eastAsia="Times New Roman" w:hint="cs"/>
        </w:rPr>
        <w:t xml:space="preserve"> </w:t>
      </w:r>
      <w:r w:rsidR="002348CE" w:rsidRPr="0006068B">
        <w:rPr>
          <w:rFonts w:eastAsia="Times New Roman" w:hint="cs"/>
          <w:rtl/>
        </w:rPr>
        <w:t>التوحيد، ويدل على ذلك ما أخرجه الترمذي بسنده عن عمران بن</w:t>
      </w:r>
      <w:r w:rsidR="002348CE" w:rsidRPr="0006068B">
        <w:rPr>
          <w:rFonts w:eastAsia="Times New Roman" w:hint="cs"/>
        </w:rPr>
        <w:t xml:space="preserve"> </w:t>
      </w:r>
      <w:r w:rsidR="002348CE" w:rsidRPr="0006068B">
        <w:rPr>
          <w:rFonts w:eastAsia="Times New Roman" w:hint="cs"/>
          <w:rtl/>
        </w:rPr>
        <w:t>حصين قال</w:t>
      </w:r>
      <w:r w:rsidRPr="0006068B">
        <w:rPr>
          <w:rFonts w:eastAsia="Times New Roman" w:hint="cs"/>
          <w:rtl/>
        </w:rPr>
        <w:t>:</w:t>
      </w:r>
      <w:r w:rsidR="002348CE" w:rsidRPr="0006068B">
        <w:rPr>
          <w:rFonts w:eastAsia="Times New Roman" w:hint="cs"/>
          <w:rtl/>
        </w:rPr>
        <w:t xml:space="preserve"> قال النبي صلى الله عليه وسلم لأبي</w:t>
      </w:r>
      <w:r w:rsidRPr="0006068B">
        <w:rPr>
          <w:rFonts w:eastAsia="Times New Roman" w:hint="cs"/>
          <w:rtl/>
        </w:rPr>
        <w:t>:</w:t>
      </w:r>
      <w:r w:rsidR="002348CE" w:rsidRPr="0006068B">
        <w:rPr>
          <w:rFonts w:eastAsia="Times New Roman" w:hint="cs"/>
          <w:rtl/>
        </w:rPr>
        <w:t xml:space="preserve"> (</w:t>
      </w:r>
      <w:r w:rsidRPr="0006068B">
        <w:rPr>
          <w:rFonts w:eastAsia="Times New Roman" w:hint="cs"/>
          <w:rtl/>
        </w:rPr>
        <w:t>(</w:t>
      </w:r>
      <w:r w:rsidR="002348CE" w:rsidRPr="0006068B">
        <w:rPr>
          <w:rFonts w:eastAsia="Times New Roman" w:hint="cs"/>
          <w:rtl/>
        </w:rPr>
        <w:t>يا حصين كم تعبد اليوم إلاهاً ؟ قال</w:t>
      </w:r>
      <w:r w:rsidR="002348CE" w:rsidRPr="0006068B">
        <w:rPr>
          <w:rFonts w:eastAsia="Times New Roman" w:hint="cs"/>
        </w:rPr>
        <w:t xml:space="preserve"> </w:t>
      </w:r>
      <w:r w:rsidR="002348CE" w:rsidRPr="0006068B">
        <w:rPr>
          <w:rFonts w:eastAsia="Times New Roman" w:hint="cs"/>
          <w:rtl/>
        </w:rPr>
        <w:t>أبي</w:t>
      </w:r>
      <w:r w:rsidRPr="0006068B">
        <w:rPr>
          <w:rFonts w:eastAsia="Times New Roman" w:hint="cs"/>
          <w:rtl/>
        </w:rPr>
        <w:t>:</w:t>
      </w:r>
      <w:r w:rsidR="002348CE" w:rsidRPr="0006068B">
        <w:rPr>
          <w:rFonts w:eastAsia="Times New Roman" w:hint="cs"/>
          <w:rtl/>
        </w:rPr>
        <w:t xml:space="preserve"> سبعة</w:t>
      </w:r>
      <w:r w:rsidRPr="0006068B">
        <w:rPr>
          <w:rFonts w:eastAsia="Times New Roman" w:hint="cs"/>
          <w:rtl/>
        </w:rPr>
        <w:t>،</w:t>
      </w:r>
      <w:r w:rsidR="002348CE" w:rsidRPr="0006068B">
        <w:rPr>
          <w:rFonts w:eastAsia="Times New Roman" w:hint="cs"/>
          <w:rtl/>
        </w:rPr>
        <w:t xml:space="preserve"> ستةً في الأرض وواحداً في السماء. قال: فأيهم تعد لرغبتك ورهبتك؟ قال</w:t>
      </w:r>
      <w:r w:rsidR="002348CE" w:rsidRPr="0006068B">
        <w:rPr>
          <w:rFonts w:eastAsia="Times New Roman" w:hint="cs"/>
        </w:rPr>
        <w:t xml:space="preserve"> </w:t>
      </w:r>
      <w:r w:rsidR="002348CE" w:rsidRPr="0006068B">
        <w:rPr>
          <w:rFonts w:eastAsia="Times New Roman" w:hint="cs"/>
          <w:rtl/>
        </w:rPr>
        <w:t>الذي في السماء</w:t>
      </w:r>
      <w:r w:rsidRPr="0006068B">
        <w:rPr>
          <w:rFonts w:eastAsia="Times New Roman" w:hint="cs"/>
          <w:rtl/>
        </w:rPr>
        <w:t>)</w:t>
      </w:r>
      <w:r w:rsidR="002348CE" w:rsidRPr="0006068B">
        <w:rPr>
          <w:rFonts w:eastAsia="Times New Roman" w:hint="cs"/>
          <w:rtl/>
        </w:rPr>
        <w:t xml:space="preserve">) </w:t>
      </w:r>
      <w:r w:rsidRPr="0006068B">
        <w:rPr>
          <w:rFonts w:eastAsia="Times New Roman" w:hint="cs"/>
          <w:rtl/>
        </w:rPr>
        <w:t>[</w:t>
      </w:r>
      <w:r w:rsidR="002348CE" w:rsidRPr="0006068B">
        <w:rPr>
          <w:rFonts w:eastAsia="Times New Roman" w:hint="cs"/>
          <w:rtl/>
        </w:rPr>
        <w:t>سنن الترمذي</w:t>
      </w:r>
      <w:r w:rsidRPr="0006068B">
        <w:rPr>
          <w:rFonts w:eastAsia="Times New Roman" w:hint="cs"/>
          <w:rtl/>
        </w:rPr>
        <w:t>:</w:t>
      </w:r>
      <w:r w:rsidR="002348CE" w:rsidRPr="0006068B">
        <w:rPr>
          <w:rFonts w:eastAsia="Times New Roman" w:hint="cs"/>
          <w:rtl/>
        </w:rPr>
        <w:t xml:space="preserve"> ح 3483</w:t>
      </w:r>
      <w:r w:rsidR="00795BCB" w:rsidRPr="0006068B">
        <w:rPr>
          <w:rFonts w:eastAsia="Times New Roman" w:hint="cs"/>
          <w:rtl/>
        </w:rPr>
        <w:t xml:space="preserve">] </w:t>
      </w:r>
      <w:r w:rsidRPr="0006068B">
        <w:rPr>
          <w:rFonts w:eastAsia="Times New Roman" w:hint="cs"/>
          <w:rtl/>
        </w:rPr>
        <w:t>،</w:t>
      </w:r>
    </w:p>
    <w:p w14:paraId="61DF4095" w14:textId="7B8F6587" w:rsidR="002348CE" w:rsidRPr="0006068B" w:rsidRDefault="009605D7" w:rsidP="001C71D3">
      <w:pPr>
        <w:rPr>
          <w:b/>
          <w:rtl/>
          <w:lang w:bidi="ar-KW"/>
        </w:rPr>
      </w:pPr>
      <w:r w:rsidRPr="0006068B">
        <w:rPr>
          <w:rFonts w:eastAsia="Times New Roman" w:hint="cs"/>
          <w:bCs/>
          <w:rtl/>
        </w:rPr>
        <w:t>(</w:t>
      </w:r>
      <w:r w:rsidR="002348CE" w:rsidRPr="0006068B">
        <w:rPr>
          <w:rFonts w:eastAsia="Times New Roman" w:hint="cs"/>
          <w:bCs/>
          <w:rtl/>
        </w:rPr>
        <w:t>10</w:t>
      </w:r>
      <w:r w:rsidRPr="0006068B">
        <w:rPr>
          <w:rFonts w:eastAsia="Times New Roman" w:hint="cs"/>
          <w:bCs/>
          <w:rtl/>
        </w:rPr>
        <w:t>)</w:t>
      </w:r>
      <w:r w:rsidR="002348CE" w:rsidRPr="0006068B">
        <w:rPr>
          <w:rFonts w:eastAsia="Times New Roman" w:hint="cs"/>
          <w:bCs/>
          <w:rtl/>
        </w:rPr>
        <w:t xml:space="preserve"> المخالفة السادسة الأدلة القطعية على تنزيه الله تعالى عن المكان</w:t>
      </w:r>
      <w:r w:rsidRPr="0006068B">
        <w:rPr>
          <w:rFonts w:eastAsia="Times New Roman" w:hint="cs"/>
          <w:bCs/>
          <w:rtl/>
        </w:rPr>
        <w:t xml:space="preserve">، </w:t>
      </w:r>
      <w:r w:rsidR="002348CE" w:rsidRPr="0006068B">
        <w:rPr>
          <w:rFonts w:eastAsia="Times New Roman" w:hint="cs"/>
          <w:rtl/>
        </w:rPr>
        <w:t xml:space="preserve">ومن تلك الأدلة </w:t>
      </w:r>
      <w:r w:rsidR="002348CE" w:rsidRPr="0006068B">
        <w:rPr>
          <w:rFonts w:hint="cs"/>
          <w:rtl/>
          <w:lang w:bidi="ar-KW"/>
        </w:rPr>
        <w:t>قول الله تعالى</w:t>
      </w:r>
      <w:r w:rsidRPr="0006068B">
        <w:rPr>
          <w:rFonts w:hint="cs"/>
          <w:rtl/>
          <w:lang w:bidi="ar-KW"/>
        </w:rPr>
        <w:t>:</w:t>
      </w:r>
      <w:r w:rsidR="002348CE" w:rsidRPr="0006068B">
        <w:rPr>
          <w:rFonts w:hint="cs"/>
          <w:rtl/>
          <w:lang w:bidi="ar-KW"/>
        </w:rPr>
        <w:t xml:space="preserve"> </w:t>
      </w:r>
      <w:r w:rsidRPr="0006068B">
        <w:rPr>
          <w:rFonts w:hint="cs"/>
          <w:rtl/>
          <w:lang w:bidi="ar-KW"/>
        </w:rPr>
        <w:t>{</w:t>
      </w:r>
      <w:r w:rsidR="002348CE" w:rsidRPr="0006068B">
        <w:rPr>
          <w:rFonts w:hint="cs"/>
          <w:rtl/>
        </w:rPr>
        <w:t>هُوَ الْأَوَّلُ وَالْآخِرُ وَالظَّاهِرُ وَالْبَاطِنُ وَهُوَ بِكُلِّ شَيْءٍ عَلِيمٌ</w:t>
      </w:r>
      <w:r w:rsidRPr="0006068B">
        <w:rPr>
          <w:rFonts w:hint="cs"/>
          <w:rtl/>
        </w:rPr>
        <w:t>}[</w:t>
      </w:r>
      <w:r w:rsidR="002348CE" w:rsidRPr="0006068B">
        <w:rPr>
          <w:rFonts w:hint="cs"/>
          <w:rtl/>
        </w:rPr>
        <w:t>الحديد</w:t>
      </w:r>
      <w:r w:rsidRPr="0006068B">
        <w:rPr>
          <w:rFonts w:hint="cs"/>
          <w:rtl/>
        </w:rPr>
        <w:t>:</w:t>
      </w:r>
      <w:r w:rsidR="002348CE" w:rsidRPr="0006068B">
        <w:rPr>
          <w:rFonts w:hint="cs"/>
          <w:rtl/>
        </w:rPr>
        <w:t xml:space="preserve"> 3</w:t>
      </w:r>
      <w:r w:rsidRPr="0006068B">
        <w:rPr>
          <w:rFonts w:hint="cs"/>
          <w:rtl/>
        </w:rPr>
        <w:t>}،</w:t>
      </w:r>
      <w:r w:rsidR="002348CE" w:rsidRPr="0006068B">
        <w:rPr>
          <w:rFonts w:hint="cs"/>
          <w:rtl/>
          <w:lang w:bidi="ar-KW"/>
        </w:rPr>
        <w:t xml:space="preserve"> مع قوله </w:t>
      </w:r>
      <w:r w:rsidR="002348CE" w:rsidRPr="0006068B">
        <w:rPr>
          <w:rFonts w:hint="cs"/>
          <w:rtl/>
        </w:rPr>
        <w:t xml:space="preserve">صلى </w:t>
      </w:r>
      <w:r w:rsidR="002348CE" w:rsidRPr="0006068B">
        <w:rPr>
          <w:rFonts w:hint="cs"/>
          <w:rtl/>
          <w:lang w:bidi="ar-KW"/>
        </w:rPr>
        <w:t>الله عليه وسلم: (</w:t>
      </w:r>
      <w:r w:rsidRPr="0006068B">
        <w:rPr>
          <w:rFonts w:hint="cs"/>
          <w:rtl/>
          <w:lang w:bidi="ar-KW"/>
        </w:rPr>
        <w:t>(</w:t>
      </w:r>
      <w:r w:rsidR="002348CE" w:rsidRPr="0006068B">
        <w:rPr>
          <w:rFonts w:hint="cs"/>
          <w:rtl/>
          <w:lang w:bidi="ar-KW"/>
        </w:rPr>
        <w:t>اللهم أنت الأوَّلُ فليس قبلَك شىءٌ، وأنت الآخِر فليس بعدَك شىءٌ، وأنت الظاهرُ فليس فوقَكَ شيء، وأنت الباطن فليس دونَك شيء))</w:t>
      </w:r>
      <w:r w:rsidRPr="0006068B">
        <w:rPr>
          <w:rFonts w:hint="cs"/>
          <w:rtl/>
          <w:lang w:bidi="ar-KW"/>
        </w:rPr>
        <w:t xml:space="preserve"> [</w:t>
      </w:r>
      <w:r w:rsidR="002348CE" w:rsidRPr="0006068B">
        <w:rPr>
          <w:rFonts w:hint="cs"/>
          <w:rtl/>
          <w:lang w:bidi="ar-KW"/>
        </w:rPr>
        <w:t>أخرجه مسلم</w:t>
      </w:r>
      <w:r w:rsidR="00795BCB" w:rsidRPr="0006068B">
        <w:rPr>
          <w:rFonts w:hint="cs"/>
          <w:rtl/>
          <w:lang w:bidi="ar-KW"/>
        </w:rPr>
        <w:t xml:space="preserve">] </w:t>
      </w:r>
      <w:r w:rsidRPr="0006068B">
        <w:rPr>
          <w:rFonts w:hint="cs"/>
          <w:rtl/>
          <w:lang w:bidi="ar-KW"/>
        </w:rPr>
        <w:t>،</w:t>
      </w:r>
      <w:r w:rsidR="002348CE" w:rsidRPr="0006068B">
        <w:rPr>
          <w:rFonts w:hint="cs"/>
          <w:rtl/>
          <w:lang w:bidi="ar-KW"/>
        </w:rPr>
        <w:t xml:space="preserve"> وقوله صلى الله عليه وسلم</w:t>
      </w:r>
      <w:r w:rsidRPr="0006068B">
        <w:rPr>
          <w:rFonts w:hint="cs"/>
          <w:rtl/>
          <w:lang w:bidi="ar-KW"/>
        </w:rPr>
        <w:t>:</w:t>
      </w:r>
      <w:r w:rsidR="002348CE" w:rsidRPr="0006068B">
        <w:rPr>
          <w:rFonts w:hint="cs"/>
          <w:rtl/>
          <w:lang w:bidi="ar-KW"/>
        </w:rPr>
        <w:t xml:space="preserve"> (</w:t>
      </w:r>
      <w:r w:rsidRPr="0006068B">
        <w:rPr>
          <w:rFonts w:hint="cs"/>
          <w:rtl/>
          <w:lang w:bidi="ar-KW"/>
        </w:rPr>
        <w:t>(</w:t>
      </w:r>
      <w:r w:rsidR="002348CE" w:rsidRPr="0006068B">
        <w:rPr>
          <w:rFonts w:hint="cs"/>
          <w:rtl/>
          <w:lang w:bidi="ar-KW"/>
        </w:rPr>
        <w:t>كان الله ولم يكن شيء غيره</w:t>
      </w:r>
      <w:r w:rsidRPr="0006068B">
        <w:rPr>
          <w:rFonts w:hint="cs"/>
          <w:rtl/>
          <w:lang w:bidi="ar-KW"/>
        </w:rPr>
        <w:t>)</w:t>
      </w:r>
      <w:r w:rsidR="002348CE" w:rsidRPr="0006068B">
        <w:rPr>
          <w:rFonts w:hint="cs"/>
          <w:rtl/>
          <w:lang w:bidi="ar-KW"/>
        </w:rPr>
        <w:t>)</w:t>
      </w:r>
      <w:r w:rsidRPr="0006068B">
        <w:rPr>
          <w:rFonts w:hint="cs"/>
          <w:rtl/>
          <w:lang w:bidi="ar-KW"/>
        </w:rPr>
        <w:t xml:space="preserve"> [</w:t>
      </w:r>
      <w:r w:rsidR="002348CE" w:rsidRPr="0006068B">
        <w:rPr>
          <w:rFonts w:hint="cs"/>
          <w:rtl/>
          <w:lang w:bidi="ar-KW"/>
        </w:rPr>
        <w:t xml:space="preserve">البخاري </w:t>
      </w:r>
      <w:r w:rsidRPr="0006068B">
        <w:rPr>
          <w:rFonts w:hint="cs"/>
          <w:rtl/>
          <w:lang w:bidi="ar-KW"/>
        </w:rPr>
        <w:t>(</w:t>
      </w:r>
      <w:r w:rsidR="002348CE" w:rsidRPr="0006068B">
        <w:rPr>
          <w:rFonts w:hint="cs"/>
          <w:rtl/>
          <w:lang w:bidi="ar-KW"/>
        </w:rPr>
        <w:t>3020</w:t>
      </w:r>
      <w:r w:rsidRPr="0006068B">
        <w:rPr>
          <w:rFonts w:hint="cs"/>
          <w:rtl/>
          <w:lang w:bidi="ar-KW"/>
        </w:rPr>
        <w:t>)</w:t>
      </w:r>
      <w:r w:rsidR="00795BCB" w:rsidRPr="0006068B">
        <w:rPr>
          <w:rFonts w:hint="cs"/>
          <w:rtl/>
          <w:lang w:bidi="ar-KW"/>
        </w:rPr>
        <w:t xml:space="preserve">] </w:t>
      </w:r>
      <w:r w:rsidRPr="0006068B">
        <w:rPr>
          <w:rFonts w:hint="cs"/>
          <w:rtl/>
          <w:lang w:bidi="ar-KW"/>
        </w:rPr>
        <w:t>،</w:t>
      </w:r>
      <w:r w:rsidR="002348CE" w:rsidRPr="0006068B">
        <w:rPr>
          <w:rFonts w:hint="cs"/>
          <w:rtl/>
          <w:lang w:bidi="ar-KW"/>
        </w:rPr>
        <w:t xml:space="preserve"> نعلم يقيناً أن الله تعالى له الكمال المطلق في وجود ذاته سبحانه</w:t>
      </w:r>
      <w:r w:rsidRPr="0006068B">
        <w:rPr>
          <w:rFonts w:hint="cs"/>
          <w:rtl/>
          <w:lang w:bidi="ar-KW"/>
        </w:rPr>
        <w:t>،</w:t>
      </w:r>
      <w:r w:rsidR="002348CE" w:rsidRPr="0006068B">
        <w:rPr>
          <w:rFonts w:hint="cs"/>
          <w:rtl/>
          <w:lang w:bidi="ar-KW"/>
        </w:rPr>
        <w:t xml:space="preserve"> كمال فوق الوجود الزماني</w:t>
      </w:r>
      <w:r w:rsidRPr="0006068B">
        <w:rPr>
          <w:rFonts w:hint="cs"/>
          <w:rtl/>
          <w:lang w:bidi="ar-KW"/>
        </w:rPr>
        <w:t>،</w:t>
      </w:r>
      <w:r w:rsidR="002348CE" w:rsidRPr="0006068B">
        <w:rPr>
          <w:rFonts w:hint="cs"/>
          <w:rtl/>
          <w:lang w:bidi="ar-KW"/>
        </w:rPr>
        <w:t xml:space="preserve"> وكمال فوق الوجود المكاني</w:t>
      </w:r>
      <w:r w:rsidRPr="0006068B">
        <w:rPr>
          <w:rFonts w:hint="cs"/>
          <w:rtl/>
          <w:lang w:bidi="ar-KW"/>
        </w:rPr>
        <w:t>،</w:t>
      </w:r>
      <w:r w:rsidR="002348CE" w:rsidRPr="0006068B">
        <w:rPr>
          <w:rFonts w:hint="cs"/>
          <w:rtl/>
          <w:lang w:bidi="ar-KW"/>
        </w:rPr>
        <w:t xml:space="preserve"> ليس كمثله شيء وليس كمثل وجوده وجود</w:t>
      </w:r>
      <w:r w:rsidRPr="0006068B">
        <w:rPr>
          <w:rFonts w:hint="cs"/>
          <w:rtl/>
          <w:lang w:bidi="ar-KW"/>
        </w:rPr>
        <w:t>،</w:t>
      </w:r>
      <w:r w:rsidR="002348CE" w:rsidRPr="0006068B">
        <w:rPr>
          <w:rFonts w:hint="cs"/>
          <w:rtl/>
          <w:lang w:bidi="ar-KW"/>
        </w:rPr>
        <w:t xml:space="preserve"> له كمال الوجود الأعلى من الزمان</w:t>
      </w:r>
      <w:r w:rsidRPr="0006068B">
        <w:rPr>
          <w:rFonts w:hint="cs"/>
          <w:rtl/>
          <w:lang w:bidi="ar-KW"/>
        </w:rPr>
        <w:t>،</w:t>
      </w:r>
      <w:r w:rsidR="002348CE" w:rsidRPr="0006068B">
        <w:rPr>
          <w:rFonts w:hint="cs"/>
          <w:rtl/>
          <w:lang w:bidi="ar-KW"/>
        </w:rPr>
        <w:t xml:space="preserve"> إذ هو الأول بلا ابتداء</w:t>
      </w:r>
      <w:r w:rsidRPr="0006068B">
        <w:rPr>
          <w:rFonts w:hint="cs"/>
          <w:rtl/>
          <w:lang w:bidi="ar-KW"/>
        </w:rPr>
        <w:t>،</w:t>
      </w:r>
      <w:r w:rsidR="002348CE" w:rsidRPr="0006068B">
        <w:rPr>
          <w:rFonts w:hint="cs"/>
          <w:rtl/>
          <w:lang w:bidi="ar-KW"/>
        </w:rPr>
        <w:t xml:space="preserve"> وهو الآخر بلا انتهاء</w:t>
      </w:r>
      <w:r w:rsidRPr="0006068B">
        <w:rPr>
          <w:rFonts w:hint="cs"/>
          <w:rtl/>
          <w:lang w:bidi="ar-KW"/>
        </w:rPr>
        <w:t>،</w:t>
      </w:r>
      <w:r w:rsidR="002348CE" w:rsidRPr="0006068B">
        <w:rPr>
          <w:rFonts w:hint="cs"/>
          <w:rtl/>
          <w:lang w:bidi="ar-KW"/>
        </w:rPr>
        <w:t xml:space="preserve"> فوجوده قبل الزمان</w:t>
      </w:r>
      <w:r w:rsidRPr="0006068B">
        <w:rPr>
          <w:rFonts w:hint="cs"/>
          <w:rtl/>
          <w:lang w:bidi="ar-KW"/>
        </w:rPr>
        <w:t>،</w:t>
      </w:r>
      <w:r w:rsidR="002348CE" w:rsidRPr="0006068B">
        <w:rPr>
          <w:rFonts w:hint="cs"/>
          <w:rtl/>
          <w:lang w:bidi="ar-KW"/>
        </w:rPr>
        <w:t xml:space="preserve"> إذ هو خالق الزمان</w:t>
      </w:r>
      <w:r w:rsidRPr="0006068B">
        <w:rPr>
          <w:rFonts w:hint="cs"/>
          <w:rtl/>
          <w:lang w:bidi="ar-KW"/>
        </w:rPr>
        <w:t>،</w:t>
      </w:r>
      <w:r w:rsidR="002348CE" w:rsidRPr="0006068B">
        <w:rPr>
          <w:rFonts w:hint="cs"/>
          <w:rtl/>
          <w:lang w:bidi="ar-KW"/>
        </w:rPr>
        <w:t xml:space="preserve"> فلا يجري عليه زمان</w:t>
      </w:r>
      <w:r w:rsidRPr="0006068B">
        <w:rPr>
          <w:rFonts w:hint="cs"/>
          <w:rtl/>
          <w:lang w:bidi="ar-KW"/>
        </w:rPr>
        <w:t>،</w:t>
      </w:r>
      <w:r w:rsidR="002348CE" w:rsidRPr="0006068B">
        <w:rPr>
          <w:rFonts w:hint="cs"/>
          <w:rtl/>
          <w:lang w:bidi="ar-KW"/>
        </w:rPr>
        <w:t xml:space="preserve"> وله كمال الوجود الاعلى من المكان</w:t>
      </w:r>
      <w:r w:rsidRPr="0006068B">
        <w:rPr>
          <w:rFonts w:hint="cs"/>
          <w:rtl/>
          <w:lang w:bidi="ar-KW"/>
        </w:rPr>
        <w:t>،</w:t>
      </w:r>
      <w:r w:rsidR="002348CE" w:rsidRPr="0006068B">
        <w:rPr>
          <w:rFonts w:hint="cs"/>
          <w:rtl/>
          <w:lang w:bidi="ar-KW"/>
        </w:rPr>
        <w:t xml:space="preserve"> إذ هو الظاهر فليس فوقه شيء</w:t>
      </w:r>
      <w:r w:rsidRPr="0006068B">
        <w:rPr>
          <w:rFonts w:hint="cs"/>
          <w:rtl/>
          <w:lang w:bidi="ar-KW"/>
        </w:rPr>
        <w:t>،</w:t>
      </w:r>
      <w:r w:rsidR="002348CE" w:rsidRPr="0006068B">
        <w:rPr>
          <w:rFonts w:hint="cs"/>
          <w:rtl/>
          <w:lang w:bidi="ar-KW"/>
        </w:rPr>
        <w:t xml:space="preserve"> وهو الباطن فليس دونه شيء</w:t>
      </w:r>
      <w:r w:rsidRPr="0006068B">
        <w:rPr>
          <w:rFonts w:hint="cs"/>
          <w:rtl/>
          <w:lang w:bidi="ar-KW"/>
        </w:rPr>
        <w:t>،</w:t>
      </w:r>
      <w:r w:rsidR="002348CE" w:rsidRPr="0006068B">
        <w:rPr>
          <w:rFonts w:hint="cs"/>
          <w:rtl/>
          <w:lang w:bidi="ar-KW"/>
        </w:rPr>
        <w:t xml:space="preserve"> فوجوده قبل المكان</w:t>
      </w:r>
      <w:r w:rsidRPr="0006068B">
        <w:rPr>
          <w:rFonts w:hint="cs"/>
          <w:rtl/>
          <w:lang w:bidi="ar-KW"/>
        </w:rPr>
        <w:t>،</w:t>
      </w:r>
      <w:r w:rsidR="002348CE" w:rsidRPr="0006068B">
        <w:rPr>
          <w:rFonts w:hint="cs"/>
          <w:rtl/>
          <w:lang w:bidi="ar-KW"/>
        </w:rPr>
        <w:t xml:space="preserve"> إذ هو خالق المكان</w:t>
      </w:r>
      <w:r w:rsidRPr="0006068B">
        <w:rPr>
          <w:rFonts w:hint="cs"/>
          <w:rtl/>
          <w:lang w:bidi="ar-KW"/>
        </w:rPr>
        <w:t>،</w:t>
      </w:r>
      <w:r w:rsidR="002348CE" w:rsidRPr="0006068B">
        <w:rPr>
          <w:rFonts w:hint="cs"/>
          <w:rtl/>
          <w:lang w:bidi="ar-KW"/>
        </w:rPr>
        <w:t xml:space="preserve"> فكيف يحويه المكان وهو بكل شيء محيط</w:t>
      </w:r>
      <w:r w:rsidRPr="0006068B">
        <w:rPr>
          <w:rFonts w:hint="cs"/>
          <w:rtl/>
          <w:lang w:bidi="ar-KW"/>
        </w:rPr>
        <w:t>،</w:t>
      </w:r>
      <w:r w:rsidR="002348CE" w:rsidRPr="0006068B">
        <w:rPr>
          <w:rFonts w:hint="cs"/>
          <w:rtl/>
          <w:lang w:bidi="ar-KW"/>
        </w:rPr>
        <w:t xml:space="preserve"> </w:t>
      </w:r>
      <w:r w:rsidR="002348CE" w:rsidRPr="0006068B">
        <w:rPr>
          <w:rFonts w:hint="cs"/>
          <w:rtl/>
        </w:rPr>
        <w:t xml:space="preserve">وإذا لم يكن قبل </w:t>
      </w:r>
      <w:r w:rsidRPr="0006068B">
        <w:rPr>
          <w:rFonts w:hint="cs"/>
          <w:rtl/>
        </w:rPr>
        <w:t>[</w:t>
      </w:r>
      <w:r w:rsidR="002348CE" w:rsidRPr="0006068B">
        <w:rPr>
          <w:rFonts w:hint="cs"/>
          <w:rtl/>
        </w:rPr>
        <w:t>الله</w:t>
      </w:r>
      <w:r w:rsidR="00795BCB" w:rsidRPr="0006068B">
        <w:rPr>
          <w:rFonts w:hint="cs"/>
          <w:rtl/>
        </w:rPr>
        <w:t xml:space="preserve">] </w:t>
      </w:r>
      <w:r w:rsidR="002348CE" w:rsidRPr="0006068B">
        <w:rPr>
          <w:rFonts w:hint="cs"/>
          <w:rtl/>
        </w:rPr>
        <w:t>شيء ولا بعده شيء ولا فوقه شيء ولا دونه شيء</w:t>
      </w:r>
      <w:r w:rsidRPr="0006068B">
        <w:rPr>
          <w:rFonts w:hint="cs"/>
          <w:rtl/>
        </w:rPr>
        <w:t>،</w:t>
      </w:r>
      <w:r w:rsidR="002348CE" w:rsidRPr="0006068B">
        <w:rPr>
          <w:rFonts w:hint="cs"/>
          <w:rtl/>
        </w:rPr>
        <w:t xml:space="preserve"> وهو بكل شيء محيط</w:t>
      </w:r>
      <w:r w:rsidRPr="0006068B">
        <w:rPr>
          <w:rFonts w:hint="cs"/>
          <w:rtl/>
        </w:rPr>
        <w:t>،</w:t>
      </w:r>
      <w:r w:rsidR="002348CE" w:rsidRPr="0006068B">
        <w:rPr>
          <w:rFonts w:hint="cs"/>
          <w:rtl/>
        </w:rPr>
        <w:t xml:space="preserve"> لم يكن له شبيه ولا مثيل في وجود ذاته</w:t>
      </w:r>
      <w:r w:rsidRPr="0006068B">
        <w:rPr>
          <w:rFonts w:hint="cs"/>
          <w:rtl/>
        </w:rPr>
        <w:t xml:space="preserve">، </w:t>
      </w:r>
      <w:r w:rsidR="002348CE" w:rsidRPr="0006068B">
        <w:rPr>
          <w:rFonts w:hint="cs"/>
          <w:rtl/>
        </w:rPr>
        <w:t>وعلى ذلك</w:t>
      </w:r>
      <w:r w:rsidRPr="0006068B">
        <w:rPr>
          <w:rFonts w:hint="cs"/>
          <w:rtl/>
        </w:rPr>
        <w:t>:</w:t>
      </w:r>
      <w:r w:rsidR="002348CE" w:rsidRPr="0006068B">
        <w:rPr>
          <w:rFonts w:hint="cs"/>
          <w:rtl/>
        </w:rPr>
        <w:t xml:space="preserve"> فالله موجود ولكن وجوده تعالى ليس كمثله شيء ولا له كفء ولا شبيه وليس له مثال يقاس عليه</w:t>
      </w:r>
      <w:r w:rsidRPr="0006068B">
        <w:rPr>
          <w:rFonts w:hint="cs"/>
          <w:rtl/>
        </w:rPr>
        <w:t>،</w:t>
      </w:r>
      <w:r w:rsidR="002348CE" w:rsidRPr="0006068B">
        <w:rPr>
          <w:rFonts w:hint="cs"/>
          <w:rtl/>
        </w:rPr>
        <w:t xml:space="preserve"> </w:t>
      </w:r>
      <w:r w:rsidR="002348CE" w:rsidRPr="0006068B">
        <w:rPr>
          <w:rFonts w:hint="cs"/>
          <w:rtl/>
          <w:lang w:bidi="ar-KW"/>
        </w:rPr>
        <w:t>وعلى ذلك فإن لله تعالى كمال الوجود المطلق المنزه عن المكان فلا يحويه مكان</w:t>
      </w:r>
      <w:r w:rsidRPr="0006068B">
        <w:rPr>
          <w:rFonts w:hint="cs"/>
          <w:rtl/>
          <w:lang w:bidi="ar-KW"/>
        </w:rPr>
        <w:t>،</w:t>
      </w:r>
      <w:r w:rsidR="002348CE" w:rsidRPr="0006068B">
        <w:rPr>
          <w:rFonts w:hint="cs"/>
          <w:rtl/>
          <w:lang w:bidi="ar-KW"/>
        </w:rPr>
        <w:t xml:space="preserve"> </w:t>
      </w:r>
      <w:r w:rsidRPr="0006068B">
        <w:rPr>
          <w:rFonts w:hint="cs"/>
          <w:rtl/>
          <w:lang w:bidi="ar-KW"/>
        </w:rPr>
        <w:t>(</w:t>
      </w:r>
      <w:r w:rsidR="002348CE" w:rsidRPr="0006068B">
        <w:rPr>
          <w:rFonts w:hint="cs"/>
          <w:rtl/>
          <w:lang w:bidi="ar-KW"/>
        </w:rPr>
        <w:t>ب</w:t>
      </w:r>
      <w:r w:rsidRPr="0006068B">
        <w:rPr>
          <w:rFonts w:hint="cs"/>
          <w:rtl/>
          <w:lang w:bidi="ar-KW"/>
        </w:rPr>
        <w:t>)</w:t>
      </w:r>
      <w:r w:rsidR="002348CE" w:rsidRPr="0006068B">
        <w:rPr>
          <w:rFonts w:hint="cs"/>
          <w:rtl/>
          <w:lang w:bidi="ar-KW"/>
        </w:rPr>
        <w:t xml:space="preserve"> كل موجود سوى الله تعالى مخلوق حادث</w:t>
      </w:r>
      <w:r w:rsidRPr="0006068B">
        <w:rPr>
          <w:rFonts w:hint="cs"/>
          <w:rtl/>
          <w:lang w:bidi="ar-KW"/>
        </w:rPr>
        <w:t>،</w:t>
      </w:r>
      <w:r w:rsidR="002348CE" w:rsidRPr="0006068B">
        <w:rPr>
          <w:rFonts w:hint="cs"/>
          <w:rtl/>
          <w:lang w:bidi="ar-KW"/>
        </w:rPr>
        <w:t xml:space="preserve"> كان قبل خلقه عدما</w:t>
      </w:r>
      <w:r w:rsidRPr="0006068B">
        <w:rPr>
          <w:rFonts w:hint="cs"/>
          <w:rtl/>
          <w:lang w:bidi="ar-KW"/>
        </w:rPr>
        <w:t xml:space="preserve"> </w:t>
      </w:r>
      <w:r w:rsidR="002348CE" w:rsidRPr="0006068B">
        <w:rPr>
          <w:rFonts w:hint="cs"/>
          <w:rtl/>
          <w:lang w:bidi="ar-KW"/>
        </w:rPr>
        <w:t>ثم خلقه الله بقدرته ومشيئته</w:t>
      </w:r>
      <w:r w:rsidRPr="0006068B">
        <w:rPr>
          <w:rFonts w:hint="cs"/>
          <w:rtl/>
          <w:lang w:bidi="ar-KW"/>
        </w:rPr>
        <w:t>،</w:t>
      </w:r>
      <w:r w:rsidR="002348CE" w:rsidRPr="0006068B">
        <w:rPr>
          <w:rFonts w:hint="cs"/>
          <w:rtl/>
          <w:lang w:bidi="ar-KW"/>
        </w:rPr>
        <w:t xml:space="preserve"> وكل مخلوق حادث تحكمه قوانين الوجود من الكون في مكان وأنه لابد وان يجري عليه زمان</w:t>
      </w:r>
      <w:r w:rsidRPr="0006068B">
        <w:rPr>
          <w:rFonts w:hint="cs"/>
          <w:rtl/>
          <w:lang w:bidi="ar-KW"/>
        </w:rPr>
        <w:t>،</w:t>
      </w:r>
      <w:r w:rsidR="002348CE" w:rsidRPr="0006068B">
        <w:rPr>
          <w:rFonts w:hint="cs"/>
          <w:rtl/>
          <w:lang w:bidi="ar-KW"/>
        </w:rPr>
        <w:t xml:space="preserve"> فليس مخلوق إلا محتاج إلى مكان يحيزه ويحيط به من كل جهة وليس ثمة مخلوق إلا ويجري عليه زمان إذ المخلوق محكوم بقوانين ونواميس الوجود لا مناص له عنها لأنه حادث سبق وجوده وجود المكان والزمان فهو مرتبط بهما </w:t>
      </w:r>
      <w:r w:rsidR="002348CE" w:rsidRPr="0006068B">
        <w:rPr>
          <w:rFonts w:hint="cs"/>
          <w:rtl/>
          <w:lang w:bidi="ar-KW"/>
        </w:rPr>
        <w:lastRenderedPageBreak/>
        <w:t>محكوم بقوانينهما عاجز عن الانفكاك عنهما</w:t>
      </w:r>
      <w:r w:rsidRPr="0006068B">
        <w:rPr>
          <w:rFonts w:hint="cs"/>
          <w:rtl/>
          <w:lang w:bidi="ar-KW"/>
        </w:rPr>
        <w:t>،</w:t>
      </w:r>
      <w:r w:rsidR="002348CE" w:rsidRPr="0006068B">
        <w:rPr>
          <w:rFonts w:hint="cs"/>
          <w:rtl/>
          <w:lang w:bidi="ar-KW"/>
        </w:rPr>
        <w:t xml:space="preserve"> </w:t>
      </w:r>
      <w:r w:rsidRPr="0006068B">
        <w:rPr>
          <w:rFonts w:hint="cs"/>
          <w:rtl/>
          <w:lang w:bidi="ar-KW"/>
        </w:rPr>
        <w:t>(</w:t>
      </w:r>
      <w:r w:rsidR="002348CE" w:rsidRPr="0006068B">
        <w:rPr>
          <w:rFonts w:hint="cs"/>
          <w:rtl/>
          <w:lang w:bidi="ar-KW"/>
        </w:rPr>
        <w:t>ت</w:t>
      </w:r>
      <w:r w:rsidRPr="0006068B">
        <w:rPr>
          <w:rFonts w:hint="cs"/>
          <w:rtl/>
          <w:lang w:bidi="ar-KW"/>
        </w:rPr>
        <w:t>)</w:t>
      </w:r>
      <w:r w:rsidR="002348CE" w:rsidRPr="0006068B">
        <w:rPr>
          <w:rFonts w:hint="cs"/>
          <w:rtl/>
          <w:lang w:bidi="ar-KW"/>
        </w:rPr>
        <w:t xml:space="preserve"> أما الله عز وجل فهو الخالق لكل شيء في الوجود قال تعالى</w:t>
      </w:r>
      <w:r w:rsidRPr="0006068B">
        <w:rPr>
          <w:rFonts w:hint="cs"/>
          <w:rtl/>
          <w:lang w:bidi="ar-KW"/>
        </w:rPr>
        <w:t>:</w:t>
      </w:r>
      <w:r w:rsidR="002348CE" w:rsidRPr="0006068B">
        <w:rPr>
          <w:rFonts w:hint="cs"/>
          <w:rtl/>
          <w:lang w:bidi="ar-KW"/>
        </w:rPr>
        <w:t xml:space="preserve"> </w:t>
      </w:r>
      <w:r w:rsidRPr="0006068B">
        <w:rPr>
          <w:rFonts w:hint="cs"/>
          <w:rtl/>
          <w:lang w:bidi="ar-KW"/>
        </w:rPr>
        <w:t>{</w:t>
      </w:r>
      <w:r w:rsidR="002348CE" w:rsidRPr="0006068B">
        <w:rPr>
          <w:rFonts w:hint="cs"/>
          <w:rtl/>
          <w:lang w:bidi="ar-KW"/>
        </w:rPr>
        <w:t>الله خالق كل شيء}</w:t>
      </w:r>
      <w:r w:rsidRPr="0006068B">
        <w:rPr>
          <w:rFonts w:hint="cs"/>
          <w:rtl/>
          <w:lang w:bidi="ar-KW"/>
        </w:rPr>
        <w:t>،</w:t>
      </w:r>
      <w:r w:rsidR="002348CE" w:rsidRPr="0006068B">
        <w:rPr>
          <w:rFonts w:hint="cs"/>
          <w:rtl/>
          <w:lang w:bidi="ar-KW"/>
        </w:rPr>
        <w:t xml:space="preserve"> وقال تعالى</w:t>
      </w:r>
      <w:r w:rsidRPr="0006068B">
        <w:rPr>
          <w:rFonts w:hint="cs"/>
          <w:rtl/>
          <w:lang w:bidi="ar-KW"/>
        </w:rPr>
        <w:t>:</w:t>
      </w:r>
      <w:r w:rsidR="002348CE" w:rsidRPr="0006068B">
        <w:rPr>
          <w:rFonts w:hint="cs"/>
          <w:rtl/>
          <w:lang w:bidi="ar-KW"/>
        </w:rPr>
        <w:t xml:space="preserve"> </w:t>
      </w:r>
      <w:r w:rsidRPr="0006068B">
        <w:rPr>
          <w:rFonts w:hint="cs"/>
          <w:rtl/>
          <w:lang w:bidi="ar-KW"/>
        </w:rPr>
        <w:t>{</w:t>
      </w:r>
      <w:r w:rsidR="002348CE" w:rsidRPr="0006068B">
        <w:rPr>
          <w:rFonts w:hint="cs"/>
          <w:rtl/>
          <w:lang w:bidi="ar-KW"/>
        </w:rPr>
        <w:t>هذا خلق الله فأروني ماذا خلق الذين من دونه</w:t>
      </w:r>
      <w:r w:rsidRPr="0006068B">
        <w:rPr>
          <w:rFonts w:hint="cs"/>
          <w:rtl/>
          <w:lang w:bidi="ar-KW"/>
        </w:rPr>
        <w:t xml:space="preserve">}، </w:t>
      </w:r>
      <w:r w:rsidR="002348CE" w:rsidRPr="0006068B">
        <w:rPr>
          <w:rFonts w:hint="cs"/>
          <w:rtl/>
          <w:lang w:bidi="ar-KW"/>
        </w:rPr>
        <w:t>ومن جملة خلقه المكان والزمان</w:t>
      </w:r>
      <w:r w:rsidRPr="0006068B">
        <w:rPr>
          <w:rFonts w:hint="cs"/>
          <w:rtl/>
          <w:lang w:bidi="ar-KW"/>
        </w:rPr>
        <w:t>،</w:t>
      </w:r>
      <w:r w:rsidR="002348CE" w:rsidRPr="0006068B">
        <w:rPr>
          <w:rFonts w:hint="cs"/>
          <w:rtl/>
          <w:lang w:bidi="ar-KW"/>
        </w:rPr>
        <w:t xml:space="preserve"> فهل يحل الخالق في المخلوق</w:t>
      </w:r>
      <w:r w:rsidRPr="0006068B">
        <w:rPr>
          <w:rFonts w:hint="cs"/>
          <w:rtl/>
          <w:lang w:bidi="ar-KW"/>
        </w:rPr>
        <w:t xml:space="preserve"> </w:t>
      </w:r>
      <w:r w:rsidR="002348CE" w:rsidRPr="0006068B">
        <w:rPr>
          <w:rFonts w:hint="cs"/>
          <w:rtl/>
          <w:lang w:bidi="ar-KW"/>
        </w:rPr>
        <w:t>أم هل تجري على الخالق قوانين المخلوق</w:t>
      </w:r>
      <w:r w:rsidRPr="0006068B">
        <w:rPr>
          <w:rFonts w:hint="cs"/>
          <w:rtl/>
          <w:lang w:bidi="ar-KW"/>
        </w:rPr>
        <w:t>،</w:t>
      </w:r>
      <w:r w:rsidR="002348CE" w:rsidRPr="0006068B">
        <w:rPr>
          <w:rFonts w:hint="cs"/>
          <w:rtl/>
          <w:lang w:bidi="ar-KW"/>
        </w:rPr>
        <w:t xml:space="preserve"> سبحانه كان قبل خلق المكان والزمان وهو على ما عليه كان</w:t>
      </w:r>
      <w:r w:rsidRPr="0006068B">
        <w:rPr>
          <w:rFonts w:hint="cs"/>
          <w:rtl/>
          <w:lang w:bidi="ar-KW"/>
        </w:rPr>
        <w:t>،</w:t>
      </w:r>
      <w:r w:rsidR="002348CE" w:rsidRPr="0006068B">
        <w:rPr>
          <w:rFonts w:hint="cs"/>
          <w:rtl/>
          <w:lang w:bidi="ar-KW"/>
        </w:rPr>
        <w:t xml:space="preserve"> منزه عن المكان تنزيه الخالق عن المخلوق</w:t>
      </w:r>
      <w:r w:rsidRPr="0006068B">
        <w:rPr>
          <w:rFonts w:hint="cs"/>
          <w:rtl/>
          <w:lang w:bidi="ar-KW"/>
        </w:rPr>
        <w:t>،</w:t>
      </w:r>
      <w:r w:rsidR="002348CE" w:rsidRPr="0006068B">
        <w:rPr>
          <w:rFonts w:hint="cs"/>
          <w:rtl/>
          <w:lang w:bidi="ar-KW"/>
        </w:rPr>
        <w:t xml:space="preserve"> ولا يجري عليه زمان تنزه سبحانه تنزيه الخالق أن تحكمه نواميس المخلوق</w:t>
      </w:r>
      <w:r w:rsidRPr="0006068B">
        <w:rPr>
          <w:rFonts w:hint="cs"/>
          <w:rtl/>
          <w:lang w:bidi="ar-KW"/>
        </w:rPr>
        <w:t xml:space="preserve"> </w:t>
      </w:r>
      <w:r w:rsidR="002348CE" w:rsidRPr="0006068B">
        <w:rPr>
          <w:rFonts w:hint="cs"/>
          <w:rtl/>
          <w:lang w:bidi="ar-KW"/>
        </w:rPr>
        <w:t>كيف وهو الذي أوجد المكان وهو الذي أدار الزمان لا يلحقه تغيير بخلقه لأن الكمال صفته سبحانه والكمال لا يقبل الزيادة أو النقصان فإن قبل الزيادة كان قبلها نقصا وإن قبل النقصان كان كفرا وإنما التغيير من صفات النقص والله منزه عن الحدوث والنقصان</w:t>
      </w:r>
      <w:r w:rsidRPr="0006068B">
        <w:rPr>
          <w:rFonts w:hint="cs"/>
          <w:rtl/>
          <w:lang w:bidi="ar-KW"/>
        </w:rPr>
        <w:t>،</w:t>
      </w:r>
      <w:r w:rsidR="002348CE" w:rsidRPr="0006068B">
        <w:rPr>
          <w:rFonts w:hint="cs"/>
          <w:rtl/>
          <w:lang w:bidi="ar-KW"/>
        </w:rPr>
        <w:t xml:space="preserve"> </w:t>
      </w:r>
      <w:r w:rsidRPr="0006068B">
        <w:rPr>
          <w:rFonts w:hint="cs"/>
          <w:rtl/>
          <w:lang w:bidi="ar-KW"/>
        </w:rPr>
        <w:t>(</w:t>
      </w:r>
      <w:r w:rsidR="002348CE" w:rsidRPr="0006068B">
        <w:rPr>
          <w:rFonts w:hint="cs"/>
          <w:rtl/>
          <w:lang w:bidi="ar-KW"/>
        </w:rPr>
        <w:t>ث</w:t>
      </w:r>
      <w:r w:rsidRPr="0006068B">
        <w:rPr>
          <w:rFonts w:hint="cs"/>
          <w:rtl/>
          <w:lang w:bidi="ar-KW"/>
        </w:rPr>
        <w:t>)</w:t>
      </w:r>
      <w:r w:rsidR="002348CE" w:rsidRPr="0006068B">
        <w:rPr>
          <w:rFonts w:hint="cs"/>
          <w:rtl/>
          <w:lang w:bidi="ar-KW"/>
        </w:rPr>
        <w:t xml:space="preserve"> قوله تعالى </w:t>
      </w:r>
      <w:r w:rsidRPr="0006068B">
        <w:rPr>
          <w:rFonts w:hint="cs"/>
          <w:rtl/>
          <w:lang w:bidi="ar-KW"/>
        </w:rPr>
        <w:t>{</w:t>
      </w:r>
      <w:r w:rsidR="002348CE" w:rsidRPr="0006068B">
        <w:rPr>
          <w:rFonts w:hint="cs"/>
          <w:rtl/>
          <w:lang w:bidi="ar-KW"/>
        </w:rPr>
        <w:t>قل لمن ما في السماوات والأرض * قل لله</w:t>
      </w:r>
      <w:r w:rsidRPr="0006068B">
        <w:rPr>
          <w:rFonts w:hint="cs"/>
          <w:rtl/>
          <w:lang w:bidi="ar-KW"/>
        </w:rPr>
        <w:t>}</w:t>
      </w:r>
      <w:r w:rsidR="002348CE" w:rsidRPr="0006068B">
        <w:rPr>
          <w:rFonts w:hint="cs"/>
          <w:rtl/>
          <w:lang w:bidi="ar-KW"/>
        </w:rPr>
        <w:t>مشعر بأن المكان وكل ما فيه ملكاً لله تعالى وقوله تعالى</w:t>
      </w:r>
      <w:r w:rsidRPr="0006068B">
        <w:rPr>
          <w:rFonts w:hint="cs"/>
          <w:rtl/>
          <w:lang w:bidi="ar-KW"/>
        </w:rPr>
        <w:t>:</w:t>
      </w:r>
      <w:r w:rsidR="002348CE" w:rsidRPr="0006068B">
        <w:rPr>
          <w:rFonts w:hint="cs"/>
          <w:rtl/>
          <w:lang w:bidi="ar-KW"/>
        </w:rPr>
        <w:t xml:space="preserve"> </w:t>
      </w:r>
      <w:r w:rsidRPr="0006068B">
        <w:rPr>
          <w:rFonts w:hint="cs"/>
          <w:rtl/>
          <w:lang w:bidi="ar-KW"/>
        </w:rPr>
        <w:t>{</w:t>
      </w:r>
      <w:r w:rsidR="002348CE" w:rsidRPr="0006068B">
        <w:rPr>
          <w:rFonts w:hint="cs"/>
          <w:rtl/>
          <w:lang w:bidi="ar-KW"/>
        </w:rPr>
        <w:t>وله ما سكن في الليل والنهار</w:t>
      </w:r>
      <w:r w:rsidRPr="0006068B">
        <w:rPr>
          <w:rFonts w:hint="cs"/>
          <w:rtl/>
          <w:lang w:bidi="ar-KW"/>
        </w:rPr>
        <w:t>}</w:t>
      </w:r>
      <w:r w:rsidR="002348CE" w:rsidRPr="0006068B">
        <w:rPr>
          <w:rFonts w:hint="cs"/>
          <w:rtl/>
          <w:lang w:bidi="ar-KW"/>
        </w:rPr>
        <w:t>يدل على أن الزمان وكل ما فيه ملك لله تعالى ومجموع الآيتين يدلان على أن المكان والمكانيات والزمان والزمانيات</w:t>
      </w:r>
      <w:r w:rsidRPr="0006068B">
        <w:rPr>
          <w:rFonts w:hint="cs"/>
          <w:rtl/>
          <w:lang w:bidi="ar-KW"/>
        </w:rPr>
        <w:t xml:space="preserve"> </w:t>
      </w:r>
      <w:r w:rsidR="002348CE" w:rsidRPr="0006068B">
        <w:rPr>
          <w:rFonts w:hint="cs"/>
          <w:rtl/>
          <w:lang w:bidi="ar-KW"/>
        </w:rPr>
        <w:t>كلها ملك لله تعالى وذلك يدل على تنزيهه عن المكان والمكان</w:t>
      </w:r>
      <w:r w:rsidRPr="0006068B">
        <w:rPr>
          <w:rFonts w:hint="cs"/>
          <w:rtl/>
          <w:lang w:bidi="ar-KW"/>
        </w:rPr>
        <w:t>، (</w:t>
      </w:r>
      <w:r w:rsidR="002348CE" w:rsidRPr="0006068B">
        <w:rPr>
          <w:rFonts w:hint="cs"/>
          <w:rtl/>
          <w:lang w:bidi="ar-KW"/>
        </w:rPr>
        <w:t>ج</w:t>
      </w:r>
      <w:r w:rsidRPr="0006068B">
        <w:rPr>
          <w:rFonts w:hint="cs"/>
          <w:rtl/>
          <w:lang w:bidi="ar-KW"/>
        </w:rPr>
        <w:t>)</w:t>
      </w:r>
      <w:r w:rsidR="002348CE" w:rsidRPr="0006068B">
        <w:rPr>
          <w:rFonts w:hint="cs"/>
          <w:rtl/>
          <w:lang w:bidi="ar-KW"/>
        </w:rPr>
        <w:t xml:space="preserve"> وجود الله تعالى قبل خلق المكان ووجوده سبحانه بعد فناء المكان فلا يحويه مكان</w:t>
      </w:r>
      <w:r w:rsidRPr="0006068B">
        <w:rPr>
          <w:rFonts w:hint="cs"/>
          <w:rtl/>
          <w:lang w:bidi="ar-KW"/>
        </w:rPr>
        <w:t>،</w:t>
      </w:r>
      <w:r w:rsidR="002348CE" w:rsidRPr="0006068B">
        <w:rPr>
          <w:rFonts w:hint="cs"/>
          <w:rtl/>
          <w:lang w:bidi="ar-KW"/>
        </w:rPr>
        <w:t xml:space="preserve"> تنزه عن المكان وتعالى عن الجهات والأركان كان قديم السلطان قبل خلق المكان ثم خلق المكان وهو على ما عليه كان قبل خلق المكان</w:t>
      </w:r>
      <w:r w:rsidRPr="0006068B">
        <w:rPr>
          <w:rFonts w:hint="cs"/>
          <w:rtl/>
          <w:lang w:bidi="ar-KW"/>
        </w:rPr>
        <w:t>،</w:t>
      </w:r>
      <w:r w:rsidR="002348CE" w:rsidRPr="0006068B">
        <w:rPr>
          <w:rFonts w:hint="cs"/>
          <w:rtl/>
          <w:lang w:bidi="ar-KW"/>
        </w:rPr>
        <w:t xml:space="preserve"> </w:t>
      </w:r>
      <w:r w:rsidRPr="0006068B">
        <w:rPr>
          <w:rFonts w:hint="cs"/>
          <w:rtl/>
          <w:lang w:bidi="ar-KW"/>
        </w:rPr>
        <w:t>(</w:t>
      </w:r>
      <w:r w:rsidR="002348CE" w:rsidRPr="0006068B">
        <w:rPr>
          <w:rFonts w:hint="cs"/>
          <w:rtl/>
          <w:lang w:bidi="ar-KW"/>
        </w:rPr>
        <w:t>ح</w:t>
      </w:r>
      <w:r w:rsidRPr="0006068B">
        <w:rPr>
          <w:rFonts w:hint="cs"/>
          <w:rtl/>
          <w:lang w:bidi="ar-KW"/>
        </w:rPr>
        <w:t>)</w:t>
      </w:r>
      <w:r w:rsidR="002348CE" w:rsidRPr="0006068B">
        <w:rPr>
          <w:rFonts w:hint="cs"/>
          <w:rtl/>
          <w:lang w:bidi="ar-KW"/>
        </w:rPr>
        <w:t xml:space="preserve"> وجود الله تعالى قبل خلق الزمان ووجود الله تعالى منزه عن الزمان لا يجري عليه زمان ولا تحكمه قوانين الزمان إذ هو الخالق والحاكم المهيمن على كل مخلوق ليس كمثله شيء وليس كوجوده وجود تنزه عن الزمان والمكان تنزه الخالق على المخلوق وتنزه القاهر على المقهور</w:t>
      </w:r>
      <w:r w:rsidRPr="0006068B">
        <w:rPr>
          <w:rFonts w:hint="cs"/>
          <w:rtl/>
          <w:lang w:bidi="ar-KW"/>
        </w:rPr>
        <w:t>(</w:t>
      </w:r>
      <w:r w:rsidR="002348CE" w:rsidRPr="0006068B">
        <w:rPr>
          <w:rFonts w:hint="cs"/>
          <w:rtl/>
          <w:lang w:bidi="ar-KW"/>
        </w:rPr>
        <w:t>وهو القاهر فوق عباده</w:t>
      </w:r>
      <w:r w:rsidRPr="0006068B">
        <w:rPr>
          <w:rFonts w:hint="cs"/>
          <w:rtl/>
          <w:lang w:bidi="ar-KW"/>
        </w:rPr>
        <w:t>)،</w:t>
      </w:r>
      <w:r w:rsidR="002348CE" w:rsidRPr="0006068B">
        <w:rPr>
          <w:rFonts w:hint="cs"/>
          <w:rtl/>
          <w:lang w:bidi="ar-KW"/>
        </w:rPr>
        <w:t xml:space="preserve"> </w:t>
      </w:r>
      <w:r w:rsidRPr="0006068B">
        <w:rPr>
          <w:rFonts w:hint="cs"/>
          <w:rtl/>
          <w:lang w:bidi="ar-KW"/>
        </w:rPr>
        <w:t>(</w:t>
      </w:r>
      <w:r w:rsidR="002348CE" w:rsidRPr="0006068B">
        <w:rPr>
          <w:rFonts w:hint="cs"/>
          <w:rtl/>
          <w:lang w:bidi="ar-KW"/>
        </w:rPr>
        <w:t>خ</w:t>
      </w:r>
      <w:r w:rsidRPr="0006068B">
        <w:rPr>
          <w:rFonts w:hint="cs"/>
          <w:rtl/>
          <w:lang w:bidi="ar-KW"/>
        </w:rPr>
        <w:t>)</w:t>
      </w:r>
      <w:r w:rsidR="002348CE" w:rsidRPr="0006068B">
        <w:rPr>
          <w:rFonts w:hint="cs"/>
          <w:rtl/>
          <w:lang w:bidi="ar-KW"/>
        </w:rPr>
        <w:t xml:space="preserve"> من الدلائل الواضحة على تنزه الله تعالى عن المكان والزمان أن المكان يحيط بالكون من كل جانب والله تعالى بكل شيء محيط وأن المكان أكبر من المتمكن فيه والله اكبر من كل كبير وأن المكان أعلاه الظاهر وأدناه الباطن أما الله تعالى فهو الظاهر الذي ليس فوقه شيء وهو الباطن فليس دونه شيء وليس شيء من خلقه أقرب إليه بالمسافة من شيء فهو من كل شيء قريب وهو بكل شيء محيط وهو على كل شيء قدير سبحانه ليس كمثله شيء ولا نعلم له سميا</w:t>
      </w:r>
      <w:r w:rsidRPr="0006068B">
        <w:rPr>
          <w:rFonts w:hint="cs"/>
          <w:rtl/>
          <w:lang w:bidi="ar-KW"/>
        </w:rPr>
        <w:t>، (</w:t>
      </w:r>
      <w:r w:rsidR="002348CE" w:rsidRPr="0006068B">
        <w:rPr>
          <w:rFonts w:hint="cs"/>
          <w:rtl/>
          <w:lang w:bidi="ar-KW"/>
        </w:rPr>
        <w:t>د</w:t>
      </w:r>
      <w:r w:rsidRPr="0006068B">
        <w:rPr>
          <w:rFonts w:hint="cs"/>
          <w:rtl/>
          <w:lang w:bidi="ar-KW"/>
        </w:rPr>
        <w:t>)</w:t>
      </w:r>
      <w:r w:rsidR="002348CE" w:rsidRPr="0006068B">
        <w:rPr>
          <w:rFonts w:hint="cs"/>
          <w:rtl/>
          <w:lang w:bidi="ar-KW"/>
        </w:rPr>
        <w:t xml:space="preserve"> من الدلائل الواضحة على تنزه الله تعالى عن الوجود في جهة معينة من جهات الكون</w:t>
      </w:r>
      <w:r w:rsidRPr="0006068B">
        <w:rPr>
          <w:rFonts w:hint="cs"/>
          <w:rtl/>
          <w:lang w:bidi="ar-KW"/>
        </w:rPr>
        <w:t>:</w:t>
      </w:r>
      <w:r w:rsidR="002348CE" w:rsidRPr="0006068B">
        <w:rPr>
          <w:rFonts w:hint="cs"/>
          <w:rtl/>
          <w:lang w:bidi="ar-KW"/>
        </w:rPr>
        <w:t xml:space="preserve"> أن جهات الكون محدودة لأنها مخلوقة مقدَرة </w:t>
      </w:r>
      <w:r w:rsidRPr="0006068B">
        <w:rPr>
          <w:rFonts w:hint="cs"/>
          <w:rtl/>
          <w:lang w:bidi="ar-KW"/>
        </w:rPr>
        <w:t>(</w:t>
      </w:r>
      <w:r w:rsidR="002348CE" w:rsidRPr="0006068B">
        <w:rPr>
          <w:rFonts w:hint="cs"/>
          <w:rtl/>
          <w:lang w:bidi="ar-KW"/>
        </w:rPr>
        <w:t>بضم الميم وفتح الراء مع تشديدها</w:t>
      </w:r>
      <w:r w:rsidRPr="0006068B">
        <w:rPr>
          <w:rFonts w:hint="cs"/>
          <w:rtl/>
          <w:lang w:bidi="ar-KW"/>
        </w:rPr>
        <w:t>)</w:t>
      </w:r>
      <w:r w:rsidR="002348CE" w:rsidRPr="0006068B">
        <w:rPr>
          <w:rFonts w:hint="cs"/>
          <w:rtl/>
          <w:lang w:bidi="ar-KW"/>
        </w:rPr>
        <w:t xml:space="preserve"> والله تعالى خالق مقدِر </w:t>
      </w:r>
      <w:r w:rsidRPr="0006068B">
        <w:rPr>
          <w:rFonts w:hint="cs"/>
          <w:rtl/>
          <w:lang w:bidi="ar-KW"/>
        </w:rPr>
        <w:t>(</w:t>
      </w:r>
      <w:r w:rsidR="002348CE" w:rsidRPr="0006068B">
        <w:rPr>
          <w:rFonts w:hint="cs"/>
          <w:rtl/>
          <w:lang w:bidi="ar-KW"/>
        </w:rPr>
        <w:t>بضم الميم وكسر الراء مع تشديدها</w:t>
      </w:r>
      <w:r w:rsidRPr="0006068B">
        <w:rPr>
          <w:rFonts w:hint="cs"/>
          <w:rtl/>
          <w:lang w:bidi="ar-KW"/>
        </w:rPr>
        <w:t>)</w:t>
      </w:r>
      <w:r w:rsidR="002348CE" w:rsidRPr="0006068B">
        <w:rPr>
          <w:rFonts w:hint="cs"/>
          <w:rtl/>
          <w:lang w:bidi="ar-KW"/>
        </w:rPr>
        <w:t xml:space="preserve"> تنزه سبحانه عن الحيز والحد والمقدار لأنها علامات المخلوق الناقص</w:t>
      </w:r>
      <w:r w:rsidRPr="0006068B">
        <w:rPr>
          <w:rFonts w:hint="cs"/>
          <w:rtl/>
          <w:lang w:bidi="ar-KW"/>
        </w:rPr>
        <w:t>،</w:t>
      </w:r>
      <w:r w:rsidR="002348CE" w:rsidRPr="0006068B">
        <w:rPr>
          <w:rFonts w:hint="cs"/>
          <w:rtl/>
          <w:lang w:bidi="ar-KW"/>
        </w:rPr>
        <w:t xml:space="preserve"> لأن ما له حد ينتهي إليه يجوز تصور الأكبر منه والله تعالى أكبر من كل شيء وهو الكبير المتعال له الكمال المطلق </w:t>
      </w:r>
      <w:r w:rsidR="002348CE" w:rsidRPr="0006068B">
        <w:rPr>
          <w:rFonts w:hint="cs"/>
          <w:rtl/>
          <w:lang w:bidi="ar-KW"/>
        </w:rPr>
        <w:lastRenderedPageBreak/>
        <w:t>الذي ليس بعده كمال</w:t>
      </w:r>
      <w:r w:rsidRPr="0006068B">
        <w:rPr>
          <w:rFonts w:hint="cs"/>
          <w:rtl/>
          <w:lang w:bidi="ar-KW"/>
        </w:rPr>
        <w:t>،</w:t>
      </w:r>
      <w:r w:rsidR="002348CE" w:rsidRPr="0006068B">
        <w:rPr>
          <w:rFonts w:hint="cs"/>
          <w:rtl/>
          <w:lang w:bidi="ar-KW"/>
        </w:rPr>
        <w:t xml:space="preserve"> فيستحيل وجود المنزه عن الحد والمقدار في الحيز المحدود </w:t>
      </w:r>
      <w:r w:rsidRPr="0006068B">
        <w:rPr>
          <w:rFonts w:hint="cs"/>
          <w:rtl/>
          <w:lang w:bidi="ar-KW"/>
        </w:rPr>
        <w:t>[</w:t>
      </w:r>
      <w:r w:rsidR="002348CE" w:rsidRPr="0006068B">
        <w:rPr>
          <w:rFonts w:hint="cs"/>
          <w:rtl/>
          <w:lang w:bidi="ar-KW"/>
        </w:rPr>
        <w:t xml:space="preserve">سياتي الحديث عن تنزيه الله تعالى عن الحيز والحد والمقدار في الباب التالي </w:t>
      </w:r>
      <w:r w:rsidRPr="0006068B">
        <w:rPr>
          <w:rFonts w:hint="cs"/>
          <w:rtl/>
          <w:lang w:bidi="ar-KW"/>
        </w:rPr>
        <w:t>(</w:t>
      </w:r>
      <w:r w:rsidR="002348CE" w:rsidRPr="0006068B">
        <w:rPr>
          <w:rFonts w:hint="cs"/>
          <w:rtl/>
          <w:lang w:bidi="ar-KW"/>
        </w:rPr>
        <w:t>تنزيه الله تعالى في ذاته ليس كمثله شيء</w:t>
      </w:r>
      <w:r w:rsidRPr="0006068B">
        <w:rPr>
          <w:rFonts w:hint="cs"/>
          <w:rtl/>
          <w:lang w:bidi="ar-KW"/>
        </w:rPr>
        <w:t>)</w:t>
      </w:r>
      <w:r w:rsidR="00795BCB" w:rsidRPr="0006068B">
        <w:rPr>
          <w:rFonts w:hint="cs"/>
          <w:rtl/>
          <w:lang w:bidi="ar-KW"/>
        </w:rPr>
        <w:t xml:space="preserve">] </w:t>
      </w:r>
      <w:r w:rsidR="002348CE" w:rsidRPr="0006068B">
        <w:rPr>
          <w:rFonts w:hint="cs"/>
          <w:rtl/>
          <w:lang w:bidi="ar-KW"/>
        </w:rPr>
        <w:t>وحاصل الأمر أن الله تعالى لا تحويه جهة من جهات الكون ولا سائر الجهات ورحم الله الطحاوي حيث يقول " تعالى عن الحدودِ والغاياتِ والأركانِ والأعضاءِ والأدوات، لا تحويهِ الجهاتُ الستُّ كسائرِ المبتدعات " أهــ</w:t>
      </w:r>
      <w:r w:rsidRPr="0006068B">
        <w:rPr>
          <w:rFonts w:hint="cs"/>
          <w:rtl/>
          <w:lang w:bidi="ar-KW"/>
        </w:rPr>
        <w:t>،</w:t>
      </w:r>
      <w:r w:rsidR="002348CE" w:rsidRPr="0006068B">
        <w:rPr>
          <w:rFonts w:hint="cs"/>
          <w:rtl/>
          <w:lang w:bidi="ar-KW"/>
        </w:rPr>
        <w:t xml:space="preserve"> </w:t>
      </w:r>
      <w:r w:rsidRPr="0006068B">
        <w:rPr>
          <w:rFonts w:hint="cs"/>
          <w:rtl/>
          <w:lang w:bidi="ar-KW"/>
        </w:rPr>
        <w:t>(</w:t>
      </w:r>
      <w:r w:rsidR="002348CE" w:rsidRPr="0006068B">
        <w:rPr>
          <w:rFonts w:hint="cs"/>
          <w:rtl/>
          <w:lang w:bidi="ar-KW"/>
        </w:rPr>
        <w:t>ذ</w:t>
      </w:r>
      <w:r w:rsidRPr="0006068B">
        <w:rPr>
          <w:rFonts w:hint="cs"/>
          <w:rtl/>
          <w:lang w:bidi="ar-KW"/>
        </w:rPr>
        <w:t>)</w:t>
      </w:r>
      <w:r w:rsidR="002348CE" w:rsidRPr="0006068B">
        <w:rPr>
          <w:rFonts w:hint="cs"/>
          <w:rtl/>
          <w:lang w:bidi="ar-KW"/>
        </w:rPr>
        <w:t xml:space="preserve"> ومن الادلة على تنزيه الله تعالى عن المكان</w:t>
      </w:r>
      <w:r w:rsidRPr="0006068B">
        <w:rPr>
          <w:rFonts w:hint="cs"/>
          <w:rtl/>
          <w:lang w:bidi="ar-KW"/>
        </w:rPr>
        <w:t>:</w:t>
      </w:r>
      <w:r w:rsidR="002348CE" w:rsidRPr="0006068B">
        <w:rPr>
          <w:rFonts w:hint="cs"/>
          <w:rtl/>
          <w:lang w:bidi="ar-KW"/>
        </w:rPr>
        <w:t xml:space="preserve"> أنّ ا</w:t>
      </w:r>
      <w:r w:rsidR="002348CE" w:rsidRPr="0006068B">
        <w:rPr>
          <w:rFonts w:hint="cs"/>
          <w:rtl/>
        </w:rPr>
        <w:t>لله تبارك وتعالى ليس كمثله شيء وليس كوجوده وجود فليس وجوده كوجود الأجسام التي تتحيز في مكان كيف وهو الذي كان قبل خلق المكان ثم خلق المكان</w:t>
      </w:r>
      <w:r w:rsidRPr="0006068B">
        <w:rPr>
          <w:rFonts w:hint="cs"/>
          <w:rtl/>
        </w:rPr>
        <w:t>،</w:t>
      </w:r>
      <w:r w:rsidR="002348CE" w:rsidRPr="0006068B">
        <w:rPr>
          <w:rFonts w:hint="cs"/>
          <w:rtl/>
        </w:rPr>
        <w:t xml:space="preserve"> وإذا كانت القاعدة تقول أن كل متحيز فهو محدود يحتاج إلى مكان يحيزه ويحيط به والله تعالى منزه عن الحد والمقدار إذ كل محدود مخلوق مقدر والله تعالى هو الخالق المقدر لها، ومنزه عن أن يحيط به شيء لأنه بكل شيء محيط</w:t>
      </w:r>
      <w:r w:rsidRPr="0006068B">
        <w:rPr>
          <w:rFonts w:hint="cs"/>
          <w:rtl/>
        </w:rPr>
        <w:t>،</w:t>
      </w:r>
      <w:r w:rsidR="002348CE" w:rsidRPr="0006068B">
        <w:rPr>
          <w:rFonts w:hint="cs"/>
          <w:rtl/>
        </w:rPr>
        <w:t xml:space="preserve"> فتحتم من ذلك تنزيهه عن أن يحيزه شيء من خلقه وكل ما في الوجود سواه فهو خلقه الفقير إليه وهو الغني عنهم</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ر</w:t>
      </w:r>
      <w:r w:rsidRPr="0006068B">
        <w:rPr>
          <w:rFonts w:hint="cs"/>
          <w:rtl/>
        </w:rPr>
        <w:t>)</w:t>
      </w:r>
      <w:r w:rsidR="002348CE" w:rsidRPr="0006068B">
        <w:rPr>
          <w:rFonts w:hint="cs"/>
          <w:rtl/>
        </w:rPr>
        <w:t xml:space="preserve"> عدم تنزيه الله تعالى عن المكان يعني أن هناك مكان ما يحيز الله</w:t>
      </w:r>
      <w:r w:rsidRPr="0006068B">
        <w:rPr>
          <w:rFonts w:hint="cs"/>
          <w:rtl/>
        </w:rPr>
        <w:t>،</w:t>
      </w:r>
      <w:r w:rsidR="002348CE" w:rsidRPr="0006068B">
        <w:rPr>
          <w:rFonts w:hint="cs"/>
          <w:rtl/>
        </w:rPr>
        <w:t xml:space="preserve"> والمكان الذي يحيز أي شيء</w:t>
      </w:r>
      <w:r w:rsidRPr="0006068B">
        <w:rPr>
          <w:rFonts w:hint="cs"/>
          <w:rtl/>
        </w:rPr>
        <w:t xml:space="preserve"> </w:t>
      </w:r>
      <w:r w:rsidR="002348CE" w:rsidRPr="0006068B">
        <w:rPr>
          <w:rFonts w:hint="cs"/>
          <w:rtl/>
        </w:rPr>
        <w:t>لاشك أنه أكبر منه</w:t>
      </w:r>
      <w:r w:rsidRPr="0006068B">
        <w:rPr>
          <w:rFonts w:hint="cs"/>
          <w:rtl/>
        </w:rPr>
        <w:t>،</w:t>
      </w:r>
      <w:r w:rsidR="002348CE" w:rsidRPr="0006068B">
        <w:rPr>
          <w:rFonts w:hint="cs"/>
          <w:rtl/>
        </w:rPr>
        <w:t xml:space="preserve"> وهذا يخالف القطعي والضروري من الدين من كون الله تعالى أكبر من كل شيء</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ز</w:t>
      </w:r>
      <w:r w:rsidRPr="0006068B">
        <w:rPr>
          <w:rFonts w:hint="cs"/>
          <w:rtl/>
        </w:rPr>
        <w:t>)</w:t>
      </w:r>
      <w:r w:rsidR="002348CE" w:rsidRPr="0006068B">
        <w:rPr>
          <w:rFonts w:hint="cs"/>
          <w:rtl/>
        </w:rPr>
        <w:t xml:space="preserve"> عدم تنزيه الله تعالى عن المكان يستلزم ذلك احتياج الله إلى المكان، لأنّ الكائن في مكان محتاج إلى المكان</w:t>
      </w:r>
      <w:r w:rsidRPr="0006068B">
        <w:rPr>
          <w:rFonts w:hint="cs"/>
          <w:rtl/>
        </w:rPr>
        <w:t>،</w:t>
      </w:r>
      <w:r w:rsidR="002348CE" w:rsidRPr="0006068B">
        <w:rPr>
          <w:rFonts w:hint="cs"/>
          <w:rtl/>
        </w:rPr>
        <w:t xml:space="preserve"> ولكنّه تعالى هو الغني الذي لا يحتاج إلى شيء</w:t>
      </w:r>
      <w:r w:rsidRPr="0006068B">
        <w:rPr>
          <w:rFonts w:hint="cs"/>
          <w:rtl/>
        </w:rPr>
        <w:t>،</w:t>
      </w:r>
      <w:r w:rsidR="002348CE" w:rsidRPr="0006068B">
        <w:rPr>
          <w:rFonts w:hint="cs"/>
          <w:rtl/>
        </w:rPr>
        <w:t xml:space="preserve"> والاحتياج من صفات المُحدَث المخلوق الفقير لا من صفات الخالق الغني الحميد</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س</w:t>
      </w:r>
      <w:r w:rsidRPr="0006068B">
        <w:rPr>
          <w:rFonts w:hint="cs"/>
          <w:rtl/>
        </w:rPr>
        <w:t>)</w:t>
      </w:r>
      <w:r w:rsidR="002348CE" w:rsidRPr="0006068B">
        <w:rPr>
          <w:rFonts w:hint="cs"/>
          <w:rtl/>
        </w:rPr>
        <w:t xml:space="preserve"> عدم تنزيه الله تعالى عن المكان يعني إنّ المكان الذي يكون الله فيه لا يخلو من أمرين: الأوّل: قديم، فيستلزم ذلك تعدّد القدماء، وهذا باطل</w:t>
      </w:r>
      <w:r w:rsidRPr="0006068B">
        <w:rPr>
          <w:rFonts w:hint="cs"/>
          <w:rtl/>
        </w:rPr>
        <w:t>،</w:t>
      </w:r>
      <w:r w:rsidR="002348CE" w:rsidRPr="0006068B">
        <w:rPr>
          <w:rFonts w:hint="cs"/>
          <w:rtl/>
        </w:rPr>
        <w:t xml:space="preserve"> الثاني: حادث، والحادث محدود، ولكنّه تعالى غير محدود، والشيء المحدود لا يسعه إحاطة الشيء غير المحدود</w:t>
      </w:r>
      <w:r w:rsidRPr="0006068B">
        <w:rPr>
          <w:rFonts w:hint="cs"/>
          <w:rtl/>
        </w:rPr>
        <w:t>،</w:t>
      </w:r>
      <w:r w:rsidR="002348CE" w:rsidRPr="0006068B">
        <w:rPr>
          <w:rFonts w:hint="cs"/>
          <w:rtl/>
        </w:rPr>
        <w:t xml:space="preserve"> فيثبت بطلان وجوده تعالى في مكان</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ش</w:t>
      </w:r>
      <w:r w:rsidRPr="0006068B">
        <w:rPr>
          <w:rFonts w:hint="cs"/>
          <w:rtl/>
        </w:rPr>
        <w:t>)</w:t>
      </w:r>
      <w:r w:rsidR="002348CE" w:rsidRPr="0006068B">
        <w:rPr>
          <w:rFonts w:hint="cs"/>
          <w:rtl/>
        </w:rPr>
        <w:t xml:space="preserve"> قوله تعالى </w:t>
      </w:r>
      <w:r w:rsidRPr="0006068B">
        <w:rPr>
          <w:rFonts w:hint="cs"/>
          <w:rtl/>
        </w:rPr>
        <w:t>(</w:t>
      </w:r>
      <w:r w:rsidR="002348CE" w:rsidRPr="0006068B">
        <w:rPr>
          <w:rFonts w:hint="cs"/>
          <w:bCs/>
          <w:rtl/>
        </w:rPr>
        <w:t>الله الصمد</w:t>
      </w:r>
      <w:r w:rsidRPr="0006068B">
        <w:rPr>
          <w:rFonts w:hint="cs"/>
          <w:rtl/>
        </w:rPr>
        <w:t>)</w:t>
      </w:r>
      <w:r w:rsidR="002348CE" w:rsidRPr="0006068B">
        <w:rPr>
          <w:rFonts w:hint="cs"/>
          <w:rtl/>
        </w:rPr>
        <w:t xml:space="preserve"> فالصمد هو السيد المصمود إليه في الحوائج وذلك يدل على أنه ليس في مكان</w:t>
      </w:r>
      <w:r w:rsidRPr="0006068B">
        <w:rPr>
          <w:rFonts w:hint="cs"/>
          <w:rtl/>
        </w:rPr>
        <w:t>،</w:t>
      </w:r>
      <w:r w:rsidR="002348CE" w:rsidRPr="0006068B">
        <w:rPr>
          <w:rFonts w:hint="cs"/>
          <w:rtl/>
        </w:rPr>
        <w:t xml:space="preserve"> </w:t>
      </w:r>
      <w:r w:rsidR="002348CE" w:rsidRPr="0006068B">
        <w:rPr>
          <w:rFonts w:hint="cs"/>
          <w:bCs/>
          <w:rtl/>
        </w:rPr>
        <w:t>وأما بيان دلالته على أنه تعالى منزه عن المكان</w:t>
      </w:r>
      <w:r w:rsidRPr="0006068B">
        <w:rPr>
          <w:rFonts w:hint="cs"/>
          <w:bCs/>
          <w:rtl/>
        </w:rPr>
        <w:t>،</w:t>
      </w:r>
      <w:r w:rsidR="002348CE" w:rsidRPr="0006068B">
        <w:rPr>
          <w:rFonts w:hint="cs"/>
          <w:bCs/>
          <w:rtl/>
        </w:rPr>
        <w:t xml:space="preserve"> </w:t>
      </w:r>
      <w:r w:rsidR="002348CE" w:rsidRPr="0006068B">
        <w:rPr>
          <w:rFonts w:hint="cs"/>
          <w:rtl/>
        </w:rPr>
        <w:t>أنه سبحانه وتعالى لو كان مختصاً بالحيز والمكان لكان ذاته تعالى مفتقراً في الوجود والتحقق الى ذلك الحيز المعين وذلك الحيز المعين يكون غنياً عن ذاته المخصوص لأن لو فرضنا عدم حصول ذات الله تعالى في ذلك الحيز المعين لم يبطل ذلك الحيز أصلاً وعلى هذا التقدير يكون تعالى محتاجاً إلى ذلك الحيز فلا يكون صمداً على الإطلاق</w:t>
      </w:r>
      <w:r w:rsidRPr="0006068B">
        <w:rPr>
          <w:rFonts w:hint="cs"/>
          <w:rtl/>
        </w:rPr>
        <w:t>،</w:t>
      </w:r>
      <w:r w:rsidR="002348CE" w:rsidRPr="0006068B">
        <w:rPr>
          <w:rFonts w:hint="cs"/>
          <w:rtl/>
        </w:rPr>
        <w:t xml:space="preserve"> </w:t>
      </w:r>
      <w:r w:rsidRPr="0006068B">
        <w:rPr>
          <w:rFonts w:hint="cs"/>
          <w:bCs/>
          <w:rtl/>
        </w:rPr>
        <w:t>(</w:t>
      </w:r>
      <w:r w:rsidR="002348CE" w:rsidRPr="0006068B">
        <w:rPr>
          <w:rFonts w:hint="cs"/>
          <w:bCs/>
          <w:rtl/>
        </w:rPr>
        <w:t>ص</w:t>
      </w:r>
      <w:r w:rsidRPr="0006068B">
        <w:rPr>
          <w:rFonts w:hint="cs"/>
          <w:bCs/>
          <w:rtl/>
        </w:rPr>
        <w:t>)</w:t>
      </w:r>
      <w:r w:rsidR="002348CE" w:rsidRPr="0006068B">
        <w:rPr>
          <w:rFonts w:hint="cs"/>
          <w:bCs/>
          <w:rtl/>
        </w:rPr>
        <w:t xml:space="preserve"> قوله تعالى</w:t>
      </w:r>
      <w:r w:rsidR="002348CE" w:rsidRPr="0006068B">
        <w:rPr>
          <w:rFonts w:hint="cs"/>
          <w:rtl/>
        </w:rPr>
        <w:t xml:space="preserve"> </w:t>
      </w:r>
      <w:r w:rsidRPr="0006068B">
        <w:rPr>
          <w:rFonts w:hint="cs"/>
          <w:rtl/>
        </w:rPr>
        <w:t>(</w:t>
      </w:r>
      <w:r w:rsidR="002348CE" w:rsidRPr="0006068B">
        <w:rPr>
          <w:rFonts w:hint="cs"/>
          <w:bCs/>
          <w:rtl/>
        </w:rPr>
        <w:t>والله الغنى وأنتم الفقراء</w:t>
      </w:r>
      <w:r w:rsidRPr="0006068B">
        <w:rPr>
          <w:rFonts w:hint="cs"/>
          <w:rtl/>
        </w:rPr>
        <w:t>)</w:t>
      </w:r>
      <w:r w:rsidR="002348CE" w:rsidRPr="0006068B">
        <w:rPr>
          <w:rFonts w:hint="cs"/>
          <w:rtl/>
        </w:rPr>
        <w:t xml:space="preserve"> دلت هذه الآية على كونه تعالى غنى ولو كان في مكان لكان محتاجا إلى ذلك المكان وذلك يقدح في كونه غنياً على الإطلاق</w:t>
      </w:r>
      <w:r w:rsidRPr="0006068B">
        <w:rPr>
          <w:rFonts w:hint="cs"/>
          <w:rtl/>
        </w:rPr>
        <w:t>،</w:t>
      </w:r>
      <w:r w:rsidR="002348CE" w:rsidRPr="0006068B">
        <w:rPr>
          <w:rFonts w:hint="cs"/>
          <w:rtl/>
        </w:rPr>
        <w:t xml:space="preserve"> </w:t>
      </w:r>
      <w:r w:rsidRPr="0006068B">
        <w:rPr>
          <w:rFonts w:hint="cs"/>
          <w:bCs/>
          <w:rtl/>
        </w:rPr>
        <w:t>(</w:t>
      </w:r>
      <w:r w:rsidR="002348CE" w:rsidRPr="0006068B">
        <w:rPr>
          <w:rFonts w:hint="cs"/>
          <w:bCs/>
          <w:rtl/>
        </w:rPr>
        <w:t>ض</w:t>
      </w:r>
      <w:r w:rsidRPr="0006068B">
        <w:rPr>
          <w:rFonts w:hint="cs"/>
          <w:bCs/>
          <w:rtl/>
        </w:rPr>
        <w:t>)</w:t>
      </w:r>
      <w:r w:rsidR="002348CE" w:rsidRPr="0006068B">
        <w:rPr>
          <w:rFonts w:hint="cs"/>
          <w:bCs/>
          <w:rtl/>
        </w:rPr>
        <w:t xml:space="preserve"> قوله تعالى</w:t>
      </w:r>
      <w:r w:rsidR="002348CE" w:rsidRPr="0006068B">
        <w:rPr>
          <w:rFonts w:hint="cs"/>
          <w:rtl/>
        </w:rPr>
        <w:t xml:space="preserve"> </w:t>
      </w:r>
      <w:r w:rsidRPr="0006068B">
        <w:rPr>
          <w:rFonts w:hint="cs"/>
          <w:rtl/>
        </w:rPr>
        <w:t>(</w:t>
      </w:r>
      <w:r w:rsidR="002348CE" w:rsidRPr="0006068B">
        <w:rPr>
          <w:rFonts w:hint="cs"/>
          <w:bCs/>
          <w:rtl/>
        </w:rPr>
        <w:t>لا إله إلا هو الحى القيوم</w:t>
      </w:r>
      <w:r w:rsidRPr="0006068B">
        <w:rPr>
          <w:rFonts w:hint="cs"/>
          <w:rtl/>
        </w:rPr>
        <w:t>)</w:t>
      </w:r>
      <w:r w:rsidR="002348CE" w:rsidRPr="0006068B">
        <w:rPr>
          <w:rFonts w:hint="cs"/>
          <w:rtl/>
        </w:rPr>
        <w:t xml:space="preserve"> والقيوم مبالغة فى كونه غنياً عن كل ما </w:t>
      </w:r>
      <w:r w:rsidR="002348CE" w:rsidRPr="0006068B">
        <w:rPr>
          <w:rFonts w:hint="cs"/>
          <w:rtl/>
        </w:rPr>
        <w:lastRenderedPageBreak/>
        <w:t>سواه</w:t>
      </w:r>
      <w:r w:rsidRPr="0006068B">
        <w:rPr>
          <w:rFonts w:hint="cs"/>
          <w:rtl/>
        </w:rPr>
        <w:t>،</w:t>
      </w:r>
      <w:r w:rsidR="002348CE" w:rsidRPr="0006068B">
        <w:rPr>
          <w:rFonts w:hint="cs"/>
          <w:rtl/>
        </w:rPr>
        <w:t xml:space="preserve"> وكونه مقوماً لغيره</w:t>
      </w:r>
      <w:r w:rsidRPr="0006068B">
        <w:rPr>
          <w:rFonts w:hint="cs"/>
          <w:rtl/>
        </w:rPr>
        <w:t>:</w:t>
      </w:r>
      <w:r w:rsidR="002348CE" w:rsidRPr="0006068B">
        <w:rPr>
          <w:rFonts w:hint="cs"/>
          <w:rtl/>
        </w:rPr>
        <w:t xml:space="preserve"> عبارة عن احتياج كل ما سواه إليه</w:t>
      </w:r>
      <w:r w:rsidRPr="0006068B">
        <w:rPr>
          <w:rFonts w:hint="cs"/>
          <w:rtl/>
        </w:rPr>
        <w:t>،</w:t>
      </w:r>
      <w:r w:rsidR="002348CE" w:rsidRPr="0006068B">
        <w:rPr>
          <w:rFonts w:hint="cs"/>
          <w:rtl/>
        </w:rPr>
        <w:t xml:space="preserve"> فلو كان في مكان لكان هو مفتقراً الى ذلك المكان فلن يكن قيوماً على الإطلاق</w:t>
      </w:r>
      <w:r w:rsidRPr="0006068B">
        <w:rPr>
          <w:rFonts w:hint="cs"/>
          <w:rtl/>
        </w:rPr>
        <w:t>،</w:t>
      </w:r>
      <w:r w:rsidR="002348CE" w:rsidRPr="0006068B">
        <w:rPr>
          <w:rFonts w:hint="cs"/>
          <w:rtl/>
        </w:rPr>
        <w:t xml:space="preserve"> </w:t>
      </w:r>
      <w:r w:rsidRPr="0006068B">
        <w:rPr>
          <w:rFonts w:hint="cs"/>
          <w:bCs/>
          <w:rtl/>
        </w:rPr>
        <w:t>(</w:t>
      </w:r>
      <w:r w:rsidR="002348CE" w:rsidRPr="0006068B">
        <w:rPr>
          <w:rFonts w:hint="cs"/>
          <w:bCs/>
          <w:rtl/>
        </w:rPr>
        <w:t>ط</w:t>
      </w:r>
      <w:r w:rsidRPr="0006068B">
        <w:rPr>
          <w:rFonts w:hint="cs"/>
          <w:bCs/>
          <w:rtl/>
        </w:rPr>
        <w:t>)</w:t>
      </w:r>
      <w:r w:rsidR="002348CE" w:rsidRPr="0006068B">
        <w:rPr>
          <w:rFonts w:hint="cs"/>
          <w:bCs/>
          <w:rtl/>
        </w:rPr>
        <w:t xml:space="preserve"> قوله تعالى</w:t>
      </w:r>
      <w:r w:rsidR="002348CE" w:rsidRPr="0006068B">
        <w:rPr>
          <w:rFonts w:hint="cs"/>
          <w:rtl/>
        </w:rPr>
        <w:t xml:space="preserve"> </w:t>
      </w:r>
      <w:r w:rsidRPr="0006068B">
        <w:rPr>
          <w:rFonts w:hint="cs"/>
          <w:rtl/>
        </w:rPr>
        <w:t>(</w:t>
      </w:r>
      <w:r w:rsidR="002348CE" w:rsidRPr="0006068B">
        <w:rPr>
          <w:rFonts w:hint="cs"/>
          <w:bCs/>
          <w:rtl/>
        </w:rPr>
        <w:t>هل تعلم له سمياً</w:t>
      </w:r>
      <w:r w:rsidRPr="0006068B">
        <w:rPr>
          <w:rFonts w:hint="cs"/>
          <w:rtl/>
        </w:rPr>
        <w:t>)</w:t>
      </w:r>
      <w:r w:rsidR="002348CE" w:rsidRPr="0006068B">
        <w:rPr>
          <w:rFonts w:hint="cs"/>
          <w:rtl/>
        </w:rPr>
        <w:t xml:space="preserve"> قال ابن عباس رضى الله عنه هل تعلم له مثلاً ولو كان متحيزاً في مكان لكان كل واحد من الأجسام مثلاً له في احتياجه إلى المكان وغيره</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ظ</w:t>
      </w:r>
      <w:r w:rsidRPr="0006068B">
        <w:rPr>
          <w:rFonts w:hint="cs"/>
          <w:rtl/>
        </w:rPr>
        <w:t>)</w:t>
      </w:r>
      <w:r w:rsidR="002348CE" w:rsidRPr="0006068B">
        <w:rPr>
          <w:rFonts w:hint="cs"/>
          <w:rtl/>
        </w:rPr>
        <w:t xml:space="preserve"> </w:t>
      </w:r>
      <w:r w:rsidR="002348CE" w:rsidRPr="0006068B">
        <w:rPr>
          <w:rFonts w:hint="cs"/>
          <w:rtl/>
          <w:lang w:bidi="ar-KW"/>
        </w:rPr>
        <w:t xml:space="preserve">ومن الادلة على تنزيه الله تعالى عن الزمان أنّ الزمان هو عبارة عن أثر </w:t>
      </w:r>
      <w:r w:rsidR="002348CE" w:rsidRPr="0006068B">
        <w:rPr>
          <w:rFonts w:hint="cs"/>
          <w:rtl/>
        </w:rPr>
        <w:t>الحركة الحادثة في المكان</w:t>
      </w:r>
      <w:r w:rsidRPr="0006068B">
        <w:rPr>
          <w:rFonts w:hint="cs"/>
          <w:rtl/>
        </w:rPr>
        <w:t>،</w:t>
      </w:r>
      <w:r w:rsidR="002348CE" w:rsidRPr="0006068B">
        <w:rPr>
          <w:rFonts w:hint="cs"/>
          <w:rtl/>
        </w:rPr>
        <w:t xml:space="preserve"> ولولا الحركة في المكان لما كان هناك زمان</w:t>
      </w:r>
      <w:r w:rsidRPr="0006068B">
        <w:rPr>
          <w:rFonts w:hint="cs"/>
          <w:rtl/>
        </w:rPr>
        <w:t>،</w:t>
      </w:r>
      <w:r w:rsidR="002348CE" w:rsidRPr="0006068B">
        <w:rPr>
          <w:rFonts w:hint="cs"/>
          <w:rtl/>
        </w:rPr>
        <w:t xml:space="preserve"> وإجماع أهل الأصول على أن المكان متقدم على الزمان</w:t>
      </w:r>
      <w:r w:rsidRPr="0006068B">
        <w:rPr>
          <w:rFonts w:hint="cs"/>
          <w:rtl/>
        </w:rPr>
        <w:t>،</w:t>
      </w:r>
      <w:r w:rsidR="002348CE" w:rsidRPr="0006068B">
        <w:rPr>
          <w:rFonts w:hint="cs"/>
          <w:rtl/>
        </w:rPr>
        <w:t xml:space="preserve"> وإذا كان الله تعالى كان قبل المكان ثم خلق المكان فمن الضرورة أنه كان قبل الزمان ثم خلق الزمان</w:t>
      </w:r>
      <w:r w:rsidRPr="0006068B">
        <w:rPr>
          <w:rFonts w:hint="cs"/>
          <w:rtl/>
        </w:rPr>
        <w:t>،</w:t>
      </w:r>
      <w:r w:rsidR="002348CE" w:rsidRPr="0006068B">
        <w:rPr>
          <w:rFonts w:hint="cs"/>
          <w:rtl/>
        </w:rPr>
        <w:t xml:space="preserve"> وإذا كان الله تعالى غني عن المكان غنى الخالق عن مخلوقه فإن الله تعالى غني عن الزمان فلا يحويه مكان ولا يجري عليه زمان</w:t>
      </w:r>
      <w:r w:rsidRPr="0006068B">
        <w:rPr>
          <w:rFonts w:hint="cs"/>
          <w:rtl/>
        </w:rPr>
        <w:t>،</w:t>
      </w:r>
      <w:r w:rsidR="002348CE" w:rsidRPr="0006068B">
        <w:rPr>
          <w:rFonts w:hint="cs"/>
          <w:rtl/>
        </w:rPr>
        <w:t xml:space="preserve"> كما أنّ الزمان متعلق بالتغير والحدوث والحركة والسكون والله تعالى منزه عن ذلك كله فلا يجري عليه زمان وإنما يجري الزمان على مخلوقاته التي من أهم سمات نقصها الحدوث والتغير والحركة والسكون</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ع</w:t>
      </w:r>
      <w:r w:rsidRPr="0006068B">
        <w:rPr>
          <w:rFonts w:hint="cs"/>
          <w:rtl/>
        </w:rPr>
        <w:t>)</w:t>
      </w:r>
      <w:r w:rsidR="002348CE" w:rsidRPr="0006068B">
        <w:rPr>
          <w:rFonts w:hint="cs"/>
          <w:rtl/>
        </w:rPr>
        <w:t xml:space="preserve"> قد يقول غير الدارس لعلم الأصول لا يعقل إلا الحركة أو السكون والحي ينبغي أن يتصف بالحركة كما أن الجماد متصف بالسكون</w:t>
      </w:r>
      <w:r w:rsidRPr="0006068B">
        <w:rPr>
          <w:rFonts w:hint="cs"/>
          <w:rtl/>
        </w:rPr>
        <w:t>،</w:t>
      </w:r>
      <w:r w:rsidR="002348CE" w:rsidRPr="0006068B">
        <w:rPr>
          <w:rFonts w:hint="cs"/>
          <w:rtl/>
        </w:rPr>
        <w:t xml:space="preserve"> فهذا نقول له رويدك فهذا الذي تقوله على وفق المحسوس الذي تشاهده والمخلوق الذي لا ترى غيره</w:t>
      </w:r>
      <w:r w:rsidRPr="0006068B">
        <w:rPr>
          <w:rFonts w:hint="cs"/>
          <w:rtl/>
        </w:rPr>
        <w:t>،</w:t>
      </w:r>
      <w:r w:rsidR="002348CE" w:rsidRPr="0006068B">
        <w:rPr>
          <w:rFonts w:hint="cs"/>
          <w:rtl/>
        </w:rPr>
        <w:t>ثم قست الغائب عنك على الشاهد الذي تراه ونسيت أن الخالق سبحانه ليس كمثله شيء في وجوده فكل موجود إما ساكن في مكان أو متحرك في غيره</w:t>
      </w:r>
      <w:r w:rsidRPr="0006068B">
        <w:rPr>
          <w:rFonts w:hint="cs"/>
          <w:rtl/>
        </w:rPr>
        <w:t>،</w:t>
      </w:r>
      <w:r w:rsidR="002348CE" w:rsidRPr="0006068B">
        <w:rPr>
          <w:rFonts w:hint="cs"/>
          <w:rtl/>
        </w:rPr>
        <w:t xml:space="preserve"> أما المنزه عن المكان والذي لا يحويه مكان لأن المكان محدود والله لا حد له فكيف يسكن في مكان أو يتحرك في غيره وهو الذي لا يغيب عنه شيء ولا يغيب عن شيء وهو أقرب إلينا من حبل الوريد ليس كمثله في قربه شيء منزه عن الحلول والتحيز وعن الأفول والتغير</w:t>
      </w:r>
      <w:r w:rsidRPr="0006068B">
        <w:rPr>
          <w:rFonts w:hint="cs"/>
          <w:rtl/>
        </w:rPr>
        <w:t>،</w:t>
      </w:r>
      <w:r w:rsidR="002348CE" w:rsidRPr="0006068B">
        <w:rPr>
          <w:rFonts w:hint="cs"/>
          <w:rtl/>
        </w:rPr>
        <w:t>والحاصل أن القسمة ثلاثية ساكن ومتحرك لهما أمثال كثيرة ومنزه عن السكون والحركة ليس كمثله شيء</w:t>
      </w:r>
      <w:r w:rsidRPr="0006068B">
        <w:rPr>
          <w:rFonts w:hint="cs"/>
          <w:rtl/>
        </w:rPr>
        <w:t>، (</w:t>
      </w:r>
      <w:r w:rsidR="002348CE" w:rsidRPr="0006068B">
        <w:rPr>
          <w:rFonts w:hint="cs"/>
          <w:rtl/>
        </w:rPr>
        <w:t>غ</w:t>
      </w:r>
      <w:r w:rsidRPr="0006068B">
        <w:rPr>
          <w:rFonts w:hint="cs"/>
          <w:rtl/>
        </w:rPr>
        <w:t>)</w:t>
      </w:r>
      <w:r w:rsidR="002348CE" w:rsidRPr="0006068B">
        <w:rPr>
          <w:rFonts w:hint="cs"/>
          <w:rtl/>
        </w:rPr>
        <w:t xml:space="preserve"> </w:t>
      </w:r>
      <w:r w:rsidR="002348CE" w:rsidRPr="0006068B">
        <w:rPr>
          <w:rFonts w:hint="cs"/>
          <w:snapToGrid w:val="0"/>
          <w:rtl/>
        </w:rPr>
        <w:t>الله تعالى كان ولا مكان ولا زمان ثم خلق المكان والزمان</w:t>
      </w:r>
      <w:r w:rsidRPr="0006068B">
        <w:rPr>
          <w:rFonts w:hint="cs"/>
          <w:snapToGrid w:val="0"/>
          <w:rtl/>
        </w:rPr>
        <w:t>،</w:t>
      </w:r>
      <w:r w:rsidR="002348CE" w:rsidRPr="0006068B">
        <w:rPr>
          <w:rFonts w:hint="cs"/>
          <w:snapToGrid w:val="0"/>
          <w:rtl/>
        </w:rPr>
        <w:t xml:space="preserve"> وهذا معتقد أهل التنزيه وهو موافق للمكتشفات العلمية عن حقيقة الكون، وأن الزمان هو مقياس للحركة ومن صفات الأجسام</w:t>
      </w:r>
      <w:r w:rsidRPr="0006068B">
        <w:rPr>
          <w:rFonts w:hint="cs"/>
          <w:snapToGrid w:val="0"/>
          <w:rtl/>
        </w:rPr>
        <w:t>،</w:t>
      </w:r>
      <w:r w:rsidR="002348CE" w:rsidRPr="0006068B">
        <w:rPr>
          <w:rFonts w:hint="cs"/>
          <w:snapToGrid w:val="0"/>
          <w:rtl/>
        </w:rPr>
        <w:t xml:space="preserve"> والنظرية النسبية الحديثة تقول أن الزمان نسبي تبعا لسرعة الحركة وعلاقتها بسرعة الضوء وأثبتت تلك النظرية أن مرور الزمان نسبي وليس بمطلق فثبت بذلك أن الزمان من خصائص الأجسام وصفاتها وأن قول أهل التنزيه أن المكان والزمان مخلوقان لله هو القول الصحيح الذي يؤيده قوله عليه الصلاة والسلام </w:t>
      </w:r>
      <w:r w:rsidRPr="0006068B">
        <w:rPr>
          <w:rFonts w:hint="cs"/>
          <w:snapToGrid w:val="0"/>
          <w:rtl/>
        </w:rPr>
        <w:t>(</w:t>
      </w:r>
      <w:r w:rsidR="002348CE" w:rsidRPr="0006068B">
        <w:rPr>
          <w:rFonts w:hint="cs"/>
          <w:snapToGrid w:val="0"/>
          <w:rtl/>
        </w:rPr>
        <w:t>كان الله ولم يكن معه غيره</w:t>
      </w:r>
      <w:r w:rsidRPr="0006068B">
        <w:rPr>
          <w:rFonts w:hint="cs"/>
          <w:snapToGrid w:val="0"/>
          <w:rtl/>
        </w:rPr>
        <w:t>)</w:t>
      </w:r>
      <w:r w:rsidR="002348CE" w:rsidRPr="0006068B">
        <w:rPr>
          <w:rFonts w:hint="cs"/>
          <w:snapToGrid w:val="0"/>
          <w:rtl/>
        </w:rPr>
        <w:t xml:space="preserve"> أخرجه البخاري</w:t>
      </w:r>
      <w:r w:rsidRPr="0006068B">
        <w:rPr>
          <w:rFonts w:hint="cs"/>
          <w:snapToGrid w:val="0"/>
          <w:rtl/>
        </w:rPr>
        <w:t>،</w:t>
      </w:r>
      <w:r w:rsidR="002348CE" w:rsidRPr="0006068B">
        <w:rPr>
          <w:rFonts w:hint="cs"/>
          <w:rtl/>
        </w:rPr>
        <w:t xml:space="preserve"> </w:t>
      </w:r>
      <w:r w:rsidRPr="0006068B">
        <w:rPr>
          <w:rFonts w:hint="cs"/>
          <w:rtl/>
        </w:rPr>
        <w:t>(</w:t>
      </w:r>
      <w:r w:rsidR="002348CE" w:rsidRPr="0006068B">
        <w:rPr>
          <w:rFonts w:hint="cs"/>
          <w:rtl/>
        </w:rPr>
        <w:t>ف</w:t>
      </w:r>
      <w:r w:rsidRPr="0006068B">
        <w:rPr>
          <w:rFonts w:hint="cs"/>
          <w:rtl/>
        </w:rPr>
        <w:t>)</w:t>
      </w:r>
      <w:r w:rsidR="002348CE" w:rsidRPr="0006068B">
        <w:rPr>
          <w:rFonts w:hint="cs"/>
          <w:rtl/>
        </w:rPr>
        <w:t xml:space="preserve"> الجاهل بأصول علم التقديس لا يفهم الأصول ولا يحترم المتخصص فيها فهو يهجم على العلم بلا ورع ويبدع أهله وهم سواد العلماء الأعظم ثم هو أبعد الناس عن التنزيه والتسبيح الاعتقادي الذي عليه أهل الأصول فيحد </w:t>
      </w:r>
      <w:r w:rsidR="002348CE" w:rsidRPr="0006068B">
        <w:rPr>
          <w:rFonts w:hint="cs"/>
          <w:rtl/>
        </w:rPr>
        <w:lastRenderedPageBreak/>
        <w:t>الله تعالى بحد ثم يجعل له مكانا ثم يجري عليه زمانا تعالى الله تعالى عن جهلهم وقولهم علوا كبيرا</w:t>
      </w:r>
      <w:r w:rsidRPr="0006068B">
        <w:rPr>
          <w:rFonts w:hint="cs"/>
          <w:rtl/>
        </w:rPr>
        <w:t>،</w:t>
      </w:r>
      <w:r w:rsidR="002348CE" w:rsidRPr="0006068B">
        <w:rPr>
          <w:rFonts w:hint="cs"/>
          <w:rtl/>
        </w:rPr>
        <w:t xml:space="preserve"> </w:t>
      </w:r>
      <w:r w:rsidRPr="0006068B">
        <w:rPr>
          <w:rFonts w:hint="cs"/>
          <w:rtl/>
          <w:lang w:bidi="ar-KW"/>
        </w:rPr>
        <w:t>(</w:t>
      </w:r>
      <w:r w:rsidR="002348CE" w:rsidRPr="0006068B">
        <w:rPr>
          <w:rFonts w:hint="cs"/>
          <w:rtl/>
          <w:lang w:bidi="ar-KW"/>
        </w:rPr>
        <w:t>ق</w:t>
      </w:r>
      <w:r w:rsidRPr="0006068B">
        <w:rPr>
          <w:rFonts w:hint="cs"/>
          <w:rtl/>
          <w:lang w:bidi="ar-KW"/>
        </w:rPr>
        <w:t>)</w:t>
      </w:r>
      <w:r w:rsidR="002348CE" w:rsidRPr="0006068B">
        <w:rPr>
          <w:rFonts w:hint="cs"/>
          <w:rtl/>
          <w:lang w:bidi="ar-KW"/>
        </w:rPr>
        <w:t xml:space="preserve"> أخطأت الطائفة السلفية المعاصرة خطأ جسيما عندما كيفوا وجود الله وقاسوا وجود الله تعالى على وجود المخلوق</w:t>
      </w:r>
      <w:r w:rsidRPr="0006068B">
        <w:rPr>
          <w:rFonts w:hint="cs"/>
          <w:rtl/>
          <w:lang w:bidi="ar-KW"/>
        </w:rPr>
        <w:t>،</w:t>
      </w:r>
      <w:r w:rsidR="002348CE" w:rsidRPr="0006068B">
        <w:rPr>
          <w:rFonts w:hint="cs"/>
          <w:rtl/>
          <w:lang w:bidi="ar-KW"/>
        </w:rPr>
        <w:t xml:space="preserve"> ولما لم يروا مخلوقا إلا في مكان لا مناص له منه قالوا لا نعلم موجودا إلا في مكان وأن العدم وحده هو الذي يستغني عن المكان</w:t>
      </w:r>
      <w:r w:rsidRPr="0006068B">
        <w:rPr>
          <w:rFonts w:hint="cs"/>
          <w:rtl/>
          <w:lang w:bidi="ar-KW"/>
        </w:rPr>
        <w:t>،</w:t>
      </w:r>
      <w:r w:rsidR="002348CE" w:rsidRPr="0006068B">
        <w:rPr>
          <w:rFonts w:hint="cs"/>
          <w:rtl/>
          <w:lang w:bidi="ar-KW"/>
        </w:rPr>
        <w:t xml:space="preserve"> ونسوا إن الله ليس كمثله شيء وليس له مثيل وليس كوجوده وجود</w:t>
      </w:r>
      <w:r w:rsidRPr="0006068B">
        <w:rPr>
          <w:rFonts w:hint="cs"/>
          <w:rtl/>
          <w:lang w:bidi="ar-KW"/>
        </w:rPr>
        <w:t>،</w:t>
      </w:r>
      <w:r w:rsidR="002348CE" w:rsidRPr="0006068B">
        <w:rPr>
          <w:rFonts w:hint="cs"/>
          <w:rtl/>
          <w:lang w:bidi="ar-KW"/>
        </w:rPr>
        <w:t xml:space="preserve"> فهو الموجود بذاته وصفاته وافعاله ولكنه في وجوده منزه عن المكان والزمان المخلوقين تنزيه الخالق عن المخلوق وتنزيه المنزه عن الحد عن الكون في المحدود</w:t>
      </w:r>
      <w:r w:rsidRPr="0006068B">
        <w:rPr>
          <w:rFonts w:hint="cs"/>
          <w:rtl/>
          <w:lang w:bidi="ar-KW"/>
        </w:rPr>
        <w:t>،</w:t>
      </w:r>
      <w:r w:rsidR="002348CE" w:rsidRPr="0006068B">
        <w:rPr>
          <w:rFonts w:hint="cs"/>
          <w:rtl/>
          <w:lang w:bidi="ar-KW"/>
        </w:rPr>
        <w:t xml:space="preserve"> </w:t>
      </w:r>
      <w:r w:rsidRPr="0006068B">
        <w:rPr>
          <w:rFonts w:hint="cs"/>
          <w:rtl/>
          <w:lang w:bidi="ar-KW"/>
        </w:rPr>
        <w:t>(</w:t>
      </w:r>
      <w:r w:rsidR="002348CE" w:rsidRPr="0006068B">
        <w:rPr>
          <w:rFonts w:hint="cs"/>
          <w:rtl/>
          <w:lang w:bidi="ar-KW"/>
        </w:rPr>
        <w:t>ك</w:t>
      </w:r>
      <w:r w:rsidRPr="0006068B">
        <w:rPr>
          <w:rFonts w:hint="cs"/>
          <w:rtl/>
          <w:lang w:bidi="ar-KW"/>
        </w:rPr>
        <w:t>)</w:t>
      </w:r>
      <w:r w:rsidR="002348CE" w:rsidRPr="0006068B">
        <w:rPr>
          <w:rFonts w:hint="cs"/>
          <w:rtl/>
          <w:lang w:bidi="ar-KW"/>
        </w:rPr>
        <w:t xml:space="preserve"> وأخطأت الطائفة السلفية المعاصرة خطأ جسيما أيضاً</w:t>
      </w:r>
      <w:r w:rsidRPr="0006068B">
        <w:rPr>
          <w:rFonts w:hint="cs"/>
          <w:rtl/>
          <w:lang w:bidi="ar-KW"/>
        </w:rPr>
        <w:t>:</w:t>
      </w:r>
      <w:r w:rsidR="002348CE" w:rsidRPr="0006068B">
        <w:rPr>
          <w:rFonts w:hint="cs"/>
          <w:rtl/>
          <w:lang w:bidi="ar-KW"/>
        </w:rPr>
        <w:t xml:space="preserve"> عندما قاسوا الخالق على المخلوق _ وتناسوا قواعد التسبيح والتقديس والتنزيه وانه ليس كمثله شيء وليس له مثيل ولم يكن له كفوا أحد _ فتخيلوا الخالق المعبود في جهة واحدة من جهات الكون هي جهة العلو الحسي المقاس بالأبعاد وتخلوه جالسا على عرش عظيم سبحانه وتعالى عما يصفون واختلفوا - بفهم سقيم بعيد عن التقديس</w:t>
      </w:r>
      <w:r w:rsidRPr="0006068B">
        <w:rPr>
          <w:rFonts w:hint="cs"/>
          <w:rtl/>
          <w:lang w:bidi="ar-KW"/>
        </w:rPr>
        <w:t xml:space="preserve"> </w:t>
      </w:r>
      <w:r w:rsidR="002348CE" w:rsidRPr="0006068B">
        <w:rPr>
          <w:rFonts w:hint="cs"/>
          <w:rtl/>
          <w:lang w:bidi="ar-KW"/>
        </w:rPr>
        <w:t>- هل هو</w:t>
      </w:r>
      <w:r w:rsidRPr="0006068B">
        <w:rPr>
          <w:rFonts w:hint="cs"/>
          <w:rtl/>
          <w:lang w:bidi="ar-KW"/>
        </w:rPr>
        <w:t xml:space="preserve"> (</w:t>
      </w:r>
      <w:r w:rsidR="002348CE" w:rsidRPr="0006068B">
        <w:rPr>
          <w:rFonts w:hint="cs"/>
          <w:rtl/>
          <w:lang w:bidi="ar-KW"/>
        </w:rPr>
        <w:t>سبحانه</w:t>
      </w:r>
      <w:r w:rsidRPr="0006068B">
        <w:rPr>
          <w:rFonts w:hint="cs"/>
          <w:rtl/>
          <w:lang w:bidi="ar-KW"/>
        </w:rPr>
        <w:t>)</w:t>
      </w:r>
      <w:r w:rsidR="002348CE" w:rsidRPr="0006068B">
        <w:rPr>
          <w:rFonts w:hint="cs"/>
          <w:rtl/>
          <w:lang w:bidi="ar-KW"/>
        </w:rPr>
        <w:t xml:space="preserve"> بقدر العرش أم أكبر أم أصغر بمقدار أربعة أصابع وهل إذا نزل في الثلث الأخير من الليل يخلوا منه العرش أم لا</w:t>
      </w:r>
      <w:r w:rsidRPr="0006068B">
        <w:rPr>
          <w:rFonts w:hint="cs"/>
          <w:rtl/>
          <w:lang w:bidi="ar-KW"/>
        </w:rPr>
        <w:t>،</w:t>
      </w:r>
      <w:r w:rsidR="002348CE" w:rsidRPr="0006068B">
        <w:rPr>
          <w:rFonts w:hint="cs"/>
          <w:rtl/>
          <w:lang w:bidi="ar-KW"/>
        </w:rPr>
        <w:t xml:space="preserve"> كل ذلك بما قاسته أوهامهم للخالق على المخلوق وبموجب جهلهم بقواعد التنزيه فأضروا بعقيدة المسلمين أيما ضرر وصدوا عن سبيل الله من حيث لا يشعرون</w:t>
      </w:r>
      <w:r w:rsidRPr="0006068B">
        <w:rPr>
          <w:rFonts w:hint="cs"/>
          <w:rtl/>
          <w:lang w:bidi="ar-KW"/>
        </w:rPr>
        <w:t>،</w:t>
      </w:r>
      <w:r w:rsidR="002348CE" w:rsidRPr="0006068B">
        <w:rPr>
          <w:rFonts w:hint="cs"/>
          <w:rtl/>
          <w:lang w:bidi="ar-KW"/>
        </w:rPr>
        <w:t xml:space="preserve"> </w:t>
      </w:r>
      <w:r w:rsidRPr="0006068B">
        <w:rPr>
          <w:rFonts w:hint="cs"/>
          <w:rtl/>
          <w:lang w:bidi="ar-KW"/>
        </w:rPr>
        <w:t>(</w:t>
      </w:r>
      <w:r w:rsidR="002348CE" w:rsidRPr="0006068B">
        <w:rPr>
          <w:rFonts w:hint="cs"/>
          <w:rtl/>
          <w:lang w:bidi="ar-KW"/>
        </w:rPr>
        <w:t>ل</w:t>
      </w:r>
      <w:r w:rsidRPr="0006068B">
        <w:rPr>
          <w:rFonts w:hint="cs"/>
          <w:rtl/>
          <w:lang w:bidi="ar-KW"/>
        </w:rPr>
        <w:t>)</w:t>
      </w:r>
      <w:r w:rsidR="002348CE" w:rsidRPr="0006068B">
        <w:rPr>
          <w:rFonts w:hint="cs"/>
          <w:rtl/>
          <w:lang w:bidi="ar-KW"/>
        </w:rPr>
        <w:t xml:space="preserve"> وهم يدعون التمسك بكتاب الله وسنة رسوله الكريم صلى الله عليه وسلم وهدي السلف الكرام وأكرم بذلك من طريق</w:t>
      </w:r>
      <w:r w:rsidRPr="0006068B">
        <w:rPr>
          <w:rFonts w:hint="cs"/>
          <w:rtl/>
          <w:lang w:bidi="ar-KW"/>
        </w:rPr>
        <w:t>،</w:t>
      </w:r>
      <w:r w:rsidR="002348CE" w:rsidRPr="0006068B">
        <w:rPr>
          <w:rFonts w:hint="cs"/>
          <w:rtl/>
          <w:lang w:bidi="ar-KW"/>
        </w:rPr>
        <w:t xml:space="preserve"> وأعظم به من منهاج</w:t>
      </w:r>
      <w:r w:rsidRPr="0006068B">
        <w:rPr>
          <w:rFonts w:hint="cs"/>
          <w:rtl/>
          <w:lang w:bidi="ar-KW"/>
        </w:rPr>
        <w:t>،</w:t>
      </w:r>
      <w:r w:rsidR="002348CE" w:rsidRPr="0006068B">
        <w:rPr>
          <w:rFonts w:hint="cs"/>
          <w:rtl/>
          <w:lang w:bidi="ar-KW"/>
        </w:rPr>
        <w:t xml:space="preserve"> ولكن لم يكن لهم توسع في دراسة أدلة تنزيه الذات من الكتاب والسنة</w:t>
      </w:r>
      <w:r w:rsidRPr="0006068B">
        <w:rPr>
          <w:rFonts w:hint="cs"/>
          <w:rtl/>
          <w:lang w:bidi="ar-KW"/>
        </w:rPr>
        <w:t>،</w:t>
      </w:r>
      <w:r w:rsidR="002348CE" w:rsidRPr="0006068B">
        <w:rPr>
          <w:rFonts w:hint="cs"/>
          <w:rtl/>
          <w:lang w:bidi="ar-KW"/>
        </w:rPr>
        <w:t xml:space="preserve"> ولهذا نرى بعضهم يجيز على الله تعالى الكون في المكان ويجوزون عليه الحد والمقدار ويجوزون عليه التغير والانتقال وهم لا يعلمون أن هذا كله من سمات الخلق والنقصان</w:t>
      </w:r>
      <w:r w:rsidRPr="0006068B">
        <w:rPr>
          <w:rFonts w:hint="cs"/>
          <w:rtl/>
          <w:lang w:bidi="ar-KW"/>
        </w:rPr>
        <w:t>،</w:t>
      </w:r>
      <w:r w:rsidR="002348CE" w:rsidRPr="0006068B">
        <w:rPr>
          <w:rFonts w:hint="cs"/>
          <w:rtl/>
          <w:lang w:bidi="ar-KW"/>
        </w:rPr>
        <w:t xml:space="preserve"> ولو تواضعوا للعلم ودرسوا</w:t>
      </w:r>
      <w:r w:rsidRPr="0006068B">
        <w:rPr>
          <w:rFonts w:hint="cs"/>
          <w:rtl/>
          <w:lang w:bidi="ar-KW"/>
        </w:rPr>
        <w:t xml:space="preserve"> (</w:t>
      </w:r>
      <w:r w:rsidR="002348CE" w:rsidRPr="0006068B">
        <w:rPr>
          <w:rFonts w:hint="cs"/>
          <w:rtl/>
          <w:lang w:bidi="ar-KW"/>
        </w:rPr>
        <w:t>علم توحيد الذات</w:t>
      </w:r>
      <w:r w:rsidRPr="0006068B">
        <w:rPr>
          <w:rFonts w:hint="cs"/>
          <w:rtl/>
          <w:lang w:bidi="ar-KW"/>
        </w:rPr>
        <w:t>)</w:t>
      </w:r>
      <w:r w:rsidR="002348CE" w:rsidRPr="0006068B">
        <w:rPr>
          <w:rFonts w:hint="cs"/>
          <w:rtl/>
          <w:lang w:bidi="ar-KW"/>
        </w:rPr>
        <w:t xml:space="preserve"> وقواعد التسبيح والتقديس والتنزيه على يد المتخصصين لما كانوا على هذه الحالة التي بها صاروا</w:t>
      </w:r>
      <w:r w:rsidRPr="0006068B">
        <w:rPr>
          <w:rFonts w:hint="cs"/>
          <w:rtl/>
          <w:lang w:bidi="ar-KW"/>
        </w:rPr>
        <w:t xml:space="preserve"> </w:t>
      </w:r>
      <w:r w:rsidR="002348CE" w:rsidRPr="0006068B">
        <w:rPr>
          <w:rFonts w:hint="cs"/>
          <w:rtl/>
          <w:lang w:bidi="ar-KW"/>
        </w:rPr>
        <w:t>أدنى مرتبة من العوام</w:t>
      </w:r>
      <w:r w:rsidRPr="0006068B">
        <w:rPr>
          <w:rFonts w:hint="cs"/>
          <w:rtl/>
          <w:lang w:bidi="ar-KW"/>
        </w:rPr>
        <w:t>،</w:t>
      </w:r>
      <w:r w:rsidR="002348CE" w:rsidRPr="0006068B">
        <w:rPr>
          <w:rFonts w:hint="cs"/>
          <w:rtl/>
          <w:lang w:bidi="ar-KW"/>
        </w:rPr>
        <w:t xml:space="preserve"> لا يحترمون تخصصات أهل العلم بخاصة أهل الأصول</w:t>
      </w:r>
      <w:r w:rsidRPr="0006068B">
        <w:rPr>
          <w:rFonts w:hint="cs"/>
          <w:rtl/>
          <w:lang w:bidi="ar-KW"/>
        </w:rPr>
        <w:t>،</w:t>
      </w:r>
      <w:r w:rsidR="002348CE" w:rsidRPr="0006068B">
        <w:rPr>
          <w:rFonts w:hint="cs"/>
          <w:rtl/>
          <w:lang w:bidi="ar-KW"/>
        </w:rPr>
        <w:t xml:space="preserve"> بل صاروا قطاعا للطريق إلى الله وقفوا على طريق المسلمين يكفرون ويبدعون ويفسقون من حيث لا يعلمون</w:t>
      </w:r>
      <w:r w:rsidRPr="0006068B">
        <w:rPr>
          <w:rFonts w:hint="cs"/>
          <w:rtl/>
          <w:lang w:bidi="ar-KW"/>
        </w:rPr>
        <w:t>،</w:t>
      </w:r>
      <w:r w:rsidR="002348CE" w:rsidRPr="0006068B">
        <w:rPr>
          <w:rFonts w:hint="cs"/>
          <w:rtl/>
          <w:lang w:bidi="ar-KW"/>
        </w:rPr>
        <w:t xml:space="preserve"> نسأل الله تعالى لنا ولهم الهداية</w:t>
      </w:r>
      <w:r w:rsidRPr="0006068B">
        <w:rPr>
          <w:rFonts w:hint="cs"/>
          <w:rtl/>
          <w:lang w:bidi="ar-KW"/>
        </w:rPr>
        <w:t>،</w:t>
      </w:r>
      <w:r w:rsidR="002348CE" w:rsidRPr="0006068B">
        <w:rPr>
          <w:rFonts w:hint="cs"/>
          <w:rtl/>
          <w:lang w:bidi="ar-KW"/>
        </w:rPr>
        <w:t xml:space="preserve"> ومن يرد الله به خيرا يفقه في الدين</w:t>
      </w:r>
      <w:r w:rsidRPr="0006068B">
        <w:rPr>
          <w:rFonts w:hint="cs"/>
          <w:rtl/>
          <w:lang w:bidi="ar-KW"/>
        </w:rPr>
        <w:t>، (</w:t>
      </w:r>
      <w:r w:rsidR="002348CE" w:rsidRPr="0006068B">
        <w:rPr>
          <w:rFonts w:hint="cs"/>
          <w:rtl/>
          <w:lang w:bidi="ar-KW"/>
        </w:rPr>
        <w:t>م</w:t>
      </w:r>
      <w:r w:rsidRPr="0006068B">
        <w:rPr>
          <w:rFonts w:hint="cs"/>
          <w:rtl/>
          <w:lang w:bidi="ar-KW"/>
        </w:rPr>
        <w:t>)</w:t>
      </w:r>
      <w:r w:rsidR="002348CE" w:rsidRPr="0006068B">
        <w:rPr>
          <w:rFonts w:hint="cs"/>
          <w:rtl/>
          <w:lang w:bidi="ar-KW"/>
        </w:rPr>
        <w:t xml:space="preserve"> وهم مع ذلك متناقضون يفسرون الآيات وفق ما رسخ في أذهانهم من الحشو والتمثيل</w:t>
      </w:r>
      <w:r w:rsidRPr="0006068B">
        <w:rPr>
          <w:rFonts w:hint="cs"/>
          <w:rtl/>
          <w:lang w:bidi="ar-KW"/>
        </w:rPr>
        <w:t>،</w:t>
      </w:r>
      <w:r w:rsidR="002348CE" w:rsidRPr="0006068B">
        <w:rPr>
          <w:rFonts w:hint="cs"/>
          <w:rtl/>
          <w:lang w:bidi="ar-KW"/>
        </w:rPr>
        <w:t xml:space="preserve"> يؤولون آيات الإحاطة في مثل قوله تعالى </w:t>
      </w:r>
      <w:r w:rsidRPr="0006068B">
        <w:rPr>
          <w:rFonts w:hint="cs"/>
          <w:rtl/>
          <w:lang w:bidi="ar-KW"/>
        </w:rPr>
        <w:t>(</w:t>
      </w:r>
      <w:r w:rsidR="002348CE" w:rsidRPr="0006068B">
        <w:rPr>
          <w:rFonts w:hint="cs"/>
          <w:rtl/>
          <w:lang w:bidi="ar-KW"/>
        </w:rPr>
        <w:t>والله بكل شيء محيط</w:t>
      </w:r>
      <w:r w:rsidRPr="0006068B">
        <w:rPr>
          <w:rFonts w:hint="cs"/>
          <w:rtl/>
          <w:lang w:bidi="ar-KW"/>
        </w:rPr>
        <w:t>)</w:t>
      </w:r>
      <w:r w:rsidR="002348CE" w:rsidRPr="0006068B">
        <w:rPr>
          <w:rFonts w:hint="cs"/>
          <w:rtl/>
          <w:lang w:bidi="ar-KW"/>
        </w:rPr>
        <w:t xml:space="preserve"> وقوله تعالى </w:t>
      </w:r>
      <w:r w:rsidRPr="0006068B">
        <w:rPr>
          <w:rFonts w:hint="cs"/>
          <w:rtl/>
          <w:lang w:bidi="ar-KW"/>
        </w:rPr>
        <w:t>(</w:t>
      </w:r>
      <w:r w:rsidR="002348CE" w:rsidRPr="0006068B">
        <w:rPr>
          <w:rFonts w:hint="cs"/>
          <w:rtl/>
          <w:lang w:bidi="ar-KW"/>
        </w:rPr>
        <w:t>وكان الله بكل شيء محيطا</w:t>
      </w:r>
      <w:r w:rsidRPr="0006068B">
        <w:rPr>
          <w:rFonts w:hint="cs"/>
          <w:rtl/>
          <w:lang w:bidi="ar-KW"/>
        </w:rPr>
        <w:t>)</w:t>
      </w:r>
      <w:r w:rsidR="002348CE" w:rsidRPr="0006068B">
        <w:rPr>
          <w:rFonts w:hint="cs"/>
          <w:rtl/>
          <w:lang w:bidi="ar-KW"/>
        </w:rPr>
        <w:t xml:space="preserve"> بالعلم والقدرة يؤولون آيات القرب في مثل قوله تعالى </w:t>
      </w:r>
      <w:r w:rsidRPr="0006068B">
        <w:rPr>
          <w:rFonts w:hint="cs"/>
          <w:rtl/>
          <w:lang w:bidi="ar-KW"/>
        </w:rPr>
        <w:t>(</w:t>
      </w:r>
      <w:r w:rsidR="002348CE" w:rsidRPr="0006068B">
        <w:rPr>
          <w:rFonts w:hint="cs"/>
          <w:rtl/>
          <w:lang w:bidi="ar-KW"/>
        </w:rPr>
        <w:t>فإني قريب</w:t>
      </w:r>
      <w:r w:rsidRPr="0006068B">
        <w:rPr>
          <w:rFonts w:hint="cs"/>
          <w:rtl/>
          <w:lang w:bidi="ar-KW"/>
        </w:rPr>
        <w:t>)</w:t>
      </w:r>
      <w:r w:rsidR="002348CE" w:rsidRPr="0006068B">
        <w:rPr>
          <w:rFonts w:hint="cs"/>
          <w:rtl/>
          <w:lang w:bidi="ar-KW"/>
        </w:rPr>
        <w:t xml:space="preserve"> وقوله تعالى </w:t>
      </w:r>
      <w:r w:rsidRPr="0006068B">
        <w:rPr>
          <w:rFonts w:hint="cs"/>
          <w:rtl/>
          <w:lang w:bidi="ar-KW"/>
        </w:rPr>
        <w:t>(</w:t>
      </w:r>
      <w:r w:rsidR="002348CE" w:rsidRPr="0006068B">
        <w:rPr>
          <w:rFonts w:hint="cs"/>
          <w:rtl/>
          <w:lang w:bidi="ar-KW"/>
        </w:rPr>
        <w:t>ونحن أقرب إليه منكم ولكن لا تبصرون</w:t>
      </w:r>
      <w:r w:rsidRPr="0006068B">
        <w:rPr>
          <w:rFonts w:hint="cs"/>
          <w:rtl/>
          <w:lang w:bidi="ar-KW"/>
        </w:rPr>
        <w:t>)</w:t>
      </w:r>
      <w:r w:rsidR="002348CE" w:rsidRPr="0006068B">
        <w:rPr>
          <w:rFonts w:hint="cs"/>
          <w:rtl/>
          <w:lang w:bidi="ar-KW"/>
        </w:rPr>
        <w:t xml:space="preserve"> وقوله تعالى </w:t>
      </w:r>
      <w:r w:rsidRPr="0006068B">
        <w:rPr>
          <w:rFonts w:hint="cs"/>
          <w:rtl/>
          <w:lang w:bidi="ar-KW"/>
        </w:rPr>
        <w:t>(</w:t>
      </w:r>
      <w:r w:rsidR="002348CE" w:rsidRPr="0006068B">
        <w:rPr>
          <w:rFonts w:hint="cs"/>
          <w:rtl/>
          <w:lang w:bidi="ar-KW"/>
        </w:rPr>
        <w:t>ونحن أقرب إليه من حبل الوريد</w:t>
      </w:r>
      <w:r w:rsidRPr="0006068B">
        <w:rPr>
          <w:rFonts w:hint="cs"/>
          <w:rtl/>
          <w:lang w:bidi="ar-KW"/>
        </w:rPr>
        <w:t>)</w:t>
      </w:r>
      <w:r w:rsidR="002348CE" w:rsidRPr="0006068B">
        <w:rPr>
          <w:rFonts w:hint="cs"/>
          <w:rtl/>
          <w:lang w:bidi="ar-KW"/>
        </w:rPr>
        <w:t xml:space="preserve"> بالعلم والقدرة تارة وبالملائكة تارة وذلك صحيح ولكن إذا أتوا إلى آيات الاستواء قالوا مستو على </w:t>
      </w:r>
      <w:r w:rsidR="002348CE" w:rsidRPr="0006068B">
        <w:rPr>
          <w:rFonts w:hint="cs"/>
          <w:rtl/>
          <w:lang w:bidi="ar-KW"/>
        </w:rPr>
        <w:lastRenderedPageBreak/>
        <w:t xml:space="preserve">العرش بذاته </w:t>
      </w:r>
      <w:r w:rsidRPr="0006068B">
        <w:rPr>
          <w:rFonts w:hint="cs"/>
          <w:rtl/>
          <w:lang w:bidi="ar-KW"/>
        </w:rPr>
        <w:t>(</w:t>
      </w:r>
      <w:r w:rsidR="002348CE" w:rsidRPr="0006068B">
        <w:rPr>
          <w:rFonts w:hint="cs"/>
          <w:rtl/>
          <w:lang w:bidi="ar-KW"/>
        </w:rPr>
        <w:t>سبحانه</w:t>
      </w:r>
      <w:r w:rsidRPr="0006068B">
        <w:rPr>
          <w:rFonts w:hint="cs"/>
          <w:rtl/>
          <w:lang w:bidi="ar-KW"/>
        </w:rPr>
        <w:t>)</w:t>
      </w:r>
      <w:r w:rsidR="002348CE" w:rsidRPr="0006068B">
        <w:rPr>
          <w:rFonts w:hint="cs"/>
          <w:rtl/>
          <w:lang w:bidi="ar-KW"/>
        </w:rPr>
        <w:t xml:space="preserve"> فمن أين جاءوا من كتاب أو سنة أنه </w:t>
      </w:r>
      <w:r w:rsidRPr="0006068B">
        <w:rPr>
          <w:rFonts w:hint="cs"/>
          <w:rtl/>
          <w:lang w:bidi="ar-KW"/>
        </w:rPr>
        <w:t>(</w:t>
      </w:r>
      <w:r w:rsidR="002348CE" w:rsidRPr="0006068B">
        <w:rPr>
          <w:rFonts w:hint="cs"/>
          <w:rtl/>
          <w:lang w:bidi="ar-KW"/>
        </w:rPr>
        <w:t>بذاته</w:t>
      </w:r>
      <w:r w:rsidRPr="0006068B">
        <w:rPr>
          <w:rFonts w:hint="cs"/>
          <w:rtl/>
          <w:lang w:bidi="ar-KW"/>
        </w:rPr>
        <w:t>)،</w:t>
      </w:r>
      <w:r w:rsidR="002348CE" w:rsidRPr="0006068B">
        <w:rPr>
          <w:rFonts w:hint="cs"/>
          <w:rtl/>
          <w:lang w:bidi="ar-KW"/>
        </w:rPr>
        <w:t xml:space="preserve"> ولم لا يكون استواء ربوبية وقهر كما أن القرب قرب علم وقدرة</w:t>
      </w:r>
      <w:r w:rsidRPr="0006068B">
        <w:rPr>
          <w:rFonts w:hint="cs"/>
          <w:rtl/>
          <w:lang w:bidi="ar-KW"/>
        </w:rPr>
        <w:t xml:space="preserve">، </w:t>
      </w:r>
      <w:r w:rsidR="002348CE" w:rsidRPr="0006068B">
        <w:rPr>
          <w:rFonts w:hint="cs"/>
          <w:rtl/>
          <w:lang w:bidi="ar-KW"/>
        </w:rPr>
        <w:t xml:space="preserve">وقد قال الله تعالى _ مرشدا إياهم أن الأماكن كلها ملك لله _ </w:t>
      </w:r>
      <w:r w:rsidRPr="0006068B">
        <w:rPr>
          <w:rFonts w:hint="cs"/>
          <w:rtl/>
          <w:lang w:bidi="ar-KW"/>
        </w:rPr>
        <w:t>{</w:t>
      </w:r>
      <w:r w:rsidR="002348CE" w:rsidRPr="0006068B">
        <w:rPr>
          <w:rFonts w:hint="cs"/>
          <w:rtl/>
          <w:lang w:bidi="ar-KW"/>
        </w:rPr>
        <w:t>ولله المشرق والمغرب فأينما تولوا فثم وجه الله إن الله واسع عليم</w:t>
      </w:r>
      <w:r w:rsidRPr="0006068B">
        <w:rPr>
          <w:rFonts w:hint="cs"/>
          <w:rtl/>
          <w:lang w:bidi="ar-KW"/>
        </w:rPr>
        <w:t>}،</w:t>
      </w:r>
      <w:r w:rsidR="002348CE" w:rsidRPr="0006068B">
        <w:rPr>
          <w:rFonts w:hint="cs"/>
          <w:rtl/>
          <w:lang w:bidi="ar-KW"/>
        </w:rPr>
        <w:t xml:space="preserve"> </w:t>
      </w:r>
      <w:r w:rsidRPr="0006068B">
        <w:rPr>
          <w:rFonts w:hint="cs"/>
          <w:bCs/>
          <w:rtl/>
          <w:lang w:bidi="ar-KW"/>
        </w:rPr>
        <w:t>(</w:t>
      </w:r>
      <w:r w:rsidR="002348CE" w:rsidRPr="0006068B">
        <w:rPr>
          <w:rFonts w:hint="cs"/>
          <w:bCs/>
          <w:rtl/>
          <w:lang w:bidi="ar-KW"/>
        </w:rPr>
        <w:t>تنبيه</w:t>
      </w:r>
      <w:r w:rsidRPr="0006068B">
        <w:rPr>
          <w:rFonts w:hint="cs"/>
          <w:bCs/>
          <w:rtl/>
          <w:lang w:bidi="ar-KW"/>
        </w:rPr>
        <w:t>)</w:t>
      </w:r>
      <w:r w:rsidRPr="0006068B">
        <w:rPr>
          <w:rFonts w:hint="cs"/>
          <w:rtl/>
          <w:lang w:bidi="ar-KW"/>
        </w:rPr>
        <w:t>:</w:t>
      </w:r>
      <w:r w:rsidR="002348CE" w:rsidRPr="0006068B">
        <w:rPr>
          <w:rFonts w:hint="cs"/>
          <w:rtl/>
          <w:lang w:bidi="ar-KW"/>
        </w:rPr>
        <w:t xml:space="preserve"> </w:t>
      </w:r>
      <w:r w:rsidR="002348CE" w:rsidRPr="0006068B">
        <w:rPr>
          <w:rtl/>
          <w:lang w:bidi="ar-KW"/>
        </w:rPr>
        <w:t>تنزيه الخالق سبحانه عن المكان ليس معناه أن الله في كل مكان إذ المكان مهما كبر فهو محدود والله تنزه عن الحدود</w:t>
      </w:r>
      <w:r w:rsidRPr="0006068B">
        <w:rPr>
          <w:rtl/>
          <w:lang w:bidi="ar-KW"/>
        </w:rPr>
        <w:t>،</w:t>
      </w:r>
      <w:r w:rsidR="002348CE" w:rsidRPr="0006068B">
        <w:rPr>
          <w:rtl/>
          <w:lang w:bidi="ar-KW"/>
        </w:rPr>
        <w:t xml:space="preserve"> والإحاطة في قوله تعالى </w:t>
      </w:r>
      <w:r w:rsidRPr="0006068B">
        <w:rPr>
          <w:rtl/>
          <w:lang w:bidi="ar-KW"/>
        </w:rPr>
        <w:t>{</w:t>
      </w:r>
      <w:r w:rsidR="002348CE" w:rsidRPr="0006068B">
        <w:rPr>
          <w:rtl/>
          <w:lang w:bidi="ar-KW"/>
        </w:rPr>
        <w:t>والله بكل شيء محيط</w:t>
      </w:r>
      <w:r w:rsidRPr="0006068B">
        <w:rPr>
          <w:rtl/>
          <w:lang w:bidi="ar-KW"/>
        </w:rPr>
        <w:t>}</w:t>
      </w:r>
      <w:r w:rsidR="002348CE" w:rsidRPr="0006068B">
        <w:rPr>
          <w:rtl/>
          <w:lang w:bidi="ar-KW"/>
        </w:rPr>
        <w:t xml:space="preserve">ليس معناها أن الكون كله داخل في ذات الله </w:t>
      </w:r>
      <w:r w:rsidRPr="0006068B">
        <w:rPr>
          <w:rtl/>
          <w:lang w:bidi="ar-KW"/>
        </w:rPr>
        <w:t>(</w:t>
      </w:r>
      <w:r w:rsidR="002348CE" w:rsidRPr="0006068B">
        <w:rPr>
          <w:rtl/>
          <w:lang w:bidi="ar-KW"/>
        </w:rPr>
        <w:t>سبحانه</w:t>
      </w:r>
      <w:r w:rsidRPr="0006068B">
        <w:rPr>
          <w:rtl/>
          <w:lang w:bidi="ar-KW"/>
        </w:rPr>
        <w:t>)</w:t>
      </w:r>
      <w:r w:rsidR="002348CE" w:rsidRPr="0006068B">
        <w:rPr>
          <w:rtl/>
          <w:lang w:bidi="ar-KW"/>
        </w:rPr>
        <w:t xml:space="preserve"> إذ تنزه الخالق عن معاني الحلول والاتحاد ومعاني المماسة والاتصال ليس كذاته ذات</w:t>
      </w:r>
      <w:r w:rsidRPr="0006068B">
        <w:rPr>
          <w:rtl/>
          <w:lang w:bidi="ar-KW"/>
        </w:rPr>
        <w:t xml:space="preserve"> </w:t>
      </w:r>
      <w:r w:rsidR="002348CE" w:rsidRPr="0006068B">
        <w:rPr>
          <w:rtl/>
          <w:lang w:bidi="ar-KW"/>
        </w:rPr>
        <w:t>تنزه عن كل ما خطر بقلوب البشر له الكمال والتنزيه المطلقين في ذاته وصفاته وافعاله ليس كمثله شيء ولا نحيط به علما</w:t>
      </w:r>
      <w:r w:rsidRPr="0006068B">
        <w:rPr>
          <w:rtl/>
          <w:lang w:bidi="ar-KW"/>
        </w:rPr>
        <w:t>،</w:t>
      </w:r>
      <w:r w:rsidR="002348CE" w:rsidRPr="0006068B">
        <w:rPr>
          <w:rtl/>
          <w:lang w:bidi="ar-KW"/>
        </w:rPr>
        <w:t xml:space="preserve"> نعجز عن ادراك ذاته</w:t>
      </w:r>
      <w:r w:rsidRPr="0006068B">
        <w:rPr>
          <w:rtl/>
          <w:lang w:bidi="ar-KW"/>
        </w:rPr>
        <w:t>،</w:t>
      </w:r>
      <w:r w:rsidR="002348CE" w:rsidRPr="0006068B">
        <w:rPr>
          <w:rtl/>
          <w:lang w:bidi="ar-KW"/>
        </w:rPr>
        <w:t xml:space="preserve"> ولا نستطيع ان نقدره قدره</w:t>
      </w:r>
      <w:r w:rsidRPr="0006068B">
        <w:rPr>
          <w:rtl/>
          <w:lang w:bidi="ar-KW"/>
        </w:rPr>
        <w:t>،</w:t>
      </w:r>
      <w:r w:rsidR="002348CE" w:rsidRPr="0006068B">
        <w:rPr>
          <w:rtl/>
          <w:lang w:bidi="ar-KW"/>
        </w:rPr>
        <w:t xml:space="preserve"> لا نحصي ثناءً عليه</w:t>
      </w:r>
      <w:r w:rsidRPr="0006068B">
        <w:rPr>
          <w:rtl/>
          <w:lang w:bidi="ar-KW"/>
        </w:rPr>
        <w:t>،</w:t>
      </w:r>
      <w:r w:rsidR="002348CE" w:rsidRPr="0006068B">
        <w:rPr>
          <w:rtl/>
          <w:lang w:bidi="ar-KW"/>
        </w:rPr>
        <w:t xml:space="preserve"> هو كما أثنى على نفسه</w:t>
      </w:r>
      <w:r w:rsidRPr="0006068B">
        <w:rPr>
          <w:rFonts w:hint="cs"/>
          <w:rtl/>
          <w:lang w:bidi="ar-KW"/>
        </w:rPr>
        <w:t>،</w:t>
      </w:r>
      <w:r w:rsidR="002348CE" w:rsidRPr="0006068B">
        <w:rPr>
          <w:rFonts w:hint="cs"/>
          <w:rtl/>
          <w:lang w:bidi="ar-KW"/>
        </w:rPr>
        <w:t xml:space="preserve"> </w:t>
      </w:r>
    </w:p>
    <w:p w14:paraId="4CBD82CC" w14:textId="0BD22B39" w:rsidR="002348CE" w:rsidRPr="0006068B" w:rsidRDefault="009605D7" w:rsidP="001C71D3">
      <w:pPr>
        <w:rPr>
          <w:b/>
          <w:rtl/>
        </w:rPr>
      </w:pPr>
      <w:r w:rsidRPr="0006068B">
        <w:rPr>
          <w:rFonts w:eastAsia="Times New Roman" w:hint="cs"/>
          <w:bCs/>
          <w:rtl/>
        </w:rPr>
        <w:t>(</w:t>
      </w:r>
      <w:r w:rsidR="002348CE" w:rsidRPr="0006068B">
        <w:rPr>
          <w:rFonts w:eastAsia="Times New Roman" w:hint="cs"/>
          <w:bCs/>
          <w:rtl/>
        </w:rPr>
        <w:t>11</w:t>
      </w:r>
      <w:r w:rsidRPr="0006068B">
        <w:rPr>
          <w:rFonts w:eastAsia="Times New Roman" w:hint="cs"/>
          <w:bCs/>
          <w:rtl/>
        </w:rPr>
        <w:t>)</w:t>
      </w:r>
      <w:r w:rsidR="002348CE" w:rsidRPr="0006068B">
        <w:rPr>
          <w:rFonts w:eastAsia="Times New Roman" w:hint="cs"/>
          <w:bCs/>
          <w:rtl/>
        </w:rPr>
        <w:t xml:space="preserve"> المخالفة السابعة</w:t>
      </w:r>
      <w:r w:rsidRPr="0006068B">
        <w:rPr>
          <w:rFonts w:eastAsia="Times New Roman" w:hint="cs"/>
          <w:bCs/>
          <w:rtl/>
        </w:rPr>
        <w:t>:</w:t>
      </w:r>
      <w:r w:rsidR="002348CE" w:rsidRPr="0006068B">
        <w:rPr>
          <w:rFonts w:eastAsia="Times New Roman" w:hint="cs"/>
          <w:bCs/>
          <w:rtl/>
        </w:rPr>
        <w:t xml:space="preserve"> مخالفة تلك العقيدة لإجماع الأصوليين المتخصصين في علم التقديس والواجب والجائز والمستحيل في حق الله تعالى من علماء أهل السنّة والجماعة الخبراء في العقيدة الناجية </w:t>
      </w:r>
      <w:r w:rsidR="002348CE" w:rsidRPr="0006068B">
        <w:rPr>
          <w:rFonts w:hint="cs"/>
          <w:bCs/>
          <w:rtl/>
          <w:lang w:bidi="ar-KW"/>
        </w:rPr>
        <w:t>والمتفقين على تنزيه الله تعالى عن المكان والزمان</w:t>
      </w:r>
      <w:r w:rsidRPr="0006068B">
        <w:rPr>
          <w:rFonts w:hint="cs"/>
          <w:bCs/>
          <w:rtl/>
          <w:lang w:bidi="ar-KW"/>
        </w:rPr>
        <w:t>،</w:t>
      </w:r>
      <w:r w:rsidR="002348CE" w:rsidRPr="0006068B">
        <w:rPr>
          <w:rFonts w:hint="cs"/>
          <w:bCs/>
          <w:rtl/>
          <w:lang w:bidi="ar-KW"/>
        </w:rPr>
        <w:t xml:space="preserve"> فلا يحيط به مكان ولا يجري عليه زمان</w:t>
      </w:r>
      <w:r w:rsidRPr="0006068B">
        <w:rPr>
          <w:rFonts w:hint="cs"/>
          <w:bCs/>
          <w:rtl/>
          <w:lang w:bidi="ar-KW"/>
        </w:rPr>
        <w:t>،</w:t>
      </w:r>
      <w:r w:rsidR="002348CE" w:rsidRPr="0006068B">
        <w:rPr>
          <w:rFonts w:hint="cs"/>
          <w:bCs/>
          <w:rtl/>
          <w:lang w:bidi="ar-KW"/>
        </w:rPr>
        <w:t xml:space="preserve"> ومن أقوالهم في ذلك</w:t>
      </w:r>
      <w:r w:rsidRPr="0006068B">
        <w:rPr>
          <w:rFonts w:hint="cs"/>
          <w:rtl/>
          <w:lang w:bidi="ar-KW"/>
        </w:rPr>
        <w:t>:</w:t>
      </w:r>
      <w:r w:rsidR="002348CE" w:rsidRPr="0006068B">
        <w:rPr>
          <w:rFonts w:hint="cs"/>
          <w:rtl/>
          <w:lang w:bidi="ar-KW"/>
        </w:rPr>
        <w:t xml:space="preserve"> </w:t>
      </w:r>
      <w:r w:rsidRPr="0006068B">
        <w:rPr>
          <w:rFonts w:hint="cs"/>
          <w:rtl/>
          <w:lang w:bidi="ar-KW"/>
        </w:rPr>
        <w:t>(</w:t>
      </w:r>
      <w:r w:rsidR="002348CE" w:rsidRPr="0006068B">
        <w:rPr>
          <w:rFonts w:hint="cs"/>
          <w:rtl/>
          <w:lang w:bidi="ar-KW"/>
        </w:rPr>
        <w:t>1</w:t>
      </w:r>
      <w:r w:rsidRPr="0006068B">
        <w:rPr>
          <w:rFonts w:hint="cs"/>
          <w:rtl/>
          <w:lang w:bidi="ar-KW"/>
        </w:rPr>
        <w:t>)</w:t>
      </w:r>
      <w:r w:rsidR="002348CE" w:rsidRPr="0006068B">
        <w:rPr>
          <w:rFonts w:hint="cs"/>
          <w:rtl/>
          <w:lang w:bidi="ar-KW"/>
        </w:rPr>
        <w:t xml:space="preserve"> </w:t>
      </w:r>
      <w:r w:rsidR="002348CE" w:rsidRPr="0006068B">
        <w:rPr>
          <w:rFonts w:hint="cs"/>
          <w:bCs/>
          <w:rtl/>
        </w:rPr>
        <w:t>قول الإمام الطحاوي</w:t>
      </w:r>
      <w:r w:rsidR="002348CE" w:rsidRPr="0006068B">
        <w:rPr>
          <w:rFonts w:hint="cs"/>
          <w:rtl/>
        </w:rPr>
        <w:t xml:space="preserve"> - وهو من</w:t>
      </w:r>
      <w:r w:rsidR="002348CE" w:rsidRPr="0006068B">
        <w:rPr>
          <w:rFonts w:hint="cs"/>
        </w:rPr>
        <w:t xml:space="preserve"> </w:t>
      </w:r>
      <w:r w:rsidR="002348CE" w:rsidRPr="0006068B">
        <w:rPr>
          <w:rFonts w:hint="cs"/>
          <w:rtl/>
        </w:rPr>
        <w:t>كبار أئمة السلف وهو أعلم بأقوالهم ومذاهبهم - قال</w:t>
      </w:r>
      <w:r w:rsidRPr="0006068B">
        <w:rPr>
          <w:rFonts w:hint="cs"/>
          <w:rtl/>
        </w:rPr>
        <w:t>:</w:t>
      </w:r>
      <w:r w:rsidR="002348CE" w:rsidRPr="0006068B">
        <w:rPr>
          <w:rFonts w:hint="cs"/>
          <w:rtl/>
          <w:lang w:bidi="ar-KW"/>
        </w:rPr>
        <w:t xml:space="preserve"> </w:t>
      </w:r>
      <w:r w:rsidRPr="0006068B">
        <w:rPr>
          <w:rFonts w:hint="cs"/>
          <w:rtl/>
        </w:rPr>
        <w:t>(</w:t>
      </w:r>
      <w:r w:rsidR="002348CE" w:rsidRPr="0006068B">
        <w:rPr>
          <w:rFonts w:hint="cs"/>
          <w:rtl/>
        </w:rPr>
        <w:t>هذا ذكر بيان عقيدة أهل السنة</w:t>
      </w:r>
      <w:r w:rsidR="002348CE" w:rsidRPr="0006068B">
        <w:rPr>
          <w:rFonts w:hint="cs"/>
        </w:rPr>
        <w:t xml:space="preserve"> </w:t>
      </w:r>
      <w:r w:rsidR="002348CE" w:rsidRPr="0006068B">
        <w:rPr>
          <w:rFonts w:hint="cs"/>
          <w:rtl/>
        </w:rPr>
        <w:t>والجماعة على مذهب فقهاء الملة والدين أبي حنيفة النعمان وصاحبيه أبي يوسف</w:t>
      </w:r>
      <w:r w:rsidR="002348CE" w:rsidRPr="0006068B">
        <w:rPr>
          <w:rFonts w:hint="cs"/>
        </w:rPr>
        <w:t xml:space="preserve"> </w:t>
      </w:r>
      <w:r w:rsidR="002348CE" w:rsidRPr="0006068B">
        <w:rPr>
          <w:rFonts w:hint="cs"/>
          <w:rtl/>
        </w:rPr>
        <w:t>القاضي ومحمد بن الحسن الشيباني ... وتعالى عن الحدود والغايات والأركان والأعضاء</w:t>
      </w:r>
      <w:r w:rsidR="002348CE" w:rsidRPr="0006068B">
        <w:rPr>
          <w:rFonts w:hint="cs"/>
        </w:rPr>
        <w:t xml:space="preserve"> </w:t>
      </w:r>
      <w:r w:rsidR="002348CE" w:rsidRPr="0006068B">
        <w:rPr>
          <w:rFonts w:hint="cs"/>
          <w:rtl/>
        </w:rPr>
        <w:t>والأدوات، لا تحويه الجهات الست كسائر المبتدعات)</w:t>
      </w:r>
      <w:r w:rsidRPr="0006068B">
        <w:rPr>
          <w:rFonts w:hint="cs"/>
          <w:rtl/>
        </w:rPr>
        <w:t xml:space="preserve"> </w:t>
      </w:r>
      <w:r w:rsidR="002348CE" w:rsidRPr="0006068B">
        <w:rPr>
          <w:rFonts w:hint="cs"/>
          <w:rtl/>
        </w:rPr>
        <w:t>أهــ</w:t>
      </w:r>
      <w:r w:rsidRPr="0006068B">
        <w:rPr>
          <w:rtl/>
        </w:rPr>
        <w:t xml:space="preserve"> </w:t>
      </w:r>
      <w:r w:rsidRPr="0006068B">
        <w:rPr>
          <w:rFonts w:hint="cs"/>
          <w:rtl/>
          <w:lang w:bidi="ar-KW"/>
        </w:rPr>
        <w:t>[</w:t>
      </w:r>
      <w:r w:rsidR="002348CE" w:rsidRPr="0006068B">
        <w:rPr>
          <w:rFonts w:hint="cs"/>
          <w:rtl/>
          <w:lang w:bidi="ar-KW"/>
        </w:rPr>
        <w:t>متن العقيدة الطحاوية</w:t>
      </w:r>
      <w:r w:rsidR="00795BCB" w:rsidRPr="0006068B">
        <w:rPr>
          <w:rFonts w:hint="cs"/>
          <w:rtl/>
          <w:lang w:bidi="ar-KW"/>
        </w:rPr>
        <w:t xml:space="preserve">] </w:t>
      </w:r>
      <w:r w:rsidRPr="0006068B">
        <w:rPr>
          <w:rFonts w:hint="cs"/>
          <w:rtl/>
          <w:lang w:bidi="ar-KW"/>
        </w:rPr>
        <w:t>،</w:t>
      </w:r>
      <w:r w:rsidR="002348CE" w:rsidRPr="0006068B">
        <w:rPr>
          <w:rFonts w:hint="cs"/>
          <w:rtl/>
          <w:lang w:bidi="ar-KW"/>
        </w:rPr>
        <w:t xml:space="preserve"> </w:t>
      </w:r>
      <w:r w:rsidRPr="0006068B">
        <w:rPr>
          <w:rFonts w:hint="cs"/>
          <w:rtl/>
        </w:rPr>
        <w:t>(</w:t>
      </w:r>
      <w:r w:rsidR="002348CE" w:rsidRPr="0006068B">
        <w:rPr>
          <w:rFonts w:hint="cs"/>
          <w:rtl/>
        </w:rPr>
        <w:t>2</w:t>
      </w:r>
      <w:r w:rsidRPr="0006068B">
        <w:rPr>
          <w:rFonts w:hint="cs"/>
          <w:rtl/>
        </w:rPr>
        <w:t>)</w:t>
      </w:r>
      <w:r w:rsidR="002348CE" w:rsidRPr="0006068B">
        <w:rPr>
          <w:rFonts w:hint="cs"/>
          <w:rtl/>
        </w:rPr>
        <w:t xml:space="preserve"> </w:t>
      </w:r>
      <w:r w:rsidR="002348CE" w:rsidRPr="0006068B">
        <w:rPr>
          <w:rFonts w:hint="cs"/>
          <w:bCs/>
          <w:rtl/>
        </w:rPr>
        <w:t>وقال الإمام</w:t>
      </w:r>
      <w:r w:rsidR="002348CE" w:rsidRPr="0006068B">
        <w:rPr>
          <w:rFonts w:hint="cs"/>
          <w:bCs/>
        </w:rPr>
        <w:t xml:space="preserve"> </w:t>
      </w:r>
      <w:r w:rsidR="002348CE" w:rsidRPr="0006068B">
        <w:rPr>
          <w:rFonts w:hint="cs"/>
          <w:bCs/>
          <w:rtl/>
        </w:rPr>
        <w:t>أبو منصور عبد القاهر بن طاهر التميمي البغدادي الإسفراييني</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وأجمعوا- أي أهل السنة- على أنه -</w:t>
      </w:r>
      <w:r w:rsidRPr="0006068B">
        <w:rPr>
          <w:rFonts w:hint="cs"/>
          <w:rtl/>
        </w:rPr>
        <w:t xml:space="preserve"> </w:t>
      </w:r>
      <w:r w:rsidR="002348CE" w:rsidRPr="0006068B">
        <w:rPr>
          <w:rFonts w:hint="cs"/>
          <w:rtl/>
        </w:rPr>
        <w:t>أي الله تعالى - لا يحويه مكان ولا يجري عليه زمان</w:t>
      </w:r>
      <w:r w:rsidRPr="0006068B">
        <w:rPr>
          <w:rtl/>
        </w:rPr>
        <w:t>)</w:t>
      </w:r>
      <w:r w:rsidR="002348CE" w:rsidRPr="0006068B">
        <w:rPr>
          <w:rFonts w:hint="cs"/>
          <w:rtl/>
          <w:lang w:bidi="ar-KW"/>
        </w:rPr>
        <w:t xml:space="preserve"> </w:t>
      </w:r>
      <w:r w:rsidR="002348CE" w:rsidRPr="0006068B">
        <w:rPr>
          <w:rFonts w:hint="cs"/>
          <w:rtl/>
        </w:rPr>
        <w:t>أهـ</w:t>
      </w:r>
      <w:r w:rsidRPr="0006068B">
        <w:rPr>
          <w:rFonts w:hint="cs"/>
          <w:rtl/>
        </w:rPr>
        <w:t xml:space="preserve"> </w:t>
      </w:r>
      <w:r w:rsidRPr="0006068B">
        <w:rPr>
          <w:rFonts w:hint="cs"/>
          <w:rtl/>
          <w:lang w:bidi="ar-KW"/>
        </w:rPr>
        <w:t>[</w:t>
      </w:r>
      <w:r w:rsidR="002348CE" w:rsidRPr="0006068B">
        <w:rPr>
          <w:rFonts w:hint="cs"/>
          <w:rtl/>
          <w:lang w:bidi="ar-KW"/>
        </w:rPr>
        <w:t>الفرق بين الفرق صـ 333</w:t>
      </w:r>
      <w:r w:rsidR="00795BCB" w:rsidRPr="0006068B">
        <w:rPr>
          <w:rFonts w:hint="cs"/>
          <w:rtl/>
          <w:lang w:bidi="ar-KW"/>
        </w:rPr>
        <w:t xml:space="preserve">] </w:t>
      </w:r>
      <w:r w:rsidRPr="0006068B">
        <w:rPr>
          <w:rFonts w:hint="cs"/>
          <w:rtl/>
          <w:lang w:bidi="ar-KW"/>
        </w:rPr>
        <w:t>،</w:t>
      </w:r>
      <w:r w:rsidR="002348CE" w:rsidRPr="0006068B">
        <w:rPr>
          <w:rFonts w:hint="cs"/>
          <w:rtl/>
          <w:lang w:bidi="ar-KW"/>
        </w:rPr>
        <w:t xml:space="preserve"> </w:t>
      </w:r>
      <w:r w:rsidRPr="0006068B">
        <w:rPr>
          <w:rFonts w:hint="cs"/>
          <w:rtl/>
        </w:rPr>
        <w:t>(</w:t>
      </w:r>
      <w:r w:rsidR="002348CE" w:rsidRPr="0006068B">
        <w:rPr>
          <w:rFonts w:hint="cs"/>
          <w:rtl/>
        </w:rPr>
        <w:t>3</w:t>
      </w:r>
      <w:r w:rsidRPr="0006068B">
        <w:rPr>
          <w:rFonts w:hint="cs"/>
          <w:rtl/>
        </w:rPr>
        <w:t>)</w:t>
      </w:r>
      <w:r w:rsidR="002348CE" w:rsidRPr="0006068B">
        <w:rPr>
          <w:rFonts w:hint="cs"/>
          <w:rtl/>
        </w:rPr>
        <w:t xml:space="preserve"> </w:t>
      </w:r>
      <w:r w:rsidR="002348CE" w:rsidRPr="0006068B">
        <w:rPr>
          <w:rFonts w:hint="cs"/>
          <w:bCs/>
          <w:rtl/>
        </w:rPr>
        <w:t>وقال الإمام أبو المظفر الإسفراييني</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الباب</w:t>
      </w:r>
      <w:r w:rsidR="002348CE" w:rsidRPr="0006068B">
        <w:rPr>
          <w:rFonts w:hint="cs"/>
        </w:rPr>
        <w:t xml:space="preserve"> </w:t>
      </w:r>
      <w:r w:rsidR="002348CE" w:rsidRPr="0006068B">
        <w:rPr>
          <w:rFonts w:hint="cs"/>
          <w:rtl/>
        </w:rPr>
        <w:t>الخامس عشر في بيان اعتقاد أهل السنة والجماعة: وأن تعلم أن كل ما دل على حدوث شىء</w:t>
      </w:r>
      <w:r w:rsidR="002348CE" w:rsidRPr="0006068B">
        <w:rPr>
          <w:rFonts w:hint="cs"/>
        </w:rPr>
        <w:t xml:space="preserve"> </w:t>
      </w:r>
      <w:r w:rsidR="002348CE" w:rsidRPr="0006068B">
        <w:rPr>
          <w:rFonts w:hint="cs"/>
          <w:rtl/>
        </w:rPr>
        <w:t>من الحد، والنهاية، والمكان، والجهة، والسكون، والحركة، فهو مستحيل عليه سبحانه</w:t>
      </w:r>
      <w:r w:rsidR="002348CE" w:rsidRPr="0006068B">
        <w:rPr>
          <w:rFonts w:hint="cs"/>
        </w:rPr>
        <w:t xml:space="preserve"> </w:t>
      </w:r>
      <w:r w:rsidR="002348CE" w:rsidRPr="0006068B">
        <w:rPr>
          <w:rFonts w:hint="cs"/>
          <w:rtl/>
        </w:rPr>
        <w:t xml:space="preserve">وتعالى، لأن ما لا يكون محدثا لا يجوز عليه ما هو دليل على الحدوث " أهـ </w:t>
      </w:r>
      <w:r w:rsidRPr="0006068B">
        <w:rPr>
          <w:rFonts w:hint="cs"/>
          <w:rtl/>
        </w:rPr>
        <w:t>[</w:t>
      </w:r>
      <w:r w:rsidR="002348CE" w:rsidRPr="0006068B">
        <w:rPr>
          <w:rFonts w:hint="cs"/>
          <w:rtl/>
        </w:rPr>
        <w:t>التبصير</w:t>
      </w:r>
      <w:r w:rsidR="002348CE" w:rsidRPr="0006068B">
        <w:rPr>
          <w:rFonts w:hint="cs"/>
        </w:rPr>
        <w:t xml:space="preserve"> </w:t>
      </w:r>
      <w:r w:rsidR="002348CE" w:rsidRPr="0006068B">
        <w:rPr>
          <w:rFonts w:hint="cs"/>
          <w:rtl/>
        </w:rPr>
        <w:t>في الدين ص161</w:t>
      </w:r>
      <w:r w:rsidR="00795BCB" w:rsidRPr="0006068B">
        <w:rPr>
          <w:rFonts w:hint="cs"/>
          <w:rtl/>
        </w:rPr>
        <w:t xml:space="preserve">] </w:t>
      </w:r>
      <w:r w:rsidRPr="0006068B">
        <w:rPr>
          <w:rFonts w:hint="cs"/>
          <w:rtl/>
          <w:lang w:bidi="ar-KW"/>
        </w:rPr>
        <w:t>، (</w:t>
      </w:r>
      <w:r w:rsidR="002348CE" w:rsidRPr="0006068B">
        <w:rPr>
          <w:rFonts w:hint="cs"/>
          <w:rtl/>
          <w:lang w:bidi="ar-KW"/>
        </w:rPr>
        <w:t>4</w:t>
      </w:r>
      <w:r w:rsidRPr="0006068B">
        <w:rPr>
          <w:rFonts w:hint="cs"/>
          <w:rtl/>
          <w:lang w:bidi="ar-KW"/>
        </w:rPr>
        <w:t>)</w:t>
      </w:r>
      <w:r w:rsidR="002348CE" w:rsidRPr="0006068B">
        <w:rPr>
          <w:rFonts w:hint="cs"/>
          <w:rtl/>
          <w:lang w:bidi="ar-KW"/>
        </w:rPr>
        <w:t xml:space="preserve"> </w:t>
      </w:r>
      <w:r w:rsidR="002348CE" w:rsidRPr="0006068B">
        <w:rPr>
          <w:rFonts w:hint="cs"/>
          <w:bCs/>
          <w:rtl/>
        </w:rPr>
        <w:t>وقال الإمام</w:t>
      </w:r>
      <w:r w:rsidR="002348CE" w:rsidRPr="0006068B">
        <w:rPr>
          <w:rFonts w:hint="cs"/>
          <w:bCs/>
        </w:rPr>
        <w:t xml:space="preserve"> </w:t>
      </w:r>
      <w:r w:rsidR="002348CE" w:rsidRPr="0006068B">
        <w:rPr>
          <w:rFonts w:hint="cs"/>
          <w:bCs/>
          <w:rtl/>
        </w:rPr>
        <w:t>الشهرستاني الشافعي</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فمذهب أهل الحق أن الله سبحانه</w:t>
      </w:r>
      <w:r w:rsidR="002348CE" w:rsidRPr="0006068B">
        <w:rPr>
          <w:rFonts w:hint="cs"/>
        </w:rPr>
        <w:t xml:space="preserve"> </w:t>
      </w:r>
      <w:r w:rsidR="002348CE" w:rsidRPr="0006068B">
        <w:rPr>
          <w:rFonts w:hint="cs"/>
          <w:rtl/>
        </w:rPr>
        <w:t>لا يشبه شيئا من المخلوقات ولا يشبهه شيء منها بوجه من وجوه المشابهة</w:t>
      </w:r>
      <w:r w:rsidR="002348CE" w:rsidRPr="0006068B">
        <w:rPr>
          <w:rFonts w:hint="cs"/>
        </w:rPr>
        <w:t xml:space="preserve"> </w:t>
      </w:r>
      <w:r w:rsidR="002348CE" w:rsidRPr="0006068B">
        <w:rPr>
          <w:rFonts w:hint="cs"/>
          <w:rtl/>
        </w:rPr>
        <w:t xml:space="preserve">والمماثلة </w:t>
      </w:r>
      <w:r w:rsidRPr="0006068B">
        <w:rPr>
          <w:rFonts w:hint="cs"/>
          <w:rtl/>
        </w:rPr>
        <w:t>{</w:t>
      </w:r>
      <w:r w:rsidR="002348CE" w:rsidRPr="0006068B">
        <w:rPr>
          <w:rFonts w:hint="cs"/>
          <w:rtl/>
        </w:rPr>
        <w:t>لَيْسَ كَمِثْلِهِ شَيْءٌ وَهُوَ السَّمِيعُ البَصِيرُ</w:t>
      </w:r>
      <w:r w:rsidRPr="0006068B">
        <w:rPr>
          <w:rFonts w:hint="cs"/>
          <w:rtl/>
        </w:rPr>
        <w:t>}[</w:t>
      </w:r>
      <w:r w:rsidR="002348CE" w:rsidRPr="0006068B">
        <w:rPr>
          <w:rFonts w:hint="cs"/>
          <w:rtl/>
        </w:rPr>
        <w:t>سورة</w:t>
      </w:r>
      <w:r w:rsidR="002348CE" w:rsidRPr="0006068B">
        <w:rPr>
          <w:rFonts w:hint="cs"/>
        </w:rPr>
        <w:t xml:space="preserve"> </w:t>
      </w:r>
      <w:r w:rsidR="002348CE" w:rsidRPr="0006068B">
        <w:rPr>
          <w:rFonts w:hint="cs"/>
          <w:rtl/>
        </w:rPr>
        <w:t>الشورى</w:t>
      </w:r>
      <w:r w:rsidRPr="0006068B">
        <w:rPr>
          <w:rFonts w:hint="cs"/>
          <w:rtl/>
        </w:rPr>
        <w:t>:</w:t>
      </w:r>
      <w:r w:rsidR="002348CE" w:rsidRPr="0006068B">
        <w:rPr>
          <w:rFonts w:hint="cs"/>
          <w:rtl/>
        </w:rPr>
        <w:t xml:space="preserve"> 11</w:t>
      </w:r>
      <w:r w:rsidR="00795BCB" w:rsidRPr="0006068B">
        <w:rPr>
          <w:rFonts w:hint="cs"/>
          <w:rtl/>
        </w:rPr>
        <w:t xml:space="preserve">] </w:t>
      </w:r>
      <w:r w:rsidRPr="0006068B">
        <w:rPr>
          <w:rFonts w:hint="cs"/>
          <w:rtl/>
        </w:rPr>
        <w:t>،</w:t>
      </w:r>
      <w:r w:rsidR="002348CE" w:rsidRPr="0006068B">
        <w:rPr>
          <w:rFonts w:hint="cs"/>
          <w:rtl/>
        </w:rPr>
        <w:t xml:space="preserve"> فليس البارئ سبحانه بجوهر ولا جسم ولا عرض ولا في مكان ولا في زمان</w:t>
      </w:r>
      <w:r w:rsidRPr="0006068B">
        <w:rPr>
          <w:rFonts w:hint="cs"/>
          <w:rtl/>
        </w:rPr>
        <w:t>)</w:t>
      </w:r>
      <w:r w:rsidR="002348CE" w:rsidRPr="0006068B">
        <w:rPr>
          <w:rFonts w:hint="cs"/>
        </w:rPr>
        <w:t xml:space="preserve"> </w:t>
      </w:r>
      <w:r w:rsidR="002348CE" w:rsidRPr="0006068B">
        <w:rPr>
          <w:rFonts w:hint="cs"/>
          <w:rtl/>
        </w:rPr>
        <w:t xml:space="preserve">أهــ </w:t>
      </w:r>
      <w:r w:rsidRPr="0006068B">
        <w:rPr>
          <w:rFonts w:hint="cs"/>
          <w:rtl/>
        </w:rPr>
        <w:t>[</w:t>
      </w:r>
      <w:r w:rsidR="002348CE" w:rsidRPr="0006068B">
        <w:rPr>
          <w:rFonts w:hint="cs"/>
          <w:rtl/>
        </w:rPr>
        <w:t>الملل والنحل للشهرستاني</w:t>
      </w:r>
      <w:r w:rsidR="00795BCB" w:rsidRPr="0006068B">
        <w:rPr>
          <w:rFonts w:hint="cs"/>
          <w:rtl/>
        </w:rPr>
        <w:t xml:space="preserve">] </w:t>
      </w:r>
      <w:r w:rsidRPr="0006068B">
        <w:rPr>
          <w:rFonts w:hint="cs"/>
          <w:rtl/>
        </w:rPr>
        <w:t>،</w:t>
      </w:r>
      <w:r w:rsidR="002348CE" w:rsidRPr="0006068B">
        <w:rPr>
          <w:rFonts w:hint="cs"/>
          <w:rtl/>
        </w:rPr>
        <w:t xml:space="preserve"> </w:t>
      </w:r>
      <w:r w:rsidRPr="0006068B">
        <w:rPr>
          <w:rFonts w:hint="cs"/>
          <w:rtl/>
          <w:lang w:bidi="ar-KW"/>
        </w:rPr>
        <w:t>(</w:t>
      </w:r>
      <w:r w:rsidR="002348CE" w:rsidRPr="0006068B">
        <w:rPr>
          <w:rFonts w:hint="cs"/>
          <w:rtl/>
          <w:lang w:bidi="ar-KW"/>
        </w:rPr>
        <w:t>5</w:t>
      </w:r>
      <w:r w:rsidRPr="0006068B">
        <w:rPr>
          <w:rFonts w:hint="cs"/>
          <w:rtl/>
          <w:lang w:bidi="ar-KW"/>
        </w:rPr>
        <w:t>)</w:t>
      </w:r>
      <w:r w:rsidR="002348CE" w:rsidRPr="0006068B">
        <w:rPr>
          <w:rFonts w:hint="cs"/>
          <w:rtl/>
          <w:lang w:bidi="ar-KW"/>
        </w:rPr>
        <w:t xml:space="preserve"> </w:t>
      </w:r>
      <w:r w:rsidR="002348CE" w:rsidRPr="0006068B">
        <w:rPr>
          <w:rFonts w:hint="cs"/>
          <w:bCs/>
          <w:rtl/>
          <w:lang w:bidi="ar-KW"/>
        </w:rPr>
        <w:t xml:space="preserve">وقال </w:t>
      </w:r>
      <w:r w:rsidR="002348CE" w:rsidRPr="0006068B">
        <w:rPr>
          <w:rFonts w:hint="cs"/>
          <w:bCs/>
          <w:rtl/>
        </w:rPr>
        <w:t>الإمام فخر الدين الرازي</w:t>
      </w:r>
      <w:r w:rsidR="002348CE" w:rsidRPr="0006068B">
        <w:rPr>
          <w:rFonts w:hint="cs"/>
          <w:rtl/>
        </w:rPr>
        <w:t xml:space="preserve"> في تفسيره</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انعقد</w:t>
      </w:r>
      <w:r w:rsidR="002348CE" w:rsidRPr="0006068B">
        <w:rPr>
          <w:rFonts w:hint="cs"/>
        </w:rPr>
        <w:t xml:space="preserve"> </w:t>
      </w:r>
      <w:r w:rsidR="002348CE" w:rsidRPr="0006068B">
        <w:rPr>
          <w:rFonts w:hint="cs"/>
          <w:rtl/>
        </w:rPr>
        <w:t>الإجماع على أنه سبحانه ليس معنا بالمكان والجهة والحيز</w:t>
      </w:r>
      <w:r w:rsidRPr="0006068B">
        <w:rPr>
          <w:rFonts w:hint="cs"/>
          <w:rtl/>
        </w:rPr>
        <w:t>)</w:t>
      </w:r>
      <w:r w:rsidR="002348CE" w:rsidRPr="0006068B">
        <w:rPr>
          <w:rFonts w:hint="cs"/>
          <w:rtl/>
        </w:rPr>
        <w:t xml:space="preserve"> </w:t>
      </w:r>
      <w:r w:rsidR="002348CE" w:rsidRPr="0006068B">
        <w:rPr>
          <w:rFonts w:hint="cs"/>
          <w:rtl/>
        </w:rPr>
        <w:lastRenderedPageBreak/>
        <w:t xml:space="preserve">أهــ </w:t>
      </w:r>
      <w:r w:rsidRPr="0006068B">
        <w:rPr>
          <w:rFonts w:hint="cs"/>
          <w:rtl/>
        </w:rPr>
        <w:t>[</w:t>
      </w:r>
      <w:r w:rsidR="002348CE" w:rsidRPr="0006068B">
        <w:rPr>
          <w:rFonts w:hint="cs"/>
          <w:rtl/>
        </w:rPr>
        <w:t>تفسير الرازي 29:216</w:t>
      </w:r>
      <w:r w:rsidR="00795BCB" w:rsidRPr="0006068B">
        <w:rPr>
          <w:rFonts w:hint="cs"/>
          <w:rtl/>
        </w:rPr>
        <w:t xml:space="preserve">] </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6</w:t>
      </w:r>
      <w:r w:rsidRPr="0006068B">
        <w:rPr>
          <w:rFonts w:hint="cs"/>
          <w:rtl/>
        </w:rPr>
        <w:t>)</w:t>
      </w:r>
      <w:r w:rsidR="002348CE" w:rsidRPr="0006068B">
        <w:rPr>
          <w:rFonts w:hint="cs"/>
          <w:rtl/>
        </w:rPr>
        <w:t xml:space="preserve"> </w:t>
      </w:r>
      <w:r w:rsidR="002348CE" w:rsidRPr="0006068B">
        <w:rPr>
          <w:rFonts w:hint="cs"/>
          <w:bCs/>
          <w:rtl/>
        </w:rPr>
        <w:t>وقال إمام أهل السنة أبو منصور الماتريدي</w:t>
      </w:r>
      <w:r w:rsidR="002348CE" w:rsidRPr="0006068B">
        <w:rPr>
          <w:rFonts w:hint="cs"/>
          <w:rtl/>
        </w:rPr>
        <w:t xml:space="preserve"> </w:t>
      </w:r>
      <w:r w:rsidRPr="0006068B">
        <w:rPr>
          <w:rFonts w:hint="cs"/>
          <w:rtl/>
        </w:rPr>
        <w:t>(</w:t>
      </w:r>
      <w:r w:rsidR="002348CE" w:rsidRPr="0006068B">
        <w:rPr>
          <w:rFonts w:hint="cs"/>
          <w:rtl/>
        </w:rPr>
        <w:t>ت</w:t>
      </w:r>
      <w:r w:rsidRPr="0006068B">
        <w:rPr>
          <w:rFonts w:hint="cs"/>
          <w:rtl/>
        </w:rPr>
        <w:t>:</w:t>
      </w:r>
      <w:r w:rsidR="002348CE" w:rsidRPr="0006068B">
        <w:rPr>
          <w:rFonts w:hint="cs"/>
          <w:rtl/>
        </w:rPr>
        <w:t xml:space="preserve"> 333 هـ)</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إن الله سبحانه كان ولا مكان، وجائز ارتفاع الأمكنة وبقاؤه على ما كان، فهو على ما كان، وكان على ما عليه الان، جل عن التغير والزوال والاستحالة</w:t>
      </w:r>
      <w:r w:rsidRPr="0006068B">
        <w:rPr>
          <w:rFonts w:hint="cs"/>
          <w:rtl/>
        </w:rPr>
        <w:t xml:space="preserve">) </w:t>
      </w:r>
      <w:r w:rsidR="002348CE" w:rsidRPr="0006068B">
        <w:rPr>
          <w:rFonts w:hint="cs"/>
          <w:rtl/>
        </w:rPr>
        <w:t>اهـ.</w:t>
      </w:r>
      <w:r w:rsidR="002348CE" w:rsidRPr="0006068B">
        <w:rPr>
          <w:rFonts w:eastAsia="Times New Roman" w:hint="cs"/>
          <w:rtl/>
        </w:rPr>
        <w:t xml:space="preserve"> [</w:t>
      </w:r>
      <w:r w:rsidR="002348CE" w:rsidRPr="0006068B">
        <w:rPr>
          <w:rFonts w:hint="cs"/>
          <w:rtl/>
        </w:rPr>
        <w:t>كتاب التوحيد (ص/ 69).</w:t>
      </w:r>
      <w:r w:rsidR="00795BCB" w:rsidRPr="0006068B">
        <w:rPr>
          <w:rFonts w:hint="cs"/>
          <w:rtl/>
        </w:rPr>
        <w:t xml:space="preserve">] </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7</w:t>
      </w:r>
      <w:r w:rsidRPr="0006068B">
        <w:rPr>
          <w:rFonts w:hint="cs"/>
          <w:rtl/>
        </w:rPr>
        <w:t>)</w:t>
      </w:r>
      <w:r w:rsidR="002348CE" w:rsidRPr="0006068B">
        <w:rPr>
          <w:rFonts w:hint="cs"/>
          <w:rtl/>
        </w:rPr>
        <w:t xml:space="preserve"> </w:t>
      </w:r>
      <w:r w:rsidR="002348CE" w:rsidRPr="0006068B">
        <w:rPr>
          <w:rFonts w:hint="cs"/>
          <w:bCs/>
          <w:rtl/>
        </w:rPr>
        <w:t>وقال القاضي أبو بكر محمد الباقلاني المالكي</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ولا نقول إن العرش له- أي الله- قرار ولا مكان، لأن الله تعالى كان ولا مكان، فلما خلق المكان لم يتغير عما كان</w:t>
      </w:r>
      <w:r w:rsidRPr="0006068B">
        <w:rPr>
          <w:rFonts w:hint="cs"/>
          <w:rtl/>
        </w:rPr>
        <w:t xml:space="preserve">) </w:t>
      </w:r>
      <w:r w:rsidR="002348CE" w:rsidRPr="0006068B">
        <w:rPr>
          <w:rFonts w:hint="cs"/>
          <w:rtl/>
        </w:rPr>
        <w:t>اهـ.</w:t>
      </w:r>
      <w:r w:rsidRPr="0006068B">
        <w:rPr>
          <w:rFonts w:hint="cs"/>
          <w:rtl/>
        </w:rPr>
        <w:t>[</w:t>
      </w:r>
      <w:r w:rsidR="002348CE" w:rsidRPr="0006068B">
        <w:rPr>
          <w:rFonts w:hint="cs"/>
          <w:rtl/>
        </w:rPr>
        <w:t>الانصاف فيما يجب اعتقاده ولا يجوز الجهل به (ص/65).</w:t>
      </w:r>
      <w:r w:rsidR="00795BCB" w:rsidRPr="0006068B">
        <w:rPr>
          <w:rFonts w:hint="cs"/>
          <w:rtl/>
        </w:rPr>
        <w:t xml:space="preserve">] </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8</w:t>
      </w:r>
      <w:r w:rsidRPr="0006068B">
        <w:rPr>
          <w:rFonts w:hint="cs"/>
          <w:rtl/>
        </w:rPr>
        <w:t>)</w:t>
      </w:r>
      <w:r w:rsidR="002348CE" w:rsidRPr="0006068B">
        <w:rPr>
          <w:rFonts w:hint="cs"/>
          <w:rtl/>
        </w:rPr>
        <w:t xml:space="preserve"> </w:t>
      </w:r>
      <w:r w:rsidR="002348CE" w:rsidRPr="0006068B">
        <w:rPr>
          <w:rFonts w:hint="cs"/>
          <w:bCs/>
          <w:rtl/>
        </w:rPr>
        <w:t>وقال الإمام أبو بكر ابن فورك</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لا يجوز على الله تعالى الحلول في الأماكن لاستحالة كونه محدودا ومتناهيا وذلك لاستحالة كونه محدثا</w:t>
      </w:r>
      <w:r w:rsidRPr="0006068B">
        <w:rPr>
          <w:rFonts w:hint="cs"/>
          <w:rtl/>
        </w:rPr>
        <w:t>)</w:t>
      </w:r>
      <w:r w:rsidR="002348CE" w:rsidRPr="0006068B">
        <w:rPr>
          <w:rFonts w:hint="cs"/>
          <w:rtl/>
        </w:rPr>
        <w:t xml:space="preserve"> أهـ.</w:t>
      </w:r>
      <w:r w:rsidRPr="0006068B">
        <w:rPr>
          <w:rFonts w:hint="cs"/>
          <w:rtl/>
        </w:rPr>
        <w:t>[</w:t>
      </w:r>
      <w:r w:rsidR="002348CE" w:rsidRPr="0006068B">
        <w:rPr>
          <w:rFonts w:hint="cs"/>
          <w:rtl/>
        </w:rPr>
        <w:t>مشكل الحديث (ص/ 57)</w:t>
      </w:r>
      <w:r w:rsidR="00795BCB" w:rsidRPr="0006068B">
        <w:rPr>
          <w:rFonts w:hint="cs"/>
          <w:rtl/>
        </w:rPr>
        <w:t xml:space="preserve">] </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9</w:t>
      </w:r>
      <w:r w:rsidRPr="0006068B">
        <w:rPr>
          <w:rFonts w:hint="cs"/>
          <w:rtl/>
        </w:rPr>
        <w:t>)</w:t>
      </w:r>
      <w:r w:rsidR="002348CE" w:rsidRPr="0006068B">
        <w:rPr>
          <w:rFonts w:hint="cs"/>
          <w:rtl/>
        </w:rPr>
        <w:t xml:space="preserve"> </w:t>
      </w:r>
      <w:r w:rsidR="002348CE" w:rsidRPr="0006068B">
        <w:rPr>
          <w:rFonts w:hint="cs"/>
          <w:bCs/>
          <w:rtl/>
        </w:rPr>
        <w:t>وقال الإمام ابن بطال المالكي</w:t>
      </w:r>
      <w:r w:rsidR="002348CE" w:rsidRPr="0006068B">
        <w:rPr>
          <w:rFonts w:hint="cs"/>
          <w:rtl/>
        </w:rPr>
        <w:t xml:space="preserve"> (449 هـ) أحد شراح صحيح البخاري</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غرض البخاري في هذا الباب الرد على الجهمية المجسمة في تعلقها بهذه الظواهر، وقد تقرر أن الله ليس بجسم فلا يحتاج إلى مكان يستقر فيه، فقد كان ولا مكان، وإنما أضاف المعارج إليه إضافة تشريف، ومعنى الارتفاع إليه اعتلاؤه- أي تعاليه- مع تنزيهه عن المكان</w:t>
      </w:r>
      <w:r w:rsidRPr="0006068B">
        <w:rPr>
          <w:rFonts w:hint="cs"/>
          <w:rtl/>
        </w:rPr>
        <w:t>)</w:t>
      </w:r>
      <w:r w:rsidR="002348CE" w:rsidRPr="0006068B">
        <w:rPr>
          <w:rFonts w:hint="cs"/>
          <w:rtl/>
        </w:rPr>
        <w:t xml:space="preserve"> اهـ. </w:t>
      </w:r>
      <w:r w:rsidRPr="0006068B">
        <w:rPr>
          <w:rFonts w:hint="cs"/>
          <w:rtl/>
        </w:rPr>
        <w:t>[</w:t>
      </w:r>
      <w:r w:rsidR="002348CE" w:rsidRPr="0006068B">
        <w:rPr>
          <w:rFonts w:hint="cs"/>
          <w:rtl/>
        </w:rPr>
        <w:t>فتح الباري (13/ 416)</w:t>
      </w:r>
      <w:r w:rsidR="00795BCB" w:rsidRPr="0006068B">
        <w:rPr>
          <w:rFonts w:hint="cs"/>
          <w:rtl/>
        </w:rPr>
        <w:t xml:space="preserve">] </w:t>
      </w:r>
      <w:r w:rsidRPr="0006068B">
        <w:rPr>
          <w:rFonts w:hint="cs"/>
          <w:rtl/>
        </w:rPr>
        <w:t>،</w:t>
      </w:r>
      <w:r w:rsidR="002348CE" w:rsidRPr="0006068B">
        <w:rPr>
          <w:rFonts w:hint="cs"/>
          <w:rtl/>
        </w:rPr>
        <w:t xml:space="preserve"> وقال أيضا</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 xml:space="preserve">لا تعلق للمجسمة في إثبات المكان، لما ثبت من استحالة أن يكون سبحانه جسما أو حالا في مكان " اهـ </w:t>
      </w:r>
      <w:r w:rsidRPr="0006068B">
        <w:rPr>
          <w:rFonts w:hint="cs"/>
          <w:rtl/>
        </w:rPr>
        <w:t>[</w:t>
      </w:r>
      <w:r w:rsidR="002348CE" w:rsidRPr="0006068B">
        <w:rPr>
          <w:rFonts w:hint="cs"/>
          <w:rtl/>
        </w:rPr>
        <w:t>فتح الباري (13/ 433)</w:t>
      </w:r>
      <w:r w:rsidR="00795BCB" w:rsidRPr="0006068B">
        <w:rPr>
          <w:rFonts w:hint="cs"/>
          <w:rtl/>
        </w:rPr>
        <w:t xml:space="preserve">] </w:t>
      </w:r>
      <w:r w:rsidRPr="0006068B">
        <w:rPr>
          <w:rFonts w:hint="cs"/>
          <w:rtl/>
        </w:rPr>
        <w:t>،</w:t>
      </w:r>
      <w:r w:rsidR="002348CE" w:rsidRPr="0006068B">
        <w:rPr>
          <w:rFonts w:eastAsia="Times New Roman" w:hint="cs"/>
          <w:rtl/>
        </w:rPr>
        <w:t xml:space="preserve"> </w:t>
      </w:r>
      <w:r w:rsidRPr="0006068B">
        <w:rPr>
          <w:rFonts w:eastAsia="Times New Roman" w:hint="cs"/>
          <w:rtl/>
        </w:rPr>
        <w:t>(</w:t>
      </w:r>
      <w:r w:rsidR="002348CE" w:rsidRPr="0006068B">
        <w:rPr>
          <w:rFonts w:eastAsia="Times New Roman" w:hint="cs"/>
          <w:rtl/>
        </w:rPr>
        <w:t>10</w:t>
      </w:r>
      <w:r w:rsidRPr="0006068B">
        <w:rPr>
          <w:rFonts w:eastAsia="Times New Roman" w:hint="cs"/>
          <w:rtl/>
        </w:rPr>
        <w:t>)</w:t>
      </w:r>
      <w:r w:rsidR="002348CE" w:rsidRPr="0006068B">
        <w:rPr>
          <w:rFonts w:eastAsia="Times New Roman" w:hint="cs"/>
          <w:rtl/>
        </w:rPr>
        <w:t xml:space="preserve"> </w:t>
      </w:r>
      <w:r w:rsidR="002348CE" w:rsidRPr="0006068B">
        <w:rPr>
          <w:rFonts w:eastAsia="Times New Roman" w:hint="cs"/>
          <w:bCs/>
          <w:rtl/>
        </w:rPr>
        <w:t>وقال الحافظ محمد بن حبان</w:t>
      </w:r>
      <w:r w:rsidR="002348CE" w:rsidRPr="0006068B">
        <w:rPr>
          <w:rFonts w:eastAsia="Times New Roman" w:hint="cs"/>
          <w:rtl/>
        </w:rPr>
        <w:t xml:space="preserve"> (453هـ) صاحب الصحيح المشهور بصحيح ابن حبان</w:t>
      </w:r>
      <w:r w:rsidRPr="0006068B">
        <w:rPr>
          <w:rFonts w:eastAsia="Times New Roman" w:hint="cs"/>
          <w:rtl/>
        </w:rPr>
        <w:t>:</w:t>
      </w:r>
      <w:r w:rsidR="002348CE" w:rsidRPr="0006068B">
        <w:rPr>
          <w:rFonts w:eastAsia="Times New Roman" w:hint="cs"/>
          <w:rtl/>
        </w:rPr>
        <w:t xml:space="preserve"> </w:t>
      </w:r>
      <w:r w:rsidRPr="0006068B">
        <w:rPr>
          <w:rFonts w:eastAsia="Times New Roman" w:hint="cs"/>
          <w:rtl/>
        </w:rPr>
        <w:t>(</w:t>
      </w:r>
      <w:r w:rsidR="002348CE" w:rsidRPr="0006068B">
        <w:rPr>
          <w:rFonts w:eastAsia="Times New Roman" w:hint="cs"/>
          <w:rtl/>
        </w:rPr>
        <w:t>الحمد لله الذي ليس له حد محدود فيحتوى، ولا له أجل معدود فيفنى، ولا يحيط به جوامع المكان، ولا يشتمل عليه تواتر الزمان)</w:t>
      </w:r>
      <w:r w:rsidRPr="0006068B">
        <w:rPr>
          <w:rFonts w:eastAsia="Times New Roman" w:hint="cs"/>
          <w:rtl/>
        </w:rPr>
        <w:t xml:space="preserve"> </w:t>
      </w:r>
      <w:r w:rsidR="002348CE" w:rsidRPr="0006068B">
        <w:rPr>
          <w:rFonts w:eastAsia="Times New Roman" w:hint="cs"/>
          <w:rtl/>
        </w:rPr>
        <w:t xml:space="preserve">اهـ. </w:t>
      </w:r>
      <w:r w:rsidRPr="0006068B">
        <w:rPr>
          <w:rFonts w:eastAsia="Times New Roman" w:hint="cs"/>
          <w:rtl/>
        </w:rPr>
        <w:t>[</w:t>
      </w:r>
      <w:r w:rsidR="002348CE" w:rsidRPr="0006068B">
        <w:rPr>
          <w:rFonts w:hint="cs"/>
          <w:rtl/>
        </w:rPr>
        <w:t>الثقات (1/ 1)</w:t>
      </w:r>
      <w:r w:rsidR="00795BCB" w:rsidRPr="0006068B">
        <w:rPr>
          <w:rFonts w:eastAsia="Times New Roman" w:hint="cs"/>
          <w:rtl/>
        </w:rPr>
        <w:t xml:space="preserve">] </w:t>
      </w:r>
      <w:r w:rsidRPr="0006068B">
        <w:rPr>
          <w:rFonts w:eastAsia="Times New Roman" w:hint="cs"/>
          <w:rtl/>
        </w:rPr>
        <w:t>،</w:t>
      </w:r>
      <w:r w:rsidR="002348CE" w:rsidRPr="0006068B">
        <w:rPr>
          <w:rFonts w:hint="cs"/>
          <w:rtl/>
        </w:rPr>
        <w:t xml:space="preserve"> </w:t>
      </w:r>
      <w:r w:rsidRPr="0006068B">
        <w:rPr>
          <w:rFonts w:hint="cs"/>
          <w:rtl/>
        </w:rPr>
        <w:t>(</w:t>
      </w:r>
      <w:r w:rsidR="002348CE" w:rsidRPr="0006068B">
        <w:rPr>
          <w:rFonts w:hint="cs"/>
          <w:rtl/>
        </w:rPr>
        <w:t>11</w:t>
      </w:r>
      <w:r w:rsidRPr="0006068B">
        <w:rPr>
          <w:rFonts w:hint="cs"/>
          <w:rtl/>
        </w:rPr>
        <w:t>)</w:t>
      </w:r>
      <w:r w:rsidR="002348CE" w:rsidRPr="0006068B">
        <w:rPr>
          <w:rFonts w:hint="cs"/>
          <w:rtl/>
        </w:rPr>
        <w:t xml:space="preserve"> </w:t>
      </w:r>
      <w:r w:rsidR="002348CE" w:rsidRPr="0006068B">
        <w:rPr>
          <w:rFonts w:hint="cs"/>
          <w:bCs/>
          <w:rtl/>
        </w:rPr>
        <w:t>وقال الإمام ابن حزم الأندلسي</w:t>
      </w:r>
      <w:r w:rsidR="002348CE" w:rsidRPr="0006068B">
        <w:rPr>
          <w:rFonts w:hint="cs"/>
          <w:rtl/>
        </w:rPr>
        <w:t xml:space="preserve"> (456 هـ)</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وأنه تعالى لا في مكان ولا في زمان، بل هو تعالى خالق الأزمنة والأمكنة، قال تعالى: {وَخَلَقَ كُلَّ شَيْءٍ فَقَدَّرَهُ تَقْدِيراً</w:t>
      </w:r>
      <w:r w:rsidRPr="0006068B">
        <w:rPr>
          <w:rFonts w:hint="cs"/>
          <w:rtl/>
        </w:rPr>
        <w:t>}،</w:t>
      </w:r>
      <w:r w:rsidR="002348CE" w:rsidRPr="0006068B">
        <w:rPr>
          <w:rFonts w:hint="cs"/>
          <w:rtl/>
        </w:rPr>
        <w:t xml:space="preserve"> وقال </w:t>
      </w:r>
      <w:r w:rsidRPr="0006068B">
        <w:rPr>
          <w:rFonts w:hint="cs"/>
          <w:rtl/>
        </w:rPr>
        <w:t>{</w:t>
      </w:r>
      <w:r w:rsidR="002348CE" w:rsidRPr="0006068B">
        <w:rPr>
          <w:rFonts w:hint="cs"/>
          <w:rtl/>
        </w:rPr>
        <w:t>الَّذِي خَلَقَ السَّمَوَاتِ وَالْأَرْضَ وَمَا بَيْنَهُمَا</w:t>
      </w:r>
      <w:r w:rsidRPr="0006068B">
        <w:rPr>
          <w:rFonts w:hint="cs"/>
          <w:rtl/>
        </w:rPr>
        <w:t>}،</w:t>
      </w:r>
      <w:r w:rsidR="002348CE" w:rsidRPr="0006068B">
        <w:rPr>
          <w:rFonts w:hint="cs"/>
          <w:rtl/>
        </w:rPr>
        <w:t xml:space="preserve"> والزمان والمكان هما مخلوقان، قد كان تعالى دونهما، والمكان إنما هو للأجسام اهـ. </w:t>
      </w:r>
      <w:r w:rsidRPr="0006068B">
        <w:rPr>
          <w:rFonts w:hint="cs"/>
          <w:rtl/>
        </w:rPr>
        <w:t>[</w:t>
      </w:r>
      <w:r w:rsidR="002348CE" w:rsidRPr="0006068B">
        <w:rPr>
          <w:rFonts w:hint="cs"/>
          <w:rtl/>
        </w:rPr>
        <w:t>أنظر كتابه علم الكلام: مسألة في نفي المكان عن الله تعالى (ص/ 65)</w:t>
      </w:r>
      <w:r w:rsidR="00795BCB" w:rsidRPr="0006068B">
        <w:rPr>
          <w:rFonts w:hint="cs"/>
          <w:rtl/>
        </w:rPr>
        <w:t xml:space="preserve">] </w:t>
      </w:r>
      <w:r w:rsidRPr="0006068B">
        <w:rPr>
          <w:rFonts w:hint="cs"/>
          <w:rtl/>
        </w:rPr>
        <w:t>،</w:t>
      </w:r>
      <w:r w:rsidR="002348CE" w:rsidRPr="0006068B">
        <w:rPr>
          <w:rFonts w:hint="cs"/>
          <w:rtl/>
        </w:rPr>
        <w:t xml:space="preserve"> </w:t>
      </w:r>
      <w:r w:rsidRPr="0006068B">
        <w:rPr>
          <w:rFonts w:eastAsia="Times New Roman" w:hint="cs"/>
          <w:rtl/>
        </w:rPr>
        <w:t>(</w:t>
      </w:r>
      <w:r w:rsidR="002348CE" w:rsidRPr="0006068B">
        <w:rPr>
          <w:rFonts w:eastAsia="Times New Roman" w:hint="cs"/>
          <w:rtl/>
        </w:rPr>
        <w:t>12</w:t>
      </w:r>
      <w:r w:rsidRPr="0006068B">
        <w:rPr>
          <w:rFonts w:eastAsia="Times New Roman" w:hint="cs"/>
          <w:rtl/>
        </w:rPr>
        <w:t>)</w:t>
      </w:r>
      <w:r w:rsidR="002348CE" w:rsidRPr="0006068B">
        <w:rPr>
          <w:rFonts w:eastAsia="Times New Roman" w:hint="cs"/>
          <w:rtl/>
        </w:rPr>
        <w:t xml:space="preserve"> </w:t>
      </w:r>
      <w:r w:rsidR="002348CE" w:rsidRPr="0006068B">
        <w:rPr>
          <w:rFonts w:eastAsia="Times New Roman" w:hint="cs"/>
          <w:bCs/>
          <w:rtl/>
        </w:rPr>
        <w:t>وقال الإمام الحافظ البيهقي</w:t>
      </w:r>
      <w:r w:rsidR="002348CE" w:rsidRPr="0006068B">
        <w:rPr>
          <w:rFonts w:eastAsia="Times New Roman" w:hint="cs"/>
          <w:rtl/>
        </w:rPr>
        <w:t xml:space="preserve"> (458هـ)</w:t>
      </w:r>
      <w:r w:rsidRPr="0006068B">
        <w:rPr>
          <w:rFonts w:eastAsia="Times New Roman" w:hint="cs"/>
          <w:rtl/>
        </w:rPr>
        <w:t>: (</w:t>
      </w:r>
      <w:r w:rsidR="002348CE" w:rsidRPr="0006068B">
        <w:rPr>
          <w:rFonts w:eastAsia="Times New Roman" w:hint="cs"/>
          <w:rtl/>
        </w:rPr>
        <w:t>والذي روي في ءاخر هذا الحديث إشارة إلى نفي المكان عن الله تعالى، وأن العبد أينما كان فهو في القرب والبعد من الله تعالى سواء، وأنه الظاهر فيصح إدراكه بالأدلة، الباطن فلا يصح إدراكه بالكون في مكان. واستدل بعض أصحابنا في نفي المكان عنه بقول النبي صلى الله عليه وسلم: (</w:t>
      </w:r>
      <w:r w:rsidRPr="0006068B">
        <w:rPr>
          <w:rFonts w:eastAsia="Times New Roman" w:hint="cs"/>
          <w:rtl/>
        </w:rPr>
        <w:t>(</w:t>
      </w:r>
      <w:r w:rsidR="002348CE" w:rsidRPr="0006068B">
        <w:rPr>
          <w:rFonts w:eastAsia="Times New Roman" w:hint="cs"/>
          <w:rtl/>
        </w:rPr>
        <w:t>أنت الظاهر فليس فوقك شيء، وأنت الباطن فليس دونك شيء))، وإذا لم يكن فوقه شيء ولا دونه شيء لم يكن في مكان)</w:t>
      </w:r>
      <w:r w:rsidRPr="0006068B">
        <w:rPr>
          <w:rFonts w:eastAsia="Times New Roman" w:hint="cs"/>
          <w:rtl/>
        </w:rPr>
        <w:t xml:space="preserve"> </w:t>
      </w:r>
      <w:r w:rsidR="002348CE" w:rsidRPr="0006068B">
        <w:rPr>
          <w:rFonts w:eastAsia="Times New Roman" w:hint="cs"/>
          <w:rtl/>
        </w:rPr>
        <w:t>اهـ.</w:t>
      </w:r>
      <w:r w:rsidR="002348CE" w:rsidRPr="0006068B">
        <w:rPr>
          <w:rFonts w:hint="cs"/>
          <w:rtl/>
        </w:rPr>
        <w:t xml:space="preserve"> </w:t>
      </w:r>
      <w:r w:rsidRPr="0006068B">
        <w:rPr>
          <w:rFonts w:hint="cs"/>
          <w:rtl/>
        </w:rPr>
        <w:t>[</w:t>
      </w:r>
      <w:r w:rsidR="002348CE" w:rsidRPr="0006068B">
        <w:rPr>
          <w:rFonts w:hint="cs"/>
          <w:rtl/>
        </w:rPr>
        <w:t>الأسماء والصفات (ص/ 400)</w:t>
      </w:r>
      <w:r w:rsidR="00795BCB" w:rsidRPr="0006068B">
        <w:rPr>
          <w:rFonts w:hint="cs"/>
          <w:rtl/>
        </w:rPr>
        <w:t xml:space="preserve">] </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13</w:t>
      </w:r>
      <w:r w:rsidRPr="0006068B">
        <w:rPr>
          <w:rFonts w:hint="cs"/>
          <w:rtl/>
        </w:rPr>
        <w:t>)</w:t>
      </w:r>
      <w:r w:rsidR="002348CE" w:rsidRPr="0006068B">
        <w:rPr>
          <w:rFonts w:hint="cs"/>
          <w:rtl/>
        </w:rPr>
        <w:t xml:space="preserve"> </w:t>
      </w:r>
      <w:r w:rsidR="002348CE" w:rsidRPr="0006068B">
        <w:rPr>
          <w:rFonts w:hint="cs"/>
          <w:bCs/>
          <w:rtl/>
        </w:rPr>
        <w:t>وقال الإمام أبو إسحاق الشيرازي</w:t>
      </w:r>
      <w:r w:rsidR="002348CE" w:rsidRPr="0006068B">
        <w:rPr>
          <w:rFonts w:hint="cs"/>
          <w:rtl/>
        </w:rPr>
        <w:t xml:space="preserve"> (476 هـ)</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 xml:space="preserve">وأن استواءه ليس باستقرار ولا ملاصقة لأن الاستقرار والملاصقة صفة الأجسام المخلوقة، والرب </w:t>
      </w:r>
      <w:r w:rsidR="002348CE" w:rsidRPr="0006068B">
        <w:rPr>
          <w:rFonts w:hint="cs"/>
          <w:rtl/>
        </w:rPr>
        <w:lastRenderedPageBreak/>
        <w:t>عز وجل قديم أزلي، فدل على أنه كان ولا مكان ثم خلق المكان وهو على ما عليه كان " اهـ.</w:t>
      </w:r>
      <w:r w:rsidRPr="0006068B">
        <w:rPr>
          <w:rFonts w:hint="cs"/>
          <w:rtl/>
        </w:rPr>
        <w:t>[</w:t>
      </w:r>
      <w:r w:rsidR="002348CE" w:rsidRPr="0006068B">
        <w:rPr>
          <w:rFonts w:hint="cs"/>
          <w:rtl/>
        </w:rPr>
        <w:t>شرح اللمع</w:t>
      </w:r>
      <w:r w:rsidRPr="0006068B">
        <w:rPr>
          <w:rFonts w:hint="cs"/>
          <w:rtl/>
        </w:rPr>
        <w:t>:</w:t>
      </w:r>
      <w:r w:rsidR="002348CE" w:rsidRPr="0006068B">
        <w:rPr>
          <w:rFonts w:hint="cs"/>
          <w:rtl/>
        </w:rPr>
        <w:t xml:space="preserve"> ج 1</w:t>
      </w:r>
      <w:r w:rsidRPr="0006068B">
        <w:rPr>
          <w:rFonts w:hint="cs"/>
          <w:rtl/>
        </w:rPr>
        <w:t>:</w:t>
      </w:r>
      <w:r w:rsidR="002348CE" w:rsidRPr="0006068B">
        <w:rPr>
          <w:rFonts w:hint="cs"/>
          <w:rtl/>
        </w:rPr>
        <w:t xml:space="preserve"> 101</w:t>
      </w:r>
      <w:r w:rsidR="00795BCB" w:rsidRPr="0006068B">
        <w:rPr>
          <w:rFonts w:hint="cs"/>
          <w:rtl/>
        </w:rPr>
        <w:t xml:space="preserve">] </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14</w:t>
      </w:r>
      <w:r w:rsidRPr="0006068B">
        <w:rPr>
          <w:rFonts w:hint="cs"/>
          <w:rtl/>
        </w:rPr>
        <w:t>)</w:t>
      </w:r>
      <w:r w:rsidR="002348CE" w:rsidRPr="0006068B">
        <w:rPr>
          <w:rFonts w:hint="cs"/>
          <w:rtl/>
        </w:rPr>
        <w:t xml:space="preserve"> وقال إمام الحرمين أبو المعالي الجويني (478 هـ)</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البارئ سبحانه وتعالى قائم بنفسه</w:t>
      </w:r>
      <w:r w:rsidRPr="0006068B">
        <w:rPr>
          <w:rFonts w:hint="cs"/>
          <w:rtl/>
        </w:rPr>
        <w:t>،</w:t>
      </w:r>
      <w:r w:rsidR="002348CE" w:rsidRPr="0006068B">
        <w:rPr>
          <w:rFonts w:hint="cs"/>
          <w:rtl/>
        </w:rPr>
        <w:t xml:space="preserve"> متعال عن الافتقار إلى محل يحله أو مكان يقله</w:t>
      </w:r>
      <w:r w:rsidRPr="0006068B">
        <w:rPr>
          <w:rFonts w:hint="cs"/>
          <w:rtl/>
        </w:rPr>
        <w:t>)</w:t>
      </w:r>
      <w:r w:rsidR="002348CE" w:rsidRPr="0006068B">
        <w:rPr>
          <w:rFonts w:hint="cs"/>
          <w:rtl/>
        </w:rPr>
        <w:t xml:space="preserve"> اهـ. </w:t>
      </w:r>
      <w:r w:rsidRPr="0006068B">
        <w:rPr>
          <w:rFonts w:hint="cs"/>
          <w:rtl/>
        </w:rPr>
        <w:t>[</w:t>
      </w:r>
      <w:r w:rsidR="002348CE" w:rsidRPr="0006068B">
        <w:rPr>
          <w:rFonts w:hint="cs"/>
          <w:rtl/>
        </w:rPr>
        <w:t>الإرشاد إلى قواطع الأدلة (ص/ 53)</w:t>
      </w:r>
      <w:r w:rsidR="00795BCB" w:rsidRPr="0006068B">
        <w:rPr>
          <w:rFonts w:hint="cs"/>
          <w:rtl/>
        </w:rPr>
        <w:t xml:space="preserve">] </w:t>
      </w:r>
      <w:r w:rsidRPr="0006068B">
        <w:rPr>
          <w:rFonts w:hint="cs"/>
          <w:rtl/>
        </w:rPr>
        <w:t>،</w:t>
      </w:r>
      <w:r w:rsidR="002348CE" w:rsidRPr="0006068B">
        <w:rPr>
          <w:rFonts w:hint="cs"/>
          <w:rtl/>
        </w:rPr>
        <w:t xml:space="preserve"> وقال أيضا</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مذهب أهل الحق قاطبة أن الله سبحانه وتعالى يتعالى عن التحيز والتخصص بالجهات</w:t>
      </w:r>
      <w:r w:rsidRPr="0006068B">
        <w:rPr>
          <w:rFonts w:hint="cs"/>
          <w:rtl/>
        </w:rPr>
        <w:t>)</w:t>
      </w:r>
      <w:r w:rsidR="002348CE" w:rsidRPr="0006068B">
        <w:rPr>
          <w:rFonts w:hint="cs"/>
          <w:rtl/>
        </w:rPr>
        <w:t xml:space="preserve"> أهـ [الإرشاد (ص/ 58)</w:t>
      </w:r>
      <w:r w:rsidR="00795BCB" w:rsidRPr="0006068B">
        <w:rPr>
          <w:rFonts w:hint="cs"/>
          <w:rtl/>
        </w:rPr>
        <w:t xml:space="preserve">] </w:t>
      </w:r>
      <w:r w:rsidRPr="0006068B">
        <w:rPr>
          <w:rFonts w:hint="cs"/>
          <w:rtl/>
        </w:rPr>
        <w:t>،</w:t>
      </w:r>
      <w:r w:rsidR="002348CE" w:rsidRPr="0006068B">
        <w:rPr>
          <w:rFonts w:hint="cs"/>
          <w:rtl/>
        </w:rPr>
        <w:t xml:space="preserve"> وقال أيضا</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واعلموا أن مذهب أهل الحق: أن الرب سبحانه وتعالى يتقدس عن شغل حيز، وبتنزه عن الاختصاص بجهة</w:t>
      </w:r>
      <w:r w:rsidRPr="0006068B">
        <w:rPr>
          <w:rFonts w:hint="cs"/>
          <w:rtl/>
        </w:rPr>
        <w:t>،</w:t>
      </w:r>
      <w:r w:rsidR="002348CE" w:rsidRPr="0006068B">
        <w:rPr>
          <w:rFonts w:hint="cs"/>
          <w:rtl/>
        </w:rPr>
        <w:t xml:space="preserve"> وذهبت المشبهة إلى أنه مختص بجهة فوق، ثم افترقت ءاراؤهم بعد الاتفاق منهم على إثبات الجهة، فصار غلاة المشبهة إلى أن الرب تعالى مماس للصفحة العليا من العرش وهو مماسه</w:t>
      </w:r>
      <w:r w:rsidRPr="0006068B">
        <w:rPr>
          <w:rFonts w:hint="cs"/>
          <w:rtl/>
        </w:rPr>
        <w:t>،</w:t>
      </w:r>
      <w:r w:rsidR="002348CE" w:rsidRPr="0006068B">
        <w:rPr>
          <w:rFonts w:hint="cs"/>
          <w:rtl/>
        </w:rPr>
        <w:t xml:space="preserve"> وجوزوا عليه التحول والانتقال وتبدل الجهات والحركات والسكنات، وقد حكينا جملا من فضائح مذهبهم فيما تقدم" اهـ [الشامل في أصول الدين</w:t>
      </w:r>
      <w:r w:rsidRPr="0006068B">
        <w:rPr>
          <w:rFonts w:hint="cs"/>
          <w:rtl/>
        </w:rPr>
        <w:t>:</w:t>
      </w:r>
      <w:r w:rsidR="002348CE" w:rsidRPr="0006068B">
        <w:rPr>
          <w:rFonts w:hint="cs"/>
          <w:rtl/>
        </w:rPr>
        <w:t xml:space="preserve"> ص</w:t>
      </w:r>
      <w:r w:rsidRPr="0006068B">
        <w:rPr>
          <w:rFonts w:hint="cs"/>
          <w:rtl/>
        </w:rPr>
        <w:t xml:space="preserve">: </w:t>
      </w:r>
      <w:r w:rsidR="002348CE" w:rsidRPr="0006068B">
        <w:rPr>
          <w:rFonts w:hint="cs"/>
          <w:rtl/>
        </w:rPr>
        <w:t>511</w:t>
      </w:r>
      <w:r w:rsidR="00795BCB" w:rsidRPr="0006068B">
        <w:rPr>
          <w:rFonts w:hint="cs"/>
          <w:rtl/>
        </w:rPr>
        <w:t xml:space="preserve">] </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15</w:t>
      </w:r>
      <w:r w:rsidRPr="0006068B">
        <w:rPr>
          <w:rFonts w:hint="cs"/>
          <w:rtl/>
        </w:rPr>
        <w:t>)</w:t>
      </w:r>
      <w:r w:rsidR="002348CE" w:rsidRPr="0006068B">
        <w:rPr>
          <w:rFonts w:hint="cs"/>
          <w:rtl/>
        </w:rPr>
        <w:t xml:space="preserve"> </w:t>
      </w:r>
      <w:r w:rsidR="002348CE" w:rsidRPr="0006068B">
        <w:rPr>
          <w:rFonts w:hint="cs"/>
          <w:bCs/>
          <w:rtl/>
        </w:rPr>
        <w:t>وقال الإمام أبو حامد الغزالي</w:t>
      </w:r>
      <w:r w:rsidR="002348CE" w:rsidRPr="0006068B">
        <w:rPr>
          <w:rFonts w:hint="cs"/>
          <w:rtl/>
        </w:rPr>
        <w:t xml:space="preserve"> (505 هـ)</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 xml:space="preserve">تعالى </w:t>
      </w:r>
      <w:r w:rsidRPr="0006068B">
        <w:rPr>
          <w:rFonts w:hint="cs"/>
          <w:rtl/>
        </w:rPr>
        <w:t>[</w:t>
      </w:r>
      <w:r w:rsidR="002348CE" w:rsidRPr="0006068B">
        <w:rPr>
          <w:rFonts w:hint="cs"/>
          <w:rtl/>
        </w:rPr>
        <w:t>الله</w:t>
      </w:r>
      <w:r w:rsidR="00795BCB" w:rsidRPr="0006068B">
        <w:rPr>
          <w:rFonts w:hint="cs"/>
          <w:rtl/>
        </w:rPr>
        <w:t xml:space="preserve">] </w:t>
      </w:r>
      <w:r w:rsidR="002348CE" w:rsidRPr="0006068B">
        <w:rPr>
          <w:rFonts w:hint="cs"/>
          <w:rtl/>
        </w:rPr>
        <w:t>عن أن يحويه مكان، كما تقدس عن أن يحده زمان، بل كان قبل أن خلق الزمان والمكان وهو الان على ما عليه كان</w:t>
      </w:r>
      <w:r w:rsidRPr="0006068B">
        <w:rPr>
          <w:rFonts w:hint="cs"/>
          <w:rtl/>
        </w:rPr>
        <w:t xml:space="preserve">) </w:t>
      </w:r>
      <w:r w:rsidR="002348CE" w:rsidRPr="0006068B">
        <w:rPr>
          <w:rFonts w:hint="cs"/>
          <w:rtl/>
        </w:rPr>
        <w:t>اهـ.</w:t>
      </w:r>
      <w:r w:rsidRPr="0006068B">
        <w:rPr>
          <w:rFonts w:hint="cs"/>
          <w:rtl/>
        </w:rPr>
        <w:t>[</w:t>
      </w:r>
      <w:r w:rsidR="002348CE" w:rsidRPr="0006068B">
        <w:rPr>
          <w:rFonts w:hint="cs"/>
          <w:rtl/>
        </w:rPr>
        <w:t>إحياء علوم الدين: كتاب قواعد العقائد، (1/ 108)</w:t>
      </w:r>
      <w:r w:rsidR="00795BCB" w:rsidRPr="0006068B">
        <w:rPr>
          <w:rFonts w:hint="cs"/>
          <w:rtl/>
        </w:rPr>
        <w:t xml:space="preserve">] </w:t>
      </w:r>
      <w:r w:rsidRPr="0006068B">
        <w:rPr>
          <w:rFonts w:hint="cs"/>
          <w:rtl/>
        </w:rPr>
        <w:t>،</w:t>
      </w:r>
      <w:r w:rsidR="002348CE" w:rsidRPr="0006068B">
        <w:rPr>
          <w:rFonts w:hint="cs"/>
          <w:rtl/>
        </w:rPr>
        <w:t xml:space="preserve"> وقال أيضا</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 xml:space="preserve">الأصل السابع: العلم بأن الله تعالى منزه الذات عن الاختصاص بالجهات، فإن الجهة إما فوق وإما أسفل وإما يمين وإما شمال أو قدّام أو خلف، وهذه الجهات هو الذي خلقها وأحدثها بواسطة خلق الإنسان إذ خلق له طرفين أحدهما يعتمد على الأرض ويسمى رجلا، والاخر يقابله ويسمى رأسا، فحدث اسم الفوق لما يلي جهة الرأس واسم السفل لما يلي جهة الرِّجل، حتى إن النملة التي تدب منكسة تحت السقف تنقلب جهة الفوق في حقها تحت وإن كان في حقنا فوقًا. وخلق للإنسان اليدين وإحداهما أقوى من الأخرى في الغالب، فحدث اسم اليمين للأقوى واسم الشمال لما يقابله وتسمى الجهة التي تلي اليمين يمينا والأخرى شمالا، وخلق له جانبين يبصر من أحدهما ويتحرّك إليه فحدث اسم القدّام للجهة التي يتقدم إليها بالحركة واسم الخلف لما يقابلها، فالجهات حادثة بحدوث الإنسان. ثم قال: "فكيف كان في الأزل مختصًا بجهة والجهة حادثة؟ أو كيف صار مختصا بجهة بعد أن لم يكن له؟ أبأن خلق العالم فوقه، ويتعالى عن أن يكون له فوق إذ تعالى أن يكون له رأس، والفوق عبارة عما يكون جهة الرأس، أو خلق العالم تحته، فتعالى عن أن يكون له تحت إذ تعالى عن أن يكون له رجل والتحت عبارة عما يلي جهة الرّجل: وكل ذلك مما يستحيل في العقل ولأن المعقول من كونه مختصّا بجهة أنه مختص بحيز اختصاص الجواهر أو مختص بالجواهر اختصاص العرض، وقد ظهر استحالة كونه جوهرا أو عرضا فاستحال كونه مختصًا </w:t>
      </w:r>
      <w:r w:rsidR="002348CE" w:rsidRPr="0006068B">
        <w:rPr>
          <w:rFonts w:hint="cs"/>
          <w:rtl/>
        </w:rPr>
        <w:lastRenderedPageBreak/>
        <w:t>بالجهة: وإن اريد بالجهة غير هذين المعنيين كان غلطا في الاسم مع المساعدة على المعنى ولأنه لو كان فوق العالم لكان محاذيا له، وكل محاذ لجسم فإما أن يكون مثله أو أصغر منه أو أكبر وكل ذلك تقدير محوج بالضرورة إلى مقدّر ويتعالى عنه الخالق الواحد المدبّر، فأما رفع الأيدي عند السؤال إلى جهة السماء فهو لأنها قبلة الدعاء، وفيه أيضا اشاره إلى ما هو وصف للمدعو من الجلال و الكبرياء تنبيها بقصد جهة العلو على صفة المجد والعلاء، فإنه تعالى فوق كل موجود بالقهر والاستيلاء" اهـ [إحياء علوم الدين: (1/ 128)</w:t>
      </w:r>
      <w:r w:rsidR="00795BCB" w:rsidRPr="0006068B">
        <w:rPr>
          <w:rFonts w:hint="cs"/>
          <w:rtl/>
        </w:rPr>
        <w:t xml:space="preserve">] </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16</w:t>
      </w:r>
      <w:r w:rsidRPr="0006068B">
        <w:rPr>
          <w:rFonts w:hint="cs"/>
          <w:rtl/>
        </w:rPr>
        <w:t>)</w:t>
      </w:r>
      <w:r w:rsidR="002348CE" w:rsidRPr="0006068B">
        <w:rPr>
          <w:rFonts w:hint="cs"/>
          <w:rtl/>
        </w:rPr>
        <w:t xml:space="preserve"> </w:t>
      </w:r>
      <w:r w:rsidR="002348CE" w:rsidRPr="0006068B">
        <w:rPr>
          <w:rFonts w:hint="cs"/>
          <w:bCs/>
          <w:rtl/>
        </w:rPr>
        <w:t>وقال القاضي أبو بكر بن العربي المالكي الأندلسي</w:t>
      </w:r>
      <w:r w:rsidR="002348CE" w:rsidRPr="0006068B">
        <w:rPr>
          <w:rFonts w:hint="cs"/>
          <w:rtl/>
        </w:rPr>
        <w:t xml:space="preserve"> (543 هـ)</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البارئ تعالى يتقدس عن أن يُحَدّ بالجهات أو تكتنفه الأقطار</w:t>
      </w:r>
      <w:r w:rsidRPr="0006068B">
        <w:rPr>
          <w:rFonts w:hint="cs"/>
          <w:rtl/>
        </w:rPr>
        <w:t xml:space="preserve">) </w:t>
      </w:r>
      <w:r w:rsidR="002348CE" w:rsidRPr="0006068B">
        <w:rPr>
          <w:rFonts w:hint="cs"/>
          <w:rtl/>
        </w:rPr>
        <w:t xml:space="preserve">اهـ. </w:t>
      </w:r>
      <w:r w:rsidRPr="0006068B">
        <w:rPr>
          <w:rFonts w:hint="cs"/>
          <w:rtl/>
        </w:rPr>
        <w:t>[</w:t>
      </w:r>
      <w:r w:rsidR="002348CE" w:rsidRPr="0006068B">
        <w:rPr>
          <w:rFonts w:hint="cs"/>
          <w:rtl/>
        </w:rPr>
        <w:t>القبس في شرح الموطأ</w:t>
      </w:r>
      <w:r w:rsidRPr="0006068B">
        <w:rPr>
          <w:rFonts w:hint="cs"/>
          <w:rtl/>
        </w:rPr>
        <w:t>:</w:t>
      </w:r>
      <w:r w:rsidR="002348CE" w:rsidRPr="0006068B">
        <w:rPr>
          <w:rFonts w:hint="cs"/>
          <w:rtl/>
        </w:rPr>
        <w:t xml:space="preserve"> ج 1</w:t>
      </w:r>
      <w:r w:rsidRPr="0006068B">
        <w:rPr>
          <w:rFonts w:hint="cs"/>
          <w:rtl/>
        </w:rPr>
        <w:t>:</w:t>
      </w:r>
      <w:r w:rsidR="002348CE" w:rsidRPr="0006068B">
        <w:rPr>
          <w:rFonts w:hint="cs"/>
          <w:rtl/>
        </w:rPr>
        <w:t xml:space="preserve"> 395</w:t>
      </w:r>
      <w:r w:rsidR="00795BCB" w:rsidRPr="0006068B">
        <w:rPr>
          <w:rFonts w:hint="cs"/>
          <w:rtl/>
        </w:rPr>
        <w:t xml:space="preserve">] </w:t>
      </w:r>
      <w:r w:rsidRPr="0006068B">
        <w:rPr>
          <w:rFonts w:hint="cs"/>
          <w:rtl/>
        </w:rPr>
        <w:t>،</w:t>
      </w:r>
      <w:r w:rsidR="002348CE" w:rsidRPr="0006068B">
        <w:rPr>
          <w:rFonts w:hint="cs"/>
          <w:rtl/>
        </w:rPr>
        <w:t xml:space="preserve"> وقال أيضا</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إن الله سبحانه منزه عن الحركـة والانتقال لأنه لا يحويه مكان كما لا يشتمل عليه زمان، ولا يشغل حيزا كما لا يدنو إلى مسافة بشيء، متقدس الذات عن الآفات منزه عن التغيير، وهذه عقيدة مستقرة في القلوب ثابتة بواضح الدليل</w:t>
      </w:r>
      <w:r w:rsidRPr="0006068B">
        <w:rPr>
          <w:rFonts w:hint="cs"/>
          <w:rtl/>
        </w:rPr>
        <w:t>)</w:t>
      </w:r>
      <w:r w:rsidR="002348CE" w:rsidRPr="0006068B">
        <w:rPr>
          <w:rFonts w:hint="cs"/>
          <w:rtl/>
        </w:rPr>
        <w:t xml:space="preserve"> اهـ. </w:t>
      </w:r>
      <w:r w:rsidRPr="0006068B">
        <w:rPr>
          <w:rFonts w:hint="cs"/>
          <w:rtl/>
        </w:rPr>
        <w:t>[</w:t>
      </w:r>
      <w:r w:rsidR="002348CE" w:rsidRPr="0006068B">
        <w:rPr>
          <w:rFonts w:hint="cs"/>
          <w:rtl/>
        </w:rPr>
        <w:t>القبس في شرح الموطأ</w:t>
      </w:r>
      <w:r w:rsidRPr="0006068B">
        <w:rPr>
          <w:rFonts w:hint="cs"/>
          <w:rtl/>
        </w:rPr>
        <w:t>:</w:t>
      </w:r>
      <w:r w:rsidR="002348CE" w:rsidRPr="0006068B">
        <w:rPr>
          <w:rFonts w:hint="cs"/>
          <w:rtl/>
        </w:rPr>
        <w:t xml:space="preserve"> ج 1</w:t>
      </w:r>
      <w:r w:rsidRPr="0006068B">
        <w:rPr>
          <w:rFonts w:hint="cs"/>
          <w:rtl/>
        </w:rPr>
        <w:t>:</w:t>
      </w:r>
      <w:r w:rsidR="002348CE" w:rsidRPr="0006068B">
        <w:rPr>
          <w:rFonts w:hint="cs"/>
          <w:rtl/>
        </w:rPr>
        <w:t xml:space="preserve"> 289</w:t>
      </w:r>
      <w:r w:rsidR="00795BCB" w:rsidRPr="0006068B">
        <w:rPr>
          <w:rFonts w:hint="cs"/>
          <w:rtl/>
        </w:rPr>
        <w:t xml:space="preserve">] </w:t>
      </w:r>
      <w:r w:rsidRPr="0006068B">
        <w:rPr>
          <w:rFonts w:hint="cs"/>
          <w:rtl/>
        </w:rPr>
        <w:t>،</w:t>
      </w:r>
      <w:r w:rsidR="002348CE" w:rsidRPr="0006068B">
        <w:rPr>
          <w:rFonts w:hint="cs"/>
          <w:rtl/>
        </w:rPr>
        <w:t xml:space="preserve"> وقال أيضا</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الله تعالى يتقدس عن أن يحد بالجهات</w:t>
      </w:r>
      <w:r w:rsidRPr="0006068B">
        <w:rPr>
          <w:rFonts w:hint="cs"/>
          <w:rtl/>
        </w:rPr>
        <w:t>)</w:t>
      </w:r>
      <w:r w:rsidR="002348CE" w:rsidRPr="0006068B">
        <w:rPr>
          <w:rFonts w:hint="cs"/>
          <w:rtl/>
        </w:rPr>
        <w:t xml:space="preserve"> أهـ </w:t>
      </w:r>
      <w:r w:rsidRPr="0006068B">
        <w:rPr>
          <w:rFonts w:hint="cs"/>
          <w:rtl/>
        </w:rPr>
        <w:t>[</w:t>
      </w:r>
      <w:r w:rsidR="002348CE" w:rsidRPr="0006068B">
        <w:rPr>
          <w:rFonts w:hint="cs"/>
          <w:rtl/>
        </w:rPr>
        <w:t>القبس في شرح الموطأ</w:t>
      </w:r>
      <w:r w:rsidRPr="0006068B">
        <w:rPr>
          <w:rFonts w:hint="cs"/>
          <w:rtl/>
        </w:rPr>
        <w:t>:</w:t>
      </w:r>
      <w:r w:rsidR="002348CE" w:rsidRPr="0006068B">
        <w:rPr>
          <w:rFonts w:hint="cs"/>
          <w:rtl/>
        </w:rPr>
        <w:t xml:space="preserve"> ج 1</w:t>
      </w:r>
      <w:r w:rsidRPr="0006068B">
        <w:rPr>
          <w:rFonts w:hint="cs"/>
          <w:rtl/>
        </w:rPr>
        <w:t>:</w:t>
      </w:r>
      <w:r w:rsidR="002348CE" w:rsidRPr="0006068B">
        <w:rPr>
          <w:rFonts w:hint="cs"/>
          <w:rtl/>
        </w:rPr>
        <w:t xml:space="preserve"> 395</w:t>
      </w:r>
      <w:r w:rsidR="00795BCB" w:rsidRPr="0006068B">
        <w:rPr>
          <w:rFonts w:hint="cs"/>
          <w:rtl/>
        </w:rPr>
        <w:t xml:space="preserve">] </w:t>
      </w:r>
      <w:r w:rsidRPr="0006068B">
        <w:rPr>
          <w:rFonts w:hint="cs"/>
          <w:rtl/>
        </w:rPr>
        <w:t>،</w:t>
      </w:r>
      <w:r w:rsidR="002348CE" w:rsidRPr="0006068B">
        <w:rPr>
          <w:rFonts w:hint="cs"/>
          <w:rtl/>
        </w:rPr>
        <w:t xml:space="preserve"> وقال أيضا</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وان علم الله لا يحل في مكان ولا ينتسب إلى جهة، كما أنه سبحانه كذلك، لكنه يعلم كل شيء في كل موضع وعلى</w:t>
      </w:r>
      <w:r w:rsidRPr="0006068B">
        <w:rPr>
          <w:rFonts w:hint="cs"/>
          <w:rtl/>
        </w:rPr>
        <w:t xml:space="preserve"> </w:t>
      </w:r>
      <w:r w:rsidR="002348CE" w:rsidRPr="0006068B">
        <w:rPr>
          <w:rFonts w:hint="cs"/>
          <w:rtl/>
        </w:rPr>
        <w:t xml:space="preserve">كل حال، فما كان فهو بعلم الله لا يشذ عنه شيء ولا يعزب عن علمه موجود ولا معدوم، والمقصود من الخبر أن نسبة البارئ من الجهات إلى فوق كنسبته إلى تحت، إذ لا ينسب إلى الكون في واحدة منهما بذاته " اهـ. </w:t>
      </w:r>
      <w:r w:rsidRPr="0006068B">
        <w:rPr>
          <w:rFonts w:hint="cs"/>
          <w:rtl/>
        </w:rPr>
        <w:t>[</w:t>
      </w:r>
      <w:r w:rsidR="002348CE" w:rsidRPr="0006068B">
        <w:rPr>
          <w:rFonts w:hint="cs"/>
          <w:rtl/>
        </w:rPr>
        <w:t>عارضة الأحوذي بشرح سنن الترمذي</w:t>
      </w:r>
      <w:r w:rsidRPr="0006068B">
        <w:rPr>
          <w:rFonts w:hint="cs"/>
          <w:rtl/>
        </w:rPr>
        <w:t>:</w:t>
      </w:r>
      <w:r w:rsidR="002348CE" w:rsidRPr="0006068B">
        <w:rPr>
          <w:rFonts w:hint="cs"/>
          <w:rtl/>
        </w:rPr>
        <w:t xml:space="preserve"> ج 12</w:t>
      </w:r>
      <w:r w:rsidRPr="0006068B">
        <w:rPr>
          <w:rFonts w:hint="cs"/>
          <w:rtl/>
        </w:rPr>
        <w:t>:</w:t>
      </w:r>
      <w:r w:rsidR="002348CE" w:rsidRPr="0006068B">
        <w:rPr>
          <w:rFonts w:hint="cs"/>
          <w:rtl/>
        </w:rPr>
        <w:t xml:space="preserve"> 184</w:t>
      </w:r>
      <w:r w:rsidR="00795BCB" w:rsidRPr="0006068B">
        <w:rPr>
          <w:rFonts w:hint="cs"/>
          <w:rtl/>
        </w:rPr>
        <w:t xml:space="preserve">] </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17</w:t>
      </w:r>
      <w:r w:rsidRPr="0006068B">
        <w:rPr>
          <w:rFonts w:hint="cs"/>
          <w:rtl/>
        </w:rPr>
        <w:t>)</w:t>
      </w:r>
      <w:r w:rsidR="002348CE" w:rsidRPr="0006068B">
        <w:rPr>
          <w:rFonts w:hint="cs"/>
          <w:rtl/>
        </w:rPr>
        <w:t xml:space="preserve"> </w:t>
      </w:r>
      <w:r w:rsidR="002348CE" w:rsidRPr="0006068B">
        <w:rPr>
          <w:rFonts w:hint="cs"/>
          <w:bCs/>
          <w:rtl/>
        </w:rPr>
        <w:t>وقال القاضي عياض المالكي</w:t>
      </w:r>
      <w:r w:rsidR="002348CE" w:rsidRPr="0006068B">
        <w:rPr>
          <w:rFonts w:hint="cs"/>
          <w:rtl/>
        </w:rPr>
        <w:t xml:space="preserve"> </w:t>
      </w:r>
      <w:r w:rsidRPr="0006068B">
        <w:rPr>
          <w:rFonts w:hint="cs"/>
          <w:rtl/>
        </w:rPr>
        <w:t>(</w:t>
      </w:r>
      <w:r w:rsidR="002348CE" w:rsidRPr="0006068B">
        <w:rPr>
          <w:rFonts w:hint="cs"/>
          <w:rtl/>
        </w:rPr>
        <w:t>544 هـ</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اعلم أن ما وقع من إضافة الدنو والقرب هنا من الله او إلى الله فليس بدنو مكان ولا قُرب مدى، بل كما ذكرنا عن جعفر بن محمد الصادق: ليس بدُنو حد، صفة المجد والعلاء، فإنه تعالى فوق كل موجود بالقهر والاستيلاء</w:t>
      </w:r>
      <w:r w:rsidRPr="0006068B">
        <w:rPr>
          <w:rFonts w:hint="cs"/>
          <w:rtl/>
        </w:rPr>
        <w:t>)</w:t>
      </w:r>
      <w:r w:rsidR="002348CE" w:rsidRPr="0006068B">
        <w:rPr>
          <w:rFonts w:hint="cs"/>
          <w:rtl/>
        </w:rPr>
        <w:t xml:space="preserve"> اهـ </w:t>
      </w:r>
      <w:r w:rsidRPr="0006068B">
        <w:rPr>
          <w:rFonts w:hint="cs"/>
          <w:rtl/>
        </w:rPr>
        <w:t>[</w:t>
      </w:r>
      <w:r w:rsidR="002348CE" w:rsidRPr="0006068B">
        <w:rPr>
          <w:rFonts w:hint="cs"/>
          <w:rtl/>
        </w:rPr>
        <w:t>الشفا</w:t>
      </w:r>
      <w:r w:rsidRPr="0006068B">
        <w:rPr>
          <w:rFonts w:hint="cs"/>
          <w:rtl/>
        </w:rPr>
        <w:t>:</w:t>
      </w:r>
      <w:r w:rsidR="002348CE" w:rsidRPr="0006068B">
        <w:rPr>
          <w:rFonts w:hint="cs"/>
          <w:rtl/>
        </w:rPr>
        <w:t xml:space="preserve"> ج1</w:t>
      </w:r>
      <w:r w:rsidRPr="0006068B">
        <w:rPr>
          <w:rFonts w:hint="cs"/>
          <w:rtl/>
        </w:rPr>
        <w:t>:</w:t>
      </w:r>
      <w:r w:rsidR="002348CE" w:rsidRPr="0006068B">
        <w:rPr>
          <w:rFonts w:hint="cs"/>
          <w:rtl/>
        </w:rPr>
        <w:t xml:space="preserve"> 205</w:t>
      </w:r>
      <w:r w:rsidR="00795BCB" w:rsidRPr="0006068B">
        <w:rPr>
          <w:rFonts w:hint="cs"/>
          <w:rtl/>
        </w:rPr>
        <w:t xml:space="preserve">] </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18</w:t>
      </w:r>
      <w:r w:rsidRPr="0006068B">
        <w:rPr>
          <w:rFonts w:hint="cs"/>
          <w:rtl/>
        </w:rPr>
        <w:t>)</w:t>
      </w:r>
      <w:r w:rsidR="002348CE" w:rsidRPr="0006068B">
        <w:rPr>
          <w:rFonts w:hint="cs"/>
          <w:rtl/>
        </w:rPr>
        <w:t xml:space="preserve"> </w:t>
      </w:r>
      <w:r w:rsidR="002348CE" w:rsidRPr="0006068B">
        <w:rPr>
          <w:rFonts w:hint="cs"/>
          <w:bCs/>
          <w:rtl/>
        </w:rPr>
        <w:t>وقال الإمام الشهرستاني</w:t>
      </w:r>
      <w:r w:rsidR="002348CE" w:rsidRPr="0006068B">
        <w:rPr>
          <w:rFonts w:hint="cs"/>
          <w:rtl/>
        </w:rPr>
        <w:t xml:space="preserve"> </w:t>
      </w:r>
      <w:r w:rsidRPr="0006068B">
        <w:rPr>
          <w:rFonts w:hint="cs"/>
          <w:rtl/>
        </w:rPr>
        <w:t>(</w:t>
      </w:r>
      <w:r w:rsidR="002348CE" w:rsidRPr="0006068B">
        <w:rPr>
          <w:rFonts w:hint="cs"/>
          <w:rtl/>
        </w:rPr>
        <w:t>ت 548هـ)</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 xml:space="preserve">فمذهب أهل الحق أن الله سبحانه لا يشبه شيئا من المخلوقات ولا يشبهه شيء منها بوجه من وجوه المشابهة والمماثلة </w:t>
      </w:r>
      <w:r w:rsidRPr="0006068B">
        <w:rPr>
          <w:rFonts w:hint="cs"/>
          <w:rtl/>
        </w:rPr>
        <w:t>{</w:t>
      </w:r>
      <w:r w:rsidR="002348CE" w:rsidRPr="0006068B">
        <w:rPr>
          <w:rFonts w:hint="cs"/>
          <w:rtl/>
        </w:rPr>
        <w:t>لَيْسَ كَمِثْلِهِ شَيْءٌ وَهُوَ السَّمِيعُ البَصِيرُ</w:t>
      </w:r>
      <w:r w:rsidRPr="0006068B">
        <w:rPr>
          <w:rFonts w:hint="cs"/>
          <w:rtl/>
        </w:rPr>
        <w:t>}،</w:t>
      </w:r>
      <w:r w:rsidR="002348CE" w:rsidRPr="0006068B">
        <w:rPr>
          <w:rFonts w:hint="cs"/>
          <w:rtl/>
        </w:rPr>
        <w:t xml:space="preserve"> فليس البارئ سبحانه بجوهر ولا جسم ولا عرض ولا في مكان ولا في زمان</w:t>
      </w:r>
      <w:r w:rsidRPr="0006068B">
        <w:rPr>
          <w:rFonts w:hint="cs"/>
          <w:rtl/>
        </w:rPr>
        <w:t xml:space="preserve">) </w:t>
      </w:r>
      <w:r w:rsidR="002348CE" w:rsidRPr="0006068B">
        <w:rPr>
          <w:rFonts w:hint="cs"/>
          <w:rtl/>
        </w:rPr>
        <w:t>اهـ.</w:t>
      </w:r>
      <w:r w:rsidRPr="0006068B">
        <w:rPr>
          <w:rFonts w:hint="cs"/>
          <w:rtl/>
        </w:rPr>
        <w:t>[</w:t>
      </w:r>
      <w:r w:rsidR="002348CE" w:rsidRPr="0006068B">
        <w:rPr>
          <w:rFonts w:hint="cs"/>
          <w:rtl/>
        </w:rPr>
        <w:t>نهاية الأقدام ص/ 103</w:t>
      </w:r>
      <w:r w:rsidR="00795BCB" w:rsidRPr="0006068B">
        <w:rPr>
          <w:rFonts w:hint="cs"/>
          <w:rtl/>
        </w:rPr>
        <w:t xml:space="preserve">] </w:t>
      </w:r>
      <w:r w:rsidRPr="0006068B">
        <w:rPr>
          <w:rFonts w:hint="cs"/>
          <w:rtl/>
        </w:rPr>
        <w:t>،</w:t>
      </w:r>
      <w:r w:rsidR="002348CE" w:rsidRPr="0006068B">
        <w:rPr>
          <w:rFonts w:hint="cs"/>
          <w:rtl/>
        </w:rPr>
        <w:t xml:space="preserve"> </w:t>
      </w:r>
      <w:r w:rsidR="002348CE" w:rsidRPr="0006068B">
        <w:rPr>
          <w:rFonts w:eastAsia="Times New Roman" w:hint="cs"/>
          <w:bCs/>
          <w:rtl/>
        </w:rPr>
        <w:t>وقال الإمام الحافظ ابن الجوزي الحنبلي</w:t>
      </w:r>
      <w:r w:rsidR="002348CE" w:rsidRPr="0006068B">
        <w:rPr>
          <w:rFonts w:eastAsia="Times New Roman" w:hint="cs"/>
          <w:rtl/>
        </w:rPr>
        <w:t xml:space="preserve"> (597هـ)</w:t>
      </w:r>
      <w:r w:rsidRPr="0006068B">
        <w:rPr>
          <w:rFonts w:eastAsia="Times New Roman" w:hint="cs"/>
          <w:rtl/>
        </w:rPr>
        <w:t>:</w:t>
      </w:r>
      <w:r w:rsidR="002348CE" w:rsidRPr="0006068B">
        <w:rPr>
          <w:rFonts w:eastAsia="Times New Roman" w:hint="cs"/>
          <w:rtl/>
        </w:rPr>
        <w:t xml:space="preserve"> </w:t>
      </w:r>
      <w:r w:rsidRPr="0006068B">
        <w:rPr>
          <w:rFonts w:eastAsia="Times New Roman" w:hint="cs"/>
          <w:rtl/>
        </w:rPr>
        <w:t>(</w:t>
      </w:r>
      <w:r w:rsidR="002348CE" w:rsidRPr="0006068B">
        <w:rPr>
          <w:rFonts w:eastAsia="Times New Roman" w:hint="cs"/>
          <w:rtl/>
        </w:rPr>
        <w:t>الواجب علينا أن نعتقد أن ذات الله تعالى لا يحويه مكان ولا يوصف بالتغيّر والانتقال)</w:t>
      </w:r>
      <w:r w:rsidRPr="0006068B">
        <w:rPr>
          <w:rFonts w:eastAsia="Times New Roman" w:hint="cs"/>
          <w:rtl/>
        </w:rPr>
        <w:t xml:space="preserve"> </w:t>
      </w:r>
      <w:r w:rsidR="002348CE" w:rsidRPr="0006068B">
        <w:rPr>
          <w:rFonts w:eastAsia="Times New Roman" w:hint="cs"/>
          <w:rtl/>
        </w:rPr>
        <w:t xml:space="preserve">اهـ. </w:t>
      </w:r>
      <w:r w:rsidRPr="0006068B">
        <w:rPr>
          <w:rFonts w:hint="cs"/>
          <w:rtl/>
        </w:rPr>
        <w:t>[</w:t>
      </w:r>
      <w:r w:rsidR="002348CE" w:rsidRPr="0006068B">
        <w:rPr>
          <w:rFonts w:hint="cs"/>
          <w:rtl/>
        </w:rPr>
        <w:t>دفع شبه التشبيه (ص/58)</w:t>
      </w:r>
      <w:r w:rsidR="00795BCB" w:rsidRPr="0006068B">
        <w:rPr>
          <w:rFonts w:hint="cs"/>
          <w:rtl/>
        </w:rPr>
        <w:t xml:space="preserve">] </w:t>
      </w:r>
      <w:r w:rsidRPr="0006068B">
        <w:rPr>
          <w:rFonts w:hint="cs"/>
          <w:rtl/>
        </w:rPr>
        <w:t>،</w:t>
      </w:r>
      <w:r w:rsidR="002348CE" w:rsidRPr="0006068B">
        <w:rPr>
          <w:rFonts w:hint="cs"/>
          <w:rtl/>
        </w:rPr>
        <w:t xml:space="preserve"> </w:t>
      </w:r>
      <w:r w:rsidR="002348CE" w:rsidRPr="0006068B">
        <w:rPr>
          <w:rFonts w:eastAsia="Times New Roman" w:hint="cs"/>
          <w:rtl/>
        </w:rPr>
        <w:t>وقال في صيد الخاطر</w:t>
      </w:r>
      <w:r w:rsidRPr="0006068B">
        <w:rPr>
          <w:rFonts w:eastAsia="Times New Roman" w:hint="cs"/>
          <w:rtl/>
        </w:rPr>
        <w:t>:</w:t>
      </w:r>
      <w:r w:rsidR="002348CE" w:rsidRPr="0006068B">
        <w:rPr>
          <w:rFonts w:eastAsia="Times New Roman" w:hint="cs"/>
          <w:rtl/>
        </w:rPr>
        <w:t xml:space="preserve"> </w:t>
      </w:r>
      <w:r w:rsidRPr="0006068B">
        <w:rPr>
          <w:rFonts w:eastAsia="Times New Roman" w:hint="cs"/>
          <w:rtl/>
        </w:rPr>
        <w:t>(</w:t>
      </w:r>
      <w:r w:rsidR="002348CE" w:rsidRPr="0006068B">
        <w:rPr>
          <w:rFonts w:eastAsia="Times New Roman" w:hint="cs"/>
          <w:rtl/>
        </w:rPr>
        <w:t xml:space="preserve">فترى أقوامًا يسمعون أخبار الصفات فيحملونها على ما يقتضيه الحس، كقول قائلهم: ينزل بذاته إلى السماء وينتقل، وهذا فهم رديء، لأن المنتقل يكون من مكان إلى مكان، ويوجب ذلك كون المكان أكبر </w:t>
      </w:r>
      <w:r w:rsidR="002348CE" w:rsidRPr="0006068B">
        <w:rPr>
          <w:rFonts w:eastAsia="Times New Roman" w:hint="cs"/>
          <w:rtl/>
        </w:rPr>
        <w:lastRenderedPageBreak/>
        <w:t xml:space="preserve">منه، ويلزم منه الحركة، وكل ذلك محال على الحق عز وجل) اهـ </w:t>
      </w:r>
      <w:r w:rsidRPr="0006068B">
        <w:rPr>
          <w:rFonts w:eastAsia="Times New Roman" w:hint="cs"/>
          <w:rtl/>
        </w:rPr>
        <w:t>[</w:t>
      </w:r>
      <w:r w:rsidR="002348CE" w:rsidRPr="0006068B">
        <w:rPr>
          <w:rFonts w:hint="cs"/>
          <w:rtl/>
        </w:rPr>
        <w:t>صيد الخاطر</w:t>
      </w:r>
      <w:r w:rsidRPr="0006068B">
        <w:rPr>
          <w:rFonts w:hint="cs"/>
          <w:rtl/>
        </w:rPr>
        <w:t>:</w:t>
      </w:r>
      <w:r w:rsidR="002348CE" w:rsidRPr="0006068B">
        <w:rPr>
          <w:rFonts w:hint="cs"/>
          <w:rtl/>
        </w:rPr>
        <w:t xml:space="preserve"> ص/ 476</w:t>
      </w:r>
      <w:r w:rsidR="00795BCB" w:rsidRPr="0006068B">
        <w:rPr>
          <w:rFonts w:hint="cs"/>
          <w:rtl/>
        </w:rPr>
        <w:t xml:space="preserve">] </w:t>
      </w:r>
      <w:r w:rsidRPr="0006068B">
        <w:rPr>
          <w:rFonts w:hint="cs"/>
          <w:rtl/>
        </w:rPr>
        <w:t>،</w:t>
      </w:r>
      <w:r w:rsidR="002348CE" w:rsidRPr="0006068B">
        <w:rPr>
          <w:rFonts w:hint="cs"/>
          <w:rtl/>
        </w:rPr>
        <w:t xml:space="preserve"> </w:t>
      </w:r>
      <w:r w:rsidR="002348CE" w:rsidRPr="0006068B">
        <w:rPr>
          <w:rFonts w:eastAsia="Times New Roman" w:hint="cs"/>
          <w:rtl/>
        </w:rPr>
        <w:t>وقال في الباز الأشهب</w:t>
      </w:r>
      <w:r w:rsidRPr="0006068B">
        <w:rPr>
          <w:rFonts w:eastAsia="Times New Roman" w:hint="cs"/>
          <w:rtl/>
        </w:rPr>
        <w:t>:</w:t>
      </w:r>
      <w:r w:rsidR="002348CE" w:rsidRPr="0006068B">
        <w:rPr>
          <w:rFonts w:eastAsia="Times New Roman" w:hint="cs"/>
          <w:rtl/>
        </w:rPr>
        <w:t xml:space="preserve"> </w:t>
      </w:r>
      <w:r w:rsidRPr="0006068B">
        <w:rPr>
          <w:rFonts w:eastAsia="Times New Roman" w:hint="cs"/>
          <w:rtl/>
        </w:rPr>
        <w:t>(</w:t>
      </w:r>
      <w:r w:rsidR="002348CE" w:rsidRPr="0006068B">
        <w:rPr>
          <w:rFonts w:eastAsia="Times New Roman" w:hint="cs"/>
          <w:rtl/>
        </w:rPr>
        <w:t>كل من هو في جهة يكون مقدَّرًا محدودًا وهو يتعالى عن ذلك، وإنما الجهات للجواهر والأجسام لأنها أجرام تحتاج إلى جهة، وإذا ثبت بطلان الجهة ثبت بطلان المكان" اهـ.</w:t>
      </w:r>
      <w:r w:rsidRPr="0006068B">
        <w:rPr>
          <w:rFonts w:eastAsia="Times New Roman" w:hint="cs"/>
          <w:rtl/>
        </w:rPr>
        <w:t>[</w:t>
      </w:r>
      <w:r w:rsidR="002348CE" w:rsidRPr="0006068B">
        <w:rPr>
          <w:rFonts w:eastAsia="Times New Roman" w:hint="cs"/>
          <w:rtl/>
        </w:rPr>
        <w:t>الباز الأشهب ص 57</w:t>
      </w:r>
      <w:r w:rsidR="00795BCB" w:rsidRPr="0006068B">
        <w:rPr>
          <w:rFonts w:eastAsia="Times New Roman" w:hint="cs"/>
          <w:rtl/>
        </w:rPr>
        <w:t xml:space="preserve">] </w:t>
      </w:r>
      <w:r w:rsidRPr="0006068B">
        <w:rPr>
          <w:rFonts w:eastAsia="Times New Roman" w:hint="cs"/>
          <w:rtl/>
        </w:rPr>
        <w:t>،</w:t>
      </w:r>
      <w:r w:rsidR="002348CE" w:rsidRPr="0006068B">
        <w:rPr>
          <w:rFonts w:eastAsia="Times New Roman" w:hint="cs"/>
          <w:rtl/>
        </w:rPr>
        <w:t xml:space="preserve"> </w:t>
      </w:r>
      <w:r w:rsidRPr="0006068B">
        <w:rPr>
          <w:rFonts w:hint="cs"/>
          <w:rtl/>
        </w:rPr>
        <w:t>(</w:t>
      </w:r>
      <w:r w:rsidR="002348CE" w:rsidRPr="0006068B">
        <w:rPr>
          <w:rFonts w:hint="cs"/>
          <w:rtl/>
        </w:rPr>
        <w:t>19</w:t>
      </w:r>
      <w:r w:rsidRPr="0006068B">
        <w:rPr>
          <w:rFonts w:hint="cs"/>
          <w:rtl/>
        </w:rPr>
        <w:t>)</w:t>
      </w:r>
      <w:r w:rsidR="002348CE" w:rsidRPr="0006068B">
        <w:rPr>
          <w:rFonts w:hint="cs"/>
          <w:rtl/>
        </w:rPr>
        <w:t xml:space="preserve"> </w:t>
      </w:r>
      <w:r w:rsidR="002348CE" w:rsidRPr="0006068B">
        <w:rPr>
          <w:rFonts w:hint="cs"/>
          <w:bCs/>
          <w:rtl/>
        </w:rPr>
        <w:t>وقال الحافظ ابن عساكر</w:t>
      </w:r>
      <w:r w:rsidR="002348CE" w:rsidRPr="0006068B">
        <w:rPr>
          <w:rFonts w:hint="cs"/>
          <w:rtl/>
        </w:rPr>
        <w:t xml:space="preserve"> (620 هـ) – في درة من تنزيهات العلماء – </w:t>
      </w:r>
      <w:r w:rsidRPr="0006068B">
        <w:rPr>
          <w:rFonts w:hint="cs"/>
          <w:rtl/>
        </w:rPr>
        <w:t>(</w:t>
      </w:r>
      <w:r w:rsidR="002348CE" w:rsidRPr="0006068B">
        <w:rPr>
          <w:rFonts w:hint="cs"/>
          <w:rtl/>
        </w:rPr>
        <w:t>موجود قبل الخلق ليس له قبل ولا بعد، ولا فوق ولا تحت، ولا يمين ولا شمال، ولا أمام ولا خلف، ولا كل ولا بعض، ولا يقال متى كان، ولا أين كـان ولا كيف، كان ولا مكان، كون الأكوان، ودبر الزمان، لا يتقيد بالزمان، ولا يتخصص بالمكان</w:t>
      </w:r>
      <w:r w:rsidRPr="0006068B">
        <w:rPr>
          <w:rFonts w:hint="cs"/>
          <w:rtl/>
        </w:rPr>
        <w:t>)</w:t>
      </w:r>
      <w:r w:rsidR="002348CE" w:rsidRPr="0006068B">
        <w:rPr>
          <w:rFonts w:hint="cs"/>
          <w:rtl/>
        </w:rPr>
        <w:t xml:space="preserve"> اهـ </w:t>
      </w:r>
      <w:r w:rsidRPr="0006068B">
        <w:rPr>
          <w:rFonts w:hint="cs"/>
          <w:rtl/>
        </w:rPr>
        <w:t>[</w:t>
      </w:r>
      <w:r w:rsidR="002348CE" w:rsidRPr="0006068B">
        <w:rPr>
          <w:rFonts w:hint="cs"/>
          <w:rtl/>
        </w:rPr>
        <w:t>طبقات الشافعية (8/ 186)</w:t>
      </w:r>
      <w:r w:rsidR="00795BCB" w:rsidRPr="0006068B">
        <w:rPr>
          <w:rFonts w:hint="cs"/>
          <w:rtl/>
        </w:rPr>
        <w:t xml:space="preserve">] </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20</w:t>
      </w:r>
      <w:r w:rsidRPr="0006068B">
        <w:rPr>
          <w:rFonts w:hint="cs"/>
          <w:rtl/>
        </w:rPr>
        <w:t>)</w:t>
      </w:r>
      <w:r w:rsidR="002348CE" w:rsidRPr="0006068B">
        <w:rPr>
          <w:rFonts w:hint="cs"/>
          <w:rtl/>
        </w:rPr>
        <w:t xml:space="preserve"> </w:t>
      </w:r>
      <w:r w:rsidR="002348CE" w:rsidRPr="0006068B">
        <w:rPr>
          <w:rFonts w:hint="cs"/>
          <w:bCs/>
          <w:rtl/>
        </w:rPr>
        <w:t>وقال سلطان العلماء</w:t>
      </w:r>
      <w:r w:rsidRPr="0006068B">
        <w:rPr>
          <w:rFonts w:hint="cs"/>
          <w:bCs/>
          <w:rtl/>
        </w:rPr>
        <w:t xml:space="preserve"> </w:t>
      </w:r>
      <w:r w:rsidR="002348CE" w:rsidRPr="0006068B">
        <w:rPr>
          <w:rFonts w:hint="cs"/>
          <w:bCs/>
          <w:rtl/>
        </w:rPr>
        <w:t>عبد العزيز بن عبد السلام</w:t>
      </w:r>
      <w:r w:rsidR="002348CE" w:rsidRPr="0006068B">
        <w:rPr>
          <w:rFonts w:hint="cs"/>
          <w:rtl/>
        </w:rPr>
        <w:t xml:space="preserve"> (660 ه)</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 xml:space="preserve">ليس </w:t>
      </w:r>
      <w:r w:rsidRPr="0006068B">
        <w:rPr>
          <w:rFonts w:hint="cs"/>
          <w:rtl/>
        </w:rPr>
        <w:t>[</w:t>
      </w:r>
      <w:r w:rsidR="002348CE" w:rsidRPr="0006068B">
        <w:rPr>
          <w:rFonts w:hint="cs"/>
          <w:rtl/>
        </w:rPr>
        <w:t>الله تعالى</w:t>
      </w:r>
      <w:r w:rsidR="00795BCB" w:rsidRPr="0006068B">
        <w:rPr>
          <w:rFonts w:hint="cs"/>
          <w:rtl/>
        </w:rPr>
        <w:t xml:space="preserve">] </w:t>
      </w:r>
      <w:r w:rsidR="002348CE" w:rsidRPr="0006068B">
        <w:rPr>
          <w:rFonts w:hint="cs"/>
          <w:rtl/>
        </w:rPr>
        <w:t>بجسم مصوَّر، ولا جوهر محدود مُقدَّر، ولا يشبه شيئا، ولا يُشبهه شيء، ولا تحيط به الجهات، ولا تكتنفه الأرضون ولا السموات، كان قبل أن كوَّن المكان ودبَّر الزمان، وهو الآن على ما عليه كان) أهـ [طبقات الشافعية</w:t>
      </w:r>
      <w:r w:rsidRPr="0006068B">
        <w:rPr>
          <w:rFonts w:hint="cs"/>
          <w:rtl/>
        </w:rPr>
        <w:t>:</w:t>
      </w:r>
      <w:r w:rsidR="002348CE" w:rsidRPr="0006068B">
        <w:rPr>
          <w:rFonts w:hint="cs"/>
          <w:rtl/>
        </w:rPr>
        <w:t xml:space="preserve"> (8/ 219)</w:t>
      </w:r>
      <w:r w:rsidR="00795BCB" w:rsidRPr="0006068B">
        <w:rPr>
          <w:rFonts w:hint="cs"/>
          <w:rtl/>
        </w:rPr>
        <w:t xml:space="preserve">] </w:t>
      </w:r>
      <w:r w:rsidRPr="0006068B">
        <w:rPr>
          <w:rFonts w:hint="cs"/>
          <w:rtl/>
        </w:rPr>
        <w:t>،</w:t>
      </w:r>
      <w:r w:rsidR="002348CE" w:rsidRPr="0006068B">
        <w:rPr>
          <w:rFonts w:eastAsia="Times New Roman" w:hint="cs"/>
          <w:rtl/>
        </w:rPr>
        <w:t xml:space="preserve"> </w:t>
      </w:r>
      <w:r w:rsidRPr="0006068B">
        <w:rPr>
          <w:rFonts w:eastAsia="Times New Roman" w:hint="cs"/>
          <w:rtl/>
        </w:rPr>
        <w:t>(</w:t>
      </w:r>
      <w:r w:rsidR="002348CE" w:rsidRPr="0006068B">
        <w:rPr>
          <w:rFonts w:eastAsia="Times New Roman" w:hint="cs"/>
          <w:rtl/>
        </w:rPr>
        <w:t>21</w:t>
      </w:r>
      <w:r w:rsidRPr="0006068B">
        <w:rPr>
          <w:rFonts w:eastAsia="Times New Roman" w:hint="cs"/>
          <w:rtl/>
        </w:rPr>
        <w:t>)</w:t>
      </w:r>
      <w:r w:rsidR="002348CE" w:rsidRPr="0006068B">
        <w:rPr>
          <w:rFonts w:eastAsia="Times New Roman" w:hint="cs"/>
          <w:rtl/>
        </w:rPr>
        <w:t xml:space="preserve"> </w:t>
      </w:r>
      <w:r w:rsidR="002348CE" w:rsidRPr="0006068B">
        <w:rPr>
          <w:rFonts w:eastAsia="Times New Roman" w:hint="cs"/>
          <w:bCs/>
          <w:rtl/>
        </w:rPr>
        <w:t>وقال الإمام المفسّر محمد بن أحمد الأنصاري القرطبي المالكي</w:t>
      </w:r>
      <w:r w:rsidR="002348CE" w:rsidRPr="0006068B">
        <w:rPr>
          <w:rFonts w:eastAsia="Times New Roman" w:hint="cs"/>
          <w:rtl/>
        </w:rPr>
        <w:t xml:space="preserve"> (671هـ)</w:t>
      </w:r>
      <w:r w:rsidRPr="0006068B">
        <w:rPr>
          <w:rFonts w:eastAsia="Times New Roman" w:hint="cs"/>
          <w:rtl/>
        </w:rPr>
        <w:t>:</w:t>
      </w:r>
      <w:r w:rsidR="002348CE" w:rsidRPr="0006068B">
        <w:rPr>
          <w:rFonts w:eastAsia="Times New Roman" w:hint="cs"/>
          <w:rtl/>
        </w:rPr>
        <w:t xml:space="preserve"> </w:t>
      </w:r>
      <w:r w:rsidRPr="0006068B">
        <w:rPr>
          <w:rFonts w:eastAsia="Times New Roman" w:hint="cs"/>
          <w:rtl/>
        </w:rPr>
        <w:t>(</w:t>
      </w:r>
      <w:r w:rsidR="002348CE" w:rsidRPr="0006068B">
        <w:rPr>
          <w:rFonts w:eastAsia="Times New Roman" w:hint="cs"/>
          <w:rtl/>
        </w:rPr>
        <w:t>و"العليّ" يراد به علو القدر والمنزلة لا علو المكان، لأنَّ الله منزه عن التحيز)</w:t>
      </w:r>
      <w:r w:rsidRPr="0006068B">
        <w:rPr>
          <w:rFonts w:eastAsia="Times New Roman" w:hint="cs"/>
          <w:rtl/>
        </w:rPr>
        <w:t xml:space="preserve"> </w:t>
      </w:r>
      <w:r w:rsidR="002348CE" w:rsidRPr="0006068B">
        <w:rPr>
          <w:rFonts w:eastAsia="Times New Roman" w:hint="cs"/>
          <w:rtl/>
        </w:rPr>
        <w:t xml:space="preserve">أهـ </w:t>
      </w:r>
      <w:r w:rsidRPr="0006068B">
        <w:rPr>
          <w:rFonts w:eastAsia="Times New Roman" w:hint="cs"/>
          <w:rtl/>
        </w:rPr>
        <w:t>[</w:t>
      </w:r>
      <w:r w:rsidR="002348CE" w:rsidRPr="0006068B">
        <w:rPr>
          <w:rFonts w:hint="cs"/>
          <w:rtl/>
        </w:rPr>
        <w:t>الجامع لأحكام القرءان</w:t>
      </w:r>
      <w:r w:rsidRPr="0006068B">
        <w:rPr>
          <w:rFonts w:hint="cs"/>
          <w:rtl/>
        </w:rPr>
        <w:t>:</w:t>
      </w:r>
      <w:r w:rsidR="002348CE" w:rsidRPr="0006068B">
        <w:rPr>
          <w:rFonts w:hint="cs"/>
          <w:rtl/>
        </w:rPr>
        <w:t xml:space="preserve"> (3/ 278)</w:t>
      </w:r>
      <w:r w:rsidR="00795BCB" w:rsidRPr="0006068B">
        <w:rPr>
          <w:rFonts w:hint="cs"/>
          <w:rtl/>
        </w:rPr>
        <w:t xml:space="preserve">] </w:t>
      </w:r>
      <w:r w:rsidRPr="0006068B">
        <w:rPr>
          <w:rFonts w:hint="cs"/>
          <w:rtl/>
        </w:rPr>
        <w:t>،</w:t>
      </w:r>
      <w:r w:rsidR="002348CE" w:rsidRPr="0006068B">
        <w:rPr>
          <w:rFonts w:hint="cs"/>
          <w:rtl/>
        </w:rPr>
        <w:t xml:space="preserve"> </w:t>
      </w:r>
      <w:r w:rsidR="002348CE" w:rsidRPr="0006068B">
        <w:rPr>
          <w:rFonts w:eastAsia="Times New Roman" w:hint="cs"/>
          <w:rtl/>
        </w:rPr>
        <w:t xml:space="preserve">وقال أيضًا </w:t>
      </w:r>
      <w:r w:rsidRPr="0006068B">
        <w:rPr>
          <w:rFonts w:eastAsia="Times New Roman" w:hint="cs"/>
          <w:rtl/>
        </w:rPr>
        <w:t>(</w:t>
      </w:r>
      <w:r w:rsidR="002348CE" w:rsidRPr="0006068B">
        <w:rPr>
          <w:rFonts w:eastAsia="Times New Roman" w:hint="cs"/>
          <w:rtl/>
        </w:rPr>
        <w:t>والقاعدة تنزيهه سبحانه وتعالى عن الحركة والانتقال وشغل الأمكنة</w:t>
      </w:r>
      <w:r w:rsidRPr="0006068B">
        <w:rPr>
          <w:rFonts w:eastAsia="Times New Roman" w:hint="cs"/>
          <w:rtl/>
        </w:rPr>
        <w:t xml:space="preserve">) </w:t>
      </w:r>
      <w:r w:rsidR="002348CE" w:rsidRPr="0006068B">
        <w:rPr>
          <w:rFonts w:eastAsia="Times New Roman" w:hint="cs"/>
          <w:rtl/>
        </w:rPr>
        <w:t>اهـ.</w:t>
      </w:r>
      <w:r w:rsidR="002348CE" w:rsidRPr="0006068B">
        <w:rPr>
          <w:rFonts w:hint="cs"/>
          <w:rtl/>
        </w:rPr>
        <w:t xml:space="preserve"> </w:t>
      </w:r>
      <w:r w:rsidRPr="0006068B">
        <w:rPr>
          <w:rFonts w:hint="cs"/>
          <w:rtl/>
        </w:rPr>
        <w:t>[</w:t>
      </w:r>
      <w:r w:rsidR="002348CE" w:rsidRPr="0006068B">
        <w:rPr>
          <w:rFonts w:hint="cs"/>
          <w:rtl/>
        </w:rPr>
        <w:t>المصدر السابق</w:t>
      </w:r>
      <w:r w:rsidRPr="0006068B">
        <w:rPr>
          <w:rFonts w:hint="cs"/>
          <w:rtl/>
        </w:rPr>
        <w:t>:</w:t>
      </w:r>
      <w:r w:rsidR="002348CE" w:rsidRPr="0006068B">
        <w:rPr>
          <w:rFonts w:hint="cs"/>
          <w:rtl/>
        </w:rPr>
        <w:t xml:space="preserve"> (6/ 390)</w:t>
      </w:r>
      <w:r w:rsidR="00795BCB" w:rsidRPr="0006068B">
        <w:rPr>
          <w:rFonts w:hint="cs"/>
          <w:rtl/>
        </w:rPr>
        <w:t xml:space="preserve">] </w:t>
      </w:r>
      <w:r w:rsidRPr="0006068B">
        <w:rPr>
          <w:rFonts w:hint="cs"/>
          <w:rtl/>
        </w:rPr>
        <w:t>،</w:t>
      </w:r>
      <w:r w:rsidR="002348CE" w:rsidRPr="0006068B">
        <w:rPr>
          <w:rFonts w:hint="cs"/>
          <w:rtl/>
        </w:rPr>
        <w:t xml:space="preserve"> </w:t>
      </w:r>
      <w:r w:rsidR="002348CE" w:rsidRPr="0006068B">
        <w:rPr>
          <w:rFonts w:eastAsia="Times New Roman" w:hint="cs"/>
          <w:rtl/>
        </w:rPr>
        <w:t>وقال أيضًا</w:t>
      </w:r>
      <w:r w:rsidRPr="0006068B">
        <w:rPr>
          <w:rFonts w:eastAsia="Times New Roman" w:hint="cs"/>
          <w:rtl/>
        </w:rPr>
        <w:t>:</w:t>
      </w:r>
      <w:r w:rsidR="002348CE" w:rsidRPr="0006068B">
        <w:rPr>
          <w:rFonts w:eastAsia="Times New Roman" w:hint="cs"/>
          <w:rtl/>
        </w:rPr>
        <w:t xml:space="preserve"> </w:t>
      </w:r>
      <w:r w:rsidRPr="0006068B">
        <w:rPr>
          <w:rFonts w:eastAsia="Times New Roman" w:hint="cs"/>
          <w:rtl/>
        </w:rPr>
        <w:t>(</w:t>
      </w:r>
      <w:r w:rsidR="002348CE" w:rsidRPr="0006068B">
        <w:rPr>
          <w:rFonts w:eastAsia="Times New Roman" w:hint="cs"/>
          <w:rtl/>
        </w:rPr>
        <w:t>ومعنى:{فوق عباده} [سورة الأنعام/18</w:t>
      </w:r>
      <w:r w:rsidR="00795BCB" w:rsidRPr="0006068B">
        <w:rPr>
          <w:rFonts w:eastAsia="Times New Roman" w:hint="cs"/>
          <w:rtl/>
        </w:rPr>
        <w:t xml:space="preserve">] </w:t>
      </w:r>
      <w:r w:rsidR="002348CE" w:rsidRPr="0006068B">
        <w:rPr>
          <w:rFonts w:eastAsia="Times New Roman" w:hint="cs"/>
          <w:rtl/>
        </w:rPr>
        <w:t xml:space="preserve">فوقية الاستعلاء بالقهر والغلبة عليهم، أي هم تحت تسخيره لا فوقية مكان" اهـ. </w:t>
      </w:r>
      <w:r w:rsidRPr="0006068B">
        <w:rPr>
          <w:rFonts w:hint="cs"/>
          <w:rtl/>
        </w:rPr>
        <w:t>[</w:t>
      </w:r>
      <w:r w:rsidR="002348CE" w:rsidRPr="0006068B">
        <w:rPr>
          <w:rFonts w:hint="cs"/>
          <w:rtl/>
        </w:rPr>
        <w:t>المصدر السابق</w:t>
      </w:r>
      <w:r w:rsidRPr="0006068B">
        <w:rPr>
          <w:rFonts w:hint="cs"/>
          <w:rtl/>
        </w:rPr>
        <w:t>:</w:t>
      </w:r>
      <w:r w:rsidR="002348CE" w:rsidRPr="0006068B">
        <w:rPr>
          <w:rFonts w:hint="cs"/>
          <w:rtl/>
        </w:rPr>
        <w:t xml:space="preserve"> (6/ 399)</w:t>
      </w:r>
      <w:r w:rsidR="00795BCB" w:rsidRPr="0006068B">
        <w:rPr>
          <w:rFonts w:hint="cs"/>
          <w:rtl/>
        </w:rPr>
        <w:t xml:space="preserve">] </w:t>
      </w:r>
      <w:r w:rsidRPr="0006068B">
        <w:rPr>
          <w:rFonts w:hint="cs"/>
          <w:rtl/>
        </w:rPr>
        <w:t>،</w:t>
      </w:r>
      <w:r w:rsidR="002348CE" w:rsidRPr="0006068B">
        <w:rPr>
          <w:rFonts w:eastAsia="Times New Roman" w:hint="cs"/>
          <w:rtl/>
        </w:rPr>
        <w:t xml:space="preserve"> وقال أيضًا عند تفسير ءاية</w:t>
      </w:r>
      <w:r w:rsidRPr="0006068B">
        <w:rPr>
          <w:rFonts w:eastAsia="Times New Roman" w:hint="cs"/>
          <w:rtl/>
        </w:rPr>
        <w:t>:</w:t>
      </w:r>
      <w:r w:rsidR="002348CE" w:rsidRPr="0006068B">
        <w:rPr>
          <w:rFonts w:eastAsia="Times New Roman" w:hint="cs"/>
          <w:rtl/>
        </w:rPr>
        <w:t>{أَوْ يَأْتِيَ رَبُّكَ أَوْ يَأْتِيَ بَعْضُ ءايَاتِ رَبِّكَ} [سورة الأنعام/158</w:t>
      </w:r>
      <w:r w:rsidR="00795BCB" w:rsidRPr="0006068B">
        <w:rPr>
          <w:rFonts w:eastAsia="Times New Roman" w:hint="cs"/>
          <w:rtl/>
        </w:rPr>
        <w:t xml:space="preserve">] </w:t>
      </w:r>
      <w:r w:rsidRPr="0006068B">
        <w:rPr>
          <w:rFonts w:eastAsia="Times New Roman" w:hint="cs"/>
          <w:rtl/>
        </w:rPr>
        <w:t>: (</w:t>
      </w:r>
      <w:r w:rsidR="002348CE" w:rsidRPr="0006068B">
        <w:rPr>
          <w:rFonts w:eastAsia="Times New Roman" w:hint="cs"/>
          <w:rtl/>
        </w:rPr>
        <w:t>وليس مجيئه تعالى حركةً ولا انتقالاً ولا زوالاً لأن ذلك إنما يكون إذا كان الجائي جسمًا أو جوهرًا</w:t>
      </w:r>
      <w:r w:rsidRPr="0006068B">
        <w:rPr>
          <w:rFonts w:eastAsia="Times New Roman" w:hint="cs"/>
          <w:rtl/>
        </w:rPr>
        <w:t>)</w:t>
      </w:r>
      <w:r w:rsidR="002348CE" w:rsidRPr="0006068B">
        <w:rPr>
          <w:rFonts w:eastAsia="Times New Roman" w:hint="cs"/>
          <w:rtl/>
        </w:rPr>
        <w:t xml:space="preserve"> اهـ.</w:t>
      </w:r>
      <w:r w:rsidR="002348CE" w:rsidRPr="0006068B">
        <w:rPr>
          <w:rFonts w:hint="cs"/>
          <w:rtl/>
        </w:rPr>
        <w:t xml:space="preserve"> </w:t>
      </w:r>
      <w:r w:rsidRPr="0006068B">
        <w:rPr>
          <w:rFonts w:hint="cs"/>
          <w:rtl/>
        </w:rPr>
        <w:t>[</w:t>
      </w:r>
      <w:r w:rsidR="002348CE" w:rsidRPr="0006068B">
        <w:rPr>
          <w:rFonts w:hint="cs"/>
          <w:rtl/>
        </w:rPr>
        <w:t>المصدر السابق</w:t>
      </w:r>
      <w:r w:rsidRPr="0006068B">
        <w:rPr>
          <w:rFonts w:hint="cs"/>
          <w:rtl/>
        </w:rPr>
        <w:t>:</w:t>
      </w:r>
      <w:r w:rsidR="002348CE" w:rsidRPr="0006068B">
        <w:rPr>
          <w:rFonts w:hint="cs"/>
          <w:rtl/>
        </w:rPr>
        <w:t xml:space="preserve"> (7/ 145)</w:t>
      </w:r>
      <w:r w:rsidR="00795BCB" w:rsidRPr="0006068B">
        <w:rPr>
          <w:rFonts w:hint="cs"/>
          <w:rtl/>
        </w:rPr>
        <w:t xml:space="preserve">] </w:t>
      </w:r>
      <w:r w:rsidRPr="0006068B">
        <w:rPr>
          <w:rFonts w:hint="cs"/>
          <w:rtl/>
        </w:rPr>
        <w:t>،</w:t>
      </w:r>
      <w:r w:rsidR="002348CE" w:rsidRPr="0006068B">
        <w:rPr>
          <w:rFonts w:eastAsia="Times New Roman" w:hint="cs"/>
          <w:rtl/>
        </w:rPr>
        <w:t xml:space="preserve"> وقال أيضًا</w:t>
      </w:r>
      <w:r w:rsidRPr="0006068B">
        <w:rPr>
          <w:rFonts w:eastAsia="Times New Roman" w:hint="cs"/>
          <w:rtl/>
        </w:rPr>
        <w:t>:</w:t>
      </w:r>
      <w:r w:rsidR="002348CE" w:rsidRPr="0006068B">
        <w:rPr>
          <w:rFonts w:eastAsia="Times New Roman" w:hint="cs"/>
          <w:rtl/>
        </w:rPr>
        <w:t xml:space="preserve"> في تفسير آية {وجاء ربّك والملك صفًّا صفًّا}</w:t>
      </w:r>
      <w:r w:rsidRPr="0006068B">
        <w:rPr>
          <w:rFonts w:eastAsia="Times New Roman" w:hint="cs"/>
          <w:rtl/>
        </w:rPr>
        <w:t>:</w:t>
      </w:r>
      <w:r w:rsidR="002348CE" w:rsidRPr="0006068B">
        <w:rPr>
          <w:rFonts w:eastAsia="Times New Roman" w:hint="cs"/>
          <w:rtl/>
        </w:rPr>
        <w:t xml:space="preserve"> </w:t>
      </w:r>
      <w:r w:rsidRPr="0006068B">
        <w:rPr>
          <w:rFonts w:eastAsia="Times New Roman" w:hint="cs"/>
          <w:rtl/>
        </w:rPr>
        <w:t>(</w:t>
      </w:r>
      <w:r w:rsidR="002348CE" w:rsidRPr="0006068B">
        <w:rPr>
          <w:rFonts w:eastAsia="Times New Roman" w:hint="cs"/>
          <w:rtl/>
        </w:rPr>
        <w:t>والله جل ثناؤه لا يوصف بالتحول من مكان إلى مكان، وأنَّى له التحول والانتقال ولا مكان له ولا أوان، ولا يجري عليه وقت ولا زمان، لأن في جريان الوقت على الشيء فوت الأوقات، ومن فاته شيء فهو عاجز" اهـ.</w:t>
      </w:r>
      <w:r w:rsidR="002348CE" w:rsidRPr="0006068B">
        <w:rPr>
          <w:rFonts w:hint="cs"/>
          <w:rtl/>
        </w:rPr>
        <w:t xml:space="preserve"> </w:t>
      </w:r>
      <w:r w:rsidRPr="0006068B">
        <w:rPr>
          <w:rFonts w:hint="cs"/>
          <w:rtl/>
        </w:rPr>
        <w:t>[</w:t>
      </w:r>
      <w:r w:rsidR="002348CE" w:rsidRPr="0006068B">
        <w:rPr>
          <w:rFonts w:hint="cs"/>
          <w:rtl/>
        </w:rPr>
        <w:t>المصدر السابق</w:t>
      </w:r>
      <w:r w:rsidRPr="0006068B">
        <w:rPr>
          <w:rFonts w:hint="cs"/>
          <w:rtl/>
        </w:rPr>
        <w:t>:</w:t>
      </w:r>
      <w:r w:rsidR="002348CE" w:rsidRPr="0006068B">
        <w:rPr>
          <w:rFonts w:hint="cs"/>
          <w:rtl/>
        </w:rPr>
        <w:t xml:space="preserve"> </w:t>
      </w:r>
      <w:r w:rsidR="002348CE" w:rsidRPr="0006068B">
        <w:rPr>
          <w:rFonts w:eastAsia="Times New Roman" w:hint="cs"/>
          <w:rtl/>
        </w:rPr>
        <w:t>(20/55)</w:t>
      </w:r>
      <w:r w:rsidR="00795BCB" w:rsidRPr="0006068B">
        <w:rPr>
          <w:rFonts w:hint="cs"/>
          <w:rtl/>
        </w:rPr>
        <w:t xml:space="preserve">] </w:t>
      </w:r>
      <w:r w:rsidRPr="0006068B">
        <w:rPr>
          <w:rFonts w:eastAsia="Times New Roman" w:hint="cs"/>
          <w:rtl/>
          <w:lang w:bidi="ar-KW"/>
        </w:rPr>
        <w:t>،</w:t>
      </w:r>
      <w:r w:rsidR="002348CE" w:rsidRPr="0006068B">
        <w:rPr>
          <w:rFonts w:eastAsia="Times New Roman" w:hint="cs"/>
          <w:rtl/>
        </w:rPr>
        <w:t xml:space="preserve"> وقال أيضًا عند تفسير قوله تعالى:{ءأمنتم من في السماء أن يخسف بكم الأرض} [سورة المُلك/16</w:t>
      </w:r>
      <w:r w:rsidR="00795BCB" w:rsidRPr="0006068B">
        <w:rPr>
          <w:rFonts w:eastAsia="Times New Roman" w:hint="cs"/>
          <w:rtl/>
        </w:rPr>
        <w:t xml:space="preserve">] </w:t>
      </w:r>
      <w:r w:rsidRPr="0006068B">
        <w:rPr>
          <w:rFonts w:eastAsia="Times New Roman" w:hint="cs"/>
          <w:rtl/>
        </w:rPr>
        <w:t>:</w:t>
      </w:r>
      <w:r w:rsidR="002348CE" w:rsidRPr="0006068B">
        <w:rPr>
          <w:rFonts w:eastAsia="Times New Roman" w:hint="cs"/>
          <w:rtl/>
        </w:rPr>
        <w:t xml:space="preserve"> </w:t>
      </w:r>
      <w:r w:rsidRPr="0006068B">
        <w:rPr>
          <w:rFonts w:eastAsia="Times New Roman" w:hint="cs"/>
          <w:rtl/>
        </w:rPr>
        <w:t>(</w:t>
      </w:r>
      <w:r w:rsidR="002348CE" w:rsidRPr="0006068B">
        <w:rPr>
          <w:rFonts w:eastAsia="Times New Roman" w:hint="cs"/>
          <w:rtl/>
        </w:rPr>
        <w:t xml:space="preserve">والمراد بها توقيره وتنزيهه عن السفل والتحت، ووصفه بالعلوِّ والعظمة لا بالأماكن والجهات والحدود لأنها صفات الأجسام. وإنما ترفع الأيدي بالدعاء إلى السماء لأن السماء مهبط الوحي ومنزل القطر ومحل القُدس ومعدن المطهرين من الملائكة، وإليها ترفع أعمال العباد، وفوقها عرشه وجنته، كما جعل الله الكعبة قِبلةً للدعاء والصلاة، ولأنه خلق الأمكنة وهو غير محتاج </w:t>
      </w:r>
      <w:r w:rsidR="002348CE" w:rsidRPr="0006068B">
        <w:rPr>
          <w:rFonts w:eastAsia="Times New Roman" w:hint="cs"/>
          <w:rtl/>
        </w:rPr>
        <w:lastRenderedPageBreak/>
        <w:t>إليها، وكان في أزله قبل خلق المكان والزمان ولا مكان له ولا زمان، وهو الآن على ما عليه كان</w:t>
      </w:r>
      <w:r w:rsidRPr="0006068B">
        <w:rPr>
          <w:rFonts w:eastAsia="Times New Roman" w:hint="cs"/>
          <w:rtl/>
        </w:rPr>
        <w:t>)</w:t>
      </w:r>
      <w:r w:rsidR="002348CE" w:rsidRPr="0006068B">
        <w:rPr>
          <w:rFonts w:eastAsia="Times New Roman" w:hint="cs"/>
          <w:rtl/>
        </w:rPr>
        <w:t xml:space="preserve"> اهـ </w:t>
      </w:r>
      <w:r w:rsidRPr="0006068B">
        <w:rPr>
          <w:rFonts w:eastAsia="Times New Roman" w:hint="cs"/>
          <w:rtl/>
        </w:rPr>
        <w:t>[</w:t>
      </w:r>
      <w:r w:rsidR="002348CE" w:rsidRPr="0006068B">
        <w:rPr>
          <w:rFonts w:eastAsia="Times New Roman" w:hint="cs"/>
          <w:rtl/>
        </w:rPr>
        <w:t xml:space="preserve">المصدر السابق: </w:t>
      </w:r>
      <w:r w:rsidRPr="0006068B">
        <w:rPr>
          <w:rFonts w:eastAsia="Times New Roman" w:hint="cs"/>
          <w:rtl/>
        </w:rPr>
        <w:t>(</w:t>
      </w:r>
      <w:r w:rsidR="002348CE" w:rsidRPr="0006068B">
        <w:rPr>
          <w:rFonts w:eastAsia="Times New Roman" w:hint="cs"/>
          <w:rtl/>
        </w:rPr>
        <w:t>18/216)</w:t>
      </w:r>
      <w:r w:rsidR="00795BCB" w:rsidRPr="0006068B">
        <w:rPr>
          <w:rFonts w:eastAsia="Times New Roman" w:hint="cs"/>
          <w:rtl/>
        </w:rPr>
        <w:t xml:space="preserve">] </w:t>
      </w:r>
      <w:r w:rsidRPr="0006068B">
        <w:rPr>
          <w:rFonts w:eastAsia="Times New Roman" w:hint="cs"/>
          <w:rtl/>
        </w:rPr>
        <w:t>،</w:t>
      </w:r>
      <w:r w:rsidR="002348CE" w:rsidRPr="0006068B">
        <w:rPr>
          <w:rFonts w:eastAsia="Times New Roman" w:hint="cs"/>
          <w:rtl/>
        </w:rPr>
        <w:t xml:space="preserve"> </w:t>
      </w:r>
      <w:r w:rsidRPr="0006068B">
        <w:rPr>
          <w:rFonts w:eastAsia="Times New Roman" w:hint="cs"/>
          <w:rtl/>
        </w:rPr>
        <w:t>(</w:t>
      </w:r>
      <w:r w:rsidR="002348CE" w:rsidRPr="0006068B">
        <w:rPr>
          <w:rFonts w:eastAsia="Times New Roman" w:hint="cs"/>
          <w:rtl/>
        </w:rPr>
        <w:t>22</w:t>
      </w:r>
      <w:r w:rsidRPr="0006068B">
        <w:rPr>
          <w:rFonts w:eastAsia="Times New Roman" w:hint="cs"/>
          <w:rtl/>
        </w:rPr>
        <w:t>)</w:t>
      </w:r>
      <w:r w:rsidR="002348CE" w:rsidRPr="0006068B">
        <w:rPr>
          <w:rFonts w:eastAsia="Times New Roman" w:hint="cs"/>
          <w:rtl/>
        </w:rPr>
        <w:t xml:space="preserve"> </w:t>
      </w:r>
      <w:r w:rsidR="002348CE" w:rsidRPr="0006068B">
        <w:rPr>
          <w:rFonts w:eastAsia="Times New Roman" w:hint="cs"/>
          <w:bCs/>
          <w:rtl/>
        </w:rPr>
        <w:t>وقال الإمام الحافظ أبو زكريا محيي الدين النووي</w:t>
      </w:r>
      <w:r w:rsidR="002348CE" w:rsidRPr="0006068B">
        <w:rPr>
          <w:rFonts w:eastAsia="Times New Roman" w:hint="cs"/>
          <w:rtl/>
        </w:rPr>
        <w:t xml:space="preserve"> (676هـ)</w:t>
      </w:r>
      <w:r w:rsidRPr="0006068B">
        <w:rPr>
          <w:rFonts w:eastAsia="Times New Roman" w:hint="cs"/>
          <w:rtl/>
        </w:rPr>
        <w:t>: (</w:t>
      </w:r>
      <w:r w:rsidR="002348CE" w:rsidRPr="0006068B">
        <w:rPr>
          <w:rFonts w:eastAsia="Times New Roman" w:hint="cs"/>
          <w:rtl/>
        </w:rPr>
        <w:t>إن الله تعالى ليس كمثله شىء، وإنه منزه عن التجسيم والانتقال والتحيز في جهة وعن سائر صفات المخلوق</w:t>
      </w:r>
      <w:r w:rsidRPr="0006068B">
        <w:rPr>
          <w:rFonts w:eastAsia="Times New Roman" w:hint="cs"/>
          <w:rtl/>
        </w:rPr>
        <w:t>)</w:t>
      </w:r>
      <w:r w:rsidR="002348CE" w:rsidRPr="0006068B">
        <w:rPr>
          <w:rFonts w:eastAsia="Times New Roman" w:hint="cs"/>
          <w:rtl/>
        </w:rPr>
        <w:t xml:space="preserve"> اهـ. </w:t>
      </w:r>
      <w:r w:rsidRPr="0006068B">
        <w:rPr>
          <w:rFonts w:eastAsia="Times New Roman" w:hint="cs"/>
          <w:rtl/>
        </w:rPr>
        <w:t>[</w:t>
      </w:r>
      <w:r w:rsidR="002348CE" w:rsidRPr="0006068B">
        <w:rPr>
          <w:rFonts w:eastAsia="Times New Roman" w:hint="cs"/>
          <w:rtl/>
        </w:rPr>
        <w:t>شرح صحيح مسلم 3/19</w:t>
      </w:r>
      <w:r w:rsidR="00795BCB" w:rsidRPr="0006068B">
        <w:rPr>
          <w:rFonts w:eastAsia="Times New Roman" w:hint="cs"/>
          <w:rtl/>
        </w:rPr>
        <w:t xml:space="preserve">] </w:t>
      </w:r>
      <w:r w:rsidRPr="0006068B">
        <w:rPr>
          <w:rFonts w:eastAsia="Times New Roman" w:hint="cs"/>
          <w:rtl/>
        </w:rPr>
        <w:t>،</w:t>
      </w:r>
      <w:r w:rsidR="002348CE" w:rsidRPr="0006068B">
        <w:rPr>
          <w:rFonts w:eastAsia="Times New Roman" w:hint="cs"/>
          <w:rtl/>
        </w:rPr>
        <w:t xml:space="preserve"> </w:t>
      </w:r>
      <w:r w:rsidRPr="0006068B">
        <w:rPr>
          <w:rFonts w:hint="cs"/>
          <w:rtl/>
        </w:rPr>
        <w:t>(</w:t>
      </w:r>
      <w:r w:rsidR="002348CE" w:rsidRPr="0006068B">
        <w:rPr>
          <w:rFonts w:hint="cs"/>
          <w:rtl/>
        </w:rPr>
        <w:t>23</w:t>
      </w:r>
      <w:r w:rsidRPr="0006068B">
        <w:rPr>
          <w:rFonts w:hint="cs"/>
          <w:rtl/>
        </w:rPr>
        <w:t>)</w:t>
      </w:r>
      <w:r w:rsidR="002348CE" w:rsidRPr="0006068B">
        <w:rPr>
          <w:rFonts w:hint="cs"/>
          <w:rtl/>
        </w:rPr>
        <w:t xml:space="preserve"> </w:t>
      </w:r>
      <w:r w:rsidR="002348CE" w:rsidRPr="0006068B">
        <w:rPr>
          <w:rFonts w:hint="cs"/>
          <w:bCs/>
          <w:rtl/>
        </w:rPr>
        <w:t>وقال الإمام البيضاوي</w:t>
      </w:r>
      <w:r w:rsidR="002348CE" w:rsidRPr="0006068B">
        <w:rPr>
          <w:rFonts w:hint="cs"/>
          <w:rtl/>
        </w:rPr>
        <w:t xml:space="preserve"> (685 هـ)</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ولما ثبت بالقواطع أنه سبحانه منزه عن الجسمية والتحيز امتنع عليه النزول على معنى الانتقال من موضع إلى موضع أخفض منه</w:t>
      </w:r>
      <w:r w:rsidRPr="0006068B">
        <w:rPr>
          <w:rFonts w:hint="cs"/>
          <w:rtl/>
        </w:rPr>
        <w:t>)</w:t>
      </w:r>
      <w:r w:rsidR="002348CE" w:rsidRPr="0006068B">
        <w:rPr>
          <w:rFonts w:hint="cs"/>
          <w:rtl/>
        </w:rPr>
        <w:t xml:space="preserve"> أهـ </w:t>
      </w:r>
      <w:r w:rsidRPr="0006068B">
        <w:rPr>
          <w:rFonts w:hint="cs"/>
          <w:rtl/>
        </w:rPr>
        <w:t>[</w:t>
      </w:r>
      <w:r w:rsidR="002348CE" w:rsidRPr="0006068B">
        <w:rPr>
          <w:rFonts w:hint="cs"/>
          <w:rtl/>
        </w:rPr>
        <w:t>فتح الباري (3/ 31)</w:t>
      </w:r>
      <w:r w:rsidR="00795BCB" w:rsidRPr="0006068B">
        <w:rPr>
          <w:rFonts w:hint="cs"/>
          <w:rtl/>
        </w:rPr>
        <w:t xml:space="preserve">] </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24</w:t>
      </w:r>
      <w:r w:rsidRPr="0006068B">
        <w:rPr>
          <w:rFonts w:hint="cs"/>
          <w:rtl/>
        </w:rPr>
        <w:t>)</w:t>
      </w:r>
      <w:r w:rsidR="002348CE" w:rsidRPr="0006068B">
        <w:rPr>
          <w:rFonts w:hint="cs"/>
          <w:rtl/>
        </w:rPr>
        <w:t xml:space="preserve"> </w:t>
      </w:r>
      <w:r w:rsidR="002348CE" w:rsidRPr="0006068B">
        <w:rPr>
          <w:rFonts w:hint="cs"/>
          <w:bCs/>
          <w:rtl/>
        </w:rPr>
        <w:t>وقال الإمام المفسر النسفي</w:t>
      </w:r>
      <w:r w:rsidR="002348CE" w:rsidRPr="0006068B">
        <w:rPr>
          <w:rFonts w:hint="cs"/>
          <w:rtl/>
        </w:rPr>
        <w:t xml:space="preserve"> (710 هـ</w:t>
      </w:r>
      <w:r w:rsidRPr="0006068B">
        <w:rPr>
          <w:rFonts w:hint="cs"/>
          <w:rtl/>
        </w:rPr>
        <w:t xml:space="preserve">): </w:t>
      </w:r>
      <w:r w:rsidR="002348CE" w:rsidRPr="0006068B">
        <w:rPr>
          <w:rFonts w:hint="cs"/>
          <w:rtl/>
        </w:rPr>
        <w:t>(إنه تعالى كان ولا مكان فهو على ما كان قبل خلق المكان، لم يتغير عما كان</w:t>
      </w:r>
      <w:r w:rsidRPr="0006068B">
        <w:rPr>
          <w:rFonts w:hint="cs"/>
          <w:rtl/>
        </w:rPr>
        <w:t>)</w:t>
      </w:r>
      <w:r w:rsidR="002348CE" w:rsidRPr="0006068B">
        <w:rPr>
          <w:rFonts w:hint="cs"/>
          <w:rtl/>
        </w:rPr>
        <w:t xml:space="preserve"> اهـ. </w:t>
      </w:r>
      <w:r w:rsidRPr="0006068B">
        <w:rPr>
          <w:rFonts w:hint="cs"/>
          <w:rtl/>
        </w:rPr>
        <w:t>[</w:t>
      </w:r>
      <w:r w:rsidR="002348CE" w:rsidRPr="0006068B">
        <w:rPr>
          <w:rFonts w:hint="cs"/>
          <w:rtl/>
        </w:rPr>
        <w:t>تفسير النسفي</w:t>
      </w:r>
      <w:r w:rsidRPr="0006068B">
        <w:rPr>
          <w:rFonts w:hint="cs"/>
          <w:rtl/>
        </w:rPr>
        <w:t>:</w:t>
      </w:r>
      <w:r w:rsidR="002348CE" w:rsidRPr="0006068B">
        <w:rPr>
          <w:rFonts w:hint="cs"/>
          <w:rtl/>
        </w:rPr>
        <w:t xml:space="preserve"> (ج2/2،48)</w:t>
      </w:r>
      <w:r w:rsidR="00795BCB" w:rsidRPr="0006068B">
        <w:rPr>
          <w:rFonts w:hint="cs"/>
          <w:rtl/>
        </w:rPr>
        <w:t xml:space="preserve">] </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25</w:t>
      </w:r>
      <w:r w:rsidRPr="0006068B">
        <w:rPr>
          <w:rFonts w:hint="cs"/>
          <w:rtl/>
        </w:rPr>
        <w:t>)</w:t>
      </w:r>
      <w:r w:rsidR="002348CE" w:rsidRPr="0006068B">
        <w:rPr>
          <w:rFonts w:hint="cs"/>
          <w:rtl/>
        </w:rPr>
        <w:t xml:space="preserve"> </w:t>
      </w:r>
      <w:r w:rsidR="002348CE" w:rsidRPr="0006068B">
        <w:rPr>
          <w:rFonts w:hint="cs"/>
          <w:bCs/>
          <w:rtl/>
        </w:rPr>
        <w:t>وقال العلامة ابن منظور</w:t>
      </w:r>
      <w:r w:rsidR="002348CE" w:rsidRPr="0006068B">
        <w:rPr>
          <w:rFonts w:hint="cs"/>
          <w:rtl/>
        </w:rPr>
        <w:t xml:space="preserve"> (711 هـ)</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وفي الحديث: (</w:t>
      </w:r>
      <w:r w:rsidRPr="0006068B">
        <w:rPr>
          <w:rFonts w:hint="cs"/>
          <w:rtl/>
        </w:rPr>
        <w:t>(</w:t>
      </w:r>
      <w:r w:rsidR="002348CE" w:rsidRPr="0006068B">
        <w:rPr>
          <w:rFonts w:hint="cs"/>
          <w:rtl/>
        </w:rPr>
        <w:t>من تقرب إليّ شبرا تقربت إليه ذراعًا</w:t>
      </w:r>
      <w:r w:rsidRPr="0006068B">
        <w:rPr>
          <w:rFonts w:hint="cs"/>
          <w:rtl/>
        </w:rPr>
        <w:t>)</w:t>
      </w:r>
      <w:r w:rsidR="002348CE" w:rsidRPr="0006068B">
        <w:rPr>
          <w:rFonts w:hint="cs"/>
          <w:rtl/>
        </w:rPr>
        <w:t>)</w:t>
      </w:r>
      <w:r w:rsidRPr="0006068B">
        <w:rPr>
          <w:rFonts w:hint="cs"/>
          <w:rtl/>
        </w:rPr>
        <w:t xml:space="preserve"> </w:t>
      </w:r>
      <w:r w:rsidR="002348CE" w:rsidRPr="0006068B">
        <w:rPr>
          <w:rFonts w:hint="cs"/>
          <w:rtl/>
        </w:rPr>
        <w:t xml:space="preserve">المراد بقرب العبد من الله عز وجل: القرب بالذكر والعمل الصالح لا قرب الذات والمكان لأن ذلك من صفات الأجسام، والله يتعالى عن ذلك ويتقدس) </w:t>
      </w:r>
      <w:r w:rsidRPr="0006068B">
        <w:rPr>
          <w:rFonts w:hint="cs"/>
          <w:rtl/>
        </w:rPr>
        <w:t>[</w:t>
      </w:r>
      <w:r w:rsidR="002348CE" w:rsidRPr="0006068B">
        <w:rPr>
          <w:rFonts w:hint="cs"/>
          <w:rtl/>
        </w:rPr>
        <w:t>لسان العرب</w:t>
      </w:r>
      <w:r w:rsidRPr="0006068B">
        <w:rPr>
          <w:rFonts w:hint="cs"/>
          <w:rtl/>
        </w:rPr>
        <w:t>،</w:t>
      </w:r>
      <w:r w:rsidR="002348CE" w:rsidRPr="0006068B">
        <w:rPr>
          <w:rFonts w:hint="cs"/>
          <w:rtl/>
        </w:rPr>
        <w:t xml:space="preserve"> مادة: ق رب (1/ 663- 664)</w:t>
      </w:r>
      <w:r w:rsidR="00795BCB" w:rsidRPr="0006068B">
        <w:rPr>
          <w:rFonts w:hint="cs"/>
          <w:rtl/>
        </w:rPr>
        <w:t xml:space="preserve">] </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26</w:t>
      </w:r>
      <w:r w:rsidRPr="0006068B">
        <w:rPr>
          <w:rFonts w:hint="cs"/>
          <w:rtl/>
        </w:rPr>
        <w:t>)</w:t>
      </w:r>
      <w:r w:rsidR="002348CE" w:rsidRPr="0006068B">
        <w:rPr>
          <w:rFonts w:hint="cs"/>
          <w:rtl/>
        </w:rPr>
        <w:t xml:space="preserve"> </w:t>
      </w:r>
      <w:r w:rsidR="002348CE" w:rsidRPr="0006068B">
        <w:rPr>
          <w:rFonts w:hint="cs"/>
          <w:bCs/>
          <w:rtl/>
        </w:rPr>
        <w:t>وقال الإمام القاضي بدر الدين ابن جماعة</w:t>
      </w:r>
      <w:r w:rsidR="002348CE" w:rsidRPr="0006068B">
        <w:rPr>
          <w:rFonts w:hint="cs"/>
          <w:rtl/>
        </w:rPr>
        <w:t xml:space="preserve"> (733 ه</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كان الله ولا زمان ولا مكان، وهو الان على ما عليه كان)</w:t>
      </w:r>
      <w:r w:rsidRPr="0006068B">
        <w:rPr>
          <w:rFonts w:hint="cs"/>
          <w:rtl/>
        </w:rPr>
        <w:t xml:space="preserve"> </w:t>
      </w:r>
      <w:r w:rsidR="002348CE" w:rsidRPr="0006068B">
        <w:rPr>
          <w:rFonts w:hint="cs"/>
          <w:rtl/>
        </w:rPr>
        <w:t xml:space="preserve">اهـ. </w:t>
      </w:r>
      <w:r w:rsidRPr="0006068B">
        <w:rPr>
          <w:rFonts w:hint="cs"/>
          <w:rtl/>
        </w:rPr>
        <w:t>[</w:t>
      </w:r>
      <w:r w:rsidR="002348CE" w:rsidRPr="0006068B">
        <w:rPr>
          <w:rFonts w:hint="cs"/>
          <w:rtl/>
        </w:rPr>
        <w:t>إيضاح الدليل (ص/ 103- 4. 1)</w:t>
      </w:r>
      <w:r w:rsidR="00795BCB" w:rsidRPr="0006068B">
        <w:rPr>
          <w:rFonts w:hint="cs"/>
          <w:rtl/>
        </w:rPr>
        <w:t xml:space="preserve">] </w:t>
      </w:r>
      <w:r w:rsidRPr="0006068B">
        <w:rPr>
          <w:rFonts w:hint="cs"/>
          <w:rtl/>
        </w:rPr>
        <w:t>،</w:t>
      </w:r>
      <w:r w:rsidR="002348CE" w:rsidRPr="0006068B">
        <w:rPr>
          <w:rFonts w:hint="cs"/>
          <w:rtl/>
        </w:rPr>
        <w:t xml:space="preserve"> وقال أيضا</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فإن قيل: نفي الجهة عن الموجود يوجب نفيه لاستحالة موجود في غير جهة. " قلنا: الموجود قسمان: موجود لا يتصرف فيه الوهم والحس والخيال والانفصال، وموجود يتصرف ذلك فيه ويقبله. فالأول ممنوع لاستحالته، والرب لا يتصرف فيه ذلك، إذ ليس بجسم ولا عرض ولا جوهر، فصح وجوده عقلا من غير جهة</w:t>
      </w:r>
      <w:r w:rsidR="002348CE" w:rsidRPr="0006068B">
        <w:rPr>
          <w:rFonts w:hint="cs"/>
        </w:rPr>
        <w:t xml:space="preserve"> </w:t>
      </w:r>
      <w:r w:rsidR="002348CE" w:rsidRPr="0006068B">
        <w:rPr>
          <w:rFonts w:hint="cs"/>
          <w:rtl/>
        </w:rPr>
        <w:t>ولا حيز كما دل الدليل العقلي فيه، فوجب تصديقه عقلا، وكما دل الدليل العقلي على وجوده مع نفي الجسمية والعرضية مع بُعد الفهم الحسي له، فكذلك دلّ على نفي الجهة والحيز مع بُعد فهم الحسّ له</w:t>
      </w:r>
      <w:r w:rsidRPr="0006068B">
        <w:rPr>
          <w:rFonts w:hint="cs"/>
          <w:rtl/>
        </w:rPr>
        <w:t>)</w:t>
      </w:r>
      <w:r w:rsidR="002348CE" w:rsidRPr="0006068B">
        <w:rPr>
          <w:rFonts w:hint="cs"/>
          <w:rtl/>
        </w:rPr>
        <w:t xml:space="preserve"> اهـ </w:t>
      </w:r>
      <w:r w:rsidRPr="0006068B">
        <w:rPr>
          <w:rFonts w:hint="cs"/>
          <w:rtl/>
        </w:rPr>
        <w:t>[</w:t>
      </w:r>
      <w:r w:rsidR="002348CE" w:rsidRPr="0006068B">
        <w:rPr>
          <w:rFonts w:hint="cs"/>
          <w:rtl/>
        </w:rPr>
        <w:t>إيضاح الدليل (ص/ 104- 105)</w:t>
      </w:r>
      <w:r w:rsidR="00795BCB" w:rsidRPr="0006068B">
        <w:rPr>
          <w:rFonts w:hint="cs"/>
          <w:rtl/>
        </w:rPr>
        <w:t xml:space="preserve">] </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27</w:t>
      </w:r>
      <w:r w:rsidRPr="0006068B">
        <w:rPr>
          <w:rFonts w:hint="cs"/>
          <w:rtl/>
        </w:rPr>
        <w:t>)</w:t>
      </w:r>
      <w:r w:rsidR="002348CE" w:rsidRPr="0006068B">
        <w:rPr>
          <w:rFonts w:hint="cs"/>
          <w:rtl/>
        </w:rPr>
        <w:t xml:space="preserve"> </w:t>
      </w:r>
      <w:r w:rsidR="002348CE" w:rsidRPr="0006068B">
        <w:rPr>
          <w:rFonts w:hint="cs"/>
          <w:bCs/>
          <w:rtl/>
        </w:rPr>
        <w:t>وقال المفسِّر النحوي محمد بن يوسف المعروف بأبي حيان الأندلسي</w:t>
      </w:r>
      <w:r w:rsidR="002348CE" w:rsidRPr="0006068B">
        <w:rPr>
          <w:rFonts w:hint="cs"/>
          <w:rtl/>
        </w:rPr>
        <w:t xml:space="preserve"> (745 هـ) عند تفسير قوله تعالى</w:t>
      </w:r>
      <w:r w:rsidRPr="0006068B">
        <w:rPr>
          <w:rFonts w:hint="cs"/>
          <w:rtl/>
        </w:rPr>
        <w:t>:{</w:t>
      </w:r>
      <w:r w:rsidR="002348CE" w:rsidRPr="0006068B">
        <w:rPr>
          <w:rFonts w:hint="cs"/>
          <w:rtl/>
        </w:rPr>
        <w:t>وَلَهُ مَن فِي السَّمَاوَاتِ وَالْأَرْضِ وَمَنْ عِندَهُ لَا يَسْتَكْبِرُونَ عَنْ عِبَادَتِه</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وعند هنا لا يراد بها ظرف المكان لأنه تعالى منزه عن المكان، بل المعنى شرف المكانة وعلو المنزلة</w:t>
      </w:r>
      <w:r w:rsidRPr="0006068B">
        <w:rPr>
          <w:rFonts w:hint="cs"/>
          <w:rtl/>
        </w:rPr>
        <w:t>)</w:t>
      </w:r>
      <w:r w:rsidR="002348CE" w:rsidRPr="0006068B">
        <w:rPr>
          <w:rFonts w:hint="cs"/>
          <w:rtl/>
        </w:rPr>
        <w:t xml:space="preserve"> اهـ </w:t>
      </w:r>
      <w:r w:rsidRPr="0006068B">
        <w:rPr>
          <w:rFonts w:hint="cs"/>
          <w:rtl/>
        </w:rPr>
        <w:t>[</w:t>
      </w:r>
      <w:r w:rsidR="002348CE" w:rsidRPr="0006068B">
        <w:rPr>
          <w:rFonts w:hint="cs"/>
          <w:rtl/>
        </w:rPr>
        <w:t>البحر المحيط (6/ 302)</w:t>
      </w:r>
      <w:r w:rsidR="00795BCB" w:rsidRPr="0006068B">
        <w:rPr>
          <w:rFonts w:hint="cs"/>
          <w:rtl/>
        </w:rPr>
        <w:t xml:space="preserve">] </w:t>
      </w:r>
      <w:r w:rsidRPr="0006068B">
        <w:rPr>
          <w:rFonts w:hint="cs"/>
          <w:rtl/>
        </w:rPr>
        <w:t>،</w:t>
      </w:r>
      <w:r w:rsidR="002348CE" w:rsidRPr="0006068B">
        <w:rPr>
          <w:rFonts w:hint="cs"/>
          <w:rtl/>
        </w:rPr>
        <w:t xml:space="preserve"> وقال أيضا</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قام البرهان العقلي على أنه تعالى ليس بمتحيز في جهة</w:t>
      </w:r>
      <w:r w:rsidRPr="0006068B">
        <w:rPr>
          <w:rFonts w:hint="cs"/>
          <w:rtl/>
        </w:rPr>
        <w:t>)</w:t>
      </w:r>
      <w:r w:rsidR="002348CE" w:rsidRPr="0006068B">
        <w:rPr>
          <w:rFonts w:hint="cs"/>
          <w:rtl/>
        </w:rPr>
        <w:t xml:space="preserve"> اهـ. [البحر المحيط: 16- 8/ 302)</w:t>
      </w:r>
      <w:r w:rsidR="00795BCB" w:rsidRPr="0006068B">
        <w:rPr>
          <w:rFonts w:hint="cs"/>
          <w:rtl/>
        </w:rPr>
        <w:t xml:space="preserve">] </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28</w:t>
      </w:r>
      <w:r w:rsidRPr="0006068B">
        <w:rPr>
          <w:rFonts w:hint="cs"/>
          <w:rtl/>
        </w:rPr>
        <w:t>)</w:t>
      </w:r>
      <w:r w:rsidR="002348CE" w:rsidRPr="0006068B">
        <w:rPr>
          <w:rFonts w:hint="cs"/>
          <w:rtl/>
        </w:rPr>
        <w:t xml:space="preserve"> </w:t>
      </w:r>
      <w:r w:rsidR="002348CE" w:rsidRPr="0006068B">
        <w:rPr>
          <w:rFonts w:hint="cs"/>
          <w:bCs/>
          <w:rtl/>
        </w:rPr>
        <w:t>وقال الإمام الحافظ المحدث ولي الدين أبو زرعة أحمد بن عبد الرحيم العراقي</w:t>
      </w:r>
      <w:r w:rsidR="002348CE" w:rsidRPr="0006068B">
        <w:rPr>
          <w:rFonts w:hint="cs"/>
          <w:rtl/>
        </w:rPr>
        <w:t xml:space="preserve"> (826 هـ)</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 xml:space="preserve">"وقوله أي النبي- "فهو عنده فوق العرش "لا بد من تأويل ظاهر لفظة "عنده " لأن معناها حضرة الشيء والله تعالى منزه عن الاستقرار والتحيز والجهة، فالعندية ليست من حضرة المكان بل من حضرة الشرف، </w:t>
      </w:r>
      <w:r w:rsidR="002348CE" w:rsidRPr="0006068B">
        <w:rPr>
          <w:rFonts w:hint="cs"/>
          <w:rtl/>
        </w:rPr>
        <w:lastRenderedPageBreak/>
        <w:t>أي وضع ذلك الكتاب في محل مُعظّم عنده</w:t>
      </w:r>
      <w:r w:rsidRPr="0006068B">
        <w:rPr>
          <w:rFonts w:hint="cs"/>
          <w:rtl/>
        </w:rPr>
        <w:t>)</w:t>
      </w:r>
      <w:r w:rsidR="002348CE" w:rsidRPr="0006068B">
        <w:rPr>
          <w:rFonts w:hint="cs"/>
          <w:rtl/>
        </w:rPr>
        <w:t xml:space="preserve"> اهـ </w:t>
      </w:r>
      <w:r w:rsidRPr="0006068B">
        <w:rPr>
          <w:rFonts w:hint="cs"/>
          <w:rtl/>
        </w:rPr>
        <w:t>[</w:t>
      </w:r>
      <w:r w:rsidR="002348CE" w:rsidRPr="0006068B">
        <w:rPr>
          <w:rFonts w:hint="cs"/>
          <w:rtl/>
        </w:rPr>
        <w:t>طرح التثريب (8/،84)</w:t>
      </w:r>
      <w:r w:rsidR="00795BCB" w:rsidRPr="0006068B">
        <w:rPr>
          <w:rFonts w:hint="cs"/>
          <w:rtl/>
        </w:rPr>
        <w:t xml:space="preserve">] </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29</w:t>
      </w:r>
      <w:r w:rsidRPr="0006068B">
        <w:rPr>
          <w:rFonts w:hint="cs"/>
          <w:rtl/>
        </w:rPr>
        <w:t>)</w:t>
      </w:r>
      <w:r w:rsidR="002348CE" w:rsidRPr="0006068B">
        <w:rPr>
          <w:rFonts w:hint="cs"/>
          <w:rtl/>
        </w:rPr>
        <w:t xml:space="preserve"> </w:t>
      </w:r>
      <w:r w:rsidR="002348CE" w:rsidRPr="0006068B">
        <w:rPr>
          <w:rFonts w:hint="cs"/>
          <w:bCs/>
          <w:rtl/>
        </w:rPr>
        <w:t>وقال إمام الدنيا في الحديث الحافظ ابن حجر العسقلاني</w:t>
      </w:r>
      <w:r w:rsidR="002348CE" w:rsidRPr="0006068B">
        <w:rPr>
          <w:rFonts w:hint="cs"/>
          <w:rtl/>
        </w:rPr>
        <w:t xml:space="preserve"> (852 هـ)</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ولا يلزم من كون جهتي العلو والسفل محالا على الله أن لا يوصف بالعلو، لأن وصفه بالعلو من جهة المعنى، والمستحيل كون ذلك من جهة الحس، ولذلك ورد في صفته العالي والعلي والمتعالي، ولم يرد ضد ذلك وإن كان قد أحاط بكل شىء علما جلّ وعز</w:t>
      </w:r>
      <w:r w:rsidRPr="0006068B">
        <w:rPr>
          <w:rFonts w:hint="cs"/>
          <w:rtl/>
        </w:rPr>
        <w:t>)</w:t>
      </w:r>
      <w:r w:rsidR="002348CE" w:rsidRPr="0006068B">
        <w:rPr>
          <w:rFonts w:hint="cs"/>
          <w:rtl/>
        </w:rPr>
        <w:t xml:space="preserve"> أهـ</w:t>
      </w:r>
      <w:r w:rsidRPr="0006068B">
        <w:rPr>
          <w:rFonts w:hint="cs"/>
          <w:rtl/>
        </w:rPr>
        <w:t xml:space="preserve"> [</w:t>
      </w:r>
      <w:r w:rsidR="002348CE" w:rsidRPr="0006068B">
        <w:rPr>
          <w:rFonts w:hint="cs"/>
          <w:rtl/>
        </w:rPr>
        <w:t>فتح الباري(6/ 136)</w:t>
      </w:r>
      <w:r w:rsidR="00795BCB" w:rsidRPr="0006068B">
        <w:rPr>
          <w:rFonts w:hint="cs"/>
          <w:rtl/>
        </w:rPr>
        <w:t xml:space="preserve">] </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30</w:t>
      </w:r>
      <w:r w:rsidRPr="0006068B">
        <w:rPr>
          <w:rFonts w:hint="cs"/>
          <w:rtl/>
        </w:rPr>
        <w:t>)</w:t>
      </w:r>
      <w:r w:rsidR="002348CE" w:rsidRPr="0006068B">
        <w:rPr>
          <w:rFonts w:hint="cs"/>
          <w:rtl/>
        </w:rPr>
        <w:t xml:space="preserve"> </w:t>
      </w:r>
      <w:r w:rsidR="002348CE" w:rsidRPr="0006068B">
        <w:rPr>
          <w:rFonts w:hint="cs"/>
          <w:bCs/>
          <w:rtl/>
        </w:rPr>
        <w:t>وقال الإمام العَيْني أحد أكبر شراح صحيح البخاري</w:t>
      </w:r>
      <w:r w:rsidR="002348CE" w:rsidRPr="0006068B">
        <w:rPr>
          <w:rFonts w:hint="cs"/>
          <w:rtl/>
        </w:rPr>
        <w:t xml:space="preserve"> (855 هـ)</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ولا يدل قوله تعالى</w:t>
      </w:r>
      <w:r w:rsidRPr="0006068B">
        <w:rPr>
          <w:rFonts w:hint="cs"/>
          <w:rtl/>
        </w:rPr>
        <w:t>:{</w:t>
      </w:r>
      <w:r w:rsidR="002348CE" w:rsidRPr="0006068B">
        <w:rPr>
          <w:rFonts w:hint="cs"/>
          <w:rtl/>
        </w:rPr>
        <w:t>وكان عرشه على الماء</w:t>
      </w:r>
      <w:r w:rsidRPr="0006068B">
        <w:rPr>
          <w:rFonts w:hint="cs"/>
          <w:rtl/>
        </w:rPr>
        <w:t>}</w:t>
      </w:r>
      <w:r w:rsidR="002348CE" w:rsidRPr="0006068B">
        <w:rPr>
          <w:rFonts w:hint="cs"/>
          <w:rtl/>
        </w:rPr>
        <w:t xml:space="preserve"> على أنه - تعالى- حالّ عليه، وإنما أخبر عن العرش خاصة بأنه على الماء، ولم يخبر عن نفسه بأنه حال عليه، تعالى الله عن ذلك، لأنه لم يكن له حاجة إليه " اهـ. </w:t>
      </w:r>
      <w:r w:rsidRPr="0006068B">
        <w:rPr>
          <w:rFonts w:hint="cs"/>
          <w:rtl/>
        </w:rPr>
        <w:t>[</w:t>
      </w:r>
      <w:r w:rsidR="002348CE" w:rsidRPr="0006068B">
        <w:rPr>
          <w:rFonts w:hint="cs"/>
          <w:rtl/>
        </w:rPr>
        <w:t>عمدة القاري (مجلد 12/ 25/ 111)</w:t>
      </w:r>
      <w:r w:rsidR="00795BCB" w:rsidRPr="0006068B">
        <w:rPr>
          <w:rFonts w:hint="cs"/>
          <w:rtl/>
        </w:rPr>
        <w:t xml:space="preserve">] </w:t>
      </w:r>
      <w:r w:rsidRPr="0006068B">
        <w:rPr>
          <w:rFonts w:hint="cs"/>
          <w:rtl/>
        </w:rPr>
        <w:t>،</w:t>
      </w:r>
      <w:r w:rsidR="002348CE" w:rsidRPr="0006068B">
        <w:rPr>
          <w:rFonts w:hint="cs"/>
          <w:rtl/>
        </w:rPr>
        <w:t xml:space="preserve"> وقال أيضا</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تقرر أن الله ليس بجسم، فلا يحتاج إلى مكان يستقر فيه، فقد كان ولا مكان</w:t>
      </w:r>
      <w:r w:rsidRPr="0006068B">
        <w:rPr>
          <w:rFonts w:hint="cs"/>
          <w:rtl/>
        </w:rPr>
        <w:t>)</w:t>
      </w:r>
      <w:r w:rsidR="002348CE" w:rsidRPr="0006068B">
        <w:rPr>
          <w:rFonts w:hint="cs"/>
          <w:rtl/>
        </w:rPr>
        <w:t xml:space="preserve"> أ ه </w:t>
      </w:r>
      <w:r w:rsidRPr="0006068B">
        <w:rPr>
          <w:rFonts w:hint="cs"/>
          <w:rtl/>
        </w:rPr>
        <w:t>[</w:t>
      </w:r>
      <w:r w:rsidR="002348CE" w:rsidRPr="0006068B">
        <w:rPr>
          <w:rFonts w:hint="cs"/>
          <w:rtl/>
        </w:rPr>
        <w:t>عمدة القاري (مجلد 12/ 25/ 117)</w:t>
      </w:r>
      <w:r w:rsidR="00795BCB" w:rsidRPr="0006068B">
        <w:rPr>
          <w:rFonts w:hint="cs"/>
          <w:rtl/>
        </w:rPr>
        <w:t xml:space="preserve">] </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31</w:t>
      </w:r>
      <w:r w:rsidRPr="0006068B">
        <w:rPr>
          <w:rFonts w:hint="cs"/>
          <w:rtl/>
        </w:rPr>
        <w:t>)</w:t>
      </w:r>
      <w:r w:rsidR="002348CE" w:rsidRPr="0006068B">
        <w:rPr>
          <w:rFonts w:hint="cs"/>
          <w:rtl/>
        </w:rPr>
        <w:t xml:space="preserve"> </w:t>
      </w:r>
      <w:r w:rsidR="002348CE" w:rsidRPr="0006068B">
        <w:rPr>
          <w:rFonts w:hint="cs"/>
          <w:bCs/>
          <w:rtl/>
        </w:rPr>
        <w:t>وقال الحافظ السخاوي</w:t>
      </w:r>
      <w:r w:rsidR="002348CE" w:rsidRPr="0006068B">
        <w:rPr>
          <w:rFonts w:hint="cs"/>
          <w:rtl/>
        </w:rPr>
        <w:t xml:space="preserve"> (902 هـ</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قال شيخنا- يعني الحافظ ابن حجر-: إن علم الله يشمل جميع الأقطار، والله سبحانه وتعالى منزه عن الحلول في الأماكن، فإنه سبحانه وتعالى كان قبل أن تحدث الأماكن</w:t>
      </w:r>
      <w:r w:rsidRPr="0006068B">
        <w:rPr>
          <w:rFonts w:hint="cs"/>
          <w:rtl/>
        </w:rPr>
        <w:t>)</w:t>
      </w:r>
      <w:r w:rsidR="002348CE" w:rsidRPr="0006068B">
        <w:rPr>
          <w:rFonts w:hint="cs"/>
          <w:rtl/>
        </w:rPr>
        <w:t xml:space="preserve"> أهـ. </w:t>
      </w:r>
      <w:r w:rsidRPr="0006068B">
        <w:rPr>
          <w:rFonts w:hint="cs"/>
          <w:rtl/>
        </w:rPr>
        <w:t>[</w:t>
      </w:r>
      <w:r w:rsidR="002348CE" w:rsidRPr="0006068B">
        <w:rPr>
          <w:rFonts w:hint="cs"/>
          <w:rtl/>
        </w:rPr>
        <w:t>المقاصد الحسنة (رقم 886، ص/ 342)</w:t>
      </w:r>
      <w:r w:rsidR="00795BCB" w:rsidRPr="0006068B">
        <w:rPr>
          <w:rFonts w:hint="cs"/>
          <w:rtl/>
        </w:rPr>
        <w:t xml:space="preserve">] </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32</w:t>
      </w:r>
      <w:r w:rsidRPr="0006068B">
        <w:rPr>
          <w:rFonts w:hint="cs"/>
          <w:rtl/>
        </w:rPr>
        <w:t>)</w:t>
      </w:r>
      <w:r w:rsidR="002348CE" w:rsidRPr="0006068B">
        <w:rPr>
          <w:rFonts w:hint="cs"/>
          <w:rtl/>
        </w:rPr>
        <w:t xml:space="preserve"> </w:t>
      </w:r>
      <w:r w:rsidR="002348CE" w:rsidRPr="0006068B">
        <w:rPr>
          <w:rFonts w:hint="cs"/>
          <w:bCs/>
          <w:rtl/>
        </w:rPr>
        <w:t>وقال الحافظ جلال الدين السيوطي</w:t>
      </w:r>
      <w:r w:rsidR="002348CE" w:rsidRPr="0006068B">
        <w:rPr>
          <w:rFonts w:hint="cs"/>
          <w:rtl/>
        </w:rPr>
        <w:t xml:space="preserve"> (911 هـ) عند شرح حديث: (أقرب ما يكون العبد من ربه وهو ساجد)</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قال القرطبي: هذا أقرب بالرتبة والكرامة لا بالمسافة، لأنه منزه عن المكان والمساحة والزمان. وقال البدر بن الصاحب في تذكرته: في الحديث إشارة إلى نفي الجهة عن الله تعالى</w:t>
      </w:r>
      <w:r w:rsidRPr="0006068B">
        <w:rPr>
          <w:rFonts w:hint="cs"/>
          <w:rtl/>
        </w:rPr>
        <w:t>)</w:t>
      </w:r>
      <w:r w:rsidR="002348CE" w:rsidRPr="0006068B">
        <w:rPr>
          <w:rFonts w:hint="cs"/>
          <w:rtl/>
        </w:rPr>
        <w:t xml:space="preserve"> أهـ. [شرح السيوطي لسنن النساني (1/ 576)</w:t>
      </w:r>
      <w:r w:rsidR="00795BCB" w:rsidRPr="0006068B">
        <w:rPr>
          <w:rFonts w:hint="cs"/>
          <w:rtl/>
        </w:rPr>
        <w:t xml:space="preserve">] </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33</w:t>
      </w:r>
      <w:r w:rsidRPr="0006068B">
        <w:rPr>
          <w:rFonts w:hint="cs"/>
          <w:rtl/>
        </w:rPr>
        <w:t>)</w:t>
      </w:r>
      <w:r w:rsidR="002348CE" w:rsidRPr="0006068B">
        <w:rPr>
          <w:rFonts w:hint="cs"/>
          <w:rtl/>
        </w:rPr>
        <w:t xml:space="preserve"> </w:t>
      </w:r>
      <w:r w:rsidR="002348CE" w:rsidRPr="0006068B">
        <w:rPr>
          <w:rFonts w:hint="cs"/>
          <w:bCs/>
          <w:rtl/>
        </w:rPr>
        <w:t>وقال الإمام القسطلاني</w:t>
      </w:r>
      <w:r w:rsidRPr="0006068B">
        <w:rPr>
          <w:rFonts w:hint="cs"/>
          <w:rtl/>
        </w:rPr>
        <w:t xml:space="preserve"> </w:t>
      </w:r>
      <w:r w:rsidR="002348CE" w:rsidRPr="0006068B">
        <w:rPr>
          <w:rFonts w:hint="cs"/>
          <w:rtl/>
        </w:rPr>
        <w:t>(933هـ) في شرحه على صحيح البخاري</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ذات الله منزه عن المكان والجهة</w:t>
      </w:r>
      <w:r w:rsidRPr="0006068B">
        <w:rPr>
          <w:rFonts w:hint="cs"/>
          <w:rtl/>
        </w:rPr>
        <w:t>)</w:t>
      </w:r>
      <w:r w:rsidR="002348CE" w:rsidRPr="0006068B">
        <w:rPr>
          <w:rFonts w:hint="cs"/>
          <w:rtl/>
        </w:rPr>
        <w:t xml:space="preserve"> أهـ. </w:t>
      </w:r>
      <w:r w:rsidRPr="0006068B">
        <w:rPr>
          <w:rFonts w:hint="cs"/>
          <w:rtl/>
        </w:rPr>
        <w:t>[</w:t>
      </w:r>
      <w:r w:rsidR="002348CE" w:rsidRPr="0006068B">
        <w:rPr>
          <w:rFonts w:hint="cs"/>
          <w:rtl/>
        </w:rPr>
        <w:t>إرشاد الساري (15/ 451)</w:t>
      </w:r>
      <w:r w:rsidR="00795BCB" w:rsidRPr="0006068B">
        <w:rPr>
          <w:rFonts w:hint="cs"/>
          <w:rtl/>
        </w:rPr>
        <w:t xml:space="preserve">] </w:t>
      </w:r>
      <w:r w:rsidRPr="0006068B">
        <w:rPr>
          <w:rFonts w:hint="cs"/>
          <w:rtl/>
        </w:rPr>
        <w:t>(</w:t>
      </w:r>
      <w:r w:rsidR="002348CE" w:rsidRPr="0006068B">
        <w:rPr>
          <w:rFonts w:hint="cs"/>
          <w:rtl/>
        </w:rPr>
        <w:t>34</w:t>
      </w:r>
      <w:r w:rsidRPr="0006068B">
        <w:rPr>
          <w:rFonts w:hint="cs"/>
          <w:rtl/>
        </w:rPr>
        <w:t>)</w:t>
      </w:r>
      <w:r w:rsidR="002348CE" w:rsidRPr="0006068B">
        <w:rPr>
          <w:rFonts w:hint="cs"/>
          <w:rtl/>
        </w:rPr>
        <w:t xml:space="preserve"> </w:t>
      </w:r>
      <w:r w:rsidR="002348CE" w:rsidRPr="0006068B">
        <w:rPr>
          <w:rFonts w:hint="cs"/>
          <w:bCs/>
          <w:rtl/>
        </w:rPr>
        <w:t>وقال الإمام القاضي أبو زكريا الأنصاري</w:t>
      </w:r>
      <w:r w:rsidR="002348CE" w:rsidRPr="0006068B">
        <w:rPr>
          <w:rFonts w:hint="cs"/>
          <w:rtl/>
        </w:rPr>
        <w:t xml:space="preserve"> (926 هـ)</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 xml:space="preserve">إن الله ليس بجسم ولا عَرَض ولا في مكان ولا زمان) أهـ </w:t>
      </w:r>
      <w:r w:rsidRPr="0006068B">
        <w:rPr>
          <w:rFonts w:hint="cs"/>
          <w:rtl/>
        </w:rPr>
        <w:t>[</w:t>
      </w:r>
      <w:r w:rsidR="002348CE" w:rsidRPr="0006068B">
        <w:rPr>
          <w:rFonts w:hint="cs"/>
          <w:rtl/>
        </w:rPr>
        <w:t>حاشية الرسالة القشيرية (ص/ 2)</w:t>
      </w:r>
      <w:r w:rsidR="00795BCB" w:rsidRPr="0006068B">
        <w:rPr>
          <w:rFonts w:hint="cs"/>
          <w:rtl/>
        </w:rPr>
        <w:t xml:space="preserve">] </w:t>
      </w:r>
      <w:r w:rsidRPr="0006068B">
        <w:rPr>
          <w:rFonts w:hint="cs"/>
          <w:rtl/>
        </w:rPr>
        <w:t>،</w:t>
      </w:r>
      <w:r w:rsidR="002348CE" w:rsidRPr="0006068B">
        <w:rPr>
          <w:rFonts w:hint="cs"/>
          <w:rtl/>
        </w:rPr>
        <w:t xml:space="preserve"> وقال أيضا</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لا مكان له</w:t>
      </w:r>
      <w:r w:rsidRPr="0006068B">
        <w:rPr>
          <w:rFonts w:hint="cs"/>
          <w:rtl/>
        </w:rPr>
        <w:t xml:space="preserve"> </w:t>
      </w:r>
      <w:r w:rsidR="002348CE" w:rsidRPr="0006068B">
        <w:rPr>
          <w:rFonts w:hint="cs"/>
          <w:rtl/>
        </w:rPr>
        <w:t xml:space="preserve">- سبحانه - كما لا زمان له لأنه الخالق لكل مكان وزمان) أهـ </w:t>
      </w:r>
      <w:r w:rsidRPr="0006068B">
        <w:rPr>
          <w:rFonts w:hint="cs"/>
          <w:rtl/>
        </w:rPr>
        <w:t>[</w:t>
      </w:r>
      <w:r w:rsidR="002348CE" w:rsidRPr="0006068B">
        <w:rPr>
          <w:rFonts w:hint="cs"/>
          <w:rtl/>
        </w:rPr>
        <w:t>المصدر السابق</w:t>
      </w:r>
      <w:r w:rsidRPr="0006068B">
        <w:rPr>
          <w:rFonts w:hint="cs"/>
          <w:rtl/>
        </w:rPr>
        <w:t>:</w:t>
      </w:r>
      <w:r w:rsidR="002348CE" w:rsidRPr="0006068B">
        <w:rPr>
          <w:rFonts w:hint="cs"/>
          <w:rtl/>
        </w:rPr>
        <w:t xml:space="preserve"> (ص/ 5)</w:t>
      </w:r>
      <w:r w:rsidR="00795BCB" w:rsidRPr="0006068B">
        <w:rPr>
          <w:rFonts w:hint="cs"/>
          <w:rtl/>
        </w:rPr>
        <w:t xml:space="preserve">] </w:t>
      </w:r>
      <w:r w:rsidRPr="0006068B">
        <w:rPr>
          <w:rFonts w:hint="cs"/>
          <w:rtl/>
        </w:rPr>
        <w:t>،</w:t>
      </w:r>
      <w:r w:rsidRPr="0006068B">
        <w:rPr>
          <w:rFonts w:hint="cs"/>
          <w:rtl/>
          <w:lang w:bidi="ar-KW"/>
        </w:rPr>
        <w:t xml:space="preserve"> </w:t>
      </w:r>
      <w:r w:rsidRPr="0006068B">
        <w:rPr>
          <w:rFonts w:hint="cs"/>
          <w:bCs/>
          <w:rtl/>
          <w:lang w:bidi="ar-KW"/>
        </w:rPr>
        <w:t>(</w:t>
      </w:r>
      <w:r w:rsidR="002348CE" w:rsidRPr="0006068B">
        <w:rPr>
          <w:rFonts w:hint="cs"/>
          <w:bCs/>
          <w:rtl/>
          <w:lang w:bidi="ar-KW"/>
        </w:rPr>
        <w:t>قلت</w:t>
      </w:r>
      <w:r w:rsidRPr="0006068B">
        <w:rPr>
          <w:rFonts w:hint="cs"/>
          <w:bCs/>
          <w:rtl/>
          <w:lang w:bidi="ar-KW"/>
        </w:rPr>
        <w:t>)</w:t>
      </w:r>
      <w:r w:rsidRPr="0006068B">
        <w:rPr>
          <w:rFonts w:hint="cs"/>
          <w:rtl/>
          <w:lang w:bidi="ar-KW"/>
        </w:rPr>
        <w:t>:</w:t>
      </w:r>
      <w:r w:rsidR="002348CE" w:rsidRPr="0006068B">
        <w:rPr>
          <w:rFonts w:hint="cs"/>
          <w:rtl/>
          <w:lang w:bidi="ar-KW"/>
        </w:rPr>
        <w:t xml:space="preserve"> </w:t>
      </w:r>
      <w:r w:rsidR="002348CE" w:rsidRPr="0006068B">
        <w:rPr>
          <w:rFonts w:hint="cs"/>
          <w:rtl/>
        </w:rPr>
        <w:t>للمزيد حول حل إشكالية المكان</w:t>
      </w:r>
      <w:r w:rsidRPr="0006068B">
        <w:rPr>
          <w:rFonts w:hint="cs"/>
          <w:rtl/>
        </w:rPr>
        <w:t>،</w:t>
      </w:r>
      <w:r w:rsidR="002348CE" w:rsidRPr="0006068B">
        <w:rPr>
          <w:rFonts w:hint="cs"/>
          <w:rtl/>
        </w:rPr>
        <w:t xml:space="preserve"> وتحقيق القول في حديث</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أين الله</w:t>
      </w:r>
      <w:r w:rsidRPr="0006068B">
        <w:rPr>
          <w:rFonts w:hint="cs"/>
          <w:rtl/>
        </w:rPr>
        <w:t>)</w:t>
      </w:r>
      <w:r w:rsidR="002348CE" w:rsidRPr="0006068B">
        <w:rPr>
          <w:rFonts w:hint="cs"/>
          <w:rtl/>
        </w:rPr>
        <w:t>) والقضاء على شبه المجسمة المتعلقة به من اثبات المكان والحد والجهة والمقدار</w:t>
      </w:r>
      <w:r w:rsidRPr="0006068B">
        <w:rPr>
          <w:rFonts w:hint="cs"/>
          <w:rtl/>
        </w:rPr>
        <w:t>،</w:t>
      </w:r>
      <w:r w:rsidR="002348CE" w:rsidRPr="0006068B">
        <w:rPr>
          <w:rFonts w:hint="cs"/>
          <w:rtl/>
        </w:rPr>
        <w:t xml:space="preserve"> وبيان أقوال علماء أهل السنّة والجماعة حولها سأتناول تلك المباحث والمؤلفات التي تناولت الحديث تناولاً صحيحا وفق ما قرره علماء اهل السنّة والجماعة المتخصصون في العقيدة</w:t>
      </w:r>
      <w:r w:rsidRPr="0006068B">
        <w:rPr>
          <w:rFonts w:hint="cs"/>
          <w:rtl/>
        </w:rPr>
        <w:t>،</w:t>
      </w:r>
      <w:r w:rsidR="002348CE" w:rsidRPr="0006068B">
        <w:rPr>
          <w:rFonts w:hint="cs"/>
          <w:rtl/>
        </w:rPr>
        <w:t xml:space="preserve"> </w:t>
      </w:r>
    </w:p>
    <w:p w14:paraId="1D4FB0D1" w14:textId="77777777" w:rsidR="002348CE" w:rsidRPr="0006068B" w:rsidRDefault="002348CE" w:rsidP="001C71D3">
      <w:pPr>
        <w:jc w:val="center"/>
        <w:rPr>
          <w:b/>
          <w:rtl/>
          <w:lang w:bidi="ar-KW"/>
        </w:rPr>
      </w:pPr>
      <w:r w:rsidRPr="0006068B">
        <w:rPr>
          <w:rFonts w:hint="cs"/>
          <w:rtl/>
          <w:lang w:bidi="ar-KW"/>
        </w:rPr>
        <w:t>***</w:t>
      </w:r>
    </w:p>
    <w:p w14:paraId="153EFA33" w14:textId="77777777" w:rsidR="002348CE" w:rsidRPr="0006068B" w:rsidRDefault="002348CE" w:rsidP="001C71D3">
      <w:pPr>
        <w:spacing w:after="240"/>
        <w:rPr>
          <w:rtl/>
        </w:rPr>
      </w:pPr>
    </w:p>
    <w:p w14:paraId="2C1139D1" w14:textId="77777777" w:rsidR="002348CE" w:rsidRPr="0006068B" w:rsidRDefault="002348CE" w:rsidP="001C71D3">
      <w:pPr>
        <w:spacing w:after="240"/>
        <w:rPr>
          <w:rtl/>
        </w:rPr>
      </w:pPr>
    </w:p>
    <w:p w14:paraId="2BE3BEC0" w14:textId="77777777" w:rsidR="002348CE" w:rsidRPr="0006068B" w:rsidRDefault="002348CE" w:rsidP="001C71D3">
      <w:pPr>
        <w:spacing w:after="240"/>
        <w:rPr>
          <w:rtl/>
        </w:rPr>
      </w:pPr>
    </w:p>
    <w:p w14:paraId="5B198B96" w14:textId="77777777" w:rsidR="002348CE" w:rsidRPr="0006068B" w:rsidRDefault="002348CE" w:rsidP="001C71D3">
      <w:pPr>
        <w:spacing w:after="240"/>
        <w:rPr>
          <w:rtl/>
        </w:rPr>
      </w:pPr>
    </w:p>
    <w:p w14:paraId="7E0CF066" w14:textId="77777777" w:rsidR="002348CE" w:rsidRPr="0006068B" w:rsidRDefault="002348CE" w:rsidP="001C71D3">
      <w:pPr>
        <w:spacing w:after="240"/>
        <w:rPr>
          <w:rtl/>
        </w:rPr>
      </w:pPr>
    </w:p>
    <w:p w14:paraId="516F835F" w14:textId="77777777" w:rsidR="002348CE" w:rsidRPr="0006068B" w:rsidRDefault="002348CE" w:rsidP="001C71D3">
      <w:pPr>
        <w:spacing w:after="240"/>
        <w:rPr>
          <w:rtl/>
        </w:rPr>
      </w:pPr>
    </w:p>
    <w:p w14:paraId="3E0FB957" w14:textId="77777777" w:rsidR="002348CE" w:rsidRPr="0006068B" w:rsidRDefault="002348CE" w:rsidP="001C71D3">
      <w:pPr>
        <w:spacing w:after="240"/>
        <w:rPr>
          <w:rtl/>
        </w:rPr>
      </w:pPr>
    </w:p>
    <w:p w14:paraId="7C4612AC" w14:textId="77777777" w:rsidR="002348CE" w:rsidRPr="0006068B" w:rsidRDefault="002348CE" w:rsidP="001C71D3">
      <w:pPr>
        <w:spacing w:after="240"/>
        <w:rPr>
          <w:rtl/>
        </w:rPr>
      </w:pPr>
    </w:p>
    <w:p w14:paraId="3089C43F" w14:textId="3CBE4316" w:rsidR="002348CE" w:rsidRPr="0006068B" w:rsidRDefault="002348CE" w:rsidP="001C71D3">
      <w:pPr>
        <w:pStyle w:val="1"/>
        <w:rPr>
          <w:u w:val="none"/>
          <w:rtl/>
        </w:rPr>
      </w:pPr>
      <w:r w:rsidRPr="0006068B">
        <w:rPr>
          <w:rFonts w:hint="cs"/>
          <w:u w:val="none"/>
          <w:rtl/>
        </w:rPr>
        <w:t>الملحق الأول</w:t>
      </w:r>
      <w:r w:rsidR="001C71D3" w:rsidRPr="0006068B">
        <w:rPr>
          <w:rFonts w:hint="cs"/>
          <w:u w:val="none"/>
          <w:rtl/>
        </w:rPr>
        <w:t xml:space="preserve"> </w:t>
      </w:r>
      <w:r w:rsidRPr="0006068B">
        <w:rPr>
          <w:rFonts w:hint="cs"/>
          <w:u w:val="none"/>
          <w:rtl/>
        </w:rPr>
        <w:t xml:space="preserve">رسالة </w:t>
      </w:r>
      <w:r w:rsidRPr="0006068B">
        <w:rPr>
          <w:u w:val="none"/>
          <w:rtl/>
        </w:rPr>
        <w:t>تنقيح الفهوم العالية بما ثبت وما لم يثبت في حديث الجارية</w:t>
      </w:r>
      <w:r w:rsidR="001C71D3" w:rsidRPr="0006068B">
        <w:rPr>
          <w:rFonts w:hint="cs"/>
          <w:u w:val="none"/>
          <w:rtl/>
        </w:rPr>
        <w:t xml:space="preserve"> </w:t>
      </w:r>
      <w:r w:rsidRPr="0006068B">
        <w:rPr>
          <w:rFonts w:hint="cs"/>
          <w:u w:val="none"/>
          <w:rtl/>
        </w:rPr>
        <w:t xml:space="preserve">للشيخ </w:t>
      </w:r>
      <w:r w:rsidRPr="0006068B">
        <w:rPr>
          <w:u w:val="none"/>
          <w:rtl/>
        </w:rPr>
        <w:t>حسن بن على السقاف القرشي الهاشمي الحسيني</w:t>
      </w:r>
    </w:p>
    <w:p w14:paraId="4F2516DB" w14:textId="77777777" w:rsidR="002348CE" w:rsidRPr="0006068B" w:rsidRDefault="002348CE" w:rsidP="001C71D3">
      <w:pPr>
        <w:spacing w:after="240"/>
        <w:rPr>
          <w:rtl/>
        </w:rPr>
      </w:pPr>
    </w:p>
    <w:p w14:paraId="5CEA9C95" w14:textId="1644DFE1" w:rsidR="002348CE" w:rsidRPr="0006068B" w:rsidRDefault="002348CE" w:rsidP="001C71D3">
      <w:pPr>
        <w:spacing w:after="240"/>
        <w:rPr>
          <w:rtl/>
        </w:rPr>
      </w:pPr>
      <w:r w:rsidRPr="0006068B">
        <w:rPr>
          <w:rFonts w:hint="cs"/>
          <w:rtl/>
        </w:rPr>
        <w:t xml:space="preserve">قال - في درة قيمة من عجيب اتقانه للبحث مع الإفادات الراسخة والتأصيلات الرائعة - </w:t>
      </w:r>
      <w:r w:rsidR="009605D7" w:rsidRPr="0006068B">
        <w:rPr>
          <w:rFonts w:hint="cs"/>
          <w:rtl/>
        </w:rPr>
        <w:t>(</w:t>
      </w:r>
      <w:r w:rsidRPr="0006068B">
        <w:rPr>
          <w:rFonts w:hint="cs"/>
          <w:rtl/>
        </w:rPr>
        <w:t>مع اختصار طفيف وإلغاء للألفاظ الشديدة في حق مخالفيه</w:t>
      </w:r>
      <w:r w:rsidR="009605D7" w:rsidRPr="0006068B">
        <w:rPr>
          <w:rFonts w:hint="cs"/>
          <w:rtl/>
        </w:rPr>
        <w:t xml:space="preserve">): </w:t>
      </w:r>
      <w:r w:rsidRPr="0006068B">
        <w:rPr>
          <w:rFonts w:hint="cs"/>
          <w:rtl/>
        </w:rPr>
        <w:t>[</w:t>
      </w:r>
      <w:r w:rsidR="009605D7" w:rsidRPr="0006068B">
        <w:rPr>
          <w:rFonts w:hint="cs"/>
          <w:rtl/>
        </w:rPr>
        <w:t>[</w:t>
      </w:r>
      <w:r w:rsidRPr="0006068B">
        <w:rPr>
          <w:rFonts w:hint="cs"/>
          <w:rtl/>
        </w:rPr>
        <w:t>ب</w:t>
      </w:r>
      <w:r w:rsidRPr="0006068B">
        <w:rPr>
          <w:rtl/>
        </w:rPr>
        <w:t>سم الله الرحمن الرحيم الحمد لله وكفى</w:t>
      </w:r>
      <w:r w:rsidR="009605D7" w:rsidRPr="0006068B">
        <w:rPr>
          <w:rtl/>
        </w:rPr>
        <w:t>،</w:t>
      </w:r>
      <w:r w:rsidRPr="0006068B">
        <w:rPr>
          <w:rtl/>
        </w:rPr>
        <w:t xml:space="preserve"> والصلاة والسلام على عباده الذين اصطفى</w:t>
      </w:r>
      <w:r w:rsidR="009605D7" w:rsidRPr="0006068B">
        <w:rPr>
          <w:rtl/>
        </w:rPr>
        <w:t>،</w:t>
      </w:r>
      <w:r w:rsidRPr="0006068B">
        <w:rPr>
          <w:rFonts w:hint="cs"/>
          <w:rtl/>
        </w:rPr>
        <w:t xml:space="preserve"> </w:t>
      </w:r>
      <w:r w:rsidRPr="0006068B">
        <w:rPr>
          <w:rtl/>
        </w:rPr>
        <w:t>أما بعد</w:t>
      </w:r>
      <w:r w:rsidR="009605D7" w:rsidRPr="0006068B">
        <w:rPr>
          <w:rtl/>
        </w:rPr>
        <w:t>:</w:t>
      </w:r>
      <w:r w:rsidRPr="0006068B">
        <w:rPr>
          <w:rtl/>
        </w:rPr>
        <w:t xml:space="preserve"> فقد وقفت على كلام </w:t>
      </w:r>
      <w:r w:rsidRPr="0006068B">
        <w:rPr>
          <w:rFonts w:hint="cs"/>
          <w:rtl/>
        </w:rPr>
        <w:t>للألباني</w:t>
      </w:r>
      <w:r w:rsidRPr="0006068B">
        <w:rPr>
          <w:rtl/>
        </w:rPr>
        <w:t xml:space="preserve"> في " مختصر العلو " ص </w:t>
      </w:r>
      <w:r w:rsidR="009605D7" w:rsidRPr="0006068B">
        <w:rPr>
          <w:rtl/>
        </w:rPr>
        <w:t>(</w:t>
      </w:r>
      <w:r w:rsidRPr="0006068B">
        <w:rPr>
          <w:rtl/>
        </w:rPr>
        <w:t>82</w:t>
      </w:r>
      <w:r w:rsidR="009605D7" w:rsidRPr="0006068B">
        <w:rPr>
          <w:rtl/>
        </w:rPr>
        <w:t>)</w:t>
      </w:r>
      <w:r w:rsidRPr="0006068B">
        <w:rPr>
          <w:rtl/>
        </w:rPr>
        <w:t xml:space="preserve"> يتعلق بحديث الجارية أخطا فيه</w:t>
      </w:r>
      <w:r w:rsidR="009605D7" w:rsidRPr="0006068B">
        <w:rPr>
          <w:rtl/>
        </w:rPr>
        <w:t>،</w:t>
      </w:r>
      <w:r w:rsidRPr="0006068B">
        <w:rPr>
          <w:rtl/>
        </w:rPr>
        <w:t xml:space="preserve"> ثم وقفت على شريط له تعرض فيه لي في نفس الموضوع وتلخص كلامه الذي يغالط فيه ! ! في مسألتين</w:t>
      </w:r>
      <w:r w:rsidR="009605D7" w:rsidRPr="0006068B">
        <w:rPr>
          <w:rtl/>
        </w:rPr>
        <w:t>:</w:t>
      </w:r>
      <w:r w:rsidRPr="0006068B">
        <w:rPr>
          <w:rFonts w:hint="cs"/>
          <w:rtl/>
        </w:rPr>
        <w:t xml:space="preserve"> </w:t>
      </w:r>
      <w:r w:rsidR="009605D7" w:rsidRPr="0006068B">
        <w:rPr>
          <w:rtl/>
        </w:rPr>
        <w:t>(</w:t>
      </w:r>
      <w:r w:rsidRPr="0006068B">
        <w:rPr>
          <w:rtl/>
        </w:rPr>
        <w:t>الاولى</w:t>
      </w:r>
      <w:r w:rsidR="009605D7" w:rsidRPr="0006068B">
        <w:rPr>
          <w:rtl/>
        </w:rPr>
        <w:t>):</w:t>
      </w:r>
      <w:r w:rsidRPr="0006068B">
        <w:rPr>
          <w:rtl/>
        </w:rPr>
        <w:t xml:space="preserve"> أنه يدعي ثبوت لفظ " أين الله " ومشروعية السؤال عن الله ب‍ـ " أين " ! ! وادعى بأن العلماء الحفاظ السابقين لم يضعف أحد منهم هذا الحديث </w:t>
      </w:r>
      <w:r w:rsidRPr="0006068B">
        <w:rPr>
          <w:rtl/>
        </w:rPr>
        <w:lastRenderedPageBreak/>
        <w:t>بهذا اللفظ حيث لم يعله أحد منهم بالاضطراب واختلاف الرواة في حكاية متنه ! ! وزعم أن الحافظ البيهقي قال في حديث الجارية بلفظ " أين الله "</w:t>
      </w:r>
      <w:r w:rsidR="009605D7" w:rsidRPr="0006068B">
        <w:rPr>
          <w:rtl/>
        </w:rPr>
        <w:t>:</w:t>
      </w:r>
      <w:r w:rsidRPr="0006068B">
        <w:rPr>
          <w:rtl/>
        </w:rPr>
        <w:t xml:space="preserve"> "</w:t>
      </w:r>
      <w:r w:rsidRPr="0006068B">
        <w:rPr>
          <w:rFonts w:hint="cs"/>
          <w:rtl/>
        </w:rPr>
        <w:t xml:space="preserve"> </w:t>
      </w:r>
      <w:r w:rsidRPr="0006068B">
        <w:rPr>
          <w:rtl/>
        </w:rPr>
        <w:t>وهذا صحيح قد أخرجه مسلم " ! ! والواقع أن البيهقي لم يقل بأنه صحيح بل نفى وجوده في صحيح مسلم وأعله باختلاف ألفاظ الرواة فيه ؟ أي بالاضطراب كما سيمر في هذه الرسالة مفصلا موضحا إن شاء الله تعالى ! !</w:t>
      </w:r>
      <w:r w:rsidRPr="0006068B">
        <w:rPr>
          <w:rFonts w:hint="cs"/>
          <w:rtl/>
        </w:rPr>
        <w:t xml:space="preserve"> و </w:t>
      </w:r>
      <w:r w:rsidR="009605D7" w:rsidRPr="0006068B">
        <w:rPr>
          <w:rFonts w:hint="cs"/>
          <w:rtl/>
        </w:rPr>
        <w:t>(</w:t>
      </w:r>
      <w:r w:rsidRPr="0006068B">
        <w:rPr>
          <w:rtl/>
        </w:rPr>
        <w:t>الثانية</w:t>
      </w:r>
      <w:r w:rsidR="009605D7" w:rsidRPr="0006068B">
        <w:rPr>
          <w:rtl/>
        </w:rPr>
        <w:t>):</w:t>
      </w:r>
      <w:r w:rsidRPr="0006068B">
        <w:rPr>
          <w:rtl/>
        </w:rPr>
        <w:t xml:space="preserve"> إنكاره على من يقول بأن</w:t>
      </w:r>
      <w:r w:rsidR="009605D7" w:rsidRPr="0006068B">
        <w:rPr>
          <w:rtl/>
        </w:rPr>
        <w:t>:</w:t>
      </w:r>
      <w:r w:rsidRPr="0006068B">
        <w:rPr>
          <w:rtl/>
        </w:rPr>
        <w:t xml:space="preserve"> " الله تعالى لا يقال إنه خارج العالم ولا داخله " ! ! وتكفيره لي </w:t>
      </w:r>
      <w:r w:rsidRPr="0006068B">
        <w:rPr>
          <w:rFonts w:hint="cs"/>
          <w:rtl/>
        </w:rPr>
        <w:t>لأنني</w:t>
      </w:r>
      <w:r w:rsidRPr="0006068B">
        <w:rPr>
          <w:rtl/>
        </w:rPr>
        <w:t xml:space="preserve"> أقول هذه العبارة ! ! زاعما بأن اعتقاد صحة هذه العبارة يلزم منه إنكار وجود الله تعالى ! ! وذلك قياسا منه على الاجسام </w:t>
      </w:r>
      <w:r w:rsidR="009605D7" w:rsidRPr="0006068B">
        <w:rPr>
          <w:rtl/>
        </w:rPr>
        <w:t>(</w:t>
      </w:r>
      <w:r w:rsidRPr="0006068B">
        <w:rPr>
          <w:rtl/>
        </w:rPr>
        <w:t>المادة</w:t>
      </w:r>
      <w:r w:rsidR="009605D7" w:rsidRPr="0006068B">
        <w:rPr>
          <w:rtl/>
        </w:rPr>
        <w:t>)</w:t>
      </w:r>
      <w:r w:rsidRPr="0006068B">
        <w:rPr>
          <w:rtl/>
        </w:rPr>
        <w:t xml:space="preserve"> . علما بأن كبار أهل العلم صرحوا بهذه العبارة منزهين الله تعالى عن الجسمية والتصور كما سيأتي إن شاء الله تعالى</w:t>
      </w:r>
      <w:r w:rsidR="009605D7" w:rsidRPr="0006068B">
        <w:rPr>
          <w:rtl/>
        </w:rPr>
        <w:t>،</w:t>
      </w:r>
      <w:r w:rsidRPr="0006068B">
        <w:rPr>
          <w:rFonts w:hint="cs"/>
          <w:rtl/>
        </w:rPr>
        <w:t xml:space="preserve"> </w:t>
      </w:r>
      <w:r w:rsidRPr="0006068B">
        <w:rPr>
          <w:rtl/>
        </w:rPr>
        <w:t>فلنشرع في الجواب عن هاتين المسألتين سائلين الله عز وجل التوفيق والاعانة</w:t>
      </w:r>
      <w:r w:rsidR="009605D7" w:rsidRPr="0006068B">
        <w:rPr>
          <w:rtl/>
        </w:rPr>
        <w:t>:</w:t>
      </w:r>
    </w:p>
    <w:p w14:paraId="2F85F5D8" w14:textId="41BBBBF7" w:rsidR="002348CE" w:rsidRPr="0006068B" w:rsidRDefault="009605D7" w:rsidP="001C71D3">
      <w:pPr>
        <w:spacing w:after="240"/>
        <w:rPr>
          <w:rtl/>
        </w:rPr>
      </w:pPr>
      <w:r w:rsidRPr="0006068B">
        <w:rPr>
          <w:rFonts w:hint="cs"/>
          <w:bCs/>
          <w:rtl/>
        </w:rPr>
        <w:t>[</w:t>
      </w:r>
      <w:r w:rsidR="002348CE" w:rsidRPr="0006068B">
        <w:rPr>
          <w:bCs/>
          <w:rtl/>
        </w:rPr>
        <w:t>باب الجواب عن النقطة الاولى</w:t>
      </w:r>
      <w:r w:rsidR="00795BCB" w:rsidRPr="0006068B">
        <w:rPr>
          <w:bCs/>
          <w:rtl/>
        </w:rPr>
        <w:t xml:space="preserve">] </w:t>
      </w:r>
      <w:r w:rsidRPr="0006068B">
        <w:rPr>
          <w:rFonts w:hint="cs"/>
          <w:bCs/>
          <w:rtl/>
        </w:rPr>
        <w:t xml:space="preserve">: </w:t>
      </w:r>
      <w:r w:rsidR="002348CE" w:rsidRPr="0006068B">
        <w:rPr>
          <w:rtl/>
        </w:rPr>
        <w:t>نص الحديث الذي فيه قصة الجارية بلفظ " أين الله " كاملا</w:t>
      </w:r>
      <w:r w:rsidRPr="0006068B">
        <w:rPr>
          <w:rtl/>
        </w:rPr>
        <w:t>:</w:t>
      </w:r>
      <w:r w:rsidR="002348CE" w:rsidRPr="0006068B">
        <w:rPr>
          <w:rtl/>
        </w:rPr>
        <w:t xml:space="preserve"> جاء في النسخة التي بين أيدينا من صحيح مسلم بشرح الامام الحافظ النووي </w:t>
      </w:r>
      <w:r w:rsidRPr="0006068B">
        <w:rPr>
          <w:rtl/>
        </w:rPr>
        <w:t>(</w:t>
      </w:r>
      <w:r w:rsidR="002348CE" w:rsidRPr="0006068B">
        <w:rPr>
          <w:rtl/>
        </w:rPr>
        <w:t>5 / 20</w:t>
      </w:r>
      <w:r w:rsidRPr="0006068B">
        <w:rPr>
          <w:rtl/>
        </w:rPr>
        <w:t>)</w:t>
      </w:r>
      <w:r w:rsidR="002348CE" w:rsidRPr="0006068B">
        <w:rPr>
          <w:rtl/>
        </w:rPr>
        <w:t xml:space="preserve"> ما نصه</w:t>
      </w:r>
      <w:r w:rsidRPr="0006068B">
        <w:rPr>
          <w:rtl/>
        </w:rPr>
        <w:t>:</w:t>
      </w:r>
      <w:r w:rsidR="002348CE" w:rsidRPr="0006068B">
        <w:rPr>
          <w:rtl/>
        </w:rPr>
        <w:t xml:space="preserve"> حدثنا أبو جعفر محمد بن الصباح وأبو بكر بن أبي شيبة وتقاربا في لفظ الحديث</w:t>
      </w:r>
      <w:r w:rsidRPr="0006068B">
        <w:rPr>
          <w:rFonts w:hint="cs"/>
          <w:rtl/>
        </w:rPr>
        <w:t>،</w:t>
      </w:r>
      <w:r w:rsidR="002348CE" w:rsidRPr="0006068B">
        <w:rPr>
          <w:rFonts w:hint="cs"/>
          <w:rtl/>
        </w:rPr>
        <w:t xml:space="preserve"> </w:t>
      </w:r>
      <w:r w:rsidR="002348CE" w:rsidRPr="0006068B">
        <w:rPr>
          <w:rtl/>
        </w:rPr>
        <w:t>قالا</w:t>
      </w:r>
      <w:r w:rsidRPr="0006068B">
        <w:rPr>
          <w:rtl/>
        </w:rPr>
        <w:t>:</w:t>
      </w:r>
      <w:r w:rsidR="002348CE" w:rsidRPr="0006068B">
        <w:rPr>
          <w:rtl/>
        </w:rPr>
        <w:t xml:space="preserve"> حدثنا إسماعيل بن إبراهيم عن حجاج بن صواف عن يحيى بن أبي كثير عن هلال بن أبي ميمونة عن عطاء بن يسار عن معاوية بن الحكم السلمي قال</w:t>
      </w:r>
      <w:r w:rsidRPr="0006068B">
        <w:rPr>
          <w:rtl/>
        </w:rPr>
        <w:t>:</w:t>
      </w:r>
      <w:r w:rsidR="002348CE" w:rsidRPr="0006068B">
        <w:rPr>
          <w:rtl/>
        </w:rPr>
        <w:t xml:space="preserve"> بينا أنا أصلى مع رسول الله صلى الله عليه وسلم إذ عطس رجل من القوم ؟ فقلت</w:t>
      </w:r>
      <w:r w:rsidRPr="0006068B">
        <w:rPr>
          <w:rtl/>
        </w:rPr>
        <w:t>:</w:t>
      </w:r>
      <w:r w:rsidR="002348CE" w:rsidRPr="0006068B">
        <w:rPr>
          <w:rtl/>
        </w:rPr>
        <w:t xml:space="preserve"> يرحمك الله</w:t>
      </w:r>
      <w:r w:rsidRPr="0006068B">
        <w:rPr>
          <w:rFonts w:hint="cs"/>
          <w:rtl/>
        </w:rPr>
        <w:t>،</w:t>
      </w:r>
      <w:r w:rsidR="002348CE" w:rsidRPr="0006068B">
        <w:rPr>
          <w:rFonts w:hint="cs"/>
          <w:rtl/>
        </w:rPr>
        <w:t xml:space="preserve"> </w:t>
      </w:r>
      <w:r w:rsidR="002348CE" w:rsidRPr="0006068B">
        <w:rPr>
          <w:rtl/>
        </w:rPr>
        <w:t>فرماني القوم بأبصارهم ! ! فقلت</w:t>
      </w:r>
      <w:r w:rsidRPr="0006068B">
        <w:rPr>
          <w:rtl/>
        </w:rPr>
        <w:t>:</w:t>
      </w:r>
      <w:r w:rsidR="002348CE" w:rsidRPr="0006068B">
        <w:rPr>
          <w:rtl/>
        </w:rPr>
        <w:t xml:space="preserve"> واثكل أمياه ما شأنكم تنظرون إلي ؟ ! فجعلوا يضربون بأيديهم على أفخاذهم ! ! فلما رأيتهم يصمتونني لكني سكت</w:t>
      </w:r>
      <w:r w:rsidRPr="0006068B">
        <w:rPr>
          <w:rtl/>
        </w:rPr>
        <w:t>،</w:t>
      </w:r>
      <w:r w:rsidR="002348CE" w:rsidRPr="0006068B">
        <w:rPr>
          <w:rtl/>
        </w:rPr>
        <w:t xml:space="preserve"> فلما صلى رسول الله صلى الله عليه وسلم فبأبي هو وأمي ما رأيت معلما قبله ولا بعده أحسن تعليما منه ؟ فو الله ما كرهني ولا ضربني ولا شتمني</w:t>
      </w:r>
      <w:r w:rsidRPr="0006068B">
        <w:rPr>
          <w:rtl/>
        </w:rPr>
        <w:t>،</w:t>
      </w:r>
      <w:r w:rsidR="002348CE" w:rsidRPr="0006068B">
        <w:rPr>
          <w:rtl/>
        </w:rPr>
        <w:t xml:space="preserve"> قال</w:t>
      </w:r>
      <w:r w:rsidRPr="0006068B">
        <w:rPr>
          <w:rtl/>
        </w:rPr>
        <w:t>:</w:t>
      </w:r>
      <w:r w:rsidR="002348CE" w:rsidRPr="0006068B">
        <w:rPr>
          <w:rtl/>
        </w:rPr>
        <w:t xml:space="preserve"> </w:t>
      </w:r>
      <w:r w:rsidRPr="0006068B">
        <w:rPr>
          <w:rtl/>
        </w:rPr>
        <w:t>(</w:t>
      </w:r>
      <w:r w:rsidR="002348CE" w:rsidRPr="0006068B">
        <w:rPr>
          <w:rtl/>
        </w:rPr>
        <w:t>إن هذه الصلاة لا يصلح فيها شيء من كلام الناس إنما هو التسبيح والتكبير وقراءة القران " أو كما قال رسول الله صلى الله عليه وسلم</w:t>
      </w:r>
      <w:r w:rsidRPr="0006068B">
        <w:rPr>
          <w:rtl/>
        </w:rPr>
        <w:t>،</w:t>
      </w:r>
      <w:r w:rsidR="002348CE" w:rsidRPr="0006068B">
        <w:rPr>
          <w:rtl/>
        </w:rPr>
        <w:t xml:space="preserve"> قلت</w:t>
      </w:r>
      <w:r w:rsidRPr="0006068B">
        <w:rPr>
          <w:rtl/>
        </w:rPr>
        <w:t>:</w:t>
      </w:r>
      <w:r w:rsidR="002348CE" w:rsidRPr="0006068B">
        <w:rPr>
          <w:rtl/>
        </w:rPr>
        <w:t xml:space="preserve"> يا رسول الله إني حديث عهد بجاهلية</w:t>
      </w:r>
      <w:r w:rsidRPr="0006068B">
        <w:rPr>
          <w:rtl/>
        </w:rPr>
        <w:t>،</w:t>
      </w:r>
      <w:r w:rsidR="002348CE" w:rsidRPr="0006068B">
        <w:rPr>
          <w:rtl/>
        </w:rPr>
        <w:t xml:space="preserve"> وقد جاء الله بالإسلام وإن رجالا يأتون الكهان</w:t>
      </w:r>
      <w:r w:rsidRPr="0006068B">
        <w:rPr>
          <w:rtl/>
        </w:rPr>
        <w:t>،</w:t>
      </w:r>
      <w:r w:rsidR="002348CE" w:rsidRPr="0006068B">
        <w:rPr>
          <w:rtl/>
        </w:rPr>
        <w:t xml:space="preserve"> قال</w:t>
      </w:r>
      <w:r w:rsidRPr="0006068B">
        <w:rPr>
          <w:rtl/>
        </w:rPr>
        <w:t>:</w:t>
      </w:r>
      <w:r w:rsidR="002348CE" w:rsidRPr="0006068B">
        <w:rPr>
          <w:rtl/>
        </w:rPr>
        <w:t xml:space="preserve"> " فلا تأتهم " . قال ومنا رجال يتطيرون</w:t>
      </w:r>
      <w:r w:rsidRPr="0006068B">
        <w:rPr>
          <w:rtl/>
        </w:rPr>
        <w:t>،</w:t>
      </w:r>
      <w:r w:rsidR="002348CE" w:rsidRPr="0006068B">
        <w:rPr>
          <w:rtl/>
        </w:rPr>
        <w:t xml:space="preserve"> قال</w:t>
      </w:r>
      <w:r w:rsidRPr="0006068B">
        <w:rPr>
          <w:rtl/>
        </w:rPr>
        <w:t>:</w:t>
      </w:r>
      <w:r w:rsidR="002348CE" w:rsidRPr="0006068B">
        <w:rPr>
          <w:rtl/>
        </w:rPr>
        <w:t xml:space="preserve"> " ذلك شيء يجدونه في صدورهم فلا يصدنهم " قال ابن الصباح</w:t>
      </w:r>
      <w:r w:rsidRPr="0006068B">
        <w:rPr>
          <w:rtl/>
        </w:rPr>
        <w:t>:</w:t>
      </w:r>
      <w:r w:rsidR="002348CE" w:rsidRPr="0006068B">
        <w:rPr>
          <w:rtl/>
        </w:rPr>
        <w:t xml:space="preserve"> فلا يصدنكم . قال</w:t>
      </w:r>
      <w:r w:rsidRPr="0006068B">
        <w:rPr>
          <w:rtl/>
        </w:rPr>
        <w:t>:</w:t>
      </w:r>
      <w:r w:rsidR="002348CE" w:rsidRPr="0006068B">
        <w:rPr>
          <w:rtl/>
        </w:rPr>
        <w:t xml:space="preserve"> قلت</w:t>
      </w:r>
      <w:r w:rsidRPr="0006068B">
        <w:rPr>
          <w:rtl/>
        </w:rPr>
        <w:t>:</w:t>
      </w:r>
      <w:r w:rsidR="002348CE" w:rsidRPr="0006068B">
        <w:rPr>
          <w:rtl/>
        </w:rPr>
        <w:t xml:space="preserve"> ومنا رجال يخطون ؟ قال</w:t>
      </w:r>
      <w:r w:rsidRPr="0006068B">
        <w:rPr>
          <w:rtl/>
        </w:rPr>
        <w:t>:</w:t>
      </w:r>
      <w:r w:rsidR="002348CE" w:rsidRPr="0006068B">
        <w:rPr>
          <w:rtl/>
        </w:rPr>
        <w:t xml:space="preserve"> " كان نبي من الانبياء يخط فمن وافق خطه فذاك " . قال</w:t>
      </w:r>
      <w:r w:rsidRPr="0006068B">
        <w:rPr>
          <w:rtl/>
        </w:rPr>
        <w:t>:</w:t>
      </w:r>
      <w:r w:rsidR="002348CE" w:rsidRPr="0006068B">
        <w:rPr>
          <w:rtl/>
        </w:rPr>
        <w:t xml:space="preserve"> وكانت لي جارية ترعى غنما</w:t>
      </w:r>
      <w:r w:rsidR="002348CE" w:rsidRPr="0006068B">
        <w:rPr>
          <w:rFonts w:hint="cs"/>
          <w:rtl/>
        </w:rPr>
        <w:t xml:space="preserve"> </w:t>
      </w:r>
      <w:r w:rsidR="002348CE" w:rsidRPr="0006068B">
        <w:rPr>
          <w:rtl/>
        </w:rPr>
        <w:t>لي قبل أحد والجوانية</w:t>
      </w:r>
      <w:r w:rsidRPr="0006068B">
        <w:rPr>
          <w:rtl/>
        </w:rPr>
        <w:t>،</w:t>
      </w:r>
      <w:r w:rsidR="002348CE" w:rsidRPr="0006068B">
        <w:rPr>
          <w:rtl/>
        </w:rPr>
        <w:t xml:space="preserve"> فاطلعت ذات يوم فإذا الذيب قد ذهب بشاة من غنمها وأنا رجل من بني آدم آسف كما يأسفون</w:t>
      </w:r>
      <w:r w:rsidRPr="0006068B">
        <w:rPr>
          <w:rtl/>
        </w:rPr>
        <w:t>،</w:t>
      </w:r>
      <w:r w:rsidR="002348CE" w:rsidRPr="0006068B">
        <w:rPr>
          <w:rtl/>
        </w:rPr>
        <w:t xml:space="preserve"> لكني صككتها صكة فاتيت رسول الله صلى الله عليه وسلم</w:t>
      </w:r>
      <w:r w:rsidRPr="0006068B">
        <w:rPr>
          <w:rtl/>
        </w:rPr>
        <w:t>،</w:t>
      </w:r>
      <w:r w:rsidR="002348CE" w:rsidRPr="0006068B">
        <w:rPr>
          <w:rtl/>
        </w:rPr>
        <w:t xml:space="preserve"> فعظم ذلك </w:t>
      </w:r>
      <w:r w:rsidR="002348CE" w:rsidRPr="0006068B">
        <w:rPr>
          <w:rtl/>
        </w:rPr>
        <w:lastRenderedPageBreak/>
        <w:t>علي</w:t>
      </w:r>
      <w:r w:rsidRPr="0006068B">
        <w:rPr>
          <w:rtl/>
        </w:rPr>
        <w:t>،</w:t>
      </w:r>
      <w:r w:rsidR="002348CE" w:rsidRPr="0006068B">
        <w:rPr>
          <w:rtl/>
        </w:rPr>
        <w:t xml:space="preserve"> قلت</w:t>
      </w:r>
      <w:r w:rsidRPr="0006068B">
        <w:rPr>
          <w:rtl/>
        </w:rPr>
        <w:t>:</w:t>
      </w:r>
      <w:r w:rsidR="002348CE" w:rsidRPr="0006068B">
        <w:rPr>
          <w:rtl/>
        </w:rPr>
        <w:t xml:space="preserve"> يا رسول الله أفلا أعتقها ؟ ! قال</w:t>
      </w:r>
      <w:r w:rsidRPr="0006068B">
        <w:rPr>
          <w:rtl/>
        </w:rPr>
        <w:t>:</w:t>
      </w:r>
      <w:r w:rsidR="002348CE" w:rsidRPr="0006068B">
        <w:rPr>
          <w:rtl/>
        </w:rPr>
        <w:t xml:space="preserve"> " ائتني بها " فأتيته</w:t>
      </w:r>
      <w:r w:rsidR="002348CE" w:rsidRPr="0006068B">
        <w:rPr>
          <w:rFonts w:hint="cs"/>
          <w:rtl/>
        </w:rPr>
        <w:t xml:space="preserve"> </w:t>
      </w:r>
      <w:r w:rsidR="002348CE" w:rsidRPr="0006068B">
        <w:rPr>
          <w:rtl/>
        </w:rPr>
        <w:t>بها ؟ فقال لها</w:t>
      </w:r>
      <w:r w:rsidRPr="0006068B">
        <w:rPr>
          <w:rtl/>
        </w:rPr>
        <w:t>:</w:t>
      </w:r>
      <w:r w:rsidR="002348CE" w:rsidRPr="0006068B">
        <w:rPr>
          <w:rtl/>
        </w:rPr>
        <w:t xml:space="preserve"> " أين الله ؟ " قالت</w:t>
      </w:r>
      <w:r w:rsidRPr="0006068B">
        <w:rPr>
          <w:rtl/>
        </w:rPr>
        <w:t>:</w:t>
      </w:r>
      <w:r w:rsidR="002348CE" w:rsidRPr="0006068B">
        <w:rPr>
          <w:rtl/>
        </w:rPr>
        <w:t xml:space="preserve"> في السماء . قال</w:t>
      </w:r>
      <w:r w:rsidRPr="0006068B">
        <w:rPr>
          <w:rtl/>
        </w:rPr>
        <w:t>:</w:t>
      </w:r>
      <w:r w:rsidR="002348CE" w:rsidRPr="0006068B">
        <w:rPr>
          <w:rtl/>
        </w:rPr>
        <w:t xml:space="preserve"> " من أنا " قالت</w:t>
      </w:r>
      <w:r w:rsidRPr="0006068B">
        <w:rPr>
          <w:rtl/>
        </w:rPr>
        <w:t>:</w:t>
      </w:r>
      <w:r w:rsidR="002348CE" w:rsidRPr="0006068B">
        <w:rPr>
          <w:rtl/>
        </w:rPr>
        <w:t xml:space="preserve"> أنت رسول الله . قال</w:t>
      </w:r>
      <w:r w:rsidRPr="0006068B">
        <w:rPr>
          <w:rtl/>
        </w:rPr>
        <w:t>:</w:t>
      </w:r>
      <w:r w:rsidR="002348CE" w:rsidRPr="0006068B">
        <w:rPr>
          <w:rtl/>
        </w:rPr>
        <w:t xml:space="preserve"> " أعتقها فإنها مؤمنة " . انتهى الحديث</w:t>
      </w:r>
      <w:r w:rsidRPr="0006068B">
        <w:rPr>
          <w:rtl/>
        </w:rPr>
        <w:t>،</w:t>
      </w:r>
      <w:r w:rsidR="002348CE" w:rsidRPr="0006068B">
        <w:rPr>
          <w:rFonts w:hint="cs"/>
          <w:rtl/>
        </w:rPr>
        <w:t xml:space="preserve"> </w:t>
      </w:r>
    </w:p>
    <w:p w14:paraId="413520A8" w14:textId="0CEB1DAA" w:rsidR="002348CE" w:rsidRPr="0006068B" w:rsidRDefault="002348CE" w:rsidP="001C71D3">
      <w:pPr>
        <w:spacing w:after="240"/>
        <w:rPr>
          <w:rtl/>
        </w:rPr>
      </w:pPr>
      <w:r w:rsidRPr="0006068B">
        <w:rPr>
          <w:bCs/>
          <w:rtl/>
        </w:rPr>
        <w:t>وقبل أن أشرع في بيان وإيضاح ما يتعلق بهذا الحديث</w:t>
      </w:r>
      <w:r w:rsidRPr="0006068B">
        <w:rPr>
          <w:rtl/>
        </w:rPr>
        <w:t xml:space="preserve"> أود أن أطلعكم سريعا على شيء من تلاعبات الألباني في كلام الائمة الحفاظ وكيف أنه يوهم قراءه بأن أولئك الائمة يقولون بقوله مع أن الواقع خلاف ذلك إذ أن نصوصهم في كتبهم تصرح بضد ما يزعم وينقل عنهم</w:t>
      </w:r>
      <w:r w:rsidR="009605D7" w:rsidRPr="0006068B">
        <w:rPr>
          <w:rtl/>
        </w:rPr>
        <w:t>:</w:t>
      </w:r>
      <w:r w:rsidRPr="0006068B">
        <w:rPr>
          <w:rFonts w:hint="cs"/>
          <w:rtl/>
        </w:rPr>
        <w:t xml:space="preserve"> </w:t>
      </w:r>
      <w:r w:rsidRPr="0006068B">
        <w:rPr>
          <w:rtl/>
        </w:rPr>
        <w:t xml:space="preserve">قال الالباني في تعليقه على " مختصر العلو " ص </w:t>
      </w:r>
      <w:r w:rsidR="009605D7" w:rsidRPr="0006068B">
        <w:rPr>
          <w:rtl/>
        </w:rPr>
        <w:t>(</w:t>
      </w:r>
      <w:r w:rsidRPr="0006068B">
        <w:rPr>
          <w:rtl/>
        </w:rPr>
        <w:t>82</w:t>
      </w:r>
      <w:r w:rsidR="009605D7" w:rsidRPr="0006068B">
        <w:rPr>
          <w:rtl/>
        </w:rPr>
        <w:t>)</w:t>
      </w:r>
      <w:r w:rsidRPr="0006068B">
        <w:rPr>
          <w:rtl/>
        </w:rPr>
        <w:t xml:space="preserve"> ناصا على أن ممن صحح الحديث بهذا اللفظ</w:t>
      </w:r>
      <w:r w:rsidR="009605D7" w:rsidRPr="0006068B">
        <w:rPr>
          <w:rtl/>
        </w:rPr>
        <w:t>:</w:t>
      </w:r>
      <w:r w:rsidRPr="0006068B">
        <w:rPr>
          <w:rtl/>
        </w:rPr>
        <w:t xml:space="preserve"> " البيهقي في الاسماء حيث قال عقبه ص 422</w:t>
      </w:r>
      <w:r w:rsidR="009605D7" w:rsidRPr="0006068B">
        <w:rPr>
          <w:rtl/>
        </w:rPr>
        <w:t>:</w:t>
      </w:r>
      <w:r w:rsidRPr="0006068B">
        <w:rPr>
          <w:rtl/>
        </w:rPr>
        <w:t xml:space="preserve"> وهذا صحيح قد أخرجه مسلم " هذا كلام الالباني هناك ! !</w:t>
      </w:r>
      <w:r w:rsidRPr="0006068B">
        <w:rPr>
          <w:rFonts w:hint="cs"/>
          <w:rtl/>
        </w:rPr>
        <w:t xml:space="preserve"> </w:t>
      </w:r>
      <w:r w:rsidRPr="0006068B">
        <w:rPr>
          <w:rtl/>
        </w:rPr>
        <w:t>وانظروا الان إلى كلام الامام الحافظ البيهقي منقولا من كتابه " الاسماء والصفات " من نفس الصحيفة التي عزا لها الألباني ! ! قال الحافظ البيهقي رحمه الله تعالى</w:t>
      </w:r>
      <w:r w:rsidR="009605D7" w:rsidRPr="0006068B">
        <w:rPr>
          <w:rtl/>
        </w:rPr>
        <w:t>:</w:t>
      </w:r>
      <w:r w:rsidRPr="0006068B">
        <w:rPr>
          <w:rtl/>
        </w:rPr>
        <w:t xml:space="preserve"> " وهذا صحيح قد أخرجه مسلم مقطعا من حديث الاوزاعي وحجاج الصواف عن يحيى بن أبي كثير دون قصة الجارية ؟ وأظنه إنما تركها من الحديث لاختلاف الرواة في لفظه ؟</w:t>
      </w:r>
      <w:r w:rsidRPr="0006068B">
        <w:rPr>
          <w:rFonts w:hint="cs"/>
          <w:rtl/>
        </w:rPr>
        <w:t xml:space="preserve"> </w:t>
      </w:r>
      <w:r w:rsidRPr="0006068B">
        <w:rPr>
          <w:rtl/>
        </w:rPr>
        <w:t>وقد ذكرت في كتاب الظهار من السنن مخالفة من خالف معاوية بن الحكم في لفظ الحديث " . فتأملوا بالله عليكم كيف بتر كلام البيهقي وقلبه رأسا على عقب ! ! وادعى أن الحافظ البيهقي يقول بأن الحديث صحيح وقد أخرجه مسلم ! !</w:t>
      </w:r>
      <w:r w:rsidRPr="0006068B">
        <w:rPr>
          <w:rFonts w:hint="cs"/>
          <w:rtl/>
        </w:rPr>
        <w:t xml:space="preserve"> </w:t>
      </w:r>
      <w:r w:rsidRPr="0006068B">
        <w:rPr>
          <w:rtl/>
        </w:rPr>
        <w:t>والبيهقي كما ترون يصرح بأن قصة الجارية التي هي قطعة من الحديث ليست في صحيح مسلم عنده ! ! وأن هذه القصة اختلف الرواة في ألفاظها ! ! فهي ليست صحيحة ! !</w:t>
      </w:r>
      <w:r w:rsidRPr="0006068B">
        <w:rPr>
          <w:rFonts w:hint="cs"/>
          <w:rtl/>
        </w:rPr>
        <w:t xml:space="preserve"> </w:t>
      </w:r>
      <w:r w:rsidRPr="0006068B">
        <w:rPr>
          <w:rtl/>
        </w:rPr>
        <w:t>وقد علق الامام المحدث الكوثري رحمه الله تعالى على كلام الحافظ البيهقي في " الاسماء والصفات " فقال</w:t>
      </w:r>
      <w:r w:rsidR="009605D7" w:rsidRPr="0006068B">
        <w:rPr>
          <w:rtl/>
        </w:rPr>
        <w:t>:</w:t>
      </w:r>
      <w:r w:rsidRPr="0006068B">
        <w:rPr>
          <w:rtl/>
        </w:rPr>
        <w:t xml:space="preserve"> " وقصة الجارية مذكورة فيما بأيدينا من نسخ مسلم لعلها زيدت فيما بعد إتماما للحديث</w:t>
      </w:r>
      <w:r w:rsidR="009605D7" w:rsidRPr="0006068B">
        <w:rPr>
          <w:rtl/>
        </w:rPr>
        <w:t>،</w:t>
      </w:r>
      <w:r w:rsidRPr="0006068B">
        <w:rPr>
          <w:rtl/>
        </w:rPr>
        <w:t xml:space="preserve"> أو كانت نسخة المصنف ناقصة ؟</w:t>
      </w:r>
      <w:r w:rsidRPr="0006068B">
        <w:rPr>
          <w:rFonts w:hint="cs"/>
          <w:rtl/>
        </w:rPr>
        <w:t xml:space="preserve"> </w:t>
      </w:r>
      <w:r w:rsidRPr="0006068B">
        <w:rPr>
          <w:rtl/>
        </w:rPr>
        <w:t xml:space="preserve">وقد أشار المصنف - أي البيهقي - إلى اضطراب الحديث بقوله </w:t>
      </w:r>
      <w:r w:rsidR="009605D7" w:rsidRPr="0006068B">
        <w:rPr>
          <w:rtl/>
        </w:rPr>
        <w:t>(</w:t>
      </w:r>
      <w:r w:rsidRPr="0006068B">
        <w:rPr>
          <w:rtl/>
        </w:rPr>
        <w:t>وقد ذكرت في كتاب الظهار - من السنن - مخالفة من خالف معاوية بن الحكم في لفظ الحديث</w:t>
      </w:r>
      <w:r w:rsidR="009605D7" w:rsidRPr="0006068B">
        <w:rPr>
          <w:rtl/>
        </w:rPr>
        <w:t>)</w:t>
      </w:r>
      <w:r w:rsidRPr="0006068B">
        <w:rPr>
          <w:rtl/>
        </w:rPr>
        <w:t xml:space="preserve"> " اه‍ . فبالله عليكم أيها العقلاء ماذا تسمون ما فعله الالباني المتناقض هنا ؟ ! ! ! وخصوصا أنه لم يكتف بما اقترفه ! !</w:t>
      </w:r>
      <w:r w:rsidRPr="0006068B">
        <w:rPr>
          <w:rFonts w:hint="cs"/>
          <w:rtl/>
        </w:rPr>
        <w:t xml:space="preserve"> </w:t>
      </w:r>
      <w:r w:rsidRPr="0006068B">
        <w:rPr>
          <w:rtl/>
        </w:rPr>
        <w:t>وإنما قام ليستر ما فعله من التحريف بشتم وسب العلامة الكوثري رحمه الله تعالى فقال عقب ذلك مباشرة</w:t>
      </w:r>
      <w:r w:rsidR="009605D7" w:rsidRPr="0006068B">
        <w:rPr>
          <w:rtl/>
        </w:rPr>
        <w:t>:</w:t>
      </w:r>
      <w:r w:rsidRPr="0006068B">
        <w:rPr>
          <w:rtl/>
        </w:rPr>
        <w:t xml:space="preserve"> " ومع ذلك نرى الكوثري الهالك في تعصبه يحاول التشكيك في صحته بادعاء الاضطراب فيه " ! ! !</w:t>
      </w:r>
      <w:r w:rsidRPr="0006068B">
        <w:rPr>
          <w:rFonts w:hint="cs"/>
          <w:rtl/>
        </w:rPr>
        <w:t xml:space="preserve"> </w:t>
      </w:r>
      <w:r w:rsidRPr="0006068B">
        <w:rPr>
          <w:rtl/>
        </w:rPr>
        <w:t>علما بأن العلامة الكوثري لم يدع الاضطراب ارتجالا إنما قرر اضطرابه اعتمادا على قواعد علم الاصول والمصطلح التي سنذكرها فيما بعد إن شاء الله تعالى واعتمادا على كلام الحافظ البيهقي الذي صرح باختلاف الرواة في لفظه وهذا هو</w:t>
      </w:r>
      <w:r w:rsidRPr="0006068B">
        <w:rPr>
          <w:rFonts w:hint="cs"/>
          <w:rtl/>
        </w:rPr>
        <w:t xml:space="preserve"> ا</w:t>
      </w:r>
      <w:r w:rsidRPr="0006068B">
        <w:rPr>
          <w:rtl/>
        </w:rPr>
        <w:t xml:space="preserve">لاضطراب المعروف عند أهل الحديث والحفاظ بعينه ! ! فتأملوا أيها المنصفون ! ! والله </w:t>
      </w:r>
      <w:r w:rsidRPr="0006068B">
        <w:rPr>
          <w:rtl/>
        </w:rPr>
        <w:lastRenderedPageBreak/>
        <w:t>تعالى حسيبه على أفعاله ! ! وقبل أن نشرع في شرح المسألة نقول مختصرين</w:t>
      </w:r>
      <w:r w:rsidR="009605D7" w:rsidRPr="0006068B">
        <w:rPr>
          <w:rtl/>
        </w:rPr>
        <w:t>:</w:t>
      </w:r>
      <w:r w:rsidRPr="0006068B">
        <w:rPr>
          <w:rtl/>
        </w:rPr>
        <w:t xml:space="preserve"> لقد جاء حديث الجارية بثلاثة ألفاظ فجاء في رواية</w:t>
      </w:r>
      <w:r w:rsidR="009605D7" w:rsidRPr="0006068B">
        <w:rPr>
          <w:rFonts w:hint="cs"/>
          <w:rtl/>
        </w:rPr>
        <w:t>:</w:t>
      </w:r>
      <w:r w:rsidRPr="0006068B">
        <w:rPr>
          <w:rFonts w:hint="cs"/>
          <w:rtl/>
        </w:rPr>
        <w:t xml:space="preserve"> </w:t>
      </w:r>
      <w:r w:rsidRPr="0006068B">
        <w:rPr>
          <w:rtl/>
        </w:rPr>
        <w:t>بلفظ</w:t>
      </w:r>
      <w:r w:rsidR="009605D7" w:rsidRPr="0006068B">
        <w:rPr>
          <w:rtl/>
        </w:rPr>
        <w:t>:</w:t>
      </w:r>
      <w:r w:rsidRPr="0006068B">
        <w:rPr>
          <w:rtl/>
        </w:rPr>
        <w:t xml:space="preserve"> " أين الله " وفي رواية أخرى بلفظ " أتشهدين أن لا إله إلا الله . . " وفي رواية ثالثة بلفظ " من ربك " فلا بد لنا الآن أن نعرض كل لفظ منها مع بيان رتبة إسناده من الصحة والضعف فنقول</w:t>
      </w:r>
      <w:r w:rsidR="009605D7" w:rsidRPr="0006068B">
        <w:rPr>
          <w:rtl/>
        </w:rPr>
        <w:t xml:space="preserve">: </w:t>
      </w:r>
      <w:r w:rsidRPr="0006068B">
        <w:rPr>
          <w:rtl/>
        </w:rPr>
        <w:t>راجع ص 9</w:t>
      </w:r>
      <w:r w:rsidR="009605D7" w:rsidRPr="0006068B">
        <w:rPr>
          <w:rFonts w:hint="cs"/>
          <w:rtl/>
        </w:rPr>
        <w:t>،</w:t>
      </w:r>
      <w:r w:rsidRPr="0006068B">
        <w:rPr>
          <w:rFonts w:hint="cs"/>
          <w:rtl/>
        </w:rPr>
        <w:t xml:space="preserve"> </w:t>
      </w:r>
    </w:p>
    <w:p w14:paraId="2E32A7EC" w14:textId="7E5FF092" w:rsidR="002348CE" w:rsidRPr="0006068B" w:rsidRDefault="009605D7" w:rsidP="001C71D3">
      <w:pPr>
        <w:spacing w:after="240"/>
        <w:rPr>
          <w:rtl/>
        </w:rPr>
      </w:pPr>
      <w:r w:rsidRPr="0006068B">
        <w:rPr>
          <w:rFonts w:hint="cs"/>
          <w:bCs/>
          <w:rtl/>
        </w:rPr>
        <w:t>(</w:t>
      </w:r>
      <w:r w:rsidR="002348CE" w:rsidRPr="0006068B">
        <w:rPr>
          <w:bCs/>
          <w:rtl/>
        </w:rPr>
        <w:t>اللفظ الاول</w:t>
      </w:r>
      <w:r w:rsidRPr="0006068B">
        <w:rPr>
          <w:bCs/>
          <w:rtl/>
        </w:rPr>
        <w:t>)</w:t>
      </w:r>
      <w:r w:rsidRPr="0006068B">
        <w:rPr>
          <w:rFonts w:hint="cs"/>
          <w:bCs/>
          <w:rtl/>
        </w:rPr>
        <w:t>:</w:t>
      </w:r>
      <w:r w:rsidR="002348CE" w:rsidRPr="0006068B">
        <w:rPr>
          <w:bCs/>
          <w:rtl/>
        </w:rPr>
        <w:t xml:space="preserve"> " أين الله "</w:t>
      </w:r>
      <w:r w:rsidR="002348CE" w:rsidRPr="0006068B">
        <w:rPr>
          <w:rtl/>
        </w:rPr>
        <w:t xml:space="preserve"> ! ! البرهان على عدم ثبوت لفظ " أين الله " في حديث الجارية</w:t>
      </w:r>
      <w:r w:rsidRPr="0006068B">
        <w:rPr>
          <w:rtl/>
        </w:rPr>
        <w:t>:</w:t>
      </w:r>
      <w:r w:rsidR="002348CE" w:rsidRPr="0006068B">
        <w:rPr>
          <w:rtl/>
        </w:rPr>
        <w:t xml:space="preserve"> أقول</w:t>
      </w:r>
      <w:r w:rsidRPr="0006068B">
        <w:rPr>
          <w:rtl/>
        </w:rPr>
        <w:t>:</w:t>
      </w:r>
      <w:r w:rsidR="002348CE" w:rsidRPr="0006068B">
        <w:rPr>
          <w:rtl/>
        </w:rPr>
        <w:t xml:space="preserve"> لقد اعترف الألباني في الشريط بأن الروايات أو الالفاظ الثلاثة صحيحة ! !</w:t>
      </w:r>
      <w:r w:rsidRPr="0006068B">
        <w:rPr>
          <w:rFonts w:hint="cs"/>
          <w:rtl/>
        </w:rPr>
        <w:t xml:space="preserve"> </w:t>
      </w:r>
      <w:r w:rsidR="002348CE" w:rsidRPr="0006068B">
        <w:rPr>
          <w:rtl/>
        </w:rPr>
        <w:t xml:space="preserve">لكنه زعم في الشريط وفي مختصر العلو ص </w:t>
      </w:r>
      <w:r w:rsidRPr="0006068B">
        <w:rPr>
          <w:rtl/>
        </w:rPr>
        <w:t>(</w:t>
      </w:r>
      <w:r w:rsidR="002348CE" w:rsidRPr="0006068B">
        <w:rPr>
          <w:rtl/>
        </w:rPr>
        <w:t>83</w:t>
      </w:r>
      <w:r w:rsidRPr="0006068B">
        <w:rPr>
          <w:rtl/>
        </w:rPr>
        <w:t>)</w:t>
      </w:r>
      <w:r w:rsidR="002348CE" w:rsidRPr="0006068B">
        <w:rPr>
          <w:rtl/>
        </w:rPr>
        <w:t xml:space="preserve"> أن رجال رواية " أين الله " ثقات ! ! </w:t>
      </w:r>
      <w:r w:rsidRPr="0006068B">
        <w:rPr>
          <w:rtl/>
        </w:rPr>
        <w:t>(</w:t>
      </w:r>
      <w:r w:rsidR="002348CE" w:rsidRPr="0006068B">
        <w:rPr>
          <w:rtl/>
        </w:rPr>
        <w:t>بمعنى أن حديثهم صحيح وأن ذلك متفق عليه بين أهل الحديث</w:t>
      </w:r>
      <w:r w:rsidRPr="0006068B">
        <w:rPr>
          <w:rtl/>
        </w:rPr>
        <w:t>)</w:t>
      </w:r>
      <w:r w:rsidR="002348CE" w:rsidRPr="0006068B">
        <w:rPr>
          <w:rtl/>
        </w:rPr>
        <w:t xml:space="preserve"> ! !</w:t>
      </w:r>
      <w:r w:rsidR="002348CE" w:rsidRPr="0006068B">
        <w:rPr>
          <w:rFonts w:hint="cs"/>
          <w:rtl/>
        </w:rPr>
        <w:t xml:space="preserve"> </w:t>
      </w:r>
      <w:r w:rsidR="002348CE" w:rsidRPr="0006068B">
        <w:rPr>
          <w:rtl/>
        </w:rPr>
        <w:t>وأقول له</w:t>
      </w:r>
      <w:r w:rsidRPr="0006068B">
        <w:rPr>
          <w:rtl/>
        </w:rPr>
        <w:t>:</w:t>
      </w:r>
      <w:r w:rsidR="002348CE" w:rsidRPr="0006068B">
        <w:rPr>
          <w:rtl/>
        </w:rPr>
        <w:t xml:space="preserve"> ليرى كذلك ! ! لان الحق والواقع بخلاف ما تقول</w:t>
      </w:r>
      <w:r w:rsidRPr="0006068B">
        <w:rPr>
          <w:rtl/>
        </w:rPr>
        <w:t>،</w:t>
      </w:r>
      <w:r w:rsidR="002348CE" w:rsidRPr="0006068B">
        <w:rPr>
          <w:rtl/>
        </w:rPr>
        <w:t xml:space="preserve"> وذلك لان في سند رواية " أين الله "</w:t>
      </w:r>
      <w:r w:rsidRPr="0006068B">
        <w:rPr>
          <w:rtl/>
        </w:rPr>
        <w:t>:</w:t>
      </w:r>
      <w:r w:rsidR="002348CE" w:rsidRPr="0006068B">
        <w:rPr>
          <w:rtl/>
        </w:rPr>
        <w:t xml:space="preserve"> </w:t>
      </w:r>
      <w:r w:rsidRPr="0006068B">
        <w:rPr>
          <w:rtl/>
        </w:rPr>
        <w:t>(</w:t>
      </w:r>
      <w:r w:rsidR="002348CE" w:rsidRPr="0006068B">
        <w:rPr>
          <w:rtl/>
        </w:rPr>
        <w:t>هلال بن أبي ميمونه</w:t>
      </w:r>
      <w:r w:rsidRPr="0006068B">
        <w:rPr>
          <w:rtl/>
        </w:rPr>
        <w:t>)</w:t>
      </w:r>
      <w:r w:rsidR="002348CE" w:rsidRPr="0006068B">
        <w:rPr>
          <w:rtl/>
        </w:rPr>
        <w:t xml:space="preserve"> واسمه الكامل</w:t>
      </w:r>
      <w:r w:rsidRPr="0006068B">
        <w:rPr>
          <w:rtl/>
        </w:rPr>
        <w:t>:</w:t>
      </w:r>
      <w:r w:rsidR="002348CE" w:rsidRPr="0006068B">
        <w:rPr>
          <w:rtl/>
        </w:rPr>
        <w:t xml:space="preserve"> هلال بن علي بن أسامة</w:t>
      </w:r>
      <w:r w:rsidRPr="0006068B">
        <w:rPr>
          <w:rtl/>
        </w:rPr>
        <w:t>،</w:t>
      </w:r>
      <w:r w:rsidR="002348CE" w:rsidRPr="0006068B">
        <w:rPr>
          <w:rFonts w:hint="cs"/>
          <w:rtl/>
        </w:rPr>
        <w:t xml:space="preserve"> </w:t>
      </w:r>
      <w:r w:rsidR="002348CE" w:rsidRPr="0006068B">
        <w:rPr>
          <w:rtl/>
        </w:rPr>
        <w:t xml:space="preserve">قال الحافظ المزي في ترجمته في " تهذيب الكمال " </w:t>
      </w:r>
      <w:r w:rsidRPr="0006068B">
        <w:rPr>
          <w:rtl/>
        </w:rPr>
        <w:t>(</w:t>
      </w:r>
      <w:r w:rsidR="002348CE" w:rsidRPr="0006068B">
        <w:rPr>
          <w:rtl/>
        </w:rPr>
        <w:t>30 / 344</w:t>
      </w:r>
      <w:r w:rsidRPr="0006068B">
        <w:rPr>
          <w:rtl/>
        </w:rPr>
        <w:t>)</w:t>
      </w:r>
      <w:r w:rsidR="002348CE" w:rsidRPr="0006068B">
        <w:rPr>
          <w:rtl/>
        </w:rPr>
        <w:t xml:space="preserve"> ما نصه</w:t>
      </w:r>
      <w:r w:rsidRPr="0006068B">
        <w:rPr>
          <w:rtl/>
        </w:rPr>
        <w:t>:</w:t>
      </w:r>
      <w:r w:rsidR="002348CE" w:rsidRPr="0006068B">
        <w:rPr>
          <w:rtl/>
        </w:rPr>
        <w:t xml:space="preserve"> " قال أبو حاتم</w:t>
      </w:r>
      <w:r w:rsidRPr="0006068B">
        <w:rPr>
          <w:rtl/>
        </w:rPr>
        <w:t>:</w:t>
      </w:r>
      <w:r w:rsidR="002348CE" w:rsidRPr="0006068B">
        <w:rPr>
          <w:rtl/>
        </w:rPr>
        <w:t xml:space="preserve"> شيخ يكتب حديثه .</w:t>
      </w:r>
      <w:r w:rsidR="002348CE" w:rsidRPr="0006068B">
        <w:rPr>
          <w:rFonts w:hint="cs"/>
          <w:rtl/>
        </w:rPr>
        <w:t xml:space="preserve"> و</w:t>
      </w:r>
      <w:r w:rsidR="002348CE" w:rsidRPr="0006068B">
        <w:rPr>
          <w:rtl/>
        </w:rPr>
        <w:t>قال النسائي</w:t>
      </w:r>
      <w:r w:rsidRPr="0006068B">
        <w:rPr>
          <w:rtl/>
        </w:rPr>
        <w:t>:</w:t>
      </w:r>
      <w:r w:rsidR="002348CE" w:rsidRPr="0006068B">
        <w:rPr>
          <w:rtl/>
        </w:rPr>
        <w:t xml:space="preserve"> ليس به باس "</w:t>
      </w:r>
      <w:r w:rsidRPr="0006068B">
        <w:rPr>
          <w:rtl/>
        </w:rPr>
        <w:t>،</w:t>
      </w:r>
      <w:r w:rsidR="002348CE" w:rsidRPr="0006068B">
        <w:rPr>
          <w:rFonts w:hint="cs"/>
          <w:rtl/>
        </w:rPr>
        <w:t xml:space="preserve"> </w:t>
      </w:r>
      <w:r w:rsidR="002348CE" w:rsidRPr="0006068B">
        <w:rPr>
          <w:rtl/>
        </w:rPr>
        <w:t>أقول</w:t>
      </w:r>
      <w:r w:rsidRPr="0006068B">
        <w:rPr>
          <w:rtl/>
        </w:rPr>
        <w:t>:</w:t>
      </w:r>
      <w:r w:rsidR="002348CE" w:rsidRPr="0006068B">
        <w:rPr>
          <w:rtl/>
        </w:rPr>
        <w:t xml:space="preserve"> وهذه الالفاظ صريحة منهم بأنه في أدنى مراتب التوثيق والتعديل فقد قسم المحققون من الحفاظ مراتب التعديل إلى ستة وبعضهم إلى خمسة</w:t>
      </w:r>
      <w:r w:rsidRPr="0006068B">
        <w:rPr>
          <w:rtl/>
        </w:rPr>
        <w:t>،</w:t>
      </w:r>
      <w:r w:rsidR="002348CE" w:rsidRPr="0006068B">
        <w:rPr>
          <w:rtl/>
        </w:rPr>
        <w:t xml:space="preserve"> قال الحافظ السخاوي في " فتح المغيث " </w:t>
      </w:r>
      <w:r w:rsidRPr="0006068B">
        <w:rPr>
          <w:rtl/>
        </w:rPr>
        <w:t>(</w:t>
      </w:r>
      <w:r w:rsidR="002348CE" w:rsidRPr="0006068B">
        <w:rPr>
          <w:rtl/>
        </w:rPr>
        <w:t>2 / 109</w:t>
      </w:r>
      <w:r w:rsidRPr="0006068B">
        <w:rPr>
          <w:rtl/>
        </w:rPr>
        <w:t>):</w:t>
      </w:r>
      <w:r w:rsidR="002348CE" w:rsidRPr="0006068B">
        <w:rPr>
          <w:rtl/>
        </w:rPr>
        <w:t xml:space="preserve"> " مراتب التعديل وهي ست "</w:t>
      </w:r>
      <w:r w:rsidRPr="0006068B">
        <w:rPr>
          <w:rtl/>
        </w:rPr>
        <w:t>،</w:t>
      </w:r>
      <w:r w:rsidR="002348CE" w:rsidRPr="0006068B">
        <w:rPr>
          <w:rtl/>
        </w:rPr>
        <w:t xml:space="preserve"> ثم قال ص </w:t>
      </w:r>
      <w:r w:rsidRPr="0006068B">
        <w:rPr>
          <w:rtl/>
        </w:rPr>
        <w:t>(</w:t>
      </w:r>
      <w:r w:rsidR="002348CE" w:rsidRPr="0006068B">
        <w:rPr>
          <w:rtl/>
        </w:rPr>
        <w:t>113</w:t>
      </w:r>
      <w:r w:rsidRPr="0006068B">
        <w:rPr>
          <w:rtl/>
        </w:rPr>
        <w:t>):</w:t>
      </w:r>
      <w:r w:rsidR="002348CE" w:rsidRPr="0006068B">
        <w:rPr>
          <w:rtl/>
        </w:rPr>
        <w:t xml:space="preserve"> " ويلي هذه المرتبة خامسة وهي قولهم ليس به بأس أو لا بأس به .. وتلا هذه المرتبة سادسة وهي محله الصدق .. وكذا شيخ وسط أو وسط فحسب أي بدون شيخ أو شيخ فقط " انتهى مختصرا</w:t>
      </w:r>
      <w:r w:rsidRPr="0006068B">
        <w:rPr>
          <w:rtl/>
        </w:rPr>
        <w:t>،</w:t>
      </w:r>
      <w:r w:rsidR="002348CE" w:rsidRPr="0006068B">
        <w:rPr>
          <w:rtl/>
        </w:rPr>
        <w:t xml:space="preserve"> فعلى هذا يكون حديث هلال ابن أبي ميمونة حسنا لا صحيحا</w:t>
      </w:r>
      <w:r w:rsidRPr="0006068B">
        <w:rPr>
          <w:rtl/>
        </w:rPr>
        <w:t>،</w:t>
      </w:r>
      <w:r w:rsidR="002348CE" w:rsidRPr="0006068B">
        <w:rPr>
          <w:rtl/>
        </w:rPr>
        <w:t xml:space="preserve"> ولذلك قال يعقوب بن سفيان الفسوي في المعرفة والتاريخ </w:t>
      </w:r>
      <w:r w:rsidRPr="0006068B">
        <w:rPr>
          <w:rtl/>
        </w:rPr>
        <w:t>(</w:t>
      </w:r>
      <w:r w:rsidR="002348CE" w:rsidRPr="0006068B">
        <w:rPr>
          <w:rtl/>
        </w:rPr>
        <w:t>2 / 466</w:t>
      </w:r>
      <w:r w:rsidRPr="0006068B">
        <w:rPr>
          <w:rtl/>
        </w:rPr>
        <w:t>):</w:t>
      </w:r>
      <w:r w:rsidR="002348CE" w:rsidRPr="0006068B">
        <w:rPr>
          <w:rtl/>
        </w:rPr>
        <w:t xml:space="preserve"> " هلال ثقة حسن الحديث يروي عن عطاء بن يسار أحاديث حسانا " </w:t>
      </w:r>
      <w:r w:rsidRPr="0006068B">
        <w:rPr>
          <w:rtl/>
        </w:rPr>
        <w:t>(</w:t>
      </w:r>
      <w:r w:rsidR="002348CE" w:rsidRPr="0006068B">
        <w:rPr>
          <w:rtl/>
        </w:rPr>
        <w:t>2</w:t>
      </w:r>
      <w:r w:rsidRPr="0006068B">
        <w:rPr>
          <w:rtl/>
        </w:rPr>
        <w:t>)</w:t>
      </w:r>
      <w:r w:rsidR="002348CE" w:rsidRPr="0006068B">
        <w:rPr>
          <w:rtl/>
        </w:rPr>
        <w:t xml:space="preserve"> اه‍ . وقال الحافظ ابن عبد البر في " الاستيعاب " </w:t>
      </w:r>
      <w:r w:rsidRPr="0006068B">
        <w:rPr>
          <w:rtl/>
        </w:rPr>
        <w:t>(</w:t>
      </w:r>
      <w:r w:rsidR="002348CE" w:rsidRPr="0006068B">
        <w:rPr>
          <w:rtl/>
        </w:rPr>
        <w:t>3 / 403</w:t>
      </w:r>
      <w:r w:rsidRPr="0006068B">
        <w:rPr>
          <w:rtl/>
        </w:rPr>
        <w:t>)</w:t>
      </w:r>
      <w:r w:rsidR="002348CE" w:rsidRPr="0006068B">
        <w:rPr>
          <w:rtl/>
        </w:rPr>
        <w:t xml:space="preserve"> - في ترجمة معاوية بن الحكم السلمي</w:t>
      </w:r>
      <w:r w:rsidRPr="0006068B">
        <w:rPr>
          <w:rtl/>
        </w:rPr>
        <w:t>:</w:t>
      </w:r>
      <w:r w:rsidR="002348CE" w:rsidRPr="0006068B">
        <w:rPr>
          <w:rtl/>
        </w:rPr>
        <w:t xml:space="preserve"> " له عن النبي صلى الله عليه وسلم حديث واحد حسن في الكهانة والطيرة والخط وتشميت العاطس في الصلاة جاهلا وفي عتق الجارية "</w:t>
      </w:r>
      <w:r w:rsidRPr="0006068B">
        <w:rPr>
          <w:rtl/>
        </w:rPr>
        <w:t>،</w:t>
      </w:r>
      <w:r w:rsidR="002348CE" w:rsidRPr="0006068B">
        <w:rPr>
          <w:rtl/>
        </w:rPr>
        <w:t xml:space="preserve"> فاتضح الان وتلخص من الكلام السابق أن رواية " أين الله " التي رويت من طريق هلال ابن أبي ميمونة عن عطاء بن يسار عن معاوية بن الحكم السلمي إسنادها حسن إلا أن المتن مضطرب</w:t>
      </w:r>
      <w:r w:rsidRPr="0006068B">
        <w:rPr>
          <w:rtl/>
        </w:rPr>
        <w:t>،</w:t>
      </w:r>
      <w:r w:rsidR="002348CE" w:rsidRPr="0006068B">
        <w:rPr>
          <w:rtl/>
        </w:rPr>
        <w:t xml:space="preserve"> من هذا الطريق أيضا بغض النظر عن الروايتين " أتشهدين أن لا إله إلا الله " و " من ربك "</w:t>
      </w:r>
      <w:r w:rsidRPr="0006068B">
        <w:rPr>
          <w:rtl/>
        </w:rPr>
        <w:t>،</w:t>
      </w:r>
      <w:r w:rsidR="002348CE" w:rsidRPr="0006068B">
        <w:rPr>
          <w:rtl/>
        </w:rPr>
        <w:t xml:space="preserve"> لان ذلك اضطرابا اخر فهي تواجه نوعين من الاضطراب وإليكم ذلك مفصلا</w:t>
      </w:r>
      <w:r w:rsidRPr="0006068B">
        <w:rPr>
          <w:rtl/>
        </w:rPr>
        <w:t>:</w:t>
      </w:r>
      <w:r w:rsidR="002348CE" w:rsidRPr="0006068B">
        <w:rPr>
          <w:rFonts w:hint="cs"/>
          <w:rtl/>
        </w:rPr>
        <w:t xml:space="preserve"> </w:t>
      </w:r>
    </w:p>
    <w:p w14:paraId="6860C8DF" w14:textId="03E9DEB1" w:rsidR="002348CE" w:rsidRPr="0006068B" w:rsidRDefault="002348CE" w:rsidP="001C71D3">
      <w:pPr>
        <w:spacing w:after="240"/>
        <w:rPr>
          <w:rtl/>
        </w:rPr>
      </w:pPr>
      <w:r w:rsidRPr="0006068B">
        <w:rPr>
          <w:bCs/>
          <w:rtl/>
        </w:rPr>
        <w:lastRenderedPageBreak/>
        <w:t>اضطراب رواية معاوية السالمي نفسها قبل عرضها على باقي الروايات الصحيحة</w:t>
      </w:r>
      <w:r w:rsidR="009605D7" w:rsidRPr="0006068B">
        <w:rPr>
          <w:rtl/>
        </w:rPr>
        <w:t>:</w:t>
      </w:r>
      <w:r w:rsidRPr="0006068B">
        <w:rPr>
          <w:rtl/>
        </w:rPr>
        <w:t xml:space="preserve"> لقد جاءت رواية " أين الله " التي رواها عطاء بن يسار هذه بلفظ آخر من طريق سعيد بن زيد عن توبة العنبري عن عطاء بن يسار قال حدثني صاحب الجارية</w:t>
      </w:r>
      <w:r w:rsidR="009605D7" w:rsidRPr="0006068B">
        <w:rPr>
          <w:rtl/>
        </w:rPr>
        <w:t>،</w:t>
      </w:r>
      <w:r w:rsidRPr="0006068B">
        <w:rPr>
          <w:rtl/>
        </w:rPr>
        <w:t xml:space="preserve"> وأوردها الذهبي في كتاب " العلو " ص </w:t>
      </w:r>
      <w:r w:rsidR="009605D7" w:rsidRPr="0006068B">
        <w:rPr>
          <w:rtl/>
        </w:rPr>
        <w:t>(</w:t>
      </w:r>
      <w:r w:rsidRPr="0006068B">
        <w:rPr>
          <w:rtl/>
        </w:rPr>
        <w:t>3</w:t>
      </w:r>
      <w:r w:rsidR="009605D7" w:rsidRPr="0006068B">
        <w:rPr>
          <w:rtl/>
        </w:rPr>
        <w:t>)</w:t>
      </w:r>
      <w:r w:rsidRPr="0006068B">
        <w:rPr>
          <w:rtl/>
        </w:rPr>
        <w:t xml:space="preserve"> وذكر سندها الحافظ المزي في " تحفة الاشراف " </w:t>
      </w:r>
      <w:r w:rsidR="009605D7" w:rsidRPr="0006068B">
        <w:rPr>
          <w:rtl/>
        </w:rPr>
        <w:t>(</w:t>
      </w:r>
      <w:r w:rsidRPr="0006068B">
        <w:rPr>
          <w:rtl/>
        </w:rPr>
        <w:t>8 / 427</w:t>
      </w:r>
      <w:r w:rsidR="009605D7" w:rsidRPr="0006068B">
        <w:rPr>
          <w:rtl/>
        </w:rPr>
        <w:t>)</w:t>
      </w:r>
      <w:r w:rsidRPr="0006068B">
        <w:rPr>
          <w:rtl/>
        </w:rPr>
        <w:t xml:space="preserve"> وهي بلفظ</w:t>
      </w:r>
      <w:r w:rsidR="009605D7" w:rsidRPr="0006068B">
        <w:rPr>
          <w:rtl/>
        </w:rPr>
        <w:t>:</w:t>
      </w:r>
      <w:r w:rsidRPr="0006068B">
        <w:rPr>
          <w:rtl/>
        </w:rPr>
        <w:t xml:space="preserve"> " فمد النبي يده إليها مستفهما</w:t>
      </w:r>
      <w:r w:rsidR="009605D7" w:rsidRPr="0006068B">
        <w:rPr>
          <w:rtl/>
        </w:rPr>
        <w:t>:</w:t>
      </w:r>
      <w:r w:rsidRPr="0006068B">
        <w:rPr>
          <w:rtl/>
        </w:rPr>
        <w:t xml:space="preserve"> من في السماء</w:t>
      </w:r>
      <w:r w:rsidR="009605D7" w:rsidRPr="0006068B">
        <w:rPr>
          <w:rtl/>
        </w:rPr>
        <w:t>،</w:t>
      </w:r>
      <w:r w:rsidRPr="0006068B">
        <w:rPr>
          <w:rtl/>
        </w:rPr>
        <w:t xml:space="preserve"> ؟ قالت</w:t>
      </w:r>
      <w:r w:rsidR="009605D7" w:rsidRPr="0006068B">
        <w:rPr>
          <w:rtl/>
        </w:rPr>
        <w:t>:</w:t>
      </w:r>
      <w:r w:rsidRPr="0006068B">
        <w:rPr>
          <w:rtl/>
        </w:rPr>
        <w:t xml:space="preserve"> الله .. " . أي دون أن يقول لها " أين الله ؟ " أي أن لفظ " أين الله "</w:t>
      </w:r>
      <w:r w:rsidR="009605D7" w:rsidRPr="0006068B">
        <w:rPr>
          <w:rtl/>
        </w:rPr>
        <w:t>،</w:t>
      </w:r>
      <w:r w:rsidRPr="0006068B">
        <w:rPr>
          <w:rtl/>
        </w:rPr>
        <w:t xml:space="preserve"> الذي يتشبث به المتناقض ! ! والمتعصبون ! ! غير مذكور في هذه الرواية الثانية فتنبهوا لذلك ! ! وقد حاول الالباني أن يضعف هذه الرواية لينفي الاضطراب عن رواية " أين الله " فطعن في المحدث الكوثري عليه الرحمة والرضوان </w:t>
      </w:r>
      <w:r w:rsidR="009605D7" w:rsidRPr="0006068B">
        <w:rPr>
          <w:rtl/>
        </w:rPr>
        <w:t>(</w:t>
      </w:r>
      <w:r w:rsidRPr="0006068B">
        <w:rPr>
          <w:rtl/>
        </w:rPr>
        <w:t>الذي نبه عليها في تعليقه على " الاسماء والصفات " ودلل على أن لفظ " أين الله . . " من تصرف الرواة ! !</w:t>
      </w:r>
      <w:r w:rsidR="009605D7" w:rsidRPr="0006068B">
        <w:rPr>
          <w:rtl/>
        </w:rPr>
        <w:t>)،</w:t>
      </w:r>
      <w:r w:rsidRPr="0006068B">
        <w:rPr>
          <w:rtl/>
        </w:rPr>
        <w:t xml:space="preserve"> فقال في " مختصر العلو " ص </w:t>
      </w:r>
      <w:r w:rsidR="009605D7" w:rsidRPr="0006068B">
        <w:rPr>
          <w:rtl/>
        </w:rPr>
        <w:t>(</w:t>
      </w:r>
      <w:r w:rsidRPr="0006068B">
        <w:rPr>
          <w:rtl/>
        </w:rPr>
        <w:t>82</w:t>
      </w:r>
      <w:r w:rsidR="009605D7" w:rsidRPr="0006068B">
        <w:rPr>
          <w:rtl/>
        </w:rPr>
        <w:t>)</w:t>
      </w:r>
      <w:r w:rsidRPr="0006068B">
        <w:rPr>
          <w:rtl/>
        </w:rPr>
        <w:t xml:space="preserve"> ما نصه</w:t>
      </w:r>
      <w:r w:rsidR="009605D7" w:rsidRPr="0006068B">
        <w:rPr>
          <w:rtl/>
        </w:rPr>
        <w:t>:</w:t>
      </w:r>
      <w:r w:rsidRPr="0006068B">
        <w:rPr>
          <w:rtl/>
        </w:rPr>
        <w:t xml:space="preserve"> أو مع ذلك نرى الكوثري الهالك في تعصبه يحاول التشكيك في صحته بادعاء الاضطراب فيه</w:t>
      </w:r>
      <w:r w:rsidR="009605D7" w:rsidRPr="0006068B">
        <w:rPr>
          <w:rtl/>
        </w:rPr>
        <w:t>،</w:t>
      </w:r>
      <w:r w:rsidRPr="0006068B">
        <w:rPr>
          <w:rtl/>
        </w:rPr>
        <w:t xml:space="preserve"> فقد علق على هذا الحديث فيما سوده على كتاب " الاسماء والصفات " بقوله</w:t>
      </w:r>
      <w:r w:rsidR="009605D7" w:rsidRPr="0006068B">
        <w:rPr>
          <w:rtl/>
        </w:rPr>
        <w:t>:</w:t>
      </w:r>
      <w:r w:rsidRPr="0006068B">
        <w:rPr>
          <w:rtl/>
        </w:rPr>
        <w:t xml:space="preserve"> </w:t>
      </w:r>
      <w:r w:rsidR="009605D7" w:rsidRPr="0006068B">
        <w:rPr>
          <w:rtl/>
        </w:rPr>
        <w:t>(</w:t>
      </w:r>
      <w:r w:rsidRPr="0006068B">
        <w:rPr>
          <w:rtl/>
        </w:rPr>
        <w:t>ص 441 - 442</w:t>
      </w:r>
      <w:r w:rsidR="009605D7" w:rsidRPr="0006068B">
        <w:rPr>
          <w:rtl/>
        </w:rPr>
        <w:t>):</w:t>
      </w:r>
      <w:r w:rsidRPr="0006068B">
        <w:rPr>
          <w:rtl/>
        </w:rPr>
        <w:t xml:space="preserve"> " انفرد عطاء بن يسار برواية حديث القوم </w:t>
      </w:r>
      <w:r w:rsidR="009605D7" w:rsidRPr="0006068B">
        <w:rPr>
          <w:rtl/>
        </w:rPr>
        <w:t>(</w:t>
      </w:r>
      <w:r w:rsidRPr="0006068B">
        <w:rPr>
          <w:rtl/>
        </w:rPr>
        <w:t>كذا قال عليه ما يستحق</w:t>
      </w:r>
      <w:r w:rsidR="009605D7" w:rsidRPr="0006068B">
        <w:rPr>
          <w:rtl/>
        </w:rPr>
        <w:t>)</w:t>
      </w:r>
      <w:r w:rsidRPr="0006068B">
        <w:rPr>
          <w:rtl/>
        </w:rPr>
        <w:t xml:space="preserve"> عن معاوية بن الحكم</w:t>
      </w:r>
      <w:r w:rsidR="009605D7" w:rsidRPr="0006068B">
        <w:rPr>
          <w:rtl/>
        </w:rPr>
        <w:t>،</w:t>
      </w:r>
      <w:r w:rsidRPr="0006068B">
        <w:rPr>
          <w:rtl/>
        </w:rPr>
        <w:t xml:space="preserve"> وقد وقع في لفظ له كما في كتاب " العلو " للذهبي </w:t>
      </w:r>
      <w:r w:rsidR="009605D7" w:rsidRPr="0006068B">
        <w:rPr>
          <w:rtl/>
        </w:rPr>
        <w:t>(</w:t>
      </w:r>
      <w:r w:rsidRPr="0006068B">
        <w:rPr>
          <w:rtl/>
        </w:rPr>
        <w:t>!</w:t>
      </w:r>
      <w:r w:rsidR="009605D7" w:rsidRPr="0006068B">
        <w:rPr>
          <w:rtl/>
        </w:rPr>
        <w:t>)</w:t>
      </w:r>
      <w:r w:rsidRPr="0006068B">
        <w:rPr>
          <w:rtl/>
        </w:rPr>
        <w:t xml:space="preserve"> ما يدل على أن حديث الرسول صلى الله عليه وسلم مع الجارية لم يكن إلا بالاشارة في لفظ اختاره </w:t>
      </w:r>
      <w:r w:rsidR="009605D7" w:rsidRPr="0006068B">
        <w:rPr>
          <w:rtl/>
        </w:rPr>
        <w:t>(</w:t>
      </w:r>
      <w:r w:rsidRPr="0006068B">
        <w:rPr>
          <w:rtl/>
        </w:rPr>
        <w:t>!</w:t>
      </w:r>
      <w:r w:rsidR="009605D7" w:rsidRPr="0006068B">
        <w:rPr>
          <w:rtl/>
        </w:rPr>
        <w:t>)</w:t>
      </w:r>
      <w:r w:rsidRPr="0006068B">
        <w:rPr>
          <w:rtl/>
        </w:rPr>
        <w:t xml:space="preserve"> فلفظ عطاء الذي يدل على ما قلناه هو</w:t>
      </w:r>
      <w:r w:rsidR="009605D7" w:rsidRPr="0006068B">
        <w:rPr>
          <w:rtl/>
        </w:rPr>
        <w:t>:</w:t>
      </w:r>
      <w:r w:rsidRPr="0006068B">
        <w:rPr>
          <w:rtl/>
        </w:rPr>
        <w:t xml:space="preserve"> </w:t>
      </w:r>
      <w:r w:rsidR="009605D7" w:rsidRPr="0006068B">
        <w:rPr>
          <w:rtl/>
        </w:rPr>
        <w:t>(</w:t>
      </w:r>
      <w:r w:rsidRPr="0006068B">
        <w:rPr>
          <w:rtl/>
        </w:rPr>
        <w:t>حدثني صاحب الجارية نفسه . الحديث</w:t>
      </w:r>
      <w:r w:rsidR="009605D7" w:rsidRPr="0006068B">
        <w:rPr>
          <w:rtl/>
        </w:rPr>
        <w:t>):</w:t>
      </w:r>
      <w:r w:rsidRPr="0006068B">
        <w:rPr>
          <w:rtl/>
        </w:rPr>
        <w:t xml:space="preserve"> فمد النبي الذي يدل إليها مستفهما</w:t>
      </w:r>
      <w:r w:rsidR="009605D7" w:rsidRPr="0006068B">
        <w:rPr>
          <w:rtl/>
        </w:rPr>
        <w:t>:</w:t>
      </w:r>
      <w:r w:rsidRPr="0006068B">
        <w:rPr>
          <w:rtl/>
        </w:rPr>
        <w:t xml:space="preserve"> من في السماء ؟ قالت</w:t>
      </w:r>
      <w:r w:rsidR="009605D7" w:rsidRPr="0006068B">
        <w:rPr>
          <w:rtl/>
        </w:rPr>
        <w:t>:</w:t>
      </w:r>
      <w:r w:rsidRPr="0006068B">
        <w:rPr>
          <w:rtl/>
        </w:rPr>
        <w:t xml:space="preserve"> الله</w:t>
      </w:r>
      <w:r w:rsidR="009605D7" w:rsidRPr="0006068B">
        <w:rPr>
          <w:rtl/>
        </w:rPr>
        <w:t>،</w:t>
      </w:r>
      <w:r w:rsidRPr="0006068B">
        <w:rPr>
          <w:rtl/>
        </w:rPr>
        <w:t xml:space="preserve"> قال</w:t>
      </w:r>
      <w:r w:rsidR="009605D7" w:rsidRPr="0006068B">
        <w:rPr>
          <w:rtl/>
        </w:rPr>
        <w:t>:</w:t>
      </w:r>
      <w:r w:rsidRPr="0006068B">
        <w:rPr>
          <w:rtl/>
        </w:rPr>
        <w:t xml:space="preserve"> فمن أنا</w:t>
      </w:r>
      <w:r w:rsidR="009605D7" w:rsidRPr="0006068B">
        <w:rPr>
          <w:rtl/>
        </w:rPr>
        <w:t>،</w:t>
      </w:r>
      <w:r w:rsidRPr="0006068B">
        <w:rPr>
          <w:rtl/>
        </w:rPr>
        <w:t xml:space="preserve"> فقالت</w:t>
      </w:r>
      <w:r w:rsidR="009605D7" w:rsidRPr="0006068B">
        <w:rPr>
          <w:rtl/>
        </w:rPr>
        <w:t>:</w:t>
      </w:r>
      <w:r w:rsidRPr="0006068B">
        <w:rPr>
          <w:rtl/>
        </w:rPr>
        <w:t xml:space="preserve"> رسول الله</w:t>
      </w:r>
      <w:r w:rsidR="009605D7" w:rsidRPr="0006068B">
        <w:rPr>
          <w:rtl/>
        </w:rPr>
        <w:t>،</w:t>
      </w:r>
      <w:r w:rsidRPr="0006068B">
        <w:rPr>
          <w:rtl/>
        </w:rPr>
        <w:t xml:space="preserve"> قال</w:t>
      </w:r>
      <w:r w:rsidR="009605D7" w:rsidRPr="0006068B">
        <w:rPr>
          <w:rtl/>
        </w:rPr>
        <w:t>:</w:t>
      </w:r>
      <w:r w:rsidRPr="0006068B">
        <w:rPr>
          <w:rtl/>
        </w:rPr>
        <w:t xml:space="preserve"> أعتقها فإنها مسلمة</w:t>
      </w:r>
      <w:r w:rsidR="009605D7" w:rsidRPr="0006068B">
        <w:rPr>
          <w:rtl/>
        </w:rPr>
        <w:t>،</w:t>
      </w:r>
      <w:r w:rsidRPr="0006068B">
        <w:rPr>
          <w:rtl/>
        </w:rPr>
        <w:t xml:space="preserve"> وهذا من الدليل على أن </w:t>
      </w:r>
      <w:r w:rsidR="009605D7" w:rsidRPr="0006068B">
        <w:rPr>
          <w:rtl/>
        </w:rPr>
        <w:t>(</w:t>
      </w:r>
      <w:r w:rsidRPr="0006068B">
        <w:rPr>
          <w:rtl/>
        </w:rPr>
        <w:t>أين الله</w:t>
      </w:r>
      <w:r w:rsidR="009605D7" w:rsidRPr="0006068B">
        <w:rPr>
          <w:rtl/>
        </w:rPr>
        <w:t>)</w:t>
      </w:r>
      <w:r w:rsidRPr="0006068B">
        <w:rPr>
          <w:rtl/>
        </w:rPr>
        <w:t xml:space="preserve"> لم يكن من لفظ الرسول صلى الله عليه وسلم </w:t>
      </w:r>
      <w:r w:rsidR="009605D7" w:rsidRPr="0006068B">
        <w:rPr>
          <w:rtl/>
        </w:rPr>
        <w:t>(</w:t>
      </w:r>
      <w:r w:rsidRPr="0006068B">
        <w:rPr>
          <w:rtl/>
        </w:rPr>
        <w:t>!</w:t>
      </w:r>
      <w:r w:rsidR="009605D7" w:rsidRPr="0006068B">
        <w:rPr>
          <w:rtl/>
        </w:rPr>
        <w:t>)</w:t>
      </w:r>
      <w:r w:rsidRPr="0006068B">
        <w:rPr>
          <w:rtl/>
        </w:rPr>
        <w:t xml:space="preserve"> وقد فعلت الرواية بالمعنى في الحديث ما تراه من الاضطراب " . كذا قال - أي الكوثري - عامله الله بعدله</w:t>
      </w:r>
      <w:r w:rsidR="009605D7" w:rsidRPr="0006068B">
        <w:rPr>
          <w:rtl/>
        </w:rPr>
        <w:t>،</w:t>
      </w:r>
      <w:r w:rsidRPr="0006068B">
        <w:rPr>
          <w:rtl/>
        </w:rPr>
        <w:t xml:space="preserve"> وأنت إذا تذكرت ما بيناه لك من صحة الحديث</w:t>
      </w:r>
      <w:r w:rsidR="009605D7" w:rsidRPr="0006068B">
        <w:rPr>
          <w:rtl/>
        </w:rPr>
        <w:t>،</w:t>
      </w:r>
      <w:r w:rsidRPr="0006068B">
        <w:rPr>
          <w:rtl/>
        </w:rPr>
        <w:t xml:space="preserve"> وإذا علمت أن حديث عطاء عن صاحب الجارية نفسه لا يصح من قبل إسناده لانه من رواية سعيد بن زيد</w:t>
      </w:r>
      <w:r w:rsidR="009605D7" w:rsidRPr="0006068B">
        <w:rPr>
          <w:rtl/>
        </w:rPr>
        <w:t xml:space="preserve">، </w:t>
      </w:r>
      <w:r w:rsidRPr="0006068B">
        <w:rPr>
          <w:rtl/>
        </w:rPr>
        <w:t>فهو وإن كان في نفسه صدوقا</w:t>
      </w:r>
      <w:r w:rsidR="009605D7" w:rsidRPr="0006068B">
        <w:rPr>
          <w:rtl/>
        </w:rPr>
        <w:t>،</w:t>
      </w:r>
      <w:r w:rsidRPr="0006068B">
        <w:rPr>
          <w:rtl/>
        </w:rPr>
        <w:t xml:space="preserve"> فليس قوى الحفظ</w:t>
      </w:r>
      <w:r w:rsidR="009605D7" w:rsidRPr="0006068B">
        <w:rPr>
          <w:rtl/>
        </w:rPr>
        <w:t>،</w:t>
      </w:r>
      <w:r w:rsidRPr="0006068B">
        <w:rPr>
          <w:rtl/>
        </w:rPr>
        <w:t xml:space="preserve"> ولذلك ضعفه جمع</w:t>
      </w:r>
      <w:r w:rsidR="009605D7" w:rsidRPr="0006068B">
        <w:rPr>
          <w:rtl/>
        </w:rPr>
        <w:t>،</w:t>
      </w:r>
      <w:r w:rsidRPr="0006068B">
        <w:rPr>
          <w:rtl/>
        </w:rPr>
        <w:t xml:space="preserve"> بل كان يحيى بن سعيد يضعفه جدا</w:t>
      </w:r>
      <w:r w:rsidR="009605D7" w:rsidRPr="0006068B">
        <w:rPr>
          <w:rtl/>
        </w:rPr>
        <w:t>،</w:t>
      </w:r>
      <w:r w:rsidRPr="0006068B">
        <w:rPr>
          <w:rtl/>
        </w:rPr>
        <w:t xml:space="preserve"> وقد أشار الحافظ في التقريب إلى هذا فقال</w:t>
      </w:r>
      <w:r w:rsidR="009605D7" w:rsidRPr="0006068B">
        <w:rPr>
          <w:rtl/>
        </w:rPr>
        <w:t>:</w:t>
      </w:r>
      <w:r w:rsidRPr="0006068B">
        <w:rPr>
          <w:rtl/>
        </w:rPr>
        <w:t xml:space="preserve"> صدوق له أوهام</w:t>
      </w:r>
      <w:r w:rsidR="009605D7" w:rsidRPr="0006068B">
        <w:rPr>
          <w:rtl/>
        </w:rPr>
        <w:t>،</w:t>
      </w:r>
      <w:r w:rsidRPr="0006068B">
        <w:rPr>
          <w:rtl/>
        </w:rPr>
        <w:t xml:space="preserve"> زد على هذا أن ما جاء في روايته من ذكر اليد والاستفهام هو مما تفرد به دون كل من روى هذا الحديث من الرواة الحفاظ وفن دونهم فتفرده بذلك يعده أهل العلم بالحديث منكرا بلا ريب </w:t>
      </w:r>
      <w:r w:rsidR="009605D7" w:rsidRPr="0006068B">
        <w:rPr>
          <w:rtl/>
        </w:rPr>
        <w:t>(</w:t>
      </w:r>
      <w:r w:rsidRPr="0006068B">
        <w:rPr>
          <w:rtl/>
        </w:rPr>
        <w:t>3</w:t>
      </w:r>
      <w:r w:rsidR="009605D7" w:rsidRPr="0006068B">
        <w:rPr>
          <w:rtl/>
        </w:rPr>
        <w:t>)</w:t>
      </w:r>
      <w:r w:rsidRPr="0006068B">
        <w:rPr>
          <w:rtl/>
        </w:rPr>
        <w:t xml:space="preserve"> اه‍ .وأقول لهذا المتناقض ! !</w:t>
      </w:r>
      <w:r w:rsidR="009605D7" w:rsidRPr="0006068B">
        <w:rPr>
          <w:rtl/>
        </w:rPr>
        <w:t>:</w:t>
      </w:r>
      <w:r w:rsidRPr="0006068B">
        <w:rPr>
          <w:rtl/>
        </w:rPr>
        <w:t xml:space="preserve"> كلا ؟ فإن سعيدا ثقة من رجال مسلم كما بينته لك في التناقضات </w:t>
      </w:r>
      <w:r w:rsidR="009605D7" w:rsidRPr="0006068B">
        <w:rPr>
          <w:rtl/>
        </w:rPr>
        <w:t>(</w:t>
      </w:r>
      <w:r w:rsidRPr="0006068B">
        <w:rPr>
          <w:rtl/>
        </w:rPr>
        <w:t>2 / 65</w:t>
      </w:r>
      <w:r w:rsidR="009605D7" w:rsidRPr="0006068B">
        <w:rPr>
          <w:rtl/>
        </w:rPr>
        <w:t>)</w:t>
      </w:r>
      <w:r w:rsidRPr="0006068B">
        <w:rPr>
          <w:rtl/>
        </w:rPr>
        <w:t xml:space="preserve"> ولقد وقعت أيها الالمعي ! ! الان في تناقض بين ! ! وذلك لانك وثقت سعيدا هذا في مواضع أخرى من كتبك فحسنت حديثه ! !</w:t>
      </w:r>
      <w:r w:rsidRPr="0006068B">
        <w:rPr>
          <w:rFonts w:hint="cs"/>
          <w:rtl/>
        </w:rPr>
        <w:t xml:space="preserve"> </w:t>
      </w:r>
      <w:r w:rsidRPr="0006068B">
        <w:rPr>
          <w:rtl/>
        </w:rPr>
        <w:t xml:space="preserve">منها أنك قلت في " </w:t>
      </w:r>
      <w:r w:rsidRPr="0006068B">
        <w:rPr>
          <w:rtl/>
        </w:rPr>
        <w:lastRenderedPageBreak/>
        <w:t xml:space="preserve">إرواء غليلك " </w:t>
      </w:r>
      <w:r w:rsidR="009605D7" w:rsidRPr="0006068B">
        <w:rPr>
          <w:rtl/>
        </w:rPr>
        <w:t>(</w:t>
      </w:r>
      <w:r w:rsidRPr="0006068B">
        <w:rPr>
          <w:rtl/>
        </w:rPr>
        <w:t>5 / 338</w:t>
      </w:r>
      <w:r w:rsidR="009605D7" w:rsidRPr="0006068B">
        <w:rPr>
          <w:rtl/>
        </w:rPr>
        <w:t>)</w:t>
      </w:r>
      <w:r w:rsidRPr="0006068B">
        <w:rPr>
          <w:rtl/>
        </w:rPr>
        <w:t xml:space="preserve"> عن إسناد فيه سعيد هذا ما نصه</w:t>
      </w:r>
      <w:r w:rsidR="009605D7" w:rsidRPr="0006068B">
        <w:rPr>
          <w:rtl/>
        </w:rPr>
        <w:t>:</w:t>
      </w:r>
      <w:r w:rsidRPr="0006068B">
        <w:rPr>
          <w:rtl/>
        </w:rPr>
        <w:t xml:space="preserve"> " قلت</w:t>
      </w:r>
      <w:r w:rsidR="009605D7" w:rsidRPr="0006068B">
        <w:rPr>
          <w:rtl/>
        </w:rPr>
        <w:t>:</w:t>
      </w:r>
      <w:r w:rsidRPr="0006068B">
        <w:rPr>
          <w:rtl/>
        </w:rPr>
        <w:t xml:space="preserve"> وهذا إسناد حسن</w:t>
      </w:r>
      <w:r w:rsidR="009605D7" w:rsidRPr="0006068B">
        <w:rPr>
          <w:rtl/>
        </w:rPr>
        <w:t>،</w:t>
      </w:r>
      <w:r w:rsidRPr="0006068B">
        <w:rPr>
          <w:rtl/>
        </w:rPr>
        <w:t xml:space="preserve"> رجاله كلهم ثقات</w:t>
      </w:r>
      <w:r w:rsidR="009605D7" w:rsidRPr="0006068B">
        <w:rPr>
          <w:rtl/>
        </w:rPr>
        <w:t>،</w:t>
      </w:r>
      <w:r w:rsidRPr="0006068B">
        <w:rPr>
          <w:rtl/>
        </w:rPr>
        <w:t xml:space="preserve"> وفي سعيد بن زيد - وهو أخو حماد - كلام لا ينزل به حديثه عن رتبة الحسن إن شاء الله تعالى ؟</w:t>
      </w:r>
      <w:r w:rsidRPr="0006068B">
        <w:rPr>
          <w:rFonts w:hint="cs"/>
          <w:rtl/>
        </w:rPr>
        <w:t xml:space="preserve"> </w:t>
      </w:r>
      <w:r w:rsidRPr="0006068B">
        <w:rPr>
          <w:rtl/>
        </w:rPr>
        <w:t>وقال ابن القيم في الفروسية 20 وهو حديث جيد الاسناد " اه‍ ! ! فانظروا يا قوم كيف يتلاعب بالرجال فيرد أحاديثهم متى خالفت هواه ! ! ويقبلها متى وافقته ! ! والله المستعان ! ! وعليه فرواية سعيد بن زيد ثابتة ! ! عنده إن تخلصت من هواه زد على ذلك أن سعيدا هذا من رجال مسلم وقد وثقه ابن معين وابن سعد والعجلي وسليمان بن حرب</w:t>
      </w:r>
      <w:r w:rsidR="009605D7" w:rsidRPr="0006068B">
        <w:rPr>
          <w:rtl/>
        </w:rPr>
        <w:t>،</w:t>
      </w:r>
      <w:r w:rsidRPr="0006068B">
        <w:rPr>
          <w:rtl/>
        </w:rPr>
        <w:t xml:space="preserve"> وقال عنه البخاري والدارمي</w:t>
      </w:r>
      <w:r w:rsidR="009605D7" w:rsidRPr="0006068B">
        <w:rPr>
          <w:rtl/>
        </w:rPr>
        <w:t>:</w:t>
      </w:r>
      <w:r w:rsidRPr="0006068B">
        <w:rPr>
          <w:rtl/>
        </w:rPr>
        <w:t xml:space="preserve"> صدوق حافظ</w:t>
      </w:r>
      <w:r w:rsidR="009605D7" w:rsidRPr="0006068B">
        <w:rPr>
          <w:rtl/>
        </w:rPr>
        <w:t>،</w:t>
      </w:r>
      <w:r w:rsidRPr="0006068B">
        <w:rPr>
          <w:rFonts w:hint="cs"/>
          <w:rtl/>
        </w:rPr>
        <w:t xml:space="preserve"> </w:t>
      </w:r>
      <w:r w:rsidRPr="0006068B">
        <w:rPr>
          <w:rtl/>
        </w:rPr>
        <w:t xml:space="preserve">كما تجدوا ذلك في " تهذيب التهذيب ! </w:t>
      </w:r>
      <w:r w:rsidR="009605D7" w:rsidRPr="0006068B">
        <w:rPr>
          <w:rtl/>
        </w:rPr>
        <w:t>(</w:t>
      </w:r>
      <w:r w:rsidRPr="0006068B">
        <w:rPr>
          <w:rtl/>
        </w:rPr>
        <w:t>4 / 29</w:t>
      </w:r>
      <w:r w:rsidR="009605D7" w:rsidRPr="0006068B">
        <w:rPr>
          <w:rtl/>
        </w:rPr>
        <w:t>)</w:t>
      </w:r>
      <w:r w:rsidRPr="0006068B">
        <w:rPr>
          <w:rtl/>
        </w:rPr>
        <w:t xml:space="preserve"> ؟ فحديثه حسن الاسناد . فالان ثبت أن رواية " أين الله " إسنادها حسن ؟ ورواية " من في السماء</w:t>
      </w:r>
      <w:r w:rsidR="009605D7" w:rsidRPr="0006068B">
        <w:rPr>
          <w:rtl/>
        </w:rPr>
        <w:t>،</w:t>
      </w:r>
      <w:r w:rsidRPr="0006068B">
        <w:rPr>
          <w:rtl/>
        </w:rPr>
        <w:t xml:space="preserve"> - مادا يده مستفهما دون أن ينطق - حسنة الاسناد أيضا ؟ وهذا مما يقرر ويقضي باضطراب متن حديث معاوية بن الحكم السلمي من</w:t>
      </w:r>
      <w:r w:rsidR="009605D7" w:rsidRPr="0006068B">
        <w:rPr>
          <w:rtl/>
        </w:rPr>
        <w:t xml:space="preserve"> </w:t>
      </w:r>
      <w:r w:rsidRPr="0006068B">
        <w:rPr>
          <w:rtl/>
        </w:rPr>
        <w:t>طريق عطاء بن يسار عنه وعدم ثبوت لفظة " أين الله " فيه ؟ مع التنبه هنا إلى أن هناك اضطرابا آخر مع باقي الروايات أكبر وأعظم من هذا الاضطراب الذي بيناه الان وهو اضطراب هذا المتن مع متون أخرى ستأتي بعد قليل إن شاء الله تعالى ! !</w:t>
      </w:r>
    </w:p>
    <w:p w14:paraId="6406FF6E" w14:textId="1C57DC2A" w:rsidR="002348CE" w:rsidRPr="0006068B" w:rsidRDefault="009605D7" w:rsidP="001C71D3">
      <w:pPr>
        <w:spacing w:after="240"/>
        <w:rPr>
          <w:rtl/>
        </w:rPr>
      </w:pPr>
      <w:r w:rsidRPr="0006068B">
        <w:rPr>
          <w:rtl/>
        </w:rPr>
        <w:t>[</w:t>
      </w:r>
      <w:r w:rsidR="002348CE" w:rsidRPr="0006068B">
        <w:rPr>
          <w:bCs/>
          <w:rtl/>
        </w:rPr>
        <w:t>فصل مهم جدا</w:t>
      </w:r>
      <w:r w:rsidR="00795BCB" w:rsidRPr="0006068B">
        <w:rPr>
          <w:rtl/>
        </w:rPr>
        <w:t xml:space="preserve">] </w:t>
      </w:r>
      <w:r w:rsidRPr="0006068B">
        <w:rPr>
          <w:rtl/>
        </w:rPr>
        <w:t>:</w:t>
      </w:r>
      <w:r w:rsidR="002348CE" w:rsidRPr="0006068B">
        <w:rPr>
          <w:rtl/>
        </w:rPr>
        <w:t xml:space="preserve"> حديث معاوية بن الحكم رواه عطاء بن يسار بلفظ أتشهدين أن لا إله إلا الله بسند صحيح وجهل ذلك الالباني</w:t>
      </w:r>
      <w:r w:rsidRPr="0006068B">
        <w:rPr>
          <w:rtl/>
        </w:rPr>
        <w:t>،</w:t>
      </w:r>
      <w:r w:rsidR="002348CE" w:rsidRPr="0006068B">
        <w:rPr>
          <w:rtl/>
        </w:rPr>
        <w:t xml:space="preserve"> وقد روى حديث الجارية عطاء - وهو الذي روي عنه حديث معاوية بن الحكم السلمي بلفظ " أين الله " - أيضا بسند صحيح أصح من السند الذي وردت فيه لفظة " أين الله " بلفظ " أتشهدين أن لا إله إلا الله "</w:t>
      </w:r>
      <w:r w:rsidRPr="0006068B">
        <w:rPr>
          <w:rtl/>
        </w:rPr>
        <w:t xml:space="preserve"> </w:t>
      </w:r>
      <w:r w:rsidR="002348CE" w:rsidRPr="0006068B">
        <w:rPr>
          <w:rtl/>
        </w:rPr>
        <w:t xml:space="preserve">وذلك في " مصنف الحافظ عبد الرزاق " </w:t>
      </w:r>
      <w:r w:rsidRPr="0006068B">
        <w:rPr>
          <w:rtl/>
        </w:rPr>
        <w:t>(</w:t>
      </w:r>
      <w:r w:rsidR="002348CE" w:rsidRPr="0006068B">
        <w:rPr>
          <w:rtl/>
        </w:rPr>
        <w:t>9 / 175</w:t>
      </w:r>
      <w:r w:rsidRPr="0006068B">
        <w:rPr>
          <w:rtl/>
        </w:rPr>
        <w:t>)</w:t>
      </w:r>
      <w:r w:rsidR="002348CE" w:rsidRPr="0006068B">
        <w:rPr>
          <w:rtl/>
        </w:rPr>
        <w:t xml:space="preserve"> وقد جهل ذلك الألباني جهلا مطبقا ! ! وسارع في الطعن بالإمام العلامة الكوثري وسيدي الامام المحدث عبد الله بن الصديق تعديا وتطاولا بجهل فاضح وبكل صفاقة ! ! دون أن يتبصر في طرق الحديث وقواعد المصطلح ودون أن يدرك تناقضه في الحكم على الرجال مما جعل الامر الذي نعت خصومه به ينقلب عليه ويلبسه لبوسا لا انفكاك له منه وبرأ الله الكوثري والغماري وعلى نفسها جنت براقش ! ! ورواية عطاء هذه الصحيحة بلفظ " أتشهدين .. " تؤكد اضطراب حديث الجارية من جهة بل تؤكد بطلان الرواية التي فيها لفظ أين الله وشذوذها</w:t>
      </w:r>
      <w:r w:rsidRPr="0006068B">
        <w:rPr>
          <w:rtl/>
        </w:rPr>
        <w:t>،</w:t>
      </w:r>
      <w:r w:rsidR="002348CE" w:rsidRPr="0006068B">
        <w:rPr>
          <w:rtl/>
        </w:rPr>
        <w:t xml:space="preserve"> وترجيح رواية " أتشهدين أن لا إله إلا الله .. " من جهة أخرى ! ! وهذا هو الامر الذي سينتهي إليه كل باحث منصف محقق في هذه المسألة</w:t>
      </w:r>
      <w:r w:rsidRPr="0006068B">
        <w:rPr>
          <w:rtl/>
        </w:rPr>
        <w:t>،</w:t>
      </w:r>
      <w:r w:rsidR="002348CE" w:rsidRPr="0006068B">
        <w:rPr>
          <w:rtl/>
        </w:rPr>
        <w:t xml:space="preserve"> وإليكم رواية الحافظ عبد الرزاق هذه بإسنادها ومتنها</w:t>
      </w:r>
      <w:r w:rsidRPr="0006068B">
        <w:rPr>
          <w:rtl/>
        </w:rPr>
        <w:t>:</w:t>
      </w:r>
      <w:r w:rsidR="002348CE" w:rsidRPr="0006068B">
        <w:rPr>
          <w:rtl/>
        </w:rPr>
        <w:t xml:space="preserve"> روى الحافظ عبد الرزاق عن ابن جريج قال</w:t>
      </w:r>
      <w:r w:rsidRPr="0006068B">
        <w:rPr>
          <w:rtl/>
        </w:rPr>
        <w:t>:</w:t>
      </w:r>
      <w:r w:rsidR="002348CE" w:rsidRPr="0006068B">
        <w:rPr>
          <w:rtl/>
        </w:rPr>
        <w:t xml:space="preserve"> أخبرني عطاء</w:t>
      </w:r>
      <w:r w:rsidRPr="0006068B">
        <w:rPr>
          <w:rtl/>
        </w:rPr>
        <w:t>:</w:t>
      </w:r>
      <w:r w:rsidR="002348CE" w:rsidRPr="0006068B">
        <w:rPr>
          <w:rtl/>
        </w:rPr>
        <w:t xml:space="preserve"> أن رجلا كانت له جارية في غنم ترعاها</w:t>
      </w:r>
      <w:r w:rsidRPr="0006068B">
        <w:rPr>
          <w:rtl/>
        </w:rPr>
        <w:t>،</w:t>
      </w:r>
      <w:r w:rsidR="002348CE" w:rsidRPr="0006068B">
        <w:rPr>
          <w:rtl/>
        </w:rPr>
        <w:t xml:space="preserve"> وكانت شاة صفي</w:t>
      </w:r>
      <w:r w:rsidRPr="0006068B">
        <w:rPr>
          <w:rtl/>
        </w:rPr>
        <w:t>،</w:t>
      </w:r>
      <w:r w:rsidR="002348CE" w:rsidRPr="0006068B">
        <w:rPr>
          <w:rtl/>
        </w:rPr>
        <w:t xml:space="preserve"> يعني غزيرة في غنمه تلك</w:t>
      </w:r>
      <w:r w:rsidRPr="0006068B">
        <w:rPr>
          <w:rtl/>
        </w:rPr>
        <w:t>،</w:t>
      </w:r>
      <w:r w:rsidR="002348CE" w:rsidRPr="0006068B">
        <w:rPr>
          <w:rtl/>
        </w:rPr>
        <w:t xml:space="preserve"> فأراد أن يعطيها نبي </w:t>
      </w:r>
      <w:r w:rsidR="002348CE" w:rsidRPr="0006068B">
        <w:rPr>
          <w:rtl/>
        </w:rPr>
        <w:lastRenderedPageBreak/>
        <w:t>الله صلى الله عليه وآله وسلم</w:t>
      </w:r>
      <w:r w:rsidRPr="0006068B">
        <w:rPr>
          <w:rtl/>
        </w:rPr>
        <w:t>،</w:t>
      </w:r>
      <w:r w:rsidR="002348CE" w:rsidRPr="0006068B">
        <w:rPr>
          <w:rtl/>
        </w:rPr>
        <w:t xml:space="preserve"> فجاء السبع فانتزع ضرعها فغضب الرجل فصك وجه جاريته</w:t>
      </w:r>
      <w:r w:rsidRPr="0006068B">
        <w:rPr>
          <w:rtl/>
        </w:rPr>
        <w:t>،</w:t>
      </w:r>
      <w:r w:rsidR="002348CE" w:rsidRPr="0006068B">
        <w:rPr>
          <w:rtl/>
        </w:rPr>
        <w:t xml:space="preserve"> فجاء نبي الله صلى الله عليه وآله وسلم فذكر ذلك له</w:t>
      </w:r>
      <w:r w:rsidRPr="0006068B">
        <w:rPr>
          <w:rtl/>
        </w:rPr>
        <w:t>،</w:t>
      </w:r>
      <w:r w:rsidR="002348CE" w:rsidRPr="0006068B">
        <w:rPr>
          <w:rtl/>
        </w:rPr>
        <w:t xml:space="preserve"> وذكر أنها كانت عليه رقبة مؤمنة وافية</w:t>
      </w:r>
      <w:r w:rsidRPr="0006068B">
        <w:rPr>
          <w:rtl/>
        </w:rPr>
        <w:t>،</w:t>
      </w:r>
      <w:r w:rsidR="002348CE" w:rsidRPr="0006068B">
        <w:rPr>
          <w:rtl/>
        </w:rPr>
        <w:t xml:space="preserve"> قد هم أن يجعلها إياها حين صكها</w:t>
      </w:r>
      <w:r w:rsidRPr="0006068B">
        <w:rPr>
          <w:rtl/>
        </w:rPr>
        <w:t>،</w:t>
      </w:r>
      <w:r w:rsidR="002348CE" w:rsidRPr="0006068B">
        <w:rPr>
          <w:rtl/>
        </w:rPr>
        <w:t xml:space="preserve"> فقال له النبي صلى الله عليه وآله وسلم</w:t>
      </w:r>
      <w:r w:rsidRPr="0006068B">
        <w:rPr>
          <w:rtl/>
        </w:rPr>
        <w:t>:</w:t>
      </w:r>
      <w:r w:rsidR="002348CE" w:rsidRPr="0006068B">
        <w:rPr>
          <w:rtl/>
        </w:rPr>
        <w:t xml:space="preserve"> " إيتني بها " فسألها النبي صلى الله عليه وآله وسلم</w:t>
      </w:r>
      <w:r w:rsidRPr="0006068B">
        <w:rPr>
          <w:rtl/>
        </w:rPr>
        <w:t>:</w:t>
      </w:r>
      <w:r w:rsidR="002348CE" w:rsidRPr="0006068B">
        <w:rPr>
          <w:rtl/>
        </w:rPr>
        <w:t xml:space="preserve"> " أتشهدين أن لا إله إلا الله ؟ " قالت</w:t>
      </w:r>
      <w:r w:rsidRPr="0006068B">
        <w:rPr>
          <w:rtl/>
        </w:rPr>
        <w:t>:</w:t>
      </w:r>
      <w:r w:rsidR="002348CE" w:rsidRPr="0006068B">
        <w:rPr>
          <w:rtl/>
        </w:rPr>
        <w:t xml:space="preserve"> نعم . " وأن محمدا عبد الله ورسوله ؟ " قالت</w:t>
      </w:r>
      <w:r w:rsidRPr="0006068B">
        <w:rPr>
          <w:rtl/>
        </w:rPr>
        <w:t>:</w:t>
      </w:r>
      <w:r w:rsidR="002348CE" w:rsidRPr="0006068B">
        <w:rPr>
          <w:rtl/>
        </w:rPr>
        <w:t xml:space="preserve"> نعم . " وأن الموت والبحث حق ؟ " قالت</w:t>
      </w:r>
      <w:r w:rsidRPr="0006068B">
        <w:rPr>
          <w:rtl/>
        </w:rPr>
        <w:t>:</w:t>
      </w:r>
      <w:r w:rsidR="002348CE" w:rsidRPr="0006068B">
        <w:rPr>
          <w:rtl/>
        </w:rPr>
        <w:t xml:space="preserve"> نعم . " وأن الجنة والنار حق ؟ " قالت</w:t>
      </w:r>
      <w:r w:rsidRPr="0006068B">
        <w:rPr>
          <w:rtl/>
        </w:rPr>
        <w:t>:</w:t>
      </w:r>
      <w:r w:rsidR="002348CE" w:rsidRPr="0006068B">
        <w:rPr>
          <w:rtl/>
        </w:rPr>
        <w:t xml:space="preserve"> نعم . فلما فرغ قال</w:t>
      </w:r>
      <w:r w:rsidRPr="0006068B">
        <w:rPr>
          <w:rtl/>
        </w:rPr>
        <w:t>:</w:t>
      </w:r>
      <w:r w:rsidR="002348CE" w:rsidRPr="0006068B">
        <w:rPr>
          <w:rtl/>
        </w:rPr>
        <w:t xml:space="preserve"> " أعتق أو أمسك "</w:t>
      </w:r>
      <w:r w:rsidRPr="0006068B">
        <w:rPr>
          <w:rtl/>
        </w:rPr>
        <w:t>،</w:t>
      </w:r>
      <w:r w:rsidR="002348CE" w:rsidRPr="0006068B">
        <w:rPr>
          <w:rtl/>
        </w:rPr>
        <w:t xml:space="preserve"> وهذا سند صحيح عال إلى عطاء راوي الحديث عن معاوية بن الحكم كما ترى </w:t>
      </w:r>
      <w:r w:rsidRPr="0006068B">
        <w:rPr>
          <w:rtl/>
        </w:rPr>
        <w:t>(</w:t>
      </w:r>
      <w:r w:rsidR="002348CE" w:rsidRPr="0006068B">
        <w:rPr>
          <w:rtl/>
        </w:rPr>
        <w:t>1</w:t>
      </w:r>
      <w:r w:rsidRPr="0006068B">
        <w:rPr>
          <w:rtl/>
        </w:rPr>
        <w:t>)</w:t>
      </w:r>
      <w:r w:rsidR="002348CE" w:rsidRPr="0006068B">
        <w:rPr>
          <w:rtl/>
        </w:rPr>
        <w:t xml:space="preserve"> . فهذأ هو اللفظ الثالث لحديث الجارية من طريق عطاء بلفظ " أتشهدين " وقد تقدم اللفظ الاول وهو " أين الله " والثاني الذي فيه أنه أشار إليها مستفهما بيده دون أن ينطق " من في السماء ؟ " وهذا كله يقرر ويقضي بأن النبي صلى الله عليه وآله وسلم لم يقل " أين الله " فكيف يبني عليه المتمسلفون وخاصة الشيخ الألباني قصورا وعوالي ؟ ! ! ! وتنبه هنا جيدا إلى أن هناك اضطرابا آخر مع باقي الروايات الواردة في حديث الجارية من غير طريق عطاء أكبر وأعظم من هذا الاضطراب الذي بيناه الان</w:t>
      </w:r>
      <w:r w:rsidRPr="0006068B">
        <w:rPr>
          <w:rtl/>
        </w:rPr>
        <w:t>،</w:t>
      </w:r>
      <w:r w:rsidR="002348CE" w:rsidRPr="0006068B">
        <w:rPr>
          <w:rtl/>
        </w:rPr>
        <w:t xml:space="preserve"> وهو اضطراب متن عطاء مع متون أخرى ستأتي الان في الفصول الاتية إن شاء الله تعالى</w:t>
      </w:r>
      <w:r w:rsidRPr="0006068B">
        <w:rPr>
          <w:rtl/>
        </w:rPr>
        <w:t>:</w:t>
      </w:r>
    </w:p>
    <w:p w14:paraId="7B8218CB" w14:textId="0616B55E" w:rsidR="002348CE" w:rsidRPr="0006068B" w:rsidRDefault="009605D7" w:rsidP="001C71D3">
      <w:pPr>
        <w:spacing w:after="240"/>
        <w:rPr>
          <w:rtl/>
        </w:rPr>
      </w:pPr>
      <w:r w:rsidRPr="0006068B">
        <w:rPr>
          <w:bCs/>
          <w:rtl/>
        </w:rPr>
        <w:t>[</w:t>
      </w:r>
      <w:r w:rsidR="002348CE" w:rsidRPr="0006068B">
        <w:rPr>
          <w:bCs/>
          <w:rtl/>
        </w:rPr>
        <w:t>فصل</w:t>
      </w:r>
      <w:r w:rsidR="00795BCB" w:rsidRPr="0006068B">
        <w:rPr>
          <w:bCs/>
          <w:rtl/>
        </w:rPr>
        <w:t xml:space="preserve">] </w:t>
      </w:r>
      <w:r w:rsidRPr="0006068B">
        <w:rPr>
          <w:rtl/>
        </w:rPr>
        <w:t>:</w:t>
      </w:r>
      <w:r w:rsidR="002348CE" w:rsidRPr="0006068B">
        <w:rPr>
          <w:rtl/>
        </w:rPr>
        <w:t xml:space="preserve"> جاءت رواية </w:t>
      </w:r>
      <w:r w:rsidRPr="0006068B">
        <w:rPr>
          <w:rtl/>
        </w:rPr>
        <w:t>(</w:t>
      </w:r>
      <w:r w:rsidR="002348CE" w:rsidRPr="0006068B">
        <w:rPr>
          <w:rtl/>
        </w:rPr>
        <w:t>أتشهدين</w:t>
      </w:r>
      <w:r w:rsidRPr="0006068B">
        <w:rPr>
          <w:rtl/>
        </w:rPr>
        <w:t>)</w:t>
      </w:r>
      <w:r w:rsidR="002348CE" w:rsidRPr="0006068B">
        <w:rPr>
          <w:rtl/>
        </w:rPr>
        <w:t xml:space="preserve"> من طريق آخر صحيح أيضا روى مالك في الموطأ </w:t>
      </w:r>
      <w:r w:rsidRPr="0006068B">
        <w:rPr>
          <w:rtl/>
        </w:rPr>
        <w:t>(</w:t>
      </w:r>
      <w:r w:rsidR="002348CE" w:rsidRPr="0006068B">
        <w:rPr>
          <w:rtl/>
        </w:rPr>
        <w:t>ص 777</w:t>
      </w:r>
      <w:r w:rsidRPr="0006068B">
        <w:rPr>
          <w:rtl/>
        </w:rPr>
        <w:t>)</w:t>
      </w:r>
      <w:r w:rsidR="002348CE" w:rsidRPr="0006068B">
        <w:rPr>
          <w:rtl/>
        </w:rPr>
        <w:t xml:space="preserve"> بسند عال جدا عن ابن شهاب عن عبيد الله بن عبد الله بن عتبة أن رجلا من الانصار جاء إلى رسول الله بجارية له سوداء</w:t>
      </w:r>
      <w:r w:rsidRPr="0006068B">
        <w:rPr>
          <w:rtl/>
        </w:rPr>
        <w:t>،</w:t>
      </w:r>
      <w:r w:rsidR="002348CE" w:rsidRPr="0006068B">
        <w:rPr>
          <w:rtl/>
        </w:rPr>
        <w:t xml:space="preserve"> فقال يا رسول الله إن علي رقبة مؤمنة . فإن كنت تراها مؤمنة أعتقها . فقال لها رسول الله صلى الله عليه وسلم</w:t>
      </w:r>
      <w:r w:rsidRPr="0006068B">
        <w:rPr>
          <w:rtl/>
        </w:rPr>
        <w:t>:</w:t>
      </w:r>
      <w:r w:rsidR="002348CE" w:rsidRPr="0006068B">
        <w:rPr>
          <w:rtl/>
        </w:rPr>
        <w:t xml:space="preserve"> " أتشهدين أن لا إله إلا الله ؟ " قالت</w:t>
      </w:r>
      <w:r w:rsidRPr="0006068B">
        <w:rPr>
          <w:rtl/>
        </w:rPr>
        <w:t>:</w:t>
      </w:r>
      <w:r w:rsidR="002348CE" w:rsidRPr="0006068B">
        <w:rPr>
          <w:rtl/>
        </w:rPr>
        <w:t xml:space="preserve"> نعم . قال</w:t>
      </w:r>
      <w:r w:rsidRPr="0006068B">
        <w:rPr>
          <w:rtl/>
        </w:rPr>
        <w:t>:</w:t>
      </w:r>
      <w:r w:rsidR="002348CE" w:rsidRPr="0006068B">
        <w:rPr>
          <w:rtl/>
        </w:rPr>
        <w:t xml:space="preserve"> </w:t>
      </w:r>
      <w:r w:rsidRPr="0006068B">
        <w:rPr>
          <w:rtl/>
        </w:rPr>
        <w:t>(</w:t>
      </w:r>
      <w:r w:rsidR="002348CE" w:rsidRPr="0006068B">
        <w:rPr>
          <w:rtl/>
        </w:rPr>
        <w:t>أتشهدين أن محمدأ رسول الله ؟ " قالت</w:t>
      </w:r>
      <w:r w:rsidRPr="0006068B">
        <w:rPr>
          <w:rtl/>
        </w:rPr>
        <w:t>:</w:t>
      </w:r>
      <w:r w:rsidR="002348CE" w:rsidRPr="0006068B">
        <w:rPr>
          <w:rtl/>
        </w:rPr>
        <w:t xml:space="preserve"> نعم . قال</w:t>
      </w:r>
      <w:r w:rsidRPr="0006068B">
        <w:rPr>
          <w:rtl/>
        </w:rPr>
        <w:t>:</w:t>
      </w:r>
      <w:r w:rsidR="002348CE" w:rsidRPr="0006068B">
        <w:rPr>
          <w:rtl/>
        </w:rPr>
        <w:t xml:space="preserve"> " أتوقنين بالبعث بعد الموت ؟ "</w:t>
      </w:r>
      <w:r w:rsidR="002348CE" w:rsidRPr="0006068B">
        <w:rPr>
          <w:rFonts w:hint="cs"/>
          <w:rtl/>
        </w:rPr>
        <w:t xml:space="preserve"> </w:t>
      </w:r>
      <w:r w:rsidR="002348CE" w:rsidRPr="0006068B">
        <w:rPr>
          <w:rtl/>
        </w:rPr>
        <w:t>قالت</w:t>
      </w:r>
      <w:r w:rsidRPr="0006068B">
        <w:rPr>
          <w:rtl/>
        </w:rPr>
        <w:t>:</w:t>
      </w:r>
      <w:r w:rsidR="002348CE" w:rsidRPr="0006068B">
        <w:rPr>
          <w:rtl/>
        </w:rPr>
        <w:t xml:space="preserve"> نعم . فقال رسول الله صلى الله عليه وسلم</w:t>
      </w:r>
      <w:r w:rsidRPr="0006068B">
        <w:rPr>
          <w:rtl/>
        </w:rPr>
        <w:t>:</w:t>
      </w:r>
      <w:r w:rsidR="002348CE" w:rsidRPr="0006068B">
        <w:rPr>
          <w:rtl/>
        </w:rPr>
        <w:t xml:space="preserve"> " أعتقها "</w:t>
      </w:r>
      <w:r w:rsidRPr="0006068B">
        <w:rPr>
          <w:rtl/>
        </w:rPr>
        <w:t>،</w:t>
      </w:r>
      <w:r w:rsidR="002348CE" w:rsidRPr="0006068B">
        <w:rPr>
          <w:rtl/>
        </w:rPr>
        <w:t xml:space="preserve"> ورواه الامام عبد الرزاق في المصنف </w:t>
      </w:r>
      <w:r w:rsidRPr="0006068B">
        <w:rPr>
          <w:rtl/>
        </w:rPr>
        <w:t>(</w:t>
      </w:r>
      <w:r w:rsidR="002348CE" w:rsidRPr="0006068B">
        <w:rPr>
          <w:rtl/>
        </w:rPr>
        <w:t>9 / 175</w:t>
      </w:r>
      <w:r w:rsidRPr="0006068B">
        <w:rPr>
          <w:rtl/>
        </w:rPr>
        <w:t>)</w:t>
      </w:r>
      <w:r w:rsidR="002348CE" w:rsidRPr="0006068B">
        <w:rPr>
          <w:rtl/>
        </w:rPr>
        <w:t xml:space="preserve"> قال</w:t>
      </w:r>
      <w:r w:rsidRPr="0006068B">
        <w:rPr>
          <w:rtl/>
        </w:rPr>
        <w:t>:</w:t>
      </w:r>
      <w:r w:rsidR="002348CE" w:rsidRPr="0006068B">
        <w:rPr>
          <w:rtl/>
        </w:rPr>
        <w:t xml:space="preserve"> أخبرنا معمر عن الزهري عن عبيد الله عن رجل من الانصار به ومن طريقه رواه الامام أحمد في المسند </w:t>
      </w:r>
      <w:r w:rsidRPr="0006068B">
        <w:rPr>
          <w:rtl/>
        </w:rPr>
        <w:t>(</w:t>
      </w:r>
      <w:r w:rsidR="002348CE" w:rsidRPr="0006068B">
        <w:rPr>
          <w:rtl/>
        </w:rPr>
        <w:t>3 / 451 - 452</w:t>
      </w:r>
      <w:r w:rsidRPr="0006068B">
        <w:rPr>
          <w:rtl/>
        </w:rPr>
        <w:t>)</w:t>
      </w:r>
      <w:r w:rsidR="002348CE" w:rsidRPr="0006068B">
        <w:rPr>
          <w:rtl/>
        </w:rPr>
        <w:t xml:space="preserve"> كما رواه غيرهم أيضا</w:t>
      </w:r>
      <w:r w:rsidRPr="0006068B">
        <w:rPr>
          <w:rtl/>
        </w:rPr>
        <w:t>،</w:t>
      </w:r>
      <w:r w:rsidR="002348CE" w:rsidRPr="0006068B">
        <w:rPr>
          <w:rtl/>
        </w:rPr>
        <w:t xml:space="preserve"> قلت</w:t>
      </w:r>
      <w:r w:rsidRPr="0006068B">
        <w:rPr>
          <w:rtl/>
        </w:rPr>
        <w:t>:</w:t>
      </w:r>
      <w:r w:rsidR="002348CE" w:rsidRPr="0006068B">
        <w:rPr>
          <w:rtl/>
        </w:rPr>
        <w:t xml:space="preserve"> أما الزهري فإمام ثقة من رجال الستة . قال الحافظ في التقريب</w:t>
      </w:r>
      <w:r w:rsidRPr="0006068B">
        <w:rPr>
          <w:rtl/>
        </w:rPr>
        <w:t>:</w:t>
      </w:r>
      <w:r w:rsidR="002348CE" w:rsidRPr="0006068B">
        <w:rPr>
          <w:rtl/>
        </w:rPr>
        <w:t xml:space="preserve"> " الفقيه الحافظ متفق على جلالته وإتقانه "</w:t>
      </w:r>
      <w:r w:rsidRPr="0006068B">
        <w:rPr>
          <w:rtl/>
        </w:rPr>
        <w:t>،</w:t>
      </w:r>
      <w:r w:rsidR="002348CE" w:rsidRPr="0006068B">
        <w:rPr>
          <w:rtl/>
        </w:rPr>
        <w:t xml:space="preserve"> وأما عبيد الله بن عبد الله بن عتبة بن مسعود فأحد الفقهاء السبعة المشهورين من رجال الستة أيضا إمام ثقة . قال الحافظ في التقريب عنه</w:t>
      </w:r>
      <w:r w:rsidRPr="0006068B">
        <w:rPr>
          <w:rtl/>
        </w:rPr>
        <w:t>:</w:t>
      </w:r>
      <w:r w:rsidR="002348CE" w:rsidRPr="0006068B">
        <w:rPr>
          <w:rtl/>
        </w:rPr>
        <w:t xml:space="preserve"> " ثقة فقيه ثبت " ولا يعرف بتدليس</w:t>
      </w:r>
      <w:r w:rsidRPr="0006068B">
        <w:rPr>
          <w:rtl/>
        </w:rPr>
        <w:t>،</w:t>
      </w:r>
      <w:r w:rsidR="002348CE" w:rsidRPr="0006068B">
        <w:rPr>
          <w:rtl/>
        </w:rPr>
        <w:t xml:space="preserve"> وعنعنته محمولة على السماع وقد قال</w:t>
      </w:r>
      <w:r w:rsidRPr="0006068B">
        <w:rPr>
          <w:rtl/>
        </w:rPr>
        <w:t>:</w:t>
      </w:r>
      <w:r w:rsidR="002348CE" w:rsidRPr="0006068B">
        <w:rPr>
          <w:rtl/>
        </w:rPr>
        <w:t xml:space="preserve"> " عن رجل من الانصار "</w:t>
      </w:r>
      <w:r w:rsidRPr="0006068B">
        <w:rPr>
          <w:rtl/>
        </w:rPr>
        <w:t>،</w:t>
      </w:r>
      <w:r w:rsidR="002348CE" w:rsidRPr="0006068B">
        <w:rPr>
          <w:rtl/>
        </w:rPr>
        <w:t xml:space="preserve"> قال ابن كثير في تفسيره </w:t>
      </w:r>
      <w:r w:rsidRPr="0006068B">
        <w:rPr>
          <w:rtl/>
        </w:rPr>
        <w:t>(</w:t>
      </w:r>
      <w:r w:rsidR="002348CE" w:rsidRPr="0006068B">
        <w:rPr>
          <w:rtl/>
        </w:rPr>
        <w:t>1 / 547</w:t>
      </w:r>
      <w:r w:rsidRPr="0006068B">
        <w:rPr>
          <w:rtl/>
        </w:rPr>
        <w:t>)</w:t>
      </w:r>
      <w:r w:rsidR="002348CE" w:rsidRPr="0006068B">
        <w:rPr>
          <w:rtl/>
        </w:rPr>
        <w:t xml:space="preserve"> " إسناد صحيح وجهالة الصحابي لا تضره "</w:t>
      </w:r>
      <w:r w:rsidRPr="0006068B">
        <w:rPr>
          <w:rtl/>
        </w:rPr>
        <w:t>،</w:t>
      </w:r>
      <w:r w:rsidR="002348CE" w:rsidRPr="0006068B">
        <w:rPr>
          <w:rtl/>
        </w:rPr>
        <w:t xml:space="preserve"> وقال ابن عبد البر في " التمهيد " </w:t>
      </w:r>
      <w:r w:rsidRPr="0006068B">
        <w:rPr>
          <w:rtl/>
        </w:rPr>
        <w:t>(</w:t>
      </w:r>
      <w:r w:rsidR="002348CE" w:rsidRPr="0006068B">
        <w:rPr>
          <w:rtl/>
        </w:rPr>
        <w:t>119 / 4</w:t>
      </w:r>
      <w:r w:rsidRPr="0006068B">
        <w:rPr>
          <w:rtl/>
        </w:rPr>
        <w:t>):</w:t>
      </w:r>
      <w:r w:rsidR="002348CE" w:rsidRPr="0006068B">
        <w:rPr>
          <w:rtl/>
        </w:rPr>
        <w:t xml:space="preserve"> " ظاهره الارسال لكنه محمول على الاتصال للقاء عبيد الله جماعة من الصحابة "</w:t>
      </w:r>
      <w:r w:rsidRPr="0006068B">
        <w:rPr>
          <w:rtl/>
        </w:rPr>
        <w:t xml:space="preserve">، </w:t>
      </w:r>
      <w:r w:rsidR="002348CE" w:rsidRPr="0006068B">
        <w:rPr>
          <w:rtl/>
        </w:rPr>
        <w:t xml:space="preserve">وقال </w:t>
      </w:r>
      <w:r w:rsidR="002348CE" w:rsidRPr="0006068B">
        <w:rPr>
          <w:rtl/>
        </w:rPr>
        <w:lastRenderedPageBreak/>
        <w:t xml:space="preserve">الحافظ الهيثمي في " المجمع " </w:t>
      </w:r>
      <w:r w:rsidRPr="0006068B">
        <w:rPr>
          <w:rtl/>
        </w:rPr>
        <w:t>(</w:t>
      </w:r>
      <w:r w:rsidR="002348CE" w:rsidRPr="0006068B">
        <w:rPr>
          <w:rtl/>
        </w:rPr>
        <w:t>1 / 23</w:t>
      </w:r>
      <w:r w:rsidRPr="0006068B">
        <w:rPr>
          <w:rtl/>
        </w:rPr>
        <w:t>)</w:t>
      </w:r>
      <w:r w:rsidR="002348CE" w:rsidRPr="0006068B">
        <w:rPr>
          <w:rtl/>
        </w:rPr>
        <w:t xml:space="preserve"> " رواه أحمد ورجاله رجال الصحيح "</w:t>
      </w:r>
      <w:r w:rsidRPr="0006068B">
        <w:rPr>
          <w:rtl/>
        </w:rPr>
        <w:t>،</w:t>
      </w:r>
      <w:r w:rsidR="002348CE" w:rsidRPr="0006068B">
        <w:rPr>
          <w:rtl/>
        </w:rPr>
        <w:t xml:space="preserve"> قلت</w:t>
      </w:r>
      <w:r w:rsidRPr="0006068B">
        <w:rPr>
          <w:rtl/>
        </w:rPr>
        <w:t>:</w:t>
      </w:r>
      <w:r w:rsidR="002348CE" w:rsidRPr="0006068B">
        <w:rPr>
          <w:rtl/>
        </w:rPr>
        <w:t xml:space="preserve"> وللفظ " أتشهدين . . " شواهد عديدة منها</w:t>
      </w:r>
      <w:r w:rsidRPr="0006068B">
        <w:rPr>
          <w:rtl/>
        </w:rPr>
        <w:t>:</w:t>
      </w:r>
    </w:p>
    <w:p w14:paraId="48FE0AEC" w14:textId="08658BF5" w:rsidR="002348CE" w:rsidRPr="0006068B" w:rsidRDefault="002348CE" w:rsidP="001C71D3">
      <w:pPr>
        <w:spacing w:after="240"/>
        <w:rPr>
          <w:rtl/>
        </w:rPr>
      </w:pPr>
      <w:r w:rsidRPr="0006068B">
        <w:rPr>
          <w:rtl/>
        </w:rPr>
        <w:t>1</w:t>
      </w:r>
      <w:r w:rsidR="009605D7" w:rsidRPr="0006068B">
        <w:rPr>
          <w:rtl/>
        </w:rPr>
        <w:t>:</w:t>
      </w:r>
      <w:r w:rsidRPr="0006068B">
        <w:rPr>
          <w:rtl/>
        </w:rPr>
        <w:t xml:space="preserve"> ما رواه الدارمي في " السنن " </w:t>
      </w:r>
      <w:r w:rsidR="009605D7" w:rsidRPr="0006068B">
        <w:rPr>
          <w:rtl/>
        </w:rPr>
        <w:t>(</w:t>
      </w:r>
      <w:r w:rsidRPr="0006068B">
        <w:rPr>
          <w:rtl/>
        </w:rPr>
        <w:t>2 / 187</w:t>
      </w:r>
      <w:r w:rsidR="009605D7" w:rsidRPr="0006068B">
        <w:rPr>
          <w:rtl/>
        </w:rPr>
        <w:t>)</w:t>
      </w:r>
      <w:r w:rsidRPr="0006068B">
        <w:rPr>
          <w:rtl/>
        </w:rPr>
        <w:t xml:space="preserve"> قال</w:t>
      </w:r>
      <w:r w:rsidR="009605D7" w:rsidRPr="0006068B">
        <w:rPr>
          <w:rtl/>
        </w:rPr>
        <w:t>:</w:t>
      </w:r>
      <w:r w:rsidRPr="0006068B">
        <w:rPr>
          <w:rtl/>
        </w:rPr>
        <w:t xml:space="preserve"> أخبرنا أبو الوليد الطيالسي ثنا حماد بن سلمة عن محمد بن عمرو عن أبي سلمة </w:t>
      </w:r>
      <w:r w:rsidR="009605D7" w:rsidRPr="0006068B">
        <w:rPr>
          <w:rtl/>
        </w:rPr>
        <w:t>(</w:t>
      </w:r>
      <w:r w:rsidRPr="0006068B">
        <w:rPr>
          <w:rtl/>
        </w:rPr>
        <w:t>5</w:t>
      </w:r>
      <w:r w:rsidR="009605D7" w:rsidRPr="0006068B">
        <w:rPr>
          <w:rtl/>
        </w:rPr>
        <w:t>)</w:t>
      </w:r>
      <w:r w:rsidRPr="0006068B">
        <w:rPr>
          <w:rtl/>
        </w:rPr>
        <w:t xml:space="preserve"> عن الشريد قال</w:t>
      </w:r>
      <w:r w:rsidR="009605D7" w:rsidRPr="0006068B">
        <w:rPr>
          <w:rtl/>
        </w:rPr>
        <w:t>:</w:t>
      </w:r>
      <w:r w:rsidRPr="0006068B">
        <w:rPr>
          <w:rtl/>
        </w:rPr>
        <w:t xml:space="preserve"> أتيت النبي صلى الله عليه وسلم فقلت</w:t>
      </w:r>
      <w:r w:rsidR="009605D7" w:rsidRPr="0006068B">
        <w:rPr>
          <w:rtl/>
        </w:rPr>
        <w:t>:</w:t>
      </w:r>
      <w:r w:rsidRPr="0006068B">
        <w:rPr>
          <w:rtl/>
        </w:rPr>
        <w:t xml:space="preserve"> إن على أمي رقبة وإن عندي جارية سوداء نوبية أفتجزئ عنها ؟ قال</w:t>
      </w:r>
      <w:r w:rsidR="009605D7" w:rsidRPr="0006068B">
        <w:rPr>
          <w:rtl/>
        </w:rPr>
        <w:t>:</w:t>
      </w:r>
      <w:r w:rsidRPr="0006068B">
        <w:rPr>
          <w:rtl/>
        </w:rPr>
        <w:t xml:space="preserve"> " أدع بها " فقال</w:t>
      </w:r>
      <w:r w:rsidR="009605D7" w:rsidRPr="0006068B">
        <w:rPr>
          <w:rtl/>
        </w:rPr>
        <w:t>:</w:t>
      </w:r>
      <w:r w:rsidRPr="0006068B">
        <w:rPr>
          <w:rtl/>
        </w:rPr>
        <w:t xml:space="preserve"> " أتشهدين أن لا إله إلا الله ؟ " قالت</w:t>
      </w:r>
      <w:r w:rsidR="009605D7" w:rsidRPr="0006068B">
        <w:rPr>
          <w:rtl/>
        </w:rPr>
        <w:t>:</w:t>
      </w:r>
      <w:r w:rsidRPr="0006068B">
        <w:rPr>
          <w:rtl/>
        </w:rPr>
        <w:t xml:space="preserve"> نعم . قال</w:t>
      </w:r>
      <w:r w:rsidR="009605D7" w:rsidRPr="0006068B">
        <w:rPr>
          <w:rtl/>
        </w:rPr>
        <w:t>:</w:t>
      </w:r>
      <w:r w:rsidRPr="0006068B">
        <w:rPr>
          <w:rtl/>
        </w:rPr>
        <w:t xml:space="preserve"> " أعتقها فإنها مؤمنة "</w:t>
      </w:r>
    </w:p>
    <w:p w14:paraId="54F5DE38" w14:textId="402885D3" w:rsidR="002348CE" w:rsidRPr="0006068B" w:rsidRDefault="002348CE" w:rsidP="001C71D3">
      <w:pPr>
        <w:spacing w:after="240"/>
        <w:rPr>
          <w:rtl/>
        </w:rPr>
      </w:pPr>
      <w:r w:rsidRPr="0006068B">
        <w:rPr>
          <w:rtl/>
        </w:rPr>
        <w:t xml:space="preserve">2 - ما رواه البزار </w:t>
      </w:r>
      <w:r w:rsidR="009605D7" w:rsidRPr="0006068B">
        <w:rPr>
          <w:rtl/>
        </w:rPr>
        <w:t>(</w:t>
      </w:r>
      <w:r w:rsidRPr="0006068B">
        <w:rPr>
          <w:rtl/>
        </w:rPr>
        <w:t>كشف الاستار 1 / 14</w:t>
      </w:r>
      <w:r w:rsidR="009605D7" w:rsidRPr="0006068B">
        <w:rPr>
          <w:rtl/>
        </w:rPr>
        <w:t>)</w:t>
      </w:r>
      <w:r w:rsidRPr="0006068B">
        <w:rPr>
          <w:rtl/>
        </w:rPr>
        <w:t xml:space="preserve"> والطبراني </w:t>
      </w:r>
      <w:r w:rsidR="009605D7" w:rsidRPr="0006068B">
        <w:rPr>
          <w:rtl/>
        </w:rPr>
        <w:t>(</w:t>
      </w:r>
      <w:r w:rsidRPr="0006068B">
        <w:rPr>
          <w:rtl/>
        </w:rPr>
        <w:t>12 / 27 في الكبير عن سيدنا ابن عباس رضي الله عنهما قال</w:t>
      </w:r>
      <w:r w:rsidR="009605D7" w:rsidRPr="0006068B">
        <w:rPr>
          <w:rtl/>
        </w:rPr>
        <w:t>:</w:t>
      </w:r>
      <w:r w:rsidRPr="0006068B">
        <w:rPr>
          <w:rtl/>
        </w:rPr>
        <w:t xml:space="preserve"> " أتى رجل النبي صلى الله عليه وسلم فقال</w:t>
      </w:r>
      <w:r w:rsidR="009605D7" w:rsidRPr="0006068B">
        <w:rPr>
          <w:rtl/>
        </w:rPr>
        <w:t>:</w:t>
      </w:r>
      <w:r w:rsidRPr="0006068B">
        <w:rPr>
          <w:rtl/>
        </w:rPr>
        <w:t xml:space="preserve"> إن على أمي رقبة وعندي أمة سوداء</w:t>
      </w:r>
      <w:r w:rsidR="009605D7" w:rsidRPr="0006068B">
        <w:rPr>
          <w:rtl/>
        </w:rPr>
        <w:t>،</w:t>
      </w:r>
      <w:r w:rsidRPr="0006068B">
        <w:rPr>
          <w:rtl/>
        </w:rPr>
        <w:t xml:space="preserve"> فقال</w:t>
      </w:r>
      <w:r w:rsidR="009605D7" w:rsidRPr="0006068B">
        <w:rPr>
          <w:rtl/>
        </w:rPr>
        <w:t>:</w:t>
      </w:r>
      <w:r w:rsidRPr="0006068B">
        <w:rPr>
          <w:rtl/>
        </w:rPr>
        <w:t xml:space="preserve"> " ائتني بها " فقال لها رسول الله (ص)</w:t>
      </w:r>
      <w:r w:rsidR="009605D7" w:rsidRPr="0006068B">
        <w:rPr>
          <w:rtl/>
        </w:rPr>
        <w:t>:</w:t>
      </w:r>
      <w:r w:rsidRPr="0006068B">
        <w:rPr>
          <w:rtl/>
        </w:rPr>
        <w:t xml:space="preserve"> " أتشهدين أن لا إله إلا الله وأني رسول الله ؟ " قالت</w:t>
      </w:r>
      <w:r w:rsidR="009605D7" w:rsidRPr="0006068B">
        <w:rPr>
          <w:rtl/>
        </w:rPr>
        <w:t>:</w:t>
      </w:r>
      <w:r w:rsidRPr="0006068B">
        <w:rPr>
          <w:rtl/>
        </w:rPr>
        <w:t xml:space="preserve"> نعم . قال</w:t>
      </w:r>
      <w:r w:rsidR="009605D7" w:rsidRPr="0006068B">
        <w:rPr>
          <w:rtl/>
        </w:rPr>
        <w:t>:</w:t>
      </w:r>
      <w:r w:rsidRPr="0006068B">
        <w:rPr>
          <w:rtl/>
        </w:rPr>
        <w:t xml:space="preserve"> " فأعتقها "</w:t>
      </w:r>
      <w:r w:rsidR="009605D7" w:rsidRPr="0006068B">
        <w:rPr>
          <w:rtl/>
        </w:rPr>
        <w:t>،</w:t>
      </w:r>
      <w:r w:rsidRPr="0006068B">
        <w:rPr>
          <w:rtl/>
        </w:rPr>
        <w:t xml:space="preserve"> قال الحافظ الهيثمي في " المجمع " </w:t>
      </w:r>
      <w:r w:rsidR="009605D7" w:rsidRPr="0006068B">
        <w:rPr>
          <w:rtl/>
        </w:rPr>
        <w:t>(</w:t>
      </w:r>
      <w:r w:rsidRPr="0006068B">
        <w:rPr>
          <w:rtl/>
        </w:rPr>
        <w:t>4 / 244</w:t>
      </w:r>
      <w:r w:rsidR="009605D7" w:rsidRPr="0006068B">
        <w:rPr>
          <w:rtl/>
        </w:rPr>
        <w:t>)</w:t>
      </w:r>
      <w:r w:rsidRPr="0006068B">
        <w:rPr>
          <w:rtl/>
        </w:rPr>
        <w:t xml:space="preserve"> عن هذا السند</w:t>
      </w:r>
      <w:r w:rsidR="009605D7" w:rsidRPr="0006068B">
        <w:rPr>
          <w:rtl/>
        </w:rPr>
        <w:t>:</w:t>
      </w:r>
      <w:r w:rsidRPr="0006068B">
        <w:rPr>
          <w:rtl/>
        </w:rPr>
        <w:t xml:space="preserve"> " فيه محمد بن أبي ليلى وهو سئ الحفظ وقد وثق " . وستأتي شواهد متواترة لهذا اللفظ أتشهدين في فصل خاص إن شاء الله تعالى</w:t>
      </w:r>
      <w:r w:rsidR="009605D7" w:rsidRPr="0006068B">
        <w:rPr>
          <w:rtl/>
        </w:rPr>
        <w:t>،</w:t>
      </w:r>
      <w:r w:rsidRPr="0006068B">
        <w:rPr>
          <w:rFonts w:hint="cs"/>
          <w:rtl/>
        </w:rPr>
        <w:t xml:space="preserve"> </w:t>
      </w:r>
    </w:p>
    <w:p w14:paraId="775AE60E" w14:textId="228D5FE3" w:rsidR="002348CE" w:rsidRPr="0006068B" w:rsidRDefault="002348CE" w:rsidP="001C71D3">
      <w:pPr>
        <w:spacing w:after="240"/>
        <w:rPr>
          <w:rtl/>
        </w:rPr>
      </w:pPr>
      <w:r w:rsidRPr="0006068B">
        <w:rPr>
          <w:rtl/>
        </w:rPr>
        <w:t>الرواية التي جاءت بلفظ " من ربك " صحيحة الاسناد أيضا</w:t>
      </w:r>
      <w:r w:rsidR="009605D7" w:rsidRPr="0006068B">
        <w:rPr>
          <w:rtl/>
        </w:rPr>
        <w:t>:</w:t>
      </w:r>
      <w:r w:rsidRPr="0006068B">
        <w:rPr>
          <w:rtl/>
        </w:rPr>
        <w:t xml:space="preserve"> روى ابن حبان في " صحيحه " </w:t>
      </w:r>
      <w:r w:rsidR="009605D7" w:rsidRPr="0006068B">
        <w:rPr>
          <w:rtl/>
        </w:rPr>
        <w:t>(</w:t>
      </w:r>
      <w:r w:rsidRPr="0006068B">
        <w:rPr>
          <w:rtl/>
        </w:rPr>
        <w:t>1 / 418 - 419</w:t>
      </w:r>
      <w:r w:rsidR="009605D7" w:rsidRPr="0006068B">
        <w:rPr>
          <w:rtl/>
        </w:rPr>
        <w:t>)</w:t>
      </w:r>
      <w:r w:rsidRPr="0006068B">
        <w:rPr>
          <w:rtl/>
        </w:rPr>
        <w:t xml:space="preserve"> عن الشريد بن سويد الثقفي قال</w:t>
      </w:r>
      <w:r w:rsidR="009605D7" w:rsidRPr="0006068B">
        <w:rPr>
          <w:rtl/>
        </w:rPr>
        <w:t>:</w:t>
      </w:r>
      <w:r w:rsidRPr="0006068B">
        <w:rPr>
          <w:rtl/>
        </w:rPr>
        <w:t xml:space="preserve"> قلت</w:t>
      </w:r>
      <w:r w:rsidR="009605D7" w:rsidRPr="0006068B">
        <w:rPr>
          <w:rtl/>
        </w:rPr>
        <w:t>:</w:t>
      </w:r>
      <w:r w:rsidRPr="0006068B">
        <w:rPr>
          <w:rtl/>
        </w:rPr>
        <w:t xml:space="preserve"> يا رسول الله</w:t>
      </w:r>
      <w:r w:rsidR="009605D7" w:rsidRPr="0006068B">
        <w:rPr>
          <w:rtl/>
        </w:rPr>
        <w:t>،</w:t>
      </w:r>
      <w:r w:rsidRPr="0006068B">
        <w:rPr>
          <w:rtl/>
        </w:rPr>
        <w:t xml:space="preserve"> إن امي أوصت أن نعتق عنها رقبة وعندي جارية سوداء</w:t>
      </w:r>
      <w:r w:rsidR="009605D7" w:rsidRPr="0006068B">
        <w:rPr>
          <w:rtl/>
        </w:rPr>
        <w:t>،</w:t>
      </w:r>
      <w:r w:rsidRPr="0006068B">
        <w:rPr>
          <w:rtl/>
        </w:rPr>
        <w:t xml:space="preserve"> قال</w:t>
      </w:r>
      <w:r w:rsidR="009605D7" w:rsidRPr="0006068B">
        <w:rPr>
          <w:rtl/>
        </w:rPr>
        <w:t>:</w:t>
      </w:r>
      <w:r w:rsidRPr="0006068B">
        <w:rPr>
          <w:rtl/>
        </w:rPr>
        <w:t xml:space="preserve"> " أدع بها " فجاءت</w:t>
      </w:r>
      <w:r w:rsidR="009605D7" w:rsidRPr="0006068B">
        <w:rPr>
          <w:rtl/>
        </w:rPr>
        <w:t>،</w:t>
      </w:r>
      <w:r w:rsidRPr="0006068B">
        <w:rPr>
          <w:rtl/>
        </w:rPr>
        <w:t xml:space="preserve"> فقال</w:t>
      </w:r>
      <w:r w:rsidR="009605D7" w:rsidRPr="0006068B">
        <w:rPr>
          <w:rtl/>
        </w:rPr>
        <w:t>:</w:t>
      </w:r>
      <w:r w:rsidRPr="0006068B">
        <w:rPr>
          <w:rtl/>
        </w:rPr>
        <w:t xml:space="preserve"> " من ربك ؟ " قالت</w:t>
      </w:r>
      <w:r w:rsidR="009605D7" w:rsidRPr="0006068B">
        <w:rPr>
          <w:rtl/>
        </w:rPr>
        <w:t>:</w:t>
      </w:r>
      <w:r w:rsidRPr="0006068B">
        <w:rPr>
          <w:rtl/>
        </w:rPr>
        <w:t xml:space="preserve"> الله</w:t>
      </w:r>
      <w:r w:rsidR="009605D7" w:rsidRPr="0006068B">
        <w:rPr>
          <w:rtl/>
        </w:rPr>
        <w:t>،</w:t>
      </w:r>
      <w:r w:rsidRPr="0006068B">
        <w:rPr>
          <w:rtl/>
        </w:rPr>
        <w:t xml:space="preserve"> قال</w:t>
      </w:r>
      <w:r w:rsidR="009605D7" w:rsidRPr="0006068B">
        <w:rPr>
          <w:rtl/>
        </w:rPr>
        <w:t>:</w:t>
      </w:r>
      <w:r w:rsidRPr="0006068B">
        <w:rPr>
          <w:rtl/>
        </w:rPr>
        <w:t xml:space="preserve"> " من أنا ؟ " قالت</w:t>
      </w:r>
      <w:r w:rsidR="009605D7" w:rsidRPr="0006068B">
        <w:rPr>
          <w:rtl/>
        </w:rPr>
        <w:t>:</w:t>
      </w:r>
      <w:r w:rsidRPr="0006068B">
        <w:rPr>
          <w:rtl/>
        </w:rPr>
        <w:t xml:space="preserve"> أنت رسول الله</w:t>
      </w:r>
      <w:r w:rsidR="009605D7" w:rsidRPr="0006068B">
        <w:rPr>
          <w:rtl/>
        </w:rPr>
        <w:t>،</w:t>
      </w:r>
      <w:r w:rsidRPr="0006068B">
        <w:rPr>
          <w:rtl/>
        </w:rPr>
        <w:t xml:space="preserve"> قال</w:t>
      </w:r>
      <w:r w:rsidR="009605D7" w:rsidRPr="0006068B">
        <w:rPr>
          <w:rtl/>
        </w:rPr>
        <w:t>:</w:t>
      </w:r>
      <w:r w:rsidRPr="0006068B">
        <w:rPr>
          <w:rtl/>
        </w:rPr>
        <w:t xml:space="preserve"> " أعتقها فإنها مؤمنة " وقد روي حديث الشريد هذا بلفظ " أتشهدين .. " أيضا كما تقدم عند الدارمي </w:t>
      </w:r>
      <w:r w:rsidR="009605D7" w:rsidRPr="0006068B">
        <w:rPr>
          <w:rtl/>
        </w:rPr>
        <w:t>(</w:t>
      </w:r>
      <w:r w:rsidRPr="0006068B">
        <w:rPr>
          <w:rtl/>
        </w:rPr>
        <w:t>2 / 187</w:t>
      </w:r>
      <w:r w:rsidR="009605D7" w:rsidRPr="0006068B">
        <w:rPr>
          <w:rtl/>
        </w:rPr>
        <w:t>)</w:t>
      </w:r>
      <w:r w:rsidRPr="0006068B">
        <w:rPr>
          <w:rtl/>
        </w:rPr>
        <w:t xml:space="preserve"> وإسناده حسن عند الألباني</w:t>
      </w:r>
      <w:r w:rsidR="009605D7" w:rsidRPr="0006068B">
        <w:rPr>
          <w:rtl/>
        </w:rPr>
        <w:t>،</w:t>
      </w:r>
      <w:r w:rsidRPr="0006068B">
        <w:rPr>
          <w:rtl/>
        </w:rPr>
        <w:t xml:space="preserve"> </w:t>
      </w:r>
      <w:r w:rsidR="009605D7" w:rsidRPr="0006068B">
        <w:rPr>
          <w:rtl/>
        </w:rPr>
        <w:t>(</w:t>
      </w:r>
      <w:r w:rsidRPr="0006068B">
        <w:rPr>
          <w:rtl/>
        </w:rPr>
        <w:t>قلت</w:t>
      </w:r>
      <w:r w:rsidR="009605D7" w:rsidRPr="0006068B">
        <w:rPr>
          <w:rtl/>
        </w:rPr>
        <w:t xml:space="preserve">): </w:t>
      </w:r>
      <w:r w:rsidRPr="0006068B">
        <w:rPr>
          <w:rtl/>
        </w:rPr>
        <w:t>روى</w:t>
      </w:r>
      <w:r w:rsidRPr="0006068B">
        <w:t xml:space="preserve"> </w:t>
      </w:r>
      <w:r w:rsidRPr="0006068B">
        <w:rPr>
          <w:rtl/>
        </w:rPr>
        <w:t>هذا</w:t>
      </w:r>
      <w:r w:rsidRPr="0006068B">
        <w:t xml:space="preserve"> </w:t>
      </w:r>
      <w:r w:rsidRPr="0006068B">
        <w:rPr>
          <w:rtl/>
        </w:rPr>
        <w:t>اللفظ</w:t>
      </w:r>
      <w:r w:rsidRPr="0006068B">
        <w:t xml:space="preserve"> </w:t>
      </w:r>
      <w:r w:rsidRPr="0006068B">
        <w:rPr>
          <w:rtl/>
        </w:rPr>
        <w:t>من</w:t>
      </w:r>
      <w:r w:rsidRPr="0006068B">
        <w:t xml:space="preserve"> </w:t>
      </w:r>
      <w:r w:rsidRPr="0006068B">
        <w:rPr>
          <w:rtl/>
        </w:rPr>
        <w:t>طريق</w:t>
      </w:r>
      <w:r w:rsidRPr="0006068B">
        <w:t xml:space="preserve"> </w:t>
      </w:r>
      <w:r w:rsidRPr="0006068B">
        <w:rPr>
          <w:rtl/>
        </w:rPr>
        <w:t>حماد</w:t>
      </w:r>
      <w:r w:rsidRPr="0006068B">
        <w:t xml:space="preserve"> </w:t>
      </w:r>
      <w:r w:rsidRPr="0006068B">
        <w:rPr>
          <w:rtl/>
        </w:rPr>
        <w:t>عن</w:t>
      </w:r>
      <w:r w:rsidRPr="0006068B">
        <w:t xml:space="preserve"> </w:t>
      </w:r>
      <w:r w:rsidRPr="0006068B">
        <w:rPr>
          <w:rtl/>
        </w:rPr>
        <w:t>محمد</w:t>
      </w:r>
      <w:r w:rsidRPr="0006068B">
        <w:t xml:space="preserve"> </w:t>
      </w:r>
      <w:r w:rsidRPr="0006068B">
        <w:rPr>
          <w:rtl/>
        </w:rPr>
        <w:t>بن</w:t>
      </w:r>
      <w:r w:rsidRPr="0006068B">
        <w:t xml:space="preserve"> </w:t>
      </w:r>
      <w:r w:rsidRPr="0006068B">
        <w:rPr>
          <w:rtl/>
        </w:rPr>
        <w:t>عمرو</w:t>
      </w:r>
      <w:r w:rsidRPr="0006068B">
        <w:t xml:space="preserve"> </w:t>
      </w:r>
      <w:r w:rsidRPr="0006068B">
        <w:rPr>
          <w:rtl/>
        </w:rPr>
        <w:t>عن</w:t>
      </w:r>
      <w:r w:rsidRPr="0006068B">
        <w:t xml:space="preserve"> </w:t>
      </w:r>
      <w:r w:rsidRPr="0006068B">
        <w:rPr>
          <w:rtl/>
        </w:rPr>
        <w:t>أبي</w:t>
      </w:r>
      <w:r w:rsidRPr="0006068B">
        <w:t xml:space="preserve"> </w:t>
      </w:r>
      <w:r w:rsidRPr="0006068B">
        <w:rPr>
          <w:rtl/>
        </w:rPr>
        <w:t>سلمة</w:t>
      </w:r>
      <w:r w:rsidRPr="0006068B">
        <w:t xml:space="preserve"> </w:t>
      </w:r>
      <w:r w:rsidRPr="0006068B">
        <w:rPr>
          <w:rtl/>
        </w:rPr>
        <w:t>عن</w:t>
      </w:r>
      <w:r w:rsidRPr="0006068B">
        <w:t xml:space="preserve"> </w:t>
      </w:r>
      <w:r w:rsidRPr="0006068B">
        <w:rPr>
          <w:rtl/>
        </w:rPr>
        <w:t>الشريد</w:t>
      </w:r>
      <w:r w:rsidR="009605D7" w:rsidRPr="0006068B">
        <w:rPr>
          <w:rtl/>
        </w:rPr>
        <w:t>:</w:t>
      </w:r>
      <w:r w:rsidRPr="0006068B">
        <w:t xml:space="preserve"> </w:t>
      </w:r>
      <w:r w:rsidRPr="0006068B">
        <w:rPr>
          <w:rtl/>
        </w:rPr>
        <w:t>النسائي</w:t>
      </w:r>
      <w:r w:rsidRPr="0006068B">
        <w:t xml:space="preserve"> </w:t>
      </w:r>
      <w:r w:rsidRPr="0006068B">
        <w:rPr>
          <w:rtl/>
        </w:rPr>
        <w:t>في</w:t>
      </w:r>
      <w:r w:rsidRPr="0006068B">
        <w:t xml:space="preserve"> </w:t>
      </w:r>
      <w:r w:rsidRPr="0006068B">
        <w:rPr>
          <w:rtl/>
        </w:rPr>
        <w:t>الصغرى</w:t>
      </w:r>
      <w:r w:rsidRPr="0006068B">
        <w:t xml:space="preserve"> </w:t>
      </w:r>
      <w:r w:rsidR="009605D7" w:rsidRPr="0006068B">
        <w:rPr>
          <w:rtl/>
        </w:rPr>
        <w:t>(</w:t>
      </w:r>
      <w:r w:rsidRPr="0006068B">
        <w:rPr>
          <w:rtl/>
        </w:rPr>
        <w:t>6 / 252</w:t>
      </w:r>
      <w:r w:rsidR="009605D7" w:rsidRPr="0006068B">
        <w:rPr>
          <w:rtl/>
        </w:rPr>
        <w:t>)،</w:t>
      </w:r>
      <w:r w:rsidRPr="0006068B">
        <w:rPr>
          <w:rtl/>
        </w:rPr>
        <w:t xml:space="preserve"> وفي</w:t>
      </w:r>
      <w:r w:rsidRPr="0006068B">
        <w:t xml:space="preserve"> </w:t>
      </w:r>
      <w:r w:rsidRPr="0006068B">
        <w:rPr>
          <w:rtl/>
        </w:rPr>
        <w:t>الكبرى</w:t>
      </w:r>
      <w:r w:rsidRPr="0006068B">
        <w:t xml:space="preserve"> </w:t>
      </w:r>
      <w:r w:rsidR="009605D7" w:rsidRPr="0006068B">
        <w:rPr>
          <w:rtl/>
        </w:rPr>
        <w:t>(</w:t>
      </w:r>
      <w:r w:rsidRPr="0006068B">
        <w:rPr>
          <w:rtl/>
        </w:rPr>
        <w:t>4 / 110</w:t>
      </w:r>
      <w:r w:rsidR="009605D7" w:rsidRPr="0006068B">
        <w:rPr>
          <w:rtl/>
        </w:rPr>
        <w:t>)</w:t>
      </w:r>
      <w:r w:rsidRPr="0006068B">
        <w:t xml:space="preserve"> </w:t>
      </w:r>
      <w:r w:rsidRPr="0006068B">
        <w:rPr>
          <w:rtl/>
        </w:rPr>
        <w:t>وأحمد</w:t>
      </w:r>
      <w:r w:rsidRPr="0006068B">
        <w:t xml:space="preserve"> </w:t>
      </w:r>
      <w:r w:rsidR="009605D7" w:rsidRPr="0006068B">
        <w:rPr>
          <w:rtl/>
        </w:rPr>
        <w:t>(</w:t>
      </w:r>
      <w:r w:rsidRPr="0006068B">
        <w:rPr>
          <w:rtl/>
        </w:rPr>
        <w:t>4 / 222</w:t>
      </w:r>
      <w:r w:rsidRPr="0006068B">
        <w:t xml:space="preserve"> </w:t>
      </w:r>
      <w:r w:rsidRPr="0006068B">
        <w:rPr>
          <w:rtl/>
        </w:rPr>
        <w:t>و</w:t>
      </w:r>
      <w:r w:rsidRPr="0006068B">
        <w:t xml:space="preserve"> </w:t>
      </w:r>
      <w:r w:rsidRPr="0006068B">
        <w:rPr>
          <w:rtl/>
        </w:rPr>
        <w:t>388</w:t>
      </w:r>
      <w:r w:rsidRPr="0006068B">
        <w:t xml:space="preserve"> </w:t>
      </w:r>
      <w:r w:rsidRPr="0006068B">
        <w:rPr>
          <w:rtl/>
        </w:rPr>
        <w:t>و</w:t>
      </w:r>
      <w:r w:rsidRPr="0006068B">
        <w:t xml:space="preserve"> </w:t>
      </w:r>
      <w:r w:rsidRPr="0006068B">
        <w:rPr>
          <w:rtl/>
        </w:rPr>
        <w:t>389</w:t>
      </w:r>
      <w:r w:rsidR="009605D7" w:rsidRPr="0006068B">
        <w:rPr>
          <w:rtl/>
        </w:rPr>
        <w:t>)</w:t>
      </w:r>
      <w:r w:rsidRPr="0006068B">
        <w:t xml:space="preserve"> </w:t>
      </w:r>
      <w:r w:rsidRPr="0006068B">
        <w:rPr>
          <w:rtl/>
        </w:rPr>
        <w:t>والطبراني</w:t>
      </w:r>
      <w:r w:rsidRPr="0006068B">
        <w:t xml:space="preserve"> </w:t>
      </w:r>
      <w:r w:rsidR="009605D7" w:rsidRPr="0006068B">
        <w:rPr>
          <w:rtl/>
        </w:rPr>
        <w:t>(</w:t>
      </w:r>
      <w:r w:rsidRPr="0006068B">
        <w:rPr>
          <w:rtl/>
        </w:rPr>
        <w:t>7 / 320</w:t>
      </w:r>
      <w:r w:rsidRPr="0006068B">
        <w:t xml:space="preserve"> </w:t>
      </w:r>
      <w:r w:rsidRPr="0006068B">
        <w:rPr>
          <w:rtl/>
        </w:rPr>
        <w:t>برقم</w:t>
      </w:r>
      <w:r w:rsidRPr="0006068B">
        <w:t xml:space="preserve"> </w:t>
      </w:r>
      <w:r w:rsidRPr="0006068B">
        <w:rPr>
          <w:rtl/>
        </w:rPr>
        <w:t>7257</w:t>
      </w:r>
      <w:r w:rsidR="009605D7" w:rsidRPr="0006068B">
        <w:rPr>
          <w:rtl/>
        </w:rPr>
        <w:t>)،</w:t>
      </w:r>
      <w:r w:rsidRPr="0006068B">
        <w:t xml:space="preserve"> </w:t>
      </w:r>
      <w:r w:rsidRPr="0006068B">
        <w:rPr>
          <w:rtl/>
        </w:rPr>
        <w:t>والبيهقي</w:t>
      </w:r>
      <w:r w:rsidRPr="0006068B">
        <w:t xml:space="preserve"> </w:t>
      </w:r>
      <w:r w:rsidR="009605D7" w:rsidRPr="0006068B">
        <w:rPr>
          <w:rtl/>
        </w:rPr>
        <w:t>(</w:t>
      </w:r>
      <w:r w:rsidRPr="0006068B">
        <w:rPr>
          <w:rtl/>
        </w:rPr>
        <w:t>7 / 388</w:t>
      </w:r>
      <w:r w:rsidR="009605D7" w:rsidRPr="0006068B">
        <w:rPr>
          <w:rtl/>
        </w:rPr>
        <w:t>)،</w:t>
      </w:r>
      <w:r w:rsidRPr="0006068B">
        <w:rPr>
          <w:rtl/>
        </w:rPr>
        <w:t xml:space="preserve"> ورواه من طريق زياد بن الربيع عن ابن عمرو عن أبي سلمة عن</w:t>
      </w:r>
      <w:r w:rsidRPr="0006068B">
        <w:t xml:space="preserve"> </w:t>
      </w:r>
      <w:r w:rsidRPr="0006068B">
        <w:rPr>
          <w:rtl/>
        </w:rPr>
        <w:t>أبي هريرة عن الشريد</w:t>
      </w:r>
      <w:r w:rsidR="009605D7" w:rsidRPr="0006068B">
        <w:rPr>
          <w:rtl/>
        </w:rPr>
        <w:t>:</w:t>
      </w:r>
      <w:r w:rsidRPr="0006068B">
        <w:rPr>
          <w:rtl/>
        </w:rPr>
        <w:t xml:space="preserve"> ابن خزيمة في</w:t>
      </w:r>
      <w:r w:rsidRPr="0006068B">
        <w:t xml:space="preserve"> </w:t>
      </w:r>
      <w:r w:rsidRPr="0006068B">
        <w:rPr>
          <w:rtl/>
        </w:rPr>
        <w:t>التوحيد</w:t>
      </w:r>
      <w:r w:rsidRPr="0006068B">
        <w:t xml:space="preserve"> </w:t>
      </w:r>
      <w:r w:rsidR="009605D7" w:rsidRPr="0006068B">
        <w:rPr>
          <w:rtl/>
        </w:rPr>
        <w:t>(</w:t>
      </w:r>
      <w:r w:rsidRPr="0006068B">
        <w:rPr>
          <w:rtl/>
        </w:rPr>
        <w:t>ص 122</w:t>
      </w:r>
      <w:r w:rsidR="009605D7" w:rsidRPr="0006068B">
        <w:rPr>
          <w:rtl/>
        </w:rPr>
        <w:t>)،</w:t>
      </w:r>
      <w:r w:rsidRPr="0006068B">
        <w:rPr>
          <w:rtl/>
        </w:rPr>
        <w:t xml:space="preserve"> ورواه من طريق أبو عاصم ثنا معدان</w:t>
      </w:r>
      <w:r w:rsidRPr="0006068B">
        <w:t xml:space="preserve"> </w:t>
      </w:r>
      <w:r w:rsidRPr="0006068B">
        <w:rPr>
          <w:rtl/>
        </w:rPr>
        <w:t>المنقري عن عون بن عبد الله حدثني أبي عن جدي</w:t>
      </w:r>
      <w:r w:rsidR="009605D7" w:rsidRPr="0006068B">
        <w:rPr>
          <w:rtl/>
        </w:rPr>
        <w:t>:</w:t>
      </w:r>
      <w:r w:rsidRPr="0006068B">
        <w:t xml:space="preserve"> </w:t>
      </w:r>
      <w:r w:rsidRPr="0006068B">
        <w:rPr>
          <w:rtl/>
        </w:rPr>
        <w:t>الطبراني</w:t>
      </w:r>
      <w:r w:rsidRPr="0006068B">
        <w:t xml:space="preserve"> </w:t>
      </w:r>
      <w:r w:rsidR="009605D7" w:rsidRPr="0006068B">
        <w:rPr>
          <w:rtl/>
        </w:rPr>
        <w:t>(</w:t>
      </w:r>
      <w:r w:rsidRPr="0006068B">
        <w:rPr>
          <w:rtl/>
        </w:rPr>
        <w:t>17 / 136</w:t>
      </w:r>
      <w:r w:rsidRPr="0006068B">
        <w:t xml:space="preserve"> </w:t>
      </w:r>
      <w:r w:rsidRPr="0006068B">
        <w:rPr>
          <w:rtl/>
        </w:rPr>
        <w:t>برقم 338</w:t>
      </w:r>
      <w:r w:rsidR="009605D7" w:rsidRPr="0006068B">
        <w:rPr>
          <w:rtl/>
        </w:rPr>
        <w:t>)،</w:t>
      </w:r>
      <w:r w:rsidRPr="0006068B">
        <w:t xml:space="preserve"> </w:t>
      </w:r>
      <w:r w:rsidRPr="0006068B">
        <w:rPr>
          <w:rtl/>
        </w:rPr>
        <w:t>والحاكم</w:t>
      </w:r>
      <w:r w:rsidRPr="0006068B">
        <w:t xml:space="preserve"> </w:t>
      </w:r>
      <w:r w:rsidR="009605D7" w:rsidRPr="0006068B">
        <w:rPr>
          <w:rtl/>
        </w:rPr>
        <w:t>(</w:t>
      </w:r>
      <w:r w:rsidRPr="0006068B">
        <w:rPr>
          <w:rtl/>
        </w:rPr>
        <w:t>3 / 258</w:t>
      </w:r>
      <w:r w:rsidR="009605D7" w:rsidRPr="0006068B">
        <w:rPr>
          <w:rtl/>
        </w:rPr>
        <w:t>)،</w:t>
      </w:r>
      <w:r w:rsidRPr="0006068B">
        <w:t xml:space="preserve"> </w:t>
      </w:r>
      <w:r w:rsidRPr="0006068B">
        <w:rPr>
          <w:rtl/>
        </w:rPr>
        <w:t>والبيهقي</w:t>
      </w:r>
      <w:r w:rsidRPr="0006068B">
        <w:t xml:space="preserve"> </w:t>
      </w:r>
      <w:r w:rsidR="009605D7" w:rsidRPr="0006068B">
        <w:rPr>
          <w:rtl/>
        </w:rPr>
        <w:t>(</w:t>
      </w:r>
      <w:r w:rsidRPr="0006068B">
        <w:rPr>
          <w:rtl/>
        </w:rPr>
        <w:t>7 / 388</w:t>
      </w:r>
      <w:r w:rsidR="009605D7" w:rsidRPr="0006068B">
        <w:rPr>
          <w:rtl/>
        </w:rPr>
        <w:t>)</w:t>
      </w:r>
      <w:r w:rsidRPr="0006068B">
        <w:rPr>
          <w:rtl/>
        </w:rPr>
        <w:t xml:space="preserve"> </w:t>
      </w:r>
      <w:r w:rsidR="009605D7" w:rsidRPr="0006068B">
        <w:rPr>
          <w:rtl/>
        </w:rPr>
        <w:t>(</w:t>
      </w:r>
      <w:r w:rsidRPr="0006068B">
        <w:rPr>
          <w:rtl/>
        </w:rPr>
        <w:t>حديث آخر</w:t>
      </w:r>
      <w:r w:rsidR="009605D7" w:rsidRPr="0006068B">
        <w:rPr>
          <w:rtl/>
        </w:rPr>
        <w:t xml:space="preserve">)، </w:t>
      </w:r>
      <w:r w:rsidRPr="0006068B">
        <w:rPr>
          <w:rtl/>
        </w:rPr>
        <w:t>ورواه الطبراني في</w:t>
      </w:r>
      <w:r w:rsidRPr="0006068B">
        <w:t xml:space="preserve"> </w:t>
      </w:r>
      <w:r w:rsidRPr="0006068B">
        <w:rPr>
          <w:rtl/>
        </w:rPr>
        <w:t>الاوسط</w:t>
      </w:r>
      <w:r w:rsidRPr="0006068B">
        <w:t xml:space="preserve"> </w:t>
      </w:r>
      <w:r w:rsidRPr="0006068B">
        <w:rPr>
          <w:rtl/>
        </w:rPr>
        <w:t>من حديث أبي هريرة بلفظ</w:t>
      </w:r>
      <w:r w:rsidR="009605D7" w:rsidRPr="0006068B">
        <w:rPr>
          <w:rtl/>
        </w:rPr>
        <w:t>:</w:t>
      </w:r>
      <w:r w:rsidRPr="0006068B">
        <w:rPr>
          <w:rtl/>
        </w:rPr>
        <w:t xml:space="preserve"> " من ربك "</w:t>
      </w:r>
      <w:r w:rsidR="009605D7" w:rsidRPr="0006068B">
        <w:rPr>
          <w:rtl/>
        </w:rPr>
        <w:t>،</w:t>
      </w:r>
      <w:r w:rsidRPr="0006068B">
        <w:rPr>
          <w:rtl/>
        </w:rPr>
        <w:t xml:space="preserve"> قال الحافظ الهيثمي في</w:t>
      </w:r>
      <w:r w:rsidRPr="0006068B">
        <w:t xml:space="preserve"> </w:t>
      </w:r>
      <w:r w:rsidRPr="0006068B">
        <w:rPr>
          <w:rtl/>
        </w:rPr>
        <w:t>"</w:t>
      </w:r>
      <w:r w:rsidRPr="0006068B">
        <w:t xml:space="preserve"> </w:t>
      </w:r>
      <w:r w:rsidRPr="0006068B">
        <w:rPr>
          <w:rtl/>
        </w:rPr>
        <w:t>المجمع "</w:t>
      </w:r>
      <w:r w:rsidRPr="0006068B">
        <w:t xml:space="preserve"> </w:t>
      </w:r>
      <w:r w:rsidR="009605D7" w:rsidRPr="0006068B">
        <w:rPr>
          <w:rtl/>
        </w:rPr>
        <w:t>(</w:t>
      </w:r>
      <w:r w:rsidRPr="0006068B">
        <w:rPr>
          <w:rtl/>
        </w:rPr>
        <w:t>1 / 24</w:t>
      </w:r>
      <w:r w:rsidR="009605D7" w:rsidRPr="0006068B">
        <w:rPr>
          <w:rtl/>
        </w:rPr>
        <w:t>):</w:t>
      </w:r>
      <w:r w:rsidRPr="0006068B">
        <w:t xml:space="preserve"> </w:t>
      </w:r>
      <w:r w:rsidRPr="0006068B">
        <w:rPr>
          <w:rtl/>
        </w:rPr>
        <w:t>"</w:t>
      </w:r>
      <w:r w:rsidRPr="0006068B">
        <w:t xml:space="preserve"> </w:t>
      </w:r>
      <w:r w:rsidRPr="0006068B">
        <w:rPr>
          <w:rtl/>
        </w:rPr>
        <w:t>ورجاله موثقون "</w:t>
      </w:r>
      <w:r w:rsidR="009605D7" w:rsidRPr="0006068B">
        <w:rPr>
          <w:rtl/>
        </w:rPr>
        <w:t>،</w:t>
      </w:r>
      <w:r w:rsidRPr="0006068B">
        <w:rPr>
          <w:rtl/>
        </w:rPr>
        <w:t xml:space="preserve"> أنظر</w:t>
      </w:r>
      <w:r w:rsidRPr="0006068B">
        <w:t xml:space="preserve"> </w:t>
      </w:r>
      <w:r w:rsidRPr="0006068B">
        <w:rPr>
          <w:rtl/>
        </w:rPr>
        <w:t>مجمع</w:t>
      </w:r>
      <w:r w:rsidRPr="0006068B">
        <w:t xml:space="preserve"> </w:t>
      </w:r>
      <w:r w:rsidRPr="0006068B">
        <w:rPr>
          <w:rtl/>
        </w:rPr>
        <w:t>البحرين في زوائد المعجمين</w:t>
      </w:r>
      <w:r w:rsidRPr="0006068B">
        <w:t xml:space="preserve"> </w:t>
      </w:r>
      <w:r w:rsidR="009605D7" w:rsidRPr="0006068B">
        <w:rPr>
          <w:rtl/>
        </w:rPr>
        <w:t>(</w:t>
      </w:r>
      <w:r w:rsidRPr="0006068B">
        <w:rPr>
          <w:rtl/>
        </w:rPr>
        <w:t xml:space="preserve">4 </w:t>
      </w:r>
      <w:r w:rsidRPr="0006068B">
        <w:rPr>
          <w:rtl/>
        </w:rPr>
        <w:lastRenderedPageBreak/>
        <w:t>/ 84</w:t>
      </w:r>
      <w:r w:rsidRPr="0006068B">
        <w:t xml:space="preserve"> </w:t>
      </w:r>
      <w:r w:rsidRPr="0006068B">
        <w:rPr>
          <w:rtl/>
        </w:rPr>
        <w:t>برقم 2134</w:t>
      </w:r>
      <w:r w:rsidR="009605D7" w:rsidRPr="0006068B">
        <w:rPr>
          <w:rtl/>
        </w:rPr>
        <w:t>)،</w:t>
      </w:r>
      <w:r w:rsidRPr="0006068B">
        <w:rPr>
          <w:rtl/>
        </w:rPr>
        <w:t xml:space="preserve"> وتنبه إلى أن الالباني ! ! صحح طريق</w:t>
      </w:r>
      <w:r w:rsidRPr="0006068B">
        <w:t xml:space="preserve"> </w:t>
      </w:r>
      <w:r w:rsidRPr="0006068B">
        <w:rPr>
          <w:rtl/>
        </w:rPr>
        <w:t>حماد عن محمد بن عمرو عن أبي سلمة عن الشريد في "</w:t>
      </w:r>
      <w:r w:rsidRPr="0006068B">
        <w:t xml:space="preserve"> </w:t>
      </w:r>
      <w:r w:rsidRPr="0006068B">
        <w:rPr>
          <w:rtl/>
        </w:rPr>
        <w:t>صحيح أبي</w:t>
      </w:r>
      <w:r w:rsidRPr="0006068B">
        <w:t xml:space="preserve"> </w:t>
      </w:r>
      <w:r w:rsidRPr="0006068B">
        <w:rPr>
          <w:rtl/>
        </w:rPr>
        <w:t>داود</w:t>
      </w:r>
      <w:r w:rsidRPr="0006068B">
        <w:t xml:space="preserve"> </w:t>
      </w:r>
      <w:r w:rsidRPr="0006068B">
        <w:rPr>
          <w:rtl/>
        </w:rPr>
        <w:t>"</w:t>
      </w:r>
      <w:r w:rsidRPr="0006068B">
        <w:t xml:space="preserve"> </w:t>
      </w:r>
      <w:r w:rsidR="009605D7" w:rsidRPr="0006068B">
        <w:rPr>
          <w:rtl/>
        </w:rPr>
        <w:t>(</w:t>
      </w:r>
      <w:r w:rsidRPr="0006068B">
        <w:rPr>
          <w:rtl/>
        </w:rPr>
        <w:t>2 / 632</w:t>
      </w:r>
      <w:r w:rsidRPr="0006068B">
        <w:t xml:space="preserve"> </w:t>
      </w:r>
      <w:r w:rsidRPr="0006068B">
        <w:rPr>
          <w:rtl/>
        </w:rPr>
        <w:t>برقم 2810 - 3283</w:t>
      </w:r>
      <w:r w:rsidR="009605D7" w:rsidRPr="0006068B">
        <w:rPr>
          <w:rtl/>
        </w:rPr>
        <w:t>)</w:t>
      </w:r>
      <w:r w:rsidRPr="0006068B">
        <w:rPr>
          <w:rtl/>
        </w:rPr>
        <w:t xml:space="preserve"> فقال</w:t>
      </w:r>
      <w:r w:rsidR="009605D7" w:rsidRPr="0006068B">
        <w:rPr>
          <w:rtl/>
        </w:rPr>
        <w:t>:</w:t>
      </w:r>
      <w:r w:rsidRPr="0006068B">
        <w:rPr>
          <w:rtl/>
        </w:rPr>
        <w:t xml:space="preserve"> " حسن صحيح "</w:t>
      </w:r>
      <w:r w:rsidR="009605D7" w:rsidRPr="0006068B">
        <w:rPr>
          <w:rtl/>
        </w:rPr>
        <w:t>،</w:t>
      </w:r>
      <w:r w:rsidRPr="0006068B">
        <w:t xml:space="preserve"> </w:t>
      </w:r>
      <w:r w:rsidRPr="0006068B">
        <w:rPr>
          <w:rtl/>
        </w:rPr>
        <w:t>أنظر للتأكد</w:t>
      </w:r>
      <w:r w:rsidRPr="0006068B">
        <w:t xml:space="preserve"> </w:t>
      </w:r>
      <w:r w:rsidRPr="0006068B">
        <w:rPr>
          <w:rtl/>
        </w:rPr>
        <w:t>"</w:t>
      </w:r>
      <w:r w:rsidRPr="0006068B">
        <w:t xml:space="preserve"> </w:t>
      </w:r>
      <w:r w:rsidRPr="0006068B">
        <w:rPr>
          <w:rtl/>
        </w:rPr>
        <w:t>سنن أبي داود "</w:t>
      </w:r>
      <w:r w:rsidRPr="0006068B">
        <w:t xml:space="preserve"> </w:t>
      </w:r>
      <w:r w:rsidR="009605D7" w:rsidRPr="0006068B">
        <w:rPr>
          <w:rtl/>
        </w:rPr>
        <w:t>(</w:t>
      </w:r>
      <w:r w:rsidRPr="0006068B">
        <w:rPr>
          <w:rtl/>
        </w:rPr>
        <w:t>3 / 230</w:t>
      </w:r>
      <w:r w:rsidRPr="0006068B">
        <w:t xml:space="preserve"> </w:t>
      </w:r>
      <w:r w:rsidRPr="0006068B">
        <w:rPr>
          <w:rtl/>
        </w:rPr>
        <w:t>برقم 3283</w:t>
      </w:r>
      <w:r w:rsidR="009605D7" w:rsidRPr="0006068B">
        <w:rPr>
          <w:rtl/>
        </w:rPr>
        <w:t>)،</w:t>
      </w:r>
      <w:r w:rsidRPr="0006068B">
        <w:rPr>
          <w:rtl/>
        </w:rPr>
        <w:t xml:space="preserve"> فتبين بذلك أن سؤال الجارية مضطرب المتن بلا ريب ولا شك</w:t>
      </w:r>
      <w:r w:rsidR="009605D7" w:rsidRPr="0006068B">
        <w:rPr>
          <w:rtl/>
        </w:rPr>
        <w:t>،</w:t>
      </w:r>
      <w:r w:rsidRPr="0006068B">
        <w:rPr>
          <w:rtl/>
        </w:rPr>
        <w:t xml:space="preserve"> وإذا لم يكن هذا اضطراب فليس على وجه الارض حديث مضطرب ! ! وإليك تعريف الحديث المضطرب عند المحدثين</w:t>
      </w:r>
      <w:r w:rsidR="009605D7" w:rsidRPr="0006068B">
        <w:rPr>
          <w:rtl/>
        </w:rPr>
        <w:t>،</w:t>
      </w:r>
      <w:r w:rsidRPr="0006068B">
        <w:rPr>
          <w:rtl/>
        </w:rPr>
        <w:t xml:space="preserve"> وكذلك نصوص الحفاظ والمحدثين الذين قالوا باضطراب هذا الحديث لا على سبيل الحصر</w:t>
      </w:r>
      <w:r w:rsidR="009605D7" w:rsidRPr="0006068B">
        <w:rPr>
          <w:rtl/>
        </w:rPr>
        <w:t>:</w:t>
      </w:r>
      <w:r w:rsidRPr="0006068B">
        <w:rPr>
          <w:rtl/>
        </w:rPr>
        <w:t xml:space="preserve"> تعريف الحديث المضطرب عند العلماء المحدثين</w:t>
      </w:r>
      <w:r w:rsidR="009605D7" w:rsidRPr="0006068B">
        <w:rPr>
          <w:rtl/>
        </w:rPr>
        <w:t>:</w:t>
      </w:r>
      <w:r w:rsidRPr="0006068B">
        <w:rPr>
          <w:rtl/>
        </w:rPr>
        <w:t xml:space="preserve"> قال الامام الحافظ النووي رحمه الله تعالى في التقريب معرفا الحديث المضطرب</w:t>
      </w:r>
      <w:r w:rsidR="009605D7" w:rsidRPr="0006068B">
        <w:rPr>
          <w:rtl/>
        </w:rPr>
        <w:t>:</w:t>
      </w:r>
      <w:r w:rsidRPr="0006068B">
        <w:rPr>
          <w:rtl/>
        </w:rPr>
        <w:t xml:space="preserve"> </w:t>
      </w:r>
      <w:r w:rsidR="009605D7" w:rsidRPr="0006068B">
        <w:rPr>
          <w:rtl/>
        </w:rPr>
        <w:t>(</w:t>
      </w:r>
      <w:r w:rsidRPr="0006068B">
        <w:rPr>
          <w:rtl/>
        </w:rPr>
        <w:t>المضطرب</w:t>
      </w:r>
      <w:r w:rsidR="009605D7" w:rsidRPr="0006068B">
        <w:rPr>
          <w:rtl/>
        </w:rPr>
        <w:t>:</w:t>
      </w:r>
      <w:r w:rsidRPr="0006068B">
        <w:rPr>
          <w:rtl/>
        </w:rPr>
        <w:t xml:space="preserve"> هو الذي يروى على أوجه مختلفة متقاربة</w:t>
      </w:r>
      <w:r w:rsidR="009605D7" w:rsidRPr="0006068B">
        <w:rPr>
          <w:rtl/>
        </w:rPr>
        <w:t>،</w:t>
      </w:r>
      <w:r w:rsidRPr="0006068B">
        <w:rPr>
          <w:rtl/>
        </w:rPr>
        <w:t xml:space="preserve"> فإن رجحت إحدى الروايتين بحفظ راويها أو كثرة صحبته المروي عنه أو غير ذلك فالحكم للراجحة</w:t>
      </w:r>
      <w:r w:rsidR="009605D7" w:rsidRPr="0006068B">
        <w:rPr>
          <w:rtl/>
        </w:rPr>
        <w:t>،</w:t>
      </w:r>
      <w:r w:rsidRPr="0006068B">
        <w:rPr>
          <w:rtl/>
        </w:rPr>
        <w:t xml:space="preserve"> ولا يكون مضطربا والاضطراب يوجب ضعف الحديث لإشعاره بعدم الضبط ويقع في الاسناد تارة وفي المتن أخرى</w:t>
      </w:r>
      <w:r w:rsidR="009605D7" w:rsidRPr="0006068B">
        <w:rPr>
          <w:rtl/>
        </w:rPr>
        <w:t>،</w:t>
      </w:r>
      <w:r w:rsidRPr="0006068B">
        <w:rPr>
          <w:rtl/>
        </w:rPr>
        <w:t xml:space="preserve"> وفيهما من راو أو جماعة "</w:t>
      </w:r>
      <w:r w:rsidR="009605D7" w:rsidRPr="0006068B">
        <w:rPr>
          <w:rtl/>
        </w:rPr>
        <w:t>،</w:t>
      </w:r>
      <w:r w:rsidRPr="0006068B">
        <w:rPr>
          <w:rtl/>
        </w:rPr>
        <w:t xml:space="preserve"> وقال الحافظ ابن دقيق العيد في الاقتراح</w:t>
      </w:r>
      <w:r w:rsidR="009605D7" w:rsidRPr="0006068B">
        <w:rPr>
          <w:rtl/>
        </w:rPr>
        <w:t>:</w:t>
      </w:r>
      <w:r w:rsidRPr="0006068B">
        <w:rPr>
          <w:rtl/>
        </w:rPr>
        <w:t xml:space="preserve"> " المضطرب</w:t>
      </w:r>
      <w:r w:rsidR="009605D7" w:rsidRPr="0006068B">
        <w:rPr>
          <w:rtl/>
        </w:rPr>
        <w:t>:</w:t>
      </w:r>
      <w:r w:rsidRPr="0006068B">
        <w:rPr>
          <w:rtl/>
        </w:rPr>
        <w:t xml:space="preserve"> هو ما روي من وجوه مختلفة . وهو أحد أسباب التعليل عندهم</w:t>
      </w:r>
      <w:r w:rsidR="009605D7" w:rsidRPr="0006068B">
        <w:rPr>
          <w:rtl/>
        </w:rPr>
        <w:t>،</w:t>
      </w:r>
      <w:r w:rsidRPr="0006068B">
        <w:rPr>
          <w:rtl/>
        </w:rPr>
        <w:t xml:space="preserve"> وموجبات الضعف للحديث "</w:t>
      </w:r>
      <w:r w:rsidR="009605D7" w:rsidRPr="0006068B">
        <w:rPr>
          <w:rtl/>
        </w:rPr>
        <w:t>،</w:t>
      </w:r>
    </w:p>
    <w:p w14:paraId="75388D83" w14:textId="628048FE" w:rsidR="002348CE" w:rsidRPr="0006068B" w:rsidRDefault="002348CE" w:rsidP="001C71D3">
      <w:pPr>
        <w:spacing w:after="240"/>
        <w:rPr>
          <w:rtl/>
        </w:rPr>
      </w:pPr>
      <w:r w:rsidRPr="0006068B">
        <w:rPr>
          <w:bCs/>
          <w:rtl/>
        </w:rPr>
        <w:t>تصريح بعض الائمة من الحفاظ والمحدثين باضطراب حديث الجارية</w:t>
      </w:r>
      <w:r w:rsidR="009605D7" w:rsidRPr="0006068B">
        <w:rPr>
          <w:rtl/>
        </w:rPr>
        <w:t>:</w:t>
      </w:r>
    </w:p>
    <w:p w14:paraId="1599C01F" w14:textId="4D788A13" w:rsidR="002348CE" w:rsidRPr="0006068B" w:rsidRDefault="002348CE" w:rsidP="001C71D3">
      <w:pPr>
        <w:spacing w:after="240"/>
        <w:rPr>
          <w:rtl/>
        </w:rPr>
      </w:pPr>
      <w:r w:rsidRPr="0006068B">
        <w:rPr>
          <w:rtl/>
        </w:rPr>
        <w:t>1 - الامام الحافظ البيهقي</w:t>
      </w:r>
      <w:r w:rsidR="009605D7" w:rsidRPr="0006068B">
        <w:rPr>
          <w:rtl/>
        </w:rPr>
        <w:t>:</w:t>
      </w:r>
      <w:r w:rsidRPr="0006068B">
        <w:rPr>
          <w:rtl/>
        </w:rPr>
        <w:t xml:space="preserve"> تقدم أن الحافظ البيهقي رحمه الله تعالى قال في " الاسماء والصفات " ص </w:t>
      </w:r>
      <w:r w:rsidR="009605D7" w:rsidRPr="0006068B">
        <w:rPr>
          <w:rtl/>
        </w:rPr>
        <w:t>(</w:t>
      </w:r>
      <w:r w:rsidRPr="0006068B">
        <w:rPr>
          <w:rtl/>
        </w:rPr>
        <w:t>422</w:t>
      </w:r>
      <w:r w:rsidR="009605D7" w:rsidRPr="0006068B">
        <w:rPr>
          <w:rtl/>
        </w:rPr>
        <w:t>):</w:t>
      </w:r>
      <w:r w:rsidRPr="0006068B">
        <w:rPr>
          <w:rtl/>
        </w:rPr>
        <w:t xml:space="preserve"> " وهذا صحيح قد أخرجه مسلم مقطعا من حديث الاوزاعي وحجاج الصواف عن يحيى بن أبي كثير دون قصة الجارية ؟ وأظنه إنما تركها من الحديث لاختلاف الرواة في لفظه</w:t>
      </w:r>
      <w:r w:rsidR="009605D7" w:rsidRPr="0006068B">
        <w:rPr>
          <w:rtl/>
        </w:rPr>
        <w:t>،</w:t>
      </w:r>
      <w:r w:rsidRPr="0006068B">
        <w:rPr>
          <w:rtl/>
        </w:rPr>
        <w:t xml:space="preserve"> وقد ذكرت في كتاب الظهار من السنن مخالفة من خالف معاوية بن الحكم في لفظ الحديث " </w:t>
      </w:r>
      <w:r w:rsidR="009605D7" w:rsidRPr="0006068B">
        <w:rPr>
          <w:rtl/>
        </w:rPr>
        <w:t>(</w:t>
      </w:r>
      <w:r w:rsidRPr="0006068B">
        <w:rPr>
          <w:rtl/>
        </w:rPr>
        <w:t>انظر السنن الكبرى 7 / 388</w:t>
      </w:r>
      <w:r w:rsidR="009605D7" w:rsidRPr="0006068B">
        <w:rPr>
          <w:rtl/>
        </w:rPr>
        <w:t xml:space="preserve">)، </w:t>
      </w:r>
      <w:r w:rsidRPr="0006068B">
        <w:rPr>
          <w:rtl/>
        </w:rPr>
        <w:t>فالبيهقي يرى بكل مراحة ووضوح بأن قصة الجارية ليست في صحيح مسلم</w:t>
      </w:r>
      <w:r w:rsidR="009605D7" w:rsidRPr="0006068B">
        <w:rPr>
          <w:rtl/>
        </w:rPr>
        <w:t>،</w:t>
      </w:r>
      <w:r w:rsidRPr="0006068B">
        <w:rPr>
          <w:rtl/>
        </w:rPr>
        <w:t xml:space="preserve"> ونسخة البيهقي لم يشترها من المكتبة الفلانية أو المكتبة الفلانية إنما هي نسخة قرأها على مشايخه الحفاظ فينبغي التنبه إلى هذا جيدا ! ! هذا من جهة</w:t>
      </w:r>
      <w:r w:rsidR="009605D7" w:rsidRPr="0006068B">
        <w:rPr>
          <w:rtl/>
        </w:rPr>
        <w:t>،</w:t>
      </w:r>
      <w:r w:rsidRPr="0006068B">
        <w:rPr>
          <w:rtl/>
        </w:rPr>
        <w:t xml:space="preserve"> ومن جهة أخرى هناك أمر آخر مهم أيضا وهو أن الحافظ البيهقي صرح باضطراب الحديث أي باختلاف الرواة في لفظه ! ! فعلى تسليم أنه في صحيح مسلم فهو مضطرب بلا شك لما أثبتناه في الفصول التي تقدمت عند عرض طرقه</w:t>
      </w:r>
      <w:r w:rsidR="009605D7" w:rsidRPr="0006068B">
        <w:rPr>
          <w:rtl/>
        </w:rPr>
        <w:t>،</w:t>
      </w:r>
      <w:r w:rsidRPr="0006068B">
        <w:rPr>
          <w:rtl/>
        </w:rPr>
        <w:t xml:space="preserve"> ومن جهة ثالثة أيضا لم يذكر الامام مسلم قصة عتق هذه الجارية في كتاب العتق ولا في كتاب الايمان والنذور</w:t>
      </w:r>
      <w:r w:rsidR="009605D7" w:rsidRPr="0006068B">
        <w:rPr>
          <w:rtl/>
        </w:rPr>
        <w:t>،</w:t>
      </w:r>
      <w:r w:rsidRPr="0006068B">
        <w:rPr>
          <w:rtl/>
        </w:rPr>
        <w:t xml:space="preserve"> وهذا مما يؤكد كلام الحافظ البيهقي والمحدث الكوثري عليهما الرحمة والرضوان</w:t>
      </w:r>
      <w:r w:rsidR="009605D7" w:rsidRPr="0006068B">
        <w:rPr>
          <w:rtl/>
        </w:rPr>
        <w:t>،</w:t>
      </w:r>
    </w:p>
    <w:p w14:paraId="466C1D88" w14:textId="000B40B9" w:rsidR="002348CE" w:rsidRPr="0006068B" w:rsidRDefault="002348CE" w:rsidP="001C71D3">
      <w:pPr>
        <w:spacing w:after="240"/>
        <w:rPr>
          <w:rtl/>
        </w:rPr>
      </w:pPr>
      <w:r w:rsidRPr="0006068B">
        <w:rPr>
          <w:rtl/>
        </w:rPr>
        <w:lastRenderedPageBreak/>
        <w:t>2 - الامام الحافظ البزار</w:t>
      </w:r>
      <w:r w:rsidR="009605D7" w:rsidRPr="0006068B">
        <w:rPr>
          <w:rtl/>
        </w:rPr>
        <w:t>:</w:t>
      </w:r>
      <w:r w:rsidRPr="0006068B">
        <w:rPr>
          <w:rtl/>
        </w:rPr>
        <w:t xml:space="preserve"> لقد صرح الامام البزار باضطراب الحديث أيضا في مسنده</w:t>
      </w:r>
      <w:r w:rsidR="009605D7" w:rsidRPr="0006068B">
        <w:rPr>
          <w:rtl/>
        </w:rPr>
        <w:t>،</w:t>
      </w:r>
      <w:r w:rsidRPr="0006068B">
        <w:rPr>
          <w:rtl/>
        </w:rPr>
        <w:t xml:space="preserve"> فقال بعد أن روى الحديث من طريق من طرقه </w:t>
      </w:r>
      <w:r w:rsidR="009605D7" w:rsidRPr="0006068B">
        <w:rPr>
          <w:rtl/>
        </w:rPr>
        <w:t>(</w:t>
      </w:r>
      <w:r w:rsidRPr="0006068B">
        <w:rPr>
          <w:rtl/>
        </w:rPr>
        <w:t>كما في كشف الاستار 1 / 14</w:t>
      </w:r>
      <w:r w:rsidR="009605D7" w:rsidRPr="0006068B">
        <w:rPr>
          <w:rtl/>
        </w:rPr>
        <w:t>):</w:t>
      </w:r>
      <w:r w:rsidRPr="0006068B">
        <w:rPr>
          <w:rtl/>
        </w:rPr>
        <w:t xml:space="preserve"> " وهذا قد روي نحوه بألفاظ مختلفة "</w:t>
      </w:r>
      <w:r w:rsidR="009605D7" w:rsidRPr="0006068B">
        <w:rPr>
          <w:rtl/>
        </w:rPr>
        <w:t>،</w:t>
      </w:r>
    </w:p>
    <w:p w14:paraId="3CB5D40E" w14:textId="20ACD371" w:rsidR="002348CE" w:rsidRPr="0006068B" w:rsidRDefault="002348CE" w:rsidP="001C71D3">
      <w:pPr>
        <w:spacing w:after="240"/>
        <w:rPr>
          <w:rtl/>
        </w:rPr>
      </w:pPr>
      <w:r w:rsidRPr="0006068B">
        <w:rPr>
          <w:rtl/>
        </w:rPr>
        <w:t>3 - الحافظ ابن حجر العسقلاني</w:t>
      </w:r>
      <w:r w:rsidR="009605D7" w:rsidRPr="0006068B">
        <w:rPr>
          <w:rtl/>
        </w:rPr>
        <w:t>:</w:t>
      </w:r>
      <w:r w:rsidRPr="0006068B">
        <w:rPr>
          <w:rtl/>
        </w:rPr>
        <w:t xml:space="preserve"> صرح الحافظ ابن حجر باضطرابه أيضا إذ قال في " التلخيص الحبير " </w:t>
      </w:r>
      <w:r w:rsidR="009605D7" w:rsidRPr="0006068B">
        <w:rPr>
          <w:rtl/>
        </w:rPr>
        <w:t>(</w:t>
      </w:r>
      <w:r w:rsidRPr="0006068B">
        <w:rPr>
          <w:rtl/>
        </w:rPr>
        <w:t>3 / 223</w:t>
      </w:r>
      <w:r w:rsidR="009605D7" w:rsidRPr="0006068B">
        <w:rPr>
          <w:rtl/>
        </w:rPr>
        <w:t>)</w:t>
      </w:r>
      <w:r w:rsidRPr="0006068B">
        <w:rPr>
          <w:rtl/>
        </w:rPr>
        <w:t xml:space="preserve"> ما نصه</w:t>
      </w:r>
      <w:r w:rsidR="009605D7" w:rsidRPr="0006068B">
        <w:rPr>
          <w:rtl/>
        </w:rPr>
        <w:t>:</w:t>
      </w:r>
      <w:r w:rsidRPr="0006068B">
        <w:rPr>
          <w:rtl/>
        </w:rPr>
        <w:t xml:space="preserve"> " وفي اللفظ مخالفة كثيرة " اه‍</w:t>
      </w:r>
      <w:r w:rsidR="009605D7" w:rsidRPr="0006068B">
        <w:rPr>
          <w:rtl/>
        </w:rPr>
        <w:t>،</w:t>
      </w:r>
      <w:r w:rsidRPr="0006068B">
        <w:rPr>
          <w:rtl/>
        </w:rPr>
        <w:t xml:space="preserve"> وقد صرح الحافظ ابن حجر بانه لا يجوز اعتقاد </w:t>
      </w:r>
      <w:r w:rsidR="009605D7" w:rsidRPr="0006068B">
        <w:rPr>
          <w:rtl/>
        </w:rPr>
        <w:t>(</w:t>
      </w:r>
      <w:r w:rsidRPr="0006068B">
        <w:rPr>
          <w:rtl/>
        </w:rPr>
        <w:t>الاين</w:t>
      </w:r>
      <w:r w:rsidR="009605D7" w:rsidRPr="0006068B">
        <w:rPr>
          <w:rtl/>
        </w:rPr>
        <w:t>)</w:t>
      </w:r>
      <w:r w:rsidRPr="0006068B">
        <w:rPr>
          <w:rtl/>
        </w:rPr>
        <w:t xml:space="preserve"> في حق المولى سبحانه وتعالى فلم يعمل بهذا الحديث رغم صحة سنده بنظره وذلك لاضطرابه ! ! لان الاضطراب موجب للضعف مع كون الاسناد صحيحا وهذا مما يعرفه صغار الطلبة فضلا عمن يدعي الفصاحة والتحديث ! ! لذلك قال الحافظ في " فتح الباري " </w:t>
      </w:r>
      <w:r w:rsidR="009605D7" w:rsidRPr="0006068B">
        <w:rPr>
          <w:rtl/>
        </w:rPr>
        <w:t>(</w:t>
      </w:r>
      <w:r w:rsidRPr="0006068B">
        <w:rPr>
          <w:rtl/>
        </w:rPr>
        <w:t>1 / 221</w:t>
      </w:r>
      <w:r w:rsidR="009605D7" w:rsidRPr="0006068B">
        <w:rPr>
          <w:rtl/>
        </w:rPr>
        <w:t>):</w:t>
      </w:r>
      <w:r w:rsidRPr="0006068B">
        <w:rPr>
          <w:rtl/>
        </w:rPr>
        <w:t xml:space="preserve"> " فإن إدراك العقول لاسرار الربوبية قاصر فلا يتوجه على حكمه لم ولا كيف ؟ كما لا يتوجه عليه في وجوده أين وحيث . . " اه‍ . فتأمل جيدا ! !</w:t>
      </w:r>
    </w:p>
    <w:p w14:paraId="2694FB46" w14:textId="7C025B1A" w:rsidR="002348CE" w:rsidRPr="0006068B" w:rsidRDefault="002348CE" w:rsidP="001C71D3">
      <w:pPr>
        <w:spacing w:after="240"/>
        <w:rPr>
          <w:rtl/>
        </w:rPr>
      </w:pPr>
      <w:r w:rsidRPr="0006068B">
        <w:rPr>
          <w:rtl/>
        </w:rPr>
        <w:t>4 - وبلغنا أن الحافظ العراقي حكم على حديث الجارية بلفظ " أين الله لما بالشذوذ في أماليه فلينظر</w:t>
      </w:r>
      <w:r w:rsidR="009605D7" w:rsidRPr="0006068B">
        <w:rPr>
          <w:rtl/>
        </w:rPr>
        <w:t>،</w:t>
      </w:r>
    </w:p>
    <w:p w14:paraId="3C786C45" w14:textId="0BE101A1" w:rsidR="002348CE" w:rsidRPr="0006068B" w:rsidRDefault="002348CE" w:rsidP="001C71D3">
      <w:pPr>
        <w:spacing w:after="240"/>
        <w:rPr>
          <w:rtl/>
        </w:rPr>
      </w:pPr>
      <w:r w:rsidRPr="0006068B">
        <w:rPr>
          <w:rtl/>
        </w:rPr>
        <w:t>5 - الامام المحدث الكوثري عليه الرحمة والرضوان</w:t>
      </w:r>
      <w:r w:rsidR="009605D7" w:rsidRPr="0006068B">
        <w:rPr>
          <w:rtl/>
        </w:rPr>
        <w:t>:</w:t>
      </w:r>
      <w:r w:rsidRPr="0006068B">
        <w:rPr>
          <w:rtl/>
        </w:rPr>
        <w:t xml:space="preserve"> حكم العلامة الكوثري على حديث الجارية بالاضطراب في تعليقه على " الاسماء والصفات " ص </w:t>
      </w:r>
      <w:r w:rsidR="009605D7" w:rsidRPr="0006068B">
        <w:rPr>
          <w:rtl/>
        </w:rPr>
        <w:t>(</w:t>
      </w:r>
      <w:r w:rsidRPr="0006068B">
        <w:rPr>
          <w:rtl/>
        </w:rPr>
        <w:t>422</w:t>
      </w:r>
      <w:r w:rsidR="009605D7" w:rsidRPr="0006068B">
        <w:rPr>
          <w:rtl/>
        </w:rPr>
        <w:t>)</w:t>
      </w:r>
      <w:r w:rsidRPr="0006068B">
        <w:rPr>
          <w:rtl/>
        </w:rPr>
        <w:t xml:space="preserve"> فقال</w:t>
      </w:r>
      <w:r w:rsidR="009605D7" w:rsidRPr="0006068B">
        <w:rPr>
          <w:rtl/>
        </w:rPr>
        <w:t>:</w:t>
      </w:r>
      <w:r w:rsidRPr="0006068B">
        <w:rPr>
          <w:rtl/>
        </w:rPr>
        <w:t xml:space="preserve"> " قد فعلت الرواية بالمعنى في الحديث ما تراه من الاضطراب "</w:t>
      </w:r>
      <w:r w:rsidR="009605D7" w:rsidRPr="0006068B">
        <w:rPr>
          <w:rtl/>
        </w:rPr>
        <w:t>،</w:t>
      </w:r>
      <w:r w:rsidRPr="0006068B">
        <w:rPr>
          <w:rtl/>
        </w:rPr>
        <w:t xml:space="preserve"> وفي تعليقه رحمه الله تعالى على كتاب الحافظ السبكي " السيف الصقيل في الرد على ابن زفيل " ص </w:t>
      </w:r>
      <w:r w:rsidR="009605D7" w:rsidRPr="0006068B">
        <w:rPr>
          <w:rtl/>
        </w:rPr>
        <w:t>(</w:t>
      </w:r>
      <w:r w:rsidRPr="0006068B">
        <w:rPr>
          <w:rtl/>
        </w:rPr>
        <w:t>94</w:t>
      </w:r>
      <w:r w:rsidR="009605D7" w:rsidRPr="0006068B">
        <w:rPr>
          <w:rtl/>
        </w:rPr>
        <w:t>)</w:t>
      </w:r>
      <w:r w:rsidRPr="0006068B">
        <w:rPr>
          <w:rtl/>
        </w:rPr>
        <w:t xml:space="preserve"> توسع في مبحث اضطرابه</w:t>
      </w:r>
      <w:r w:rsidR="009605D7" w:rsidRPr="0006068B">
        <w:rPr>
          <w:rtl/>
        </w:rPr>
        <w:t>،</w:t>
      </w:r>
    </w:p>
    <w:p w14:paraId="72DE639D" w14:textId="1DCE668A" w:rsidR="002348CE" w:rsidRPr="0006068B" w:rsidRDefault="002348CE" w:rsidP="001C71D3">
      <w:pPr>
        <w:spacing w:after="240"/>
        <w:rPr>
          <w:rtl/>
        </w:rPr>
      </w:pPr>
      <w:r w:rsidRPr="0006068B">
        <w:rPr>
          <w:rtl/>
        </w:rPr>
        <w:t>6 - الامام المحدث سيدي عبد الله ابن الصديق أعلى الله درجته</w:t>
      </w:r>
      <w:r w:rsidR="009605D7" w:rsidRPr="0006068B">
        <w:rPr>
          <w:rtl/>
        </w:rPr>
        <w:t>:</w:t>
      </w:r>
      <w:r w:rsidRPr="0006068B">
        <w:rPr>
          <w:rtl/>
        </w:rPr>
        <w:t xml:space="preserve"> ذكر سيدي عبد الله ابن الصديق في تعليقه على كتاب " التمهيد " </w:t>
      </w:r>
      <w:r w:rsidR="009605D7" w:rsidRPr="0006068B">
        <w:rPr>
          <w:rtl/>
        </w:rPr>
        <w:t>(</w:t>
      </w:r>
      <w:r w:rsidRPr="0006068B">
        <w:rPr>
          <w:rtl/>
        </w:rPr>
        <w:t>7 / 135</w:t>
      </w:r>
      <w:r w:rsidR="009605D7" w:rsidRPr="0006068B">
        <w:rPr>
          <w:rtl/>
        </w:rPr>
        <w:t>)</w:t>
      </w:r>
      <w:r w:rsidRPr="0006068B">
        <w:rPr>
          <w:rtl/>
        </w:rPr>
        <w:t xml:space="preserve"> للحافظ ابن عبد البر عن لفظ " أين الله " ما نصه</w:t>
      </w:r>
      <w:r w:rsidR="009605D7" w:rsidRPr="0006068B">
        <w:rPr>
          <w:rtl/>
        </w:rPr>
        <w:t>:</w:t>
      </w:r>
      <w:r w:rsidRPr="0006068B">
        <w:rPr>
          <w:rtl/>
        </w:rPr>
        <w:t xml:space="preserve"> " رواه مسلم وأبو داود والنسائي</w:t>
      </w:r>
      <w:r w:rsidR="009605D7" w:rsidRPr="0006068B">
        <w:rPr>
          <w:rtl/>
        </w:rPr>
        <w:t>،</w:t>
      </w:r>
      <w:r w:rsidRPr="0006068B">
        <w:rPr>
          <w:rtl/>
        </w:rPr>
        <w:t xml:space="preserve"> وقد تصرف الرواة في ألفاظه</w:t>
      </w:r>
      <w:r w:rsidR="009605D7" w:rsidRPr="0006068B">
        <w:rPr>
          <w:rtl/>
        </w:rPr>
        <w:t>،</w:t>
      </w:r>
      <w:r w:rsidRPr="0006068B">
        <w:rPr>
          <w:rtl/>
        </w:rPr>
        <w:t xml:space="preserve"> فروي بهذا اللفظ كما هنا وبلفظ " من ربك ؟ " قالت</w:t>
      </w:r>
      <w:r w:rsidR="009605D7" w:rsidRPr="0006068B">
        <w:rPr>
          <w:rtl/>
        </w:rPr>
        <w:t>:</w:t>
      </w:r>
      <w:r w:rsidRPr="0006068B">
        <w:rPr>
          <w:rtl/>
        </w:rPr>
        <w:t xml:space="preserve"> الله ربي . وبلفظ " أتشهدين أن لا إله إلا الله ؟ " قالت</w:t>
      </w:r>
      <w:r w:rsidR="009605D7" w:rsidRPr="0006068B">
        <w:rPr>
          <w:rtl/>
        </w:rPr>
        <w:t>:</w:t>
      </w:r>
      <w:r w:rsidRPr="0006068B">
        <w:rPr>
          <w:rtl/>
        </w:rPr>
        <w:t xml:space="preserve"> نعم</w:t>
      </w:r>
      <w:r w:rsidR="009605D7" w:rsidRPr="0006068B">
        <w:rPr>
          <w:rtl/>
        </w:rPr>
        <w:t>،</w:t>
      </w:r>
      <w:r w:rsidRPr="0006068B">
        <w:rPr>
          <w:rtl/>
        </w:rPr>
        <w:t xml:space="preserve"> وقد أستوعب تلك الألفاظ بأسانيدها الحافظ البيهقي في السنن الكبرى بحيث يجزم الواقف عليها أن اللفظ المذكور هنا مروي بالمعنى حسب فهم الراوي .. " . وبهذا ثبت ثبوتا لا شك فيه عندنا حسب قواعد المصطلح وتصريحات أهل الحديث في القديم والحديث اضطراب متن حديث الجارية بحيث لا يمكن التعويل على لفظ من ألفاظه ؟</w:t>
      </w:r>
      <w:r w:rsidRPr="0006068B">
        <w:rPr>
          <w:rtl/>
          <w:lang w:bidi="ar-KW"/>
        </w:rPr>
        <w:t xml:space="preserve"> </w:t>
      </w:r>
      <w:r w:rsidRPr="0006068B">
        <w:rPr>
          <w:rtl/>
        </w:rPr>
        <w:t>وأصح أسانيده كما رأيت بلفظ " أتشهدين أن لا إله إلا الله .. "</w:t>
      </w:r>
      <w:r w:rsidR="009605D7" w:rsidRPr="0006068B">
        <w:rPr>
          <w:rtl/>
        </w:rPr>
        <w:t>،</w:t>
      </w:r>
      <w:r w:rsidRPr="0006068B">
        <w:rPr>
          <w:rtl/>
        </w:rPr>
        <w:t xml:space="preserve"> فإن كان هناك مجال للترجيح بين هذه الروايات فالرواية الراجحة بلا شك ولا ريب هي رواية " أتشهدين .. " لانها الاصح إسنادا </w:t>
      </w:r>
      <w:r w:rsidRPr="0006068B">
        <w:rPr>
          <w:rtl/>
        </w:rPr>
        <w:lastRenderedPageBreak/>
        <w:t>ولان المعهود من حال النبي صلى الله عليه وسلم الثابت عنه بالتواتر أنه كان يأمر الناس ويقاتلهم ويختبر إيمانهم بالشهادتين فتكون رواية " أين الله " شاذة ! !</w:t>
      </w:r>
      <w:r w:rsidR="009605D7" w:rsidRPr="0006068B">
        <w:rPr>
          <w:rtl/>
        </w:rPr>
        <w:t>،</w:t>
      </w:r>
      <w:r w:rsidRPr="0006068B">
        <w:rPr>
          <w:rtl/>
        </w:rPr>
        <w:t xml:space="preserve"> وإليكم بعض الاحاديث في ذلك</w:t>
      </w:r>
      <w:r w:rsidR="009605D7" w:rsidRPr="0006068B">
        <w:rPr>
          <w:rtl/>
        </w:rPr>
        <w:t>:</w:t>
      </w:r>
    </w:p>
    <w:p w14:paraId="58A061FD" w14:textId="512B359F" w:rsidR="002348CE" w:rsidRPr="0006068B" w:rsidRDefault="002348CE" w:rsidP="001C71D3">
      <w:pPr>
        <w:spacing w:after="240"/>
        <w:rPr>
          <w:rtl/>
        </w:rPr>
      </w:pPr>
      <w:r w:rsidRPr="0006068B">
        <w:rPr>
          <w:rtl/>
        </w:rPr>
        <w:t xml:space="preserve">1 - روى البخاري في " صحيحه " </w:t>
      </w:r>
      <w:r w:rsidR="009605D7" w:rsidRPr="0006068B">
        <w:rPr>
          <w:rtl/>
        </w:rPr>
        <w:t>(</w:t>
      </w:r>
      <w:r w:rsidRPr="0006068B">
        <w:rPr>
          <w:rtl/>
        </w:rPr>
        <w:t>6 / 171</w:t>
      </w:r>
      <w:r w:rsidR="009605D7" w:rsidRPr="0006068B">
        <w:rPr>
          <w:rtl/>
        </w:rPr>
        <w:t>)</w:t>
      </w:r>
      <w:r w:rsidRPr="0006068B">
        <w:rPr>
          <w:rtl/>
        </w:rPr>
        <w:t xml:space="preserve"> في باب كيف يعرض الاسلام على الصبي من حديث ابن عمر رضي الله عنهما أن النبي صلى الله عليه وسلم قال لابن صياد</w:t>
      </w:r>
      <w:r w:rsidR="009605D7" w:rsidRPr="0006068B">
        <w:rPr>
          <w:rtl/>
        </w:rPr>
        <w:t>:</w:t>
      </w:r>
      <w:r w:rsidRPr="0006068B">
        <w:rPr>
          <w:rtl/>
        </w:rPr>
        <w:t xml:space="preserve"> " أتشهد أني رسول الله ؟ "</w:t>
      </w:r>
      <w:r w:rsidR="009605D7" w:rsidRPr="0006068B">
        <w:rPr>
          <w:rtl/>
        </w:rPr>
        <w:t>،</w:t>
      </w:r>
    </w:p>
    <w:p w14:paraId="1BDC0CBE" w14:textId="0A191848" w:rsidR="002348CE" w:rsidRPr="0006068B" w:rsidRDefault="002348CE" w:rsidP="001C71D3">
      <w:pPr>
        <w:spacing w:after="240"/>
        <w:rPr>
          <w:rtl/>
        </w:rPr>
      </w:pPr>
      <w:r w:rsidRPr="0006068B">
        <w:rPr>
          <w:rtl/>
        </w:rPr>
        <w:t xml:space="preserve">2 - روى البخاري </w:t>
      </w:r>
      <w:r w:rsidR="009605D7" w:rsidRPr="0006068B">
        <w:rPr>
          <w:rtl/>
        </w:rPr>
        <w:t>(</w:t>
      </w:r>
      <w:r w:rsidRPr="0006068B">
        <w:rPr>
          <w:rtl/>
        </w:rPr>
        <w:t>1 / 497</w:t>
      </w:r>
      <w:r w:rsidR="009605D7" w:rsidRPr="0006068B">
        <w:rPr>
          <w:rtl/>
        </w:rPr>
        <w:t>)</w:t>
      </w:r>
      <w:r w:rsidRPr="0006068B">
        <w:rPr>
          <w:rtl/>
        </w:rPr>
        <w:t xml:space="preserve"> عن أنس بن مالك و </w:t>
      </w:r>
      <w:r w:rsidR="009605D7" w:rsidRPr="0006068B">
        <w:rPr>
          <w:rtl/>
        </w:rPr>
        <w:t>(</w:t>
      </w:r>
      <w:r w:rsidRPr="0006068B">
        <w:rPr>
          <w:rtl/>
        </w:rPr>
        <w:t>6 / 112</w:t>
      </w:r>
      <w:r w:rsidR="009605D7" w:rsidRPr="0006068B">
        <w:rPr>
          <w:rtl/>
        </w:rPr>
        <w:t>)</w:t>
      </w:r>
      <w:r w:rsidRPr="0006068B">
        <w:rPr>
          <w:rtl/>
        </w:rPr>
        <w:t xml:space="preserve"> عن أبي هريرة وكذا مسلم في " الصحيح " </w:t>
      </w:r>
      <w:r w:rsidR="009605D7" w:rsidRPr="0006068B">
        <w:rPr>
          <w:rtl/>
        </w:rPr>
        <w:t>(</w:t>
      </w:r>
      <w:r w:rsidRPr="0006068B">
        <w:rPr>
          <w:rtl/>
        </w:rPr>
        <w:t>1 / 51 - 53</w:t>
      </w:r>
      <w:r w:rsidR="009605D7" w:rsidRPr="0006068B">
        <w:rPr>
          <w:rtl/>
        </w:rPr>
        <w:t>)</w:t>
      </w:r>
      <w:r w:rsidRPr="0006068B">
        <w:rPr>
          <w:rtl/>
        </w:rPr>
        <w:t xml:space="preserve"> عن أبي هريرة وجابر وعبد الله بن عمر وعبادة بن الصامت </w:t>
      </w:r>
      <w:r w:rsidR="009605D7" w:rsidRPr="0006068B">
        <w:rPr>
          <w:rtl/>
        </w:rPr>
        <w:t>(</w:t>
      </w:r>
      <w:r w:rsidRPr="0006068B">
        <w:rPr>
          <w:rtl/>
        </w:rPr>
        <w:t>1 / 57</w:t>
      </w:r>
      <w:r w:rsidR="009605D7" w:rsidRPr="0006068B">
        <w:rPr>
          <w:rtl/>
        </w:rPr>
        <w:t>)</w:t>
      </w:r>
      <w:r w:rsidRPr="0006068B">
        <w:rPr>
          <w:rtl/>
        </w:rPr>
        <w:t xml:space="preserve"> رضي الله عنهم أجمعين قالوا</w:t>
      </w:r>
      <w:r w:rsidR="009605D7" w:rsidRPr="0006068B">
        <w:rPr>
          <w:rtl/>
        </w:rPr>
        <w:t>:</w:t>
      </w:r>
      <w:r w:rsidRPr="0006068B">
        <w:rPr>
          <w:rtl/>
        </w:rPr>
        <w:t xml:space="preserve"> قال رسول الله صلى الله عليه وسلم</w:t>
      </w:r>
      <w:r w:rsidR="009605D7" w:rsidRPr="0006068B">
        <w:rPr>
          <w:rtl/>
        </w:rPr>
        <w:t>:</w:t>
      </w:r>
      <w:r w:rsidRPr="0006068B">
        <w:rPr>
          <w:rtl/>
        </w:rPr>
        <w:t xml:space="preserve"> " أمرت أن أقاتل الناس حتى يشهدوا أن لا إله إلا الله وأن محمدا رسول الله . . " الحديث . قال الامام الحافظ السيوطي في الجامع الصغير </w:t>
      </w:r>
      <w:r w:rsidR="009605D7" w:rsidRPr="0006068B">
        <w:rPr>
          <w:rtl/>
        </w:rPr>
        <w:t>(</w:t>
      </w:r>
      <w:r w:rsidRPr="0006068B">
        <w:rPr>
          <w:rtl/>
        </w:rPr>
        <w:t>برقم 1630</w:t>
      </w:r>
      <w:r w:rsidR="009605D7" w:rsidRPr="0006068B">
        <w:rPr>
          <w:rtl/>
        </w:rPr>
        <w:t>)</w:t>
      </w:r>
      <w:r w:rsidRPr="0006068B">
        <w:rPr>
          <w:rtl/>
        </w:rPr>
        <w:t xml:space="preserve"> بعد أن ذكر هذا الحديث</w:t>
      </w:r>
      <w:r w:rsidR="009605D7" w:rsidRPr="0006068B">
        <w:rPr>
          <w:rtl/>
        </w:rPr>
        <w:t>:</w:t>
      </w:r>
      <w:r w:rsidRPr="0006068B">
        <w:rPr>
          <w:rtl/>
        </w:rPr>
        <w:t xml:space="preserve"> " وهو متواتر " . وزاد المناوي في شرحه فقال</w:t>
      </w:r>
      <w:r w:rsidR="009605D7" w:rsidRPr="0006068B">
        <w:rPr>
          <w:rtl/>
        </w:rPr>
        <w:t>:</w:t>
      </w:r>
      <w:r w:rsidRPr="0006068B">
        <w:rPr>
          <w:rtl/>
        </w:rPr>
        <w:t xml:space="preserve"> " وهو متواتر لانه رواه خمسة عشر صحابيا " . وفي </w:t>
      </w:r>
      <w:r w:rsidR="009605D7" w:rsidRPr="0006068B">
        <w:rPr>
          <w:rtl/>
        </w:rPr>
        <w:t>(</w:t>
      </w:r>
      <w:r w:rsidRPr="0006068B">
        <w:rPr>
          <w:rtl/>
        </w:rPr>
        <w:t>نظم المتناثر من الحديث المتواتر " للعلامة المحدث الكتاني ما نصه</w:t>
      </w:r>
      <w:r w:rsidR="009605D7" w:rsidRPr="0006068B">
        <w:rPr>
          <w:rtl/>
        </w:rPr>
        <w:t>:</w:t>
      </w:r>
      <w:r w:rsidRPr="0006068B">
        <w:rPr>
          <w:rtl/>
        </w:rPr>
        <w:t xml:space="preserve"> " وفي شرح الاحياء - للمحدث الزبيدي - رواه ستة عشر من الصحابة كما قاله العراقي .. "</w:t>
      </w:r>
    </w:p>
    <w:p w14:paraId="63E182BA" w14:textId="4D7624B4" w:rsidR="002348CE" w:rsidRPr="0006068B" w:rsidRDefault="002348CE" w:rsidP="001C71D3">
      <w:pPr>
        <w:spacing w:after="240"/>
        <w:rPr>
          <w:rtl/>
        </w:rPr>
      </w:pPr>
      <w:r w:rsidRPr="0006068B">
        <w:rPr>
          <w:rtl/>
        </w:rPr>
        <w:t xml:space="preserve">3 - وفي " صحيح مسلم " </w:t>
      </w:r>
      <w:r w:rsidR="009605D7" w:rsidRPr="0006068B">
        <w:rPr>
          <w:rtl/>
        </w:rPr>
        <w:t>(</w:t>
      </w:r>
      <w:r w:rsidRPr="0006068B">
        <w:rPr>
          <w:rtl/>
        </w:rPr>
        <w:t>1 / 50</w:t>
      </w:r>
      <w:r w:rsidR="009605D7" w:rsidRPr="0006068B">
        <w:rPr>
          <w:rtl/>
        </w:rPr>
        <w:t>)</w:t>
      </w:r>
      <w:r w:rsidRPr="0006068B">
        <w:rPr>
          <w:rtl/>
        </w:rPr>
        <w:t xml:space="preserve"> أيضا من حديث ابن عباس أن معاذا قال</w:t>
      </w:r>
      <w:r w:rsidR="009605D7" w:rsidRPr="0006068B">
        <w:rPr>
          <w:rtl/>
        </w:rPr>
        <w:t>:</w:t>
      </w:r>
      <w:r w:rsidRPr="0006068B">
        <w:rPr>
          <w:rtl/>
        </w:rPr>
        <w:t xml:space="preserve"> بعثني رسول الله صلى الله عليه وسلم فقال</w:t>
      </w:r>
      <w:r w:rsidR="009605D7" w:rsidRPr="0006068B">
        <w:rPr>
          <w:rtl/>
        </w:rPr>
        <w:t>:</w:t>
      </w:r>
      <w:r w:rsidRPr="0006068B">
        <w:rPr>
          <w:rtl/>
        </w:rPr>
        <w:t xml:space="preserve"> " إنك تأتي قوما من أهل الكتاب فادعهم إلى شهادة أن لا اله إلا الله وأني رسول الله .. " .</w:t>
      </w:r>
    </w:p>
    <w:p w14:paraId="5D611221" w14:textId="46752848" w:rsidR="002348CE" w:rsidRPr="0006068B" w:rsidRDefault="002348CE" w:rsidP="001C71D3">
      <w:pPr>
        <w:spacing w:after="240"/>
        <w:rPr>
          <w:rtl/>
        </w:rPr>
      </w:pPr>
      <w:r w:rsidRPr="0006068B">
        <w:rPr>
          <w:rtl/>
        </w:rPr>
        <w:t xml:space="preserve">4 - وفي صحيح مسلم </w:t>
      </w:r>
      <w:r w:rsidR="009605D7" w:rsidRPr="0006068B">
        <w:rPr>
          <w:rtl/>
        </w:rPr>
        <w:t>(</w:t>
      </w:r>
      <w:r w:rsidRPr="0006068B">
        <w:rPr>
          <w:rtl/>
        </w:rPr>
        <w:t>1 / 60</w:t>
      </w:r>
      <w:r w:rsidR="009605D7" w:rsidRPr="0006068B">
        <w:rPr>
          <w:rtl/>
        </w:rPr>
        <w:t>)</w:t>
      </w:r>
      <w:r w:rsidRPr="0006068B">
        <w:rPr>
          <w:rtl/>
        </w:rPr>
        <w:t xml:space="preserve"> أن رسول الله صلى الله عليه وسلم أعطى أبا هريرة نعليه وقال</w:t>
      </w:r>
      <w:r w:rsidR="009605D7" w:rsidRPr="0006068B">
        <w:rPr>
          <w:rtl/>
        </w:rPr>
        <w:t>:</w:t>
      </w:r>
      <w:r w:rsidRPr="0006068B">
        <w:rPr>
          <w:rtl/>
        </w:rPr>
        <w:t xml:space="preserve"> " إذهب بنعلي هاتين فمن لقيت من وراء هذا الحائط يشهد أن لا إله إلا الله مستيقنا بها قلبه فبشره بالجنة . . "</w:t>
      </w:r>
    </w:p>
    <w:p w14:paraId="70015FCA" w14:textId="1C09F820" w:rsidR="002348CE" w:rsidRPr="0006068B" w:rsidRDefault="002348CE" w:rsidP="001C71D3">
      <w:pPr>
        <w:spacing w:after="240"/>
        <w:rPr>
          <w:rtl/>
        </w:rPr>
      </w:pPr>
      <w:r w:rsidRPr="0006068B">
        <w:rPr>
          <w:rtl/>
        </w:rPr>
        <w:t xml:space="preserve">5 - وفي صحيح مسلم </w:t>
      </w:r>
      <w:r w:rsidR="009605D7" w:rsidRPr="0006068B">
        <w:rPr>
          <w:rtl/>
        </w:rPr>
        <w:t>(</w:t>
      </w:r>
      <w:r w:rsidRPr="0006068B">
        <w:rPr>
          <w:rtl/>
        </w:rPr>
        <w:t>1 / 61</w:t>
      </w:r>
      <w:r w:rsidR="009605D7" w:rsidRPr="0006068B">
        <w:rPr>
          <w:rtl/>
        </w:rPr>
        <w:t>):</w:t>
      </w:r>
      <w:r w:rsidRPr="0006068B">
        <w:rPr>
          <w:rtl/>
        </w:rPr>
        <w:t xml:space="preserve"> عن عتبان بن مالك أن جماعة من الصحابة أحبوا أن يدعو النبي صلى الله عليه وسلم على مالك بن دخشم ليهلك فقال رسول الله صلى الله عليه وسلم</w:t>
      </w:r>
      <w:r w:rsidR="009605D7" w:rsidRPr="0006068B">
        <w:rPr>
          <w:rtl/>
        </w:rPr>
        <w:t>:</w:t>
      </w:r>
      <w:r w:rsidRPr="0006068B">
        <w:rPr>
          <w:rtl/>
        </w:rPr>
        <w:t xml:space="preserve"> " أليس يشهد أن لا إله إلا الله وأني رسول الله ؟ " قالوا</w:t>
      </w:r>
      <w:r w:rsidR="009605D7" w:rsidRPr="0006068B">
        <w:rPr>
          <w:rtl/>
        </w:rPr>
        <w:t>:</w:t>
      </w:r>
      <w:r w:rsidRPr="0006068B">
        <w:rPr>
          <w:rtl/>
        </w:rPr>
        <w:t xml:space="preserve"> إنه يقول ذلك وما هو في قلبه . قال</w:t>
      </w:r>
      <w:r w:rsidR="009605D7" w:rsidRPr="0006068B">
        <w:rPr>
          <w:rtl/>
        </w:rPr>
        <w:t>:</w:t>
      </w:r>
      <w:r w:rsidRPr="0006068B">
        <w:rPr>
          <w:rtl/>
        </w:rPr>
        <w:t xml:space="preserve"> " لا يشهد أحد أن لا إله إلا الله وأني رسول الله فيدخل النار أو تطعمه " قال أنس</w:t>
      </w:r>
      <w:r w:rsidR="009605D7" w:rsidRPr="0006068B">
        <w:rPr>
          <w:rtl/>
        </w:rPr>
        <w:t>:</w:t>
      </w:r>
      <w:r w:rsidRPr="0006068B">
        <w:rPr>
          <w:rtl/>
        </w:rPr>
        <w:t xml:space="preserve"> فأعجبني هذ الحديث فقلت لابني</w:t>
      </w:r>
      <w:r w:rsidR="009605D7" w:rsidRPr="0006068B">
        <w:rPr>
          <w:rtl/>
        </w:rPr>
        <w:t>:</w:t>
      </w:r>
      <w:r w:rsidRPr="0006068B">
        <w:rPr>
          <w:rtl/>
        </w:rPr>
        <w:t xml:space="preserve"> اكتبه </w:t>
      </w:r>
      <w:r w:rsidRPr="0006068B">
        <w:rPr>
          <w:rtl/>
        </w:rPr>
        <w:lastRenderedPageBreak/>
        <w:t>فكتبه</w:t>
      </w:r>
      <w:r w:rsidR="009605D7" w:rsidRPr="0006068B">
        <w:rPr>
          <w:rtl/>
        </w:rPr>
        <w:t>،</w:t>
      </w:r>
      <w:r w:rsidRPr="0006068B">
        <w:rPr>
          <w:rtl/>
        </w:rPr>
        <w:t xml:space="preserve"> فهذه الاحاديث وغيرها كثير بلغت مبلغ التواتر جميعها يرخح رواية " أتشهدين أن لا إله إلا الله " مع كون هذه الرواية هي الاصح إسنادا والاقوى مدركا</w:t>
      </w:r>
      <w:r w:rsidR="009605D7" w:rsidRPr="0006068B">
        <w:rPr>
          <w:rtl/>
        </w:rPr>
        <w:t>،</w:t>
      </w:r>
    </w:p>
    <w:p w14:paraId="7FC4C67C" w14:textId="44FE4A5F" w:rsidR="002348CE" w:rsidRPr="0006068B" w:rsidRDefault="009605D7" w:rsidP="001C71D3">
      <w:pPr>
        <w:spacing w:after="240"/>
        <w:rPr>
          <w:rtl/>
        </w:rPr>
      </w:pPr>
      <w:r w:rsidRPr="0006068B">
        <w:rPr>
          <w:rtl/>
        </w:rPr>
        <w:t>(</w:t>
      </w:r>
      <w:r w:rsidR="002348CE" w:rsidRPr="0006068B">
        <w:rPr>
          <w:rtl/>
        </w:rPr>
        <w:t>تنبيه</w:t>
      </w:r>
      <w:r w:rsidRPr="0006068B">
        <w:rPr>
          <w:rtl/>
        </w:rPr>
        <w:t>):</w:t>
      </w:r>
      <w:r w:rsidR="002348CE" w:rsidRPr="0006068B">
        <w:rPr>
          <w:rtl/>
        </w:rPr>
        <w:t xml:space="preserve"> من العجائب الغرائب أن الالباني اعتبر في " إرواء غليله " </w:t>
      </w:r>
      <w:r w:rsidRPr="0006068B">
        <w:rPr>
          <w:rtl/>
        </w:rPr>
        <w:t>(</w:t>
      </w:r>
      <w:r w:rsidR="002348CE" w:rsidRPr="0006068B">
        <w:rPr>
          <w:rtl/>
        </w:rPr>
        <w:t>1 / 31</w:t>
      </w:r>
      <w:r w:rsidRPr="0006068B">
        <w:rPr>
          <w:rtl/>
        </w:rPr>
        <w:t>)</w:t>
      </w:r>
      <w:r w:rsidR="002348CE" w:rsidRPr="0006068B">
        <w:rPr>
          <w:rtl/>
        </w:rPr>
        <w:t xml:space="preserve"> أن حديث " كل أمر ذي بال لا يبدأ فيه بالحمد لله فهو أقطع " وفي رواية " ابتر " وتارة " أجذم " حديثا مضطربا ! ! فقال ما نصه</w:t>
      </w:r>
      <w:r w:rsidRPr="0006068B">
        <w:rPr>
          <w:rtl/>
        </w:rPr>
        <w:t>:</w:t>
      </w:r>
      <w:r w:rsidR="002348CE" w:rsidRPr="0006068B">
        <w:rPr>
          <w:rtl/>
        </w:rPr>
        <w:t xml:space="preserve"> " ومما يدلك على ضعفه زيادة على ما تقدم اضطرابه في متن الحديث</w:t>
      </w:r>
      <w:r w:rsidRPr="0006068B">
        <w:rPr>
          <w:rtl/>
        </w:rPr>
        <w:t>،</w:t>
      </w:r>
      <w:r w:rsidR="002348CE" w:rsidRPr="0006068B">
        <w:rPr>
          <w:rtl/>
        </w:rPr>
        <w:t xml:space="preserve"> فهو تارة يقول</w:t>
      </w:r>
      <w:r w:rsidRPr="0006068B">
        <w:rPr>
          <w:rtl/>
        </w:rPr>
        <w:t>:</w:t>
      </w:r>
      <w:r w:rsidR="002348CE" w:rsidRPr="0006068B">
        <w:rPr>
          <w:rtl/>
        </w:rPr>
        <w:t xml:space="preserve"> أقطع</w:t>
      </w:r>
      <w:r w:rsidRPr="0006068B">
        <w:rPr>
          <w:rtl/>
        </w:rPr>
        <w:t>،</w:t>
      </w:r>
      <w:r w:rsidR="002348CE" w:rsidRPr="0006068B">
        <w:rPr>
          <w:rtl/>
        </w:rPr>
        <w:t xml:space="preserve"> وتارة</w:t>
      </w:r>
      <w:r w:rsidRPr="0006068B">
        <w:rPr>
          <w:rtl/>
        </w:rPr>
        <w:t>:</w:t>
      </w:r>
      <w:r w:rsidR="002348CE" w:rsidRPr="0006068B">
        <w:rPr>
          <w:rtl/>
        </w:rPr>
        <w:t xml:space="preserve"> أبتر</w:t>
      </w:r>
      <w:r w:rsidRPr="0006068B">
        <w:rPr>
          <w:rtl/>
        </w:rPr>
        <w:t>،</w:t>
      </w:r>
      <w:r w:rsidR="002348CE" w:rsidRPr="0006068B">
        <w:rPr>
          <w:rtl/>
        </w:rPr>
        <w:t xml:space="preserve"> وتارة</w:t>
      </w:r>
      <w:r w:rsidRPr="0006068B">
        <w:rPr>
          <w:rtl/>
        </w:rPr>
        <w:t>:</w:t>
      </w:r>
      <w:r w:rsidR="002348CE" w:rsidRPr="0006068B">
        <w:rPr>
          <w:rtl/>
        </w:rPr>
        <w:t xml:space="preserve"> أجذم</w:t>
      </w:r>
      <w:r w:rsidRPr="0006068B">
        <w:rPr>
          <w:rtl/>
        </w:rPr>
        <w:t>،</w:t>
      </w:r>
      <w:r w:rsidR="002348CE" w:rsidRPr="0006068B">
        <w:rPr>
          <w:rtl/>
        </w:rPr>
        <w:t xml:space="preserve"> وتارة يذكر الحمد</w:t>
      </w:r>
      <w:r w:rsidRPr="0006068B">
        <w:rPr>
          <w:rtl/>
        </w:rPr>
        <w:t>،</w:t>
      </w:r>
      <w:r w:rsidR="002348CE" w:rsidRPr="0006068B">
        <w:rPr>
          <w:rtl/>
        </w:rPr>
        <w:t xml:space="preserve"> وأخرى يقول</w:t>
      </w:r>
      <w:r w:rsidRPr="0006068B">
        <w:rPr>
          <w:rtl/>
        </w:rPr>
        <w:t>:</w:t>
      </w:r>
      <w:r w:rsidR="002348CE" w:rsidRPr="0006068B">
        <w:rPr>
          <w:rtl/>
        </w:rPr>
        <w:t xml:space="preserve"> بذكر الله . . " اه‍</w:t>
      </w:r>
      <w:r w:rsidRPr="0006068B">
        <w:rPr>
          <w:rtl/>
        </w:rPr>
        <w:t>،</w:t>
      </w:r>
      <w:r w:rsidR="002348CE" w:rsidRPr="0006068B">
        <w:rPr>
          <w:rtl/>
        </w:rPr>
        <w:t xml:space="preserve"> مع أن معنى أجذم وأقطع وأبتر واحد كما يعرف ذلك أدنى من له اشتغال بلغة العرب بله من يدعي الفهم والفصاحة ! ! فإن القطع والبتر بمعنى واحد وكذلك الجذم كما في القاموس ! ! وحمد الله تعالى من ذكره سبحانه ! ! وبه يجمع بين ألفاظ هذا الحديث</w:t>
      </w:r>
      <w:r w:rsidRPr="0006068B">
        <w:rPr>
          <w:rtl/>
        </w:rPr>
        <w:t>،</w:t>
      </w:r>
      <w:r w:rsidR="002348CE" w:rsidRPr="0006068B">
        <w:rPr>
          <w:rtl/>
        </w:rPr>
        <w:t xml:space="preserve"> والظاهر أنه</w:t>
      </w:r>
      <w:r w:rsidRPr="0006068B">
        <w:rPr>
          <w:rtl/>
        </w:rPr>
        <w:t xml:space="preserve"> </w:t>
      </w:r>
      <w:r w:rsidR="002348CE" w:rsidRPr="0006068B">
        <w:rPr>
          <w:rtl/>
        </w:rPr>
        <w:t>لم يع ذلك ! !</w:t>
      </w:r>
      <w:r w:rsidRPr="0006068B">
        <w:rPr>
          <w:rtl/>
        </w:rPr>
        <w:t xml:space="preserve"> </w:t>
      </w:r>
      <w:r w:rsidR="002348CE" w:rsidRPr="0006068B">
        <w:rPr>
          <w:rtl/>
        </w:rPr>
        <w:t>فالسؤال هنا كيف اعتبر أجذم وأبتر وأقطع اضطرابا ولم يعتبر " أين الله . . " و " أتشهدين أن لا إله إلا الله . . " و " ومن ربك . . " اضطرابا ؟ ! ! !</w:t>
      </w:r>
    </w:p>
    <w:p w14:paraId="3AFF77DC" w14:textId="58BEC919" w:rsidR="002348CE" w:rsidRPr="0006068B" w:rsidRDefault="002348CE" w:rsidP="001C71D3">
      <w:pPr>
        <w:spacing w:after="240"/>
        <w:rPr>
          <w:rtl/>
        </w:rPr>
      </w:pPr>
      <w:r w:rsidRPr="0006068B">
        <w:rPr>
          <w:rtl/>
        </w:rPr>
        <w:t>عدم أخذ جماعات من العلماء في القديم والحديث بظاهر لفظ " أين الله "</w:t>
      </w:r>
      <w:r w:rsidR="009605D7" w:rsidRPr="0006068B">
        <w:rPr>
          <w:rtl/>
        </w:rPr>
        <w:t>:</w:t>
      </w:r>
      <w:r w:rsidRPr="0006068B">
        <w:rPr>
          <w:rtl/>
        </w:rPr>
        <w:t xml:space="preserve"> لقد أول كثير من العلماء المحققين لفظ " أين الله " ولم يقولوا بظاهره البتة دون أن يتكلموا على السند وإنما ردوا هذا اللفظ الذي جاء في هذا المتن ولا بأس من أن نعرض لكم بعض ذلك ؟ لئلا يبقى المتناقض ! ! متشبئا بخيوط العنكبوت ! ! ولئلا يوهم ضعاف الطلبة بأن هذا الحديث كما يزعم أجمعت الامة على صحته وعلى الاخذ به ! ! وهيهات هيهات ! ! وإليكم نصوص السادة العلماء في ذلك</w:t>
      </w:r>
      <w:r w:rsidR="009605D7" w:rsidRPr="0006068B">
        <w:rPr>
          <w:rtl/>
        </w:rPr>
        <w:t>:</w:t>
      </w:r>
    </w:p>
    <w:p w14:paraId="75A613A7" w14:textId="16BB1437" w:rsidR="002348CE" w:rsidRPr="0006068B" w:rsidRDefault="002348CE" w:rsidP="001C71D3">
      <w:pPr>
        <w:spacing w:after="240"/>
        <w:rPr>
          <w:rtl/>
        </w:rPr>
      </w:pPr>
      <w:r w:rsidRPr="0006068B">
        <w:rPr>
          <w:rtl/>
        </w:rPr>
        <w:t xml:space="preserve">1 - قال الامام الحافظ تقي الدين السبكي رحمه الله تعالى في كتابه " السيف الصقيل في الرد على ابن زفيل " ص </w:t>
      </w:r>
      <w:r w:rsidR="009605D7" w:rsidRPr="0006068B">
        <w:rPr>
          <w:rtl/>
        </w:rPr>
        <w:t>(</w:t>
      </w:r>
      <w:r w:rsidRPr="0006068B">
        <w:rPr>
          <w:rtl/>
        </w:rPr>
        <w:t>94</w:t>
      </w:r>
      <w:r w:rsidR="009605D7" w:rsidRPr="0006068B">
        <w:rPr>
          <w:rtl/>
        </w:rPr>
        <w:t>):</w:t>
      </w:r>
      <w:r w:rsidRPr="0006068B">
        <w:rPr>
          <w:rtl/>
        </w:rPr>
        <w:t xml:space="preserve"> " أقول</w:t>
      </w:r>
      <w:r w:rsidR="009605D7" w:rsidRPr="0006068B">
        <w:rPr>
          <w:rtl/>
        </w:rPr>
        <w:t>:</w:t>
      </w:r>
      <w:r w:rsidRPr="0006068B">
        <w:rPr>
          <w:rtl/>
        </w:rPr>
        <w:t xml:space="preserve"> أما القول</w:t>
      </w:r>
      <w:r w:rsidR="009605D7" w:rsidRPr="0006068B">
        <w:rPr>
          <w:rtl/>
        </w:rPr>
        <w:t>:</w:t>
      </w:r>
      <w:r w:rsidRPr="0006068B">
        <w:rPr>
          <w:rtl/>
        </w:rPr>
        <w:t xml:space="preserve"> فقوله صلى الله عليه وسلم للجارية " أين الله ؟ قالت</w:t>
      </w:r>
      <w:r w:rsidR="009605D7" w:rsidRPr="0006068B">
        <w:rPr>
          <w:rtl/>
        </w:rPr>
        <w:t>:</w:t>
      </w:r>
      <w:r w:rsidRPr="0006068B">
        <w:rPr>
          <w:rtl/>
        </w:rPr>
        <w:t xml:space="preserve"> في السماء " وقد تكلم الناس عليه قديما وحديثا والكلام عليه معروف ولا يقبله ذهن هذا الرجل "</w:t>
      </w:r>
      <w:r w:rsidR="009605D7" w:rsidRPr="0006068B">
        <w:rPr>
          <w:rtl/>
        </w:rPr>
        <w:t>،</w:t>
      </w:r>
    </w:p>
    <w:p w14:paraId="7F4CDA9C" w14:textId="704639C0" w:rsidR="002348CE" w:rsidRPr="0006068B" w:rsidRDefault="002348CE" w:rsidP="001C71D3">
      <w:pPr>
        <w:spacing w:after="240"/>
        <w:rPr>
          <w:rtl/>
        </w:rPr>
      </w:pPr>
      <w:r w:rsidRPr="0006068B">
        <w:rPr>
          <w:rtl/>
        </w:rPr>
        <w:t xml:space="preserve">2 - وقال الامام الحافظ النووي رحمه الله تعالى في " شرح صحيح مسلم " </w:t>
      </w:r>
      <w:r w:rsidR="009605D7" w:rsidRPr="0006068B">
        <w:rPr>
          <w:rtl/>
        </w:rPr>
        <w:t>(</w:t>
      </w:r>
      <w:r w:rsidRPr="0006068B">
        <w:rPr>
          <w:rtl/>
        </w:rPr>
        <w:t>5 / 24</w:t>
      </w:r>
      <w:r w:rsidR="009605D7" w:rsidRPr="0006068B">
        <w:rPr>
          <w:rtl/>
        </w:rPr>
        <w:t>):</w:t>
      </w:r>
      <w:r w:rsidRPr="0006068B">
        <w:rPr>
          <w:rtl/>
        </w:rPr>
        <w:t xml:space="preserve"> " هذا الحديث من أحاديث الصفات وفيها مذهبان تقدم ذكرهما مرات في كتاب الايمان</w:t>
      </w:r>
      <w:r w:rsidR="009605D7" w:rsidRPr="0006068B">
        <w:rPr>
          <w:rtl/>
        </w:rPr>
        <w:t>،</w:t>
      </w:r>
    </w:p>
    <w:p w14:paraId="426B9712" w14:textId="31B7211E" w:rsidR="002348CE" w:rsidRPr="0006068B" w:rsidRDefault="002348CE" w:rsidP="001C71D3">
      <w:pPr>
        <w:spacing w:after="240"/>
        <w:rPr>
          <w:rtl/>
        </w:rPr>
      </w:pPr>
      <w:r w:rsidRPr="0006068B">
        <w:rPr>
          <w:rtl/>
        </w:rPr>
        <w:t>أحدهما</w:t>
      </w:r>
      <w:r w:rsidR="009605D7" w:rsidRPr="0006068B">
        <w:rPr>
          <w:rtl/>
        </w:rPr>
        <w:t>:</w:t>
      </w:r>
      <w:r w:rsidRPr="0006068B">
        <w:rPr>
          <w:rtl/>
        </w:rPr>
        <w:t xml:space="preserve"> الايمان به من غير خوض في معناه </w:t>
      </w:r>
      <w:r w:rsidR="009605D7" w:rsidRPr="0006068B">
        <w:rPr>
          <w:rtl/>
        </w:rPr>
        <w:t>(</w:t>
      </w:r>
      <w:r w:rsidRPr="0006068B">
        <w:rPr>
          <w:rtl/>
        </w:rPr>
        <w:t>أي تفويض المعنى</w:t>
      </w:r>
      <w:r w:rsidR="009605D7" w:rsidRPr="0006068B">
        <w:rPr>
          <w:rtl/>
        </w:rPr>
        <w:t>)</w:t>
      </w:r>
      <w:r w:rsidRPr="0006068B">
        <w:rPr>
          <w:rtl/>
        </w:rPr>
        <w:t xml:space="preserve"> مع اعتقاد أن الله تعالى ليس كمثله شيء وتنزيهه عن سمات المخلوقات</w:t>
      </w:r>
      <w:r w:rsidR="009605D7" w:rsidRPr="0006068B">
        <w:rPr>
          <w:rtl/>
        </w:rPr>
        <w:t>،</w:t>
      </w:r>
      <w:r w:rsidRPr="0006068B">
        <w:rPr>
          <w:rtl/>
        </w:rPr>
        <w:t xml:space="preserve"> والثاني</w:t>
      </w:r>
      <w:r w:rsidR="009605D7" w:rsidRPr="0006068B">
        <w:rPr>
          <w:rtl/>
        </w:rPr>
        <w:t>:</w:t>
      </w:r>
      <w:r w:rsidRPr="0006068B">
        <w:rPr>
          <w:rtl/>
        </w:rPr>
        <w:t xml:space="preserve"> تأويله بما يليق به</w:t>
      </w:r>
      <w:r w:rsidR="009605D7" w:rsidRPr="0006068B">
        <w:rPr>
          <w:rtl/>
        </w:rPr>
        <w:t>،</w:t>
      </w:r>
      <w:r w:rsidRPr="0006068B">
        <w:rPr>
          <w:rtl/>
        </w:rPr>
        <w:t xml:space="preserve"> فمن قال بهذا قال</w:t>
      </w:r>
      <w:r w:rsidR="009605D7" w:rsidRPr="0006068B">
        <w:rPr>
          <w:rtl/>
        </w:rPr>
        <w:t>:</w:t>
      </w:r>
      <w:r w:rsidRPr="0006068B">
        <w:rPr>
          <w:rtl/>
        </w:rPr>
        <w:t xml:space="preserve"> كان المراد </w:t>
      </w:r>
      <w:r w:rsidRPr="0006068B">
        <w:rPr>
          <w:rtl/>
        </w:rPr>
        <w:lastRenderedPageBreak/>
        <w:t>امتحانها هل هي موحدة تقر بأن الخالق المدبر الفعال هو الله وحده وهو الذي إذا دعاه الداعي استقبل السماء كما إذا صلى المصلي استقبل الكعبة وليس ذلك لانه منحصر في السماء كما أنه ليس منحصرا في جهة الكعبة</w:t>
      </w:r>
      <w:r w:rsidR="009605D7" w:rsidRPr="0006068B">
        <w:rPr>
          <w:rtl/>
        </w:rPr>
        <w:t>،</w:t>
      </w:r>
      <w:r w:rsidRPr="0006068B">
        <w:rPr>
          <w:rtl/>
        </w:rPr>
        <w:t xml:space="preserve"> بل ذلك لان السماء قبلة الداعين كما أن الكعبة قبلة المصلين</w:t>
      </w:r>
      <w:r w:rsidR="009605D7" w:rsidRPr="0006068B">
        <w:rPr>
          <w:rtl/>
        </w:rPr>
        <w:t>،</w:t>
      </w:r>
      <w:r w:rsidRPr="0006068B">
        <w:rPr>
          <w:rtl/>
        </w:rPr>
        <w:t xml:space="preserve"> أو هي من عبدة الاوثان العابدين للأوثان التي بين أيديهم فلما قالت في السماء علم أنها موحدة وليست عابدة للأوثان " اه‍ كلام الامام النووي وما بين القوسين </w:t>
      </w:r>
      <w:r w:rsidR="009605D7" w:rsidRPr="0006068B">
        <w:rPr>
          <w:rtl/>
        </w:rPr>
        <w:t>(</w:t>
      </w:r>
      <w:r w:rsidRPr="0006068B">
        <w:rPr>
          <w:rtl/>
        </w:rPr>
        <w:t>) من إيضاحي وزيادتي</w:t>
      </w:r>
      <w:r w:rsidR="009605D7" w:rsidRPr="0006068B">
        <w:rPr>
          <w:rtl/>
        </w:rPr>
        <w:t>،</w:t>
      </w:r>
    </w:p>
    <w:p w14:paraId="348F65E1" w14:textId="52DF1928" w:rsidR="002348CE" w:rsidRPr="0006068B" w:rsidRDefault="002348CE" w:rsidP="001C71D3">
      <w:pPr>
        <w:spacing w:after="240"/>
        <w:rPr>
          <w:rtl/>
        </w:rPr>
      </w:pPr>
      <w:r w:rsidRPr="0006068B">
        <w:rPr>
          <w:rtl/>
        </w:rPr>
        <w:t>3 - وقال القاضي عياض رحمه الله تعالى</w:t>
      </w:r>
      <w:r w:rsidR="009605D7" w:rsidRPr="0006068B">
        <w:rPr>
          <w:rtl/>
        </w:rPr>
        <w:t>:</w:t>
      </w:r>
      <w:r w:rsidRPr="0006068B">
        <w:rPr>
          <w:rtl/>
        </w:rPr>
        <w:t xml:space="preserve"> - كما نقله عه الامام النووي في شرح مسلم </w:t>
      </w:r>
      <w:r w:rsidR="009605D7" w:rsidRPr="0006068B">
        <w:rPr>
          <w:rtl/>
        </w:rPr>
        <w:t>(</w:t>
      </w:r>
      <w:r w:rsidRPr="0006068B">
        <w:rPr>
          <w:rtl/>
        </w:rPr>
        <w:t>5 / 24</w:t>
      </w:r>
      <w:r w:rsidR="009605D7" w:rsidRPr="0006068B">
        <w:rPr>
          <w:rtl/>
        </w:rPr>
        <w:t>)</w:t>
      </w:r>
      <w:r w:rsidRPr="0006068B">
        <w:rPr>
          <w:rtl/>
        </w:rPr>
        <w:t xml:space="preserve"> -</w:t>
      </w:r>
      <w:r w:rsidR="009605D7" w:rsidRPr="0006068B">
        <w:rPr>
          <w:rtl/>
        </w:rPr>
        <w:t>:</w:t>
      </w:r>
      <w:r w:rsidRPr="0006068B">
        <w:rPr>
          <w:rtl/>
        </w:rPr>
        <w:t xml:space="preserve"> " لا خلاف بين المسلمين قاطبة فقيههم ومحدثهم ومتكلمهم ونظارهم ومقتدهم أن الظواهر الواردة بذكر الله تعالى في السماء كقرل الله تعالى</w:t>
      </w:r>
      <w:r w:rsidR="009605D7" w:rsidRPr="0006068B">
        <w:rPr>
          <w:rtl/>
        </w:rPr>
        <w:t>:</w:t>
      </w:r>
      <w:r w:rsidRPr="0006068B">
        <w:rPr>
          <w:rtl/>
        </w:rPr>
        <w:t xml:space="preserve"> </w:t>
      </w:r>
      <w:r w:rsidR="009605D7" w:rsidRPr="0006068B">
        <w:rPr>
          <w:rtl/>
        </w:rPr>
        <w:t>{</w:t>
      </w:r>
      <w:r w:rsidRPr="0006068B">
        <w:rPr>
          <w:rtl/>
        </w:rPr>
        <w:t>ءأمنتم من في السماء أن يخسف بكم الارض " ونحوه ليست على ظاهرها بل متأولة عند جميعهم "</w:t>
      </w:r>
      <w:r w:rsidR="009605D7" w:rsidRPr="0006068B">
        <w:rPr>
          <w:rtl/>
        </w:rPr>
        <w:t>،</w:t>
      </w:r>
      <w:r w:rsidRPr="0006068B">
        <w:rPr>
          <w:rtl/>
        </w:rPr>
        <w:t xml:space="preserve"> فهذا تصريح من القاضي عياض </w:t>
      </w:r>
      <w:r w:rsidR="009605D7" w:rsidRPr="0006068B">
        <w:rPr>
          <w:rtl/>
        </w:rPr>
        <w:t>(</w:t>
      </w:r>
      <w:r w:rsidRPr="0006068B">
        <w:rPr>
          <w:rtl/>
        </w:rPr>
        <w:t>المتوفى سنة 544 ه‍</w:t>
      </w:r>
      <w:r w:rsidR="009605D7" w:rsidRPr="0006068B">
        <w:rPr>
          <w:rtl/>
        </w:rPr>
        <w:t>)</w:t>
      </w:r>
      <w:r w:rsidRPr="0006068B">
        <w:rPr>
          <w:rtl/>
        </w:rPr>
        <w:t xml:space="preserve"> وهو من أئمة أهل العلم وحفاظ الحديث بان هناك إجماعا على تأويل النصوص الواردة التي يوهم ظاهرها أن الله في السماء حقيقة</w:t>
      </w:r>
      <w:r w:rsidR="009605D7" w:rsidRPr="0006068B">
        <w:rPr>
          <w:rtl/>
        </w:rPr>
        <w:t>،</w:t>
      </w:r>
      <w:r w:rsidRPr="0006068B">
        <w:rPr>
          <w:rtl/>
        </w:rPr>
        <w:t xml:space="preserve"> وتعالى الله عن أن يحل في خلقه أو يحل فيه شيء من خلقه علوا كبيرا إذ</w:t>
      </w:r>
      <w:r w:rsidR="009605D7" w:rsidRPr="0006068B">
        <w:rPr>
          <w:rtl/>
        </w:rPr>
        <w:t>:</w:t>
      </w:r>
      <w:r w:rsidRPr="0006068B">
        <w:rPr>
          <w:rtl/>
        </w:rPr>
        <w:t xml:space="preserve"> </w:t>
      </w:r>
      <w:r w:rsidR="009605D7" w:rsidRPr="0006068B">
        <w:rPr>
          <w:rtl/>
        </w:rPr>
        <w:t>{</w:t>
      </w:r>
      <w:r w:rsidRPr="0006068B">
        <w:rPr>
          <w:rtl/>
        </w:rPr>
        <w:t>ليس كمثله شيء وهو السميع البصير</w:t>
      </w:r>
      <w:r w:rsidR="009605D7" w:rsidRPr="0006068B">
        <w:rPr>
          <w:rtl/>
        </w:rPr>
        <w:t>}،</w:t>
      </w:r>
      <w:r w:rsidRPr="0006068B">
        <w:rPr>
          <w:rtl/>
        </w:rPr>
        <w:t xml:space="preserve"> ! !</w:t>
      </w:r>
    </w:p>
    <w:p w14:paraId="7C44487E" w14:textId="2CA5B009" w:rsidR="002348CE" w:rsidRPr="0006068B" w:rsidRDefault="002348CE" w:rsidP="001C71D3">
      <w:pPr>
        <w:spacing w:after="240"/>
        <w:rPr>
          <w:rtl/>
        </w:rPr>
      </w:pPr>
      <w:r w:rsidRPr="0006068B">
        <w:rPr>
          <w:rtl/>
        </w:rPr>
        <w:t>4 - وقال الامام الحافظ ابن الجوزي رحمه الله تعالى</w:t>
      </w:r>
      <w:r w:rsidR="009605D7" w:rsidRPr="0006068B">
        <w:rPr>
          <w:rtl/>
        </w:rPr>
        <w:t>:</w:t>
      </w:r>
      <w:r w:rsidRPr="0006068B">
        <w:rPr>
          <w:rtl/>
        </w:rPr>
        <w:t xml:space="preserve"> في كتابه " دفع شبه التثبيه بأكف التنزيه</w:t>
      </w:r>
      <w:r w:rsidR="009605D7" w:rsidRPr="0006068B">
        <w:rPr>
          <w:rtl/>
        </w:rPr>
        <w:t>،</w:t>
      </w:r>
      <w:r w:rsidRPr="0006068B">
        <w:rPr>
          <w:rtl/>
        </w:rPr>
        <w:t xml:space="preserve"> ص </w:t>
      </w:r>
      <w:r w:rsidR="009605D7" w:rsidRPr="0006068B">
        <w:rPr>
          <w:rtl/>
        </w:rPr>
        <w:t>(</w:t>
      </w:r>
      <w:r w:rsidRPr="0006068B">
        <w:rPr>
          <w:rtl/>
        </w:rPr>
        <w:t>189</w:t>
      </w:r>
      <w:r w:rsidR="009605D7" w:rsidRPr="0006068B">
        <w:rPr>
          <w:rtl/>
        </w:rPr>
        <w:t>)</w:t>
      </w:r>
      <w:r w:rsidRPr="0006068B">
        <w:rPr>
          <w:rtl/>
        </w:rPr>
        <w:t xml:space="preserve"> مؤولا لفظ " أين الله "</w:t>
      </w:r>
      <w:r w:rsidR="009605D7" w:rsidRPr="0006068B">
        <w:rPr>
          <w:rtl/>
        </w:rPr>
        <w:t>:</w:t>
      </w:r>
      <w:r w:rsidRPr="0006068B">
        <w:rPr>
          <w:rtl/>
        </w:rPr>
        <w:t xml:space="preserve"> " قلت</w:t>
      </w:r>
      <w:r w:rsidR="009605D7" w:rsidRPr="0006068B">
        <w:rPr>
          <w:rtl/>
        </w:rPr>
        <w:t>:</w:t>
      </w:r>
      <w:r w:rsidRPr="0006068B">
        <w:rPr>
          <w:rtl/>
        </w:rPr>
        <w:t xml:space="preserve"> قد ثبت عند العلماء أن الله تعالى لا تحويه السماء والارض ولا تضمه الاقطار</w:t>
      </w:r>
      <w:r w:rsidR="009605D7" w:rsidRPr="0006068B">
        <w:rPr>
          <w:rtl/>
        </w:rPr>
        <w:t>،</w:t>
      </w:r>
      <w:r w:rsidRPr="0006068B">
        <w:rPr>
          <w:rtl/>
        </w:rPr>
        <w:t xml:space="preserve"> وإنما عرف بإشارتها تعظيم الخالق عندها " .</w:t>
      </w:r>
    </w:p>
    <w:p w14:paraId="629E0F38" w14:textId="3A712AC0" w:rsidR="002348CE" w:rsidRPr="0006068B" w:rsidRDefault="002348CE" w:rsidP="001C71D3">
      <w:pPr>
        <w:spacing w:after="240"/>
        <w:rPr>
          <w:rtl/>
        </w:rPr>
      </w:pPr>
      <w:r w:rsidRPr="0006068B">
        <w:rPr>
          <w:rtl/>
        </w:rPr>
        <w:t xml:space="preserve">5 - وقال الحافظ أبو بكر ابن العربي المالكي في " شرح سنن الترمذي " </w:t>
      </w:r>
      <w:r w:rsidR="009605D7" w:rsidRPr="0006068B">
        <w:rPr>
          <w:rtl/>
        </w:rPr>
        <w:t>(</w:t>
      </w:r>
      <w:r w:rsidRPr="0006068B">
        <w:rPr>
          <w:rtl/>
        </w:rPr>
        <w:t>11 / 273</w:t>
      </w:r>
      <w:r w:rsidR="009605D7" w:rsidRPr="0006068B">
        <w:rPr>
          <w:rtl/>
        </w:rPr>
        <w:t>)</w:t>
      </w:r>
      <w:r w:rsidRPr="0006068B">
        <w:rPr>
          <w:rtl/>
        </w:rPr>
        <w:t xml:space="preserve"> ما نصه</w:t>
      </w:r>
      <w:r w:rsidR="009605D7" w:rsidRPr="0006068B">
        <w:rPr>
          <w:rtl/>
        </w:rPr>
        <w:t>:</w:t>
      </w:r>
      <w:r w:rsidRPr="0006068B">
        <w:rPr>
          <w:rtl/>
        </w:rPr>
        <w:t xml:space="preserve"> " .. فقال لها " أين الله " والمراد بالسؤال بها عنه تعالى المكانة فإن المكان يستحيل عليه . .</w:t>
      </w:r>
    </w:p>
    <w:p w14:paraId="64BAC483" w14:textId="6CE32213" w:rsidR="002348CE" w:rsidRPr="0006068B" w:rsidRDefault="002348CE" w:rsidP="001C71D3">
      <w:pPr>
        <w:spacing w:after="240"/>
        <w:rPr>
          <w:rtl/>
        </w:rPr>
      </w:pPr>
      <w:r w:rsidRPr="0006068B">
        <w:rPr>
          <w:rtl/>
        </w:rPr>
        <w:t>6 - الحافظ ابن حجر العسقلاني إمام الحفاظ رحمه الله تعالى</w:t>
      </w:r>
      <w:r w:rsidR="009605D7" w:rsidRPr="0006068B">
        <w:rPr>
          <w:rtl/>
        </w:rPr>
        <w:t>:</w:t>
      </w:r>
      <w:r w:rsidRPr="0006068B">
        <w:rPr>
          <w:rtl/>
        </w:rPr>
        <w:t xml:space="preserve"> تقدم أن الحافظ ابن حجر صرح بأن الله سبحانه وتعالى لا يتوجه عليه في وجوده " أين " وهذا صريح منه بعدم الاخذ برواية " أين الله " خلاف ما يزعمه الشيخ الألباني ! ! قال الحافظ ابن حجر في " فتح الباري " </w:t>
      </w:r>
      <w:r w:rsidR="009605D7" w:rsidRPr="0006068B">
        <w:rPr>
          <w:rtl/>
        </w:rPr>
        <w:t>(</w:t>
      </w:r>
      <w:r w:rsidRPr="0006068B">
        <w:rPr>
          <w:rtl/>
        </w:rPr>
        <w:t>1 / 221</w:t>
      </w:r>
      <w:r w:rsidR="009605D7" w:rsidRPr="0006068B">
        <w:rPr>
          <w:rtl/>
        </w:rPr>
        <w:t>):</w:t>
      </w:r>
      <w:r w:rsidRPr="0006068B">
        <w:rPr>
          <w:rtl/>
        </w:rPr>
        <w:t xml:space="preserve"> " فلا يتوجه على حكمه - سبحانه - لم ولا كيف ؟ كما لا يتوجه عليه في وجوده أين وحيث " . انتهى</w:t>
      </w:r>
      <w:r w:rsidR="009605D7" w:rsidRPr="0006068B">
        <w:rPr>
          <w:rtl/>
        </w:rPr>
        <w:t>،</w:t>
      </w:r>
    </w:p>
    <w:p w14:paraId="6C11C861" w14:textId="6EA08F75" w:rsidR="002348CE" w:rsidRPr="0006068B" w:rsidRDefault="002348CE" w:rsidP="001C71D3">
      <w:pPr>
        <w:spacing w:after="240"/>
        <w:rPr>
          <w:rtl/>
        </w:rPr>
      </w:pPr>
      <w:r w:rsidRPr="0006068B">
        <w:rPr>
          <w:rtl/>
        </w:rPr>
        <w:lastRenderedPageBreak/>
        <w:t>7 - وبنحو هذا قال الامام الحافظ الباجي في المنتقى وغيره أيضا فتدبر . وهذا كله يثبت بلا شك ولا ريب أن حديث الجارية بلفظ " أين الله " لم يتفق علماء الامة على قبوله لا من ناحية السند كما تقدم شرحه وبيانه ولا من ناحية المتن كما بيناه ههنا</w:t>
      </w:r>
      <w:r w:rsidR="009605D7" w:rsidRPr="0006068B">
        <w:rPr>
          <w:rtl/>
        </w:rPr>
        <w:t>،</w:t>
      </w:r>
    </w:p>
    <w:p w14:paraId="01411592" w14:textId="170F4B6A" w:rsidR="002348CE" w:rsidRPr="0006068B" w:rsidRDefault="002348CE" w:rsidP="001C71D3">
      <w:pPr>
        <w:spacing w:after="240"/>
        <w:rPr>
          <w:rtl/>
        </w:rPr>
      </w:pPr>
      <w:r w:rsidRPr="0006068B">
        <w:rPr>
          <w:bCs/>
          <w:rtl/>
        </w:rPr>
        <w:t>نصوص العلو تقابلها نصوص أخرى أيضا تثبت بأن العلو معنوي لا حسى</w:t>
      </w:r>
      <w:r w:rsidR="009605D7" w:rsidRPr="0006068B">
        <w:rPr>
          <w:rtl/>
        </w:rPr>
        <w:t xml:space="preserve">: </w:t>
      </w:r>
      <w:r w:rsidRPr="0006068B">
        <w:rPr>
          <w:rtl/>
        </w:rPr>
        <w:t>ومما يقابل هذه النصوص الموهمة نصوص أخرى توهم بأن الله تعالى حال في الارض أو في بعض خلقه في الارض وظاهر ذلك كله غير مراد</w:t>
      </w:r>
      <w:r w:rsidR="009605D7" w:rsidRPr="0006068B">
        <w:rPr>
          <w:rtl/>
        </w:rPr>
        <w:t>،</w:t>
      </w:r>
      <w:r w:rsidRPr="0006068B">
        <w:rPr>
          <w:rtl/>
        </w:rPr>
        <w:t xml:space="preserve"> لاعتقادنا بأن الله سبحانه موجود بلا مكان ولا يقال إنه في كل مكان</w:t>
      </w:r>
      <w:r w:rsidR="009605D7" w:rsidRPr="0006068B">
        <w:rPr>
          <w:rtl/>
        </w:rPr>
        <w:t>،</w:t>
      </w:r>
      <w:r w:rsidRPr="0006068B">
        <w:rPr>
          <w:rtl/>
        </w:rPr>
        <w:t xml:space="preserve"> وقد لخص هذا الامر</w:t>
      </w:r>
      <w:r w:rsidR="009605D7" w:rsidRPr="0006068B">
        <w:rPr>
          <w:rtl/>
        </w:rPr>
        <w:t>،</w:t>
      </w:r>
      <w:r w:rsidRPr="0006068B">
        <w:rPr>
          <w:rtl/>
        </w:rPr>
        <w:t xml:space="preserve"> الحافظ ابن حجر حيث بين أن علو الله تعالى علو معنوي وليس حسيا كعلو الاجسام بعضها على بعض</w:t>
      </w:r>
      <w:r w:rsidR="009605D7" w:rsidRPr="0006068B">
        <w:rPr>
          <w:rtl/>
        </w:rPr>
        <w:t>،</w:t>
      </w:r>
      <w:r w:rsidRPr="0006068B">
        <w:rPr>
          <w:rtl/>
        </w:rPr>
        <w:t xml:space="preserve"> حيث قال في " الفتح " </w:t>
      </w:r>
      <w:r w:rsidR="009605D7" w:rsidRPr="0006068B">
        <w:rPr>
          <w:rtl/>
        </w:rPr>
        <w:t>(</w:t>
      </w:r>
      <w:r w:rsidRPr="0006068B">
        <w:rPr>
          <w:rtl/>
        </w:rPr>
        <w:t>6 / 136</w:t>
      </w:r>
      <w:r w:rsidR="009605D7" w:rsidRPr="0006068B">
        <w:rPr>
          <w:rtl/>
        </w:rPr>
        <w:t>):</w:t>
      </w:r>
      <w:r w:rsidRPr="0006068B">
        <w:rPr>
          <w:rtl/>
        </w:rPr>
        <w:t xml:space="preserve"> " ولا يلزم من كون جهتي العلو والسفل محال على الله أن لا يوصف بالعلو لان وصفه بالعلو من جهة المعنى والمستحيل كون ذلك من جهة الحس "</w:t>
      </w:r>
      <w:r w:rsidR="009605D7" w:rsidRPr="0006068B">
        <w:rPr>
          <w:rtl/>
        </w:rPr>
        <w:t>،</w:t>
      </w:r>
      <w:r w:rsidRPr="0006068B">
        <w:rPr>
          <w:rtl/>
        </w:rPr>
        <w:t xml:space="preserve"> وإليكم بعض تلك النصوص المقابلة للنصوص التي تسميها المجسمة نصوص العلو</w:t>
      </w:r>
      <w:r w:rsidR="009605D7" w:rsidRPr="0006068B">
        <w:rPr>
          <w:rtl/>
        </w:rPr>
        <w:t>:</w:t>
      </w:r>
    </w:p>
    <w:p w14:paraId="38E53DE8" w14:textId="45A8E2BB" w:rsidR="002348CE" w:rsidRPr="0006068B" w:rsidRDefault="002348CE" w:rsidP="001C71D3">
      <w:pPr>
        <w:spacing w:after="240"/>
        <w:rPr>
          <w:rtl/>
        </w:rPr>
      </w:pPr>
      <w:r w:rsidRPr="0006068B">
        <w:rPr>
          <w:rtl/>
        </w:rPr>
        <w:t>1 - قال تعالى</w:t>
      </w:r>
      <w:r w:rsidR="009605D7" w:rsidRPr="0006068B">
        <w:rPr>
          <w:rtl/>
        </w:rPr>
        <w:t>::</w:t>
      </w:r>
      <w:r w:rsidRPr="0006068B">
        <w:rPr>
          <w:rtl/>
        </w:rPr>
        <w:t xml:space="preserve"> </w:t>
      </w:r>
      <w:r w:rsidR="009605D7" w:rsidRPr="0006068B">
        <w:rPr>
          <w:rtl/>
        </w:rPr>
        <w:t>{</w:t>
      </w:r>
      <w:r w:rsidRPr="0006068B">
        <w:rPr>
          <w:rtl/>
        </w:rPr>
        <w:t>فلما أتاها نودي من شاطئ الواد الايمن في البقعة المباركة من الشجرة أن يا موسى إني أنا الله رب العالمين * وأن ألق عصاك فلما رآها تهتز كأنها جآن ولى مدبرا ولم يعقب يا موسى أقبل ولا تخف إنك من الامنين " القصص</w:t>
      </w:r>
      <w:r w:rsidR="009605D7" w:rsidRPr="0006068B">
        <w:rPr>
          <w:rtl/>
        </w:rPr>
        <w:t>:</w:t>
      </w:r>
      <w:r w:rsidRPr="0006068B">
        <w:rPr>
          <w:rtl/>
        </w:rPr>
        <w:t xml:space="preserve"> 30 - 31</w:t>
      </w:r>
      <w:r w:rsidR="009605D7" w:rsidRPr="0006068B">
        <w:rPr>
          <w:rtl/>
        </w:rPr>
        <w:t>،</w:t>
      </w:r>
      <w:r w:rsidRPr="0006068B">
        <w:rPr>
          <w:rtl/>
        </w:rPr>
        <w:t xml:space="preserve"> فالمنادي كما هو واضح من النص هو رب العالمين الذي كلم سيدنا موسى تكليما فسمي كليم الله وهو يناديه من شاطئ الوادي الايمن في البقعة المباركة من الشجرة قائلا له</w:t>
      </w:r>
      <w:r w:rsidR="009605D7" w:rsidRPr="0006068B">
        <w:rPr>
          <w:rtl/>
        </w:rPr>
        <w:t>:</w:t>
      </w:r>
      <w:r w:rsidRPr="0006068B">
        <w:rPr>
          <w:rtl/>
        </w:rPr>
        <w:t xml:space="preserve"> </w:t>
      </w:r>
      <w:r w:rsidR="009605D7" w:rsidRPr="0006068B">
        <w:rPr>
          <w:rtl/>
        </w:rPr>
        <w:t>{</w:t>
      </w:r>
      <w:r w:rsidRPr="0006068B">
        <w:rPr>
          <w:rtl/>
        </w:rPr>
        <w:t>إني أنا الله رب العالمين</w:t>
      </w:r>
      <w:r w:rsidR="009605D7" w:rsidRPr="0006068B">
        <w:rPr>
          <w:rtl/>
        </w:rPr>
        <w:t>}</w:t>
      </w:r>
      <w:r w:rsidRPr="0006068B">
        <w:rPr>
          <w:rtl/>
        </w:rPr>
        <w:t>وظاهر هذا ينفي العلو الذي تدعيه المجسمة والمشبهة بآيات يتبادر من ظاهرها - لمن لا يحكم عقيدة الاسلام والتنزيه - العلو الحسي</w:t>
      </w:r>
      <w:r w:rsidR="009605D7" w:rsidRPr="0006068B">
        <w:rPr>
          <w:rtl/>
        </w:rPr>
        <w:t>،</w:t>
      </w:r>
      <w:r w:rsidRPr="0006068B">
        <w:rPr>
          <w:rtl/>
        </w:rPr>
        <w:t xml:space="preserve"> وكما أن ذلك من القرآن فهذا أيضا من القرآن ! ! وكما أن ظاهر هذا غير مراد فظاهر ذلك غير مراد أيضا ! ! فافهم ! ! والنصوص الاتية كذلك يقال فيها ما يقال هنا ! ! فإن قيل</w:t>
      </w:r>
      <w:r w:rsidR="009605D7" w:rsidRPr="0006068B">
        <w:rPr>
          <w:rtl/>
        </w:rPr>
        <w:t>:</w:t>
      </w:r>
      <w:r w:rsidRPr="0006068B">
        <w:rPr>
          <w:rtl/>
        </w:rPr>
        <w:t xml:space="preserve"> هذه مؤولة ؟ قلنا</w:t>
      </w:r>
      <w:r w:rsidR="009605D7" w:rsidRPr="0006068B">
        <w:rPr>
          <w:rtl/>
        </w:rPr>
        <w:t>:</w:t>
      </w:r>
      <w:r w:rsidRPr="0006068B">
        <w:rPr>
          <w:rtl/>
        </w:rPr>
        <w:t xml:space="preserve"> وتلك أيضا ؟ لأنه ما الذي أوجب اعتقاد ظاهر هذه دون ظاهر تلك ؟ ! والقاعدة أن الله سبحانه منزه عن كل ما يخطر في الذهن والعقل</w:t>
      </w:r>
      <w:r w:rsidR="009605D7" w:rsidRPr="0006068B">
        <w:rPr>
          <w:rtl/>
        </w:rPr>
        <w:t>:</w:t>
      </w:r>
      <w:r w:rsidRPr="0006068B">
        <w:rPr>
          <w:rtl/>
        </w:rPr>
        <w:t xml:space="preserve"> </w:t>
      </w:r>
      <w:r w:rsidR="009605D7" w:rsidRPr="0006068B">
        <w:rPr>
          <w:rtl/>
        </w:rPr>
        <w:t>{</w:t>
      </w:r>
      <w:r w:rsidRPr="0006068B">
        <w:rPr>
          <w:rtl/>
        </w:rPr>
        <w:t>ليس كمثله شيء وهو السميع البصير</w:t>
      </w:r>
      <w:r w:rsidR="009605D7" w:rsidRPr="0006068B">
        <w:rPr>
          <w:rtl/>
        </w:rPr>
        <w:t>}،</w:t>
      </w:r>
    </w:p>
    <w:p w14:paraId="4D84CC24" w14:textId="09712885" w:rsidR="002348CE" w:rsidRPr="0006068B" w:rsidRDefault="002348CE" w:rsidP="001C71D3">
      <w:pPr>
        <w:spacing w:after="240"/>
        <w:rPr>
          <w:rtl/>
        </w:rPr>
      </w:pPr>
      <w:r w:rsidRPr="0006068B">
        <w:rPr>
          <w:rtl/>
        </w:rPr>
        <w:t>2 - وقال تعالى</w:t>
      </w:r>
      <w:r w:rsidR="009605D7" w:rsidRPr="0006068B">
        <w:rPr>
          <w:rtl/>
        </w:rPr>
        <w:t>::</w:t>
      </w:r>
      <w:r w:rsidRPr="0006068B">
        <w:rPr>
          <w:rtl/>
        </w:rPr>
        <w:t xml:space="preserve"> </w:t>
      </w:r>
      <w:r w:rsidR="009605D7" w:rsidRPr="0006068B">
        <w:rPr>
          <w:rtl/>
        </w:rPr>
        <w:t>{</w:t>
      </w:r>
      <w:r w:rsidRPr="0006068B">
        <w:rPr>
          <w:rtl/>
        </w:rPr>
        <w:t>والذين كفروا أعمالهم كسراب بقيعة يحسبه الخمان ماء حتى إذا جاءه لم يجده شيئا ووجد الله عنده فوفاه حسابه والله سريع الحساب</w:t>
      </w:r>
      <w:r w:rsidR="009605D7" w:rsidRPr="0006068B">
        <w:rPr>
          <w:rtl/>
        </w:rPr>
        <w:t>}،</w:t>
      </w:r>
      <w:r w:rsidRPr="0006068B">
        <w:rPr>
          <w:rtl/>
        </w:rPr>
        <w:t xml:space="preserve"> النور</w:t>
      </w:r>
      <w:r w:rsidR="009605D7" w:rsidRPr="0006068B">
        <w:rPr>
          <w:rtl/>
        </w:rPr>
        <w:t>:</w:t>
      </w:r>
      <w:r w:rsidRPr="0006068B">
        <w:rPr>
          <w:rtl/>
        </w:rPr>
        <w:t xml:space="preserve"> 39 . والكلام هنا عن إنسان على وجه الارض ! !</w:t>
      </w:r>
    </w:p>
    <w:p w14:paraId="7A9864BB" w14:textId="180D3C49" w:rsidR="002348CE" w:rsidRPr="0006068B" w:rsidRDefault="002348CE" w:rsidP="001C71D3">
      <w:pPr>
        <w:spacing w:after="240"/>
        <w:rPr>
          <w:rtl/>
        </w:rPr>
      </w:pPr>
      <w:r w:rsidRPr="0006068B">
        <w:rPr>
          <w:rtl/>
        </w:rPr>
        <w:t>3 - وقال تعالى</w:t>
      </w:r>
      <w:r w:rsidR="009605D7" w:rsidRPr="0006068B">
        <w:rPr>
          <w:rtl/>
        </w:rPr>
        <w:t>::</w:t>
      </w:r>
      <w:r w:rsidRPr="0006068B">
        <w:rPr>
          <w:rtl/>
        </w:rPr>
        <w:t xml:space="preserve"> </w:t>
      </w:r>
      <w:r w:rsidR="009605D7" w:rsidRPr="0006068B">
        <w:rPr>
          <w:rtl/>
        </w:rPr>
        <w:t>{</w:t>
      </w:r>
      <w:r w:rsidRPr="0006068B">
        <w:rPr>
          <w:rtl/>
        </w:rPr>
        <w:t>ونحن أقرب إليه منكم ولكن لا تبصرون</w:t>
      </w:r>
      <w:r w:rsidR="009605D7" w:rsidRPr="0006068B">
        <w:rPr>
          <w:rtl/>
        </w:rPr>
        <w:t>}،</w:t>
      </w:r>
      <w:r w:rsidRPr="0006068B">
        <w:rPr>
          <w:rtl/>
        </w:rPr>
        <w:t xml:space="preserve"> الواقعة</w:t>
      </w:r>
      <w:r w:rsidR="009605D7" w:rsidRPr="0006068B">
        <w:rPr>
          <w:rtl/>
        </w:rPr>
        <w:t>،</w:t>
      </w:r>
    </w:p>
    <w:p w14:paraId="435D4A1A" w14:textId="0D02A40F" w:rsidR="002348CE" w:rsidRPr="0006068B" w:rsidRDefault="002348CE" w:rsidP="001C71D3">
      <w:pPr>
        <w:spacing w:after="240"/>
        <w:rPr>
          <w:rtl/>
        </w:rPr>
      </w:pPr>
      <w:r w:rsidRPr="0006068B">
        <w:rPr>
          <w:rtl/>
        </w:rPr>
        <w:lastRenderedPageBreak/>
        <w:t>4 - وقال تعالى</w:t>
      </w:r>
      <w:r w:rsidR="009605D7" w:rsidRPr="0006068B">
        <w:rPr>
          <w:rtl/>
        </w:rPr>
        <w:t>::</w:t>
      </w:r>
      <w:r w:rsidRPr="0006068B">
        <w:rPr>
          <w:rtl/>
        </w:rPr>
        <w:t xml:space="preserve"> </w:t>
      </w:r>
      <w:r w:rsidR="009605D7" w:rsidRPr="0006068B">
        <w:rPr>
          <w:rtl/>
        </w:rPr>
        <w:t>{</w:t>
      </w:r>
      <w:r w:rsidRPr="0006068B">
        <w:rPr>
          <w:rtl/>
        </w:rPr>
        <w:t>ما يكون من نجوى ثلاثة إلا هو رابعهم ولا خمسة إلا هو سادسهم ولا أدنى من ذلك ولا أكثر الا هو معهم أين ما كانوا " المجادلة</w:t>
      </w:r>
      <w:r w:rsidR="009605D7" w:rsidRPr="0006068B">
        <w:rPr>
          <w:rtl/>
        </w:rPr>
        <w:t>:</w:t>
      </w:r>
      <w:r w:rsidRPr="0006068B">
        <w:rPr>
          <w:rtl/>
        </w:rPr>
        <w:t xml:space="preserve"> 7</w:t>
      </w:r>
    </w:p>
    <w:p w14:paraId="6CF09E23" w14:textId="6362FC03" w:rsidR="002348CE" w:rsidRPr="0006068B" w:rsidRDefault="002348CE" w:rsidP="001C71D3">
      <w:pPr>
        <w:spacing w:after="240"/>
        <w:rPr>
          <w:rtl/>
        </w:rPr>
      </w:pPr>
      <w:r w:rsidRPr="0006068B">
        <w:rPr>
          <w:rtl/>
        </w:rPr>
        <w:t>5 - وقال تعالى لسيدنا موسى وأخيه سيدنا هارون</w:t>
      </w:r>
      <w:r w:rsidR="009605D7" w:rsidRPr="0006068B">
        <w:rPr>
          <w:rtl/>
        </w:rPr>
        <w:t>:</w:t>
      </w:r>
      <w:r w:rsidRPr="0006068B">
        <w:rPr>
          <w:rtl/>
        </w:rPr>
        <w:t xml:space="preserve"> </w:t>
      </w:r>
      <w:r w:rsidR="009605D7" w:rsidRPr="0006068B">
        <w:rPr>
          <w:rtl/>
        </w:rPr>
        <w:t>{</w:t>
      </w:r>
      <w:r w:rsidRPr="0006068B">
        <w:rPr>
          <w:rtl/>
        </w:rPr>
        <w:t>إنني معكما أسمع وأرى</w:t>
      </w:r>
      <w:r w:rsidR="009605D7" w:rsidRPr="0006068B">
        <w:rPr>
          <w:rtl/>
        </w:rPr>
        <w:t>}،</w:t>
      </w:r>
      <w:r w:rsidRPr="0006068B">
        <w:rPr>
          <w:rtl/>
        </w:rPr>
        <w:t xml:space="preserve"> طه</w:t>
      </w:r>
      <w:r w:rsidR="009605D7" w:rsidRPr="0006068B">
        <w:rPr>
          <w:rtl/>
        </w:rPr>
        <w:t>:</w:t>
      </w:r>
      <w:r w:rsidRPr="0006068B">
        <w:rPr>
          <w:rtl/>
        </w:rPr>
        <w:t xml:space="preserve"> 46</w:t>
      </w:r>
    </w:p>
    <w:p w14:paraId="65EF849F" w14:textId="3BB62770" w:rsidR="002348CE" w:rsidRPr="0006068B" w:rsidRDefault="002348CE" w:rsidP="001C71D3">
      <w:pPr>
        <w:spacing w:after="240"/>
        <w:rPr>
          <w:rtl/>
        </w:rPr>
      </w:pPr>
      <w:r w:rsidRPr="0006068B">
        <w:rPr>
          <w:rtl/>
        </w:rPr>
        <w:t>6 - وقال تعالى</w:t>
      </w:r>
      <w:r w:rsidR="009605D7" w:rsidRPr="0006068B">
        <w:rPr>
          <w:rtl/>
        </w:rPr>
        <w:t>::</w:t>
      </w:r>
      <w:r w:rsidRPr="0006068B">
        <w:rPr>
          <w:rtl/>
        </w:rPr>
        <w:t xml:space="preserve"> </w:t>
      </w:r>
      <w:r w:rsidR="009605D7" w:rsidRPr="0006068B">
        <w:rPr>
          <w:rtl/>
        </w:rPr>
        <w:t>{</w:t>
      </w:r>
      <w:r w:rsidRPr="0006068B">
        <w:rPr>
          <w:rtl/>
        </w:rPr>
        <w:t>وهو معكم أينما كنتم</w:t>
      </w:r>
      <w:r w:rsidR="009605D7" w:rsidRPr="0006068B">
        <w:rPr>
          <w:rtl/>
        </w:rPr>
        <w:t>}،</w:t>
      </w:r>
      <w:r w:rsidRPr="0006068B">
        <w:rPr>
          <w:rtl/>
        </w:rPr>
        <w:t xml:space="preserve"> الحديد</w:t>
      </w:r>
      <w:r w:rsidR="009605D7" w:rsidRPr="0006068B">
        <w:rPr>
          <w:rtl/>
        </w:rPr>
        <w:t>:</w:t>
      </w:r>
      <w:r w:rsidRPr="0006068B">
        <w:rPr>
          <w:rtl/>
        </w:rPr>
        <w:t xml:space="preserve"> 4</w:t>
      </w:r>
      <w:r w:rsidR="009605D7" w:rsidRPr="0006068B">
        <w:rPr>
          <w:rtl/>
        </w:rPr>
        <w:t>،</w:t>
      </w:r>
      <w:r w:rsidRPr="0006068B">
        <w:rPr>
          <w:rtl/>
        </w:rPr>
        <w:t xml:space="preserve"> فإن قال قائل</w:t>
      </w:r>
      <w:r w:rsidR="009605D7" w:rsidRPr="0006068B">
        <w:rPr>
          <w:rtl/>
        </w:rPr>
        <w:t>:</w:t>
      </w:r>
      <w:r w:rsidRPr="0006068B">
        <w:rPr>
          <w:rtl/>
        </w:rPr>
        <w:t xml:space="preserve"> معهم بعلمه . قلنا</w:t>
      </w:r>
      <w:r w:rsidR="009605D7" w:rsidRPr="0006068B">
        <w:rPr>
          <w:rtl/>
        </w:rPr>
        <w:t>:</w:t>
      </w:r>
      <w:r w:rsidRPr="0006068B">
        <w:rPr>
          <w:rtl/>
        </w:rPr>
        <w:t xml:space="preserve"> كلا . </w:t>
      </w:r>
      <w:r w:rsidRPr="0006068B">
        <w:rPr>
          <w:rFonts w:hint="cs"/>
          <w:rtl/>
        </w:rPr>
        <w:t>لأنه</w:t>
      </w:r>
      <w:r w:rsidRPr="0006068B">
        <w:rPr>
          <w:rtl/>
        </w:rPr>
        <w:t xml:space="preserve"> سبحانه وتعالى قال</w:t>
      </w:r>
      <w:r w:rsidR="009605D7" w:rsidRPr="0006068B">
        <w:rPr>
          <w:rtl/>
        </w:rPr>
        <w:t>::</w:t>
      </w:r>
      <w:r w:rsidRPr="0006068B">
        <w:rPr>
          <w:rtl/>
        </w:rPr>
        <w:t xml:space="preserve"> </w:t>
      </w:r>
      <w:r w:rsidR="009605D7" w:rsidRPr="0006068B">
        <w:rPr>
          <w:rtl/>
        </w:rPr>
        <w:t>{</w:t>
      </w:r>
      <w:r w:rsidRPr="0006068B">
        <w:rPr>
          <w:rtl/>
        </w:rPr>
        <w:t>والله معكم</w:t>
      </w:r>
      <w:r w:rsidR="009605D7" w:rsidRPr="0006068B">
        <w:rPr>
          <w:rtl/>
        </w:rPr>
        <w:t>}،</w:t>
      </w:r>
      <w:r w:rsidRPr="0006068B">
        <w:rPr>
          <w:rtl/>
        </w:rPr>
        <w:t xml:space="preserve"> سورة سيدنا محمد</w:t>
      </w:r>
      <w:r w:rsidR="009605D7" w:rsidRPr="0006068B">
        <w:rPr>
          <w:rtl/>
        </w:rPr>
        <w:t>:</w:t>
      </w:r>
      <w:r w:rsidRPr="0006068B">
        <w:rPr>
          <w:rtl/>
        </w:rPr>
        <w:t xml:space="preserve"> 35</w:t>
      </w:r>
      <w:r w:rsidR="009605D7" w:rsidRPr="0006068B">
        <w:rPr>
          <w:rtl/>
        </w:rPr>
        <w:t>،</w:t>
      </w:r>
      <w:r w:rsidRPr="0006068B">
        <w:rPr>
          <w:rtl/>
        </w:rPr>
        <w:t xml:space="preserve"> والله علم على الذات لا على الصفات</w:t>
      </w:r>
      <w:r w:rsidR="009605D7" w:rsidRPr="0006068B">
        <w:rPr>
          <w:rtl/>
        </w:rPr>
        <w:t>،</w:t>
      </w:r>
      <w:r w:rsidRPr="0006068B">
        <w:rPr>
          <w:rtl/>
        </w:rPr>
        <w:t xml:space="preserve"> إلا إن أؤلت ! ! فلا مناص لكم من التأويل ! ! فإن أولتم تبين أن التأويل ليس ضلالا ولا كفرا ولا تجهما وتعطيلا ! ! كما تزعمون ! ! وسواء سميتم صرف اللفظ عن ظاهره من حقيقته إلى مجازه تأويلا</w:t>
      </w:r>
      <w:r w:rsidR="009605D7" w:rsidRPr="0006068B">
        <w:rPr>
          <w:rtl/>
        </w:rPr>
        <w:t>،</w:t>
      </w:r>
      <w:r w:rsidRPr="0006068B">
        <w:rPr>
          <w:rtl/>
        </w:rPr>
        <w:t xml:space="preserve"> أو تفسيرا أو ما يجوز في اللغة أو .. فلا يغير ولا يؤثر في حقيقة الامر البتة فنحن نسميه تأويلا وهو صرف اللفظ عن ظاهره ! ! ولا مشاحة في التسمية ! ! والله الهادي</w:t>
      </w:r>
      <w:r w:rsidR="009605D7" w:rsidRPr="0006068B">
        <w:rPr>
          <w:rtl/>
        </w:rPr>
        <w:t>،</w:t>
      </w:r>
    </w:p>
    <w:p w14:paraId="30BFB4C9" w14:textId="50C085B7" w:rsidR="002348CE" w:rsidRPr="0006068B" w:rsidRDefault="002348CE" w:rsidP="001C71D3">
      <w:pPr>
        <w:spacing w:after="240"/>
        <w:rPr>
          <w:rtl/>
        </w:rPr>
      </w:pPr>
      <w:r w:rsidRPr="0006068B">
        <w:rPr>
          <w:rtl/>
        </w:rPr>
        <w:t>7 - وقال سيدنا إبراهيم لما آذاه قومه</w:t>
      </w:r>
      <w:r w:rsidR="009605D7" w:rsidRPr="0006068B">
        <w:rPr>
          <w:rtl/>
        </w:rPr>
        <w:t>:</w:t>
      </w:r>
      <w:r w:rsidRPr="0006068B">
        <w:rPr>
          <w:rtl/>
        </w:rPr>
        <w:t xml:space="preserve"> </w:t>
      </w:r>
      <w:r w:rsidR="009605D7" w:rsidRPr="0006068B">
        <w:rPr>
          <w:rtl/>
        </w:rPr>
        <w:t>{</w:t>
      </w:r>
      <w:r w:rsidRPr="0006068B">
        <w:rPr>
          <w:rtl/>
        </w:rPr>
        <w:t>إني ذاهب إلى ربي سيهدين</w:t>
      </w:r>
      <w:r w:rsidR="009605D7" w:rsidRPr="0006068B">
        <w:rPr>
          <w:rtl/>
        </w:rPr>
        <w:t>}،</w:t>
      </w:r>
      <w:r w:rsidRPr="0006068B">
        <w:rPr>
          <w:rtl/>
        </w:rPr>
        <w:t xml:space="preserve"> الصافات</w:t>
      </w:r>
      <w:r w:rsidR="009605D7" w:rsidRPr="0006068B">
        <w:rPr>
          <w:rtl/>
        </w:rPr>
        <w:t>:</w:t>
      </w:r>
      <w:r w:rsidRPr="0006068B">
        <w:rPr>
          <w:rtl/>
        </w:rPr>
        <w:t xml:space="preserve"> 99 . وسيدنا إبراهيم عليه السلام كان على سطح الارض ولم يكن يذهب إلى السماء التي يتصور المجسمة أن معبودهم فيها ويرجع إلى الارض بعد ذلك إنما كان بين قومه وكان يتنقل من بلدة إلى أخرى</w:t>
      </w:r>
      <w:r w:rsidR="009605D7" w:rsidRPr="0006068B">
        <w:rPr>
          <w:rtl/>
        </w:rPr>
        <w:t>،</w:t>
      </w:r>
    </w:p>
    <w:p w14:paraId="45874182" w14:textId="3766B73D" w:rsidR="002348CE" w:rsidRPr="0006068B" w:rsidRDefault="002348CE" w:rsidP="001C71D3">
      <w:pPr>
        <w:spacing w:after="240"/>
        <w:rPr>
          <w:rtl/>
        </w:rPr>
      </w:pPr>
      <w:r w:rsidRPr="0006068B">
        <w:rPr>
          <w:rtl/>
        </w:rPr>
        <w:t>8 - وقال تعالى</w:t>
      </w:r>
      <w:r w:rsidR="009605D7" w:rsidRPr="0006068B">
        <w:rPr>
          <w:rtl/>
        </w:rPr>
        <w:t>::</w:t>
      </w:r>
      <w:r w:rsidRPr="0006068B">
        <w:rPr>
          <w:rtl/>
        </w:rPr>
        <w:t xml:space="preserve"> </w:t>
      </w:r>
      <w:r w:rsidR="009605D7" w:rsidRPr="0006068B">
        <w:rPr>
          <w:rtl/>
        </w:rPr>
        <w:t>{</w:t>
      </w:r>
      <w:r w:rsidRPr="0006068B">
        <w:rPr>
          <w:rtl/>
        </w:rPr>
        <w:t>وهو الله في السموات والارض يعلم سركم وجهركم ويعلم ما تكسبون</w:t>
      </w:r>
      <w:r w:rsidR="009605D7" w:rsidRPr="0006068B">
        <w:rPr>
          <w:rtl/>
        </w:rPr>
        <w:t>}،</w:t>
      </w:r>
      <w:r w:rsidRPr="0006068B">
        <w:rPr>
          <w:rtl/>
        </w:rPr>
        <w:t xml:space="preserve"> الانعام</w:t>
      </w:r>
      <w:r w:rsidR="009605D7" w:rsidRPr="0006068B">
        <w:rPr>
          <w:rtl/>
        </w:rPr>
        <w:t>:</w:t>
      </w:r>
      <w:r w:rsidRPr="0006068B">
        <w:rPr>
          <w:rtl/>
        </w:rPr>
        <w:t xml:space="preserve"> 3</w:t>
      </w:r>
      <w:r w:rsidR="009605D7" w:rsidRPr="0006068B">
        <w:rPr>
          <w:rtl/>
        </w:rPr>
        <w:t>،</w:t>
      </w:r>
    </w:p>
    <w:p w14:paraId="70E904CC" w14:textId="11625EFD" w:rsidR="002348CE" w:rsidRPr="0006068B" w:rsidRDefault="002348CE" w:rsidP="001C71D3">
      <w:pPr>
        <w:spacing w:after="240"/>
        <w:rPr>
          <w:rtl/>
        </w:rPr>
      </w:pPr>
      <w:r w:rsidRPr="0006068B">
        <w:rPr>
          <w:rtl/>
        </w:rPr>
        <w:t>9 - وقال تعالى</w:t>
      </w:r>
      <w:r w:rsidR="009605D7" w:rsidRPr="0006068B">
        <w:rPr>
          <w:rtl/>
        </w:rPr>
        <w:t>::</w:t>
      </w:r>
      <w:r w:rsidRPr="0006068B">
        <w:rPr>
          <w:rtl/>
        </w:rPr>
        <w:t xml:space="preserve"> </w:t>
      </w:r>
      <w:r w:rsidR="009605D7" w:rsidRPr="0006068B">
        <w:rPr>
          <w:rtl/>
        </w:rPr>
        <w:t>{</w:t>
      </w:r>
      <w:r w:rsidRPr="0006068B">
        <w:rPr>
          <w:rtl/>
        </w:rPr>
        <w:t>ولقد خلقنا الانسان ونعلم ما توسوس به نفسه ونحن أقرب إليه من حبل الوريد</w:t>
      </w:r>
      <w:r w:rsidR="009605D7" w:rsidRPr="0006068B">
        <w:rPr>
          <w:rtl/>
        </w:rPr>
        <w:t>}،</w:t>
      </w:r>
      <w:r w:rsidRPr="0006068B">
        <w:rPr>
          <w:rtl/>
        </w:rPr>
        <w:t xml:space="preserve"> سورة ق</w:t>
      </w:r>
      <w:r w:rsidR="009605D7" w:rsidRPr="0006068B">
        <w:rPr>
          <w:rtl/>
        </w:rPr>
        <w:t>:</w:t>
      </w:r>
      <w:r w:rsidRPr="0006068B">
        <w:rPr>
          <w:rtl/>
        </w:rPr>
        <w:t xml:space="preserve"> 16 . وهناك آيات كثيرة أيضا يوهم ظاهرها أن الله سبحانه وتعالى في الارض أو حال في العالم تعالى الله عن ذلك علوا كبيرا ؟ وليس ذلك مشكلا عند أهل العلم الذين يفهمون كتاب الله تعالى بقواعد الآيات والاحاديث المحكمة في تنزيهه سبحانه عن التجسيم والتشبيه والتمثيل</w:t>
      </w:r>
      <w:r w:rsidR="009605D7" w:rsidRPr="0006068B">
        <w:rPr>
          <w:rtl/>
        </w:rPr>
        <w:t>،</w:t>
      </w:r>
      <w:r w:rsidRPr="0006068B">
        <w:rPr>
          <w:rtl/>
        </w:rPr>
        <w:t xml:space="preserve"> فمن أصر على اعتقاد ظاهر الآيات التي يسميها آيات العلو يقال له كما قدمنا</w:t>
      </w:r>
      <w:r w:rsidR="009605D7" w:rsidRPr="0006068B">
        <w:rPr>
          <w:rtl/>
        </w:rPr>
        <w:t>:</w:t>
      </w:r>
      <w:r w:rsidRPr="0006068B">
        <w:rPr>
          <w:rtl/>
        </w:rPr>
        <w:t xml:space="preserve"> وهذه آيات أخرى أيضا ينقض ظاهرها ما فهمته من ظاهر تلك الآيات التي تسميها آيات العلو ! ! فما الذي أوجب اعتقاد ظاهر تلك دون ظاهر هذه ؟ ! !</w:t>
      </w:r>
    </w:p>
    <w:p w14:paraId="3669E784" w14:textId="3845F672" w:rsidR="002348CE" w:rsidRPr="0006068B" w:rsidRDefault="002348CE" w:rsidP="001C71D3">
      <w:pPr>
        <w:spacing w:after="240"/>
        <w:rPr>
          <w:rtl/>
        </w:rPr>
      </w:pPr>
      <w:r w:rsidRPr="0006068B">
        <w:rPr>
          <w:bCs/>
          <w:rtl/>
        </w:rPr>
        <w:t>أحاديث صحيحة ثابتة تقابل الاحاديث التي تسقيها المجسمة</w:t>
      </w:r>
      <w:r w:rsidRPr="0006068B">
        <w:rPr>
          <w:rtl/>
        </w:rPr>
        <w:t xml:space="preserve"> بـ‍ " أحاديث العلو "</w:t>
      </w:r>
      <w:r w:rsidR="009605D7" w:rsidRPr="0006068B">
        <w:rPr>
          <w:rtl/>
        </w:rPr>
        <w:t>:</w:t>
      </w:r>
      <w:r w:rsidRPr="0006068B">
        <w:rPr>
          <w:rtl/>
        </w:rPr>
        <w:t xml:space="preserve"> وهناك أيضا أحاديث ثابتة في الصحيحين وغيرهما يشير ظاهرها إلى خلاف وضد</w:t>
      </w:r>
      <w:r w:rsidR="009605D7" w:rsidRPr="0006068B">
        <w:rPr>
          <w:rtl/>
        </w:rPr>
        <w:t>،</w:t>
      </w:r>
      <w:r w:rsidRPr="0006068B">
        <w:rPr>
          <w:rtl/>
        </w:rPr>
        <w:t xml:space="preserve"> ما يوهم ظاهر الآيات والاحاديث التي تسميها المجسمة بأحاديث العلو منها</w:t>
      </w:r>
      <w:r w:rsidR="009605D7" w:rsidRPr="0006068B">
        <w:rPr>
          <w:rtl/>
        </w:rPr>
        <w:t>:</w:t>
      </w:r>
    </w:p>
    <w:p w14:paraId="17E391E4" w14:textId="42B45F2A" w:rsidR="002348CE" w:rsidRPr="0006068B" w:rsidRDefault="002348CE" w:rsidP="001C71D3">
      <w:pPr>
        <w:spacing w:after="240"/>
        <w:rPr>
          <w:rtl/>
        </w:rPr>
      </w:pPr>
      <w:r w:rsidRPr="0006068B">
        <w:rPr>
          <w:rtl/>
        </w:rPr>
        <w:lastRenderedPageBreak/>
        <w:t>1 - عن سيدنا عبد الله بن عمر رضي الله عنهما أن رسول الله صلى الله عليه وسلم قال</w:t>
      </w:r>
      <w:r w:rsidR="009605D7" w:rsidRPr="0006068B">
        <w:rPr>
          <w:rtl/>
        </w:rPr>
        <w:t>:</w:t>
      </w:r>
      <w:r w:rsidRPr="0006068B">
        <w:rPr>
          <w:rtl/>
        </w:rPr>
        <w:t xml:space="preserve"> " إذا كان أحدكم يصلي فلا يبصق قبل وجهه فإن الله قبل وجهه إذا صلى " . رواه البخاري </w:t>
      </w:r>
      <w:r w:rsidR="009605D7" w:rsidRPr="0006068B">
        <w:rPr>
          <w:rtl/>
        </w:rPr>
        <w:t>(</w:t>
      </w:r>
      <w:r w:rsidRPr="0006068B">
        <w:rPr>
          <w:rtl/>
        </w:rPr>
        <w:t>1 / 509 فتح</w:t>
      </w:r>
      <w:r w:rsidR="009605D7" w:rsidRPr="0006068B">
        <w:rPr>
          <w:rtl/>
        </w:rPr>
        <w:t>)</w:t>
      </w:r>
      <w:r w:rsidRPr="0006068B">
        <w:rPr>
          <w:rtl/>
        </w:rPr>
        <w:t xml:space="preserve"> ومسلم </w:t>
      </w:r>
      <w:r w:rsidR="009605D7" w:rsidRPr="0006068B">
        <w:rPr>
          <w:rtl/>
        </w:rPr>
        <w:t>(</w:t>
      </w:r>
      <w:r w:rsidRPr="0006068B">
        <w:rPr>
          <w:rtl/>
        </w:rPr>
        <w:t>1 / 388</w:t>
      </w:r>
      <w:r w:rsidR="009605D7" w:rsidRPr="0006068B">
        <w:rPr>
          <w:rtl/>
        </w:rPr>
        <w:t>)</w:t>
      </w:r>
      <w:r w:rsidRPr="0006068B">
        <w:rPr>
          <w:rtl/>
        </w:rPr>
        <w:t xml:space="preserve"> .</w:t>
      </w:r>
    </w:p>
    <w:p w14:paraId="106090A1" w14:textId="3397F501" w:rsidR="002348CE" w:rsidRPr="0006068B" w:rsidRDefault="002348CE" w:rsidP="001C71D3">
      <w:pPr>
        <w:spacing w:after="240"/>
        <w:rPr>
          <w:rtl/>
        </w:rPr>
      </w:pPr>
      <w:r w:rsidRPr="0006068B">
        <w:rPr>
          <w:rtl/>
        </w:rPr>
        <w:t>2 - وعن سيدنا أنس بن مالك رضي الله عنه أن رسول الله صلى الله عليه وسلم قال</w:t>
      </w:r>
      <w:r w:rsidR="009605D7" w:rsidRPr="0006068B">
        <w:rPr>
          <w:rtl/>
        </w:rPr>
        <w:t>:</w:t>
      </w:r>
      <w:r w:rsidRPr="0006068B">
        <w:rPr>
          <w:rtl/>
        </w:rPr>
        <w:t xml:space="preserve"> " إن أحدكم إذا قام في صلاته فإنه يناجي ربه أو إن ربه بينه وبين القبلة فلا يبزقن أحدكم قبل قبلته ولكن عن يساره أو تحت قدميه " . رواه البخاري في صحيحه </w:t>
      </w:r>
      <w:r w:rsidR="009605D7" w:rsidRPr="0006068B">
        <w:rPr>
          <w:rtl/>
        </w:rPr>
        <w:t>(</w:t>
      </w:r>
      <w:r w:rsidRPr="0006068B">
        <w:rPr>
          <w:rtl/>
        </w:rPr>
        <w:t>1 / 508 فتح</w:t>
      </w:r>
      <w:r w:rsidR="009605D7" w:rsidRPr="0006068B">
        <w:rPr>
          <w:rtl/>
        </w:rPr>
        <w:t>)</w:t>
      </w:r>
      <w:r w:rsidRPr="0006068B">
        <w:rPr>
          <w:rtl/>
        </w:rPr>
        <w:t xml:space="preserve"> .</w:t>
      </w:r>
    </w:p>
    <w:p w14:paraId="639917D3" w14:textId="2CB48470" w:rsidR="002348CE" w:rsidRPr="0006068B" w:rsidRDefault="002348CE" w:rsidP="001C71D3">
      <w:pPr>
        <w:spacing w:after="240"/>
        <w:rPr>
          <w:rtl/>
        </w:rPr>
      </w:pPr>
      <w:r w:rsidRPr="0006068B">
        <w:rPr>
          <w:rtl/>
        </w:rPr>
        <w:t>3 - وعن أبي موسى الاشعري رضي الله عنه قال رسول الله صلى الله عليه وسلم</w:t>
      </w:r>
      <w:r w:rsidR="009605D7" w:rsidRPr="0006068B">
        <w:rPr>
          <w:rtl/>
        </w:rPr>
        <w:t>:</w:t>
      </w:r>
      <w:r w:rsidRPr="0006068B">
        <w:rPr>
          <w:rtl/>
        </w:rPr>
        <w:t xml:space="preserve"> " الذى تدعونه أقرب إلى أحدكم من عنق راحلة أحدكم " . رواه البخاري </w:t>
      </w:r>
      <w:r w:rsidR="009605D7" w:rsidRPr="0006068B">
        <w:rPr>
          <w:rtl/>
        </w:rPr>
        <w:t>(</w:t>
      </w:r>
      <w:r w:rsidRPr="0006068B">
        <w:rPr>
          <w:rtl/>
        </w:rPr>
        <w:t>7 / 470 فتح</w:t>
      </w:r>
      <w:r w:rsidR="009605D7" w:rsidRPr="0006068B">
        <w:rPr>
          <w:rtl/>
        </w:rPr>
        <w:t>)</w:t>
      </w:r>
      <w:r w:rsidRPr="0006068B">
        <w:rPr>
          <w:rtl/>
        </w:rPr>
        <w:t xml:space="preserve"> ومسلم </w:t>
      </w:r>
      <w:r w:rsidR="009605D7" w:rsidRPr="0006068B">
        <w:rPr>
          <w:rtl/>
        </w:rPr>
        <w:t>(</w:t>
      </w:r>
      <w:r w:rsidRPr="0006068B">
        <w:rPr>
          <w:rtl/>
        </w:rPr>
        <w:t>4 / 2077</w:t>
      </w:r>
      <w:r w:rsidR="009605D7" w:rsidRPr="0006068B">
        <w:rPr>
          <w:rtl/>
        </w:rPr>
        <w:t>)</w:t>
      </w:r>
      <w:r w:rsidRPr="0006068B">
        <w:rPr>
          <w:rtl/>
        </w:rPr>
        <w:t xml:space="preserve"> واللفظ لمسلم في الصحيح .</w:t>
      </w:r>
    </w:p>
    <w:p w14:paraId="0333E15B" w14:textId="33D62519" w:rsidR="002348CE" w:rsidRPr="0006068B" w:rsidRDefault="002348CE" w:rsidP="001C71D3">
      <w:pPr>
        <w:spacing w:after="240"/>
        <w:rPr>
          <w:rtl/>
        </w:rPr>
      </w:pPr>
      <w:r w:rsidRPr="0006068B">
        <w:rPr>
          <w:rtl/>
        </w:rPr>
        <w:t>4 - وعن أبي هريرة رضي الله عنه قال رسول الله صلى الله عليه وسلم</w:t>
      </w:r>
      <w:r w:rsidR="009605D7" w:rsidRPr="0006068B">
        <w:rPr>
          <w:rtl/>
        </w:rPr>
        <w:t>:</w:t>
      </w:r>
      <w:r w:rsidRPr="0006068B">
        <w:rPr>
          <w:rtl/>
        </w:rPr>
        <w:t xml:space="preserve"> " أقرب ما يكون العبد من ربه وهو ساجد</w:t>
      </w:r>
      <w:r w:rsidR="009605D7" w:rsidRPr="0006068B">
        <w:rPr>
          <w:rtl/>
        </w:rPr>
        <w:t>،</w:t>
      </w:r>
      <w:r w:rsidRPr="0006068B">
        <w:rPr>
          <w:rtl/>
        </w:rPr>
        <w:t xml:space="preserve"> فأكثروا الدعاء " . رواه مسلم </w:t>
      </w:r>
      <w:r w:rsidR="009605D7" w:rsidRPr="0006068B">
        <w:rPr>
          <w:rtl/>
        </w:rPr>
        <w:t>(</w:t>
      </w:r>
      <w:r w:rsidRPr="0006068B">
        <w:rPr>
          <w:rtl/>
        </w:rPr>
        <w:t>1 / 350</w:t>
      </w:r>
      <w:r w:rsidR="009605D7" w:rsidRPr="0006068B">
        <w:rPr>
          <w:rtl/>
        </w:rPr>
        <w:t>)</w:t>
      </w:r>
      <w:r w:rsidRPr="0006068B">
        <w:rPr>
          <w:rtl/>
        </w:rPr>
        <w:t xml:space="preserve"> .</w:t>
      </w:r>
    </w:p>
    <w:p w14:paraId="78592284" w14:textId="1B6F632B" w:rsidR="002348CE" w:rsidRPr="0006068B" w:rsidRDefault="002348CE" w:rsidP="001C71D3">
      <w:pPr>
        <w:spacing w:after="240"/>
        <w:rPr>
          <w:rtl/>
        </w:rPr>
      </w:pPr>
      <w:r w:rsidRPr="0006068B">
        <w:rPr>
          <w:rtl/>
        </w:rPr>
        <w:t>5 - وعن سيدنا عبد الله بن عباس وعبد الله بن عمر رضي الله عنهم أن رسول الله صلى الله عليه وسلم كان يقول إذا ركب دابته وأراد السفر</w:t>
      </w:r>
      <w:r w:rsidR="009605D7" w:rsidRPr="0006068B">
        <w:rPr>
          <w:rtl/>
        </w:rPr>
        <w:t>:</w:t>
      </w:r>
      <w:r w:rsidRPr="0006068B">
        <w:rPr>
          <w:rtl/>
        </w:rPr>
        <w:t xml:space="preserve"> " اللهم أنت الصاحب في السفر والخليفة في الاهل .. " . رواه مسلم في الصحيح </w:t>
      </w:r>
      <w:r w:rsidR="009605D7" w:rsidRPr="0006068B">
        <w:rPr>
          <w:rtl/>
        </w:rPr>
        <w:t>(</w:t>
      </w:r>
      <w:r w:rsidRPr="0006068B">
        <w:rPr>
          <w:rtl/>
        </w:rPr>
        <w:t>2 / 978</w:t>
      </w:r>
      <w:r w:rsidR="009605D7" w:rsidRPr="0006068B">
        <w:rPr>
          <w:rtl/>
        </w:rPr>
        <w:t>)</w:t>
      </w:r>
      <w:r w:rsidRPr="0006068B">
        <w:rPr>
          <w:rtl/>
        </w:rPr>
        <w:t xml:space="preserve"> من حديث ابن عمر</w:t>
      </w:r>
      <w:r w:rsidR="009605D7" w:rsidRPr="0006068B">
        <w:rPr>
          <w:rtl/>
        </w:rPr>
        <w:t>،</w:t>
      </w:r>
      <w:r w:rsidRPr="0006068B">
        <w:rPr>
          <w:rtl/>
        </w:rPr>
        <w:t xml:space="preserve"> وابن حبان في صحيحه </w:t>
      </w:r>
      <w:r w:rsidR="009605D7" w:rsidRPr="0006068B">
        <w:rPr>
          <w:rtl/>
        </w:rPr>
        <w:t>(</w:t>
      </w:r>
      <w:r w:rsidRPr="0006068B">
        <w:rPr>
          <w:rtl/>
        </w:rPr>
        <w:t>6 / 431</w:t>
      </w:r>
      <w:r w:rsidR="009605D7" w:rsidRPr="0006068B">
        <w:rPr>
          <w:rtl/>
        </w:rPr>
        <w:t>)</w:t>
      </w:r>
      <w:r w:rsidRPr="0006068B">
        <w:rPr>
          <w:rtl/>
        </w:rPr>
        <w:t xml:space="preserve"> وغيره من حديث أبن عباس</w:t>
      </w:r>
      <w:r w:rsidR="009605D7" w:rsidRPr="0006068B">
        <w:rPr>
          <w:rtl/>
        </w:rPr>
        <w:t>،</w:t>
      </w:r>
      <w:r w:rsidRPr="0006068B">
        <w:rPr>
          <w:rtl/>
        </w:rPr>
        <w:t xml:space="preserve"> فقوله في الحديث " اللهم أنت الصاحب في السفر وأنت الخليفة في الاهل " يضاد ظاهر نصوص العلو فانتبه ! ! وقوله</w:t>
      </w:r>
      <w:r w:rsidR="009605D7" w:rsidRPr="0006068B">
        <w:rPr>
          <w:rtl/>
        </w:rPr>
        <w:t>:</w:t>
      </w:r>
      <w:r w:rsidRPr="0006068B">
        <w:rPr>
          <w:rtl/>
        </w:rPr>
        <w:t xml:space="preserve"> </w:t>
      </w:r>
      <w:r w:rsidR="009605D7" w:rsidRPr="0006068B">
        <w:rPr>
          <w:rtl/>
        </w:rPr>
        <w:t>(</w:t>
      </w:r>
      <w:r w:rsidRPr="0006068B">
        <w:rPr>
          <w:rtl/>
        </w:rPr>
        <w:t>أنت الصاحب في السفر وأنت الخليفة في الاهل</w:t>
      </w:r>
      <w:r w:rsidR="009605D7" w:rsidRPr="0006068B">
        <w:rPr>
          <w:rtl/>
        </w:rPr>
        <w:t>)</w:t>
      </w:r>
      <w:r w:rsidRPr="0006068B">
        <w:rPr>
          <w:rtl/>
        </w:rPr>
        <w:t xml:space="preserve"> لا يمكن تأويله بالعلم ! ! لان علمه تعالى بنا موجود في كل لحظة من الازل إلى الابد</w:t>
      </w:r>
      <w:r w:rsidR="009605D7" w:rsidRPr="0006068B">
        <w:rPr>
          <w:rtl/>
        </w:rPr>
        <w:t>،</w:t>
      </w:r>
      <w:r w:rsidRPr="0006068B">
        <w:rPr>
          <w:rtl/>
        </w:rPr>
        <w:t xml:space="preserve"> ولا يختص ذلك بالسفر</w:t>
      </w:r>
      <w:r w:rsidR="009605D7" w:rsidRPr="0006068B">
        <w:rPr>
          <w:rtl/>
        </w:rPr>
        <w:t>،</w:t>
      </w:r>
      <w:r w:rsidRPr="0006068B">
        <w:rPr>
          <w:rtl/>
        </w:rPr>
        <w:t xml:space="preserve"> ثم إن الصحبة في اللغة تستلزم التلازم بالذات</w:t>
      </w:r>
      <w:r w:rsidR="009605D7" w:rsidRPr="0006068B">
        <w:rPr>
          <w:rtl/>
        </w:rPr>
        <w:t>،</w:t>
      </w:r>
      <w:r w:rsidRPr="0006068B">
        <w:rPr>
          <w:rtl/>
        </w:rPr>
        <w:t xml:space="preserve"> وقد جاء القرآن بإثبات هذا المعنى في قوله تعالى</w:t>
      </w:r>
      <w:r w:rsidR="009605D7" w:rsidRPr="0006068B">
        <w:rPr>
          <w:rtl/>
        </w:rPr>
        <w:t>:</w:t>
      </w:r>
      <w:r w:rsidRPr="0006068B">
        <w:rPr>
          <w:rtl/>
        </w:rPr>
        <w:t xml:space="preserve"> </w:t>
      </w:r>
      <w:r w:rsidR="009605D7" w:rsidRPr="0006068B">
        <w:rPr>
          <w:rtl/>
        </w:rPr>
        <w:t>{</w:t>
      </w:r>
      <w:r w:rsidRPr="0006068B">
        <w:rPr>
          <w:rtl/>
        </w:rPr>
        <w:t>إذ يقول لصاحبه لا تحزن</w:t>
      </w:r>
      <w:r w:rsidR="009605D7" w:rsidRPr="0006068B">
        <w:rPr>
          <w:rtl/>
        </w:rPr>
        <w:t>}،</w:t>
      </w:r>
      <w:r w:rsidRPr="0006068B">
        <w:rPr>
          <w:rtl/>
        </w:rPr>
        <w:t xml:space="preserve"> ! ! ولو قرأوا معنى الصاحب والصحبة في كتب اللغة فإنهم لن يجدوا ما يؤيد بدعتهم</w:t>
      </w:r>
      <w:r w:rsidR="009605D7" w:rsidRPr="0006068B">
        <w:rPr>
          <w:rtl/>
        </w:rPr>
        <w:t>،</w:t>
      </w:r>
      <w:r w:rsidRPr="0006068B">
        <w:rPr>
          <w:rtl/>
        </w:rPr>
        <w:t xml:space="preserve"> وسيضطرون إلى اللجوء للمجاز والتأويل</w:t>
      </w:r>
      <w:r w:rsidR="009605D7" w:rsidRPr="0006068B">
        <w:rPr>
          <w:rtl/>
        </w:rPr>
        <w:t>،</w:t>
      </w:r>
      <w:r w:rsidRPr="0006068B">
        <w:rPr>
          <w:rtl/>
        </w:rPr>
        <w:t xml:space="preserve"> وكل ذلك يعكر على هؤلاء المجسمة استدلالهم على العلو الحسي ! ! ثم نقول لهم هل تسمون الله تعالى استدلالا بهذا الحديث بالخليفة والصاحب ؟ ! ! أم لا ! !</w:t>
      </w:r>
    </w:p>
    <w:p w14:paraId="0E8E2695" w14:textId="0E2F5D38" w:rsidR="002348CE" w:rsidRPr="0006068B" w:rsidRDefault="002348CE" w:rsidP="001C71D3">
      <w:pPr>
        <w:spacing w:after="240"/>
        <w:rPr>
          <w:rtl/>
        </w:rPr>
      </w:pPr>
      <w:r w:rsidRPr="0006068B">
        <w:rPr>
          <w:rtl/>
        </w:rPr>
        <w:lastRenderedPageBreak/>
        <w:t>6 - وعن أبي هريرة رضي الله عنه أن رسول الله صلى الله عليه وسلم كان يقول في دعائه</w:t>
      </w:r>
      <w:r w:rsidR="009605D7" w:rsidRPr="0006068B">
        <w:rPr>
          <w:rtl/>
        </w:rPr>
        <w:t>:</w:t>
      </w:r>
      <w:r w:rsidRPr="0006068B">
        <w:rPr>
          <w:rtl/>
        </w:rPr>
        <w:t xml:space="preserve"> " اللهم أنت الاول فليس قبلك شيء وأنت الآخر فليس بعدك شيء</w:t>
      </w:r>
      <w:r w:rsidR="009605D7" w:rsidRPr="0006068B">
        <w:rPr>
          <w:rtl/>
        </w:rPr>
        <w:t>،</w:t>
      </w:r>
      <w:r w:rsidRPr="0006068B">
        <w:rPr>
          <w:rtl/>
        </w:rPr>
        <w:t xml:space="preserve"> وأنت الظاهر فليس فوقك شيء وأنت الباطن فليس دونك شيء اقض عنا الدين واغننا من الفقر " . رواه مسلم في الصحيح </w:t>
      </w:r>
      <w:r w:rsidR="009605D7" w:rsidRPr="0006068B">
        <w:rPr>
          <w:rtl/>
        </w:rPr>
        <w:t>(</w:t>
      </w:r>
      <w:r w:rsidRPr="0006068B">
        <w:rPr>
          <w:rtl/>
        </w:rPr>
        <w:t>4 / 2084 برقم 61</w:t>
      </w:r>
      <w:r w:rsidR="009605D7" w:rsidRPr="0006068B">
        <w:rPr>
          <w:rtl/>
        </w:rPr>
        <w:t>)،</w:t>
      </w:r>
      <w:r w:rsidRPr="0006068B">
        <w:rPr>
          <w:rtl/>
        </w:rPr>
        <w:t xml:space="preserve"> وقال الامام الحافظ البيهقي في " الاسماء والصفات " ص </w:t>
      </w:r>
      <w:r w:rsidR="009605D7" w:rsidRPr="0006068B">
        <w:rPr>
          <w:rtl/>
        </w:rPr>
        <w:t>(</w:t>
      </w:r>
      <w:r w:rsidRPr="0006068B">
        <w:rPr>
          <w:rtl/>
        </w:rPr>
        <w:t>400</w:t>
      </w:r>
      <w:r w:rsidR="009605D7" w:rsidRPr="0006068B">
        <w:rPr>
          <w:rtl/>
        </w:rPr>
        <w:t>):</w:t>
      </w:r>
      <w:r w:rsidRPr="0006068B">
        <w:rPr>
          <w:rtl/>
        </w:rPr>
        <w:t xml:space="preserve"> " أستدل بعض أصحابنا بهذا الحديث على نفي المكان عن الله تعالى</w:t>
      </w:r>
      <w:r w:rsidR="009605D7" w:rsidRPr="0006068B">
        <w:rPr>
          <w:rtl/>
        </w:rPr>
        <w:t>،</w:t>
      </w:r>
      <w:r w:rsidRPr="0006068B">
        <w:rPr>
          <w:rtl/>
        </w:rPr>
        <w:t xml:space="preserve"> فإذا لم يكن فوقه شيء ولا دونه شيء لم يكن في مكان " اه‍ فتأمل ! !</w:t>
      </w:r>
    </w:p>
    <w:p w14:paraId="7E6AD9A6" w14:textId="0E192D74" w:rsidR="002348CE" w:rsidRPr="0006068B" w:rsidRDefault="002348CE" w:rsidP="001C71D3">
      <w:pPr>
        <w:spacing w:after="240"/>
        <w:rPr>
          <w:rtl/>
        </w:rPr>
      </w:pPr>
      <w:r w:rsidRPr="0006068B">
        <w:rPr>
          <w:rtl/>
        </w:rPr>
        <w:t>7 - وعن أبي هريرة رضي الله عنه قال رسول الله صلى الله عليه وسلم</w:t>
      </w:r>
      <w:r w:rsidR="009605D7" w:rsidRPr="0006068B">
        <w:rPr>
          <w:rtl/>
        </w:rPr>
        <w:t>:</w:t>
      </w:r>
      <w:r w:rsidRPr="0006068B">
        <w:rPr>
          <w:rtl/>
        </w:rPr>
        <w:t xml:space="preserve"> " أذن لي أن أحدث عن ملك قد مرقت رجلاه في الارض السابعة</w:t>
      </w:r>
      <w:r w:rsidR="009605D7" w:rsidRPr="0006068B">
        <w:rPr>
          <w:rtl/>
        </w:rPr>
        <w:t>،</w:t>
      </w:r>
      <w:r w:rsidRPr="0006068B">
        <w:rPr>
          <w:rtl/>
        </w:rPr>
        <w:t xml:space="preserve"> والعرش على منكبه</w:t>
      </w:r>
      <w:r w:rsidR="009605D7" w:rsidRPr="0006068B">
        <w:rPr>
          <w:rtl/>
        </w:rPr>
        <w:t>،</w:t>
      </w:r>
      <w:r w:rsidRPr="0006068B">
        <w:rPr>
          <w:rtl/>
        </w:rPr>
        <w:t xml:space="preserve"> وهو يقول سبحانك أين كنت وأين تكون "</w:t>
      </w:r>
      <w:r w:rsidR="009605D7" w:rsidRPr="0006068B">
        <w:rPr>
          <w:rtl/>
        </w:rPr>
        <w:t>،</w:t>
      </w:r>
      <w:r w:rsidR="009605D7" w:rsidRPr="0006068B">
        <w:rPr>
          <w:rtl/>
          <w:lang w:bidi="ar-KW"/>
        </w:rPr>
        <w:t xml:space="preserve"> </w:t>
      </w:r>
      <w:r w:rsidRPr="0006068B">
        <w:rPr>
          <w:rtl/>
        </w:rPr>
        <w:t>والحديث رواه</w:t>
      </w:r>
      <w:r w:rsidRPr="0006068B">
        <w:t xml:space="preserve"> </w:t>
      </w:r>
      <w:r w:rsidRPr="0006068B">
        <w:rPr>
          <w:rtl/>
        </w:rPr>
        <w:t>أبو يعلى في مسنده</w:t>
      </w:r>
      <w:r w:rsidRPr="0006068B">
        <w:t xml:space="preserve"> </w:t>
      </w:r>
      <w:r w:rsidR="009605D7" w:rsidRPr="0006068B">
        <w:rPr>
          <w:rtl/>
        </w:rPr>
        <w:t>(</w:t>
      </w:r>
      <w:r w:rsidRPr="0006068B">
        <w:rPr>
          <w:rtl/>
        </w:rPr>
        <w:t>11 / 496</w:t>
      </w:r>
      <w:r w:rsidRPr="0006068B">
        <w:t xml:space="preserve"> </w:t>
      </w:r>
      <w:r w:rsidRPr="0006068B">
        <w:rPr>
          <w:rtl/>
        </w:rPr>
        <w:t>برقم</w:t>
      </w:r>
      <w:r w:rsidRPr="0006068B">
        <w:t xml:space="preserve"> </w:t>
      </w:r>
      <w:r w:rsidRPr="0006068B">
        <w:rPr>
          <w:rtl/>
        </w:rPr>
        <w:t>6619</w:t>
      </w:r>
      <w:r w:rsidR="009605D7" w:rsidRPr="0006068B">
        <w:rPr>
          <w:rtl/>
        </w:rPr>
        <w:t>)</w:t>
      </w:r>
      <w:r w:rsidRPr="0006068B">
        <w:t xml:space="preserve"> </w:t>
      </w:r>
      <w:r w:rsidRPr="0006068B">
        <w:rPr>
          <w:rtl/>
        </w:rPr>
        <w:t>وهو صحيح</w:t>
      </w:r>
      <w:r w:rsidR="009605D7" w:rsidRPr="0006068B">
        <w:rPr>
          <w:rtl/>
        </w:rPr>
        <w:t>،</w:t>
      </w:r>
      <w:r w:rsidRPr="0006068B">
        <w:rPr>
          <w:rtl/>
        </w:rPr>
        <w:t xml:space="preserve"> وقد صححه الحافظ ابن حجر في</w:t>
      </w:r>
      <w:r w:rsidRPr="0006068B">
        <w:t xml:space="preserve"> </w:t>
      </w:r>
      <w:r w:rsidRPr="0006068B">
        <w:rPr>
          <w:rtl/>
        </w:rPr>
        <w:t>"</w:t>
      </w:r>
      <w:r w:rsidRPr="0006068B">
        <w:t xml:space="preserve"> </w:t>
      </w:r>
      <w:r w:rsidRPr="0006068B">
        <w:rPr>
          <w:rtl/>
        </w:rPr>
        <w:t>المطالب</w:t>
      </w:r>
      <w:r w:rsidRPr="0006068B">
        <w:t xml:space="preserve"> </w:t>
      </w:r>
      <w:r w:rsidRPr="0006068B">
        <w:rPr>
          <w:rtl/>
        </w:rPr>
        <w:t>العالية بزوائد الثمانية "</w:t>
      </w:r>
      <w:r w:rsidRPr="0006068B">
        <w:t xml:space="preserve"> </w:t>
      </w:r>
      <w:r w:rsidR="009605D7" w:rsidRPr="0006068B">
        <w:rPr>
          <w:rtl/>
        </w:rPr>
        <w:t>(</w:t>
      </w:r>
      <w:r w:rsidRPr="0006068B">
        <w:rPr>
          <w:rtl/>
        </w:rPr>
        <w:t>3 / 267</w:t>
      </w:r>
      <w:r w:rsidR="009605D7" w:rsidRPr="0006068B">
        <w:rPr>
          <w:rtl/>
        </w:rPr>
        <w:t>)</w:t>
      </w:r>
      <w:r w:rsidRPr="0006068B">
        <w:t xml:space="preserve"> </w:t>
      </w:r>
      <w:r w:rsidRPr="0006068B">
        <w:rPr>
          <w:rtl/>
        </w:rPr>
        <w:t>إذ قال</w:t>
      </w:r>
      <w:r w:rsidR="009605D7" w:rsidRPr="0006068B">
        <w:rPr>
          <w:rtl/>
        </w:rPr>
        <w:t>:</w:t>
      </w:r>
      <w:r w:rsidRPr="0006068B">
        <w:rPr>
          <w:rtl/>
        </w:rPr>
        <w:t xml:space="preserve"> " لابي يعلى . صحيح " وصححه</w:t>
      </w:r>
      <w:r w:rsidRPr="0006068B">
        <w:t xml:space="preserve"> </w:t>
      </w:r>
      <w:r w:rsidRPr="0006068B">
        <w:rPr>
          <w:rtl/>
        </w:rPr>
        <w:t>الحافظ الهيثمي في "</w:t>
      </w:r>
      <w:r w:rsidRPr="0006068B">
        <w:t xml:space="preserve"> </w:t>
      </w:r>
      <w:r w:rsidRPr="0006068B">
        <w:rPr>
          <w:rtl/>
        </w:rPr>
        <w:t>مجمع الزوائد "</w:t>
      </w:r>
      <w:r w:rsidRPr="0006068B">
        <w:t xml:space="preserve"> </w:t>
      </w:r>
      <w:r w:rsidR="009605D7" w:rsidRPr="0006068B">
        <w:rPr>
          <w:rtl/>
        </w:rPr>
        <w:t>(</w:t>
      </w:r>
      <w:r w:rsidRPr="0006068B">
        <w:rPr>
          <w:rtl/>
        </w:rPr>
        <w:t>1 /</w:t>
      </w:r>
      <w:r w:rsidRPr="0006068B">
        <w:t xml:space="preserve"> </w:t>
      </w:r>
      <w:r w:rsidRPr="0006068B">
        <w:rPr>
          <w:rtl/>
        </w:rPr>
        <w:t>80</w:t>
      </w:r>
      <w:r w:rsidR="009605D7" w:rsidRPr="0006068B">
        <w:rPr>
          <w:rtl/>
        </w:rPr>
        <w:t>)</w:t>
      </w:r>
      <w:r w:rsidRPr="0006068B">
        <w:t xml:space="preserve"> </w:t>
      </w:r>
      <w:r w:rsidRPr="0006068B">
        <w:rPr>
          <w:rtl/>
        </w:rPr>
        <w:t xml:space="preserve">و </w:t>
      </w:r>
      <w:r w:rsidR="009605D7" w:rsidRPr="0006068B">
        <w:rPr>
          <w:rtl/>
        </w:rPr>
        <w:t>(</w:t>
      </w:r>
      <w:r w:rsidRPr="0006068B">
        <w:rPr>
          <w:rtl/>
        </w:rPr>
        <w:t>8 / 135</w:t>
      </w:r>
      <w:r w:rsidR="009605D7" w:rsidRPr="0006068B">
        <w:rPr>
          <w:rtl/>
        </w:rPr>
        <w:t>)</w:t>
      </w:r>
      <w:r w:rsidRPr="0006068B">
        <w:t xml:space="preserve"> </w:t>
      </w:r>
      <w:r w:rsidRPr="0006068B">
        <w:rPr>
          <w:rtl/>
        </w:rPr>
        <w:t>إذ قال</w:t>
      </w:r>
      <w:r w:rsidR="009605D7" w:rsidRPr="0006068B">
        <w:rPr>
          <w:rtl/>
        </w:rPr>
        <w:t>:</w:t>
      </w:r>
      <w:r w:rsidRPr="0006068B">
        <w:rPr>
          <w:rtl/>
        </w:rPr>
        <w:t xml:space="preserve"> " رواه أبو يعلى ورجاله رجال الصحيح "</w:t>
      </w:r>
      <w:r w:rsidR="009605D7" w:rsidRPr="0006068B">
        <w:rPr>
          <w:rtl/>
        </w:rPr>
        <w:t>،</w:t>
      </w:r>
      <w:r w:rsidRPr="0006068B">
        <w:rPr>
          <w:rtl/>
        </w:rPr>
        <w:t xml:space="preserve"> معناه أنزهك يا رب أن يقال فيك أين كنت وأين تكون</w:t>
      </w:r>
      <w:r w:rsidR="009605D7" w:rsidRPr="0006068B">
        <w:rPr>
          <w:rtl/>
        </w:rPr>
        <w:t>،</w:t>
      </w:r>
      <w:r w:rsidRPr="0006068B">
        <w:rPr>
          <w:rtl/>
        </w:rPr>
        <w:t xml:space="preserve"> أي أنزهك عن الاين</w:t>
      </w:r>
      <w:r w:rsidR="009605D7" w:rsidRPr="0006068B">
        <w:rPr>
          <w:rtl/>
        </w:rPr>
        <w:t>،</w:t>
      </w:r>
      <w:r w:rsidRPr="0006068B">
        <w:rPr>
          <w:rtl/>
        </w:rPr>
        <w:t xml:space="preserve"> وهذا الحديث فيه رد صريح على لفظ " أين الله " الوارد في بعض روايات حديث الجارية وفيه دليل على أن لفظ " أين " باطل</w:t>
      </w:r>
      <w:r w:rsidR="009605D7" w:rsidRPr="0006068B">
        <w:rPr>
          <w:rtl/>
        </w:rPr>
        <w:t>،</w:t>
      </w:r>
      <w:r w:rsidRPr="0006068B">
        <w:rPr>
          <w:rtl/>
        </w:rPr>
        <w:t xml:space="preserve"> ولو قال قائل ليس الامر كما تقول وتفسيرك لهذا الحديث خطأ ليس صوابا ! ! قلنا له</w:t>
      </w:r>
      <w:r w:rsidR="009605D7" w:rsidRPr="0006068B">
        <w:rPr>
          <w:rtl/>
        </w:rPr>
        <w:t>:</w:t>
      </w:r>
      <w:r w:rsidRPr="0006068B">
        <w:t xml:space="preserve"> </w:t>
      </w:r>
      <w:r w:rsidRPr="0006068B">
        <w:rPr>
          <w:rtl/>
        </w:rPr>
        <w:t>وما تفسيرك له ؟ ! وعلى جمبع الاحوال كيفما فسرته فيه رد على عقيدتك الفاسدة</w:t>
      </w:r>
      <w:r w:rsidRPr="0006068B">
        <w:t xml:space="preserve"> </w:t>
      </w:r>
      <w:r w:rsidRPr="0006068B">
        <w:rPr>
          <w:rtl/>
        </w:rPr>
        <w:t>المعتمدة المؤسسة على لفظ " أين الله " لان الملك إذا كان ينزه الله تعالى فيقول</w:t>
      </w:r>
      <w:r w:rsidR="009605D7" w:rsidRPr="0006068B">
        <w:rPr>
          <w:rtl/>
        </w:rPr>
        <w:t>:</w:t>
      </w:r>
      <w:r w:rsidRPr="0006068B">
        <w:t xml:space="preserve"> </w:t>
      </w:r>
      <w:r w:rsidRPr="0006068B">
        <w:rPr>
          <w:rtl/>
        </w:rPr>
        <w:t>"</w:t>
      </w:r>
      <w:r w:rsidRPr="0006068B">
        <w:t xml:space="preserve"> </w:t>
      </w:r>
      <w:r w:rsidRPr="0006068B">
        <w:rPr>
          <w:rtl/>
        </w:rPr>
        <w:t>سبحانك أين كنت وأين تكون ؟ ! " معناه</w:t>
      </w:r>
      <w:r w:rsidR="009605D7" w:rsidRPr="0006068B">
        <w:rPr>
          <w:rtl/>
        </w:rPr>
        <w:t>:</w:t>
      </w:r>
      <w:r w:rsidRPr="0006068B">
        <w:rPr>
          <w:rtl/>
        </w:rPr>
        <w:t xml:space="preserve"> أنه لا يعرف أين الله</w:t>
      </w:r>
      <w:r w:rsidR="009605D7" w:rsidRPr="0006068B">
        <w:rPr>
          <w:rtl/>
        </w:rPr>
        <w:t>،</w:t>
      </w:r>
      <w:r w:rsidRPr="0006068B">
        <w:rPr>
          <w:rtl/>
        </w:rPr>
        <w:t xml:space="preserve"> وبالتالي يجهل</w:t>
      </w:r>
      <w:r w:rsidRPr="0006068B">
        <w:t xml:space="preserve"> </w:t>
      </w:r>
      <w:r w:rsidRPr="0006068B">
        <w:rPr>
          <w:rtl/>
        </w:rPr>
        <w:t>أين الله ! ! وهو من الملائكة المقربين حملة العرش ولا تستطيع ان تنكر ذلك ؟ فإذا</w:t>
      </w:r>
      <w:r w:rsidRPr="0006068B">
        <w:t xml:space="preserve"> </w:t>
      </w:r>
      <w:r w:rsidRPr="0006068B">
        <w:rPr>
          <w:rtl/>
        </w:rPr>
        <w:t>كان الملائكة المقربون لا يعرفون أين الله فكيف تعرفه أنت أنه في السماء ؟ ! ! !</w:t>
      </w:r>
      <w:r w:rsidRPr="0006068B">
        <w:t xml:space="preserve"> </w:t>
      </w:r>
      <w:r w:rsidRPr="0006068B">
        <w:rPr>
          <w:rtl/>
        </w:rPr>
        <w:t>فتبين بذلك عل جميع الاوجه على فرض التسليم بها أن كلام المعترض باطل أصلا ورأسا !</w:t>
      </w:r>
      <w:r w:rsidRPr="0006068B">
        <w:t xml:space="preserve"> </w:t>
      </w:r>
      <w:r w:rsidRPr="0006068B">
        <w:rPr>
          <w:rtl/>
        </w:rPr>
        <w:t>! ؟ فتنبه ! !</w:t>
      </w:r>
    </w:p>
    <w:p w14:paraId="642CA5FF" w14:textId="7BA2B4E8" w:rsidR="002348CE" w:rsidRPr="0006068B" w:rsidRDefault="002348CE" w:rsidP="001C71D3">
      <w:pPr>
        <w:spacing w:after="240"/>
        <w:rPr>
          <w:rtl/>
        </w:rPr>
      </w:pPr>
      <w:r w:rsidRPr="0006068B">
        <w:rPr>
          <w:bCs/>
          <w:rtl/>
        </w:rPr>
        <w:t>فهذه النصوص جميعها من آيات قرانية وأحاديث نبوية صحيحة يعارض ظاهرها ظاهر تلك النصوص التي يسمونها بنصوص العلو</w:t>
      </w:r>
      <w:r w:rsidR="009605D7" w:rsidRPr="0006068B">
        <w:rPr>
          <w:bCs/>
          <w:rtl/>
        </w:rPr>
        <w:t>،</w:t>
      </w:r>
      <w:r w:rsidRPr="0006068B">
        <w:rPr>
          <w:rtl/>
        </w:rPr>
        <w:t xml:space="preserve"> فمن أخذ بظاهر تلك دون فهم للمعنى المراد منها على لغة العرب الذين نزل القرآن بلغتهم لزمه أن ياخذ بظاهر هذه النصوص وإلا وجب تأويل الكل</w:t>
      </w:r>
      <w:r w:rsidR="009605D7" w:rsidRPr="0006068B">
        <w:rPr>
          <w:rtl/>
        </w:rPr>
        <w:t>،</w:t>
      </w:r>
      <w:r w:rsidRPr="0006068B">
        <w:rPr>
          <w:rtl/>
        </w:rPr>
        <w:t xml:space="preserve"> ومن كابر في ذلك ومارى فقد ضل وأضل</w:t>
      </w:r>
      <w:r w:rsidR="009605D7" w:rsidRPr="0006068B">
        <w:rPr>
          <w:rtl/>
        </w:rPr>
        <w:t>،</w:t>
      </w:r>
      <w:r w:rsidRPr="0006068B">
        <w:rPr>
          <w:rtl/>
        </w:rPr>
        <w:t xml:space="preserve"> فنسأل الله تعالى أن يهدينا سواء السبيل . كما أن ظواهر هذه النصوص </w:t>
      </w:r>
      <w:r w:rsidRPr="0006068B">
        <w:rPr>
          <w:rtl/>
        </w:rPr>
        <w:lastRenderedPageBreak/>
        <w:t>جميعها التي أوردناها يخالف لفظ " أين الله الشاذ الذي جاء في الرواية المضطربة التي بينا تفصيل الكلام في أسانيدها وأسانيد ما يتعلق بها</w:t>
      </w:r>
      <w:r w:rsidR="009605D7" w:rsidRPr="0006068B">
        <w:rPr>
          <w:rtl/>
        </w:rPr>
        <w:t>،</w:t>
      </w:r>
      <w:r w:rsidRPr="0006068B">
        <w:rPr>
          <w:rtl/>
        </w:rPr>
        <w:t xml:space="preserve"> وظواهر هذه النصوص أولى بالاخذ من تلك الرواية الشاذة</w:t>
      </w:r>
      <w:r w:rsidR="009605D7" w:rsidRPr="0006068B">
        <w:rPr>
          <w:rtl/>
        </w:rPr>
        <w:t>،</w:t>
      </w:r>
      <w:r w:rsidRPr="0006068B">
        <w:rPr>
          <w:rtl/>
        </w:rPr>
        <w:t xml:space="preserve"> لا سيما وقد رأيت كلام أهل العلم في الاعراض عن الاخذ بظاهرها ؟ مع أن الكل عندنا مؤؤل وهو المذهب الحق الذي عليه أهل السنة والجماعة . فتلخص من هذا كله ما يلي</w:t>
      </w:r>
      <w:r w:rsidR="009605D7" w:rsidRPr="0006068B">
        <w:rPr>
          <w:rtl/>
        </w:rPr>
        <w:t>:</w:t>
      </w:r>
    </w:p>
    <w:p w14:paraId="1FE908AC" w14:textId="2ABCD694" w:rsidR="002348CE" w:rsidRPr="0006068B" w:rsidRDefault="009605D7" w:rsidP="001C71D3">
      <w:pPr>
        <w:spacing w:after="240"/>
        <w:rPr>
          <w:rtl/>
        </w:rPr>
      </w:pPr>
      <w:r w:rsidRPr="0006068B">
        <w:rPr>
          <w:rtl/>
        </w:rPr>
        <w:t>(</w:t>
      </w:r>
      <w:r w:rsidR="002348CE" w:rsidRPr="0006068B">
        <w:rPr>
          <w:rtl/>
        </w:rPr>
        <w:t>أولا</w:t>
      </w:r>
      <w:r w:rsidRPr="0006068B">
        <w:rPr>
          <w:rtl/>
        </w:rPr>
        <w:t>):</w:t>
      </w:r>
      <w:r w:rsidR="002348CE" w:rsidRPr="0006068B">
        <w:rPr>
          <w:rtl/>
        </w:rPr>
        <w:t xml:space="preserve"> أن الالباني زعم بأن البيهقي قال عن حديث الجارية " صحيح رواه مسلم " ! ! والحقيقة أن البيهقي نفى وجود قصة الجارية من صحيح مسلم واعلها بالاضطراب</w:t>
      </w:r>
      <w:r w:rsidRPr="0006068B">
        <w:rPr>
          <w:rtl/>
        </w:rPr>
        <w:t>،</w:t>
      </w:r>
    </w:p>
    <w:p w14:paraId="49FE6A94" w14:textId="484CC978" w:rsidR="002348CE" w:rsidRPr="0006068B" w:rsidRDefault="009605D7" w:rsidP="001C71D3">
      <w:pPr>
        <w:spacing w:after="240"/>
        <w:rPr>
          <w:rtl/>
        </w:rPr>
      </w:pPr>
      <w:r w:rsidRPr="0006068B">
        <w:rPr>
          <w:rtl/>
        </w:rPr>
        <w:t>(</w:t>
      </w:r>
      <w:r w:rsidR="002348CE" w:rsidRPr="0006068B">
        <w:rPr>
          <w:rtl/>
        </w:rPr>
        <w:t>ثانيا</w:t>
      </w:r>
      <w:r w:rsidRPr="0006068B">
        <w:rPr>
          <w:rtl/>
        </w:rPr>
        <w:t>):</w:t>
      </w:r>
      <w:r w:rsidR="002348CE" w:rsidRPr="0006068B">
        <w:rPr>
          <w:rtl/>
        </w:rPr>
        <w:t xml:space="preserve"> حديث الجارية بلفظ " أين الله " حسن الاسناد وليس صحيحا لو سلم من الاضطراب</w:t>
      </w:r>
      <w:r w:rsidRPr="0006068B">
        <w:rPr>
          <w:rtl/>
        </w:rPr>
        <w:t>،</w:t>
      </w:r>
      <w:r w:rsidR="002348CE" w:rsidRPr="0006068B">
        <w:rPr>
          <w:rtl/>
        </w:rPr>
        <w:t xml:space="preserve"> مع نكارة متنه ! ! وقد صرح بحسن إسناده الحافظ ابن عبد البر والفسوي وقواعد المصطلح تحكم بذلك بصرف النظر عن اضطرابه .</w:t>
      </w:r>
    </w:p>
    <w:p w14:paraId="404B7D2B" w14:textId="744769DF" w:rsidR="002348CE" w:rsidRPr="0006068B" w:rsidRDefault="009605D7" w:rsidP="001C71D3">
      <w:pPr>
        <w:spacing w:after="240"/>
        <w:rPr>
          <w:rtl/>
        </w:rPr>
      </w:pPr>
      <w:r w:rsidRPr="0006068B">
        <w:rPr>
          <w:rtl/>
        </w:rPr>
        <w:t>(</w:t>
      </w:r>
      <w:r w:rsidR="002348CE" w:rsidRPr="0006068B">
        <w:rPr>
          <w:rtl/>
        </w:rPr>
        <w:t>ثالثا</w:t>
      </w:r>
      <w:r w:rsidRPr="0006068B">
        <w:rPr>
          <w:rtl/>
        </w:rPr>
        <w:t>):</w:t>
      </w:r>
      <w:r w:rsidR="002348CE" w:rsidRPr="0006068B">
        <w:rPr>
          <w:rtl/>
        </w:rPr>
        <w:t xml:space="preserve"> أعل الحديث الذي بلفظ " أين الله " بالاضطراب مرتين وهو اختلاف الرواة في لفظه</w:t>
      </w:r>
      <w:r w:rsidRPr="0006068B">
        <w:rPr>
          <w:rtl/>
        </w:rPr>
        <w:t>،</w:t>
      </w:r>
      <w:r w:rsidR="002348CE" w:rsidRPr="0006068B">
        <w:rPr>
          <w:rtl/>
        </w:rPr>
        <w:t xml:space="preserve"> وقد صرح بذلك البزار والبيهقي والحافظ ابن حجر والكوثري في التعليق على " الاسماء والصفات للبيهقي ص 421 - 422 " والسيد عبد الله ابن الصديق أعلى الله درجته " في تعليته على التمهيد المجلد 7 " .</w:t>
      </w:r>
    </w:p>
    <w:p w14:paraId="2B0DA673" w14:textId="3BA0D1C3" w:rsidR="002348CE" w:rsidRPr="0006068B" w:rsidRDefault="009605D7" w:rsidP="001C71D3">
      <w:pPr>
        <w:spacing w:after="240"/>
        <w:rPr>
          <w:rtl/>
        </w:rPr>
      </w:pPr>
      <w:r w:rsidRPr="0006068B">
        <w:rPr>
          <w:rtl/>
        </w:rPr>
        <w:t>(</w:t>
      </w:r>
      <w:r w:rsidR="002348CE" w:rsidRPr="0006068B">
        <w:rPr>
          <w:rtl/>
        </w:rPr>
        <w:t>رابعا</w:t>
      </w:r>
      <w:r w:rsidRPr="0006068B">
        <w:rPr>
          <w:rtl/>
        </w:rPr>
        <w:t>):</w:t>
      </w:r>
      <w:r w:rsidR="002348CE" w:rsidRPr="0006068B">
        <w:rPr>
          <w:rtl/>
        </w:rPr>
        <w:t xml:space="preserve"> سند حديث " أتشهدين أن لا إله إلا الله .. " أقوى وأصح من سند رواية " " أين الله .. " وله أيضا شواهد فهو الصحيح المعتمد المعول عليه</w:t>
      </w:r>
      <w:r w:rsidRPr="0006068B">
        <w:rPr>
          <w:rtl/>
        </w:rPr>
        <w:t>،</w:t>
      </w:r>
    </w:p>
    <w:p w14:paraId="45B75CB9" w14:textId="053361E7" w:rsidR="002348CE" w:rsidRPr="0006068B" w:rsidRDefault="009605D7" w:rsidP="001C71D3">
      <w:pPr>
        <w:spacing w:after="240"/>
        <w:rPr>
          <w:rtl/>
        </w:rPr>
      </w:pPr>
      <w:r w:rsidRPr="0006068B">
        <w:rPr>
          <w:bCs/>
          <w:rtl/>
        </w:rPr>
        <w:t>[</w:t>
      </w:r>
      <w:r w:rsidR="002348CE" w:rsidRPr="0006068B">
        <w:rPr>
          <w:bCs/>
          <w:rtl/>
        </w:rPr>
        <w:t>فصل</w:t>
      </w:r>
      <w:r w:rsidR="00795BCB" w:rsidRPr="0006068B">
        <w:rPr>
          <w:bCs/>
          <w:rtl/>
        </w:rPr>
        <w:t xml:space="preserve">] </w:t>
      </w:r>
      <w:r w:rsidRPr="0006068B">
        <w:rPr>
          <w:rtl/>
        </w:rPr>
        <w:t>:</w:t>
      </w:r>
      <w:r w:rsidR="002348CE" w:rsidRPr="0006068B">
        <w:rPr>
          <w:rtl/>
        </w:rPr>
        <w:t xml:space="preserve"> ومما أوضحناه يتبين أن ما أورده الالباني ! ! في كتبه مما يحاول أن يثبت به لفظ " أين الله " وهجومه على العلامة المحدث محمد زاهد الكوثري عليه الرحمة والرضوان ليس بشيء البتة ! ! وإنما هو هراء لا قيمة له في ميزان التحقيق والنقد العلمي كما تبين جليا ! ! ومن ذلك قوله في " إرواء غليله " </w:t>
      </w:r>
      <w:r w:rsidRPr="0006068B">
        <w:rPr>
          <w:rtl/>
        </w:rPr>
        <w:t>(</w:t>
      </w:r>
      <w:r w:rsidR="002348CE" w:rsidRPr="0006068B">
        <w:rPr>
          <w:rtl/>
        </w:rPr>
        <w:t>2 / 113</w:t>
      </w:r>
      <w:r w:rsidRPr="0006068B">
        <w:rPr>
          <w:rtl/>
        </w:rPr>
        <w:t>):</w:t>
      </w:r>
      <w:r w:rsidR="002348CE" w:rsidRPr="0006068B">
        <w:rPr>
          <w:rtl/>
        </w:rPr>
        <w:t xml:space="preserve"> قلت</w:t>
      </w:r>
      <w:r w:rsidRPr="0006068B">
        <w:rPr>
          <w:rtl/>
        </w:rPr>
        <w:t>:</w:t>
      </w:r>
      <w:r w:rsidR="002348CE" w:rsidRPr="0006068B">
        <w:rPr>
          <w:rtl/>
        </w:rPr>
        <w:t xml:space="preserve"> يشير بذلك إلى قوله " صلى الله عليه وسلم " للجارية</w:t>
      </w:r>
      <w:r w:rsidRPr="0006068B">
        <w:rPr>
          <w:rtl/>
        </w:rPr>
        <w:t>:</w:t>
      </w:r>
      <w:r w:rsidR="002348CE" w:rsidRPr="0006068B">
        <w:rPr>
          <w:rtl/>
        </w:rPr>
        <w:t xml:space="preserve"> " أين الله " وقولها</w:t>
      </w:r>
      <w:r w:rsidRPr="0006068B">
        <w:rPr>
          <w:rtl/>
        </w:rPr>
        <w:t>:</w:t>
      </w:r>
      <w:r w:rsidR="002348CE" w:rsidRPr="0006068B">
        <w:rPr>
          <w:rtl/>
        </w:rPr>
        <w:t xml:space="preserve"> " في السماء " . فإن هذا النص قاصمة ظهر المعطلين للصفات</w:t>
      </w:r>
      <w:r w:rsidRPr="0006068B">
        <w:rPr>
          <w:rtl/>
        </w:rPr>
        <w:t>،</w:t>
      </w:r>
      <w:r w:rsidR="002348CE" w:rsidRPr="0006068B">
        <w:rPr>
          <w:rtl/>
        </w:rPr>
        <w:t xml:space="preserve"> فإنك ما تكاد تسأل احدهم بسؤاله " صلى الله عليه وسلم " " أين الله " ؟ حتى يبادر إلى الانكار عليك ! ولا يدري المشكلات أنه ينكر على رسول الله " صلى الله عليه وسلم "</w:t>
      </w:r>
      <w:r w:rsidRPr="0006068B">
        <w:rPr>
          <w:rtl/>
        </w:rPr>
        <w:t>،</w:t>
      </w:r>
      <w:r w:rsidR="002348CE" w:rsidRPr="0006068B">
        <w:rPr>
          <w:rtl/>
        </w:rPr>
        <w:t xml:space="preserve"> أعاذنا الله من ذلك ومن علم الكلام</w:t>
      </w:r>
      <w:r w:rsidRPr="0006068B">
        <w:rPr>
          <w:rtl/>
        </w:rPr>
        <w:t>،</w:t>
      </w:r>
      <w:r w:rsidR="002348CE" w:rsidRPr="0006068B">
        <w:rPr>
          <w:rtl/>
        </w:rPr>
        <w:t xml:space="preserve"> ولذلك رأينا الهالك في الذب عن هذا العلم على حساب الطعن في الاحاديث الصحيحة الشيخ زاهد الكوثري يطعن في صحة هذا الحديث بالذات لا بحجة علمية بل بوساوس شيطانية</w:t>
      </w:r>
      <w:r w:rsidRPr="0006068B">
        <w:rPr>
          <w:rtl/>
        </w:rPr>
        <w:t>،</w:t>
      </w:r>
      <w:r w:rsidR="002348CE" w:rsidRPr="0006068B">
        <w:rPr>
          <w:rtl/>
        </w:rPr>
        <w:t xml:space="preserve"> مثل قوله</w:t>
      </w:r>
      <w:r w:rsidRPr="0006068B">
        <w:rPr>
          <w:rtl/>
        </w:rPr>
        <w:t>:</w:t>
      </w:r>
      <w:r w:rsidR="002348CE" w:rsidRPr="0006068B">
        <w:rPr>
          <w:rtl/>
        </w:rPr>
        <w:t xml:space="preserve"> أن البخاري لم يخرجه في صحيحه </w:t>
      </w:r>
      <w:r w:rsidR="002348CE" w:rsidRPr="0006068B">
        <w:rPr>
          <w:rtl/>
        </w:rPr>
        <w:lastRenderedPageBreak/>
        <w:t>! وتارة يشكك في صحة هذه الجملة بالذات " أين الله " لا لشئ إلا لانها لم ترد خارج الصحيح ! وكل هذا ظاهر البطلان لا حاجة بنا إلى تسويد الورق لبيانه نسأل الله العصمة من الحمية الجاهلية والمذهبية ! ! أنتهى</w:t>
      </w:r>
      <w:r w:rsidRPr="0006068B">
        <w:rPr>
          <w:rtl/>
        </w:rPr>
        <w:t>،</w:t>
      </w:r>
      <w:r w:rsidR="002348CE" w:rsidRPr="0006068B">
        <w:rPr>
          <w:rtl/>
        </w:rPr>
        <w:t xml:space="preserve"> فقوله فيه </w:t>
      </w:r>
      <w:r w:rsidRPr="0006068B">
        <w:rPr>
          <w:rtl/>
        </w:rPr>
        <w:t>(</w:t>
      </w:r>
      <w:r w:rsidR="002348CE" w:rsidRPr="0006068B">
        <w:rPr>
          <w:rtl/>
        </w:rPr>
        <w:t>فإنك ما تكاد تسال أحدهم بسؤاله صلى الله عليه وسلم " أين الله " حتى يبادر إلى الانكار عليك ولا يدري المسكين أنه ينكر على رسول الله صلى الله عليه وسلم ! !</w:t>
      </w:r>
      <w:r w:rsidRPr="0006068B">
        <w:rPr>
          <w:rtl/>
        </w:rPr>
        <w:t xml:space="preserve"> </w:t>
      </w:r>
      <w:r w:rsidR="002348CE" w:rsidRPr="0006068B">
        <w:rPr>
          <w:rtl/>
        </w:rPr>
        <w:t>فجوابه</w:t>
      </w:r>
      <w:r w:rsidRPr="0006068B">
        <w:rPr>
          <w:rtl/>
        </w:rPr>
        <w:t>:</w:t>
      </w:r>
      <w:r w:rsidR="002348CE" w:rsidRPr="0006068B">
        <w:rPr>
          <w:rtl/>
        </w:rPr>
        <w:t xml:space="preserve"> قد تقدم بطلان هذا إذ أن النبي صلى الله عليه وسلم لم يسأل الجارية بهذه الصيغة وإنما قال لها " أتشهدين أن لا إله إلا الله .. " ! ! فتبين بذلك أن المسكين علميا هو هذا الالباني الذي يظن أوهام الرواة هي ألفاظ النبي صلى الله عليه وسلم ! ! وهذا الالباني لم يقم دليلا علميا معتبرا على صحة ما يقول إلا التقليد الاعمى لفلان وفلان تاركا التحقيق والنظر والاستدلال ! ! ودون الالتفات لعلل تلك الروايات والكلام على رجالها ! ! وأما كلام الألباني في " مختصر العلو " ص </w:t>
      </w:r>
      <w:r w:rsidRPr="0006068B">
        <w:rPr>
          <w:rtl/>
        </w:rPr>
        <w:t>(</w:t>
      </w:r>
      <w:r w:rsidR="002348CE" w:rsidRPr="0006068B">
        <w:rPr>
          <w:rtl/>
        </w:rPr>
        <w:t>81 - 83</w:t>
      </w:r>
      <w:r w:rsidRPr="0006068B">
        <w:rPr>
          <w:rtl/>
        </w:rPr>
        <w:t>)</w:t>
      </w:r>
      <w:r w:rsidR="002348CE" w:rsidRPr="0006068B">
        <w:rPr>
          <w:rtl/>
        </w:rPr>
        <w:t xml:space="preserve"> فقد تقدم تفنيد ما يحتاج إلى تفنيد ! وإبطال في ثنايا كلامنا المتقدم في هذه الرسالة وغالب ما ذكره هناك كلام إنشائي ممزوج بسباب الامام المحدث الكوثري رحمه الله تعالى لا قيمة له !</w:t>
      </w:r>
      <w:r w:rsidRPr="0006068B">
        <w:rPr>
          <w:rtl/>
        </w:rPr>
        <w:t>،</w:t>
      </w:r>
      <w:r w:rsidR="002348CE" w:rsidRPr="0006068B">
        <w:rPr>
          <w:rtl/>
        </w:rPr>
        <w:t xml:space="preserve"> وبقي من كلامه هناك نقطة إنشائية حاول أن يلبس ويموه بها على بعض القراء الذين قد لا يدركون وجه تلبيسه فيها ! ! وهو قوله هناك ص </w:t>
      </w:r>
      <w:r w:rsidRPr="0006068B">
        <w:rPr>
          <w:rtl/>
        </w:rPr>
        <w:t>(</w:t>
      </w:r>
      <w:r w:rsidR="002348CE" w:rsidRPr="0006068B">
        <w:rPr>
          <w:rtl/>
        </w:rPr>
        <w:t>83</w:t>
      </w:r>
      <w:r w:rsidRPr="0006068B">
        <w:rPr>
          <w:rtl/>
        </w:rPr>
        <w:t>)</w:t>
      </w:r>
      <w:r w:rsidR="002348CE" w:rsidRPr="0006068B">
        <w:rPr>
          <w:rtl/>
        </w:rPr>
        <w:t xml:space="preserve"> عن العلامة المحدث الكوثري رحمه الله تعالى</w:t>
      </w:r>
      <w:r w:rsidRPr="0006068B">
        <w:rPr>
          <w:rtl/>
        </w:rPr>
        <w:t>:</w:t>
      </w:r>
      <w:r w:rsidR="002348CE" w:rsidRPr="0006068B">
        <w:rPr>
          <w:rtl/>
        </w:rPr>
        <w:t xml:space="preserve"> ثم إنه لم يكتف بهذا التضليل بل أخذ ينسب إلى الراوي وهو ثقة أيا كان هذا الراوي لان كل رواة هذا الحديث ثقات</w:t>
      </w:r>
      <w:r w:rsidRPr="0006068B">
        <w:rPr>
          <w:rtl/>
        </w:rPr>
        <w:t>،</w:t>
      </w:r>
      <w:r w:rsidR="002348CE" w:rsidRPr="0006068B">
        <w:rPr>
          <w:rtl/>
        </w:rPr>
        <w:t xml:space="preserve"> أخذ ينسب إليه الكذب على رسول الله صلى الله عليه وسلم وهو يعلم</w:t>
      </w:r>
      <w:r w:rsidRPr="0006068B">
        <w:rPr>
          <w:rtl/>
        </w:rPr>
        <w:t>،</w:t>
      </w:r>
      <w:r w:rsidR="002348CE" w:rsidRPr="0006068B">
        <w:rPr>
          <w:rtl/>
        </w:rPr>
        <w:t xml:space="preserve"> لان معنى كلامه السابق أن الراوي أختار أن ينسب إلى النبي صلى الله عليه وسلم أنه قال للجارية</w:t>
      </w:r>
      <w:r w:rsidRPr="0006068B">
        <w:rPr>
          <w:rtl/>
        </w:rPr>
        <w:t>:</w:t>
      </w:r>
      <w:r w:rsidR="002348CE" w:rsidRPr="0006068B">
        <w:rPr>
          <w:rtl/>
        </w:rPr>
        <w:t xml:space="preserve"> " أين الله " والواقع عند الكوثري أنه صلى الله عليه وسلم لم يقل ذلك وإنما الراوي وضعه من عنده مكان رواية سعيد بن زيد</w:t>
      </w:r>
      <w:r w:rsidRPr="0006068B">
        <w:rPr>
          <w:rtl/>
        </w:rPr>
        <w:t>،</w:t>
      </w:r>
      <w:r w:rsidR="002348CE" w:rsidRPr="0006068B">
        <w:rPr>
          <w:rtl/>
        </w:rPr>
        <w:t xml:space="preserve"> ونقول له ! ! دعك من الانشاء الفارغ ومن التلبيس المهزول ! ! فكم من رجل من رجال الصحيحين البخاري ومسلم طعنت فيه ؟ ! وقلت عن لفظ أتى به إنه شاذ ! ! ألم تقل عن حديث مسلم </w:t>
      </w:r>
      <w:r w:rsidRPr="0006068B">
        <w:rPr>
          <w:rtl/>
        </w:rPr>
        <w:t>(</w:t>
      </w:r>
      <w:r w:rsidR="002348CE" w:rsidRPr="0006068B">
        <w:rPr>
          <w:rtl/>
        </w:rPr>
        <w:t>4 / 2148</w:t>
      </w:r>
      <w:r w:rsidRPr="0006068B">
        <w:rPr>
          <w:rtl/>
        </w:rPr>
        <w:t>)</w:t>
      </w:r>
      <w:r w:rsidR="002348CE" w:rsidRPr="0006068B">
        <w:rPr>
          <w:rtl/>
        </w:rPr>
        <w:t xml:space="preserve"> الذي فيه " ثم يطوي الارضين بشماله إنه شاذ في " تخريج المصطلحات الاربعة الواردة في القرآن " رقم </w:t>
      </w:r>
      <w:r w:rsidRPr="0006068B">
        <w:rPr>
          <w:rtl/>
        </w:rPr>
        <w:t>(</w:t>
      </w:r>
      <w:r w:rsidR="002348CE" w:rsidRPr="0006068B">
        <w:rPr>
          <w:rtl/>
        </w:rPr>
        <w:t>1</w:t>
      </w:r>
      <w:r w:rsidRPr="0006068B">
        <w:rPr>
          <w:rtl/>
        </w:rPr>
        <w:t>)</w:t>
      </w:r>
      <w:r w:rsidR="002348CE" w:rsidRPr="0006068B">
        <w:rPr>
          <w:rtl/>
        </w:rPr>
        <w:t xml:space="preserve"> للمودودي ؟ ! ! ! وكذلك قال الالباني عن لفظة وقعت في حديث آخر في صحيح مسلم </w:t>
      </w:r>
      <w:r w:rsidRPr="0006068B">
        <w:rPr>
          <w:rtl/>
        </w:rPr>
        <w:t>(</w:t>
      </w:r>
      <w:r w:rsidR="002348CE" w:rsidRPr="0006068B">
        <w:rPr>
          <w:rtl/>
        </w:rPr>
        <w:t>2 / 790 برتم 1122</w:t>
      </w:r>
      <w:r w:rsidRPr="0006068B">
        <w:rPr>
          <w:rtl/>
        </w:rPr>
        <w:t>)</w:t>
      </w:r>
      <w:r w:rsidR="002348CE" w:rsidRPr="0006068B">
        <w:rPr>
          <w:rtl/>
        </w:rPr>
        <w:t xml:space="preserve"> وفيه</w:t>
      </w:r>
      <w:r w:rsidRPr="0006068B">
        <w:rPr>
          <w:rtl/>
        </w:rPr>
        <w:t>:</w:t>
      </w:r>
      <w:r w:rsidR="002348CE" w:rsidRPr="0006068B">
        <w:rPr>
          <w:rtl/>
        </w:rPr>
        <w:t xml:space="preserve"> " خرجنا مع رسول الله في شهر رمضان في حر شديد . . وما فينا صائم إلا رسول الله وعبد الله بن رواحة "</w:t>
      </w:r>
      <w:r w:rsidRPr="0006068B">
        <w:rPr>
          <w:rtl/>
        </w:rPr>
        <w:t>،</w:t>
      </w:r>
      <w:r w:rsidR="002348CE" w:rsidRPr="0006068B">
        <w:rPr>
          <w:rtl/>
        </w:rPr>
        <w:t xml:space="preserve"> قال الالباني في " صحيحته " </w:t>
      </w:r>
      <w:r w:rsidRPr="0006068B">
        <w:rPr>
          <w:rtl/>
        </w:rPr>
        <w:t>(</w:t>
      </w:r>
      <w:r w:rsidR="002348CE" w:rsidRPr="0006068B">
        <w:rPr>
          <w:rtl/>
        </w:rPr>
        <w:t>1 / 326</w:t>
      </w:r>
      <w:r w:rsidRPr="0006068B">
        <w:rPr>
          <w:rtl/>
        </w:rPr>
        <w:t>):</w:t>
      </w:r>
      <w:r w:rsidR="002348CE" w:rsidRPr="0006068B">
        <w:rPr>
          <w:rtl/>
        </w:rPr>
        <w:t xml:space="preserve"> " قلت</w:t>
      </w:r>
      <w:r w:rsidRPr="0006068B">
        <w:rPr>
          <w:rtl/>
        </w:rPr>
        <w:t>:</w:t>
      </w:r>
      <w:r w:rsidR="002348CE" w:rsidRPr="0006068B">
        <w:rPr>
          <w:rtl/>
        </w:rPr>
        <w:t xml:space="preserve"> فهذه الوجوه الاربعة ترجح أن قوله في رواية مسلم " في شهر رمضان " شاذ لا يثبت في الحديث "</w:t>
      </w:r>
      <w:r w:rsidRPr="0006068B">
        <w:rPr>
          <w:rtl/>
        </w:rPr>
        <w:t>،</w:t>
      </w:r>
      <w:r w:rsidR="002348CE" w:rsidRPr="0006068B">
        <w:rPr>
          <w:rtl/>
        </w:rPr>
        <w:t xml:space="preserve"> ثم قال بعد ذلك بأسطر</w:t>
      </w:r>
      <w:r w:rsidRPr="0006068B">
        <w:rPr>
          <w:rtl/>
        </w:rPr>
        <w:t>:</w:t>
      </w:r>
      <w:r w:rsidR="002348CE" w:rsidRPr="0006068B">
        <w:rPr>
          <w:rtl/>
        </w:rPr>
        <w:t xml:space="preserve"> " ولو أن الحافظ رحمه الله تيسر له تتبع طرق هذا الحديث وألفاظه لما قال ما ذكر " ! ! ونقول نحن الان</w:t>
      </w:r>
      <w:r w:rsidRPr="0006068B">
        <w:rPr>
          <w:rtl/>
        </w:rPr>
        <w:t>:</w:t>
      </w:r>
      <w:r w:rsidR="002348CE" w:rsidRPr="0006068B">
        <w:rPr>
          <w:rtl/>
        </w:rPr>
        <w:t xml:space="preserve"> </w:t>
      </w:r>
      <w:r w:rsidR="002348CE" w:rsidRPr="0006068B">
        <w:rPr>
          <w:rtl/>
        </w:rPr>
        <w:lastRenderedPageBreak/>
        <w:t>ولو أن الالباني هداه الله ! ! فتيسر له تتبع طرق حديث الجارية وأسانيده وترك الهوى والتعصب لما صحح لفظة " أين الله " ولكنه لم يوفق ! ! وكم ترك الاول للآخر ! ! وبهذا لا يقوى الالباني ولا يستطيع هو وغيره أن ينكر علينا حكمنا بشذوذ لفظة " أين الله " على تسليم وقوعها في صحيح مسلم ! ! أو يهوش علينا طالما أنه ضعف أحاديث وألفاظا في صحيح مسلم وغيره وحكم بشذوذها ! ! فتنبهوا لذلك ! ! ثم ألم تقل عن ألفاظ كثيرة أتى بها الثقات إنها شاذة ؟ ! فإن كنت نسيت ذلك فسأذكرك بمثال واحد من كتبك من مئات الامثلة</w:t>
      </w:r>
      <w:r w:rsidRPr="0006068B">
        <w:rPr>
          <w:rtl/>
        </w:rPr>
        <w:t>:</w:t>
      </w:r>
      <w:r w:rsidR="002348CE" w:rsidRPr="0006068B">
        <w:rPr>
          <w:rtl/>
        </w:rPr>
        <w:t xml:space="preserve"> منها أنك قلت في " إرواء غليلك " </w:t>
      </w:r>
      <w:r w:rsidRPr="0006068B">
        <w:rPr>
          <w:rtl/>
        </w:rPr>
        <w:t>(</w:t>
      </w:r>
      <w:r w:rsidR="002348CE" w:rsidRPr="0006068B">
        <w:rPr>
          <w:rtl/>
        </w:rPr>
        <w:t>3 / 84</w:t>
      </w:r>
      <w:r w:rsidRPr="0006068B">
        <w:rPr>
          <w:rtl/>
        </w:rPr>
        <w:t>):</w:t>
      </w:r>
      <w:r w:rsidR="002348CE" w:rsidRPr="0006068B">
        <w:rPr>
          <w:rtl/>
        </w:rPr>
        <w:t xml:space="preserve"> " قلت</w:t>
      </w:r>
      <w:r w:rsidRPr="0006068B">
        <w:rPr>
          <w:rtl/>
        </w:rPr>
        <w:t>:</w:t>
      </w:r>
      <w:r w:rsidR="002348CE" w:rsidRPr="0006068B">
        <w:rPr>
          <w:rtl/>
        </w:rPr>
        <w:t xml:space="preserve"> وهذا سند صحيح</w:t>
      </w:r>
      <w:r w:rsidRPr="0006068B">
        <w:rPr>
          <w:rtl/>
        </w:rPr>
        <w:t>،</w:t>
      </w:r>
      <w:r w:rsidR="002348CE" w:rsidRPr="0006068B">
        <w:rPr>
          <w:rtl/>
        </w:rPr>
        <w:t xml:space="preserve"> رجاله كلهم ثقات رجال الشيخين غير محمد بن منصور وهو إما الخزاعي أو الطوسي وكلاهما ثقة يروي عن سفيان بن عيينة</w:t>
      </w:r>
      <w:r w:rsidRPr="0006068B">
        <w:rPr>
          <w:rtl/>
        </w:rPr>
        <w:t>،</w:t>
      </w:r>
      <w:r w:rsidR="002348CE" w:rsidRPr="0006068B">
        <w:rPr>
          <w:rtl/>
        </w:rPr>
        <w:t xml:space="preserve"> وعنهم النسائي</w:t>
      </w:r>
      <w:r w:rsidRPr="0006068B">
        <w:rPr>
          <w:rtl/>
        </w:rPr>
        <w:t>،</w:t>
      </w:r>
      <w:r w:rsidR="002348CE" w:rsidRPr="0006068B">
        <w:rPr>
          <w:rtl/>
        </w:rPr>
        <w:t xml:space="preserve"> لكن قوله الجمعة شاذ " ! ! ! ! فكيف أيها الالباني هنا تقول عن لفظ أتى به ثقة باعترافك إنه شاذ ؟ ! فينبغي لنا الان أن نورد ونطبق عليك كلامك الذي ذكرته في " مختصر العلو " ص </w:t>
      </w:r>
      <w:r w:rsidRPr="0006068B">
        <w:rPr>
          <w:rtl/>
        </w:rPr>
        <w:t>(</w:t>
      </w:r>
      <w:r w:rsidR="002348CE" w:rsidRPr="0006068B">
        <w:rPr>
          <w:rtl/>
        </w:rPr>
        <w:t>83</w:t>
      </w:r>
      <w:r w:rsidRPr="0006068B">
        <w:rPr>
          <w:rtl/>
        </w:rPr>
        <w:t>)</w:t>
      </w:r>
      <w:r w:rsidR="002348CE" w:rsidRPr="0006068B">
        <w:rPr>
          <w:rtl/>
        </w:rPr>
        <w:t xml:space="preserve"> وجعلته في الامام الكوثري فنلبسك إياه لبوسا لا انفكاك ولا تفلت لك منه</w:t>
      </w:r>
      <w:r w:rsidR="002348CE" w:rsidRPr="0006068B">
        <w:rPr>
          <w:rFonts w:hint="cs"/>
          <w:rtl/>
        </w:rPr>
        <w:t xml:space="preserve"> </w:t>
      </w:r>
      <w:r w:rsidR="002348CE" w:rsidRPr="0006068B">
        <w:rPr>
          <w:rtl/>
        </w:rPr>
        <w:t>قائلين</w:t>
      </w:r>
      <w:r w:rsidRPr="0006068B">
        <w:rPr>
          <w:rtl/>
        </w:rPr>
        <w:t>:</w:t>
      </w:r>
      <w:r w:rsidR="002348CE" w:rsidRPr="0006068B">
        <w:rPr>
          <w:rtl/>
        </w:rPr>
        <w:t xml:space="preserve"> " ثم إنه لم يكتف بهذا التضليل بل أخذ ينسب إلى الراوي وهو ثقة أيا كان هذا الراوي . . الكذب على رسول الله صلى الله عليه وسلم</w:t>
      </w:r>
      <w:r w:rsidRPr="0006068B">
        <w:rPr>
          <w:rtl/>
        </w:rPr>
        <w:t xml:space="preserve"> </w:t>
      </w:r>
      <w:r w:rsidR="002348CE" w:rsidRPr="0006068B">
        <w:rPr>
          <w:rtl/>
        </w:rPr>
        <w:t>وهو يعلم لان معنى كلامه السابق أن الراوي وضعه من عنده " إلى آخر هرائه الممجوج</w:t>
      </w:r>
      <w:r w:rsidRPr="0006068B">
        <w:rPr>
          <w:rtl/>
        </w:rPr>
        <w:t>،</w:t>
      </w:r>
      <w:r w:rsidR="002348CE" w:rsidRPr="0006068B">
        <w:rPr>
          <w:rtl/>
        </w:rPr>
        <w:t xml:space="preserve"> ويلبسه لبوسا كذلك وينطبق عليه ما قاله مريده ! ! السارق ! ! كما ذكرناه في الحاشية قبل قليل حيث قال</w:t>
      </w:r>
      <w:r w:rsidRPr="0006068B">
        <w:rPr>
          <w:rtl/>
        </w:rPr>
        <w:t>:</w:t>
      </w:r>
      <w:r w:rsidR="002348CE" w:rsidRPr="0006068B">
        <w:rPr>
          <w:rtl/>
        </w:rPr>
        <w:t xml:space="preserve"> " هكذا قال عامله الله بما يستحق متهما الثقات بأنهم زادوا أحاديث على الصحيح .. " ! !</w:t>
      </w:r>
      <w:r w:rsidRPr="0006068B">
        <w:rPr>
          <w:rtl/>
        </w:rPr>
        <w:t xml:space="preserve"> </w:t>
      </w:r>
      <w:r w:rsidR="002348CE" w:rsidRPr="0006068B">
        <w:rPr>
          <w:rtl/>
        </w:rPr>
        <w:t>وأعود فاقول</w:t>
      </w:r>
      <w:r w:rsidRPr="0006068B">
        <w:rPr>
          <w:rtl/>
        </w:rPr>
        <w:t>:</w:t>
      </w:r>
      <w:r w:rsidR="002348CE" w:rsidRPr="0006068B">
        <w:rPr>
          <w:rtl/>
        </w:rPr>
        <w:t xml:space="preserve"> إن لدفي مئات الامثلة التي يتبين منها بكل وضوح أن هذا الالباني وشيعته المقلدين له ! ! اتهموا ثقات الرواة بما زعموا - كاذبين - أن العلامة الكوثري اتهمهم به ! ! فإن جادلوا واستمروا في مماراتهم الباطلة وتلبيساتهم التي يغالطون بها أظهرناها لهم ! ! ولو قلنا جدلا إن العلامة الكوثري اتهم هذا الراوي بالكذب </w:t>
      </w:r>
      <w:r w:rsidRPr="0006068B">
        <w:rPr>
          <w:rtl/>
        </w:rPr>
        <w:t>(</w:t>
      </w:r>
      <w:r w:rsidR="002348CE" w:rsidRPr="0006068B">
        <w:rPr>
          <w:rtl/>
        </w:rPr>
        <w:t>مع كون ذلك لم يقع البتة وإنما هي خيالات افترائية</w:t>
      </w:r>
      <w:r w:rsidRPr="0006068B">
        <w:rPr>
          <w:rtl/>
        </w:rPr>
        <w:t>،</w:t>
      </w:r>
      <w:r w:rsidR="002348CE" w:rsidRPr="0006068B">
        <w:rPr>
          <w:rtl/>
        </w:rPr>
        <w:t xml:space="preserve"> وتلبيسات قائمة في ذهن هذا الالباني ومقلديه لا غير</w:t>
      </w:r>
      <w:r w:rsidRPr="0006068B">
        <w:rPr>
          <w:rtl/>
        </w:rPr>
        <w:t>،</w:t>
      </w:r>
      <w:r w:rsidR="002348CE" w:rsidRPr="0006068B">
        <w:rPr>
          <w:rtl/>
        </w:rPr>
        <w:t xml:space="preserve"> وقول بلوازم بعيدة مع أن هذا الالباني يقول إن لازم المذهب غير مذهب</w:t>
      </w:r>
      <w:r w:rsidRPr="0006068B">
        <w:rPr>
          <w:rtl/>
        </w:rPr>
        <w:t>)</w:t>
      </w:r>
      <w:r w:rsidR="002348CE" w:rsidRPr="0006068B">
        <w:rPr>
          <w:rtl/>
        </w:rPr>
        <w:t xml:space="preserve"> فليس ذلك مستشنعا ولا هو أمر ابتدعه وأحدثه الكوثري ! ! وإنما هو طريقة أهل الحديث ومذهبهم ! ! فهذا هو البخاري رحمه الله تعالى يقول في تاريخه الكبير </w:t>
      </w:r>
      <w:r w:rsidRPr="0006068B">
        <w:rPr>
          <w:rtl/>
        </w:rPr>
        <w:t>(</w:t>
      </w:r>
      <w:r w:rsidR="002348CE" w:rsidRPr="0006068B">
        <w:rPr>
          <w:rtl/>
        </w:rPr>
        <w:t>1 / 413 - 414</w:t>
      </w:r>
      <w:r w:rsidRPr="0006068B">
        <w:rPr>
          <w:rtl/>
        </w:rPr>
        <w:t>)</w:t>
      </w:r>
      <w:r w:rsidR="002348CE" w:rsidRPr="0006068B">
        <w:rPr>
          <w:rtl/>
        </w:rPr>
        <w:t xml:space="preserve"> عن حديث " خلق الله التربة يوم السبت .. " الذي رواه مسلم في الصحيح </w:t>
      </w:r>
      <w:r w:rsidRPr="0006068B">
        <w:rPr>
          <w:rtl/>
        </w:rPr>
        <w:t>(</w:t>
      </w:r>
      <w:r w:rsidR="002348CE" w:rsidRPr="0006068B">
        <w:rPr>
          <w:rtl/>
        </w:rPr>
        <w:t>4 / 2149</w:t>
      </w:r>
      <w:r w:rsidRPr="0006068B">
        <w:rPr>
          <w:rtl/>
        </w:rPr>
        <w:t>)</w:t>
      </w:r>
      <w:r w:rsidR="002348CE" w:rsidRPr="0006068B">
        <w:rPr>
          <w:rtl/>
        </w:rPr>
        <w:t xml:space="preserve"> بأن الاصح هو أن هذا ليس كلام النبي صلى الله عليه وسلم إنما هو كلام كعب الاحبار</w:t>
      </w:r>
      <w:r w:rsidRPr="0006068B">
        <w:rPr>
          <w:rtl/>
        </w:rPr>
        <w:t>،</w:t>
      </w:r>
      <w:r w:rsidR="002348CE" w:rsidRPr="0006068B">
        <w:rPr>
          <w:rtl/>
        </w:rPr>
        <w:t xml:space="preserve"> </w:t>
      </w:r>
      <w:r w:rsidRPr="0006068B">
        <w:rPr>
          <w:rtl/>
        </w:rPr>
        <w:t>(</w:t>
      </w:r>
      <w:r w:rsidR="002348CE" w:rsidRPr="0006068B">
        <w:rPr>
          <w:rtl/>
        </w:rPr>
        <w:t>راوي الاسرائيليات</w:t>
      </w:r>
      <w:r w:rsidRPr="0006068B">
        <w:rPr>
          <w:rtl/>
        </w:rPr>
        <w:t>)</w:t>
      </w:r>
      <w:r w:rsidR="002348CE" w:rsidRPr="0006068B">
        <w:rPr>
          <w:rtl/>
        </w:rPr>
        <w:t xml:space="preserve"> ! ! أي أنه حديث موضوع ويوافق البخاري على ذلك الشيخ ابن تيمية في " فتاواه " </w:t>
      </w:r>
      <w:r w:rsidRPr="0006068B">
        <w:rPr>
          <w:rtl/>
        </w:rPr>
        <w:t>(</w:t>
      </w:r>
      <w:r w:rsidR="002348CE" w:rsidRPr="0006068B">
        <w:rPr>
          <w:rtl/>
        </w:rPr>
        <w:t>17 / 236</w:t>
      </w:r>
      <w:r w:rsidRPr="0006068B">
        <w:rPr>
          <w:rtl/>
        </w:rPr>
        <w:t>)</w:t>
      </w:r>
      <w:r w:rsidR="002348CE" w:rsidRPr="0006068B">
        <w:rPr>
          <w:rtl/>
        </w:rPr>
        <w:t xml:space="preserve"> فهل تقول أيها الالباني بأن البخاري وابن تيمية يتهمون الثقات </w:t>
      </w:r>
      <w:r w:rsidR="002348CE" w:rsidRPr="0006068B">
        <w:rPr>
          <w:rtl/>
        </w:rPr>
        <w:lastRenderedPageBreak/>
        <w:t>ويكذبون رواة الصحيح ؟ !</w:t>
      </w:r>
      <w:r w:rsidRPr="0006068B">
        <w:rPr>
          <w:rtl/>
        </w:rPr>
        <w:t xml:space="preserve"> </w:t>
      </w:r>
      <w:r w:rsidR="002348CE" w:rsidRPr="0006068B">
        <w:rPr>
          <w:rtl/>
        </w:rPr>
        <w:t xml:space="preserve">أم أنه في مقام الرد والتهويل والتشويش على العلامة الكوثري تقول ما تقوله من البهت والافتراء ؟ ! ! وأزيدك على ذلك فأذكر لك قولين لبعض أهل الحديث يهدم ما تشنع به وتفتريه على الامام المحدث الكوثري رحمه الله تعالى الذي تعترف مرغما بسعة علمه في " ضعيفتك " </w:t>
      </w:r>
      <w:r w:rsidRPr="0006068B">
        <w:rPr>
          <w:rtl/>
        </w:rPr>
        <w:t>(</w:t>
      </w:r>
      <w:r w:rsidR="002348CE" w:rsidRPr="0006068B">
        <w:rPr>
          <w:rtl/>
        </w:rPr>
        <w:t>3 / 356</w:t>
      </w:r>
      <w:r w:rsidRPr="0006068B">
        <w:rPr>
          <w:rtl/>
        </w:rPr>
        <w:t>)</w:t>
      </w:r>
      <w:r w:rsidR="002348CE" w:rsidRPr="0006068B">
        <w:rPr>
          <w:rtl/>
        </w:rPr>
        <w:t xml:space="preserve"> فأقول لك مبينا موضحا لعلك تؤوب وتتوب</w:t>
      </w:r>
      <w:r w:rsidRPr="0006068B">
        <w:rPr>
          <w:rtl/>
        </w:rPr>
        <w:t>:</w:t>
      </w:r>
    </w:p>
    <w:p w14:paraId="266D01F8" w14:textId="7D7F2E2E" w:rsidR="002348CE" w:rsidRPr="0006068B" w:rsidRDefault="002348CE" w:rsidP="001C71D3">
      <w:pPr>
        <w:spacing w:after="240"/>
        <w:rPr>
          <w:rtl/>
        </w:rPr>
      </w:pPr>
      <w:r w:rsidRPr="0006068B">
        <w:rPr>
          <w:rtl/>
        </w:rPr>
        <w:t xml:space="preserve">1 - قال الحافظ الخطيب البغدادي في </w:t>
      </w:r>
      <w:r w:rsidR="009605D7" w:rsidRPr="0006068B">
        <w:rPr>
          <w:rtl/>
        </w:rPr>
        <w:t>(</w:t>
      </w:r>
      <w:r w:rsidRPr="0006068B">
        <w:rPr>
          <w:rtl/>
        </w:rPr>
        <w:t xml:space="preserve">الفقيه والمتفقه " </w:t>
      </w:r>
      <w:r w:rsidR="009605D7" w:rsidRPr="0006068B">
        <w:rPr>
          <w:rtl/>
        </w:rPr>
        <w:t>(</w:t>
      </w:r>
      <w:r w:rsidRPr="0006068B">
        <w:rPr>
          <w:rtl/>
        </w:rPr>
        <w:t>1 / 132</w:t>
      </w:r>
      <w:r w:rsidR="009605D7" w:rsidRPr="0006068B">
        <w:rPr>
          <w:rtl/>
        </w:rPr>
        <w:t>):</w:t>
      </w:r>
      <w:r w:rsidRPr="0006068B">
        <w:rPr>
          <w:rtl/>
        </w:rPr>
        <w:t xml:space="preserve"> " باب القول فيما يرد به خبر الواحد</w:t>
      </w:r>
      <w:r w:rsidR="009605D7" w:rsidRPr="0006068B">
        <w:rPr>
          <w:rtl/>
        </w:rPr>
        <w:t>:</w:t>
      </w:r>
      <w:r w:rsidRPr="0006068B">
        <w:rPr>
          <w:rtl/>
        </w:rPr>
        <w:t xml:space="preserve"> .. وإذا روى الثقة المأمون خبرا متصل الاسناد رد بأمور</w:t>
      </w:r>
      <w:r w:rsidR="009605D7" w:rsidRPr="0006068B">
        <w:rPr>
          <w:rtl/>
        </w:rPr>
        <w:t>:</w:t>
      </w:r>
      <w:r w:rsidRPr="0006068B">
        <w:rPr>
          <w:rtl/>
        </w:rPr>
        <w:t xml:space="preserve"> أحدها</w:t>
      </w:r>
      <w:r w:rsidR="009605D7" w:rsidRPr="0006068B">
        <w:rPr>
          <w:rtl/>
        </w:rPr>
        <w:t>:</w:t>
      </w:r>
      <w:r w:rsidRPr="0006068B">
        <w:rPr>
          <w:rtl/>
        </w:rPr>
        <w:t xml:space="preserve"> أن يخالف موجبات العقول فيعلم بطلانه .. " اه‍ .</w:t>
      </w:r>
    </w:p>
    <w:p w14:paraId="3EF15BFD" w14:textId="2366881A" w:rsidR="002348CE" w:rsidRPr="0006068B" w:rsidRDefault="002348CE" w:rsidP="001C71D3">
      <w:pPr>
        <w:spacing w:after="240"/>
        <w:rPr>
          <w:rtl/>
        </w:rPr>
      </w:pPr>
      <w:r w:rsidRPr="0006068B">
        <w:rPr>
          <w:rtl/>
        </w:rPr>
        <w:t xml:space="preserve">2 - وقال الامام الحافظ النووي في " شرح صحيح مسلم " </w:t>
      </w:r>
      <w:r w:rsidR="009605D7" w:rsidRPr="0006068B">
        <w:rPr>
          <w:rtl/>
        </w:rPr>
        <w:t>(</w:t>
      </w:r>
      <w:r w:rsidRPr="0006068B">
        <w:rPr>
          <w:rtl/>
        </w:rPr>
        <w:t>1 / 131</w:t>
      </w:r>
      <w:r w:rsidR="009605D7" w:rsidRPr="0006068B">
        <w:rPr>
          <w:rtl/>
        </w:rPr>
        <w:t>):</w:t>
      </w:r>
      <w:r w:rsidRPr="0006068B">
        <w:rPr>
          <w:rtl/>
        </w:rPr>
        <w:t xml:space="preserve"> " وذهب بعض المحدثين إلى أن الاحاد التي في صحيح البخاري أو صحيح مسلم تفيد العلم دون غيرها من الاحاد ؟ وقد قدمنا هذا القول وإبطاله في الفصول .. "</w:t>
      </w:r>
      <w:r w:rsidR="009605D7" w:rsidRPr="0006068B">
        <w:rPr>
          <w:rtl/>
        </w:rPr>
        <w:t>،</w:t>
      </w:r>
      <w:r w:rsidRPr="0006068B">
        <w:rPr>
          <w:rtl/>
        </w:rPr>
        <w:t xml:space="preserve"> ثم قال بعد أسطر</w:t>
      </w:r>
      <w:r w:rsidR="009605D7" w:rsidRPr="0006068B">
        <w:rPr>
          <w:rtl/>
        </w:rPr>
        <w:t>:</w:t>
      </w:r>
      <w:r w:rsidRPr="0006068B">
        <w:rPr>
          <w:rtl/>
        </w:rPr>
        <w:t xml:space="preserve"> " وأما من قال يوجب العلم - خبر الواحد - فهو مكابر للحس</w:t>
      </w:r>
      <w:r w:rsidR="009605D7" w:rsidRPr="0006068B">
        <w:rPr>
          <w:rtl/>
        </w:rPr>
        <w:t>،</w:t>
      </w:r>
      <w:r w:rsidRPr="0006068B">
        <w:rPr>
          <w:rtl/>
        </w:rPr>
        <w:t xml:space="preserve"> وكيف يحصل العلم واحتمال الغلط والوهم والكذب وغير ذلك متطرق إليه والله أعلم " اه‍</w:t>
      </w:r>
      <w:r w:rsidR="009605D7" w:rsidRPr="0006068B">
        <w:rPr>
          <w:rtl/>
        </w:rPr>
        <w:t>،</w:t>
      </w:r>
    </w:p>
    <w:p w14:paraId="4C62CB08" w14:textId="250BF385" w:rsidR="002348CE" w:rsidRPr="0006068B" w:rsidRDefault="002348CE" w:rsidP="001C71D3">
      <w:pPr>
        <w:spacing w:after="240"/>
        <w:rPr>
          <w:rtl/>
        </w:rPr>
      </w:pPr>
      <w:r w:rsidRPr="0006068B">
        <w:rPr>
          <w:rtl/>
        </w:rPr>
        <w:t xml:space="preserve">3 - وقال الحافظ ابن حجر العسقلاني في " فتح الباري " </w:t>
      </w:r>
      <w:r w:rsidR="009605D7" w:rsidRPr="0006068B">
        <w:rPr>
          <w:rtl/>
        </w:rPr>
        <w:t>(</w:t>
      </w:r>
      <w:r w:rsidRPr="0006068B">
        <w:rPr>
          <w:rtl/>
        </w:rPr>
        <w:t>6 / 19</w:t>
      </w:r>
      <w:r w:rsidR="009605D7" w:rsidRPr="0006068B">
        <w:rPr>
          <w:rtl/>
        </w:rPr>
        <w:t>)</w:t>
      </w:r>
      <w:r w:rsidRPr="0006068B">
        <w:rPr>
          <w:rtl/>
        </w:rPr>
        <w:t xml:space="preserve"> عند شرح حديث البخاري</w:t>
      </w:r>
      <w:r w:rsidR="009605D7" w:rsidRPr="0006068B">
        <w:rPr>
          <w:rtl/>
        </w:rPr>
        <w:t>:</w:t>
      </w:r>
      <w:r w:rsidRPr="0006068B">
        <w:rPr>
          <w:rtl/>
        </w:rPr>
        <w:t xml:space="preserve"> عن أنس قال " بعث النبي صلى الله عليه وسلم أقواما من بني سليم إلى بني عامر في سبعين فلما قدموا .. . " الحديث</w:t>
      </w:r>
      <w:r w:rsidR="009605D7" w:rsidRPr="0006068B">
        <w:rPr>
          <w:rtl/>
        </w:rPr>
        <w:t>،</w:t>
      </w:r>
      <w:r w:rsidRPr="0006068B">
        <w:rPr>
          <w:rtl/>
        </w:rPr>
        <w:t xml:space="preserve"> فقال الحافظ</w:t>
      </w:r>
      <w:r w:rsidR="009605D7" w:rsidRPr="0006068B">
        <w:rPr>
          <w:rtl/>
        </w:rPr>
        <w:t>:</w:t>
      </w:r>
      <w:r w:rsidRPr="0006068B">
        <w:rPr>
          <w:rtl/>
        </w:rPr>
        <w:t xml:space="preserve"> " قوله </w:t>
      </w:r>
      <w:r w:rsidR="009605D7" w:rsidRPr="0006068B">
        <w:rPr>
          <w:rtl/>
        </w:rPr>
        <w:t>(</w:t>
      </w:r>
      <w:r w:rsidRPr="0006068B">
        <w:rPr>
          <w:rtl/>
        </w:rPr>
        <w:t>بعث النبي صلى الله عليه وسلم أقواما من بني سليم إلى بني عامر</w:t>
      </w:r>
      <w:r w:rsidR="009605D7" w:rsidRPr="0006068B">
        <w:rPr>
          <w:rtl/>
        </w:rPr>
        <w:t>)</w:t>
      </w:r>
      <w:r w:rsidRPr="0006068B">
        <w:rPr>
          <w:rtl/>
        </w:rPr>
        <w:t xml:space="preserve"> قال الدمياطي هو وهم</w:t>
      </w:r>
      <w:r w:rsidR="009605D7" w:rsidRPr="0006068B">
        <w:rPr>
          <w:rtl/>
        </w:rPr>
        <w:t>،</w:t>
      </w:r>
      <w:r w:rsidRPr="0006068B">
        <w:rPr>
          <w:rtl/>
        </w:rPr>
        <w:t xml:space="preserve"> فإن بني سليم مبعوث إليهم والمبعوث هم القراء وهم من الانصار</w:t>
      </w:r>
      <w:r w:rsidR="009605D7" w:rsidRPr="0006068B">
        <w:rPr>
          <w:rtl/>
        </w:rPr>
        <w:t>،</w:t>
      </w:r>
      <w:r w:rsidRPr="0006068B">
        <w:rPr>
          <w:rtl/>
        </w:rPr>
        <w:t xml:space="preserve"> قلت</w:t>
      </w:r>
      <w:r w:rsidR="009605D7" w:rsidRPr="0006068B">
        <w:rPr>
          <w:rtl/>
        </w:rPr>
        <w:t>:</w:t>
      </w:r>
      <w:r w:rsidRPr="0006068B">
        <w:rPr>
          <w:rtl/>
        </w:rPr>
        <w:t xml:space="preserve"> التحقيق أن المبعوث إليهم بنو عامر وأما بنو سليم فغدروا بالقراء المذكورين والوهم في هذا السياق من حفص بن عمر شيخ البخاري .. " اه‍</w:t>
      </w:r>
      <w:r w:rsidR="009605D7" w:rsidRPr="0006068B">
        <w:rPr>
          <w:rtl/>
        </w:rPr>
        <w:t>،</w:t>
      </w:r>
      <w:r w:rsidRPr="0006068B">
        <w:rPr>
          <w:rtl/>
        </w:rPr>
        <w:t xml:space="preserve"> قلت</w:t>
      </w:r>
      <w:r w:rsidR="009605D7" w:rsidRPr="0006068B">
        <w:rPr>
          <w:rtl/>
        </w:rPr>
        <w:t>:</w:t>
      </w:r>
      <w:r w:rsidRPr="0006068B">
        <w:rPr>
          <w:rtl/>
        </w:rPr>
        <w:t xml:space="preserve"> الحديث من ثلاثيات البخاري العالية ؟ وحفص هذا هو ابن عمر بن الحارث بن سخبرة قال عنه أحمد كما في " تهذيب الكمال " </w:t>
      </w:r>
      <w:r w:rsidR="009605D7" w:rsidRPr="0006068B">
        <w:rPr>
          <w:rtl/>
        </w:rPr>
        <w:t>(</w:t>
      </w:r>
      <w:r w:rsidRPr="0006068B">
        <w:rPr>
          <w:rtl/>
        </w:rPr>
        <w:t>28 / 7</w:t>
      </w:r>
      <w:r w:rsidR="009605D7" w:rsidRPr="0006068B">
        <w:rPr>
          <w:rtl/>
        </w:rPr>
        <w:t>):</w:t>
      </w:r>
      <w:r w:rsidRPr="0006068B">
        <w:rPr>
          <w:rtl/>
        </w:rPr>
        <w:t xml:space="preserve"> " ثبت ثبت متقن لا يؤخذ عليه حرف واحد " .</w:t>
      </w:r>
    </w:p>
    <w:p w14:paraId="0513CEBF" w14:textId="56AFC1A6" w:rsidR="002348CE" w:rsidRPr="0006068B" w:rsidRDefault="002348CE" w:rsidP="001C71D3">
      <w:pPr>
        <w:spacing w:after="240"/>
        <w:rPr>
          <w:rtl/>
        </w:rPr>
      </w:pPr>
      <w:r w:rsidRPr="0006068B">
        <w:rPr>
          <w:rtl/>
        </w:rPr>
        <w:t>فهل تقول في الحافظ الان كما تقر له وتفتريه على الكوثري ؟ ! ! أم أن التشنيع حرام على رجل جائز على آخر ؟ ! ! فان كان كذلك فما هو دليلك من الكتاب والسنة ؟ ! ! لا سيما وأنت قد تفزدت بتضعيف أحاديث لم تسبق إلى تضعيفها فانتبه</w:t>
      </w:r>
      <w:r w:rsidR="009605D7" w:rsidRPr="0006068B">
        <w:rPr>
          <w:rtl/>
        </w:rPr>
        <w:t>،</w:t>
      </w:r>
      <w:r w:rsidRPr="0006068B">
        <w:rPr>
          <w:rtl/>
        </w:rPr>
        <w:t xml:space="preserve"> واستيقظ من سكرتك ! ! مع ملاحظة أنك تصف </w:t>
      </w:r>
      <w:r w:rsidRPr="0006068B">
        <w:rPr>
          <w:rtl/>
        </w:rPr>
        <w:lastRenderedPageBreak/>
        <w:t xml:space="preserve">الحافظ ابن حجر بالذهول والتناقض كما بينته لك في " تناقضاتك الواضحات " </w:t>
      </w:r>
      <w:r w:rsidR="009605D7" w:rsidRPr="0006068B">
        <w:rPr>
          <w:rtl/>
        </w:rPr>
        <w:t>(</w:t>
      </w:r>
      <w:r w:rsidRPr="0006068B">
        <w:rPr>
          <w:rtl/>
        </w:rPr>
        <w:t>2 / 54</w:t>
      </w:r>
      <w:r w:rsidR="009605D7" w:rsidRPr="0006068B">
        <w:rPr>
          <w:rtl/>
        </w:rPr>
        <w:t>)</w:t>
      </w:r>
      <w:r w:rsidRPr="0006068B">
        <w:rPr>
          <w:rtl/>
        </w:rPr>
        <w:t xml:space="preserve"> ولا تعتبر توثيق البخاري ومسلم للرجل فتقول كما في " إرواء غليلك " </w:t>
      </w:r>
      <w:r w:rsidR="009605D7" w:rsidRPr="0006068B">
        <w:rPr>
          <w:rtl/>
        </w:rPr>
        <w:t>(</w:t>
      </w:r>
      <w:r w:rsidRPr="0006068B">
        <w:rPr>
          <w:rtl/>
        </w:rPr>
        <w:t>3 / 207</w:t>
      </w:r>
      <w:r w:rsidR="009605D7" w:rsidRPr="0006068B">
        <w:rPr>
          <w:rtl/>
        </w:rPr>
        <w:t>):</w:t>
      </w:r>
      <w:r w:rsidRPr="0006068B">
        <w:rPr>
          <w:rtl/>
        </w:rPr>
        <w:t xml:space="preserve"> "</w:t>
      </w:r>
    </w:p>
    <w:p w14:paraId="63EF2AE2" w14:textId="56B6C310" w:rsidR="002348CE" w:rsidRPr="0006068B" w:rsidRDefault="002348CE" w:rsidP="001C71D3">
      <w:pPr>
        <w:spacing w:after="240"/>
        <w:rPr>
          <w:rtl/>
        </w:rPr>
      </w:pPr>
      <w:r w:rsidRPr="0006068B">
        <w:rPr>
          <w:rtl/>
        </w:rPr>
        <w:t xml:space="preserve">وهو وإن احتج به الشيخان فقد قال الحافظ في التقريب صدوق له خطأ كثير " ! ! ! كما بينته في " تناقضاتك الواضحات " </w:t>
      </w:r>
      <w:r w:rsidR="009605D7" w:rsidRPr="0006068B">
        <w:rPr>
          <w:rtl/>
        </w:rPr>
        <w:t>(</w:t>
      </w:r>
      <w:r w:rsidRPr="0006068B">
        <w:rPr>
          <w:rtl/>
        </w:rPr>
        <w:t>2 / 46</w:t>
      </w:r>
      <w:r w:rsidR="009605D7" w:rsidRPr="0006068B">
        <w:rPr>
          <w:rtl/>
        </w:rPr>
        <w:t>)،</w:t>
      </w:r>
      <w:r w:rsidRPr="0006068B">
        <w:rPr>
          <w:rtl/>
        </w:rPr>
        <w:t xml:space="preserve"> فحق لنا أن نقلب عليك كلامك الذي وجهته للعلامة الكوثري ونلبسك إياه لبوسا لا انفكاك لك منه فنقول</w:t>
      </w:r>
      <w:r w:rsidR="009605D7" w:rsidRPr="0006068B">
        <w:rPr>
          <w:rtl/>
        </w:rPr>
        <w:t>:</w:t>
      </w:r>
      <w:r w:rsidRPr="0006068B">
        <w:rPr>
          <w:rtl/>
        </w:rPr>
        <w:t xml:space="preserve"> " فنحن في واجبنا أن نحذر المسلمين من هذا الالباني وأمثاله الذين يتهمون الابرياء بما ليس فيهم مذكرين بقوله تعالى</w:t>
      </w:r>
      <w:r w:rsidR="009605D7" w:rsidRPr="0006068B">
        <w:rPr>
          <w:rtl/>
        </w:rPr>
        <w:t>:</w:t>
      </w:r>
      <w:r w:rsidRPr="0006068B">
        <w:rPr>
          <w:rtl/>
        </w:rPr>
        <w:t xml:space="preserve"> </w:t>
      </w:r>
      <w:r w:rsidR="009605D7" w:rsidRPr="0006068B">
        <w:rPr>
          <w:rtl/>
        </w:rPr>
        <w:t>{</w:t>
      </w:r>
      <w:r w:rsidRPr="0006068B">
        <w:rPr>
          <w:rtl/>
        </w:rPr>
        <w:t>يا أيها الذين آمنوا إن جاءكم فاسق بنبأ فتبينوا أن تصيبوا قوما بجهالة ..</w:t>
      </w:r>
      <w:r w:rsidR="009605D7" w:rsidRPr="0006068B">
        <w:rPr>
          <w:rtl/>
        </w:rPr>
        <w:t>}،</w:t>
      </w:r>
      <w:r w:rsidRPr="0006068B">
        <w:rPr>
          <w:rtl/>
        </w:rPr>
        <w:t xml:space="preserve"> الآية "</w:t>
      </w:r>
      <w:r w:rsidR="009605D7" w:rsidRPr="0006068B">
        <w:rPr>
          <w:rtl/>
        </w:rPr>
        <w:t>،</w:t>
      </w:r>
      <w:r w:rsidRPr="0006068B">
        <w:rPr>
          <w:rtl/>
        </w:rPr>
        <w:t xml:space="preserve"> وأصل الكلام له في</w:t>
      </w:r>
      <w:r w:rsidRPr="0006068B">
        <w:t xml:space="preserve"> </w:t>
      </w:r>
      <w:r w:rsidRPr="0006068B">
        <w:rPr>
          <w:rtl/>
        </w:rPr>
        <w:t>مختصر العلو</w:t>
      </w:r>
      <w:r w:rsidRPr="0006068B">
        <w:t xml:space="preserve"> </w:t>
      </w:r>
      <w:r w:rsidRPr="0006068B">
        <w:rPr>
          <w:rtl/>
        </w:rPr>
        <w:t>! !</w:t>
      </w:r>
      <w:r w:rsidRPr="0006068B">
        <w:t xml:space="preserve"> </w:t>
      </w:r>
      <w:r w:rsidRPr="0006068B">
        <w:rPr>
          <w:rtl/>
        </w:rPr>
        <w:t xml:space="preserve">ص </w:t>
      </w:r>
      <w:r w:rsidR="009605D7" w:rsidRPr="0006068B">
        <w:rPr>
          <w:rtl/>
        </w:rPr>
        <w:t>(</w:t>
      </w:r>
      <w:r w:rsidRPr="0006068B">
        <w:rPr>
          <w:rtl/>
        </w:rPr>
        <w:t>83</w:t>
      </w:r>
      <w:r w:rsidR="009605D7" w:rsidRPr="0006068B">
        <w:rPr>
          <w:rtl/>
        </w:rPr>
        <w:t>)</w:t>
      </w:r>
      <w:r w:rsidRPr="0006068B">
        <w:rPr>
          <w:rtl/>
        </w:rPr>
        <w:t xml:space="preserve"> ! ! والعلامة المحدث الكوثري رحمه</w:t>
      </w:r>
      <w:r w:rsidRPr="0006068B">
        <w:t xml:space="preserve"> </w:t>
      </w:r>
      <w:r w:rsidRPr="0006068B">
        <w:rPr>
          <w:rtl/>
        </w:rPr>
        <w:t>الله تعالى مصيب كما بيته بكل وضوح وهو برئ ما رماه به الالباني</w:t>
      </w:r>
      <w:r w:rsidR="009605D7" w:rsidRPr="0006068B">
        <w:rPr>
          <w:rtl/>
        </w:rPr>
        <w:t>،</w:t>
      </w:r>
    </w:p>
    <w:p w14:paraId="694D1477" w14:textId="64E1C361" w:rsidR="002348CE" w:rsidRPr="0006068B" w:rsidRDefault="009605D7" w:rsidP="001C71D3">
      <w:pPr>
        <w:spacing w:after="240"/>
        <w:rPr>
          <w:rtl/>
        </w:rPr>
      </w:pPr>
      <w:r w:rsidRPr="0006068B">
        <w:rPr>
          <w:bCs/>
          <w:rtl/>
        </w:rPr>
        <w:t>[</w:t>
      </w:r>
      <w:r w:rsidR="002348CE" w:rsidRPr="0006068B">
        <w:rPr>
          <w:bCs/>
          <w:rtl/>
        </w:rPr>
        <w:t>فصل</w:t>
      </w:r>
      <w:r w:rsidR="00795BCB" w:rsidRPr="0006068B">
        <w:rPr>
          <w:bCs/>
          <w:rtl/>
        </w:rPr>
        <w:t xml:space="preserve">] </w:t>
      </w:r>
      <w:r w:rsidRPr="0006068B">
        <w:rPr>
          <w:rtl/>
        </w:rPr>
        <w:t>:</w:t>
      </w:r>
      <w:r w:rsidR="002348CE" w:rsidRPr="0006068B">
        <w:rPr>
          <w:rFonts w:hint="cs"/>
          <w:rtl/>
        </w:rPr>
        <w:t xml:space="preserve"> </w:t>
      </w:r>
      <w:r w:rsidR="002348CE" w:rsidRPr="0006068B">
        <w:rPr>
          <w:rtl/>
        </w:rPr>
        <w:t>المتمسلفون يستدلون لعقيدتهم بطبائع البقر والحمير والدجاج</w:t>
      </w:r>
      <w:r w:rsidRPr="0006068B">
        <w:rPr>
          <w:rtl/>
        </w:rPr>
        <w:t>:</w:t>
      </w:r>
      <w:r w:rsidR="002348CE" w:rsidRPr="0006068B">
        <w:rPr>
          <w:rtl/>
        </w:rPr>
        <w:t xml:space="preserve"> من الامور المضحكة جدا أن تجد هؤلاء المتمسلفين يستدلون ببعض حركات الحيوانات على أن الله تعالى في السماء منساقين في ذلك وراء ما يهذي به بعض المبرسمين من العامة والغوغاء ! ! فمن ذلك قول ابن قيم الجوزية في كتابه " اجتماع الجيوش الاسلامية " ص </w:t>
      </w:r>
      <w:r w:rsidRPr="0006068B">
        <w:rPr>
          <w:rtl/>
        </w:rPr>
        <w:t>(</w:t>
      </w:r>
      <w:r w:rsidR="002348CE" w:rsidRPr="0006068B">
        <w:rPr>
          <w:rtl/>
        </w:rPr>
        <w:t>212</w:t>
      </w:r>
      <w:r w:rsidRPr="0006068B">
        <w:rPr>
          <w:rtl/>
        </w:rPr>
        <w:t>)</w:t>
      </w:r>
      <w:r w:rsidR="002348CE" w:rsidRPr="0006068B">
        <w:rPr>
          <w:rtl/>
        </w:rPr>
        <w:t xml:space="preserve"> تحت عنوان </w:t>
      </w:r>
      <w:r w:rsidRPr="0006068B">
        <w:rPr>
          <w:rtl/>
        </w:rPr>
        <w:t>(</w:t>
      </w:r>
      <w:r w:rsidR="002348CE" w:rsidRPr="0006068B">
        <w:rPr>
          <w:rtl/>
        </w:rPr>
        <w:t>أكرموا البقر</w:t>
      </w:r>
      <w:r w:rsidRPr="0006068B">
        <w:rPr>
          <w:rtl/>
        </w:rPr>
        <w:t>):</w:t>
      </w:r>
      <w:r w:rsidR="002348CE" w:rsidRPr="0006068B">
        <w:rPr>
          <w:rtl/>
        </w:rPr>
        <w:t xml:space="preserve"> وذكر شيخ الاسلام الهروي بإسناده عن عبد الله بن وهب قال " أكرموا البقر فإنها لم ترفع رأسها إلى السماء منذ عبد العجل حياء من الله عز وجل " . ثم قال</w:t>
      </w:r>
      <w:r w:rsidRPr="0006068B">
        <w:rPr>
          <w:rtl/>
        </w:rPr>
        <w:t>:</w:t>
      </w:r>
      <w:r w:rsidR="002348CE" w:rsidRPr="0006068B">
        <w:rPr>
          <w:rtl/>
        </w:rPr>
        <w:t xml:space="preserve"> " والمقصود أن هذه فطرة الله التي فطر عليها الحيوان حتى أبلد الحيوان الذي نضرب ببلادته المثل وهو البقر</w:t>
      </w:r>
      <w:r w:rsidRPr="0006068B">
        <w:rPr>
          <w:rtl/>
        </w:rPr>
        <w:t>،</w:t>
      </w:r>
      <w:r w:rsidR="002348CE" w:rsidRPr="0006068B">
        <w:rPr>
          <w:rtl/>
        </w:rPr>
        <w:t xml:space="preserve"> . اه‍</w:t>
      </w:r>
      <w:r w:rsidRPr="0006068B">
        <w:rPr>
          <w:rtl/>
        </w:rPr>
        <w:t>،</w:t>
      </w:r>
      <w:r w:rsidR="002348CE" w:rsidRPr="0006068B">
        <w:rPr>
          <w:rtl/>
        </w:rPr>
        <w:t xml:space="preserve"> فانظروا كيف يستدلون على عقيتدهم الغراء ! ! بالبقر صراحة ! ! ويقول مؤلف كتاب " أين الله ؟ " المتمسلف ! ! ص </w:t>
      </w:r>
      <w:r w:rsidRPr="0006068B">
        <w:rPr>
          <w:rtl/>
        </w:rPr>
        <w:t>(</w:t>
      </w:r>
      <w:r w:rsidR="002348CE" w:rsidRPr="0006068B">
        <w:rPr>
          <w:rtl/>
        </w:rPr>
        <w:t>79</w:t>
      </w:r>
      <w:r w:rsidRPr="0006068B">
        <w:rPr>
          <w:rtl/>
        </w:rPr>
        <w:t>):</w:t>
      </w:r>
      <w:r w:rsidR="002348CE" w:rsidRPr="0006068B">
        <w:rPr>
          <w:rtl/>
        </w:rPr>
        <w:t xml:space="preserve"> ومن علم الدجاجة أن ترفع رأسها إلى السماء إذا قضت وطرها من الماء ؟ </w:t>
      </w:r>
      <w:r w:rsidRPr="0006068B">
        <w:rPr>
          <w:rtl/>
        </w:rPr>
        <w:t>(</w:t>
      </w:r>
      <w:r w:rsidR="002348CE" w:rsidRPr="0006068B">
        <w:rPr>
          <w:rtl/>
        </w:rPr>
        <w:t>!</w:t>
      </w:r>
      <w:r w:rsidRPr="0006068B">
        <w:rPr>
          <w:rtl/>
        </w:rPr>
        <w:t>)</w:t>
      </w:r>
      <w:r w:rsidR="002348CE" w:rsidRPr="0006068B">
        <w:rPr>
          <w:rtl/>
        </w:rPr>
        <w:t xml:space="preserve"> أم من علم الحيوانات أن ترفع رأسها إلى السماء زمان الجدب كأنها تستمطر ربها</w:t>
      </w:r>
      <w:r w:rsidRPr="0006068B">
        <w:rPr>
          <w:rtl/>
        </w:rPr>
        <w:t>،</w:t>
      </w:r>
      <w:r w:rsidR="002348CE" w:rsidRPr="0006068B">
        <w:rPr>
          <w:rtl/>
        </w:rPr>
        <w:t xml:space="preserve"> قال ابن القيم في اجتماع الجيوش الاسلامية ص </w:t>
      </w:r>
      <w:r w:rsidRPr="0006068B">
        <w:rPr>
          <w:rtl/>
        </w:rPr>
        <w:t>(</w:t>
      </w:r>
      <w:r w:rsidR="002348CE" w:rsidRPr="0006068B">
        <w:rPr>
          <w:rtl/>
        </w:rPr>
        <w:t>212</w:t>
      </w:r>
      <w:r w:rsidRPr="0006068B">
        <w:rPr>
          <w:rtl/>
        </w:rPr>
        <w:t>):</w:t>
      </w:r>
      <w:r w:rsidR="002348CE" w:rsidRPr="0006068B">
        <w:rPr>
          <w:rtl/>
        </w:rPr>
        <w:t xml:space="preserve"> " وفي هذا الباب قصة حمر الوحش التي ذكرها غير واحد أنها انتهت إلى الماء لترده فوجدت الناس حوله</w:t>
      </w:r>
      <w:r w:rsidRPr="0006068B">
        <w:rPr>
          <w:rtl/>
        </w:rPr>
        <w:t>،</w:t>
      </w:r>
      <w:r w:rsidR="002348CE" w:rsidRPr="0006068B">
        <w:rPr>
          <w:rtl/>
        </w:rPr>
        <w:t xml:space="preserve"> فتأخرت عنه</w:t>
      </w:r>
      <w:r w:rsidRPr="0006068B">
        <w:rPr>
          <w:rtl/>
        </w:rPr>
        <w:t>،</w:t>
      </w:r>
      <w:r w:rsidR="002348CE" w:rsidRPr="0006068B">
        <w:rPr>
          <w:rtl/>
        </w:rPr>
        <w:t xml:space="preserve"> فلما جهدها العطش رفعت رأسها إلى السماء</w:t>
      </w:r>
      <w:r w:rsidRPr="0006068B">
        <w:rPr>
          <w:rtl/>
        </w:rPr>
        <w:t>،</w:t>
      </w:r>
      <w:r w:rsidR="002348CE" w:rsidRPr="0006068B">
        <w:rPr>
          <w:rtl/>
        </w:rPr>
        <w:t xml:space="preserve"> وجأرت إلى الله سبحانه بصوت واحد فأرسل الله سبحانه عليها السماء بالمطر حتى شربت وانصرفت " ذاك العظيم في علاه</w:t>
      </w:r>
      <w:r w:rsidRPr="0006068B">
        <w:rPr>
          <w:rtl/>
        </w:rPr>
        <w:t>،</w:t>
      </w:r>
      <w:r w:rsidR="002348CE" w:rsidRPr="0006068B">
        <w:rPr>
          <w:rtl/>
        </w:rPr>
        <w:t xml:space="preserve"> من فطر الناس سواه</w:t>
      </w:r>
      <w:r w:rsidRPr="0006068B">
        <w:rPr>
          <w:rtl/>
        </w:rPr>
        <w:t>،</w:t>
      </w:r>
      <w:r w:rsidR="002348CE" w:rsidRPr="0006068B">
        <w:rPr>
          <w:rtl/>
        </w:rPr>
        <w:t xml:space="preserve"> ولذلك من زعم أن السماء قبلة الدعاء فقد خالف أقوال الرسول صلى الله عليه وسلم ودرج على غير فهم السلف الصالح رضي الله عنهم</w:t>
      </w:r>
      <w:r w:rsidRPr="0006068B">
        <w:rPr>
          <w:rtl/>
        </w:rPr>
        <w:t>،</w:t>
      </w:r>
      <w:r w:rsidR="002348CE" w:rsidRPr="0006068B">
        <w:rPr>
          <w:rtl/>
        </w:rPr>
        <w:t xml:space="preserve"> وشوه فطرة الله التي فطر الناس عليها اه‍</w:t>
      </w:r>
      <w:r w:rsidRPr="0006068B">
        <w:rPr>
          <w:rtl/>
        </w:rPr>
        <w:t>،</w:t>
      </w:r>
      <w:r w:rsidR="002348CE" w:rsidRPr="0006068B">
        <w:rPr>
          <w:rtl/>
        </w:rPr>
        <w:t xml:space="preserve"> فانظروا كيف يستدل أيضا لعقيدته بحركات يرويها عن الدجاج والحمير والدواب والانعام التي قال الله تعالى </w:t>
      </w:r>
      <w:r w:rsidR="002348CE" w:rsidRPr="0006068B">
        <w:rPr>
          <w:rtl/>
        </w:rPr>
        <w:lastRenderedPageBreak/>
        <w:t>عنها في كتابه العزيز</w:t>
      </w:r>
      <w:r w:rsidRPr="0006068B">
        <w:rPr>
          <w:rtl/>
        </w:rPr>
        <w:t>::</w:t>
      </w:r>
      <w:r w:rsidR="002348CE" w:rsidRPr="0006068B">
        <w:rPr>
          <w:rtl/>
        </w:rPr>
        <w:t xml:space="preserve"> </w:t>
      </w:r>
      <w:r w:rsidRPr="0006068B">
        <w:rPr>
          <w:rtl/>
        </w:rPr>
        <w:t>{</w:t>
      </w:r>
      <w:r w:rsidR="002348CE" w:rsidRPr="0006068B">
        <w:rPr>
          <w:rtl/>
        </w:rPr>
        <w:t>إن شر الدواب عند الله الصم البكم الذين لا يعقلون</w:t>
      </w:r>
      <w:r w:rsidRPr="0006068B">
        <w:rPr>
          <w:rtl/>
        </w:rPr>
        <w:t>)،</w:t>
      </w:r>
      <w:r w:rsidR="002348CE" w:rsidRPr="0006068B">
        <w:rPr>
          <w:rtl/>
        </w:rPr>
        <w:t xml:space="preserve"> وقد شبه الله سبحانه وتعالى الكفار الذين لا يعقلون بالدواب والانعام التي لا تعقل ولا تفقه شيئا فقال سبحانه</w:t>
      </w:r>
      <w:r w:rsidRPr="0006068B">
        <w:rPr>
          <w:rtl/>
        </w:rPr>
        <w:t>:</w:t>
      </w:r>
      <w:r w:rsidR="002348CE" w:rsidRPr="0006068B">
        <w:rPr>
          <w:rtl/>
        </w:rPr>
        <w:t xml:space="preserve"> </w:t>
      </w:r>
      <w:r w:rsidRPr="0006068B">
        <w:rPr>
          <w:rtl/>
        </w:rPr>
        <w:t>{</w:t>
      </w:r>
      <w:r w:rsidR="002348CE" w:rsidRPr="0006068B">
        <w:rPr>
          <w:rtl/>
        </w:rPr>
        <w:t>أولئك كالأنعام بل هم أضل</w:t>
      </w:r>
      <w:r w:rsidRPr="0006068B">
        <w:rPr>
          <w:rtl/>
        </w:rPr>
        <w:t>)</w:t>
      </w:r>
      <w:r w:rsidR="002348CE" w:rsidRPr="0006068B">
        <w:rPr>
          <w:rtl/>
        </w:rPr>
        <w:t xml:space="preserve"> ! ! وأما قول هذا المتمسلف </w:t>
      </w:r>
      <w:r w:rsidRPr="0006068B">
        <w:rPr>
          <w:rtl/>
        </w:rPr>
        <w:t>(</w:t>
      </w:r>
      <w:r w:rsidR="002348CE" w:rsidRPr="0006068B">
        <w:rPr>
          <w:rtl/>
        </w:rPr>
        <w:t>ولذلك من زعم أن السماء قبلة الدعاء فقد خالف أقوال الرسول صلى الله عليه وسلم ودرج على غير فهم السلف الصالح .. وشوه فطرة الله ..</w:t>
      </w:r>
      <w:r w:rsidRPr="0006068B">
        <w:rPr>
          <w:rtl/>
        </w:rPr>
        <w:t>)</w:t>
      </w:r>
      <w:r w:rsidR="002348CE" w:rsidRPr="0006068B">
        <w:rPr>
          <w:rtl/>
        </w:rPr>
        <w:t xml:space="preserve"> فمما تضحك منه الثكلى ! !</w:t>
      </w:r>
      <w:r w:rsidRPr="0006068B">
        <w:rPr>
          <w:rtl/>
        </w:rPr>
        <w:t xml:space="preserve"> </w:t>
      </w:r>
      <w:r w:rsidR="002348CE" w:rsidRPr="0006068B">
        <w:rPr>
          <w:rtl/>
        </w:rPr>
        <w:t>وعلى هذا يقال إنه يجب أن يعتقد هذا المتمسلف بأن الله تعالى حال في جوف الكعبة لان الانسان في صلاته ودعائه يتوجه إلى جهة الكعبة لا للسماء</w:t>
      </w:r>
      <w:r w:rsidRPr="0006068B">
        <w:rPr>
          <w:rtl/>
        </w:rPr>
        <w:t>،</w:t>
      </w:r>
      <w:r w:rsidR="002348CE" w:rsidRPr="0006068B">
        <w:rPr>
          <w:rtl/>
        </w:rPr>
        <w:t xml:space="preserve"> والإنسان أفضل من الحيوان لقوله تعالى</w:t>
      </w:r>
      <w:r w:rsidRPr="0006068B">
        <w:rPr>
          <w:rtl/>
        </w:rPr>
        <w:t>:</w:t>
      </w:r>
      <w:r w:rsidR="002348CE" w:rsidRPr="0006068B">
        <w:rPr>
          <w:rtl/>
        </w:rPr>
        <w:t xml:space="preserve"> </w:t>
      </w:r>
      <w:r w:rsidRPr="0006068B">
        <w:rPr>
          <w:rtl/>
        </w:rPr>
        <w:t>(</w:t>
      </w:r>
      <w:r w:rsidR="002348CE" w:rsidRPr="0006068B">
        <w:rPr>
          <w:rtl/>
        </w:rPr>
        <w:t>ولقد كرمنا بني آدم</w:t>
      </w:r>
      <w:r w:rsidRPr="0006068B">
        <w:rPr>
          <w:rtl/>
        </w:rPr>
        <w:t>)</w:t>
      </w:r>
      <w:r w:rsidR="002348CE" w:rsidRPr="0006068B">
        <w:rPr>
          <w:rtl/>
        </w:rPr>
        <w:t xml:space="preserve"> فعقيدة الإنسان الموحد الذي يتوجه بوجهه وجسده ويديه إلى جهة الكعبة أحرى من عقيدة البقر والحمير والدجاج التي يعتقدها هذا المتمسلف وبدندن حولها ! ! لا سيما وأن تلك الدواب غير عاقلة ! ! وقد شبه الله تعالى الكافر في البلادة وعدم الفهم بها كما تقدم في مثل قوله تعالى</w:t>
      </w:r>
      <w:r w:rsidRPr="0006068B">
        <w:rPr>
          <w:rtl/>
        </w:rPr>
        <w:t>:</w:t>
      </w:r>
      <w:r w:rsidR="002348CE" w:rsidRPr="0006068B">
        <w:rPr>
          <w:rtl/>
        </w:rPr>
        <w:t xml:space="preserve"> </w:t>
      </w:r>
      <w:r w:rsidRPr="0006068B">
        <w:rPr>
          <w:rtl/>
        </w:rPr>
        <w:t>(</w:t>
      </w:r>
      <w:r w:rsidR="002348CE" w:rsidRPr="0006068B">
        <w:rPr>
          <w:rtl/>
        </w:rPr>
        <w:t xml:space="preserve">أولئك كالأنعام بل هم أضل " ! ! وأما قوله بأن </w:t>
      </w:r>
      <w:r w:rsidRPr="0006068B">
        <w:rPr>
          <w:rtl/>
        </w:rPr>
        <w:t>(</w:t>
      </w:r>
      <w:r w:rsidR="002348CE" w:rsidRPr="0006068B">
        <w:rPr>
          <w:rtl/>
        </w:rPr>
        <w:t>من زعم أن السماء قبلة الدعاء فقد خالف أقوال الرسول ..</w:t>
      </w:r>
      <w:r w:rsidRPr="0006068B">
        <w:rPr>
          <w:rtl/>
        </w:rPr>
        <w:t>)</w:t>
      </w:r>
      <w:r w:rsidR="002348CE" w:rsidRPr="0006068B">
        <w:rPr>
          <w:rtl/>
        </w:rPr>
        <w:t xml:space="preserve"> الخ هرائه الذي تقدم فمن أعجب العجب وذلك لان الذي يقول بأن السماء قبلة الدعاء هو الرسول الكريم صلوات الله وسلامه عليه الذي كان يرفع يديه وكفيه في دعائه إلى جهة السماء ! ! مع قولنا بأنه لا يستنبط من ذلك أن الله في السماء كما لا يستنبط من توجهنا إلى الكعبة في الصلاة وقولنا سجدت لله أن الله تعالى موجود في الكعبة ! ! وأئمة الاسلام وحفاظ وشراح حديث رسول الله صلى الله عليه وسلم كالإمام النووي والحافظ ابن حجر العسقلاني صرحوا بأن السماء قبلة الدعاء وعلماء الاسلام الذين يعتد بهم يقولون بذلك وإليك بعض نصوصهم في ذلك</w:t>
      </w:r>
      <w:r w:rsidRPr="0006068B">
        <w:rPr>
          <w:rtl/>
        </w:rPr>
        <w:t>:</w:t>
      </w:r>
    </w:p>
    <w:p w14:paraId="4D16F671" w14:textId="45AB9130" w:rsidR="002348CE" w:rsidRPr="0006068B" w:rsidRDefault="002348CE" w:rsidP="001C71D3">
      <w:pPr>
        <w:spacing w:after="240"/>
        <w:rPr>
          <w:rtl/>
        </w:rPr>
      </w:pPr>
      <w:r w:rsidRPr="0006068B">
        <w:rPr>
          <w:bCs/>
          <w:rtl/>
        </w:rPr>
        <w:t>قال الحافظ ابن حجر</w:t>
      </w:r>
      <w:r w:rsidRPr="0006068B">
        <w:rPr>
          <w:rtl/>
        </w:rPr>
        <w:t xml:space="preserve"> في " الفتح " </w:t>
      </w:r>
      <w:r w:rsidR="009605D7" w:rsidRPr="0006068B">
        <w:rPr>
          <w:rtl/>
        </w:rPr>
        <w:t>(</w:t>
      </w:r>
      <w:r w:rsidRPr="0006068B">
        <w:rPr>
          <w:rtl/>
        </w:rPr>
        <w:t>2 / 233</w:t>
      </w:r>
      <w:r w:rsidR="009605D7" w:rsidRPr="0006068B">
        <w:rPr>
          <w:rtl/>
        </w:rPr>
        <w:t>):</w:t>
      </w:r>
      <w:r w:rsidRPr="0006068B">
        <w:rPr>
          <w:rtl/>
        </w:rPr>
        <w:t xml:space="preserve"> " قال ابن بطال</w:t>
      </w:r>
      <w:r w:rsidR="009605D7" w:rsidRPr="0006068B">
        <w:rPr>
          <w:rtl/>
        </w:rPr>
        <w:t>:</w:t>
      </w:r>
      <w:r w:rsidRPr="0006068B">
        <w:rPr>
          <w:rtl/>
        </w:rPr>
        <w:t xml:space="preserve"> أجمعوا على كراهة رفع البصر في الصلاة</w:t>
      </w:r>
      <w:r w:rsidR="009605D7" w:rsidRPr="0006068B">
        <w:rPr>
          <w:rtl/>
        </w:rPr>
        <w:t>،</w:t>
      </w:r>
      <w:r w:rsidRPr="0006068B">
        <w:rPr>
          <w:rtl/>
        </w:rPr>
        <w:t xml:space="preserve"> واختلفوا فيه خارج الصلاة في الدعاء</w:t>
      </w:r>
      <w:r w:rsidR="009605D7" w:rsidRPr="0006068B">
        <w:rPr>
          <w:rtl/>
        </w:rPr>
        <w:t>،</w:t>
      </w:r>
      <w:r w:rsidRPr="0006068B">
        <w:rPr>
          <w:rtl/>
        </w:rPr>
        <w:t xml:space="preserve"> فكرهه شريح وطائفة</w:t>
      </w:r>
      <w:r w:rsidR="009605D7" w:rsidRPr="0006068B">
        <w:rPr>
          <w:rtl/>
        </w:rPr>
        <w:t>،</w:t>
      </w:r>
      <w:r w:rsidRPr="0006068B">
        <w:rPr>
          <w:rtl/>
        </w:rPr>
        <w:t xml:space="preserve"> وأجازه الاكثرون</w:t>
      </w:r>
      <w:r w:rsidR="009605D7" w:rsidRPr="0006068B">
        <w:rPr>
          <w:rtl/>
        </w:rPr>
        <w:t>،</w:t>
      </w:r>
      <w:r w:rsidRPr="0006068B">
        <w:rPr>
          <w:rtl/>
        </w:rPr>
        <w:t xml:space="preserve"> لان السماء قبلة الدعاء كما أن الكعبة قبلة الصلاة " اه‍ .</w:t>
      </w:r>
    </w:p>
    <w:p w14:paraId="04F92565" w14:textId="73E8018B" w:rsidR="002348CE" w:rsidRPr="0006068B" w:rsidRDefault="002348CE" w:rsidP="001C71D3">
      <w:pPr>
        <w:spacing w:after="240"/>
        <w:rPr>
          <w:rtl/>
        </w:rPr>
      </w:pPr>
      <w:r w:rsidRPr="0006068B">
        <w:rPr>
          <w:bCs/>
          <w:rtl/>
        </w:rPr>
        <w:t>وقال الامام الحافظ النووي</w:t>
      </w:r>
      <w:r w:rsidRPr="0006068B">
        <w:rPr>
          <w:rtl/>
        </w:rPr>
        <w:t xml:space="preserve"> في " شرح صحيح مسلم</w:t>
      </w:r>
      <w:r w:rsidR="009605D7" w:rsidRPr="0006068B">
        <w:rPr>
          <w:rtl/>
        </w:rPr>
        <w:t>،</w:t>
      </w:r>
      <w:r w:rsidRPr="0006068B">
        <w:rPr>
          <w:rtl/>
        </w:rPr>
        <w:t xml:space="preserve"> </w:t>
      </w:r>
      <w:r w:rsidR="009605D7" w:rsidRPr="0006068B">
        <w:rPr>
          <w:rtl/>
        </w:rPr>
        <w:t>(</w:t>
      </w:r>
      <w:r w:rsidRPr="0006068B">
        <w:rPr>
          <w:rtl/>
        </w:rPr>
        <w:t>5 / 24</w:t>
      </w:r>
      <w:r w:rsidR="009605D7" w:rsidRPr="0006068B">
        <w:rPr>
          <w:rtl/>
        </w:rPr>
        <w:t>):</w:t>
      </w:r>
      <w:r w:rsidRPr="0006068B">
        <w:rPr>
          <w:rtl/>
        </w:rPr>
        <w:t xml:space="preserve"> " لان السماء قبلة الداعين كما أن الكعبة قبلة المصلين " اه‍</w:t>
      </w:r>
      <w:r w:rsidR="009605D7" w:rsidRPr="0006068B">
        <w:rPr>
          <w:rtl/>
        </w:rPr>
        <w:t>،</w:t>
      </w:r>
      <w:r w:rsidRPr="0006068B">
        <w:rPr>
          <w:rtl/>
        </w:rPr>
        <w:t xml:space="preserve"> وقال الامام الغزالي والمحدث الزبيدي كما في " شرح الاحياء " " </w:t>
      </w:r>
      <w:r w:rsidR="009605D7" w:rsidRPr="0006068B">
        <w:rPr>
          <w:rtl/>
        </w:rPr>
        <w:t>(</w:t>
      </w:r>
      <w:r w:rsidRPr="0006068B">
        <w:rPr>
          <w:rtl/>
        </w:rPr>
        <w:t>فأما رفع الايدي عند السؤال</w:t>
      </w:r>
      <w:r w:rsidR="009605D7" w:rsidRPr="0006068B">
        <w:rPr>
          <w:rtl/>
        </w:rPr>
        <w:t>)</w:t>
      </w:r>
      <w:r w:rsidRPr="0006068B">
        <w:rPr>
          <w:rtl/>
        </w:rPr>
        <w:t xml:space="preserve"> والدعاء </w:t>
      </w:r>
      <w:r w:rsidR="009605D7" w:rsidRPr="0006068B">
        <w:rPr>
          <w:rtl/>
        </w:rPr>
        <w:t>(</w:t>
      </w:r>
      <w:r w:rsidRPr="0006068B">
        <w:rPr>
          <w:rtl/>
        </w:rPr>
        <w:t>إلى جهة السماء فهو لانها قبلة الدعاء</w:t>
      </w:r>
      <w:r w:rsidR="009605D7" w:rsidRPr="0006068B">
        <w:rPr>
          <w:rtl/>
        </w:rPr>
        <w:t>)</w:t>
      </w:r>
      <w:r w:rsidRPr="0006068B">
        <w:rPr>
          <w:rtl/>
        </w:rPr>
        <w:t xml:space="preserve"> " اه‍</w:t>
      </w:r>
      <w:r w:rsidR="009605D7" w:rsidRPr="0006068B">
        <w:rPr>
          <w:rtl/>
        </w:rPr>
        <w:t>،</w:t>
      </w:r>
      <w:r w:rsidRPr="0006068B">
        <w:rPr>
          <w:rtl/>
        </w:rPr>
        <w:t xml:space="preserve"> فهل يقول بعد هذا المؤلف المتمسلف ! ! بأن هؤلاء العلماء الذي يقولون بالدليل الصحيح الثابت عن سيدنا رسول الله صلى الله </w:t>
      </w:r>
      <w:r w:rsidRPr="0006068B">
        <w:rPr>
          <w:rtl/>
        </w:rPr>
        <w:lastRenderedPageBreak/>
        <w:t>عليه وسلم خالفوا أقوال الرسول ودرجوا على غير فهم السلف وشوهوا فطرة الله التي فطر الناس عليها ؟ ! !</w:t>
      </w:r>
      <w:r w:rsidR="009605D7" w:rsidRPr="0006068B">
        <w:rPr>
          <w:rtl/>
        </w:rPr>
        <w:t xml:space="preserve"> </w:t>
      </w:r>
      <w:r w:rsidRPr="0006068B">
        <w:rPr>
          <w:rtl/>
        </w:rPr>
        <w:t>فإن كان الكاتب المسكين ! ! يقول بذلك فهذا الكلام لائق به هو</w:t>
      </w:r>
      <w:r w:rsidR="009605D7" w:rsidRPr="0006068B">
        <w:rPr>
          <w:rtl/>
        </w:rPr>
        <w:t>،</w:t>
      </w:r>
      <w:r w:rsidRPr="0006068B">
        <w:rPr>
          <w:rtl/>
        </w:rPr>
        <w:t xml:space="preserve"> وهو أحرى به ! !</w:t>
      </w:r>
    </w:p>
    <w:p w14:paraId="651C4D16" w14:textId="6501D685" w:rsidR="002348CE" w:rsidRPr="0006068B" w:rsidRDefault="009605D7" w:rsidP="001C71D3">
      <w:pPr>
        <w:spacing w:after="240"/>
        <w:rPr>
          <w:rtl/>
        </w:rPr>
      </w:pPr>
      <w:r w:rsidRPr="0006068B">
        <w:rPr>
          <w:bCs/>
          <w:rtl/>
        </w:rPr>
        <w:t>[</w:t>
      </w:r>
      <w:r w:rsidR="002348CE" w:rsidRPr="0006068B">
        <w:rPr>
          <w:bCs/>
          <w:rtl/>
        </w:rPr>
        <w:t>فصل</w:t>
      </w:r>
      <w:r w:rsidR="00795BCB" w:rsidRPr="0006068B">
        <w:rPr>
          <w:bCs/>
          <w:rtl/>
        </w:rPr>
        <w:t xml:space="preserve">] </w:t>
      </w:r>
      <w:r w:rsidRPr="0006068B">
        <w:rPr>
          <w:rtl/>
        </w:rPr>
        <w:t>:</w:t>
      </w:r>
      <w:r w:rsidR="002348CE" w:rsidRPr="0006068B">
        <w:rPr>
          <w:rFonts w:hint="cs"/>
          <w:rtl/>
        </w:rPr>
        <w:t xml:space="preserve"> </w:t>
      </w:r>
      <w:r w:rsidR="002348CE" w:rsidRPr="0006068B">
        <w:rPr>
          <w:rtl/>
        </w:rPr>
        <w:t>وأما قولهم بأن الانسان والحيوان يعلم بالفطرة بأن الله في السماء فمغالطة واضحة منهم ! ! وذلك لانهم اخترعوا خرافة زعموها دليلا شرعيا ! ! جديدا !!</w:t>
      </w:r>
      <w:r w:rsidR="002348CE" w:rsidRPr="0006068B">
        <w:rPr>
          <w:rFonts w:hint="cs"/>
          <w:rtl/>
        </w:rPr>
        <w:t xml:space="preserve"> </w:t>
      </w:r>
      <w:r w:rsidR="002348CE" w:rsidRPr="0006068B">
        <w:rPr>
          <w:rtl/>
        </w:rPr>
        <w:t xml:space="preserve">فجعلوا يستدلون به على ما يريدون وهو ما يسمونه ب‍ </w:t>
      </w:r>
      <w:r w:rsidRPr="0006068B">
        <w:rPr>
          <w:rtl/>
        </w:rPr>
        <w:t>(</w:t>
      </w:r>
      <w:r w:rsidR="002348CE" w:rsidRPr="0006068B">
        <w:rPr>
          <w:rtl/>
        </w:rPr>
        <w:t>الفطرة</w:t>
      </w:r>
      <w:r w:rsidRPr="0006068B">
        <w:rPr>
          <w:rtl/>
        </w:rPr>
        <w:t>)</w:t>
      </w:r>
      <w:r w:rsidR="002348CE" w:rsidRPr="0006068B">
        <w:rPr>
          <w:rtl/>
        </w:rPr>
        <w:t xml:space="preserve"> ! ! وهذا الدليل الذي اخترعوه والذي يموهون به على البسطاء هو حقيقة ليس في ميزان الشرع والتحقيق والعلم بشئ ! ! لاننا لا نعرف أحدا ذكر في كتب أصول الفقه وبيان استنباط الاحكام الشرعية أن من جملة الادلة الشرعية </w:t>
      </w:r>
      <w:r w:rsidRPr="0006068B">
        <w:rPr>
          <w:rtl/>
        </w:rPr>
        <w:t>(</w:t>
      </w:r>
      <w:r w:rsidR="002348CE" w:rsidRPr="0006068B">
        <w:rPr>
          <w:rtl/>
        </w:rPr>
        <w:t>الفطرة</w:t>
      </w:r>
      <w:r w:rsidRPr="0006068B">
        <w:rPr>
          <w:rtl/>
        </w:rPr>
        <w:t>)</w:t>
      </w:r>
      <w:r w:rsidR="002348CE" w:rsidRPr="0006068B">
        <w:rPr>
          <w:rtl/>
        </w:rPr>
        <w:t xml:space="preserve"> ! ! فهم يقولون بشئ ما أنزل الله به من سلطان ! إن يتبعون إلا الظن وإن الظن لا يغني من الحق شيئا ! ! وربما لم يفهموا قول النبي صلى الله عليه وسلم " كل مولود يولد على الفطرة فأبواه يهودانه أو ينصرانه أو يمجسانه " على وجهه الصحيح ! ! ومعنى الحديث أن المولود يولد على الخلقة الاصلية السليمة وهي المراد بالفطرة</w:t>
      </w:r>
      <w:r w:rsidRPr="0006068B">
        <w:rPr>
          <w:rtl/>
        </w:rPr>
        <w:t>،</w:t>
      </w:r>
      <w:r w:rsidR="002348CE" w:rsidRPr="0006068B">
        <w:rPr>
          <w:rtl/>
        </w:rPr>
        <w:t xml:space="preserve"> إذ لا يعتبر هذا المولود مشبعا بأي فكر من الافكار وخاصة أفكار الكفر والالحاد أو الشرك فتؤثر فيه عادات وأحوال واعتقادات المجتمع الذي يعيش فيه فتجعله ينقاد إليها فإذا بقي كذلك لم يتنبه إلى عقيدة الاسلام الصحيحة الحقة إلا بمن ينبهه عليها ولذلك بعث الله تعالى الرسل والانبياء مبشرين ومنذرين ! ! وهذا المولود باعتبار الميثاق الاول الذي أخذه الله تعالى على خلقه في عالم الذر فقال لهم</w:t>
      </w:r>
      <w:r w:rsidRPr="0006068B">
        <w:rPr>
          <w:rtl/>
        </w:rPr>
        <w:t>::</w:t>
      </w:r>
      <w:r w:rsidR="002348CE" w:rsidRPr="0006068B">
        <w:rPr>
          <w:rtl/>
        </w:rPr>
        <w:t xml:space="preserve"> </w:t>
      </w:r>
      <w:r w:rsidRPr="0006068B">
        <w:rPr>
          <w:rtl/>
        </w:rPr>
        <w:t>{</w:t>
      </w:r>
      <w:r w:rsidR="002348CE" w:rsidRPr="0006068B">
        <w:rPr>
          <w:rtl/>
        </w:rPr>
        <w:t>ألست بربكم ؟ قالوا بلى</w:t>
      </w:r>
      <w:r w:rsidRPr="0006068B">
        <w:rPr>
          <w:rtl/>
        </w:rPr>
        <w:t>}،</w:t>
      </w:r>
      <w:r w:rsidR="002348CE" w:rsidRPr="0006068B">
        <w:rPr>
          <w:rtl/>
        </w:rPr>
        <w:t xml:space="preserve"> هو مسلم ! ! وبعض الناس قالوا</w:t>
      </w:r>
      <w:r w:rsidRPr="0006068B">
        <w:rPr>
          <w:rtl/>
        </w:rPr>
        <w:t>:</w:t>
      </w:r>
      <w:r w:rsidR="002348CE" w:rsidRPr="0006068B">
        <w:rPr>
          <w:rtl/>
        </w:rPr>
        <w:t xml:space="preserve"> لم يقل النبي صلى الله عليه وسلم وأبواه يجعلانه مسلما . وليس كذلك بل قال ذلك النبي صلى الله عليه وسلم ففي صحيح مسلم </w:t>
      </w:r>
      <w:r w:rsidRPr="0006068B">
        <w:rPr>
          <w:rtl/>
        </w:rPr>
        <w:t>(</w:t>
      </w:r>
      <w:r w:rsidR="002348CE" w:rsidRPr="0006068B">
        <w:rPr>
          <w:rtl/>
        </w:rPr>
        <w:t>4 / 2049</w:t>
      </w:r>
      <w:r w:rsidRPr="0006068B">
        <w:rPr>
          <w:rtl/>
        </w:rPr>
        <w:t>)</w:t>
      </w:r>
      <w:r w:rsidR="002348CE" w:rsidRPr="0006068B">
        <w:rPr>
          <w:rtl/>
        </w:rPr>
        <w:t xml:space="preserve"> جاء فيه " فإن كانا مسلمين فمسلم "</w:t>
      </w:r>
      <w:r w:rsidRPr="0006068B">
        <w:rPr>
          <w:rtl/>
        </w:rPr>
        <w:t>،</w:t>
      </w:r>
      <w:r w:rsidR="002348CE" w:rsidRPr="0006068B">
        <w:rPr>
          <w:rFonts w:hint="cs"/>
          <w:rtl/>
        </w:rPr>
        <w:t xml:space="preserve"> </w:t>
      </w:r>
      <w:r w:rsidR="002348CE" w:rsidRPr="0006068B">
        <w:rPr>
          <w:rtl/>
        </w:rPr>
        <w:t>والمولود باعتبار الميثاق الاول مسلم لقوله تعالى</w:t>
      </w:r>
      <w:r w:rsidRPr="0006068B">
        <w:rPr>
          <w:rtl/>
        </w:rPr>
        <w:t>:</w:t>
      </w:r>
      <w:r w:rsidR="002348CE" w:rsidRPr="0006068B">
        <w:rPr>
          <w:rtl/>
        </w:rPr>
        <w:t xml:space="preserve"> </w:t>
      </w:r>
      <w:r w:rsidRPr="0006068B">
        <w:rPr>
          <w:rtl/>
        </w:rPr>
        <w:t>{</w:t>
      </w:r>
      <w:r w:rsidR="002348CE" w:rsidRPr="0006068B">
        <w:rPr>
          <w:rtl/>
        </w:rPr>
        <w:t>إن الدين عند الله الاسلام</w:t>
      </w:r>
      <w:r w:rsidRPr="0006068B">
        <w:rPr>
          <w:rtl/>
        </w:rPr>
        <w:t>}،</w:t>
      </w:r>
      <w:r w:rsidR="002348CE" w:rsidRPr="0006068B">
        <w:rPr>
          <w:rtl/>
        </w:rPr>
        <w:t xml:space="preserve"> ! ! ولا يعني هذا أن المولود عندما يولد تولد معه معلومات دينية في مختلف النواحي من العقيدة والفقه والحديث والتفسير وغيرها</w:t>
      </w:r>
      <w:r w:rsidRPr="0006068B">
        <w:rPr>
          <w:rtl/>
        </w:rPr>
        <w:t>،</w:t>
      </w:r>
      <w:r w:rsidR="002348CE" w:rsidRPr="0006068B">
        <w:rPr>
          <w:rtl/>
        </w:rPr>
        <w:t xml:space="preserve"> لا</w:t>
      </w:r>
      <w:r w:rsidRPr="0006068B">
        <w:rPr>
          <w:rtl/>
        </w:rPr>
        <w:t>،</w:t>
      </w:r>
      <w:r w:rsidR="002348CE" w:rsidRPr="0006068B">
        <w:rPr>
          <w:rtl/>
        </w:rPr>
        <w:t xml:space="preserve"> لقوله تعالى</w:t>
      </w:r>
      <w:r w:rsidRPr="0006068B">
        <w:rPr>
          <w:rtl/>
        </w:rPr>
        <w:t>:</w:t>
      </w:r>
      <w:r w:rsidR="002348CE" w:rsidRPr="0006068B">
        <w:rPr>
          <w:rtl/>
        </w:rPr>
        <w:t xml:space="preserve"> </w:t>
      </w:r>
      <w:r w:rsidRPr="0006068B">
        <w:rPr>
          <w:rtl/>
        </w:rPr>
        <w:t>{</w:t>
      </w:r>
      <w:r w:rsidR="002348CE" w:rsidRPr="0006068B">
        <w:rPr>
          <w:rtl/>
        </w:rPr>
        <w:t>والله أخرجكم من بطون أمهاتكم لا تعلمون شيئا</w:t>
      </w:r>
      <w:r w:rsidRPr="0006068B">
        <w:rPr>
          <w:rtl/>
        </w:rPr>
        <w:t>}،</w:t>
      </w:r>
      <w:r w:rsidR="002348CE" w:rsidRPr="0006068B">
        <w:rPr>
          <w:rtl/>
        </w:rPr>
        <w:t xml:space="preserve"> ! ! حتى الانبياء عليهم الصلاة والسلام ولدوا ولم تكن معهم معلومات إلا من أنطقهم الله تعالى في المهد على سبيل المعجزة والعبرة للخلق ومن ذلك قول الله تعالى</w:t>
      </w:r>
      <w:r w:rsidRPr="0006068B">
        <w:rPr>
          <w:rtl/>
        </w:rPr>
        <w:t>:</w:t>
      </w:r>
      <w:r w:rsidR="002348CE" w:rsidRPr="0006068B">
        <w:rPr>
          <w:rtl/>
        </w:rPr>
        <w:t xml:space="preserve"> </w:t>
      </w:r>
      <w:r w:rsidRPr="0006068B">
        <w:rPr>
          <w:rtl/>
        </w:rPr>
        <w:t>{</w:t>
      </w:r>
      <w:r w:rsidR="002348CE" w:rsidRPr="0006068B">
        <w:rPr>
          <w:rtl/>
        </w:rPr>
        <w:t>ووجدك ضالا فهدى</w:t>
      </w:r>
      <w:r w:rsidRPr="0006068B">
        <w:rPr>
          <w:rtl/>
        </w:rPr>
        <w:t>}،</w:t>
      </w:r>
      <w:r w:rsidR="002348CE" w:rsidRPr="0006068B">
        <w:rPr>
          <w:rtl/>
        </w:rPr>
        <w:t xml:space="preserve"> أي</w:t>
      </w:r>
      <w:r w:rsidRPr="0006068B">
        <w:rPr>
          <w:rtl/>
        </w:rPr>
        <w:t>:</w:t>
      </w:r>
      <w:r w:rsidR="002348CE" w:rsidRPr="0006068B">
        <w:rPr>
          <w:rtl/>
        </w:rPr>
        <w:t xml:space="preserve"> ووجدك ضالا عما أنت عليه الان من الشريعة فهداك إليها</w:t>
      </w:r>
      <w:r w:rsidRPr="0006068B">
        <w:rPr>
          <w:rtl/>
        </w:rPr>
        <w:t>،</w:t>
      </w:r>
      <w:r w:rsidR="002348CE" w:rsidRPr="0006068B">
        <w:rPr>
          <w:rtl/>
        </w:rPr>
        <w:t xml:space="preserve"> وقال تعالى</w:t>
      </w:r>
      <w:r w:rsidRPr="0006068B">
        <w:rPr>
          <w:rtl/>
        </w:rPr>
        <w:t>:</w:t>
      </w:r>
      <w:r w:rsidR="002348CE" w:rsidRPr="0006068B">
        <w:rPr>
          <w:rtl/>
        </w:rPr>
        <w:t xml:space="preserve"> </w:t>
      </w:r>
      <w:r w:rsidRPr="0006068B">
        <w:rPr>
          <w:rtl/>
        </w:rPr>
        <w:t>(</w:t>
      </w:r>
      <w:r w:rsidR="002348CE" w:rsidRPr="0006068B">
        <w:rPr>
          <w:rtl/>
        </w:rPr>
        <w:t>إما كنت تدري ما الكتاب ولا الايمان</w:t>
      </w:r>
      <w:r w:rsidRPr="0006068B">
        <w:rPr>
          <w:rtl/>
        </w:rPr>
        <w:t>}،:</w:t>
      </w:r>
      <w:r w:rsidR="002348CE" w:rsidRPr="0006068B">
        <w:rPr>
          <w:rtl/>
        </w:rPr>
        <w:t xml:space="preserve"> </w:t>
      </w:r>
      <w:r w:rsidRPr="0006068B">
        <w:rPr>
          <w:rtl/>
        </w:rPr>
        <w:t>{</w:t>
      </w:r>
      <w:r w:rsidR="002348CE" w:rsidRPr="0006068B">
        <w:rPr>
          <w:rtl/>
        </w:rPr>
        <w:t>وعلمك ما لم تكن تعلم وكان فضل الله عليك عظيما</w:t>
      </w:r>
      <w:r w:rsidRPr="0006068B">
        <w:rPr>
          <w:rtl/>
        </w:rPr>
        <w:t>}،</w:t>
      </w:r>
      <w:r w:rsidR="002348CE" w:rsidRPr="0006068B">
        <w:rPr>
          <w:rtl/>
        </w:rPr>
        <w:t xml:space="preserve"> ! ! ومراد المتمسلفين في كلامهم الذي يلفون ويدورون فيه أن يثبتوا بما يوردونه من قولهم</w:t>
      </w:r>
      <w:r w:rsidRPr="0006068B">
        <w:rPr>
          <w:rtl/>
        </w:rPr>
        <w:t>:</w:t>
      </w:r>
      <w:r w:rsidR="002348CE" w:rsidRPr="0006068B">
        <w:rPr>
          <w:rtl/>
        </w:rPr>
        <w:t xml:space="preserve"> </w:t>
      </w:r>
      <w:r w:rsidRPr="0006068B">
        <w:rPr>
          <w:rtl/>
        </w:rPr>
        <w:t>(</w:t>
      </w:r>
      <w:r w:rsidR="002348CE" w:rsidRPr="0006068B">
        <w:rPr>
          <w:rtl/>
        </w:rPr>
        <w:t>بالفطرة</w:t>
      </w:r>
      <w:r w:rsidRPr="0006068B">
        <w:rPr>
          <w:rtl/>
        </w:rPr>
        <w:t>):</w:t>
      </w:r>
      <w:r w:rsidR="002348CE" w:rsidRPr="0006068B">
        <w:rPr>
          <w:rFonts w:hint="cs"/>
          <w:rtl/>
        </w:rPr>
        <w:t xml:space="preserve"> </w:t>
      </w:r>
      <w:r w:rsidR="002348CE" w:rsidRPr="0006068B">
        <w:rPr>
          <w:rtl/>
        </w:rPr>
        <w:t>أن مسألة العلو وحديث الجارية أمر معلوم بالفطرة وبالتالي بالدين ويوردون مع الحديث الذي تك</w:t>
      </w:r>
      <w:r w:rsidR="002348CE" w:rsidRPr="0006068B">
        <w:rPr>
          <w:rFonts w:hint="cs"/>
          <w:rtl/>
        </w:rPr>
        <w:t>ل</w:t>
      </w:r>
      <w:r w:rsidR="002348CE" w:rsidRPr="0006068B">
        <w:rPr>
          <w:rtl/>
        </w:rPr>
        <w:t>منا عليه وبينا معناه قوله تعالى</w:t>
      </w:r>
      <w:r w:rsidRPr="0006068B">
        <w:rPr>
          <w:rtl/>
        </w:rPr>
        <w:t>:</w:t>
      </w:r>
      <w:r w:rsidR="002348CE" w:rsidRPr="0006068B">
        <w:rPr>
          <w:rtl/>
        </w:rPr>
        <w:t xml:space="preserve"> </w:t>
      </w:r>
      <w:r w:rsidRPr="0006068B">
        <w:rPr>
          <w:rtl/>
        </w:rPr>
        <w:t>{</w:t>
      </w:r>
      <w:r w:rsidR="002348CE" w:rsidRPr="0006068B">
        <w:rPr>
          <w:rtl/>
        </w:rPr>
        <w:t xml:space="preserve">فطرة الله التي </w:t>
      </w:r>
      <w:r w:rsidR="002348CE" w:rsidRPr="0006068B">
        <w:rPr>
          <w:rtl/>
        </w:rPr>
        <w:lastRenderedPageBreak/>
        <w:t>فطر الناس عليها لا تبديل لخلق الله</w:t>
      </w:r>
      <w:r w:rsidRPr="0006068B">
        <w:rPr>
          <w:rtl/>
        </w:rPr>
        <w:t>}،</w:t>
      </w:r>
      <w:r w:rsidR="002348CE" w:rsidRPr="0006068B">
        <w:rPr>
          <w:rtl/>
        </w:rPr>
        <w:t xml:space="preserve"> وليس معناه ما يتوهمون ويوهمون ! ! فلو كان الناس قد خلقوا وفطروا على الايمان والتوحيد ومعلومات العلو التي يقول بها هؤلاء المتمسلفون لما أستطاعوا أن يغيروها</w:t>
      </w:r>
      <w:r w:rsidRPr="0006068B">
        <w:rPr>
          <w:rtl/>
        </w:rPr>
        <w:t>،</w:t>
      </w:r>
      <w:r w:rsidR="002348CE" w:rsidRPr="0006068B">
        <w:rPr>
          <w:rtl/>
        </w:rPr>
        <w:t xml:space="preserve"> أي لم يستطع أحد أن يكفر ويخرج من الاسلام لقوله تعالى في الآية نفسها</w:t>
      </w:r>
      <w:r w:rsidRPr="0006068B">
        <w:rPr>
          <w:rtl/>
        </w:rPr>
        <w:t>:</w:t>
      </w:r>
      <w:r w:rsidR="002348CE" w:rsidRPr="0006068B">
        <w:rPr>
          <w:rtl/>
        </w:rPr>
        <w:t xml:space="preserve"> </w:t>
      </w:r>
      <w:r w:rsidRPr="0006068B">
        <w:rPr>
          <w:rtl/>
        </w:rPr>
        <w:t>{</w:t>
      </w:r>
      <w:r w:rsidR="002348CE" w:rsidRPr="0006068B">
        <w:rPr>
          <w:rtl/>
        </w:rPr>
        <w:t>لا تبديل لخلق الله</w:t>
      </w:r>
      <w:r w:rsidRPr="0006068B">
        <w:rPr>
          <w:rtl/>
        </w:rPr>
        <w:t>}،</w:t>
      </w:r>
      <w:r w:rsidR="002348CE" w:rsidRPr="0006068B">
        <w:rPr>
          <w:rtl/>
        </w:rPr>
        <w:t xml:space="preserve"> ! ! فصار إذا أن لها معنى آخر غير ما خطر ببال المجسمة والمشبهة وأذاعوه ! ! وهو أن الله تعالى خلق الناس جميعا وهم على الميثاق الاول ولم يبدلوه قبل ولادتهم ووجودهم على ظهر الارض وإذا كان كذلك فإن الله يخاطبهم قائلا لهم</w:t>
      </w:r>
      <w:r w:rsidRPr="0006068B">
        <w:rPr>
          <w:rtl/>
        </w:rPr>
        <w:t>:</w:t>
      </w:r>
      <w:r w:rsidR="002348CE" w:rsidRPr="0006068B">
        <w:rPr>
          <w:rtl/>
        </w:rPr>
        <w:t xml:space="preserve"> </w:t>
      </w:r>
      <w:r w:rsidRPr="0006068B">
        <w:rPr>
          <w:rtl/>
        </w:rPr>
        <w:t>{</w:t>
      </w:r>
      <w:r w:rsidR="002348CE" w:rsidRPr="0006068B">
        <w:rPr>
          <w:rtl/>
        </w:rPr>
        <w:t>لا تبديل لخلق الله</w:t>
      </w:r>
      <w:r w:rsidRPr="0006068B">
        <w:rPr>
          <w:rtl/>
        </w:rPr>
        <w:t>}،</w:t>
      </w:r>
      <w:r w:rsidR="002348CE" w:rsidRPr="0006068B">
        <w:rPr>
          <w:rtl/>
        </w:rPr>
        <w:t xml:space="preserve"> أي لا تبدلوا الاسلام الذي خلقتم ووجدتم في الدنيا وأنتم متصفون به</w:t>
      </w:r>
      <w:r w:rsidRPr="0006068B">
        <w:rPr>
          <w:rtl/>
        </w:rPr>
        <w:t>،</w:t>
      </w:r>
      <w:r w:rsidR="002348CE" w:rsidRPr="0006068B">
        <w:rPr>
          <w:rtl/>
        </w:rPr>
        <w:t xml:space="preserve"> فهذا خبر والمراد به الامر ! ! لكن عقول المتمسلفين لا تصل لفهم كتاب الله الكريم ولا لسنة النبي الرؤوف الرحيم ! ! فتنبهوا ! ! ومن ذهب إلى غير ما قلناه وقررناه هنا لزمه القول بتناقض الآيات وحاشاها من ذلك ! ! فتبين بذلك انهدام احتجاجهم بما يسمونه الفطرة على صحة معتقدهم الفاسد عند جميع العقلاء ! ! والله تعالى الهادي إلى سواء السبيل ! !</w:t>
      </w:r>
    </w:p>
    <w:p w14:paraId="09C62414" w14:textId="2AFD1175" w:rsidR="002348CE" w:rsidRPr="0006068B" w:rsidRDefault="009605D7" w:rsidP="001C71D3">
      <w:pPr>
        <w:spacing w:after="240"/>
        <w:rPr>
          <w:rtl/>
        </w:rPr>
      </w:pPr>
      <w:r w:rsidRPr="0006068B">
        <w:rPr>
          <w:bCs/>
          <w:rtl/>
        </w:rPr>
        <w:t>[</w:t>
      </w:r>
      <w:r w:rsidR="002348CE" w:rsidRPr="0006068B">
        <w:rPr>
          <w:bCs/>
          <w:rtl/>
        </w:rPr>
        <w:t>فصل</w:t>
      </w:r>
      <w:r w:rsidR="00795BCB" w:rsidRPr="0006068B">
        <w:rPr>
          <w:bCs/>
          <w:rtl/>
        </w:rPr>
        <w:t xml:space="preserve">] </w:t>
      </w:r>
      <w:r w:rsidRPr="0006068B">
        <w:rPr>
          <w:rtl/>
        </w:rPr>
        <w:t>:</w:t>
      </w:r>
      <w:r w:rsidR="002348CE" w:rsidRPr="0006068B">
        <w:rPr>
          <w:rtl/>
        </w:rPr>
        <w:t xml:space="preserve"> لقد استعمل العرب الذين نزل القرآن الكريم بلغتهم لفظ " العلو " و " السماء " ونحو هذه الالفاظ لبيان شرف الرتبة والعظمة والكبرياء والمجد وأمثال هذه الامور</w:t>
      </w:r>
      <w:r w:rsidRPr="0006068B">
        <w:rPr>
          <w:rtl/>
        </w:rPr>
        <w:t>،</w:t>
      </w:r>
      <w:r w:rsidR="002348CE" w:rsidRPr="0006068B">
        <w:rPr>
          <w:rtl/>
        </w:rPr>
        <w:t xml:space="preserve"> ولم يقصد العرب بذلك أن فلانا في السماء أي</w:t>
      </w:r>
      <w:r w:rsidRPr="0006068B">
        <w:rPr>
          <w:rtl/>
        </w:rPr>
        <w:t>:</w:t>
      </w:r>
      <w:r w:rsidR="002348CE" w:rsidRPr="0006068B">
        <w:rPr>
          <w:rtl/>
        </w:rPr>
        <w:t xml:space="preserve"> بذاته وأنه في </w:t>
      </w:r>
      <w:r w:rsidRPr="0006068B">
        <w:rPr>
          <w:rtl/>
        </w:rPr>
        <w:t>(</w:t>
      </w:r>
      <w:r w:rsidR="002348CE" w:rsidRPr="0006068B">
        <w:rPr>
          <w:rtl/>
        </w:rPr>
        <w:t>المكان العدمي ! !</w:t>
      </w:r>
      <w:r w:rsidRPr="0006068B">
        <w:rPr>
          <w:rtl/>
        </w:rPr>
        <w:t>)</w:t>
      </w:r>
      <w:r w:rsidR="002348CE" w:rsidRPr="0006068B">
        <w:rPr>
          <w:rtl/>
        </w:rPr>
        <w:t xml:space="preserve"> أو نحو ذلك من ترهات المجسمة التي اخترعوها والاعاجم الذين لا يريدون فهم كتاب الله تعالى بلغة الضاد العربية الفصيحة ! ! فيكون كل ما ورد في القرآن الكريم وفي السنة المطهرة مما فيه لفظ السماء والفوقية والعلو معناه</w:t>
      </w:r>
      <w:r w:rsidRPr="0006068B">
        <w:rPr>
          <w:rFonts w:hint="cs"/>
          <w:rtl/>
        </w:rPr>
        <w:t>:</w:t>
      </w:r>
      <w:r w:rsidR="002348CE" w:rsidRPr="0006068B">
        <w:rPr>
          <w:rFonts w:hint="cs"/>
          <w:rtl/>
        </w:rPr>
        <w:t xml:space="preserve"> </w:t>
      </w:r>
      <w:r w:rsidR="002348CE" w:rsidRPr="0006068B">
        <w:rPr>
          <w:rtl/>
        </w:rPr>
        <w:t>الاشارة إلى كبرياء الله تعالى وعظمته وجلاله</w:t>
      </w:r>
      <w:r w:rsidRPr="0006068B">
        <w:rPr>
          <w:rtl/>
        </w:rPr>
        <w:t>،</w:t>
      </w:r>
      <w:r w:rsidR="002348CE" w:rsidRPr="0006068B">
        <w:rPr>
          <w:rtl/>
        </w:rPr>
        <w:t xml:space="preserve"> كما نقل الاجماع في ذلك القاضي عياض والامام الحافظ النووي رحمهما الله تعالى</w:t>
      </w:r>
      <w:r w:rsidRPr="0006068B">
        <w:rPr>
          <w:rtl/>
        </w:rPr>
        <w:t>،</w:t>
      </w:r>
      <w:r w:rsidR="002348CE" w:rsidRPr="0006068B">
        <w:rPr>
          <w:rtl/>
        </w:rPr>
        <w:t xml:space="preserve"> ففي " شرح صحيح مسلم " </w:t>
      </w:r>
      <w:r w:rsidRPr="0006068B">
        <w:rPr>
          <w:rtl/>
        </w:rPr>
        <w:t>(</w:t>
      </w:r>
      <w:r w:rsidR="002348CE" w:rsidRPr="0006068B">
        <w:rPr>
          <w:rtl/>
        </w:rPr>
        <w:t>5 / 24</w:t>
      </w:r>
      <w:r w:rsidRPr="0006068B">
        <w:rPr>
          <w:rtl/>
        </w:rPr>
        <w:t>)،</w:t>
      </w:r>
      <w:r w:rsidR="002348CE" w:rsidRPr="0006068B">
        <w:rPr>
          <w:rtl/>
        </w:rPr>
        <w:t xml:space="preserve"> قال الامام النووي</w:t>
      </w:r>
      <w:r w:rsidRPr="0006068B">
        <w:rPr>
          <w:rtl/>
        </w:rPr>
        <w:t>:</w:t>
      </w:r>
      <w:r w:rsidR="002348CE" w:rsidRPr="0006068B">
        <w:rPr>
          <w:rtl/>
        </w:rPr>
        <w:t xml:space="preserve"> " قال القاضي عياض</w:t>
      </w:r>
      <w:r w:rsidRPr="0006068B">
        <w:rPr>
          <w:rtl/>
        </w:rPr>
        <w:t>:</w:t>
      </w:r>
      <w:r w:rsidR="002348CE" w:rsidRPr="0006068B">
        <w:rPr>
          <w:rtl/>
        </w:rPr>
        <w:t xml:space="preserve"> لا خلاف بين المسلمين قاطبة فقيههم ومحدثهم ومتكلمهم ونظارهم ومقلدهم أن الظواهر الواردة بذكر الله تعالى في السماء كقوله تعالى</w:t>
      </w:r>
      <w:r w:rsidRPr="0006068B">
        <w:rPr>
          <w:rtl/>
        </w:rPr>
        <w:t>:</w:t>
      </w:r>
      <w:r w:rsidR="002348CE" w:rsidRPr="0006068B">
        <w:rPr>
          <w:rtl/>
        </w:rPr>
        <w:t xml:space="preserve"> </w:t>
      </w:r>
      <w:r w:rsidRPr="0006068B">
        <w:rPr>
          <w:rtl/>
        </w:rPr>
        <w:t>{</w:t>
      </w:r>
      <w:r w:rsidR="002348CE" w:rsidRPr="0006068B">
        <w:rPr>
          <w:rtl/>
        </w:rPr>
        <w:t>أأمنتم من في السماء أن يخسف بكم الارض</w:t>
      </w:r>
      <w:r w:rsidRPr="0006068B">
        <w:rPr>
          <w:rtl/>
        </w:rPr>
        <w:t>}،</w:t>
      </w:r>
      <w:r w:rsidR="002348CE" w:rsidRPr="0006068B">
        <w:rPr>
          <w:rtl/>
        </w:rPr>
        <w:t xml:space="preserve"> ونحوه ليست على ظاهرها بل متأولة عند جميعهم</w:t>
      </w:r>
      <w:r w:rsidRPr="0006068B">
        <w:rPr>
          <w:rtl/>
        </w:rPr>
        <w:t>)</w:t>
      </w:r>
      <w:r w:rsidR="002348CE" w:rsidRPr="0006068B">
        <w:rPr>
          <w:rtl/>
        </w:rPr>
        <w:t xml:space="preserve"> اه‍</w:t>
      </w:r>
      <w:r w:rsidRPr="0006068B">
        <w:rPr>
          <w:rtl/>
        </w:rPr>
        <w:t>،</w:t>
      </w:r>
      <w:r w:rsidR="002348CE" w:rsidRPr="0006068B">
        <w:rPr>
          <w:rtl/>
        </w:rPr>
        <w:t xml:space="preserve"> وإليكم الدليل على هذا الامر من لغة العرب في أشعارهم وأرجازهم</w:t>
      </w:r>
      <w:r w:rsidRPr="0006068B">
        <w:rPr>
          <w:rtl/>
        </w:rPr>
        <w:t>:</w:t>
      </w:r>
    </w:p>
    <w:p w14:paraId="1162DA00" w14:textId="60710160" w:rsidR="002348CE" w:rsidRPr="0006068B" w:rsidRDefault="002348CE" w:rsidP="001C71D3">
      <w:pPr>
        <w:spacing w:after="240"/>
        <w:rPr>
          <w:rtl/>
        </w:rPr>
      </w:pPr>
      <w:r w:rsidRPr="0006068B">
        <w:rPr>
          <w:rtl/>
        </w:rPr>
        <w:t xml:space="preserve">1 - قال عنترة العبسي </w:t>
      </w:r>
      <w:r w:rsidR="009605D7" w:rsidRPr="0006068B">
        <w:rPr>
          <w:rtl/>
        </w:rPr>
        <w:t>(</w:t>
      </w:r>
      <w:r w:rsidRPr="0006068B">
        <w:rPr>
          <w:rtl/>
        </w:rPr>
        <w:t>صاحب إحدى المعلقات المشهورة</w:t>
      </w:r>
      <w:r w:rsidR="009605D7" w:rsidRPr="0006068B">
        <w:rPr>
          <w:rtl/>
        </w:rPr>
        <w:t>):</w:t>
      </w:r>
      <w:r w:rsidRPr="0006068B">
        <w:rPr>
          <w:rtl/>
        </w:rPr>
        <w:t xml:space="preserve"> مقامك في جو السماء مكانه وباعي قصير عن نوال الكواكب </w:t>
      </w:r>
      <w:r w:rsidR="009605D7" w:rsidRPr="0006068B">
        <w:rPr>
          <w:rtl/>
        </w:rPr>
        <w:t>[</w:t>
      </w:r>
      <w:r w:rsidRPr="0006068B">
        <w:rPr>
          <w:rtl/>
        </w:rPr>
        <w:t>أنظر شرح ديوان عنترة</w:t>
      </w:r>
      <w:r w:rsidRPr="0006068B">
        <w:t xml:space="preserve"> </w:t>
      </w:r>
      <w:r w:rsidRPr="0006068B">
        <w:rPr>
          <w:rtl/>
        </w:rPr>
        <w:t>للتبريزي دار إحياء التراث ص</w:t>
      </w:r>
      <w:r w:rsidR="009605D7" w:rsidRPr="0006068B">
        <w:rPr>
          <w:rtl/>
        </w:rPr>
        <w:t>:</w:t>
      </w:r>
      <w:r w:rsidRPr="0006068B">
        <w:rPr>
          <w:rtl/>
        </w:rPr>
        <w:t xml:space="preserve"> 35</w:t>
      </w:r>
    </w:p>
    <w:p w14:paraId="1851F776" w14:textId="478DEDF9" w:rsidR="002348CE" w:rsidRPr="0006068B" w:rsidRDefault="002348CE" w:rsidP="001C71D3">
      <w:pPr>
        <w:spacing w:after="240"/>
        <w:rPr>
          <w:rtl/>
        </w:rPr>
      </w:pPr>
      <w:r w:rsidRPr="0006068B">
        <w:rPr>
          <w:rtl/>
        </w:rPr>
        <w:t>2 - وقال الاخطل الكبير كما في ديوانه</w:t>
      </w:r>
      <w:r w:rsidR="009605D7" w:rsidRPr="0006068B">
        <w:rPr>
          <w:rtl/>
        </w:rPr>
        <w:t>:</w:t>
      </w:r>
      <w:r w:rsidRPr="0006068B">
        <w:rPr>
          <w:rtl/>
        </w:rPr>
        <w:t xml:space="preserve"> بنو دارم عند السماء وأنتم قذى الارض أبعد بينما بين ذلك</w:t>
      </w:r>
    </w:p>
    <w:p w14:paraId="1B8F2BF5" w14:textId="3BE6808A" w:rsidR="002348CE" w:rsidRPr="0006068B" w:rsidRDefault="002348CE" w:rsidP="001C71D3">
      <w:pPr>
        <w:spacing w:after="240"/>
        <w:rPr>
          <w:rtl/>
        </w:rPr>
      </w:pPr>
      <w:r w:rsidRPr="0006068B">
        <w:rPr>
          <w:rtl/>
        </w:rPr>
        <w:lastRenderedPageBreak/>
        <w:t>3 - وقال آخر</w:t>
      </w:r>
      <w:r w:rsidR="009605D7" w:rsidRPr="0006068B">
        <w:rPr>
          <w:rtl/>
        </w:rPr>
        <w:t>:</w:t>
      </w:r>
      <w:r w:rsidRPr="0006068B">
        <w:rPr>
          <w:rtl/>
        </w:rPr>
        <w:t xml:space="preserve"> ولو رفع السماء إليه قوما لحقنا بالنجوم وبالسماء </w:t>
      </w:r>
      <w:r w:rsidR="009605D7" w:rsidRPr="0006068B">
        <w:rPr>
          <w:rtl/>
        </w:rPr>
        <w:t>[</w:t>
      </w:r>
      <w:r w:rsidRPr="0006068B">
        <w:rPr>
          <w:rtl/>
        </w:rPr>
        <w:t xml:space="preserve">أنظر تاج العروس شرح القاموس </w:t>
      </w:r>
      <w:r w:rsidR="009605D7" w:rsidRPr="0006068B">
        <w:rPr>
          <w:rtl/>
        </w:rPr>
        <w:t>(</w:t>
      </w:r>
      <w:r w:rsidRPr="0006068B">
        <w:rPr>
          <w:rtl/>
        </w:rPr>
        <w:t>10 / 182</w:t>
      </w:r>
      <w:r w:rsidR="009605D7" w:rsidRPr="0006068B">
        <w:rPr>
          <w:rtl/>
        </w:rPr>
        <w:t>)</w:t>
      </w:r>
      <w:r w:rsidRPr="0006068B">
        <w:rPr>
          <w:rtl/>
        </w:rPr>
        <w:t xml:space="preserve"> في مادة سمو</w:t>
      </w:r>
      <w:r w:rsidR="00795BCB" w:rsidRPr="0006068B">
        <w:rPr>
          <w:rtl/>
        </w:rPr>
        <w:t xml:space="preserve">] </w:t>
      </w:r>
      <w:r w:rsidR="009605D7" w:rsidRPr="0006068B">
        <w:rPr>
          <w:rtl/>
        </w:rPr>
        <w:t>،</w:t>
      </w:r>
    </w:p>
    <w:p w14:paraId="5E96116C" w14:textId="01403AD9" w:rsidR="002348CE" w:rsidRPr="0006068B" w:rsidRDefault="002348CE" w:rsidP="001C71D3">
      <w:pPr>
        <w:spacing w:after="240"/>
        <w:rPr>
          <w:rtl/>
        </w:rPr>
      </w:pPr>
      <w:r w:rsidRPr="0006068B">
        <w:rPr>
          <w:rtl/>
        </w:rPr>
        <w:t>4 - وقال عنترة</w:t>
      </w:r>
      <w:r w:rsidR="009605D7" w:rsidRPr="0006068B">
        <w:rPr>
          <w:rtl/>
        </w:rPr>
        <w:t>:</w:t>
      </w:r>
      <w:r w:rsidRPr="0006068B">
        <w:rPr>
          <w:rtl/>
        </w:rPr>
        <w:t xml:space="preserve"> لقد كنتم في آل عبس </w:t>
      </w:r>
      <w:r w:rsidRPr="0006068B">
        <w:rPr>
          <w:rFonts w:hint="cs"/>
          <w:rtl/>
        </w:rPr>
        <w:t>كواكبا</w:t>
      </w:r>
      <w:r w:rsidRPr="0006068B">
        <w:rPr>
          <w:rtl/>
        </w:rPr>
        <w:t xml:space="preserve"> إذا غاب منها كوكب لاح كوكب خسفتم جميما في بروج هبوطكم جهارا</w:t>
      </w:r>
      <w:r w:rsidR="009605D7" w:rsidRPr="0006068B">
        <w:rPr>
          <w:rFonts w:hint="cs"/>
          <w:rtl/>
        </w:rPr>
        <w:t xml:space="preserve"> </w:t>
      </w:r>
      <w:r w:rsidRPr="0006068B">
        <w:rPr>
          <w:rtl/>
        </w:rPr>
        <w:t xml:space="preserve">كما كل الكواكب تنكب الديوأن </w:t>
      </w:r>
      <w:r w:rsidR="009605D7" w:rsidRPr="0006068B">
        <w:rPr>
          <w:rtl/>
        </w:rPr>
        <w:t>(</w:t>
      </w:r>
      <w:r w:rsidRPr="0006068B">
        <w:rPr>
          <w:rtl/>
        </w:rPr>
        <w:t>ص 26</w:t>
      </w:r>
      <w:r w:rsidR="009605D7" w:rsidRPr="0006068B">
        <w:rPr>
          <w:rtl/>
        </w:rPr>
        <w:t>)</w:t>
      </w:r>
      <w:r w:rsidRPr="0006068B">
        <w:rPr>
          <w:rtl/>
        </w:rPr>
        <w:t xml:space="preserve"> .</w:t>
      </w:r>
    </w:p>
    <w:p w14:paraId="3E2737A6" w14:textId="3ED365F9" w:rsidR="002348CE" w:rsidRPr="0006068B" w:rsidRDefault="002348CE" w:rsidP="001C71D3">
      <w:pPr>
        <w:spacing w:after="240"/>
        <w:rPr>
          <w:rtl/>
        </w:rPr>
      </w:pPr>
      <w:r w:rsidRPr="0006068B">
        <w:rPr>
          <w:rtl/>
        </w:rPr>
        <w:t xml:space="preserve">5 - وقال أمية بن أبي الصلت فأرضك كل مكرمة بنتها بنو تيم وأنت لهم سماء </w:t>
      </w:r>
      <w:r w:rsidR="009605D7" w:rsidRPr="0006068B">
        <w:rPr>
          <w:rtl/>
        </w:rPr>
        <w:t>(</w:t>
      </w:r>
      <w:r w:rsidRPr="0006068B">
        <w:rPr>
          <w:rtl/>
        </w:rPr>
        <w:t>انظر تأريخ دمشق لابن عساكر 3 / 120 ترقيم جديد</w:t>
      </w:r>
      <w:r w:rsidR="009605D7" w:rsidRPr="0006068B">
        <w:rPr>
          <w:rtl/>
        </w:rPr>
        <w:t>)</w:t>
      </w:r>
      <w:r w:rsidRPr="0006068B">
        <w:rPr>
          <w:rtl/>
        </w:rPr>
        <w:t xml:space="preserve"> .</w:t>
      </w:r>
    </w:p>
    <w:p w14:paraId="018EA5DD" w14:textId="5F688F9A" w:rsidR="002348CE" w:rsidRPr="0006068B" w:rsidRDefault="002348CE" w:rsidP="001C71D3">
      <w:pPr>
        <w:spacing w:after="240"/>
        <w:rPr>
          <w:rtl/>
        </w:rPr>
      </w:pPr>
      <w:r w:rsidRPr="0006068B">
        <w:rPr>
          <w:rtl/>
        </w:rPr>
        <w:t>6 - وقال عنترة</w:t>
      </w:r>
      <w:r w:rsidR="009605D7" w:rsidRPr="0006068B">
        <w:rPr>
          <w:rtl/>
        </w:rPr>
        <w:t>:</w:t>
      </w:r>
      <w:r w:rsidRPr="0006068B">
        <w:rPr>
          <w:rtl/>
        </w:rPr>
        <w:t xml:space="preserve"> ولا أسلو ولا أشفي الاعادي فساداتي لهم فخر وفضل أناس أنزلونا في مكان من</w:t>
      </w:r>
      <w:r w:rsidR="009605D7" w:rsidRPr="0006068B">
        <w:rPr>
          <w:rtl/>
        </w:rPr>
        <w:t xml:space="preserve"> </w:t>
      </w:r>
      <w:r w:rsidRPr="0006068B">
        <w:rPr>
          <w:rtl/>
        </w:rPr>
        <w:t xml:space="preserve">العلياء فوق النجم يعلو </w:t>
      </w:r>
      <w:r w:rsidR="009605D7" w:rsidRPr="0006068B">
        <w:rPr>
          <w:rtl/>
        </w:rPr>
        <w:t>(</w:t>
      </w:r>
      <w:r w:rsidRPr="0006068B">
        <w:rPr>
          <w:rtl/>
        </w:rPr>
        <w:t>ديوانه ص 115</w:t>
      </w:r>
      <w:r w:rsidR="009605D7" w:rsidRPr="0006068B">
        <w:rPr>
          <w:rtl/>
        </w:rPr>
        <w:t>)،</w:t>
      </w:r>
    </w:p>
    <w:p w14:paraId="587DB87F" w14:textId="6BC46E94" w:rsidR="002348CE" w:rsidRPr="0006068B" w:rsidRDefault="002348CE" w:rsidP="001C71D3">
      <w:pPr>
        <w:spacing w:after="240"/>
        <w:rPr>
          <w:rtl/>
        </w:rPr>
      </w:pPr>
      <w:r w:rsidRPr="0006068B">
        <w:rPr>
          <w:rtl/>
        </w:rPr>
        <w:t>ومن هذا الباب قول الله عز شأنه</w:t>
      </w:r>
      <w:r w:rsidR="009605D7" w:rsidRPr="0006068B">
        <w:rPr>
          <w:rtl/>
        </w:rPr>
        <w:t>:</w:t>
      </w:r>
      <w:r w:rsidRPr="0006068B">
        <w:rPr>
          <w:rtl/>
        </w:rPr>
        <w:t xml:space="preserve"> </w:t>
      </w:r>
      <w:r w:rsidR="009605D7" w:rsidRPr="0006068B">
        <w:rPr>
          <w:rtl/>
        </w:rPr>
        <w:t>{</w:t>
      </w:r>
      <w:r w:rsidRPr="0006068B">
        <w:rPr>
          <w:rtl/>
        </w:rPr>
        <w:t>إن فرعون علا في الارض وجعل أهلها شيعا</w:t>
      </w:r>
      <w:r w:rsidR="009605D7" w:rsidRPr="0006068B">
        <w:rPr>
          <w:rtl/>
        </w:rPr>
        <w:t>}،</w:t>
      </w:r>
      <w:r w:rsidRPr="0006068B">
        <w:rPr>
          <w:rtl/>
        </w:rPr>
        <w:t xml:space="preserve"> أي طغا وتجبر</w:t>
      </w:r>
      <w:r w:rsidR="009605D7" w:rsidRPr="0006068B">
        <w:rPr>
          <w:rtl/>
        </w:rPr>
        <w:t>،</w:t>
      </w:r>
      <w:r w:rsidRPr="0006068B">
        <w:rPr>
          <w:rtl/>
        </w:rPr>
        <w:t xml:space="preserve"> فالعلو المقصود هنا هو العلو والارتفاع المعنوي لا الحسي</w:t>
      </w:r>
      <w:r w:rsidR="009605D7" w:rsidRPr="0006068B">
        <w:rPr>
          <w:rtl/>
        </w:rPr>
        <w:t>،</w:t>
      </w:r>
      <w:r w:rsidRPr="0006068B">
        <w:rPr>
          <w:rtl/>
        </w:rPr>
        <w:t xml:space="preserve"> ومنه أيضا قول فرعون في بني إسرائيل</w:t>
      </w:r>
      <w:r w:rsidR="009605D7" w:rsidRPr="0006068B">
        <w:rPr>
          <w:rtl/>
        </w:rPr>
        <w:t>:</w:t>
      </w:r>
      <w:r w:rsidRPr="0006068B">
        <w:rPr>
          <w:rtl/>
        </w:rPr>
        <w:t xml:space="preserve"> </w:t>
      </w:r>
      <w:r w:rsidR="009605D7" w:rsidRPr="0006068B">
        <w:rPr>
          <w:rtl/>
        </w:rPr>
        <w:t>{</w:t>
      </w:r>
      <w:r w:rsidRPr="0006068B">
        <w:rPr>
          <w:rtl/>
        </w:rPr>
        <w:t>سنقتل أبناءهم ونستحي نساءهم وإنا فوقهم قاهرون</w:t>
      </w:r>
      <w:r w:rsidR="009605D7" w:rsidRPr="0006068B">
        <w:rPr>
          <w:rtl/>
        </w:rPr>
        <w:t>}،</w:t>
      </w:r>
      <w:r w:rsidRPr="0006068B">
        <w:rPr>
          <w:rtl/>
        </w:rPr>
        <w:t xml:space="preserve"> فهذه شواهد لغوية من القرآن الكريم وأدلة من كلام العرب تدل على أن العلو يراد به في كثير من الاحوال العلو المعنوي لا العلو الحسي الجسمي الذي يدندن به المشبهة والمجسمة فافهم هداك الله تعالى ! !</w:t>
      </w:r>
    </w:p>
    <w:p w14:paraId="6A1BB63A" w14:textId="2426F5AB" w:rsidR="002348CE" w:rsidRPr="0006068B" w:rsidRDefault="009605D7" w:rsidP="001C71D3">
      <w:pPr>
        <w:spacing w:after="240"/>
        <w:rPr>
          <w:rtl/>
        </w:rPr>
      </w:pPr>
      <w:r w:rsidRPr="0006068B">
        <w:rPr>
          <w:rFonts w:hint="cs"/>
          <w:bCs/>
          <w:rtl/>
        </w:rPr>
        <w:t>[</w:t>
      </w:r>
      <w:r w:rsidR="002348CE" w:rsidRPr="0006068B">
        <w:rPr>
          <w:bCs/>
          <w:rtl/>
        </w:rPr>
        <w:t>فصل</w:t>
      </w:r>
      <w:r w:rsidR="00795BCB" w:rsidRPr="0006068B">
        <w:rPr>
          <w:bCs/>
          <w:rtl/>
        </w:rPr>
        <w:t xml:space="preserve">] </w:t>
      </w:r>
      <w:r w:rsidRPr="0006068B">
        <w:rPr>
          <w:rFonts w:hint="cs"/>
          <w:bCs/>
          <w:rtl/>
        </w:rPr>
        <w:t>:</w:t>
      </w:r>
      <w:r w:rsidR="002348CE" w:rsidRPr="0006068B">
        <w:rPr>
          <w:rFonts w:hint="cs"/>
          <w:rtl/>
        </w:rPr>
        <w:t xml:space="preserve"> </w:t>
      </w:r>
      <w:r w:rsidR="002348CE" w:rsidRPr="0006068B">
        <w:rPr>
          <w:rtl/>
        </w:rPr>
        <w:t>هناك بعض الآيات من المتشابه يحتج بها المجسمة والمشبهة على العلو الحسي لا بد من ذكرها وبيان المعنى الصحيح لها حتى لا يبقى في ذهن طالب الحق أي إشكال في هذه المسألة</w:t>
      </w:r>
      <w:r w:rsidRPr="0006068B">
        <w:rPr>
          <w:rtl/>
        </w:rPr>
        <w:t>،</w:t>
      </w:r>
      <w:r w:rsidR="002348CE" w:rsidRPr="0006068B">
        <w:rPr>
          <w:rtl/>
        </w:rPr>
        <w:t xml:space="preserve"> فمن تلك الآيات قوله تعالى</w:t>
      </w:r>
      <w:r w:rsidRPr="0006068B">
        <w:rPr>
          <w:rtl/>
        </w:rPr>
        <w:t>:</w:t>
      </w:r>
      <w:r w:rsidR="002348CE" w:rsidRPr="0006068B">
        <w:rPr>
          <w:rtl/>
        </w:rPr>
        <w:t xml:space="preserve"> </w:t>
      </w:r>
      <w:r w:rsidRPr="0006068B">
        <w:rPr>
          <w:rtl/>
        </w:rPr>
        <w:t>{</w:t>
      </w:r>
      <w:r w:rsidR="002348CE" w:rsidRPr="0006068B">
        <w:rPr>
          <w:rtl/>
        </w:rPr>
        <w:t>الرحمن على العرش استوى</w:t>
      </w:r>
      <w:r w:rsidRPr="0006068B">
        <w:rPr>
          <w:rtl/>
        </w:rPr>
        <w:t>}،</w:t>
      </w:r>
      <w:r w:rsidR="002348CE" w:rsidRPr="0006068B">
        <w:rPr>
          <w:rtl/>
        </w:rPr>
        <w:t xml:space="preserve"> ومعنى الاستواء هنا القهر لا علو الاجسام والارتفاع لقوله تعالى</w:t>
      </w:r>
      <w:r w:rsidRPr="0006068B">
        <w:rPr>
          <w:rtl/>
        </w:rPr>
        <w:t>:</w:t>
      </w:r>
      <w:r w:rsidR="002348CE" w:rsidRPr="0006068B">
        <w:rPr>
          <w:rtl/>
        </w:rPr>
        <w:t xml:space="preserve"> </w:t>
      </w:r>
      <w:r w:rsidRPr="0006068B">
        <w:rPr>
          <w:rtl/>
        </w:rPr>
        <w:t>{</w:t>
      </w:r>
      <w:r w:rsidR="002348CE" w:rsidRPr="0006068B">
        <w:rPr>
          <w:rtl/>
        </w:rPr>
        <w:t>وهو القاهر فوق عباده</w:t>
      </w:r>
      <w:r w:rsidRPr="0006068B">
        <w:rPr>
          <w:rtl/>
        </w:rPr>
        <w:t>}،</w:t>
      </w:r>
      <w:r w:rsidR="002348CE" w:rsidRPr="0006068B">
        <w:rPr>
          <w:rtl/>
        </w:rPr>
        <w:t xml:space="preserve"> فبين سبحانه أن علوه واستواءه بالقهر لا بالجسمية والارتفاع الحسي الجسمي المعهود لنا</w:t>
      </w:r>
      <w:r w:rsidRPr="0006068B">
        <w:rPr>
          <w:rtl/>
        </w:rPr>
        <w:t>،</w:t>
      </w:r>
      <w:r w:rsidR="002348CE" w:rsidRPr="0006068B">
        <w:rPr>
          <w:rtl/>
        </w:rPr>
        <w:t xml:space="preserve"> وفي معنى القهر</w:t>
      </w:r>
      <w:r w:rsidRPr="0006068B">
        <w:rPr>
          <w:rtl/>
        </w:rPr>
        <w:t>:</w:t>
      </w:r>
      <w:r w:rsidR="002348CE" w:rsidRPr="0006068B">
        <w:rPr>
          <w:rtl/>
        </w:rPr>
        <w:t xml:space="preserve"> الاستيلاء والاخبار عن هذا العالم بأنه ملكه سبحانه فهو تحت مشيئته وإرادته</w:t>
      </w:r>
      <w:r w:rsidRPr="0006068B">
        <w:rPr>
          <w:rtl/>
        </w:rPr>
        <w:t>،</w:t>
      </w:r>
      <w:r w:rsidR="002348CE" w:rsidRPr="0006068B">
        <w:rPr>
          <w:rtl/>
        </w:rPr>
        <w:t xml:space="preserve"> كما يقال العالم من فرشه إلى عرشه خاضع لله تعالى هذا معنى قوله تعالى</w:t>
      </w:r>
      <w:r w:rsidRPr="0006068B">
        <w:rPr>
          <w:rtl/>
        </w:rPr>
        <w:t>:</w:t>
      </w:r>
      <w:r w:rsidR="002348CE" w:rsidRPr="0006068B">
        <w:rPr>
          <w:rtl/>
        </w:rPr>
        <w:t xml:space="preserve"> </w:t>
      </w:r>
      <w:r w:rsidRPr="0006068B">
        <w:rPr>
          <w:rtl/>
        </w:rPr>
        <w:t>{</w:t>
      </w:r>
      <w:r w:rsidR="002348CE" w:rsidRPr="0006068B">
        <w:rPr>
          <w:rtl/>
        </w:rPr>
        <w:t>الرحمن على العرش استوى</w:t>
      </w:r>
      <w:r w:rsidRPr="0006068B">
        <w:rPr>
          <w:rtl/>
        </w:rPr>
        <w:t>}،</w:t>
      </w:r>
      <w:r w:rsidR="002348CE" w:rsidRPr="0006068B">
        <w:rPr>
          <w:rtl/>
        </w:rPr>
        <w:t xml:space="preserve"> فإن قالت المجسمة أو غيرهم</w:t>
      </w:r>
      <w:r w:rsidRPr="0006068B">
        <w:rPr>
          <w:rtl/>
        </w:rPr>
        <w:t>:</w:t>
      </w:r>
      <w:r w:rsidR="002348CE" w:rsidRPr="0006068B">
        <w:rPr>
          <w:rtl/>
        </w:rPr>
        <w:t xml:space="preserve"> هذا التفسير يقتضي المغالبة ! ! قلنا</w:t>
      </w:r>
      <w:r w:rsidRPr="0006068B">
        <w:rPr>
          <w:rtl/>
        </w:rPr>
        <w:t>:</w:t>
      </w:r>
      <w:r w:rsidR="002348CE" w:rsidRPr="0006068B">
        <w:rPr>
          <w:rtl/>
        </w:rPr>
        <w:t xml:space="preserve"> ليس كذلك</w:t>
      </w:r>
      <w:r w:rsidRPr="0006068B">
        <w:rPr>
          <w:rtl/>
        </w:rPr>
        <w:t>،</w:t>
      </w:r>
      <w:r w:rsidR="002348CE" w:rsidRPr="0006068B">
        <w:rPr>
          <w:rtl/>
        </w:rPr>
        <w:t xml:space="preserve"> وقولكم إنه يقتضي المغالبة بدعة من القول ! ! </w:t>
      </w:r>
      <w:r w:rsidR="002348CE" w:rsidRPr="0006068B">
        <w:rPr>
          <w:rFonts w:hint="cs"/>
          <w:rtl/>
        </w:rPr>
        <w:t>لأنه</w:t>
      </w:r>
      <w:r w:rsidR="002348CE" w:rsidRPr="0006068B">
        <w:rPr>
          <w:rtl/>
        </w:rPr>
        <w:t xml:space="preserve"> يهدم كلامكم واعتراضكم قوله تعالى</w:t>
      </w:r>
      <w:r w:rsidRPr="0006068B">
        <w:rPr>
          <w:rtl/>
        </w:rPr>
        <w:t>:</w:t>
      </w:r>
      <w:r w:rsidR="002348CE" w:rsidRPr="0006068B">
        <w:rPr>
          <w:rtl/>
        </w:rPr>
        <w:t xml:space="preserve"> </w:t>
      </w:r>
      <w:r w:rsidRPr="0006068B">
        <w:rPr>
          <w:rtl/>
        </w:rPr>
        <w:t>{</w:t>
      </w:r>
      <w:r w:rsidR="002348CE" w:rsidRPr="0006068B">
        <w:rPr>
          <w:rtl/>
        </w:rPr>
        <w:t>والله غالب على أمره</w:t>
      </w:r>
      <w:r w:rsidRPr="0006068B">
        <w:rPr>
          <w:rtl/>
        </w:rPr>
        <w:t>}،</w:t>
      </w:r>
      <w:r w:rsidR="002348CE" w:rsidRPr="0006068B">
        <w:rPr>
          <w:rtl/>
        </w:rPr>
        <w:t xml:space="preserve"> فكيف لم يقتض هذا المغالبة وهو صريح ؟ ! ومن يغالب الله في أمره حتى يقول سبحانه</w:t>
      </w:r>
      <w:r w:rsidRPr="0006068B">
        <w:rPr>
          <w:rtl/>
        </w:rPr>
        <w:t>:</w:t>
      </w:r>
      <w:r w:rsidR="002348CE" w:rsidRPr="0006068B">
        <w:rPr>
          <w:rtl/>
        </w:rPr>
        <w:t xml:space="preserve"> </w:t>
      </w:r>
      <w:r w:rsidRPr="0006068B">
        <w:rPr>
          <w:rtl/>
        </w:rPr>
        <w:t>{</w:t>
      </w:r>
      <w:r w:rsidR="002348CE" w:rsidRPr="0006068B">
        <w:rPr>
          <w:rtl/>
        </w:rPr>
        <w:t>والله غالب على أمره</w:t>
      </w:r>
      <w:r w:rsidRPr="0006068B">
        <w:rPr>
          <w:rtl/>
        </w:rPr>
        <w:t>}،</w:t>
      </w:r>
      <w:r w:rsidR="002348CE" w:rsidRPr="0006068B">
        <w:rPr>
          <w:rtl/>
        </w:rPr>
        <w:t xml:space="preserve"> ؟ ! فإذا لا يقتضي شيء من ذلك المغالبة ! ! وكذلك </w:t>
      </w:r>
      <w:r w:rsidR="002348CE" w:rsidRPr="0006068B">
        <w:rPr>
          <w:rtl/>
        </w:rPr>
        <w:lastRenderedPageBreak/>
        <w:t>قوله سبحانه</w:t>
      </w:r>
      <w:r w:rsidRPr="0006068B">
        <w:rPr>
          <w:rtl/>
        </w:rPr>
        <w:t>:</w:t>
      </w:r>
      <w:r w:rsidR="002348CE" w:rsidRPr="0006068B">
        <w:rPr>
          <w:rtl/>
        </w:rPr>
        <w:t xml:space="preserve"> </w:t>
      </w:r>
      <w:r w:rsidRPr="0006068B">
        <w:rPr>
          <w:rtl/>
        </w:rPr>
        <w:t>{</w:t>
      </w:r>
      <w:r w:rsidR="002348CE" w:rsidRPr="0006068B">
        <w:rPr>
          <w:rtl/>
        </w:rPr>
        <w:t>لمن الملك اليوم لله الواحد القهار</w:t>
      </w:r>
      <w:r w:rsidRPr="0006068B">
        <w:rPr>
          <w:rtl/>
        </w:rPr>
        <w:t>}،</w:t>
      </w:r>
      <w:r w:rsidR="002348CE" w:rsidRPr="0006068B">
        <w:rPr>
          <w:rtl/>
        </w:rPr>
        <w:t xml:space="preserve"> فنقول لكل مشبه ومجسم</w:t>
      </w:r>
      <w:r w:rsidRPr="0006068B">
        <w:rPr>
          <w:rtl/>
        </w:rPr>
        <w:t>:</w:t>
      </w:r>
      <w:r w:rsidR="002348CE" w:rsidRPr="0006068B">
        <w:rPr>
          <w:rtl/>
        </w:rPr>
        <w:t xml:space="preserve"> هل كان الملك قبل ذلك اليوم لغير الله تعالى ؟ إ ! حتى يقتضي المغالبة ! ! فكما أن هذه الآيات الكريمات لا تقتضي المغالبة فكذلك القهر والاستيلاء لا يقتضي المغالبة فافهم وتنبه هداك الله تعالى ! !</w:t>
      </w:r>
      <w:r w:rsidRPr="0006068B">
        <w:rPr>
          <w:rtl/>
        </w:rPr>
        <w:t>،</w:t>
      </w:r>
    </w:p>
    <w:p w14:paraId="442ACF6C" w14:textId="0EF3C505" w:rsidR="002348CE" w:rsidRPr="0006068B" w:rsidRDefault="002348CE" w:rsidP="001C71D3">
      <w:pPr>
        <w:spacing w:after="240"/>
        <w:rPr>
          <w:rtl/>
        </w:rPr>
      </w:pPr>
      <w:r w:rsidRPr="0006068B">
        <w:rPr>
          <w:bCs/>
          <w:rtl/>
        </w:rPr>
        <w:t>ومن النصوص التي يستدلون بها على العلو الحسي</w:t>
      </w:r>
      <w:r w:rsidRPr="0006068B">
        <w:rPr>
          <w:rtl/>
        </w:rPr>
        <w:t xml:space="preserve"> قوله تعالى</w:t>
      </w:r>
      <w:r w:rsidR="009605D7" w:rsidRPr="0006068B">
        <w:rPr>
          <w:rtl/>
        </w:rPr>
        <w:t>:</w:t>
      </w:r>
      <w:r w:rsidRPr="0006068B">
        <w:rPr>
          <w:rtl/>
        </w:rPr>
        <w:t xml:space="preserve"> </w:t>
      </w:r>
      <w:r w:rsidR="009605D7" w:rsidRPr="0006068B">
        <w:rPr>
          <w:rtl/>
        </w:rPr>
        <w:t>{</w:t>
      </w:r>
      <w:r w:rsidRPr="0006068B">
        <w:rPr>
          <w:rtl/>
        </w:rPr>
        <w:t>إليه يصعد الكلم الطيب والعمل الصالح يرفعه</w:t>
      </w:r>
      <w:r w:rsidR="009605D7" w:rsidRPr="0006068B">
        <w:rPr>
          <w:rtl/>
        </w:rPr>
        <w:t>}،</w:t>
      </w:r>
      <w:r w:rsidRPr="0006068B">
        <w:rPr>
          <w:rtl/>
        </w:rPr>
        <w:t xml:space="preserve"> . ومعنى الآية أن هذا كناية عن القبول والرضى . قال الحافظ المتقن المفسر أبو حيان في تفسيره " البحر المحيط " </w:t>
      </w:r>
      <w:r w:rsidR="009605D7" w:rsidRPr="0006068B">
        <w:rPr>
          <w:rtl/>
        </w:rPr>
        <w:t>(</w:t>
      </w:r>
      <w:r w:rsidRPr="0006068B">
        <w:rPr>
          <w:rtl/>
        </w:rPr>
        <w:t>7 / 303</w:t>
      </w:r>
      <w:r w:rsidR="009605D7" w:rsidRPr="0006068B">
        <w:rPr>
          <w:rtl/>
        </w:rPr>
        <w:t>):</w:t>
      </w:r>
      <w:r w:rsidRPr="0006068B">
        <w:rPr>
          <w:rtl/>
        </w:rPr>
        <w:t xml:space="preserve"> </w:t>
      </w:r>
      <w:r w:rsidR="009605D7" w:rsidRPr="0006068B">
        <w:rPr>
          <w:rtl/>
        </w:rPr>
        <w:t>(</w:t>
      </w:r>
      <w:r w:rsidRPr="0006068B">
        <w:rPr>
          <w:rtl/>
        </w:rPr>
        <w:t>وصعود الكلام إليه تعالى مجاز في الفاعل وفي المسمى إليه لانه تعالى ليس في جهة</w:t>
      </w:r>
      <w:r w:rsidR="009605D7" w:rsidRPr="0006068B">
        <w:rPr>
          <w:rtl/>
        </w:rPr>
        <w:t>،</w:t>
      </w:r>
      <w:r w:rsidRPr="0006068B">
        <w:rPr>
          <w:rtl/>
        </w:rPr>
        <w:t xml:space="preserve"> ولان الكلم ألفاظ لا توصف بالصعود</w:t>
      </w:r>
      <w:r w:rsidR="009605D7" w:rsidRPr="0006068B">
        <w:rPr>
          <w:rtl/>
        </w:rPr>
        <w:t>،</w:t>
      </w:r>
      <w:r w:rsidRPr="0006068B">
        <w:rPr>
          <w:rtl/>
        </w:rPr>
        <w:t xml:space="preserve"> لان الصعود يكون من الاجرام</w:t>
      </w:r>
      <w:r w:rsidR="009605D7" w:rsidRPr="0006068B">
        <w:rPr>
          <w:rtl/>
        </w:rPr>
        <w:t>،</w:t>
      </w:r>
      <w:r w:rsidRPr="0006068B">
        <w:rPr>
          <w:rtl/>
        </w:rPr>
        <w:t xml:space="preserve"> وإنما ذلك كناية عن القبول ووصفه بالكمال</w:t>
      </w:r>
      <w:r w:rsidR="009605D7" w:rsidRPr="0006068B">
        <w:rPr>
          <w:rtl/>
        </w:rPr>
        <w:t>،</w:t>
      </w:r>
      <w:r w:rsidRPr="0006068B">
        <w:rPr>
          <w:rtl/>
        </w:rPr>
        <w:t xml:space="preserve"> كما يقال</w:t>
      </w:r>
      <w:r w:rsidR="009605D7" w:rsidRPr="0006068B">
        <w:rPr>
          <w:rtl/>
        </w:rPr>
        <w:t>:</w:t>
      </w:r>
      <w:r w:rsidRPr="0006068B">
        <w:rPr>
          <w:rtl/>
        </w:rPr>
        <w:t xml:space="preserve"> علا كعبه وارتفع شأنه</w:t>
      </w:r>
      <w:r w:rsidR="009605D7" w:rsidRPr="0006068B">
        <w:rPr>
          <w:rtl/>
        </w:rPr>
        <w:t>،</w:t>
      </w:r>
      <w:r w:rsidRPr="0006068B">
        <w:rPr>
          <w:rtl/>
        </w:rPr>
        <w:t xml:space="preserve"> ومنه ترافعوا إلى الحاكم ورفع الامر إليه</w:t>
      </w:r>
      <w:r w:rsidR="009605D7" w:rsidRPr="0006068B">
        <w:rPr>
          <w:rtl/>
        </w:rPr>
        <w:t>،</w:t>
      </w:r>
      <w:r w:rsidRPr="0006068B">
        <w:rPr>
          <w:rtl/>
        </w:rPr>
        <w:t xml:space="preserve"> وليس هناك علو في الجهة " اه‍</w:t>
      </w:r>
      <w:r w:rsidR="009605D7" w:rsidRPr="0006068B">
        <w:rPr>
          <w:rtl/>
        </w:rPr>
        <w:t>،</w:t>
      </w:r>
      <w:r w:rsidRPr="0006068B">
        <w:rPr>
          <w:rtl/>
        </w:rPr>
        <w:t xml:space="preserve"> ومن تلك النصوص التي يستدنون بها على العلو الحسي قوله تعالى</w:t>
      </w:r>
      <w:r w:rsidR="009605D7" w:rsidRPr="0006068B">
        <w:rPr>
          <w:rtl/>
        </w:rPr>
        <w:t>::</w:t>
      </w:r>
      <w:r w:rsidRPr="0006068B">
        <w:rPr>
          <w:rtl/>
        </w:rPr>
        <w:t xml:space="preserve"> </w:t>
      </w:r>
      <w:r w:rsidR="009605D7" w:rsidRPr="0006068B">
        <w:rPr>
          <w:rtl/>
        </w:rPr>
        <w:t>{</w:t>
      </w:r>
      <w:r w:rsidRPr="0006068B">
        <w:rPr>
          <w:rtl/>
        </w:rPr>
        <w:t>تعرج الملائكة والروح إليه " أي تعرج الملائكة إلى المكان الذي هو محلهم وهو في السماء</w:t>
      </w:r>
      <w:r w:rsidR="009605D7" w:rsidRPr="0006068B">
        <w:rPr>
          <w:rtl/>
        </w:rPr>
        <w:t>،</w:t>
      </w:r>
      <w:r w:rsidRPr="0006068B">
        <w:rPr>
          <w:rtl/>
        </w:rPr>
        <w:t xml:space="preserve"> لان السماء محل بره وكرامته</w:t>
      </w:r>
      <w:r w:rsidR="009605D7" w:rsidRPr="0006068B">
        <w:rPr>
          <w:rtl/>
        </w:rPr>
        <w:t>،</w:t>
      </w:r>
      <w:r w:rsidRPr="0006068B">
        <w:rPr>
          <w:rtl/>
        </w:rPr>
        <w:t xml:space="preserve"> وهذا تماما كقول الله تعالى حكاية عن سيدنا إبراهيم عليه السلام</w:t>
      </w:r>
      <w:r w:rsidR="009605D7" w:rsidRPr="0006068B">
        <w:rPr>
          <w:rtl/>
        </w:rPr>
        <w:t>:</w:t>
      </w:r>
      <w:r w:rsidRPr="0006068B">
        <w:rPr>
          <w:rtl/>
        </w:rPr>
        <w:t xml:space="preserve"> </w:t>
      </w:r>
      <w:r w:rsidR="009605D7" w:rsidRPr="0006068B">
        <w:rPr>
          <w:rtl/>
        </w:rPr>
        <w:t>{</w:t>
      </w:r>
      <w:r w:rsidRPr="0006068B">
        <w:rPr>
          <w:rtl/>
        </w:rPr>
        <w:t>إني ذاهب إلى ربي</w:t>
      </w:r>
      <w:r w:rsidR="009605D7" w:rsidRPr="0006068B">
        <w:rPr>
          <w:rtl/>
        </w:rPr>
        <w:t>}،</w:t>
      </w:r>
      <w:r w:rsidRPr="0006068B">
        <w:rPr>
          <w:rtl/>
        </w:rPr>
        <w:t xml:space="preserve"> أي إلى الموضع الذي أمرني به</w:t>
      </w:r>
      <w:r w:rsidR="009605D7" w:rsidRPr="0006068B">
        <w:rPr>
          <w:rtl/>
        </w:rPr>
        <w:t>،</w:t>
      </w:r>
      <w:r w:rsidRPr="0006068B">
        <w:rPr>
          <w:rtl/>
        </w:rPr>
        <w:t xml:space="preserve"> أو إلى مفارقتكم للتفرغ لعبادة ربي وطاعته</w:t>
      </w:r>
      <w:r w:rsidR="009605D7" w:rsidRPr="0006068B">
        <w:rPr>
          <w:rtl/>
        </w:rPr>
        <w:t>،</w:t>
      </w:r>
      <w:r w:rsidRPr="0006068B">
        <w:rPr>
          <w:rtl/>
        </w:rPr>
        <w:t xml:space="preserve"> وبمثل الذي قلناه قال القرطبي في تفسيره </w:t>
      </w:r>
      <w:r w:rsidR="009605D7" w:rsidRPr="0006068B">
        <w:rPr>
          <w:rtl/>
        </w:rPr>
        <w:t>(</w:t>
      </w:r>
      <w:r w:rsidRPr="0006068B">
        <w:rPr>
          <w:rtl/>
        </w:rPr>
        <w:t>18 / 218</w:t>
      </w:r>
      <w:r w:rsidR="009605D7" w:rsidRPr="0006068B">
        <w:rPr>
          <w:rtl/>
        </w:rPr>
        <w:t>)،</w:t>
      </w:r>
      <w:r w:rsidRPr="0006068B">
        <w:rPr>
          <w:rtl/>
        </w:rPr>
        <w:t xml:space="preserve"> وقال الحافظ ابن حجر في الفتح </w:t>
      </w:r>
      <w:r w:rsidR="009605D7" w:rsidRPr="0006068B">
        <w:rPr>
          <w:rtl/>
        </w:rPr>
        <w:t>(</w:t>
      </w:r>
      <w:r w:rsidRPr="0006068B">
        <w:rPr>
          <w:rtl/>
        </w:rPr>
        <w:t>13 / 416</w:t>
      </w:r>
      <w:r w:rsidR="009605D7" w:rsidRPr="0006068B">
        <w:rPr>
          <w:rtl/>
        </w:rPr>
        <w:t>):</w:t>
      </w:r>
      <w:r w:rsidRPr="0006068B">
        <w:rPr>
          <w:rtl/>
        </w:rPr>
        <w:t xml:space="preserve"> </w:t>
      </w:r>
      <w:r w:rsidR="009605D7" w:rsidRPr="0006068B">
        <w:rPr>
          <w:rtl/>
        </w:rPr>
        <w:t>(</w:t>
      </w:r>
      <w:r w:rsidRPr="0006068B">
        <w:rPr>
          <w:rtl/>
        </w:rPr>
        <w:t>قال البيهقي</w:t>
      </w:r>
      <w:r w:rsidR="009605D7" w:rsidRPr="0006068B">
        <w:rPr>
          <w:rtl/>
        </w:rPr>
        <w:t>:</w:t>
      </w:r>
      <w:r w:rsidRPr="0006068B">
        <w:rPr>
          <w:rtl/>
        </w:rPr>
        <w:t xml:space="preserve"> صعود الكلام الطيب والصدقة الطيبة عبارة عن القبول</w:t>
      </w:r>
      <w:r w:rsidR="009605D7" w:rsidRPr="0006068B">
        <w:rPr>
          <w:rtl/>
        </w:rPr>
        <w:t>،</w:t>
      </w:r>
      <w:r w:rsidRPr="0006068B">
        <w:rPr>
          <w:rtl/>
        </w:rPr>
        <w:t xml:space="preserve"> وعروج الملائكة هو إلى منازلهم في السماء . . "</w:t>
      </w:r>
      <w:r w:rsidR="009605D7" w:rsidRPr="0006068B">
        <w:rPr>
          <w:rtl/>
        </w:rPr>
        <w:t>،</w:t>
      </w:r>
    </w:p>
    <w:p w14:paraId="396441D8" w14:textId="425832CE" w:rsidR="002348CE" w:rsidRPr="0006068B" w:rsidRDefault="002348CE" w:rsidP="001C71D3">
      <w:pPr>
        <w:spacing w:after="240"/>
        <w:rPr>
          <w:rtl/>
        </w:rPr>
      </w:pPr>
      <w:r w:rsidRPr="0006068B">
        <w:rPr>
          <w:rtl/>
        </w:rPr>
        <w:t>ومن تلك الآيات أيضا قوله تعالى</w:t>
      </w:r>
      <w:r w:rsidR="009605D7" w:rsidRPr="0006068B">
        <w:rPr>
          <w:rtl/>
        </w:rPr>
        <w:t>::</w:t>
      </w:r>
      <w:r w:rsidRPr="0006068B">
        <w:rPr>
          <w:rtl/>
        </w:rPr>
        <w:t xml:space="preserve"> </w:t>
      </w:r>
      <w:r w:rsidR="009605D7" w:rsidRPr="0006068B">
        <w:rPr>
          <w:rtl/>
        </w:rPr>
        <w:t>{</w:t>
      </w:r>
      <w:r w:rsidRPr="0006068B">
        <w:rPr>
          <w:rtl/>
        </w:rPr>
        <w:t>إني متوفيك ورافعك إلي</w:t>
      </w:r>
      <w:r w:rsidR="009605D7" w:rsidRPr="0006068B">
        <w:rPr>
          <w:rtl/>
        </w:rPr>
        <w:t>}،</w:t>
      </w:r>
      <w:r w:rsidRPr="0006068B">
        <w:rPr>
          <w:rtl/>
        </w:rPr>
        <w:t xml:space="preserve"> ومعناها ورافعك إلى السماء الثانية</w:t>
      </w:r>
      <w:r w:rsidR="009605D7" w:rsidRPr="0006068B">
        <w:rPr>
          <w:rtl/>
        </w:rPr>
        <w:t>،</w:t>
      </w:r>
      <w:r w:rsidRPr="0006068B">
        <w:rPr>
          <w:rtl/>
        </w:rPr>
        <w:t xml:space="preserve"> كما جاء في الصحيحين في حديث الاسراء أن رسول الله صلى الله عليه وسلم وجد سيدنا عيسى في السماء الثانية . فيكون معنى الآية</w:t>
      </w:r>
      <w:r w:rsidR="009605D7" w:rsidRPr="0006068B">
        <w:rPr>
          <w:rtl/>
        </w:rPr>
        <w:t>:</w:t>
      </w:r>
      <w:r w:rsidRPr="0006068B">
        <w:rPr>
          <w:rtl/>
        </w:rPr>
        <w:t xml:space="preserve"> إني رافعك إلى مكان لا يستطيعون أن يصلوا إليك فيه</w:t>
      </w:r>
      <w:r w:rsidR="009605D7" w:rsidRPr="0006068B">
        <w:rPr>
          <w:rtl/>
        </w:rPr>
        <w:t>،</w:t>
      </w:r>
      <w:r w:rsidRPr="0006068B">
        <w:rPr>
          <w:rtl/>
        </w:rPr>
        <w:t xml:space="preserve"> ولا يعني أن سيدنا عيسى عليه السلام رفع إلى مكان فيه رب العالمين عند جميع العقلاء</w:t>
      </w:r>
      <w:r w:rsidR="009605D7" w:rsidRPr="0006068B">
        <w:rPr>
          <w:rtl/>
        </w:rPr>
        <w:t>،</w:t>
      </w:r>
      <w:r w:rsidRPr="0006068B">
        <w:rPr>
          <w:rtl/>
        </w:rPr>
        <w:t xml:space="preserve"> كما لا يعني أنه الان عند الله حقيقة أو جالس مثلا بجنبه كما يتصور المجسمة تعالى عن ذلك علوا كبيرا</w:t>
      </w:r>
      <w:r w:rsidR="009605D7" w:rsidRPr="0006068B">
        <w:rPr>
          <w:rtl/>
        </w:rPr>
        <w:t>،</w:t>
      </w:r>
      <w:r w:rsidRPr="0006068B">
        <w:rPr>
          <w:rtl/>
        </w:rPr>
        <w:t xml:space="preserve"> وهذا تماما كقوله تعالى في الظل في سورة الفرقان</w:t>
      </w:r>
      <w:r w:rsidR="009605D7" w:rsidRPr="0006068B">
        <w:rPr>
          <w:rtl/>
        </w:rPr>
        <w:t>::</w:t>
      </w:r>
      <w:r w:rsidRPr="0006068B">
        <w:rPr>
          <w:rtl/>
        </w:rPr>
        <w:t xml:space="preserve"> </w:t>
      </w:r>
      <w:r w:rsidR="009605D7" w:rsidRPr="0006068B">
        <w:rPr>
          <w:rtl/>
        </w:rPr>
        <w:t>{</w:t>
      </w:r>
      <w:r w:rsidRPr="0006068B">
        <w:rPr>
          <w:rtl/>
        </w:rPr>
        <w:t>ثم قبضناه إلينا قبضا يسيرا</w:t>
      </w:r>
      <w:r w:rsidR="009605D7" w:rsidRPr="0006068B">
        <w:rPr>
          <w:rtl/>
        </w:rPr>
        <w:t>}،</w:t>
      </w:r>
      <w:r w:rsidRPr="0006068B">
        <w:rPr>
          <w:rtl/>
        </w:rPr>
        <w:t xml:space="preserve"> فقوله</w:t>
      </w:r>
      <w:r w:rsidR="009605D7" w:rsidRPr="0006068B">
        <w:rPr>
          <w:rtl/>
        </w:rPr>
        <w:t>:</w:t>
      </w:r>
      <w:r w:rsidRPr="0006068B">
        <w:rPr>
          <w:rtl/>
        </w:rPr>
        <w:t xml:space="preserve"> </w:t>
      </w:r>
      <w:r w:rsidR="009605D7" w:rsidRPr="0006068B">
        <w:rPr>
          <w:rtl/>
        </w:rPr>
        <w:t>{</w:t>
      </w:r>
      <w:r w:rsidRPr="0006068B">
        <w:rPr>
          <w:rtl/>
        </w:rPr>
        <w:t>إلينا</w:t>
      </w:r>
      <w:r w:rsidR="009605D7" w:rsidRPr="0006068B">
        <w:rPr>
          <w:rtl/>
        </w:rPr>
        <w:t>}،</w:t>
      </w:r>
      <w:r w:rsidRPr="0006068B">
        <w:rPr>
          <w:rtl/>
        </w:rPr>
        <w:t xml:space="preserve"> لا يعني أن الظل في الليل يذهب عند الله وأن الله في مكان فليتيقظ أولوا الالباب</w:t>
      </w:r>
      <w:r w:rsidR="009605D7" w:rsidRPr="0006068B">
        <w:rPr>
          <w:rtl/>
        </w:rPr>
        <w:t>،</w:t>
      </w:r>
      <w:r w:rsidRPr="0006068B">
        <w:rPr>
          <w:rtl/>
        </w:rPr>
        <w:t xml:space="preserve"> وليبتعدوا عمن يفهم القرآن بالعجمية والظواهر</w:t>
      </w:r>
      <w:r w:rsidR="009605D7" w:rsidRPr="0006068B">
        <w:rPr>
          <w:rtl/>
        </w:rPr>
        <w:t>،</w:t>
      </w:r>
      <w:r w:rsidRPr="0006068B">
        <w:rPr>
          <w:rtl/>
        </w:rPr>
        <w:t xml:space="preserve"> وليفهمه بالعربية الفصحى وبأساليبها في المجازات الاستعارية</w:t>
      </w:r>
      <w:r w:rsidR="009605D7" w:rsidRPr="0006068B">
        <w:rPr>
          <w:rtl/>
        </w:rPr>
        <w:t>،</w:t>
      </w:r>
      <w:r w:rsidRPr="0006068B">
        <w:rPr>
          <w:rtl/>
        </w:rPr>
        <w:t xml:space="preserve"> والدقائق البلاغية .</w:t>
      </w:r>
    </w:p>
    <w:p w14:paraId="563ECC9D" w14:textId="796A1098" w:rsidR="002348CE" w:rsidRPr="0006068B" w:rsidRDefault="002348CE" w:rsidP="001C71D3">
      <w:pPr>
        <w:spacing w:after="240"/>
        <w:rPr>
          <w:rtl/>
        </w:rPr>
      </w:pPr>
      <w:r w:rsidRPr="0006068B">
        <w:rPr>
          <w:rtl/>
        </w:rPr>
        <w:lastRenderedPageBreak/>
        <w:t>ومن تلك الآيات أيضا قوله تعالى</w:t>
      </w:r>
      <w:r w:rsidR="009605D7" w:rsidRPr="0006068B">
        <w:rPr>
          <w:rtl/>
        </w:rPr>
        <w:t>::</w:t>
      </w:r>
      <w:r w:rsidRPr="0006068B">
        <w:rPr>
          <w:rtl/>
        </w:rPr>
        <w:t xml:space="preserve"> </w:t>
      </w:r>
      <w:r w:rsidR="009605D7" w:rsidRPr="0006068B">
        <w:rPr>
          <w:rtl/>
        </w:rPr>
        <w:t>{</w:t>
      </w:r>
      <w:r w:rsidRPr="0006068B">
        <w:rPr>
          <w:rtl/>
        </w:rPr>
        <w:t>ءأمنتم من في السماء</w:t>
      </w:r>
      <w:r w:rsidR="009605D7" w:rsidRPr="0006068B">
        <w:rPr>
          <w:rtl/>
        </w:rPr>
        <w:t>}،</w:t>
      </w:r>
      <w:r w:rsidRPr="0006068B">
        <w:rPr>
          <w:rtl/>
        </w:rPr>
        <w:t xml:space="preserve"> ومعناها ءأمنتم من شأنه عظيم</w:t>
      </w:r>
      <w:r w:rsidR="009605D7" w:rsidRPr="0006068B">
        <w:rPr>
          <w:rtl/>
        </w:rPr>
        <w:t>،</w:t>
      </w:r>
      <w:r w:rsidRPr="0006068B">
        <w:rPr>
          <w:rtl/>
        </w:rPr>
        <w:t xml:space="preserve"> لان العرب إذا أرادت أن تعظم شيئا وصفته بالعلو فتقول</w:t>
      </w:r>
      <w:r w:rsidR="009605D7" w:rsidRPr="0006068B">
        <w:rPr>
          <w:rtl/>
        </w:rPr>
        <w:t>:</w:t>
      </w:r>
      <w:r w:rsidRPr="0006068B">
        <w:rPr>
          <w:rtl/>
        </w:rPr>
        <w:t xml:space="preserve"> فلان اليوم في السماء</w:t>
      </w:r>
      <w:r w:rsidR="009605D7" w:rsidRPr="0006068B">
        <w:rPr>
          <w:rtl/>
        </w:rPr>
        <w:t>،</w:t>
      </w:r>
      <w:r w:rsidRPr="0006068B">
        <w:rPr>
          <w:rtl/>
        </w:rPr>
        <w:t xml:space="preserve"> وفي المقارنة تقول</w:t>
      </w:r>
      <w:r w:rsidR="009605D7" w:rsidRPr="0006068B">
        <w:rPr>
          <w:rtl/>
        </w:rPr>
        <w:t>:</w:t>
      </w:r>
      <w:r w:rsidRPr="0006068B">
        <w:rPr>
          <w:rtl/>
        </w:rPr>
        <w:t xml:space="preserve"> أين الثرى من الثريا</w:t>
      </w:r>
      <w:r w:rsidR="009605D7" w:rsidRPr="0006068B">
        <w:rPr>
          <w:rtl/>
        </w:rPr>
        <w:t>،</w:t>
      </w:r>
      <w:r w:rsidRPr="0006068B">
        <w:rPr>
          <w:rtl/>
        </w:rPr>
        <w:t xml:space="preserve"> والثريا نجم عال في السماء . فيكون معنى الآية ءأمنتم من العظيم الجليل صاحب الرفعة والربوبية والبطش أن يخسف بكم الارض </w:t>
      </w:r>
      <w:r w:rsidR="009605D7" w:rsidRPr="0006068B">
        <w:rPr>
          <w:rtl/>
        </w:rPr>
        <w:t>(</w:t>
      </w:r>
      <w:r w:rsidRPr="0006068B">
        <w:rPr>
          <w:rtl/>
        </w:rPr>
        <w:t>وتقدم استعمال العرب للفظ السماء على العلو المعنوي لا الحسي</w:t>
      </w:r>
      <w:r w:rsidR="009605D7" w:rsidRPr="0006068B">
        <w:rPr>
          <w:rtl/>
        </w:rPr>
        <w:t>)،</w:t>
      </w:r>
      <w:r w:rsidRPr="0006068B">
        <w:rPr>
          <w:rtl/>
        </w:rPr>
        <w:t xml:space="preserve"> أو يكون المراد بقوله تعالى</w:t>
      </w:r>
      <w:r w:rsidR="009605D7" w:rsidRPr="0006068B">
        <w:rPr>
          <w:rtl/>
        </w:rPr>
        <w:t>::</w:t>
      </w:r>
      <w:r w:rsidRPr="0006068B">
        <w:rPr>
          <w:rtl/>
        </w:rPr>
        <w:t xml:space="preserve"> </w:t>
      </w:r>
      <w:r w:rsidR="009605D7" w:rsidRPr="0006068B">
        <w:rPr>
          <w:rtl/>
        </w:rPr>
        <w:t>{</w:t>
      </w:r>
      <w:r w:rsidRPr="0006068B">
        <w:rPr>
          <w:rtl/>
        </w:rPr>
        <w:t>من في السماء</w:t>
      </w:r>
      <w:r w:rsidR="009605D7" w:rsidRPr="0006068B">
        <w:rPr>
          <w:rtl/>
        </w:rPr>
        <w:t>}،</w:t>
      </w:r>
      <w:r w:rsidRPr="0006068B">
        <w:rPr>
          <w:rtl/>
        </w:rPr>
        <w:t xml:space="preserve"> سيدنا جبريل أو أي ملك يرسله الله ليخسف أي قرية أو أي موضع من الارض</w:t>
      </w:r>
      <w:r w:rsidR="009605D7" w:rsidRPr="0006068B">
        <w:rPr>
          <w:rtl/>
        </w:rPr>
        <w:t>،</w:t>
      </w:r>
      <w:r w:rsidRPr="0006068B">
        <w:rPr>
          <w:rtl/>
        </w:rPr>
        <w:t xml:space="preserve"> كما أرسل الملك الذي خسف الارض بقوم سيدنا لوط عليه السلام</w:t>
      </w:r>
      <w:r w:rsidR="009605D7" w:rsidRPr="0006068B">
        <w:rPr>
          <w:rtl/>
        </w:rPr>
        <w:t>،</w:t>
      </w:r>
      <w:r w:rsidRPr="0006068B">
        <w:rPr>
          <w:rtl/>
        </w:rPr>
        <w:t xml:space="preserve"> والملائكة مسكنها السماء</w:t>
      </w:r>
      <w:r w:rsidR="009605D7" w:rsidRPr="0006068B">
        <w:rPr>
          <w:rtl/>
        </w:rPr>
        <w:t>،</w:t>
      </w:r>
      <w:r w:rsidRPr="0006068B">
        <w:rPr>
          <w:rtl/>
        </w:rPr>
        <w:t xml:space="preserve"> بصريح أدلة كثيرة منها ما رواه البخاري </w:t>
      </w:r>
      <w:r w:rsidR="009605D7" w:rsidRPr="0006068B">
        <w:rPr>
          <w:rtl/>
        </w:rPr>
        <w:t>(</w:t>
      </w:r>
      <w:r w:rsidRPr="0006068B">
        <w:rPr>
          <w:rtl/>
        </w:rPr>
        <w:t>فتح 2 / 33</w:t>
      </w:r>
      <w:r w:rsidR="009605D7" w:rsidRPr="0006068B">
        <w:rPr>
          <w:rtl/>
        </w:rPr>
        <w:t>)</w:t>
      </w:r>
      <w:r w:rsidRPr="0006068B">
        <w:rPr>
          <w:rtl/>
        </w:rPr>
        <w:t xml:space="preserve"> ومسلم </w:t>
      </w:r>
      <w:r w:rsidR="009605D7" w:rsidRPr="0006068B">
        <w:rPr>
          <w:rtl/>
        </w:rPr>
        <w:t>(</w:t>
      </w:r>
      <w:r w:rsidRPr="0006068B">
        <w:rPr>
          <w:rtl/>
        </w:rPr>
        <w:t>برقم 632</w:t>
      </w:r>
      <w:r w:rsidR="009605D7" w:rsidRPr="0006068B">
        <w:rPr>
          <w:rtl/>
        </w:rPr>
        <w:t>)</w:t>
      </w:r>
      <w:r w:rsidRPr="0006068B">
        <w:rPr>
          <w:rtl/>
        </w:rPr>
        <w:t xml:space="preserve"> مرفوعا</w:t>
      </w:r>
      <w:r w:rsidR="009605D7" w:rsidRPr="0006068B">
        <w:rPr>
          <w:rtl/>
        </w:rPr>
        <w:t>:</w:t>
      </w:r>
      <w:r w:rsidRPr="0006068B">
        <w:rPr>
          <w:rtl/>
        </w:rPr>
        <w:t xml:space="preserve"> " يتعاقبون فيكم ملائكة بالليل وملائكة بالنهار</w:t>
      </w:r>
      <w:r w:rsidR="009605D7" w:rsidRPr="0006068B">
        <w:rPr>
          <w:rtl/>
        </w:rPr>
        <w:t>،</w:t>
      </w:r>
      <w:r w:rsidRPr="0006068B">
        <w:rPr>
          <w:rtl/>
        </w:rPr>
        <w:t xml:space="preserve"> ويجتمعون في صلاة الفجر وصلاة العصر</w:t>
      </w:r>
      <w:r w:rsidR="009605D7" w:rsidRPr="0006068B">
        <w:rPr>
          <w:rtl/>
        </w:rPr>
        <w:t>،</w:t>
      </w:r>
      <w:r w:rsidRPr="0006068B">
        <w:rPr>
          <w:rtl/>
        </w:rPr>
        <w:t xml:space="preserve"> ثم يعرج الذين باتوا فيكم فيسألهم - وهو أعلم بهم -</w:t>
      </w:r>
      <w:r w:rsidR="009605D7" w:rsidRPr="0006068B">
        <w:rPr>
          <w:rtl/>
        </w:rPr>
        <w:t>:</w:t>
      </w:r>
      <w:r w:rsidRPr="0006068B">
        <w:rPr>
          <w:rtl/>
        </w:rPr>
        <w:t xml:space="preserve"> كيف تركتم عبادي ؟ فيقولون</w:t>
      </w:r>
      <w:r w:rsidR="009605D7" w:rsidRPr="0006068B">
        <w:rPr>
          <w:rtl/>
        </w:rPr>
        <w:t>:</w:t>
      </w:r>
      <w:r w:rsidRPr="0006068B">
        <w:rPr>
          <w:rtl/>
        </w:rPr>
        <w:t xml:space="preserve"> تركناهم وهم يصلون</w:t>
      </w:r>
      <w:r w:rsidR="009605D7" w:rsidRPr="0006068B">
        <w:rPr>
          <w:rtl/>
        </w:rPr>
        <w:t>،</w:t>
      </w:r>
      <w:r w:rsidRPr="0006068B">
        <w:rPr>
          <w:rtl/>
        </w:rPr>
        <w:t xml:space="preserve"> وأتيناهم وهم يصلون " هذا مع قول الله تعالى</w:t>
      </w:r>
      <w:r w:rsidR="009605D7" w:rsidRPr="0006068B">
        <w:rPr>
          <w:rtl/>
        </w:rPr>
        <w:t>::</w:t>
      </w:r>
      <w:r w:rsidRPr="0006068B">
        <w:rPr>
          <w:rtl/>
        </w:rPr>
        <w:t xml:space="preserve"> </w:t>
      </w:r>
      <w:r w:rsidR="009605D7" w:rsidRPr="0006068B">
        <w:rPr>
          <w:rtl/>
        </w:rPr>
        <w:t>{</w:t>
      </w:r>
      <w:r w:rsidRPr="0006068B">
        <w:rPr>
          <w:rtl/>
        </w:rPr>
        <w:t>وإذا قال ربك للملائكة إني جاعل في الارض خليفة</w:t>
      </w:r>
      <w:r w:rsidR="009605D7" w:rsidRPr="0006068B">
        <w:rPr>
          <w:rtl/>
        </w:rPr>
        <w:t>،</w:t>
      </w:r>
      <w:r w:rsidRPr="0006068B">
        <w:rPr>
          <w:rtl/>
        </w:rPr>
        <w:t xml:space="preserve"> قالوا أتجعل فيها من يفسد فيها ويسفك الدماء</w:t>
      </w:r>
      <w:r w:rsidR="009605D7" w:rsidRPr="0006068B">
        <w:rPr>
          <w:rtl/>
        </w:rPr>
        <w:t>}،</w:t>
      </w:r>
      <w:r w:rsidRPr="0006068B">
        <w:rPr>
          <w:rtl/>
        </w:rPr>
        <w:t xml:space="preserve"> فالعربي يفهم من هذا أن مسكن الملائكة ومحلهم في السماء</w:t>
      </w:r>
      <w:r w:rsidR="009605D7" w:rsidRPr="0006068B">
        <w:rPr>
          <w:rtl/>
        </w:rPr>
        <w:t>،</w:t>
      </w:r>
    </w:p>
    <w:p w14:paraId="423C9860" w14:textId="55A09FE1" w:rsidR="002348CE" w:rsidRPr="0006068B" w:rsidRDefault="002348CE" w:rsidP="001C71D3">
      <w:pPr>
        <w:spacing w:after="240"/>
        <w:rPr>
          <w:rtl/>
        </w:rPr>
      </w:pPr>
      <w:r w:rsidRPr="0006068B">
        <w:rPr>
          <w:rtl/>
        </w:rPr>
        <w:t>وأما الآيات التي فيها ذكر النزول كقوله تعالى</w:t>
      </w:r>
      <w:r w:rsidR="009605D7" w:rsidRPr="0006068B">
        <w:rPr>
          <w:rtl/>
        </w:rPr>
        <w:t>::</w:t>
      </w:r>
      <w:r w:rsidRPr="0006068B">
        <w:rPr>
          <w:rtl/>
        </w:rPr>
        <w:t xml:space="preserve"> </w:t>
      </w:r>
      <w:r w:rsidR="009605D7" w:rsidRPr="0006068B">
        <w:rPr>
          <w:rtl/>
        </w:rPr>
        <w:t>{</w:t>
      </w:r>
      <w:r w:rsidRPr="0006068B">
        <w:rPr>
          <w:rtl/>
        </w:rPr>
        <w:t>نزل به الروح الامين</w:t>
      </w:r>
      <w:r w:rsidR="009605D7" w:rsidRPr="0006068B">
        <w:rPr>
          <w:rtl/>
        </w:rPr>
        <w:t>}،</w:t>
      </w:r>
      <w:r w:rsidRPr="0006068B">
        <w:rPr>
          <w:rtl/>
        </w:rPr>
        <w:t xml:space="preserve"> الشعراء</w:t>
      </w:r>
      <w:r w:rsidR="009605D7" w:rsidRPr="0006068B">
        <w:rPr>
          <w:rtl/>
        </w:rPr>
        <w:t>:</w:t>
      </w:r>
      <w:r w:rsidRPr="0006068B">
        <w:rPr>
          <w:rtl/>
        </w:rPr>
        <w:t xml:space="preserve"> 192 وقوله تعالى</w:t>
      </w:r>
      <w:r w:rsidR="009605D7" w:rsidRPr="0006068B">
        <w:rPr>
          <w:rtl/>
        </w:rPr>
        <w:t>::</w:t>
      </w:r>
      <w:r w:rsidRPr="0006068B">
        <w:rPr>
          <w:rtl/>
        </w:rPr>
        <w:t xml:space="preserve"> </w:t>
      </w:r>
      <w:r w:rsidR="009605D7" w:rsidRPr="0006068B">
        <w:rPr>
          <w:rtl/>
        </w:rPr>
        <w:t>{</w:t>
      </w:r>
      <w:r w:rsidRPr="0006068B">
        <w:rPr>
          <w:rtl/>
        </w:rPr>
        <w:t>إنا أنزلناه في ليلة القدر</w:t>
      </w:r>
      <w:r w:rsidR="009605D7" w:rsidRPr="0006068B">
        <w:rPr>
          <w:rtl/>
        </w:rPr>
        <w:t>}،</w:t>
      </w:r>
      <w:r w:rsidRPr="0006068B">
        <w:rPr>
          <w:rtl/>
        </w:rPr>
        <w:t xml:space="preserve"> فلا دلالة فيها لما تريده المجسمة البتة</w:t>
      </w:r>
      <w:r w:rsidR="009605D7" w:rsidRPr="0006068B">
        <w:rPr>
          <w:rtl/>
        </w:rPr>
        <w:t>،</w:t>
      </w:r>
      <w:r w:rsidRPr="0006068B">
        <w:rPr>
          <w:rtl/>
        </w:rPr>
        <w:t xml:space="preserve"> وانما فيه أن الملائكة تنزل من السماء مسكنهم الاصلي إلى الارض</w:t>
      </w:r>
      <w:r w:rsidR="009605D7" w:rsidRPr="0006068B">
        <w:rPr>
          <w:rtl/>
        </w:rPr>
        <w:t>،</w:t>
      </w:r>
      <w:r w:rsidRPr="0006068B">
        <w:rPr>
          <w:rtl/>
        </w:rPr>
        <w:t xml:space="preserve"> وأن القرآن نقله سيدنا جبريل عليه السلام من السماء أو من اللوح المحفوظ الذي هو فوق السماء السابعة إلى الارض بأمر الله تعالى</w:t>
      </w:r>
      <w:r w:rsidR="009605D7" w:rsidRPr="0006068B">
        <w:rPr>
          <w:rtl/>
        </w:rPr>
        <w:t>،</w:t>
      </w:r>
      <w:r w:rsidRPr="0006068B">
        <w:rPr>
          <w:rtl/>
        </w:rPr>
        <w:t xml:space="preserve"> وكل ما أنعم الله به علينا من نعم ورزق أمدنا به يقال</w:t>
      </w:r>
      <w:r w:rsidR="009605D7" w:rsidRPr="0006068B">
        <w:rPr>
          <w:rtl/>
        </w:rPr>
        <w:t>:</w:t>
      </w:r>
      <w:r w:rsidRPr="0006068B">
        <w:rPr>
          <w:rtl/>
        </w:rPr>
        <w:t xml:space="preserve"> أتانا من عند الله أو أنزله الله تعالى إلينا</w:t>
      </w:r>
      <w:r w:rsidR="009605D7" w:rsidRPr="0006068B">
        <w:rPr>
          <w:rtl/>
        </w:rPr>
        <w:t>،</w:t>
      </w:r>
      <w:r w:rsidRPr="0006068B">
        <w:rPr>
          <w:rtl/>
        </w:rPr>
        <w:t xml:space="preserve"> ومنه قوله تعالى</w:t>
      </w:r>
      <w:r w:rsidR="009605D7" w:rsidRPr="0006068B">
        <w:rPr>
          <w:rtl/>
        </w:rPr>
        <w:t>::</w:t>
      </w:r>
      <w:r w:rsidRPr="0006068B">
        <w:rPr>
          <w:rtl/>
        </w:rPr>
        <w:t xml:space="preserve"> </w:t>
      </w:r>
      <w:r w:rsidR="009605D7" w:rsidRPr="0006068B">
        <w:rPr>
          <w:rtl/>
        </w:rPr>
        <w:t>{</w:t>
      </w:r>
      <w:r w:rsidRPr="0006068B">
        <w:rPr>
          <w:rtl/>
        </w:rPr>
        <w:t>وأنزلنا الحديد</w:t>
      </w:r>
      <w:r w:rsidR="009605D7" w:rsidRPr="0006068B">
        <w:rPr>
          <w:rtl/>
        </w:rPr>
        <w:t>}،</w:t>
      </w:r>
      <w:r w:rsidRPr="0006068B">
        <w:rPr>
          <w:rtl/>
        </w:rPr>
        <w:t xml:space="preserve"> مع أن الحديد يستخرج من باطن الارض</w:t>
      </w:r>
      <w:r w:rsidR="009605D7" w:rsidRPr="0006068B">
        <w:rPr>
          <w:rtl/>
        </w:rPr>
        <w:t>،</w:t>
      </w:r>
      <w:r w:rsidRPr="0006068B">
        <w:rPr>
          <w:rtl/>
        </w:rPr>
        <w:t xml:space="preserve"> ويقال</w:t>
      </w:r>
      <w:r w:rsidR="009605D7" w:rsidRPr="0006068B">
        <w:rPr>
          <w:rtl/>
        </w:rPr>
        <w:t>:</w:t>
      </w:r>
      <w:r w:rsidRPr="0006068B">
        <w:rPr>
          <w:rtl/>
        </w:rPr>
        <w:t xml:space="preserve"> نزل الامر بهم</w:t>
      </w:r>
      <w:r w:rsidR="009605D7" w:rsidRPr="0006068B">
        <w:rPr>
          <w:rtl/>
        </w:rPr>
        <w:t>،</w:t>
      </w:r>
      <w:r w:rsidRPr="0006068B">
        <w:rPr>
          <w:rtl/>
        </w:rPr>
        <w:t xml:space="preserve"> ومنه قوله تعالى</w:t>
      </w:r>
      <w:r w:rsidR="009605D7" w:rsidRPr="0006068B">
        <w:rPr>
          <w:rtl/>
        </w:rPr>
        <w:t>::</w:t>
      </w:r>
      <w:r w:rsidRPr="0006068B">
        <w:rPr>
          <w:rtl/>
        </w:rPr>
        <w:t xml:space="preserve"> </w:t>
      </w:r>
      <w:r w:rsidR="009605D7" w:rsidRPr="0006068B">
        <w:rPr>
          <w:rtl/>
        </w:rPr>
        <w:t>{</w:t>
      </w:r>
      <w:r w:rsidRPr="0006068B">
        <w:rPr>
          <w:rtl/>
        </w:rPr>
        <w:t>فإذا نزل بساحتهم فساء صباح المنذرين</w:t>
      </w:r>
      <w:r w:rsidR="009605D7" w:rsidRPr="0006068B">
        <w:rPr>
          <w:rtl/>
        </w:rPr>
        <w:t>}،</w:t>
      </w:r>
      <w:r w:rsidRPr="0006068B">
        <w:rPr>
          <w:rtl/>
        </w:rPr>
        <w:t xml:space="preserve"> ومنه قوله تعالى</w:t>
      </w:r>
      <w:r w:rsidR="009605D7" w:rsidRPr="0006068B">
        <w:rPr>
          <w:rtl/>
        </w:rPr>
        <w:t>::</w:t>
      </w:r>
      <w:r w:rsidRPr="0006068B">
        <w:rPr>
          <w:rtl/>
        </w:rPr>
        <w:t xml:space="preserve"> </w:t>
      </w:r>
      <w:r w:rsidR="009605D7" w:rsidRPr="0006068B">
        <w:rPr>
          <w:rtl/>
        </w:rPr>
        <w:t>{</w:t>
      </w:r>
      <w:r w:rsidRPr="0006068B">
        <w:rPr>
          <w:rtl/>
        </w:rPr>
        <w:t>وأنزل لكم من الانعام ثمانية أزواج</w:t>
      </w:r>
      <w:r w:rsidR="009605D7" w:rsidRPr="0006068B">
        <w:rPr>
          <w:rtl/>
        </w:rPr>
        <w:t>}،</w:t>
      </w:r>
      <w:r w:rsidRPr="0006068B">
        <w:rPr>
          <w:rtl/>
        </w:rPr>
        <w:t xml:space="preserve"> الزمر 6</w:t>
      </w:r>
      <w:r w:rsidR="009605D7" w:rsidRPr="0006068B">
        <w:rPr>
          <w:rtl/>
        </w:rPr>
        <w:t>،</w:t>
      </w:r>
      <w:r w:rsidRPr="0006068B">
        <w:rPr>
          <w:rtl/>
        </w:rPr>
        <w:t xml:space="preserve"> وهذه الانعام لم تمطر السماء بها قط</w:t>
      </w:r>
      <w:r w:rsidR="009605D7" w:rsidRPr="0006068B">
        <w:rPr>
          <w:rtl/>
        </w:rPr>
        <w:t>،</w:t>
      </w:r>
      <w:r w:rsidRPr="0006068B">
        <w:rPr>
          <w:rtl/>
        </w:rPr>
        <w:t xml:space="preserve"> ومعنى أنزل هنا جعل كما في تفسير الحافظ السلفي ابن جرير </w:t>
      </w:r>
      <w:r w:rsidR="009605D7" w:rsidRPr="0006068B">
        <w:rPr>
          <w:rtl/>
        </w:rPr>
        <w:t>(</w:t>
      </w:r>
      <w:r w:rsidRPr="0006068B">
        <w:rPr>
          <w:rtl/>
        </w:rPr>
        <w:t>23 / 194</w:t>
      </w:r>
      <w:r w:rsidR="009605D7" w:rsidRPr="0006068B">
        <w:rPr>
          <w:rtl/>
        </w:rPr>
        <w:t>)،</w:t>
      </w:r>
      <w:r w:rsidRPr="0006068B">
        <w:rPr>
          <w:rtl/>
        </w:rPr>
        <w:t xml:space="preserve"> ثم لنعلم جميعا أن هناك نصوصا كثيرة في الكتاب والسنة الصحيحة يوهم ظاهرها أن الله في الأرض وفي كل مكان وقد تقدمت</w:t>
      </w:r>
      <w:r w:rsidR="009605D7" w:rsidRPr="0006068B">
        <w:rPr>
          <w:rtl/>
        </w:rPr>
        <w:t>،</w:t>
      </w:r>
      <w:r w:rsidRPr="0006068B">
        <w:rPr>
          <w:rFonts w:hint="cs"/>
          <w:rtl/>
        </w:rPr>
        <w:t xml:space="preserve"> </w:t>
      </w:r>
      <w:r w:rsidRPr="0006068B">
        <w:rPr>
          <w:rtl/>
        </w:rPr>
        <w:t xml:space="preserve">وقال الحافظ أبو حيان رحمه الله تعالى في تفسيره " البحر المحيط " </w:t>
      </w:r>
      <w:r w:rsidR="009605D7" w:rsidRPr="0006068B">
        <w:rPr>
          <w:rtl/>
        </w:rPr>
        <w:t>(</w:t>
      </w:r>
      <w:r w:rsidRPr="0006068B">
        <w:rPr>
          <w:rtl/>
        </w:rPr>
        <w:t>4 / 316 طبعة دار الفكر . "</w:t>
      </w:r>
      <w:r w:rsidR="009605D7" w:rsidRPr="0006068B">
        <w:rPr>
          <w:rtl/>
        </w:rPr>
        <w:t>،</w:t>
      </w:r>
      <w:r w:rsidRPr="0006068B">
        <w:rPr>
          <w:rtl/>
        </w:rPr>
        <w:t xml:space="preserve"> وقال قوم منهم القاضي أبو بكر بن الطيب</w:t>
      </w:r>
      <w:r w:rsidR="009605D7" w:rsidRPr="0006068B">
        <w:rPr>
          <w:rtl/>
        </w:rPr>
        <w:t>:</w:t>
      </w:r>
      <w:r w:rsidRPr="0006068B">
        <w:rPr>
          <w:rtl/>
        </w:rPr>
        <w:t xml:space="preserve"> هذه كلها صفات زائدة على الذات ثابتة لله تعالى من غير تشبيه ولا تحديد</w:t>
      </w:r>
      <w:r w:rsidR="009605D7" w:rsidRPr="0006068B">
        <w:rPr>
          <w:rtl/>
        </w:rPr>
        <w:t>،</w:t>
      </w:r>
      <w:r w:rsidRPr="0006068B">
        <w:rPr>
          <w:rtl/>
        </w:rPr>
        <w:t xml:space="preserve"> وقال قوم منهم الشعبي وابن </w:t>
      </w:r>
      <w:r w:rsidRPr="0006068B">
        <w:rPr>
          <w:rtl/>
        </w:rPr>
        <w:lastRenderedPageBreak/>
        <w:t>المسيب والثوري نؤمن بها ونقر كما نصت ولا نعين تفسيرها ولا يسبق النظر فيه</w:t>
      </w:r>
      <w:r w:rsidR="009605D7" w:rsidRPr="0006068B">
        <w:rPr>
          <w:rtl/>
        </w:rPr>
        <w:t>،</w:t>
      </w:r>
      <w:r w:rsidRPr="0006068B">
        <w:rPr>
          <w:rtl/>
        </w:rPr>
        <w:t xml:space="preserve"> وهذان القولان حديث من لم يمعن النظر في لسان العرب " . فتأمل ! !</w:t>
      </w:r>
    </w:p>
    <w:p w14:paraId="29AE5F96" w14:textId="36A4F2B3" w:rsidR="002348CE" w:rsidRPr="0006068B" w:rsidRDefault="009605D7" w:rsidP="001C71D3">
      <w:pPr>
        <w:spacing w:after="240"/>
        <w:rPr>
          <w:rtl/>
        </w:rPr>
      </w:pPr>
      <w:r w:rsidRPr="0006068B">
        <w:rPr>
          <w:bCs/>
          <w:rtl/>
        </w:rPr>
        <w:t>[</w:t>
      </w:r>
      <w:r w:rsidR="002348CE" w:rsidRPr="0006068B">
        <w:rPr>
          <w:bCs/>
          <w:rtl/>
        </w:rPr>
        <w:t>فصل</w:t>
      </w:r>
      <w:r w:rsidR="00795BCB" w:rsidRPr="0006068B">
        <w:rPr>
          <w:bCs/>
          <w:rtl/>
        </w:rPr>
        <w:t xml:space="preserve">] </w:t>
      </w:r>
      <w:r w:rsidRPr="0006068B">
        <w:rPr>
          <w:rFonts w:hint="cs"/>
          <w:rtl/>
        </w:rPr>
        <w:t>:</w:t>
      </w:r>
      <w:r w:rsidR="002348CE" w:rsidRPr="0006068B">
        <w:rPr>
          <w:rtl/>
        </w:rPr>
        <w:t xml:space="preserve"> بقيت مسألة حديث الاسراء والمعراج فإن بعض المجسمة يستدلون بهذا الحديث على أن الله في السماء ! ! فلا بد أن نبين فساد استدلالهم بهذا الحديث فنقول</w:t>
      </w:r>
      <w:r w:rsidRPr="0006068B">
        <w:rPr>
          <w:rtl/>
        </w:rPr>
        <w:t>:</w:t>
      </w:r>
      <w:r w:rsidR="002348CE" w:rsidRPr="0006068B">
        <w:rPr>
          <w:rtl/>
        </w:rPr>
        <w:t xml:space="preserve"> هذا الحديث ليس فيه أي استدلال لما يريدون من كون معبودهم في السماء أو فوق السماء ! ! ومن تأمل أوائل سورة الاسراء عرف ذلك وفهمه جيدا فقد افتتح سبحانه هذه السورة الكريمة بقوله</w:t>
      </w:r>
      <w:r w:rsidRPr="0006068B">
        <w:rPr>
          <w:rtl/>
        </w:rPr>
        <w:t>:</w:t>
      </w:r>
      <w:r w:rsidR="002348CE" w:rsidRPr="0006068B">
        <w:rPr>
          <w:rtl/>
        </w:rPr>
        <w:t xml:space="preserve"> </w:t>
      </w:r>
      <w:r w:rsidRPr="0006068B">
        <w:rPr>
          <w:rtl/>
        </w:rPr>
        <w:t>{</w:t>
      </w:r>
      <w:r w:rsidR="002348CE" w:rsidRPr="0006068B">
        <w:rPr>
          <w:rtl/>
        </w:rPr>
        <w:t>سبحان الذي أسرى بعبده ليلا من المسجد الحرام إلى المسجد الاقصى الذي باركنا حوله لنريه من آياتنا إنه هو السميع البصير</w:t>
      </w:r>
      <w:r w:rsidRPr="0006068B">
        <w:rPr>
          <w:rtl/>
        </w:rPr>
        <w:t>}،</w:t>
      </w:r>
      <w:r w:rsidR="002348CE" w:rsidRPr="0006068B">
        <w:rPr>
          <w:rtl/>
        </w:rPr>
        <w:t xml:space="preserve"> استفتح سبحانه هذه الآية الكريمة بالتسبيح فقال</w:t>
      </w:r>
      <w:r w:rsidRPr="0006068B">
        <w:rPr>
          <w:rtl/>
        </w:rPr>
        <w:t>:</w:t>
      </w:r>
      <w:r w:rsidR="002348CE" w:rsidRPr="0006068B">
        <w:rPr>
          <w:rtl/>
        </w:rPr>
        <w:t xml:space="preserve"> </w:t>
      </w:r>
      <w:r w:rsidRPr="0006068B">
        <w:rPr>
          <w:rtl/>
        </w:rPr>
        <w:t>{</w:t>
      </w:r>
      <w:r w:rsidR="002348CE" w:rsidRPr="0006068B">
        <w:rPr>
          <w:rtl/>
        </w:rPr>
        <w:t>سبحان الذي أسرى بعبده</w:t>
      </w:r>
      <w:r w:rsidRPr="0006068B">
        <w:rPr>
          <w:rtl/>
        </w:rPr>
        <w:t>}،</w:t>
      </w:r>
      <w:r w:rsidR="002348CE" w:rsidRPr="0006068B">
        <w:rPr>
          <w:rtl/>
        </w:rPr>
        <w:t xml:space="preserve"> والتسبيح هو التنزيه فكأنه يشير إلى ما قد يخطر في الاذهان من أن النبي ذهب لمكان فيه رب العالمين فقطع هذا الخيال ونزه نفسه عنه فقال</w:t>
      </w:r>
      <w:r w:rsidRPr="0006068B">
        <w:rPr>
          <w:rtl/>
        </w:rPr>
        <w:t>:</w:t>
      </w:r>
      <w:r w:rsidR="002348CE" w:rsidRPr="0006068B">
        <w:rPr>
          <w:rtl/>
        </w:rPr>
        <w:t xml:space="preserve"> </w:t>
      </w:r>
      <w:r w:rsidRPr="0006068B">
        <w:rPr>
          <w:rtl/>
        </w:rPr>
        <w:t>{</w:t>
      </w:r>
      <w:r w:rsidR="002348CE" w:rsidRPr="0006068B">
        <w:rPr>
          <w:rtl/>
        </w:rPr>
        <w:t>سبحان الذي أسرى</w:t>
      </w:r>
      <w:r w:rsidRPr="0006068B">
        <w:rPr>
          <w:rtl/>
        </w:rPr>
        <w:t>}،</w:t>
      </w:r>
      <w:r w:rsidR="002348CE" w:rsidRPr="0006068B">
        <w:rPr>
          <w:rtl/>
        </w:rPr>
        <w:t xml:space="preserve"> أي</w:t>
      </w:r>
      <w:r w:rsidRPr="0006068B">
        <w:rPr>
          <w:rtl/>
        </w:rPr>
        <w:t>:</w:t>
      </w:r>
      <w:r w:rsidR="002348CE" w:rsidRPr="0006068B">
        <w:rPr>
          <w:rtl/>
        </w:rPr>
        <w:t xml:space="preserve"> تنزه عن المكان</w:t>
      </w:r>
      <w:r w:rsidRPr="0006068B">
        <w:rPr>
          <w:rtl/>
        </w:rPr>
        <w:t>،</w:t>
      </w:r>
      <w:r w:rsidR="002348CE" w:rsidRPr="0006068B">
        <w:rPr>
          <w:rtl/>
        </w:rPr>
        <w:t xml:space="preserve"> ثم بين سبحانه أنه أسرى بعبده ليس ليراه ويقرب منه بالمكان وإنما قال سبحانه</w:t>
      </w:r>
      <w:r w:rsidRPr="0006068B">
        <w:rPr>
          <w:rtl/>
        </w:rPr>
        <w:t>:</w:t>
      </w:r>
      <w:r w:rsidR="002348CE" w:rsidRPr="0006068B">
        <w:rPr>
          <w:rtl/>
        </w:rPr>
        <w:t xml:space="preserve"> </w:t>
      </w:r>
      <w:r w:rsidRPr="0006068B">
        <w:rPr>
          <w:rtl/>
        </w:rPr>
        <w:t>{</w:t>
      </w:r>
      <w:r w:rsidR="002348CE" w:rsidRPr="0006068B">
        <w:rPr>
          <w:rtl/>
        </w:rPr>
        <w:t>لنريه من آياتنا</w:t>
      </w:r>
      <w:r w:rsidRPr="0006068B">
        <w:rPr>
          <w:rtl/>
        </w:rPr>
        <w:t>}،</w:t>
      </w:r>
      <w:r w:rsidR="002348CE" w:rsidRPr="0006068B">
        <w:rPr>
          <w:rtl/>
        </w:rPr>
        <w:t xml:space="preserve"> وآياته تعالى أي مخلوقاته وعجائب مصنوعاته</w:t>
      </w:r>
      <w:r w:rsidRPr="0006068B">
        <w:rPr>
          <w:rtl/>
        </w:rPr>
        <w:t>،</w:t>
      </w:r>
      <w:r w:rsidR="002348CE" w:rsidRPr="0006068B">
        <w:rPr>
          <w:rtl/>
        </w:rPr>
        <w:t xml:space="preserve"> فسيدنا محمد صلى الله عليه وسلم أسري وعرج به ليريه الله سبحانه ملكوت السموات والارض والجنة والنار وما إلى ذلك مما ذكر في الاسراء</w:t>
      </w:r>
      <w:r w:rsidRPr="0006068B">
        <w:rPr>
          <w:rtl/>
        </w:rPr>
        <w:t>،</w:t>
      </w:r>
      <w:r w:rsidR="002348CE" w:rsidRPr="0006068B">
        <w:rPr>
          <w:rtl/>
        </w:rPr>
        <w:t xml:space="preserve"> وليس ليذهب إلى مكان فيه رب العزة سبحانه المنزه عن الزمان والمكان ! ! فإن قيل</w:t>
      </w:r>
      <w:r w:rsidRPr="0006068B">
        <w:rPr>
          <w:rtl/>
        </w:rPr>
        <w:t>:</w:t>
      </w:r>
      <w:r w:rsidR="002348CE" w:rsidRPr="0006068B">
        <w:rPr>
          <w:rtl/>
        </w:rPr>
        <w:t xml:space="preserve"> وكيف كلمه ورآه وفرض عليه الصلوات الخمس ألا يدل ذلك على أنه ذهب إليه أي إلى مكان هو فيه ؟ ! ! قلنا</w:t>
      </w:r>
      <w:r w:rsidRPr="0006068B">
        <w:rPr>
          <w:rtl/>
        </w:rPr>
        <w:t>:</w:t>
      </w:r>
      <w:r w:rsidR="002348CE" w:rsidRPr="0006068B">
        <w:rPr>
          <w:rtl/>
        </w:rPr>
        <w:t xml:space="preserve"> ليس كذلك ! ! فإنه سبحانه كما كلم سيدنا محمدا صلى الله عليه وسلم فوق السماء عند سدرة المنتهى فقد كلم سيدنا موسى عليه السلام في الوادي المقدس طوى بجانب الطور وذلك في أرض فلسطين ولا يعني ذلك أن الله سبحانه كان هناك</w:t>
      </w:r>
      <w:r w:rsidRPr="0006068B">
        <w:rPr>
          <w:rtl/>
        </w:rPr>
        <w:t>،</w:t>
      </w:r>
      <w:r w:rsidR="002348CE" w:rsidRPr="0006068B">
        <w:rPr>
          <w:rtl/>
        </w:rPr>
        <w:t xml:space="preserve"> فكما أنه سبحانه منزه عن المكان لما خاطب سيدنا موسى بجانب الطور فهو أيضا منزه عن المكان لما خاطب سيدنا محمدا صلى الله عليه وسلم في السماء</w:t>
      </w:r>
      <w:r w:rsidRPr="0006068B">
        <w:rPr>
          <w:rtl/>
        </w:rPr>
        <w:t>،</w:t>
      </w:r>
      <w:r w:rsidR="002348CE" w:rsidRPr="0006068B">
        <w:rPr>
          <w:rtl/>
        </w:rPr>
        <w:t xml:space="preserve"> والسماء والارض والاكوان والعوالم مخلوقة لله تعالى وهو منزه عن الحلول بها و</w:t>
      </w:r>
      <w:r w:rsidRPr="0006068B">
        <w:rPr>
          <w:rtl/>
        </w:rPr>
        <w:t>:</w:t>
      </w:r>
      <w:r w:rsidR="002348CE" w:rsidRPr="0006068B">
        <w:rPr>
          <w:rtl/>
        </w:rPr>
        <w:t xml:space="preserve"> </w:t>
      </w:r>
      <w:r w:rsidRPr="0006068B">
        <w:rPr>
          <w:rtl/>
        </w:rPr>
        <w:t>{</w:t>
      </w:r>
      <w:r w:rsidR="002348CE" w:rsidRPr="0006068B">
        <w:rPr>
          <w:rtl/>
        </w:rPr>
        <w:t>لله ما في السموات وما في الارض</w:t>
      </w:r>
      <w:r w:rsidRPr="0006068B">
        <w:rPr>
          <w:rtl/>
        </w:rPr>
        <w:t>}،</w:t>
      </w:r>
      <w:r w:rsidR="002348CE" w:rsidRPr="0006068B">
        <w:rPr>
          <w:rtl/>
        </w:rPr>
        <w:t xml:space="preserve"> والدليل على أن الله كلم سيدنا موسى في الوادي مع تنزيهنا لله تعالى عن أن يكون في الوادي قوله تعالى</w:t>
      </w:r>
      <w:r w:rsidRPr="0006068B">
        <w:rPr>
          <w:rtl/>
        </w:rPr>
        <w:t>:</w:t>
      </w:r>
      <w:r w:rsidR="002348CE" w:rsidRPr="0006068B">
        <w:rPr>
          <w:rtl/>
        </w:rPr>
        <w:t xml:space="preserve"> </w:t>
      </w:r>
      <w:r w:rsidRPr="0006068B">
        <w:rPr>
          <w:rtl/>
        </w:rPr>
        <w:t>{</w:t>
      </w:r>
      <w:r w:rsidR="002348CE" w:rsidRPr="0006068B">
        <w:rPr>
          <w:rtl/>
        </w:rPr>
        <w:t>فلما أتاها نودي يا موسى * إني أنا ربك فاخلع نعليك إنك بالواد المقدس طوى * وأنا اخترتك فاستمع لما يوحى * إنني أنا الله لا إله إلا أنا فاعبدني وأقم الصلاة لذكري</w:t>
      </w:r>
      <w:r w:rsidRPr="0006068B">
        <w:rPr>
          <w:rtl/>
        </w:rPr>
        <w:t>}،</w:t>
      </w:r>
      <w:r w:rsidR="002348CE" w:rsidRPr="0006068B">
        <w:rPr>
          <w:rtl/>
        </w:rPr>
        <w:t xml:space="preserve"> طه</w:t>
      </w:r>
      <w:r w:rsidRPr="0006068B">
        <w:rPr>
          <w:rtl/>
        </w:rPr>
        <w:t>:</w:t>
      </w:r>
      <w:r w:rsidR="002348CE" w:rsidRPr="0006068B">
        <w:rPr>
          <w:rtl/>
        </w:rPr>
        <w:t xml:space="preserve"> 11 - 14</w:t>
      </w:r>
      <w:r w:rsidRPr="0006068B">
        <w:rPr>
          <w:rtl/>
        </w:rPr>
        <w:t>،</w:t>
      </w:r>
      <w:r w:rsidR="002348CE" w:rsidRPr="0006068B">
        <w:rPr>
          <w:rtl/>
        </w:rPr>
        <w:t xml:space="preserve"> فانظروا كيف خاطبه سبحانه وفرض عليه الصلاة وهو - سيدنا موسى - في الارض ! ! كما خاطب سيدنا محمدا صلى الله عليه وسلم وفرض عليه الصلاة وهو في السماء أو فوقها ! ! فكما أنه منزه عن أن يكون في الارض فهو منزه أيضا عن إن </w:t>
      </w:r>
      <w:r w:rsidR="002348CE" w:rsidRPr="0006068B">
        <w:rPr>
          <w:rtl/>
        </w:rPr>
        <w:lastRenderedPageBreak/>
        <w:t>يكون في السماء في البقعة التي خاطب سيدنا محمدا صلى الله عليه وسلم فيها ! !</w:t>
      </w:r>
      <w:r w:rsidRPr="0006068B">
        <w:rPr>
          <w:rtl/>
        </w:rPr>
        <w:t xml:space="preserve"> </w:t>
      </w:r>
      <w:r w:rsidR="002348CE" w:rsidRPr="0006068B">
        <w:rPr>
          <w:rtl/>
        </w:rPr>
        <w:t>وقال تعالى أيضا</w:t>
      </w:r>
      <w:r w:rsidRPr="0006068B">
        <w:rPr>
          <w:rtl/>
        </w:rPr>
        <w:t>:</w:t>
      </w:r>
      <w:r w:rsidR="002348CE" w:rsidRPr="0006068B">
        <w:rPr>
          <w:rtl/>
        </w:rPr>
        <w:t xml:space="preserve"> </w:t>
      </w:r>
      <w:r w:rsidRPr="0006068B">
        <w:rPr>
          <w:rtl/>
        </w:rPr>
        <w:t>{</w:t>
      </w:r>
      <w:r w:rsidR="002348CE" w:rsidRPr="0006068B">
        <w:rPr>
          <w:rtl/>
        </w:rPr>
        <w:t>فلما قضى موسى الاجل وسار باهله آنس من جانب الطور نارا قال لأهله امكثوا إني آنست نارا لعلي آتيكم منها بخبر أو جذوة من النار لعئكم تصطلون * فلما أتاها نودي من شاطئ الواد الايمن في البقعة المباركة من الشجرة أن يا موسى إني أنا الله رب العالمين * وأن ألق عصاك فلما رآها تهتز كأنها جآن ولى مدبرا ولم يعقب يا موسى أقبل ولا تخف إنك من الامنين</w:t>
      </w:r>
      <w:r w:rsidRPr="0006068B">
        <w:rPr>
          <w:rtl/>
        </w:rPr>
        <w:t>}،</w:t>
      </w:r>
      <w:r w:rsidR="002348CE" w:rsidRPr="0006068B">
        <w:rPr>
          <w:rtl/>
        </w:rPr>
        <w:t xml:space="preserve"> فهذه الآية فيها قرائن كثيرة على أن الله تعالى كان في تلك البقعة عندما كلم سيدنا موسى والسياق يفيد ذلك مع أننا نؤوله ولا نقول بظاهره ! ! </w:t>
      </w:r>
      <w:r w:rsidRPr="0006068B">
        <w:rPr>
          <w:rtl/>
        </w:rPr>
        <w:t>(</w:t>
      </w:r>
      <w:r w:rsidR="002348CE" w:rsidRPr="0006068B">
        <w:rPr>
          <w:rtl/>
        </w:rPr>
        <w:t>فأولا</w:t>
      </w:r>
      <w:r w:rsidRPr="0006068B">
        <w:rPr>
          <w:rtl/>
        </w:rPr>
        <w:t>):</w:t>
      </w:r>
      <w:r w:rsidR="002348CE" w:rsidRPr="0006068B">
        <w:rPr>
          <w:rtl/>
        </w:rPr>
        <w:t xml:space="preserve"> نحن ننزه الله تعالى أن يكون نارا ! ! لان سيدنا موسى رأى نارا فذهب إليها فكلمه الحق سبحانه فهو كليم الله باتفاق</w:t>
      </w:r>
      <w:r w:rsidRPr="0006068B">
        <w:rPr>
          <w:rtl/>
        </w:rPr>
        <w:t>،</w:t>
      </w:r>
      <w:r w:rsidR="002348CE" w:rsidRPr="0006068B">
        <w:rPr>
          <w:rtl/>
        </w:rPr>
        <w:t xml:space="preserve"> </w:t>
      </w:r>
      <w:r w:rsidRPr="0006068B">
        <w:rPr>
          <w:rtl/>
        </w:rPr>
        <w:t>(</w:t>
      </w:r>
      <w:r w:rsidR="002348CE" w:rsidRPr="0006068B">
        <w:rPr>
          <w:rtl/>
        </w:rPr>
        <w:t>وثانيا</w:t>
      </w:r>
      <w:r w:rsidRPr="0006068B">
        <w:rPr>
          <w:rtl/>
        </w:rPr>
        <w:t>):</w:t>
      </w:r>
      <w:r w:rsidR="002348CE" w:rsidRPr="0006068B">
        <w:rPr>
          <w:rtl/>
        </w:rPr>
        <w:t xml:space="preserve"> ننزه الله تعالى أن يكون بجانب الطور ! ! أي ننزهه أن يكون في منطقة في الارض</w:t>
      </w:r>
      <w:r w:rsidRPr="0006068B">
        <w:rPr>
          <w:rtl/>
        </w:rPr>
        <w:t>،</w:t>
      </w:r>
      <w:r w:rsidR="002348CE" w:rsidRPr="0006068B">
        <w:rPr>
          <w:rtl/>
        </w:rPr>
        <w:t xml:space="preserve"> </w:t>
      </w:r>
      <w:r w:rsidRPr="0006068B">
        <w:rPr>
          <w:rtl/>
        </w:rPr>
        <w:t>(</w:t>
      </w:r>
      <w:r w:rsidR="002348CE" w:rsidRPr="0006068B">
        <w:rPr>
          <w:rtl/>
        </w:rPr>
        <w:t>وثالثا</w:t>
      </w:r>
      <w:r w:rsidRPr="0006068B">
        <w:rPr>
          <w:rtl/>
        </w:rPr>
        <w:t>):</w:t>
      </w:r>
      <w:r w:rsidR="002348CE" w:rsidRPr="0006068B">
        <w:rPr>
          <w:rtl/>
        </w:rPr>
        <w:t xml:space="preserve"> ننزهه سبحانه عن أن يكون في شاطئ الواد الايمن ! ! وفي البقعة المباركة وعن أن يكون في الشجرة ! ! </w:t>
      </w:r>
      <w:r w:rsidRPr="0006068B">
        <w:rPr>
          <w:rtl/>
        </w:rPr>
        <w:t>(</w:t>
      </w:r>
      <w:r w:rsidR="002348CE" w:rsidRPr="0006068B">
        <w:rPr>
          <w:rtl/>
        </w:rPr>
        <w:t>ورابعا</w:t>
      </w:r>
      <w:r w:rsidRPr="0006068B">
        <w:rPr>
          <w:rtl/>
        </w:rPr>
        <w:t>):</w:t>
      </w:r>
      <w:r w:rsidR="002348CE" w:rsidRPr="0006068B">
        <w:rPr>
          <w:rtl/>
        </w:rPr>
        <w:t xml:space="preserve"> قد يقول قائل إن قوله</w:t>
      </w:r>
      <w:r w:rsidRPr="0006068B">
        <w:rPr>
          <w:rtl/>
        </w:rPr>
        <w:t>:</w:t>
      </w:r>
      <w:r w:rsidR="002348CE" w:rsidRPr="0006068B">
        <w:rPr>
          <w:rtl/>
        </w:rPr>
        <w:t xml:space="preserve"> </w:t>
      </w:r>
      <w:r w:rsidRPr="0006068B">
        <w:rPr>
          <w:rtl/>
        </w:rPr>
        <w:t>{</w:t>
      </w:r>
      <w:r w:rsidR="002348CE" w:rsidRPr="0006068B">
        <w:rPr>
          <w:rtl/>
        </w:rPr>
        <w:t>أقبل ولا تخف</w:t>
      </w:r>
      <w:r w:rsidRPr="0006068B">
        <w:rPr>
          <w:rtl/>
        </w:rPr>
        <w:t>}،</w:t>
      </w:r>
      <w:r w:rsidR="002348CE" w:rsidRPr="0006068B">
        <w:rPr>
          <w:rtl/>
        </w:rPr>
        <w:t xml:space="preserve"> قرينة أيضا على أنه سبحانه كان في ذلك المكان أو تلك البقعة أو ذلك الوادي ! ! ونحن نقول كل ذلك لا يجوز على الحق سبحانه وهو منزه عنه ! ! فكما أننا لا نأخذ من قصة سيدنا موسى أن الله تعالى كان في الواد المقدس طوى وفي الشجرة فكذلك لا نأخذ من قصة الاسراء والمعراج أن الله في السماء أو فوقها كما تقول المجسمة ! ! وأما رؤية النبي صلى الله عليه وسلم لله تعالى في تلك الليلة فهي محل خلاف وغالب المجسمة ينفونها ويقولون بان النبي صلى الله عليه وسلم لم ير الله تعالى تلك الليلة</w:t>
      </w:r>
      <w:r w:rsidRPr="0006068B">
        <w:rPr>
          <w:rtl/>
        </w:rPr>
        <w:t>،</w:t>
      </w:r>
      <w:r w:rsidR="002348CE" w:rsidRPr="0006068B">
        <w:rPr>
          <w:rtl/>
        </w:rPr>
        <w:t xml:space="preserve"> هذا مع قول الله تعالى</w:t>
      </w:r>
      <w:r w:rsidRPr="0006068B">
        <w:rPr>
          <w:rtl/>
        </w:rPr>
        <w:t>:</w:t>
      </w:r>
      <w:r w:rsidR="002348CE" w:rsidRPr="0006068B">
        <w:rPr>
          <w:rtl/>
        </w:rPr>
        <w:t xml:space="preserve"> </w:t>
      </w:r>
      <w:r w:rsidRPr="0006068B">
        <w:rPr>
          <w:rtl/>
        </w:rPr>
        <w:t>{</w:t>
      </w:r>
      <w:r w:rsidR="002348CE" w:rsidRPr="0006068B">
        <w:rPr>
          <w:rtl/>
        </w:rPr>
        <w:t>وما كان لبشر أن يكلمه الله إلا وحيا أو من وراء حجاب أو يرسل رسولا فيوحي بإذنه ما يشاء إنه علي حكيم</w:t>
      </w:r>
      <w:r w:rsidRPr="0006068B">
        <w:rPr>
          <w:rtl/>
        </w:rPr>
        <w:t>}،</w:t>
      </w:r>
      <w:r w:rsidR="002348CE" w:rsidRPr="0006068B">
        <w:rPr>
          <w:rtl/>
        </w:rPr>
        <w:t xml:space="preserve"> الشورى</w:t>
      </w:r>
      <w:r w:rsidRPr="0006068B">
        <w:rPr>
          <w:rtl/>
        </w:rPr>
        <w:t>:</w:t>
      </w:r>
      <w:r w:rsidR="002348CE" w:rsidRPr="0006068B">
        <w:rPr>
          <w:rtl/>
        </w:rPr>
        <w:t xml:space="preserve"> 51</w:t>
      </w:r>
      <w:r w:rsidRPr="0006068B">
        <w:rPr>
          <w:rtl/>
        </w:rPr>
        <w:t>،</w:t>
      </w:r>
      <w:r w:rsidR="002348CE" w:rsidRPr="0006068B">
        <w:rPr>
          <w:rtl/>
        </w:rPr>
        <w:t xml:space="preserve"> وفي صحيح مسلم </w:t>
      </w:r>
      <w:r w:rsidRPr="0006068B">
        <w:rPr>
          <w:rtl/>
        </w:rPr>
        <w:t>(</w:t>
      </w:r>
      <w:r w:rsidR="002348CE" w:rsidRPr="0006068B">
        <w:rPr>
          <w:rtl/>
        </w:rPr>
        <w:t>1 / 161</w:t>
      </w:r>
      <w:r w:rsidRPr="0006068B">
        <w:rPr>
          <w:rtl/>
        </w:rPr>
        <w:t>)</w:t>
      </w:r>
      <w:r w:rsidR="002348CE" w:rsidRPr="0006068B">
        <w:rPr>
          <w:rtl/>
        </w:rPr>
        <w:t xml:space="preserve"> عن أبي ذر قال</w:t>
      </w:r>
      <w:r w:rsidRPr="0006068B">
        <w:rPr>
          <w:rtl/>
        </w:rPr>
        <w:t>:</w:t>
      </w:r>
      <w:r w:rsidR="002348CE" w:rsidRPr="0006068B">
        <w:rPr>
          <w:rtl/>
        </w:rPr>
        <w:t xml:space="preserve"> سألت رسول الله صلى الله عليه وسلم هل رأيت ربك</w:t>
      </w:r>
      <w:r w:rsidRPr="0006068B">
        <w:rPr>
          <w:rtl/>
        </w:rPr>
        <w:t>،</w:t>
      </w:r>
      <w:r w:rsidR="002348CE" w:rsidRPr="0006068B">
        <w:rPr>
          <w:rtl/>
        </w:rPr>
        <w:t xml:space="preserve"> قال</w:t>
      </w:r>
      <w:r w:rsidRPr="0006068B">
        <w:rPr>
          <w:rtl/>
        </w:rPr>
        <w:t>:</w:t>
      </w:r>
      <w:r w:rsidR="002348CE" w:rsidRPr="0006068B">
        <w:rPr>
          <w:rtl/>
        </w:rPr>
        <w:t xml:space="preserve"> " نور أنى أراه "</w:t>
      </w:r>
      <w:r w:rsidRPr="0006068B">
        <w:rPr>
          <w:rtl/>
        </w:rPr>
        <w:t>،</w:t>
      </w:r>
      <w:r w:rsidR="002348CE" w:rsidRPr="0006068B">
        <w:rPr>
          <w:rtl/>
        </w:rPr>
        <w:t xml:space="preserve"> وفي البخاري </w:t>
      </w:r>
      <w:r w:rsidRPr="0006068B">
        <w:rPr>
          <w:rtl/>
        </w:rPr>
        <w:t>(</w:t>
      </w:r>
      <w:r w:rsidR="002348CE" w:rsidRPr="0006068B">
        <w:rPr>
          <w:rtl/>
        </w:rPr>
        <w:t>8 / 606</w:t>
      </w:r>
      <w:r w:rsidRPr="0006068B">
        <w:rPr>
          <w:rtl/>
        </w:rPr>
        <w:t>)</w:t>
      </w:r>
      <w:r w:rsidR="002348CE" w:rsidRPr="0006068B">
        <w:rPr>
          <w:rtl/>
        </w:rPr>
        <w:t xml:space="preserve"> ومسلم </w:t>
      </w:r>
      <w:r w:rsidRPr="0006068B">
        <w:rPr>
          <w:rtl/>
        </w:rPr>
        <w:t>(</w:t>
      </w:r>
      <w:r w:rsidR="002348CE" w:rsidRPr="0006068B">
        <w:rPr>
          <w:rtl/>
        </w:rPr>
        <w:t>1 / 159</w:t>
      </w:r>
      <w:r w:rsidRPr="0006068B">
        <w:rPr>
          <w:rtl/>
        </w:rPr>
        <w:t>)</w:t>
      </w:r>
      <w:r w:rsidR="002348CE" w:rsidRPr="0006068B">
        <w:rPr>
          <w:rtl/>
        </w:rPr>
        <w:t xml:space="preserve"> عن مسروق قال</w:t>
      </w:r>
      <w:r w:rsidRPr="0006068B">
        <w:rPr>
          <w:rtl/>
        </w:rPr>
        <w:t>:</w:t>
      </w:r>
      <w:r w:rsidR="002348CE" w:rsidRPr="0006068B">
        <w:rPr>
          <w:rtl/>
        </w:rPr>
        <w:t xml:space="preserve"> قلت لعائشة رضي الله عنها</w:t>
      </w:r>
      <w:r w:rsidRPr="0006068B">
        <w:rPr>
          <w:rtl/>
        </w:rPr>
        <w:t>:</w:t>
      </w:r>
      <w:r w:rsidR="002348CE" w:rsidRPr="0006068B">
        <w:rPr>
          <w:rtl/>
        </w:rPr>
        <w:t xml:space="preserve"> يا أمتاه هل رأى محمد صلى الله عليه وسلم ربه ؟ فقالت</w:t>
      </w:r>
      <w:r w:rsidRPr="0006068B">
        <w:rPr>
          <w:rtl/>
        </w:rPr>
        <w:t>:</w:t>
      </w:r>
      <w:r w:rsidR="002348CE" w:rsidRPr="0006068B">
        <w:rPr>
          <w:rtl/>
        </w:rPr>
        <w:t xml:space="preserve"> لقد قف شعري مما قلت ! ! أين أنت من ثلاث من حدثكهن فقد كذب</w:t>
      </w:r>
      <w:r w:rsidRPr="0006068B">
        <w:rPr>
          <w:rtl/>
        </w:rPr>
        <w:t>:</w:t>
      </w:r>
      <w:r w:rsidR="002348CE" w:rsidRPr="0006068B">
        <w:rPr>
          <w:rtl/>
        </w:rPr>
        <w:t xml:space="preserve"> من حدثك أن محمدا رأى ربه فقد كذب</w:t>
      </w:r>
      <w:r w:rsidRPr="0006068B">
        <w:rPr>
          <w:rtl/>
        </w:rPr>
        <w:t>،</w:t>
      </w:r>
      <w:r w:rsidR="002348CE" w:rsidRPr="0006068B">
        <w:rPr>
          <w:rtl/>
        </w:rPr>
        <w:t xml:space="preserve"> ثم قرأت</w:t>
      </w:r>
      <w:r w:rsidRPr="0006068B">
        <w:rPr>
          <w:rtl/>
        </w:rPr>
        <w:t>:</w:t>
      </w:r>
      <w:r w:rsidR="002348CE" w:rsidRPr="0006068B">
        <w:rPr>
          <w:rtl/>
        </w:rPr>
        <w:t xml:space="preserve"> </w:t>
      </w:r>
      <w:r w:rsidRPr="0006068B">
        <w:rPr>
          <w:rtl/>
        </w:rPr>
        <w:t>{</w:t>
      </w:r>
      <w:r w:rsidR="002348CE" w:rsidRPr="0006068B">
        <w:rPr>
          <w:rtl/>
        </w:rPr>
        <w:t>لا تدركه الابصار وهو يدرك الابصار وهو اللطيف الخبير</w:t>
      </w:r>
      <w:r w:rsidRPr="0006068B">
        <w:rPr>
          <w:rtl/>
        </w:rPr>
        <w:t>}،</w:t>
      </w:r>
      <w:r w:rsidR="002348CE" w:rsidRPr="0006068B">
        <w:rPr>
          <w:rtl/>
        </w:rPr>
        <w:t xml:space="preserve"> .</w:t>
      </w:r>
      <w:r w:rsidRPr="0006068B">
        <w:rPr>
          <w:rtl/>
        </w:rPr>
        <w:t>:</w:t>
      </w:r>
      <w:r w:rsidR="002348CE" w:rsidRPr="0006068B">
        <w:rPr>
          <w:rtl/>
        </w:rPr>
        <w:t xml:space="preserve"> </w:t>
      </w:r>
      <w:r w:rsidRPr="0006068B">
        <w:rPr>
          <w:rtl/>
        </w:rPr>
        <w:t>{</w:t>
      </w:r>
      <w:r w:rsidR="002348CE" w:rsidRPr="0006068B">
        <w:rPr>
          <w:rtl/>
        </w:rPr>
        <w:t>وما كان لبشر أن يكلمه الله إلا وحيا أو من وراء حجاب</w:t>
      </w:r>
      <w:r w:rsidRPr="0006068B">
        <w:rPr>
          <w:rtl/>
        </w:rPr>
        <w:t>}،</w:t>
      </w:r>
      <w:r w:rsidR="002348CE" w:rsidRPr="0006068B">
        <w:rPr>
          <w:rtl/>
        </w:rPr>
        <w:t xml:space="preserve"> .. الخ</w:t>
      </w:r>
      <w:r w:rsidRPr="0006068B">
        <w:rPr>
          <w:rtl/>
        </w:rPr>
        <w:t>،</w:t>
      </w:r>
      <w:r w:rsidR="002348CE" w:rsidRPr="0006068B">
        <w:rPr>
          <w:rtl/>
        </w:rPr>
        <w:t xml:space="preserve"> وذكر بعض العلماء أن قوله صلى الله عليه وسلم " لا تفضلوني على يونس بن متى " </w:t>
      </w:r>
      <w:r w:rsidRPr="0006068B">
        <w:rPr>
          <w:rtl/>
        </w:rPr>
        <w:t>[</w:t>
      </w:r>
      <w:r w:rsidR="002348CE" w:rsidRPr="0006068B">
        <w:rPr>
          <w:rtl/>
        </w:rPr>
        <w:t>وأصل الحديث في</w:t>
      </w:r>
      <w:r w:rsidR="002348CE" w:rsidRPr="0006068B">
        <w:t xml:space="preserve"> </w:t>
      </w:r>
      <w:r w:rsidR="002348CE" w:rsidRPr="0006068B">
        <w:rPr>
          <w:rtl/>
        </w:rPr>
        <w:t>صحيح البخاري</w:t>
      </w:r>
      <w:r w:rsidR="002348CE" w:rsidRPr="0006068B">
        <w:t xml:space="preserve"> </w:t>
      </w:r>
      <w:r w:rsidRPr="0006068B">
        <w:rPr>
          <w:rtl/>
        </w:rPr>
        <w:t>(</w:t>
      </w:r>
      <w:r w:rsidR="002348CE" w:rsidRPr="0006068B">
        <w:rPr>
          <w:rtl/>
        </w:rPr>
        <w:t>6 / 451</w:t>
      </w:r>
      <w:r w:rsidRPr="0006068B">
        <w:rPr>
          <w:rtl/>
        </w:rPr>
        <w:t>)</w:t>
      </w:r>
      <w:r w:rsidR="002348CE" w:rsidRPr="0006068B">
        <w:t xml:space="preserve"> </w:t>
      </w:r>
      <w:r w:rsidR="002348CE" w:rsidRPr="0006068B">
        <w:rPr>
          <w:rtl/>
        </w:rPr>
        <w:t>ومسلم</w:t>
      </w:r>
      <w:r w:rsidR="002348CE" w:rsidRPr="0006068B">
        <w:t xml:space="preserve"> </w:t>
      </w:r>
      <w:r w:rsidRPr="0006068B">
        <w:rPr>
          <w:rtl/>
        </w:rPr>
        <w:t>(</w:t>
      </w:r>
      <w:r w:rsidR="002348CE" w:rsidRPr="0006068B">
        <w:rPr>
          <w:rtl/>
        </w:rPr>
        <w:t>4 / 1846</w:t>
      </w:r>
      <w:r w:rsidRPr="0006068B">
        <w:rPr>
          <w:rtl/>
        </w:rPr>
        <w:t>)</w:t>
      </w:r>
      <w:r w:rsidR="002348CE" w:rsidRPr="0006068B">
        <w:t xml:space="preserve"> </w:t>
      </w:r>
      <w:r w:rsidR="002348CE" w:rsidRPr="0006068B">
        <w:rPr>
          <w:rtl/>
        </w:rPr>
        <w:t>بلفظ</w:t>
      </w:r>
      <w:r w:rsidRPr="0006068B">
        <w:rPr>
          <w:rtl/>
        </w:rPr>
        <w:t>:</w:t>
      </w:r>
      <w:r w:rsidR="002348CE" w:rsidRPr="0006068B">
        <w:rPr>
          <w:rtl/>
        </w:rPr>
        <w:t xml:space="preserve"> " لا ينبغي لعبد أن يقول أنا خير من يونس بن متى</w:t>
      </w:r>
      <w:r w:rsidR="00795BCB" w:rsidRPr="0006068B">
        <w:rPr>
          <w:rtl/>
        </w:rPr>
        <w:t xml:space="preserve">] </w:t>
      </w:r>
      <w:r w:rsidRPr="0006068B">
        <w:rPr>
          <w:rtl/>
        </w:rPr>
        <w:t>،</w:t>
      </w:r>
      <w:r w:rsidR="002348CE" w:rsidRPr="0006068B">
        <w:rPr>
          <w:rtl/>
        </w:rPr>
        <w:t xml:space="preserve"> معناه</w:t>
      </w:r>
      <w:r w:rsidRPr="0006068B">
        <w:rPr>
          <w:rtl/>
        </w:rPr>
        <w:t>:</w:t>
      </w:r>
      <w:r w:rsidR="002348CE" w:rsidRPr="0006068B">
        <w:rPr>
          <w:rtl/>
        </w:rPr>
        <w:t xml:space="preserve"> إياكم أن تظنوا بأنني قربت من الله تعالى بالمسافة أكثر من النبي يونس الذي كان في جوف الحوت </w:t>
      </w:r>
      <w:r w:rsidR="002348CE" w:rsidRPr="0006068B">
        <w:rPr>
          <w:rtl/>
        </w:rPr>
        <w:lastRenderedPageBreak/>
        <w:t>في قعر البحر</w:t>
      </w:r>
      <w:r w:rsidRPr="0006068B">
        <w:rPr>
          <w:rtl/>
        </w:rPr>
        <w:t>،</w:t>
      </w:r>
      <w:r w:rsidR="002348CE" w:rsidRPr="0006068B">
        <w:rPr>
          <w:rtl/>
        </w:rPr>
        <w:t xml:space="preserve"> وإلا فما مناسبة ذكر سيدنا يونس هنا</w:t>
      </w:r>
      <w:r w:rsidRPr="0006068B">
        <w:rPr>
          <w:rtl/>
        </w:rPr>
        <w:t xml:space="preserve">، </w:t>
      </w:r>
      <w:r w:rsidR="002348CE" w:rsidRPr="0006068B">
        <w:rPr>
          <w:rtl/>
        </w:rPr>
        <w:t>مع اعتقادنا جميعأ بان سيدنا محمدا صلى الله عليه وسلم أفضل من سيدنا يونس بلا خلاف والله تعالى يقول</w:t>
      </w:r>
      <w:r w:rsidRPr="0006068B">
        <w:rPr>
          <w:rtl/>
        </w:rPr>
        <w:t>:</w:t>
      </w:r>
      <w:r w:rsidR="002348CE" w:rsidRPr="0006068B">
        <w:rPr>
          <w:rtl/>
        </w:rPr>
        <w:t xml:space="preserve"> </w:t>
      </w:r>
      <w:r w:rsidRPr="0006068B">
        <w:rPr>
          <w:rtl/>
        </w:rPr>
        <w:t>{</w:t>
      </w:r>
      <w:r w:rsidR="002348CE" w:rsidRPr="0006068B">
        <w:rPr>
          <w:rtl/>
        </w:rPr>
        <w:t>تلك الرسل فضلنا بعضهم على بعض منهم من كلم الله ورفع بعضهم درجات</w:t>
      </w:r>
      <w:r w:rsidRPr="0006068B">
        <w:rPr>
          <w:rtl/>
        </w:rPr>
        <w:t>}،</w:t>
      </w:r>
      <w:r w:rsidR="002348CE" w:rsidRPr="0006068B">
        <w:rPr>
          <w:rtl/>
        </w:rPr>
        <w:t xml:space="preserve"> ! ! وقال تعالى</w:t>
      </w:r>
      <w:r w:rsidRPr="0006068B">
        <w:rPr>
          <w:rtl/>
        </w:rPr>
        <w:t>:</w:t>
      </w:r>
      <w:r w:rsidR="002348CE" w:rsidRPr="0006068B">
        <w:rPr>
          <w:rtl/>
        </w:rPr>
        <w:t xml:space="preserve"> </w:t>
      </w:r>
      <w:r w:rsidRPr="0006068B">
        <w:rPr>
          <w:rtl/>
        </w:rPr>
        <w:t>{</w:t>
      </w:r>
      <w:r w:rsidR="002348CE" w:rsidRPr="0006068B">
        <w:rPr>
          <w:rtl/>
        </w:rPr>
        <w:t>ولقد فضلنا بعض النبيين على بعض</w:t>
      </w:r>
      <w:r w:rsidRPr="0006068B">
        <w:rPr>
          <w:rtl/>
        </w:rPr>
        <w:t>}،</w:t>
      </w:r>
      <w:r w:rsidR="002348CE" w:rsidRPr="0006068B">
        <w:rPr>
          <w:rtl/>
        </w:rPr>
        <w:t xml:space="preserve"> ! !</w:t>
      </w:r>
      <w:r w:rsidRPr="0006068B">
        <w:rPr>
          <w:rtl/>
        </w:rPr>
        <w:t xml:space="preserve"> </w:t>
      </w:r>
      <w:r w:rsidR="002348CE" w:rsidRPr="0006068B">
        <w:rPr>
          <w:rtl/>
        </w:rPr>
        <w:t xml:space="preserve">قال المحدث الزبيدي " في اتحاف السادة المتقين " </w:t>
      </w:r>
      <w:r w:rsidRPr="0006068B">
        <w:rPr>
          <w:rtl/>
        </w:rPr>
        <w:t>(</w:t>
      </w:r>
      <w:r w:rsidR="002348CE" w:rsidRPr="0006068B">
        <w:rPr>
          <w:rtl/>
        </w:rPr>
        <w:t>2 / 105</w:t>
      </w:r>
      <w:r w:rsidRPr="0006068B">
        <w:rPr>
          <w:rtl/>
        </w:rPr>
        <w:t>):</w:t>
      </w:r>
      <w:r w:rsidR="002348CE" w:rsidRPr="0006068B">
        <w:rPr>
          <w:rtl/>
        </w:rPr>
        <w:t xml:space="preserve"> ذكر الامام قاضي القضاة ناصر الدين بن المنير الاسكندري المالكي في كتابه " المنتقى في شرف المصطفى " لما تكلم على الجهة وقرر نفيها</w:t>
      </w:r>
      <w:r w:rsidRPr="0006068B">
        <w:rPr>
          <w:rtl/>
        </w:rPr>
        <w:t>،</w:t>
      </w:r>
      <w:r w:rsidR="002348CE" w:rsidRPr="0006068B">
        <w:rPr>
          <w:rtl/>
        </w:rPr>
        <w:t xml:space="preserve"> قال</w:t>
      </w:r>
      <w:r w:rsidRPr="0006068B">
        <w:rPr>
          <w:rtl/>
        </w:rPr>
        <w:t>:</w:t>
      </w:r>
      <w:r w:rsidR="002348CE" w:rsidRPr="0006068B">
        <w:rPr>
          <w:rtl/>
        </w:rPr>
        <w:t xml:space="preserve"> ولهذا أشار الامام مالك رحمه الله تعالى في قوله صلى الله عليه وسلم " لا تفضلوني على يونس بن متى " فقال مالك إنما خص يونس بالتنبيه على التنزيه لأنه صلى الله عليه وسلم رفع إلى العرش ويونس عليه السلام هبط إلى قاموس البحر ونسبتهما مع ذلك من حيث الجهة إلى الحق جل جلاله نسبة واحدة</w:t>
      </w:r>
      <w:r w:rsidRPr="0006068B">
        <w:rPr>
          <w:rtl/>
        </w:rPr>
        <w:t>،</w:t>
      </w:r>
      <w:r w:rsidR="002348CE" w:rsidRPr="0006068B">
        <w:rPr>
          <w:rtl/>
        </w:rPr>
        <w:t xml:space="preserve"> ولو كان الفضل بالمكان لكان عليه السلام أقرب من يونس بن متى وأفضل ولما نهى عن ذلك " أه‍ . أي عن ذلك التفضيل</w:t>
      </w:r>
      <w:r w:rsidRPr="0006068B">
        <w:rPr>
          <w:rtl/>
        </w:rPr>
        <w:t>،</w:t>
      </w:r>
      <w:r w:rsidR="002348CE" w:rsidRPr="0006068B">
        <w:rPr>
          <w:rtl/>
        </w:rPr>
        <w:t xml:space="preserve"> وبقي أمر أخير لا بد من إيضاحه في قصة الاسراء وهو أن سيدنا محمدا صلى الله عليه وسلم كان إذا وصل إلى سيدنا موسى في السماء السادسة كان يقول له سيدنا موسى ارجع إلى ربك فاسأله التخفيف</w:t>
      </w:r>
      <w:r w:rsidRPr="0006068B">
        <w:rPr>
          <w:rtl/>
        </w:rPr>
        <w:t>،</w:t>
      </w:r>
      <w:r w:rsidR="002348CE" w:rsidRPr="0006068B">
        <w:rPr>
          <w:rtl/>
        </w:rPr>
        <w:t xml:space="preserve"> فما هو معنى ذلك ؟ ! وأقول</w:t>
      </w:r>
      <w:r w:rsidRPr="0006068B">
        <w:rPr>
          <w:rtl/>
        </w:rPr>
        <w:t>:</w:t>
      </w:r>
      <w:r w:rsidR="002348CE" w:rsidRPr="0006068B">
        <w:rPr>
          <w:rtl/>
        </w:rPr>
        <w:t xml:space="preserve"> معناه</w:t>
      </w:r>
      <w:r w:rsidRPr="0006068B">
        <w:rPr>
          <w:rtl/>
        </w:rPr>
        <w:t>:</w:t>
      </w:r>
      <w:r w:rsidR="002348CE" w:rsidRPr="0006068B">
        <w:rPr>
          <w:rtl/>
        </w:rPr>
        <w:t xml:space="preserve"> أي ارجع إلى المكان الذي خاطبت فيه رب العزة وكلمك عنده واسأله أن يخفف عن أمتك</w:t>
      </w:r>
      <w:r w:rsidRPr="0006068B">
        <w:rPr>
          <w:rtl/>
        </w:rPr>
        <w:t>،</w:t>
      </w:r>
      <w:r w:rsidR="002348CE" w:rsidRPr="0006068B">
        <w:rPr>
          <w:rtl/>
        </w:rPr>
        <w:t xml:space="preserve"> فالله تعالى شاء أن يقع الكلام بينه وبين سيدنا محمد صلى الله عليه وسلم في بقعة ومنطقة معينة فوق السماء السادسة كما كان سيدنا موسى يكلم الله تعالى ويكلمه الله في منطقة معينة بجانب الطور ولم يكن رب العالمين ثم هناك في تلك المنطقة ! ! إذ لا يجوز عليه المكان فتنبه ! ! قال تعالى</w:t>
      </w:r>
      <w:r w:rsidRPr="0006068B">
        <w:rPr>
          <w:rtl/>
        </w:rPr>
        <w:t>:</w:t>
      </w:r>
      <w:r w:rsidR="002348CE" w:rsidRPr="0006068B">
        <w:rPr>
          <w:rtl/>
        </w:rPr>
        <w:t xml:space="preserve"> </w:t>
      </w:r>
      <w:r w:rsidRPr="0006068B">
        <w:rPr>
          <w:rtl/>
        </w:rPr>
        <w:t>{</w:t>
      </w:r>
      <w:r w:rsidR="002348CE" w:rsidRPr="0006068B">
        <w:rPr>
          <w:rtl/>
        </w:rPr>
        <w:t>ولما جاء موسى لميقاتنا وكلمه ربه</w:t>
      </w:r>
      <w:r w:rsidRPr="0006068B">
        <w:rPr>
          <w:rtl/>
        </w:rPr>
        <w:t>}،</w:t>
      </w:r>
      <w:r w:rsidR="002348CE" w:rsidRPr="0006068B">
        <w:rPr>
          <w:rtl/>
        </w:rPr>
        <w:t xml:space="preserve"> وقال تعالى</w:t>
      </w:r>
      <w:r w:rsidRPr="0006068B">
        <w:rPr>
          <w:rtl/>
        </w:rPr>
        <w:t>:</w:t>
      </w:r>
      <w:r w:rsidR="002348CE" w:rsidRPr="0006068B">
        <w:rPr>
          <w:rtl/>
        </w:rPr>
        <w:t xml:space="preserve"> </w:t>
      </w:r>
      <w:r w:rsidRPr="0006068B">
        <w:rPr>
          <w:rtl/>
        </w:rPr>
        <w:t>{</w:t>
      </w:r>
      <w:r w:rsidR="002348CE" w:rsidRPr="0006068B">
        <w:rPr>
          <w:rtl/>
        </w:rPr>
        <w:t>وما أعجلك عن قومك يا موسى * قال هم أولاء على أثري وعجلت إليك رب لترضى</w:t>
      </w:r>
      <w:r w:rsidRPr="0006068B">
        <w:rPr>
          <w:rtl/>
        </w:rPr>
        <w:t>}،</w:t>
      </w:r>
      <w:r w:rsidR="002348CE" w:rsidRPr="0006068B">
        <w:rPr>
          <w:rtl/>
        </w:rPr>
        <w:t xml:space="preserve"> فظاهر هذا أن سيدنا موسى سبق قومه إلى الله بالمسافة فوصل إلى البقعة التي كان يخاطب الله تعالى ويكلمه فيها قبل قومه وكانوا هم خلفه على أثره</w:t>
      </w:r>
      <w:r w:rsidRPr="0006068B">
        <w:rPr>
          <w:rtl/>
        </w:rPr>
        <w:t>،</w:t>
      </w:r>
      <w:r w:rsidR="002348CE" w:rsidRPr="0006068B">
        <w:rPr>
          <w:rtl/>
        </w:rPr>
        <w:t xml:space="preserve"> لان الله واعدهم مرة كما كان يواعد سيدنا موسى في الجانب الايمن من الطور وقد أخبرنا سبحانه عن ذلك إذ قال</w:t>
      </w:r>
      <w:r w:rsidRPr="0006068B">
        <w:rPr>
          <w:rtl/>
        </w:rPr>
        <w:t>:</w:t>
      </w:r>
      <w:r w:rsidR="002348CE" w:rsidRPr="0006068B">
        <w:rPr>
          <w:rtl/>
        </w:rPr>
        <w:t xml:space="preserve"> </w:t>
      </w:r>
      <w:r w:rsidRPr="0006068B">
        <w:rPr>
          <w:rtl/>
        </w:rPr>
        <w:t>{</w:t>
      </w:r>
      <w:r w:rsidR="002348CE" w:rsidRPr="0006068B">
        <w:rPr>
          <w:rtl/>
        </w:rPr>
        <w:t>يا بني إسرائيل قد أنجيناكم من عدوكم وواعدنكم جانب الطور الايمن</w:t>
      </w:r>
      <w:r w:rsidRPr="0006068B">
        <w:rPr>
          <w:rtl/>
        </w:rPr>
        <w:t>}،</w:t>
      </w:r>
      <w:r w:rsidR="002348CE" w:rsidRPr="0006068B">
        <w:rPr>
          <w:rtl/>
        </w:rPr>
        <w:t xml:space="preserve"> هذا هو الجواب على النقطة الاولى في هذه الرسالة وهي الكلام على لفظ " أين الله " الذي ورد في بعض طرق وروايات حديث الجارية</w:t>
      </w:r>
      <w:r w:rsidRPr="0006068B">
        <w:rPr>
          <w:rtl/>
        </w:rPr>
        <w:t>،</w:t>
      </w:r>
    </w:p>
    <w:p w14:paraId="2195C6A0" w14:textId="77777777" w:rsidR="002348CE" w:rsidRPr="0006068B" w:rsidRDefault="002348CE" w:rsidP="001C71D3">
      <w:pPr>
        <w:spacing w:after="240"/>
        <w:jc w:val="center"/>
        <w:rPr>
          <w:rtl/>
        </w:rPr>
      </w:pPr>
      <w:r w:rsidRPr="0006068B">
        <w:rPr>
          <w:rFonts w:hint="cs"/>
          <w:rtl/>
        </w:rPr>
        <w:t>***</w:t>
      </w:r>
    </w:p>
    <w:p w14:paraId="09F1A665" w14:textId="6E99BFB2" w:rsidR="002348CE" w:rsidRPr="0006068B" w:rsidRDefault="002348CE" w:rsidP="001C71D3">
      <w:pPr>
        <w:spacing w:after="240"/>
        <w:rPr>
          <w:rtl/>
        </w:rPr>
      </w:pPr>
      <w:r w:rsidRPr="0006068B">
        <w:rPr>
          <w:bCs/>
          <w:rtl/>
        </w:rPr>
        <w:lastRenderedPageBreak/>
        <w:t>وننتقل إلى النقطة الاخرى وهي الكلام على عبارة أن الله تعالى لا يقال في حقه إنه داخل العالم أو خارج العالم فنقول</w:t>
      </w:r>
      <w:r w:rsidR="009605D7" w:rsidRPr="0006068B">
        <w:rPr>
          <w:bCs/>
          <w:rtl/>
        </w:rPr>
        <w:t>:</w:t>
      </w:r>
    </w:p>
    <w:p w14:paraId="168921FF" w14:textId="181216E9" w:rsidR="002348CE" w:rsidRPr="0006068B" w:rsidRDefault="009605D7" w:rsidP="001C71D3">
      <w:pPr>
        <w:spacing w:after="240"/>
        <w:rPr>
          <w:rtl/>
        </w:rPr>
      </w:pPr>
      <w:r w:rsidRPr="0006068B">
        <w:rPr>
          <w:bCs/>
          <w:rtl/>
        </w:rPr>
        <w:t>[</w:t>
      </w:r>
      <w:r w:rsidR="002348CE" w:rsidRPr="0006068B">
        <w:rPr>
          <w:bCs/>
          <w:rtl/>
        </w:rPr>
        <w:t>فصل</w:t>
      </w:r>
      <w:r w:rsidR="00795BCB" w:rsidRPr="0006068B">
        <w:rPr>
          <w:bCs/>
          <w:rtl/>
        </w:rPr>
        <w:t xml:space="preserve">] </w:t>
      </w:r>
      <w:r w:rsidRPr="0006068B">
        <w:rPr>
          <w:rtl/>
        </w:rPr>
        <w:t>:</w:t>
      </w:r>
      <w:r w:rsidR="002348CE" w:rsidRPr="0006068B">
        <w:rPr>
          <w:rtl/>
        </w:rPr>
        <w:t xml:space="preserve"> يزعم المجسمة والمشبهة على اختلاف مشاربهم بأن الذي ينفي أن يكون الله تعالى داخل العالم وخارجه يكون منكرا لوجوده سبحانه ! ! وهذه مغالطة واضحة لا قيمة لها ! !</w:t>
      </w:r>
      <w:r w:rsidR="002348CE" w:rsidRPr="0006068B">
        <w:rPr>
          <w:rFonts w:hint="cs"/>
          <w:rtl/>
        </w:rPr>
        <w:t xml:space="preserve"> </w:t>
      </w:r>
      <w:r w:rsidR="002348CE" w:rsidRPr="0006068B">
        <w:rPr>
          <w:rtl/>
        </w:rPr>
        <w:t xml:space="preserve">وذلك لانهم يتوهمون أن الله سبحانه وتعالى شيء </w:t>
      </w:r>
      <w:r w:rsidR="002348CE" w:rsidRPr="0006068B">
        <w:rPr>
          <w:rFonts w:hint="cs"/>
          <w:rtl/>
        </w:rPr>
        <w:t>كالأشياء</w:t>
      </w:r>
      <w:r w:rsidR="002348CE" w:rsidRPr="0006068B">
        <w:rPr>
          <w:rtl/>
        </w:rPr>
        <w:t xml:space="preserve"> يأخذ حيزا في الفراغ كبقية الاجسام</w:t>
      </w:r>
      <w:r w:rsidRPr="0006068B">
        <w:rPr>
          <w:rtl/>
        </w:rPr>
        <w:t>،</w:t>
      </w:r>
      <w:r w:rsidR="002348CE" w:rsidRPr="0006068B">
        <w:rPr>
          <w:rtl/>
        </w:rPr>
        <w:t xml:space="preserve"> وبعضهم يتخيله سبحانه وتعالى جسما كثيفا كالإنسان</w:t>
      </w:r>
      <w:r w:rsidRPr="0006068B">
        <w:rPr>
          <w:rtl/>
        </w:rPr>
        <w:t>،</w:t>
      </w:r>
      <w:r w:rsidR="002348CE" w:rsidRPr="0006068B">
        <w:rPr>
          <w:rtl/>
        </w:rPr>
        <w:t xml:space="preserve"> وبعضهم يتخيل بأنه من قبيل الاشياء اللطيفة كالهواء والنور والغاز ونحو ذلك ! ! وجميعهم متفقون مهما حالوا الانكار على أنه جسم يتخيله ويتصوره العقل بإزاء العالم خارجا عنه ! ! ونحن بدورنا يجب علينا أن نجلي المسألة ونكشف عما كان غامضا منها ونبين ما هو القول الصحيح في ذلك من نصوص الكتاب والسنة حتى يتبين مذهب أهل الحق فيها</w:t>
      </w:r>
      <w:r w:rsidRPr="0006068B">
        <w:rPr>
          <w:rtl/>
        </w:rPr>
        <w:t>،</w:t>
      </w:r>
      <w:r w:rsidR="002348CE" w:rsidRPr="0006068B">
        <w:rPr>
          <w:rtl/>
        </w:rPr>
        <w:t xml:space="preserve"> فاعلم أن معنى قول أهل العلم إن الله تعالى لا داخل العالم ولا خارجه معناه أن الله سبحانه لا يوصف بانه متصل بالعالم وكذلك لا يوصف بانه منفصل عنه</w:t>
      </w:r>
      <w:r w:rsidRPr="0006068B">
        <w:rPr>
          <w:rtl/>
        </w:rPr>
        <w:t>،</w:t>
      </w:r>
      <w:r w:rsidR="002348CE" w:rsidRPr="0006068B">
        <w:rPr>
          <w:rtl/>
        </w:rPr>
        <w:t xml:space="preserve"> وذلك لان الاتصال والانفصال من أوصاف الاجسام</w:t>
      </w:r>
      <w:r w:rsidRPr="0006068B">
        <w:rPr>
          <w:rtl/>
        </w:rPr>
        <w:t>،</w:t>
      </w:r>
      <w:r w:rsidR="002348CE" w:rsidRPr="0006068B">
        <w:rPr>
          <w:rtl/>
        </w:rPr>
        <w:t xml:space="preserve"> فالجسم إما أن يكون متصلا بالآخر أو منفصلا متنائيا عنه</w:t>
      </w:r>
      <w:r w:rsidRPr="0006068B">
        <w:rPr>
          <w:rtl/>
        </w:rPr>
        <w:t>،</w:t>
      </w:r>
      <w:r w:rsidR="002348CE" w:rsidRPr="0006068B">
        <w:rPr>
          <w:rtl/>
        </w:rPr>
        <w:t xml:space="preserve"> والله تعالى</w:t>
      </w:r>
      <w:r w:rsidRPr="0006068B">
        <w:rPr>
          <w:rtl/>
        </w:rPr>
        <w:t>:</w:t>
      </w:r>
      <w:r w:rsidR="002348CE" w:rsidRPr="0006068B">
        <w:rPr>
          <w:rtl/>
        </w:rPr>
        <w:t xml:space="preserve"> </w:t>
      </w:r>
      <w:r w:rsidRPr="0006068B">
        <w:rPr>
          <w:rtl/>
        </w:rPr>
        <w:t>{</w:t>
      </w:r>
      <w:r w:rsidR="002348CE" w:rsidRPr="0006068B">
        <w:rPr>
          <w:rtl/>
        </w:rPr>
        <w:t>ليس كمثله شيء</w:t>
      </w:r>
      <w:r w:rsidRPr="0006068B">
        <w:rPr>
          <w:rtl/>
        </w:rPr>
        <w:t>}،</w:t>
      </w:r>
      <w:r w:rsidR="002348CE" w:rsidRPr="0006068B">
        <w:rPr>
          <w:rtl/>
        </w:rPr>
        <w:t xml:space="preserve"> كما وصف نفسه</w:t>
      </w:r>
      <w:r w:rsidRPr="0006068B">
        <w:rPr>
          <w:rtl/>
        </w:rPr>
        <w:t>،</w:t>
      </w:r>
      <w:r w:rsidR="002348CE" w:rsidRPr="0006068B">
        <w:rPr>
          <w:rtl/>
        </w:rPr>
        <w:t xml:space="preserve"> والمنطقة التي تتخيلها المجسمة والمشبهة فوق العرش والتي تتخيل أن المولى سبحانه وتعالى حال فيها هي مكان بلا شك ولا ريب ولولا أنها مكان لما أمكن تخيلها ولما صح وصفه بأنه في جهة ما فوق العرش ولما صحت أيضا إشارتهم إليه</w:t>
      </w:r>
      <w:r w:rsidRPr="0006068B">
        <w:rPr>
          <w:rtl/>
        </w:rPr>
        <w:t>،</w:t>
      </w:r>
      <w:r w:rsidR="002348CE" w:rsidRPr="0006068B">
        <w:rPr>
          <w:rtl/>
        </w:rPr>
        <w:t xml:space="preserve"> فهم على ذلك يتخيلون أن الله تعالى ذات من الذوات الجسمانية التي وصفناها قريبا وأنه خلق العالم والعرش تحته فصار هو فوقه ! ! فهم إذا يتصورون ويتخيلون بأن الله تعالى قبل خلق هذا العالم وإيجاده من العدم كان له تحت ! ! وإذا كان له تحت فله فوق وأمام وخلف ويمين ويسار ! ! فالعقدة الموجودة في عقول المجسمة والمشبهة هي أنهم لم يسلموا للشرع فلم يقولوا بان الله تعالى لا يمكن إدراكه وتصوره وأنه خارج عن كل ما يجول في الاوهام ويحوم في الخواطر والنفوس</w:t>
      </w:r>
      <w:r w:rsidRPr="0006068B">
        <w:rPr>
          <w:rtl/>
        </w:rPr>
        <w:t>،</w:t>
      </w:r>
      <w:r w:rsidR="002348CE" w:rsidRPr="0006068B">
        <w:rPr>
          <w:rtl/>
        </w:rPr>
        <w:t xml:space="preserve"> ولو أنهم سلموا بوجوده سبحانه مع إقرارهم بأنه لا يمكن تصوره لنجوا وكانوا على عقيدة الاسلام الحقة عقيدة التنزيه ! ! وقد جاءت نصوص عديدة في القرآن الكريم والسنة المطهرة الصحيحة تبطل المكان لله تعالى وبالتالي تبطل أن يتصور وجوده داخل العالم متصل به أو خارج العالم منفصل عنه وقد صرح بذلك أئمة أهل العلم</w:t>
      </w:r>
      <w:r w:rsidRPr="0006068B">
        <w:rPr>
          <w:rtl/>
        </w:rPr>
        <w:t>،</w:t>
      </w:r>
      <w:r w:rsidR="002348CE" w:rsidRPr="0006068B">
        <w:rPr>
          <w:rFonts w:hint="cs"/>
          <w:rtl/>
        </w:rPr>
        <w:t xml:space="preserve"> </w:t>
      </w:r>
      <w:r w:rsidR="002348CE" w:rsidRPr="0006068B">
        <w:rPr>
          <w:bCs/>
          <w:rtl/>
        </w:rPr>
        <w:t>فمن تلك النصوص</w:t>
      </w:r>
      <w:r w:rsidRPr="0006068B">
        <w:rPr>
          <w:rtl/>
        </w:rPr>
        <w:t>:</w:t>
      </w:r>
      <w:r w:rsidR="002348CE" w:rsidRPr="0006068B">
        <w:rPr>
          <w:rtl/>
        </w:rPr>
        <w:t xml:space="preserve"> قول النبي صلى الله عليه وسلم في حديث الصحيحين</w:t>
      </w:r>
      <w:r w:rsidRPr="0006068B">
        <w:rPr>
          <w:rtl/>
        </w:rPr>
        <w:t>:</w:t>
      </w:r>
      <w:r w:rsidR="002348CE" w:rsidRPr="0006068B">
        <w:rPr>
          <w:rtl/>
        </w:rPr>
        <w:t xml:space="preserve"> إن الله كتب كتابا لما قضى الخلق أن رحمته سبحانه سبقت غضبه فهو عنده فوق العرش . </w:t>
      </w:r>
      <w:r w:rsidRPr="0006068B">
        <w:rPr>
          <w:rtl/>
        </w:rPr>
        <w:t>(</w:t>
      </w:r>
      <w:r w:rsidR="002348CE" w:rsidRPr="0006068B">
        <w:rPr>
          <w:rtl/>
        </w:rPr>
        <w:t>انظر البخاري 13 / 522 ومسلم 7 / 2104</w:t>
      </w:r>
      <w:r w:rsidRPr="0006068B">
        <w:rPr>
          <w:rtl/>
        </w:rPr>
        <w:t>)</w:t>
      </w:r>
      <w:r w:rsidR="002348CE" w:rsidRPr="0006068B">
        <w:rPr>
          <w:rtl/>
        </w:rPr>
        <w:t xml:space="preserve"> . قال الحافظ ابن </w:t>
      </w:r>
      <w:r w:rsidR="002348CE" w:rsidRPr="0006068B">
        <w:rPr>
          <w:rtl/>
        </w:rPr>
        <w:lastRenderedPageBreak/>
        <w:t xml:space="preserve">حجر في " الفتح " </w:t>
      </w:r>
      <w:r w:rsidRPr="0006068B">
        <w:rPr>
          <w:rtl/>
        </w:rPr>
        <w:t>(</w:t>
      </w:r>
      <w:r w:rsidR="002348CE" w:rsidRPr="0006068B">
        <w:rPr>
          <w:rtl/>
        </w:rPr>
        <w:t>13 / 526</w:t>
      </w:r>
      <w:r w:rsidRPr="0006068B">
        <w:rPr>
          <w:rtl/>
        </w:rPr>
        <w:t>)</w:t>
      </w:r>
      <w:r w:rsidR="002348CE" w:rsidRPr="0006068B">
        <w:rPr>
          <w:rtl/>
        </w:rPr>
        <w:t xml:space="preserve"> في شرح الحديث</w:t>
      </w:r>
      <w:r w:rsidRPr="0006068B">
        <w:rPr>
          <w:rtl/>
        </w:rPr>
        <w:t>:</w:t>
      </w:r>
      <w:r w:rsidR="002348CE" w:rsidRPr="0006068B">
        <w:rPr>
          <w:rtl/>
        </w:rPr>
        <w:t xml:space="preserve"> " والغرض منه الاشارة إلى أن اللوح المحفوظ فوق العرش "</w:t>
      </w:r>
      <w:r w:rsidRPr="0006068B">
        <w:rPr>
          <w:rtl/>
        </w:rPr>
        <w:t>،</w:t>
      </w:r>
      <w:r w:rsidR="002348CE" w:rsidRPr="0006068B">
        <w:rPr>
          <w:rtl/>
        </w:rPr>
        <w:t xml:space="preserve"> قلت</w:t>
      </w:r>
      <w:r w:rsidRPr="0006068B">
        <w:rPr>
          <w:rtl/>
        </w:rPr>
        <w:t>:</w:t>
      </w:r>
      <w:r w:rsidR="002348CE" w:rsidRPr="0006068B">
        <w:rPr>
          <w:rtl/>
        </w:rPr>
        <w:t xml:space="preserve"> لو كان الله سبحانه كما يزعمون في المكان العدمي الذي يزعمونه فوق العرش لكان كاللوح المحفوظ الذي يشاركه أيضا في كونه فوق العرش والدليل القطعي وهو قوله تعالى</w:t>
      </w:r>
      <w:r w:rsidRPr="0006068B">
        <w:rPr>
          <w:rtl/>
        </w:rPr>
        <w:t>:</w:t>
      </w:r>
      <w:r w:rsidR="002348CE" w:rsidRPr="0006068B">
        <w:rPr>
          <w:rtl/>
        </w:rPr>
        <w:t xml:space="preserve"> </w:t>
      </w:r>
      <w:r w:rsidRPr="0006068B">
        <w:rPr>
          <w:rtl/>
        </w:rPr>
        <w:t>{</w:t>
      </w:r>
      <w:r w:rsidR="002348CE" w:rsidRPr="0006068B">
        <w:rPr>
          <w:rtl/>
        </w:rPr>
        <w:t>ليس كمثله شيء</w:t>
      </w:r>
      <w:r w:rsidRPr="0006068B">
        <w:rPr>
          <w:rtl/>
        </w:rPr>
        <w:t>}،</w:t>
      </w:r>
      <w:r w:rsidR="002348CE" w:rsidRPr="0006068B">
        <w:rPr>
          <w:rtl/>
        </w:rPr>
        <w:t xml:space="preserve"> ينفي هذا الامر نفيا واضحا قاطعا</w:t>
      </w:r>
      <w:r w:rsidRPr="0006068B">
        <w:rPr>
          <w:rtl/>
        </w:rPr>
        <w:t>،</w:t>
      </w:r>
      <w:r w:rsidR="002348CE" w:rsidRPr="0006068B">
        <w:rPr>
          <w:rtl/>
        </w:rPr>
        <w:t xml:space="preserve"> وكذا قوله تعالى</w:t>
      </w:r>
      <w:r w:rsidRPr="0006068B">
        <w:rPr>
          <w:rtl/>
        </w:rPr>
        <w:t>:</w:t>
      </w:r>
      <w:r w:rsidR="002348CE" w:rsidRPr="0006068B">
        <w:rPr>
          <w:rtl/>
        </w:rPr>
        <w:t xml:space="preserve"> </w:t>
      </w:r>
      <w:r w:rsidRPr="0006068B">
        <w:rPr>
          <w:rtl/>
        </w:rPr>
        <w:t>{</w:t>
      </w:r>
      <w:r w:rsidR="002348CE" w:rsidRPr="0006068B">
        <w:rPr>
          <w:rtl/>
        </w:rPr>
        <w:t>ولم يكن له كفوا أحد</w:t>
      </w:r>
      <w:r w:rsidRPr="0006068B">
        <w:rPr>
          <w:rtl/>
        </w:rPr>
        <w:t>}،</w:t>
      </w:r>
      <w:r w:rsidR="002348CE" w:rsidRPr="0006068B">
        <w:rPr>
          <w:rtl/>
        </w:rPr>
        <w:t xml:space="preserve"> كذلك ينفيه ! ! فلو كان الله يوصف بانه منفصل عن العالم لكان له مشابه ومكافئ</w:t>
      </w:r>
      <w:r w:rsidRPr="0006068B">
        <w:rPr>
          <w:rtl/>
        </w:rPr>
        <w:t>،</w:t>
      </w:r>
      <w:r w:rsidR="002348CE" w:rsidRPr="0006068B">
        <w:rPr>
          <w:rtl/>
        </w:rPr>
        <w:t xml:space="preserve"> وذلك أن كثيرا من الاجسام أيضا منفصلة عن أجسام أخرى كالشمس مثلا فإنها منفصلة عن الارض ليست داخلها وبينهما مسافة محدودة ؟ أي لها حد ومقدار ؟ فكذلك لو تخيل المجسم أن الله تعالى منفصل عن العالم بائن عنه كما يقولون </w:t>
      </w:r>
      <w:r w:rsidRPr="0006068B">
        <w:rPr>
          <w:rtl/>
        </w:rPr>
        <w:t>[</w:t>
      </w:r>
      <w:r w:rsidR="002348CE" w:rsidRPr="0006068B">
        <w:rPr>
          <w:rtl/>
        </w:rPr>
        <w:t>معنى " بائن من خلقه " عند</w:t>
      </w:r>
      <w:r w:rsidR="002348CE" w:rsidRPr="0006068B">
        <w:t xml:space="preserve"> </w:t>
      </w:r>
      <w:r w:rsidR="002348CE" w:rsidRPr="0006068B">
        <w:rPr>
          <w:rtl/>
        </w:rPr>
        <w:t>أهل الحق اي</w:t>
      </w:r>
      <w:r w:rsidRPr="0006068B">
        <w:rPr>
          <w:rtl/>
        </w:rPr>
        <w:t>:</w:t>
      </w:r>
      <w:r w:rsidR="002348CE" w:rsidRPr="0006068B">
        <w:rPr>
          <w:rtl/>
        </w:rPr>
        <w:t xml:space="preserve"> غير مشابه لهم</w:t>
      </w:r>
      <w:r w:rsidRPr="0006068B">
        <w:rPr>
          <w:rtl/>
        </w:rPr>
        <w:t>،</w:t>
      </w:r>
      <w:r w:rsidR="002348CE" w:rsidRPr="0006068B">
        <w:rPr>
          <w:rtl/>
        </w:rPr>
        <w:t xml:space="preserve"> وعند المجسمة معناه منفصل عنهم </w:t>
      </w:r>
      <w:r w:rsidRPr="0006068B">
        <w:rPr>
          <w:rtl/>
        </w:rPr>
        <w:t>(</w:t>
      </w:r>
      <w:r w:rsidR="002348CE" w:rsidRPr="0006068B">
        <w:rPr>
          <w:rtl/>
        </w:rPr>
        <w:t>1</w:t>
      </w:r>
      <w:r w:rsidRPr="0006068B">
        <w:rPr>
          <w:rtl/>
        </w:rPr>
        <w:t>)</w:t>
      </w:r>
      <w:r w:rsidR="002348CE" w:rsidRPr="0006068B">
        <w:rPr>
          <w:rtl/>
        </w:rPr>
        <w:t xml:space="preserve"> لكان بينه وبين العالم مسافة فإذا انتهت هذه المسافة ابتدأ الجسم الاخر وهو جسم معبود المجسمة الذي يتخيلونه ! ! فلو غالط أحدهم ليهرب من هذه الورطة الباقعة قائلا هذه أمور لا يجوز لنا أن نخوض فيها ويجب أن نؤمن أنه خارج العالم منفصل عنه بلا كيف ولا تصور ! ! قلنا له</w:t>
      </w:r>
      <w:r w:rsidRPr="0006068B">
        <w:rPr>
          <w:rtl/>
        </w:rPr>
        <w:t>:</w:t>
      </w:r>
      <w:r w:rsidR="002348CE" w:rsidRPr="0006068B">
        <w:rPr>
          <w:rtl/>
        </w:rPr>
        <w:t xml:space="preserve"> هذه مغالطة واضحة ! ! وأنت بهذا القول تقول أتصوره بلا كيف ولا أتصوره ! ! وهذا تناقض فاضح ! ! فإما أن تتصوره وإما أن لا تتصوره ! ! ونراك تغالط في هذه المسائل فتارة تطالب بأن تكون المسألة المتعلقة بذات الله تعالى يمكن أن تعقل وتتصور</w:t>
      </w:r>
      <w:r w:rsidRPr="0006068B">
        <w:rPr>
          <w:rtl/>
        </w:rPr>
        <w:t>،</w:t>
      </w:r>
      <w:r w:rsidR="002348CE" w:rsidRPr="0006068B">
        <w:rPr>
          <w:rtl/>
        </w:rPr>
        <w:t xml:space="preserve"> وتارة تطالب بان تكون غير معقولة ! ! مع أن كل ما يتعلق بتصور المولى سبحانه فهو متعال عن ذلك ومنزه عنه</w:t>
      </w:r>
      <w:r w:rsidRPr="0006068B">
        <w:rPr>
          <w:rtl/>
        </w:rPr>
        <w:t>،</w:t>
      </w:r>
      <w:r w:rsidR="002348CE" w:rsidRPr="0006068B">
        <w:rPr>
          <w:rtl/>
        </w:rPr>
        <w:t xml:space="preserve"> إذ لا يمكن للعقول أن تدركه</w:t>
      </w:r>
      <w:r w:rsidRPr="0006068B">
        <w:rPr>
          <w:rtl/>
        </w:rPr>
        <w:t>،</w:t>
      </w:r>
      <w:r w:rsidR="002348CE" w:rsidRPr="0006068B">
        <w:rPr>
          <w:rtl/>
        </w:rPr>
        <w:t xml:space="preserve"> وما يخطر ويتصور في العقل ويتخيله منه يجب تنزيه الله تعالى عنه ؟</w:t>
      </w:r>
      <w:r w:rsidRPr="0006068B">
        <w:rPr>
          <w:rtl/>
        </w:rPr>
        <w:t>،</w:t>
      </w:r>
      <w:r w:rsidR="002348CE" w:rsidRPr="0006068B">
        <w:rPr>
          <w:rtl/>
        </w:rPr>
        <w:t xml:space="preserve"> فافهم هداك الله تعالى ! !</w:t>
      </w:r>
      <w:r w:rsidR="002348CE" w:rsidRPr="0006068B">
        <w:rPr>
          <w:rFonts w:hint="cs"/>
          <w:rtl/>
        </w:rPr>
        <w:t xml:space="preserve"> </w:t>
      </w:r>
      <w:r w:rsidR="002348CE" w:rsidRPr="0006068B">
        <w:rPr>
          <w:bCs/>
          <w:rtl/>
        </w:rPr>
        <w:t>ولا بأس من سرد بعض الامثلة التي يصح بها نفي الضدين عن المولى سبحانه وتعالى بل عن بعض خلقه فمثلا</w:t>
      </w:r>
      <w:r w:rsidRPr="0006068B">
        <w:rPr>
          <w:rtl/>
        </w:rPr>
        <w:t>:</w:t>
      </w:r>
      <w:r w:rsidR="002348CE" w:rsidRPr="0006068B">
        <w:rPr>
          <w:rtl/>
        </w:rPr>
        <w:t xml:space="preserve"> الذكورة والانوثة</w:t>
      </w:r>
      <w:r w:rsidRPr="0006068B">
        <w:rPr>
          <w:rtl/>
        </w:rPr>
        <w:t>:</w:t>
      </w:r>
      <w:r w:rsidR="002348CE" w:rsidRPr="0006068B">
        <w:rPr>
          <w:rtl/>
        </w:rPr>
        <w:t xml:space="preserve"> لا يوصف الله سبحانه وتعالى بالذكورة ولا بالانوثة</w:t>
      </w:r>
      <w:r w:rsidRPr="0006068B">
        <w:rPr>
          <w:rtl/>
        </w:rPr>
        <w:t>،</w:t>
      </w:r>
      <w:r w:rsidR="002348CE" w:rsidRPr="0006068B">
        <w:rPr>
          <w:rtl/>
        </w:rPr>
        <w:t xml:space="preserve"> بل إن الملائكة الكرام لا يوصفون بذلك</w:t>
      </w:r>
      <w:r w:rsidRPr="0006068B">
        <w:rPr>
          <w:rtl/>
        </w:rPr>
        <w:t>،</w:t>
      </w:r>
      <w:r w:rsidR="002348CE" w:rsidRPr="0006068B">
        <w:rPr>
          <w:rtl/>
        </w:rPr>
        <w:t xml:space="preserve"> بل لا يجوز الوصف أيضا بما يسمى خنثى</w:t>
      </w:r>
      <w:r w:rsidRPr="0006068B">
        <w:rPr>
          <w:rtl/>
        </w:rPr>
        <w:t>،</w:t>
      </w:r>
      <w:r w:rsidR="002348CE" w:rsidRPr="0006068B">
        <w:rPr>
          <w:rtl/>
        </w:rPr>
        <w:t xml:space="preserve"> فمن أطلق شيئا من ذلك على المولى سبحانه كفر بلا مثنوية ! ! إذ</w:t>
      </w:r>
      <w:r w:rsidRPr="0006068B">
        <w:rPr>
          <w:rtl/>
        </w:rPr>
        <w:t>:</w:t>
      </w:r>
      <w:r w:rsidR="002348CE" w:rsidRPr="0006068B">
        <w:rPr>
          <w:rtl/>
        </w:rPr>
        <w:t xml:space="preserve"> </w:t>
      </w:r>
      <w:r w:rsidRPr="0006068B">
        <w:rPr>
          <w:rtl/>
        </w:rPr>
        <w:t>{</w:t>
      </w:r>
      <w:r w:rsidR="002348CE" w:rsidRPr="0006068B">
        <w:rPr>
          <w:rtl/>
        </w:rPr>
        <w:t>ليس كمثله شيء</w:t>
      </w:r>
      <w:r w:rsidRPr="0006068B">
        <w:rPr>
          <w:rtl/>
        </w:rPr>
        <w:t>}،</w:t>
      </w:r>
      <w:r w:rsidR="002348CE" w:rsidRPr="0006068B">
        <w:rPr>
          <w:rtl/>
        </w:rPr>
        <w:t xml:space="preserve"> والعقل لا يتصور إلا ذكرا أو أنثى أو خنثى ! ! والله تعالى منزه عن ذلك كله ! ! متزوج أو أعزب</w:t>
      </w:r>
      <w:r w:rsidRPr="0006068B">
        <w:rPr>
          <w:rtl/>
        </w:rPr>
        <w:t>:</w:t>
      </w:r>
      <w:r w:rsidR="002348CE" w:rsidRPr="0006068B">
        <w:rPr>
          <w:rtl/>
        </w:rPr>
        <w:t xml:space="preserve"> هاتان الصفتان لا تجوزان إلا على من يقبل الاتصاف بهما فنفيهما عن الباري أو عن الملائكة لا يقتضي الاخبار عن العدم</w:t>
      </w:r>
      <w:r w:rsidRPr="0006068B">
        <w:rPr>
          <w:rtl/>
        </w:rPr>
        <w:t>،</w:t>
      </w:r>
      <w:r w:rsidR="002348CE" w:rsidRPr="0006068B">
        <w:rPr>
          <w:rtl/>
        </w:rPr>
        <w:t xml:space="preserve"> قال القرطبي رحمه الله تعالى في تفسيره </w:t>
      </w:r>
      <w:r w:rsidRPr="0006068B">
        <w:rPr>
          <w:rtl/>
        </w:rPr>
        <w:t>(</w:t>
      </w:r>
      <w:r w:rsidR="002348CE" w:rsidRPr="0006068B">
        <w:rPr>
          <w:rtl/>
        </w:rPr>
        <w:t>17 / 53</w:t>
      </w:r>
      <w:r w:rsidRPr="0006068B">
        <w:rPr>
          <w:rtl/>
        </w:rPr>
        <w:t>):</w:t>
      </w:r>
      <w:r w:rsidR="002348CE" w:rsidRPr="0006068B">
        <w:rPr>
          <w:rtl/>
        </w:rPr>
        <w:t xml:space="preserve"> " فلا يقدر في صفته - تعالى - حركة ولا سكون</w:t>
      </w:r>
      <w:r w:rsidRPr="0006068B">
        <w:rPr>
          <w:rtl/>
        </w:rPr>
        <w:t>،</w:t>
      </w:r>
      <w:r w:rsidR="002348CE" w:rsidRPr="0006068B">
        <w:rPr>
          <w:rtl/>
        </w:rPr>
        <w:t xml:space="preserve"> ولا ضياء ولا ظلام</w:t>
      </w:r>
      <w:r w:rsidRPr="0006068B">
        <w:rPr>
          <w:rtl/>
        </w:rPr>
        <w:t>،</w:t>
      </w:r>
      <w:r w:rsidR="002348CE" w:rsidRPr="0006068B">
        <w:rPr>
          <w:rtl/>
        </w:rPr>
        <w:t xml:space="preserve"> ولا قعود ولا قيام</w:t>
      </w:r>
      <w:r w:rsidRPr="0006068B">
        <w:rPr>
          <w:rtl/>
        </w:rPr>
        <w:t>،</w:t>
      </w:r>
      <w:r w:rsidR="002348CE" w:rsidRPr="0006068B">
        <w:rPr>
          <w:rtl/>
        </w:rPr>
        <w:t xml:space="preserve"> ولا ابتداء ولا انتهاء</w:t>
      </w:r>
      <w:r w:rsidRPr="0006068B">
        <w:rPr>
          <w:rtl/>
        </w:rPr>
        <w:t>،</w:t>
      </w:r>
      <w:r w:rsidR="002348CE" w:rsidRPr="0006068B">
        <w:rPr>
          <w:rtl/>
        </w:rPr>
        <w:t xml:space="preserve"> إذ هو عز وجل وتر</w:t>
      </w:r>
      <w:r w:rsidRPr="0006068B">
        <w:rPr>
          <w:rtl/>
        </w:rPr>
        <w:t>:</w:t>
      </w:r>
      <w:r w:rsidR="002348CE" w:rsidRPr="0006068B">
        <w:rPr>
          <w:rtl/>
        </w:rPr>
        <w:t xml:space="preserve"> </w:t>
      </w:r>
      <w:r w:rsidRPr="0006068B">
        <w:rPr>
          <w:rtl/>
        </w:rPr>
        <w:t>{</w:t>
      </w:r>
      <w:r w:rsidR="002348CE" w:rsidRPr="0006068B">
        <w:rPr>
          <w:rtl/>
        </w:rPr>
        <w:t>ليس كمثله شيء</w:t>
      </w:r>
      <w:r w:rsidRPr="0006068B">
        <w:rPr>
          <w:rtl/>
        </w:rPr>
        <w:t>}،</w:t>
      </w:r>
      <w:r w:rsidR="002348CE" w:rsidRPr="0006068B">
        <w:rPr>
          <w:rtl/>
        </w:rPr>
        <w:t xml:space="preserve"> فالنور والظلمة</w:t>
      </w:r>
      <w:r w:rsidRPr="0006068B">
        <w:rPr>
          <w:rtl/>
        </w:rPr>
        <w:t>:</w:t>
      </w:r>
      <w:r w:rsidR="002348CE" w:rsidRPr="0006068B">
        <w:rPr>
          <w:rtl/>
        </w:rPr>
        <w:t xml:space="preserve"> مخلوقان لله تعالى لقوله سبحانه</w:t>
      </w:r>
      <w:r w:rsidRPr="0006068B">
        <w:rPr>
          <w:rtl/>
        </w:rPr>
        <w:t>:</w:t>
      </w:r>
      <w:r w:rsidR="002348CE" w:rsidRPr="0006068B">
        <w:rPr>
          <w:rtl/>
        </w:rPr>
        <w:t xml:space="preserve"> </w:t>
      </w:r>
      <w:r w:rsidRPr="0006068B">
        <w:rPr>
          <w:rtl/>
        </w:rPr>
        <w:t>{</w:t>
      </w:r>
      <w:r w:rsidR="002348CE" w:rsidRPr="0006068B">
        <w:rPr>
          <w:rtl/>
        </w:rPr>
        <w:t>وجعل الظلمات والنور</w:t>
      </w:r>
      <w:r w:rsidRPr="0006068B">
        <w:rPr>
          <w:rtl/>
        </w:rPr>
        <w:t>}،</w:t>
      </w:r>
      <w:r w:rsidR="002348CE" w:rsidRPr="0006068B">
        <w:rPr>
          <w:rtl/>
        </w:rPr>
        <w:t xml:space="preserve"> أي خلقهما</w:t>
      </w:r>
      <w:r w:rsidRPr="0006068B">
        <w:rPr>
          <w:rtl/>
        </w:rPr>
        <w:t>،</w:t>
      </w:r>
      <w:r w:rsidR="002348CE" w:rsidRPr="0006068B">
        <w:rPr>
          <w:rtl/>
        </w:rPr>
        <w:t xml:space="preserve"> فلا يجوز وصفه سبحانه أنه </w:t>
      </w:r>
      <w:r w:rsidR="002348CE" w:rsidRPr="0006068B">
        <w:rPr>
          <w:rtl/>
        </w:rPr>
        <w:lastRenderedPageBreak/>
        <w:t>في ظلمة أو في ضياء</w:t>
      </w:r>
      <w:r w:rsidRPr="0006068B">
        <w:rPr>
          <w:rtl/>
        </w:rPr>
        <w:t>،</w:t>
      </w:r>
      <w:r w:rsidR="002348CE" w:rsidRPr="0006068B">
        <w:rPr>
          <w:rtl/>
        </w:rPr>
        <w:t xml:space="preserve"> فوجب تنزيه المولى سبحانه عن هذين الضدين مع أن العقل لا يمكن أن يتصور موجودا في غير ظلمة ولا ضياء ! ! فافهم ! ! لان عقل الانسان لا يستطيع أن يدرك إلا الاشياء المادية فلا يتصور إلا أشكالا وهيئات ! ! وكذلك نقول الله تعالى لا يوصف بأنه متصل في العالم داخله ولا منفصل عن العالم خارجه بل نؤمن بوجوده سبحانه وتعالى ونكفر كل من أنكر وجود صانع هذه المخلوقات العجيبة البديعة الصنع مع اتهام عقولنا وتصريحنا بعدم القدرة على إدراك الخالق جل جلاله</w:t>
      </w:r>
      <w:r w:rsidRPr="0006068B">
        <w:rPr>
          <w:rtl/>
        </w:rPr>
        <w:t>:</w:t>
      </w:r>
      <w:r w:rsidR="002348CE" w:rsidRPr="0006068B">
        <w:rPr>
          <w:rtl/>
        </w:rPr>
        <w:t xml:space="preserve"> </w:t>
      </w:r>
      <w:r w:rsidRPr="0006068B">
        <w:rPr>
          <w:rtl/>
        </w:rPr>
        <w:t>{</w:t>
      </w:r>
      <w:r w:rsidR="002348CE" w:rsidRPr="0006068B">
        <w:rPr>
          <w:rtl/>
        </w:rPr>
        <w:t>يعلم ما بين أيديهم وما خلفهم ولا يحيطون به علما</w:t>
      </w:r>
      <w:r w:rsidRPr="0006068B">
        <w:rPr>
          <w:rtl/>
        </w:rPr>
        <w:t>}،</w:t>
      </w:r>
      <w:r w:rsidR="002348CE" w:rsidRPr="0006068B">
        <w:rPr>
          <w:rtl/>
        </w:rPr>
        <w:t xml:space="preserve"> طه</w:t>
      </w:r>
      <w:r w:rsidRPr="0006068B">
        <w:rPr>
          <w:rtl/>
        </w:rPr>
        <w:t>:</w:t>
      </w:r>
      <w:r w:rsidR="002348CE" w:rsidRPr="0006068B">
        <w:rPr>
          <w:rtl/>
        </w:rPr>
        <w:t xml:space="preserve"> 112</w:t>
      </w:r>
      <w:r w:rsidRPr="0006068B">
        <w:rPr>
          <w:rtl/>
        </w:rPr>
        <w:t>،</w:t>
      </w:r>
    </w:p>
    <w:p w14:paraId="25E9FB0C" w14:textId="77C86B04" w:rsidR="002348CE" w:rsidRPr="0006068B" w:rsidRDefault="009605D7" w:rsidP="001C71D3">
      <w:pPr>
        <w:spacing w:after="240"/>
        <w:rPr>
          <w:rtl/>
        </w:rPr>
      </w:pPr>
      <w:r w:rsidRPr="0006068B">
        <w:rPr>
          <w:bCs/>
          <w:rtl/>
        </w:rPr>
        <w:t>(</w:t>
      </w:r>
      <w:r w:rsidR="002348CE" w:rsidRPr="0006068B">
        <w:rPr>
          <w:bCs/>
          <w:rtl/>
        </w:rPr>
        <w:t>تنبيه</w:t>
      </w:r>
      <w:r w:rsidRPr="0006068B">
        <w:rPr>
          <w:bCs/>
          <w:rtl/>
        </w:rPr>
        <w:t>)</w:t>
      </w:r>
      <w:r w:rsidRPr="0006068B">
        <w:rPr>
          <w:rtl/>
        </w:rPr>
        <w:t>:</w:t>
      </w:r>
      <w:r w:rsidR="002348CE" w:rsidRPr="0006068B">
        <w:rPr>
          <w:rtl/>
        </w:rPr>
        <w:t xml:space="preserve"> ومن غريب تخابطات المجسمة ! ! أنهم يقولون ينزل بذاته إلى السماء الدنيا بلا كيف</w:t>
      </w:r>
      <w:r w:rsidRPr="0006068B">
        <w:rPr>
          <w:rtl/>
        </w:rPr>
        <w:t>،</w:t>
      </w:r>
      <w:r w:rsidR="002348CE" w:rsidRPr="0006068B">
        <w:rPr>
          <w:rtl/>
        </w:rPr>
        <w:t xml:space="preserve"> فإذا قيل لهم هذا محال </w:t>
      </w:r>
      <w:r w:rsidR="002348CE" w:rsidRPr="0006068B">
        <w:rPr>
          <w:rFonts w:hint="cs"/>
          <w:rtl/>
        </w:rPr>
        <w:t>لأنه</w:t>
      </w:r>
      <w:r w:rsidR="002348CE" w:rsidRPr="0006068B">
        <w:rPr>
          <w:rtl/>
        </w:rPr>
        <w:t xml:space="preserve"> الحلول في الخلق بعينه</w:t>
      </w:r>
      <w:r w:rsidRPr="0006068B">
        <w:rPr>
          <w:rtl/>
        </w:rPr>
        <w:t>،</w:t>
      </w:r>
      <w:r w:rsidR="002348CE" w:rsidRPr="0006068B">
        <w:rPr>
          <w:rtl/>
        </w:rPr>
        <w:t xml:space="preserve"> أليست السماء مخلوقة له سبحانه فكيف ينزل فيها بذاته وبلا حلول ؟ ! ! فيقولون ينزل بذاته إلى السماء الدنيا بلا كيف ! ! ويغالطون أنفسهم قائلين بكيفية لا نعقلها ! ! والكيف مجهول ! ! ثم نراهم هنا يريدون أن يعقلوا الكيف الذي يزعمون أنهم لا يقولون به فيقولون كيف يكون لا داخل العالم ولا خارجه ؟ ! ! لا متصلا به ولا منفصلا عنه ؟ ! ! مع أنه يلزمهم أن يوضحوا كيف ينزل بذاته إلى السماء الدنيا أو فيها بلا حلول واتصال وهم الذين يقولون وهم يخاطبون المفوضين</w:t>
      </w:r>
      <w:r w:rsidRPr="0006068B">
        <w:rPr>
          <w:rtl/>
        </w:rPr>
        <w:t>:</w:t>
      </w:r>
      <w:r w:rsidR="002348CE" w:rsidRPr="0006068B">
        <w:rPr>
          <w:rtl/>
        </w:rPr>
        <w:t xml:space="preserve"> " إن الله لم يخاطبنا بما لا نفهمه بل خاطبنا بما نعقله ونفهمه " يغالطون أنفسهم فيتناقضون ! ! ونقول لهم</w:t>
      </w:r>
      <w:r w:rsidRPr="0006068B">
        <w:rPr>
          <w:rtl/>
        </w:rPr>
        <w:t>:</w:t>
      </w:r>
      <w:r w:rsidR="002348CE" w:rsidRPr="0006068B">
        <w:rPr>
          <w:rtl/>
        </w:rPr>
        <w:t xml:space="preserve"> أفهمونا كيف ينزل بذاته بلا حلول ولا اتحاد ولا اتصال ؟ ! ! !</w:t>
      </w:r>
      <w:r w:rsidRPr="0006068B">
        <w:rPr>
          <w:rtl/>
        </w:rPr>
        <w:t>،</w:t>
      </w:r>
      <w:r w:rsidR="002348CE" w:rsidRPr="0006068B">
        <w:rPr>
          <w:rtl/>
        </w:rPr>
        <w:t xml:space="preserve"> ومن تخابطهم وتناقضهم الفاضح أيضا في مثل هذا الباب قول بعضهم</w:t>
      </w:r>
      <w:r w:rsidRPr="0006068B">
        <w:rPr>
          <w:rtl/>
        </w:rPr>
        <w:t>:</w:t>
      </w:r>
      <w:r w:rsidR="002348CE" w:rsidRPr="0006068B">
        <w:rPr>
          <w:rtl/>
        </w:rPr>
        <w:t xml:space="preserve"> " لا نثبت الجهة لله ولا ننفيها ! ! ولا نثبت الحد ولا ننفيه " ! ! مع أنه يجب تنزيه الله سبحانه عن الجهة والحد قطعا ! !</w:t>
      </w:r>
      <w:r w:rsidRPr="0006068B">
        <w:rPr>
          <w:rtl/>
        </w:rPr>
        <w:t xml:space="preserve"> </w:t>
      </w:r>
      <w:r w:rsidR="002348CE" w:rsidRPr="0006068B">
        <w:rPr>
          <w:rtl/>
        </w:rPr>
        <w:t>فهذا دأبهم في التخابط في كثير من أبواب العقائد فتارة يدعون أن هذه الصفة أو ما يريدون إثباته لا يعقل وتارة يطالبون خصومهم بان يبينوا لهم كيفية ما نفوا أو ما أثبتوا ! ! وهكذا يتبين تناقضهم في أعرض صوره ! !</w:t>
      </w:r>
    </w:p>
    <w:p w14:paraId="1C50B2CF" w14:textId="74450ECD" w:rsidR="002348CE" w:rsidRPr="0006068B" w:rsidRDefault="009605D7" w:rsidP="001C71D3">
      <w:pPr>
        <w:spacing w:after="240"/>
        <w:rPr>
          <w:rtl/>
        </w:rPr>
      </w:pPr>
      <w:r w:rsidRPr="0006068B">
        <w:rPr>
          <w:bCs/>
          <w:rtl/>
        </w:rPr>
        <w:t>[</w:t>
      </w:r>
      <w:r w:rsidR="002348CE" w:rsidRPr="0006068B">
        <w:rPr>
          <w:bCs/>
          <w:rtl/>
        </w:rPr>
        <w:t>فصل</w:t>
      </w:r>
      <w:r w:rsidR="00795BCB" w:rsidRPr="0006068B">
        <w:rPr>
          <w:bCs/>
          <w:rtl/>
        </w:rPr>
        <w:t xml:space="preserve">] </w:t>
      </w:r>
      <w:r w:rsidRPr="0006068B">
        <w:rPr>
          <w:rtl/>
        </w:rPr>
        <w:t>:</w:t>
      </w:r>
      <w:r w:rsidR="002348CE" w:rsidRPr="0006068B">
        <w:rPr>
          <w:rFonts w:hint="cs"/>
          <w:rtl/>
        </w:rPr>
        <w:t xml:space="preserve"> </w:t>
      </w:r>
      <w:r w:rsidR="002348CE" w:rsidRPr="0006068B">
        <w:rPr>
          <w:rtl/>
        </w:rPr>
        <w:t>مناقشة قضية داخل العالم وخارج العالم أي متصل أو منفصل من جهة أخرى</w:t>
      </w:r>
      <w:r w:rsidRPr="0006068B">
        <w:rPr>
          <w:rtl/>
        </w:rPr>
        <w:t>:</w:t>
      </w:r>
      <w:r w:rsidR="002348CE" w:rsidRPr="0006068B">
        <w:rPr>
          <w:rtl/>
        </w:rPr>
        <w:t xml:space="preserve"> قال الامام الغزالي رحمه الله تعالى ورضي عنه في كتابه الاقتصاد في الاعتقاد</w:t>
      </w:r>
      <w:r w:rsidRPr="0006068B">
        <w:rPr>
          <w:rtl/>
          <w:lang w:bidi="ar-KW"/>
        </w:rPr>
        <w:t>:</w:t>
      </w:r>
      <w:r w:rsidR="002348CE" w:rsidRPr="0006068B">
        <w:t xml:space="preserve"> </w:t>
      </w:r>
      <w:r w:rsidR="002348CE" w:rsidRPr="0006068B">
        <w:rPr>
          <w:rtl/>
        </w:rPr>
        <w:t>ص 28</w:t>
      </w:r>
      <w:r w:rsidRPr="0006068B">
        <w:rPr>
          <w:rtl/>
        </w:rPr>
        <w:t>:</w:t>
      </w:r>
      <w:r w:rsidR="002348CE" w:rsidRPr="0006068B">
        <w:rPr>
          <w:rtl/>
        </w:rPr>
        <w:t xml:space="preserve"> " فإن قيل</w:t>
      </w:r>
      <w:r w:rsidRPr="0006068B">
        <w:rPr>
          <w:rtl/>
        </w:rPr>
        <w:t>:</w:t>
      </w:r>
      <w:r w:rsidR="002348CE" w:rsidRPr="0006068B">
        <w:rPr>
          <w:rtl/>
        </w:rPr>
        <w:t xml:space="preserve"> فنفي الجهة يؤدي إلى المحال وهو إثبات موجود تخلو عنه الجهات الست ويكون لا داخل العالم ولا خارجه ولا متصلا به ولا منفصلا عنه وذلك محال ! ! " قلنا</w:t>
      </w:r>
      <w:r w:rsidRPr="0006068B">
        <w:rPr>
          <w:rtl/>
        </w:rPr>
        <w:t>:</w:t>
      </w:r>
      <w:r w:rsidR="002348CE" w:rsidRPr="0006068B">
        <w:rPr>
          <w:rtl/>
        </w:rPr>
        <w:t xml:space="preserve"> إذا كان هذا الموجود جسما يأخذ حيزا في الفراغ وله حد أي طول وعرض وارتفاع بأي شكل كان ثم وصفناه بعد ذلك بأنه لا متصل ولا منفصل أي لا </w:t>
      </w:r>
      <w:r w:rsidR="002348CE" w:rsidRPr="0006068B">
        <w:rPr>
          <w:rtl/>
        </w:rPr>
        <w:lastRenderedPageBreak/>
        <w:t>داخل العالم ولا خارجه ولا هو في جهة كان ذلك مقتضيا الاخبار عن عدمه ؟ وقولنا ساعتئذ لا هو متصل ولا منفصل محال . وهو كقول القائل يستحيل أن يوجد موجود . لا يكون عاجزا ولا قادرا ولا عالما ولا جاهلا ولا أعزب ولا متزوجا ولا ذكرا ولا أنثى أو خنثى ولا في نور ولا في ظلمة ! ! فإن كان ذلك الشيء قابل للمتضادين فيستحيل خلوه من أحدهما</w:t>
      </w:r>
      <w:r w:rsidRPr="0006068B">
        <w:rPr>
          <w:rtl/>
        </w:rPr>
        <w:t>،</w:t>
      </w:r>
      <w:r w:rsidR="002348CE" w:rsidRPr="0006068B">
        <w:rPr>
          <w:rtl/>
        </w:rPr>
        <w:t xml:space="preserve"> وأما إذا كان جمادا مثلا وهو الذي لا يقبل واحدا منهما لأنه فاقد لبعض شروط هذه الصفات وهي الحياة فلا يستحيل وجوده حينئذ</w:t>
      </w:r>
      <w:r w:rsidRPr="0006068B">
        <w:rPr>
          <w:rtl/>
        </w:rPr>
        <w:t>،</w:t>
      </w:r>
      <w:r w:rsidR="002348CE" w:rsidRPr="0006068B">
        <w:rPr>
          <w:rtl/>
        </w:rPr>
        <w:t xml:space="preserve"> فكذلك شرط الاتصال والانفصال والاختصاص بالجهات والتحيز والقيام بالمتحيز من صفات الاجسام والاعراض</w:t>
      </w:r>
      <w:r w:rsidRPr="0006068B">
        <w:rPr>
          <w:rtl/>
        </w:rPr>
        <w:t>،</w:t>
      </w:r>
      <w:r w:rsidR="002348CE" w:rsidRPr="0006068B">
        <w:rPr>
          <w:rtl/>
        </w:rPr>
        <w:t xml:space="preserve"> فإذا كانت هذه صفات الجسم الذي نعرفه فالله تعالى ليس كذلك لأننا عاجزون عن إدراكه ولا يمكننا أن نقيس عليه غيره لأنه سبحانه ليس من جنس الاجسام ولا له شكل وهيئة ؟ وكل ما خطر في أذهاننا فالله تعالى ليس كذلك لانه أخبر بذلك فقال</w:t>
      </w:r>
      <w:r w:rsidRPr="0006068B">
        <w:rPr>
          <w:rtl/>
        </w:rPr>
        <w:t>:</w:t>
      </w:r>
      <w:r w:rsidR="002348CE" w:rsidRPr="0006068B">
        <w:rPr>
          <w:rtl/>
        </w:rPr>
        <w:t xml:space="preserve"> </w:t>
      </w:r>
      <w:r w:rsidRPr="0006068B">
        <w:rPr>
          <w:rtl/>
        </w:rPr>
        <w:t>{</w:t>
      </w:r>
      <w:r w:rsidR="002348CE" w:rsidRPr="0006068B">
        <w:rPr>
          <w:rtl/>
        </w:rPr>
        <w:t>ليس كمثله شيء</w:t>
      </w:r>
      <w:r w:rsidRPr="0006068B">
        <w:rPr>
          <w:rtl/>
        </w:rPr>
        <w:t>}،</w:t>
      </w:r>
      <w:r w:rsidR="002348CE" w:rsidRPr="0006068B">
        <w:rPr>
          <w:rtl/>
        </w:rPr>
        <w:t xml:space="preserve"> و</w:t>
      </w:r>
      <w:r w:rsidRPr="0006068B">
        <w:rPr>
          <w:rtl/>
        </w:rPr>
        <w:t>:</w:t>
      </w:r>
      <w:r w:rsidR="002348CE" w:rsidRPr="0006068B">
        <w:rPr>
          <w:rtl/>
        </w:rPr>
        <w:t xml:space="preserve"> </w:t>
      </w:r>
      <w:r w:rsidRPr="0006068B">
        <w:rPr>
          <w:rtl/>
        </w:rPr>
        <w:t>{</w:t>
      </w:r>
      <w:r w:rsidR="002348CE" w:rsidRPr="0006068B">
        <w:rPr>
          <w:rtl/>
        </w:rPr>
        <w:t>لم يكن له كفوا أحد</w:t>
      </w:r>
      <w:r w:rsidRPr="0006068B">
        <w:rPr>
          <w:rtl/>
        </w:rPr>
        <w:t>}،</w:t>
      </w:r>
      <w:r w:rsidR="002348CE" w:rsidRPr="0006068B">
        <w:rPr>
          <w:rtl/>
        </w:rPr>
        <w:t xml:space="preserve"> فرجع الامر والنظر هنا إلى أنه هل يستحيل وجود موجود بلا مكان ولا جهة ولا اتصال ولا انفصال أم لا ؟ ! ! فإن قسناه على أجزاء هذا العالم وما نراه ونعقله كان الجواب يستحيل وجوده . وإذا تركنا القياس ونظرنا إلى أدلة الشرع المحكمة التي تنص على أنه ليس كمثله شيء لا في الذات ولا في الصفات كان ذلك هو الحق وهو عقيدة الاسلام المنزهة لرب العزة عن التشبيه والتمثيل وكان القائل بذلك آخذا بقول الله تعالى</w:t>
      </w:r>
      <w:r w:rsidRPr="0006068B">
        <w:rPr>
          <w:rtl/>
        </w:rPr>
        <w:t>:</w:t>
      </w:r>
      <w:r w:rsidR="002348CE" w:rsidRPr="0006068B">
        <w:rPr>
          <w:rtl/>
        </w:rPr>
        <w:t xml:space="preserve"> </w:t>
      </w:r>
      <w:r w:rsidRPr="0006068B">
        <w:rPr>
          <w:rtl/>
        </w:rPr>
        <w:t>{</w:t>
      </w:r>
      <w:r w:rsidR="002348CE" w:rsidRPr="0006068B">
        <w:rPr>
          <w:rtl/>
        </w:rPr>
        <w:t>سبحان ربك رب العزة عما يصفون</w:t>
      </w:r>
      <w:r w:rsidRPr="0006068B">
        <w:rPr>
          <w:rtl/>
        </w:rPr>
        <w:t>}،،</w:t>
      </w:r>
      <w:r w:rsidR="002348CE" w:rsidRPr="0006068B">
        <w:rPr>
          <w:rtl/>
        </w:rPr>
        <w:t xml:space="preserve"> لان الذي ينزه الله عن لوازم الجسمية وخصائصها هو الذي يقول اتهمت عقلي في إدراك الخالق سبحانه وتعالى وأنا عاجز عن ذلك كل العجز</w:t>
      </w:r>
      <w:r w:rsidRPr="0006068B">
        <w:rPr>
          <w:rtl/>
        </w:rPr>
        <w:t>،</w:t>
      </w:r>
      <w:r w:rsidR="002348CE" w:rsidRPr="0006068B">
        <w:rPr>
          <w:rtl/>
        </w:rPr>
        <w:t xml:space="preserve"> فقد صدقت بوجوده وآمنت بصفاته واتهمت عقلي عن إدارك خالقي سبحانه وتعالى</w:t>
      </w:r>
      <w:r w:rsidRPr="0006068B">
        <w:rPr>
          <w:rtl/>
        </w:rPr>
        <w:t>،</w:t>
      </w:r>
      <w:r w:rsidR="002348CE" w:rsidRPr="0006068B">
        <w:rPr>
          <w:rtl/>
        </w:rPr>
        <w:t xml:space="preserve"> وقد ضرب لنا سبحانه وتعالى أمثلة في مخلوقاته فأرانا أشخاصا وكذا عجائب مخلوقاته في الرؤيا من جبال وأودية وبحار عظيمة وأنهار دون أن تكون أجسام اخذة حيزا في الفراغ مع أن لها حدا ومقدارا وجهة وشكلا وصورة</w:t>
      </w:r>
      <w:r w:rsidRPr="0006068B">
        <w:rPr>
          <w:rtl/>
        </w:rPr>
        <w:t>،</w:t>
      </w:r>
      <w:r w:rsidR="002348CE" w:rsidRPr="0006068B">
        <w:rPr>
          <w:rtl/>
        </w:rPr>
        <w:t xml:space="preserve"> وقريب من هذا الباب قول النبي صلى الله عليه وسلم " لقد عرضت علي الجنة والنار آنفا في عرض هذا الحائط</w:t>
      </w:r>
      <w:r w:rsidRPr="0006068B">
        <w:rPr>
          <w:rtl/>
        </w:rPr>
        <w:t>،</w:t>
      </w:r>
      <w:r w:rsidR="002348CE" w:rsidRPr="0006068B">
        <w:rPr>
          <w:rtl/>
        </w:rPr>
        <w:t xml:space="preserve"> وأنا أصلي</w:t>
      </w:r>
      <w:r w:rsidRPr="0006068B">
        <w:rPr>
          <w:rtl/>
        </w:rPr>
        <w:t>،</w:t>
      </w:r>
      <w:r w:rsidR="002348CE" w:rsidRPr="0006068B">
        <w:rPr>
          <w:rtl/>
        </w:rPr>
        <w:t xml:space="preserve"> فلم أر كاليوم في الخير والشر " رواه البخاري </w:t>
      </w:r>
      <w:r w:rsidRPr="0006068B">
        <w:rPr>
          <w:rtl/>
        </w:rPr>
        <w:t>(</w:t>
      </w:r>
      <w:r w:rsidR="002348CE" w:rsidRPr="0006068B">
        <w:rPr>
          <w:rtl/>
        </w:rPr>
        <w:t>في مواضع منها 13 / 265</w:t>
      </w:r>
      <w:r w:rsidRPr="0006068B">
        <w:rPr>
          <w:rtl/>
        </w:rPr>
        <w:t>)</w:t>
      </w:r>
      <w:r w:rsidR="002348CE" w:rsidRPr="0006068B">
        <w:rPr>
          <w:rtl/>
        </w:rPr>
        <w:t xml:space="preserve"> وليس ذلك من الخيال البتة بل هو حقيقة لقوله صلى الله عليه وسلم في حديث وقع له في الصلاة حين عرضت عليه الجنة فقال</w:t>
      </w:r>
      <w:r w:rsidRPr="0006068B">
        <w:rPr>
          <w:rtl/>
        </w:rPr>
        <w:t>:</w:t>
      </w:r>
      <w:r w:rsidR="002348CE" w:rsidRPr="0006068B">
        <w:rPr>
          <w:rtl/>
        </w:rPr>
        <w:t xml:space="preserve"> " فعرضت علي الجنة حتى لو تناولت منها قطفا</w:t>
      </w:r>
      <w:r w:rsidRPr="0006068B">
        <w:rPr>
          <w:rtl/>
        </w:rPr>
        <w:t>:</w:t>
      </w:r>
      <w:r w:rsidR="002348CE" w:rsidRPr="0006068B">
        <w:rPr>
          <w:rtl/>
        </w:rPr>
        <w:t xml:space="preserve"> </w:t>
      </w:r>
      <w:r w:rsidRPr="0006068B">
        <w:rPr>
          <w:rtl/>
        </w:rPr>
        <w:t>[</w:t>
      </w:r>
      <w:r w:rsidR="002348CE" w:rsidRPr="0006068B">
        <w:rPr>
          <w:rtl/>
        </w:rPr>
        <w:t>أي من عنب</w:t>
      </w:r>
      <w:r w:rsidRPr="0006068B">
        <w:rPr>
          <w:rtl/>
        </w:rPr>
        <w:t>،</w:t>
      </w:r>
      <w:r w:rsidR="002348CE" w:rsidRPr="0006068B">
        <w:rPr>
          <w:rtl/>
        </w:rPr>
        <w:t xml:space="preserve"> وزيادة لفظة </w:t>
      </w:r>
      <w:r w:rsidRPr="0006068B">
        <w:rPr>
          <w:rtl/>
        </w:rPr>
        <w:t>(</w:t>
      </w:r>
      <w:r w:rsidR="002348CE" w:rsidRPr="0006068B">
        <w:rPr>
          <w:rtl/>
        </w:rPr>
        <w:t>من عنب</w:t>
      </w:r>
      <w:r w:rsidRPr="0006068B">
        <w:rPr>
          <w:rtl/>
        </w:rPr>
        <w:t>)</w:t>
      </w:r>
      <w:r w:rsidR="002348CE" w:rsidRPr="0006068B">
        <w:rPr>
          <w:rtl/>
        </w:rPr>
        <w:t xml:space="preserve"> في</w:t>
      </w:r>
      <w:r w:rsidR="002348CE" w:rsidRPr="0006068B">
        <w:t xml:space="preserve"> </w:t>
      </w:r>
      <w:r w:rsidR="002348CE" w:rsidRPr="0006068B">
        <w:rPr>
          <w:rtl/>
        </w:rPr>
        <w:t xml:space="preserve">مسند أحمد </w:t>
      </w:r>
      <w:r w:rsidRPr="0006068B">
        <w:rPr>
          <w:rtl/>
        </w:rPr>
        <w:t>(</w:t>
      </w:r>
      <w:r w:rsidR="002348CE" w:rsidRPr="0006068B">
        <w:rPr>
          <w:rtl/>
        </w:rPr>
        <w:t>3 / 353</w:t>
      </w:r>
      <w:r w:rsidRPr="0006068B">
        <w:rPr>
          <w:rtl/>
        </w:rPr>
        <w:t>)</w:t>
      </w:r>
      <w:r w:rsidR="00795BCB" w:rsidRPr="0006068B">
        <w:rPr>
          <w:rtl/>
        </w:rPr>
        <w:t xml:space="preserve">] </w:t>
      </w:r>
      <w:r w:rsidR="002348CE" w:rsidRPr="0006068B">
        <w:rPr>
          <w:rtl/>
        </w:rPr>
        <w:t xml:space="preserve">أخذته " رواه البخاري </w:t>
      </w:r>
      <w:r w:rsidRPr="0006068B">
        <w:rPr>
          <w:rtl/>
        </w:rPr>
        <w:t>(</w:t>
      </w:r>
      <w:r w:rsidR="002348CE" w:rsidRPr="0006068B">
        <w:rPr>
          <w:rtl/>
        </w:rPr>
        <w:t>2 / 540</w:t>
      </w:r>
      <w:r w:rsidRPr="0006068B">
        <w:rPr>
          <w:rtl/>
        </w:rPr>
        <w:t>)</w:t>
      </w:r>
      <w:r w:rsidR="002348CE" w:rsidRPr="0006068B">
        <w:rPr>
          <w:rtl/>
        </w:rPr>
        <w:t xml:space="preserve"> ومسلم </w:t>
      </w:r>
      <w:r w:rsidRPr="0006068B">
        <w:rPr>
          <w:rtl/>
        </w:rPr>
        <w:t>(</w:t>
      </w:r>
      <w:r w:rsidR="002348CE" w:rsidRPr="0006068B">
        <w:rPr>
          <w:rtl/>
        </w:rPr>
        <w:t>22 / 622 برقم 9</w:t>
      </w:r>
      <w:r w:rsidRPr="0006068B">
        <w:rPr>
          <w:rtl/>
        </w:rPr>
        <w:t>)</w:t>
      </w:r>
      <w:r w:rsidR="002348CE" w:rsidRPr="0006068B">
        <w:rPr>
          <w:rtl/>
        </w:rPr>
        <w:t xml:space="preserve"> واللفظ له وفي رواية أخرى في مسلم </w:t>
      </w:r>
      <w:r w:rsidRPr="0006068B">
        <w:rPr>
          <w:rtl/>
        </w:rPr>
        <w:t>(</w:t>
      </w:r>
      <w:r w:rsidR="002348CE" w:rsidRPr="0006068B">
        <w:rPr>
          <w:rtl/>
        </w:rPr>
        <w:t>برقم 10</w:t>
      </w:r>
      <w:r w:rsidRPr="0006068B">
        <w:rPr>
          <w:rtl/>
        </w:rPr>
        <w:t>)</w:t>
      </w:r>
      <w:r w:rsidR="002348CE" w:rsidRPr="0006068B">
        <w:rPr>
          <w:rtl/>
        </w:rPr>
        <w:t xml:space="preserve"> " ولقد مددت يدي وأنا أريد أن أتناول من ثمرها لتنظروا إليه</w:t>
      </w:r>
      <w:r w:rsidRPr="0006068B">
        <w:rPr>
          <w:rtl/>
        </w:rPr>
        <w:t>،</w:t>
      </w:r>
      <w:r w:rsidR="002348CE" w:rsidRPr="0006068B">
        <w:rPr>
          <w:rtl/>
        </w:rPr>
        <w:t xml:space="preserve"> ثم بدا لي أن لا أفعل " والنبي صلى الله عليه وسلم لا يمد يده إلى خيال </w:t>
      </w:r>
      <w:r w:rsidR="002348CE" w:rsidRPr="0006068B">
        <w:rPr>
          <w:rtl/>
        </w:rPr>
        <w:lastRenderedPageBreak/>
        <w:t xml:space="preserve">ولا يتعلق بغير حقيقة ويدل على ذلك قوله في بعض روايات الحديث " ولو أصبته لأكلتم منه ما بقيت الدنيا " </w:t>
      </w:r>
      <w:r w:rsidRPr="0006068B">
        <w:rPr>
          <w:rtl/>
        </w:rPr>
        <w:t>(</w:t>
      </w:r>
      <w:r w:rsidR="002348CE" w:rsidRPr="0006068B">
        <w:rPr>
          <w:rtl/>
        </w:rPr>
        <w:t>البخاري في مواضع منها 2 / 540</w:t>
      </w:r>
      <w:r w:rsidRPr="0006068B">
        <w:rPr>
          <w:rtl/>
        </w:rPr>
        <w:t>)،</w:t>
      </w:r>
      <w:r w:rsidR="002348CE" w:rsidRPr="0006068B">
        <w:rPr>
          <w:rtl/>
        </w:rPr>
        <w:t xml:space="preserve"> فإذا كانت هذه الامور حاصلة في المخلوق المحدث فكيف بالخالق جل جلاله الذي ليس كمثله شيء ؟ ! ! ! فتأمل في ذلك جيدا هداك الله تعالى ! ! قال الامام الغزالي رحمه الله تعالى</w:t>
      </w:r>
      <w:r w:rsidRPr="0006068B">
        <w:rPr>
          <w:rtl/>
        </w:rPr>
        <w:t>:</w:t>
      </w:r>
      <w:r w:rsidR="002348CE" w:rsidRPr="0006068B">
        <w:rPr>
          <w:rtl/>
        </w:rPr>
        <w:t xml:space="preserve"> " فإن قال الخصم</w:t>
      </w:r>
      <w:r w:rsidRPr="0006068B">
        <w:rPr>
          <w:rtl/>
        </w:rPr>
        <w:t>:</w:t>
      </w:r>
      <w:r w:rsidR="002348CE" w:rsidRPr="0006068B">
        <w:rPr>
          <w:rtl/>
        </w:rPr>
        <w:t xml:space="preserve"> إن مثل هذا الموجود الذي ساق دليلكم إلى إثباته غير مفهوم ! ! فيقال له</w:t>
      </w:r>
      <w:r w:rsidRPr="0006068B">
        <w:rPr>
          <w:rtl/>
        </w:rPr>
        <w:t>:</w:t>
      </w:r>
      <w:r w:rsidR="002348CE" w:rsidRPr="0006068B">
        <w:rPr>
          <w:rtl/>
        </w:rPr>
        <w:t xml:space="preserve"> ما الذي أردت بقولك غير مفهوم ؟ ! ! إذا أردت به أنه غير متخيل ولا متصور ولا داخل في الوهم فقد صدقت فإن الله سبحانه وتعالى كذلك ؟ فإنه لا يدخل في الوهم والتصور والخيال إلا جسم له لون وقدر فالمنفك عن اللون والقدر لا يتصوره الخيال</w:t>
      </w:r>
      <w:r w:rsidRPr="0006068B">
        <w:rPr>
          <w:rtl/>
        </w:rPr>
        <w:t>،</w:t>
      </w:r>
      <w:r w:rsidR="002348CE" w:rsidRPr="0006068B">
        <w:rPr>
          <w:rtl/>
        </w:rPr>
        <w:t xml:space="preserve"> فإن الخيال قد أنس بالمبصرات فلا يتوهم الشئ إلا على وفق مرآه ولا يستطيع أن يتوهم ما لا يوافقه . وإن أراد الخصم أنه ليس بمعقول أي ليس بمعلوم بدليل العقل ! فهو محال</w:t>
      </w:r>
      <w:r w:rsidRPr="0006068B">
        <w:rPr>
          <w:rtl/>
        </w:rPr>
        <w:t>،</w:t>
      </w:r>
      <w:r w:rsidR="002348CE" w:rsidRPr="0006068B">
        <w:rPr>
          <w:rtl/>
        </w:rPr>
        <w:t xml:space="preserve"> إذ قدمنا الدليل على ثبوته ولا معنى للمعقول إلا ما اضطر العقل إلى الاذعان للتصديق به بموجب الدليل الذي لا يمكن مخالفته</w:t>
      </w:r>
      <w:r w:rsidRPr="0006068B">
        <w:rPr>
          <w:rtl/>
        </w:rPr>
        <w:t>،</w:t>
      </w:r>
      <w:r w:rsidR="002348CE" w:rsidRPr="0006068B">
        <w:rPr>
          <w:rtl/>
        </w:rPr>
        <w:t xml:space="preserve"> وقد تحقق هذا</w:t>
      </w:r>
      <w:r w:rsidRPr="0006068B">
        <w:rPr>
          <w:rtl/>
        </w:rPr>
        <w:t>،</w:t>
      </w:r>
      <w:r w:rsidR="002348CE" w:rsidRPr="0006068B">
        <w:rPr>
          <w:rtl/>
        </w:rPr>
        <w:t xml:space="preserve"> فإن قال الخصم</w:t>
      </w:r>
      <w:r w:rsidRPr="0006068B">
        <w:rPr>
          <w:rtl/>
        </w:rPr>
        <w:t>:</w:t>
      </w:r>
      <w:r w:rsidR="002348CE" w:rsidRPr="0006068B">
        <w:rPr>
          <w:rtl/>
        </w:rPr>
        <w:t xml:space="preserve"> فما لا يتصور في الخيال لا وجود له ! ! </w:t>
      </w:r>
      <w:r w:rsidRPr="0006068B">
        <w:rPr>
          <w:rtl/>
        </w:rPr>
        <w:t>(</w:t>
      </w:r>
      <w:r w:rsidR="002348CE" w:rsidRPr="0006068B">
        <w:rPr>
          <w:rtl/>
        </w:rPr>
        <w:t>قلنا</w:t>
      </w:r>
      <w:r w:rsidRPr="0006068B">
        <w:rPr>
          <w:rtl/>
        </w:rPr>
        <w:t>):</w:t>
      </w:r>
      <w:r w:rsidR="002348CE" w:rsidRPr="0006068B">
        <w:rPr>
          <w:rtl/>
        </w:rPr>
        <w:t xml:space="preserve"> فلنحكم بان الخيال لا وجود له في نفسه فإن الخيال نفسه لا يدخل في الخيال .. وكذلك العلم والقدرة وكذلك الصوت والرائحة ولو كلف الوهم أن يتحقق ذاتا للصوت لقدر له لونا ومقدارا وتصوره كذلك " اه‍ باختصار</w:t>
      </w:r>
      <w:r w:rsidRPr="0006068B">
        <w:rPr>
          <w:rtl/>
        </w:rPr>
        <w:t>،</w:t>
      </w:r>
    </w:p>
    <w:p w14:paraId="5EE8728F" w14:textId="2F09130B" w:rsidR="002348CE" w:rsidRPr="0006068B" w:rsidRDefault="009605D7" w:rsidP="001C71D3">
      <w:pPr>
        <w:spacing w:after="240"/>
        <w:rPr>
          <w:rtl/>
        </w:rPr>
      </w:pPr>
      <w:r w:rsidRPr="0006068B">
        <w:rPr>
          <w:bCs/>
          <w:rtl/>
        </w:rPr>
        <w:t>[</w:t>
      </w:r>
      <w:r w:rsidR="002348CE" w:rsidRPr="0006068B">
        <w:rPr>
          <w:bCs/>
          <w:rtl/>
        </w:rPr>
        <w:t>فصل</w:t>
      </w:r>
      <w:r w:rsidR="00795BCB" w:rsidRPr="0006068B">
        <w:rPr>
          <w:bCs/>
          <w:rtl/>
        </w:rPr>
        <w:t xml:space="preserve">] </w:t>
      </w:r>
      <w:r w:rsidRPr="0006068B">
        <w:rPr>
          <w:rtl/>
        </w:rPr>
        <w:t>:</w:t>
      </w:r>
      <w:r w:rsidR="002348CE" w:rsidRPr="0006068B">
        <w:rPr>
          <w:rFonts w:hint="cs"/>
          <w:rtl/>
        </w:rPr>
        <w:t xml:space="preserve"> </w:t>
      </w:r>
      <w:r w:rsidR="002348CE" w:rsidRPr="0006068B">
        <w:rPr>
          <w:rtl/>
        </w:rPr>
        <w:t xml:space="preserve">نصوص أئمة أهل العلم التي يصرحون فيها بتنزيه الله عن الاتصال والانفصال </w:t>
      </w:r>
      <w:r w:rsidRPr="0006068B">
        <w:rPr>
          <w:rtl/>
        </w:rPr>
        <w:t>(</w:t>
      </w:r>
      <w:r w:rsidR="002348CE" w:rsidRPr="0006068B">
        <w:rPr>
          <w:rtl/>
        </w:rPr>
        <w:t>أي أن يكون داخل العالم أو خارجه</w:t>
      </w:r>
      <w:r w:rsidRPr="0006068B">
        <w:rPr>
          <w:rtl/>
        </w:rPr>
        <w:t>)</w:t>
      </w:r>
      <w:r w:rsidR="002348CE" w:rsidRPr="0006068B">
        <w:rPr>
          <w:rtl/>
        </w:rPr>
        <w:t xml:space="preserve"> لقد صرح علماء الاسلام من فحول أهل الحديث وحذاق الائمة الذين يعول على كلامهم ويعتمد بهم في الاجماع والخلاف بتنزيه الله تعالى عن أن يكون داخل العالم أو خارجه فتارة يعبرون عن ذلك بعبارة </w:t>
      </w:r>
      <w:r w:rsidRPr="0006068B">
        <w:rPr>
          <w:rtl/>
        </w:rPr>
        <w:t>(</w:t>
      </w:r>
      <w:r w:rsidR="002348CE" w:rsidRPr="0006068B">
        <w:rPr>
          <w:rtl/>
        </w:rPr>
        <w:t>لا داخل العالم ولا خارجه</w:t>
      </w:r>
      <w:r w:rsidRPr="0006068B">
        <w:rPr>
          <w:rtl/>
        </w:rPr>
        <w:t>)</w:t>
      </w:r>
      <w:r w:rsidR="002348CE" w:rsidRPr="0006068B">
        <w:rPr>
          <w:rtl/>
        </w:rPr>
        <w:t xml:space="preserve"> وتارة يعبرون بأنه </w:t>
      </w:r>
      <w:r w:rsidRPr="0006068B">
        <w:rPr>
          <w:rtl/>
        </w:rPr>
        <w:t>(</w:t>
      </w:r>
      <w:r w:rsidR="002348CE" w:rsidRPr="0006068B">
        <w:rPr>
          <w:rtl/>
        </w:rPr>
        <w:t>لا متصل ولا منفصل</w:t>
      </w:r>
      <w:r w:rsidRPr="0006068B">
        <w:rPr>
          <w:rtl/>
        </w:rPr>
        <w:t>)</w:t>
      </w:r>
      <w:r w:rsidR="002348CE" w:rsidRPr="0006068B">
        <w:rPr>
          <w:rtl/>
        </w:rPr>
        <w:t xml:space="preserve"> وتارة ب‍ </w:t>
      </w:r>
      <w:r w:rsidRPr="0006068B">
        <w:rPr>
          <w:rtl/>
        </w:rPr>
        <w:t>(</w:t>
      </w:r>
      <w:r w:rsidR="002348CE" w:rsidRPr="0006068B">
        <w:rPr>
          <w:rtl/>
        </w:rPr>
        <w:t>الاجتماع والافتراق</w:t>
      </w:r>
      <w:r w:rsidRPr="0006068B">
        <w:rPr>
          <w:rtl/>
        </w:rPr>
        <w:t>)</w:t>
      </w:r>
      <w:r w:rsidR="002348CE" w:rsidRPr="0006068B">
        <w:rPr>
          <w:rtl/>
        </w:rPr>
        <w:t xml:space="preserve"> وتارة يقولون </w:t>
      </w:r>
      <w:r w:rsidRPr="0006068B">
        <w:rPr>
          <w:rtl/>
        </w:rPr>
        <w:t>(</w:t>
      </w:r>
      <w:r w:rsidR="002348CE" w:rsidRPr="0006068B">
        <w:rPr>
          <w:rtl/>
        </w:rPr>
        <w:t>لا مماس ولا مباين</w:t>
      </w:r>
      <w:r w:rsidRPr="0006068B">
        <w:rPr>
          <w:rtl/>
        </w:rPr>
        <w:t>)،</w:t>
      </w:r>
      <w:r w:rsidR="002348CE" w:rsidRPr="0006068B">
        <w:rPr>
          <w:rtl/>
        </w:rPr>
        <w:t xml:space="preserve"> والمعنى واحد بلا شك ولا ريب وإليكم نصوصهم في ذلك</w:t>
      </w:r>
      <w:r w:rsidRPr="0006068B">
        <w:rPr>
          <w:rtl/>
        </w:rPr>
        <w:t>:</w:t>
      </w:r>
    </w:p>
    <w:p w14:paraId="167FBD1B" w14:textId="38198546" w:rsidR="002348CE" w:rsidRPr="0006068B" w:rsidRDefault="002348CE" w:rsidP="001C71D3">
      <w:pPr>
        <w:spacing w:after="240"/>
        <w:rPr>
          <w:rtl/>
        </w:rPr>
      </w:pPr>
      <w:r w:rsidRPr="0006068B">
        <w:rPr>
          <w:rtl/>
        </w:rPr>
        <w:t xml:space="preserve">1 - قال الامام الغزالي رحمه الله تعالى في الاحياء </w:t>
      </w:r>
      <w:r w:rsidR="009605D7" w:rsidRPr="0006068B">
        <w:rPr>
          <w:rtl/>
        </w:rPr>
        <w:t>(</w:t>
      </w:r>
      <w:r w:rsidRPr="0006068B">
        <w:rPr>
          <w:rtl/>
        </w:rPr>
        <w:t>4 / 434</w:t>
      </w:r>
      <w:r w:rsidR="009605D7" w:rsidRPr="0006068B">
        <w:rPr>
          <w:rtl/>
        </w:rPr>
        <w:t>):</w:t>
      </w:r>
      <w:r w:rsidRPr="0006068B">
        <w:rPr>
          <w:rtl/>
        </w:rPr>
        <w:t xml:space="preserve"> " أن الله تعالى مقدس عن المكان ومنزه عن الاقطار والجهات وأنه ليس داخل العالم ولا خارجه ولا هو متصل به ولا هو منفصل عنه</w:t>
      </w:r>
      <w:r w:rsidR="009605D7" w:rsidRPr="0006068B">
        <w:rPr>
          <w:rtl/>
        </w:rPr>
        <w:t>،</w:t>
      </w:r>
      <w:r w:rsidRPr="0006068B">
        <w:rPr>
          <w:rtl/>
        </w:rPr>
        <w:t xml:space="preserve"> قد حير عقول أقوام حتى أنكروه إذ لم يطيقوا سماعه ومعرفته " . وكذلك ذكر نحو هذا الكلام في عدة من مؤلفاته</w:t>
      </w:r>
      <w:r w:rsidR="009605D7" w:rsidRPr="0006068B">
        <w:rPr>
          <w:rtl/>
        </w:rPr>
        <w:t>،</w:t>
      </w:r>
    </w:p>
    <w:p w14:paraId="3D867087" w14:textId="092EBFCD" w:rsidR="002348CE" w:rsidRPr="0006068B" w:rsidRDefault="002348CE" w:rsidP="001C71D3">
      <w:pPr>
        <w:spacing w:after="240"/>
        <w:rPr>
          <w:rtl/>
        </w:rPr>
      </w:pPr>
      <w:r w:rsidRPr="0006068B">
        <w:rPr>
          <w:rtl/>
        </w:rPr>
        <w:lastRenderedPageBreak/>
        <w:t>2 و 3 - الامام الحافظ النووي والامام المتولي</w:t>
      </w:r>
      <w:r w:rsidR="009605D7" w:rsidRPr="0006068B">
        <w:rPr>
          <w:rtl/>
        </w:rPr>
        <w:t>:</w:t>
      </w:r>
      <w:r w:rsidRPr="0006068B">
        <w:rPr>
          <w:rtl/>
        </w:rPr>
        <w:t xml:space="preserve"> قال الامام الحافظ النووي رحمه الله تعالى في " روضة الطالبين " " قال المتولي</w:t>
      </w:r>
      <w:r w:rsidR="009605D7" w:rsidRPr="0006068B">
        <w:rPr>
          <w:rtl/>
        </w:rPr>
        <w:t>:</w:t>
      </w:r>
      <w:r w:rsidRPr="0006068B">
        <w:rPr>
          <w:rtl/>
        </w:rPr>
        <w:t xml:space="preserve"> من اعتقد قدم العالم</w:t>
      </w:r>
      <w:r w:rsidR="009605D7" w:rsidRPr="0006068B">
        <w:rPr>
          <w:rtl/>
        </w:rPr>
        <w:t>،</w:t>
      </w:r>
      <w:r w:rsidRPr="0006068B">
        <w:rPr>
          <w:rtl/>
        </w:rPr>
        <w:t xml:space="preserve"> أو حدوث الصانع</w:t>
      </w:r>
      <w:r w:rsidR="009605D7" w:rsidRPr="0006068B">
        <w:rPr>
          <w:rtl/>
        </w:rPr>
        <w:t>،</w:t>
      </w:r>
      <w:r w:rsidRPr="0006068B">
        <w:rPr>
          <w:rtl/>
        </w:rPr>
        <w:t xml:space="preserve"> أو نفى ما هو ثابت للقديم بالإجماع كالألوان</w:t>
      </w:r>
      <w:r w:rsidR="009605D7" w:rsidRPr="0006068B">
        <w:rPr>
          <w:rtl/>
        </w:rPr>
        <w:t>،</w:t>
      </w:r>
      <w:r w:rsidRPr="0006068B">
        <w:rPr>
          <w:rtl/>
        </w:rPr>
        <w:t xml:space="preserve"> أو أثبت له الاتصال أو الانفصال كان كافرا</w:t>
      </w:r>
      <w:r w:rsidR="009605D7" w:rsidRPr="0006068B">
        <w:rPr>
          <w:rtl/>
        </w:rPr>
        <w:t>)</w:t>
      </w:r>
      <w:r w:rsidRPr="0006068B">
        <w:rPr>
          <w:rtl/>
        </w:rPr>
        <w:t xml:space="preserve"> . وأقره عليه فيكون هذا قول إمامين من كبار الائمة</w:t>
      </w:r>
      <w:r w:rsidR="009605D7" w:rsidRPr="0006068B">
        <w:rPr>
          <w:rtl/>
        </w:rPr>
        <w:t>،</w:t>
      </w:r>
    </w:p>
    <w:p w14:paraId="6997BBF7" w14:textId="25147783" w:rsidR="002348CE" w:rsidRPr="0006068B" w:rsidRDefault="002348CE" w:rsidP="001C71D3">
      <w:pPr>
        <w:spacing w:after="240"/>
        <w:rPr>
          <w:rtl/>
        </w:rPr>
      </w:pPr>
      <w:r w:rsidRPr="0006068B">
        <w:rPr>
          <w:rtl/>
        </w:rPr>
        <w:t xml:space="preserve">4 - وقال نحو هذا الامام الحافظ البيهقي في </w:t>
      </w:r>
      <w:r w:rsidR="009605D7" w:rsidRPr="0006068B">
        <w:rPr>
          <w:rtl/>
        </w:rPr>
        <w:t>(</w:t>
      </w:r>
      <w:r w:rsidRPr="0006068B">
        <w:rPr>
          <w:rtl/>
        </w:rPr>
        <w:t xml:space="preserve">الاسماء والصفات " ص </w:t>
      </w:r>
      <w:r w:rsidR="009605D7" w:rsidRPr="0006068B">
        <w:rPr>
          <w:rtl/>
        </w:rPr>
        <w:t>(</w:t>
      </w:r>
      <w:r w:rsidRPr="0006068B">
        <w:rPr>
          <w:rtl/>
        </w:rPr>
        <w:t>410 - 411</w:t>
      </w:r>
      <w:r w:rsidR="009605D7" w:rsidRPr="0006068B">
        <w:rPr>
          <w:rtl/>
        </w:rPr>
        <w:t>)</w:t>
      </w:r>
      <w:r w:rsidRPr="0006068B">
        <w:rPr>
          <w:rtl/>
        </w:rPr>
        <w:t xml:space="preserve"> بتفصيل دقيق . وكذا له نصوص في ذلك في شعب الايمان</w:t>
      </w:r>
      <w:r w:rsidR="009605D7" w:rsidRPr="0006068B">
        <w:rPr>
          <w:rtl/>
        </w:rPr>
        <w:t>،</w:t>
      </w:r>
    </w:p>
    <w:p w14:paraId="7D12D329" w14:textId="47D6A5A1" w:rsidR="002348CE" w:rsidRPr="0006068B" w:rsidRDefault="002348CE" w:rsidP="001C71D3">
      <w:pPr>
        <w:spacing w:after="240"/>
        <w:rPr>
          <w:rtl/>
        </w:rPr>
      </w:pPr>
      <w:r w:rsidRPr="0006068B">
        <w:rPr>
          <w:rtl/>
        </w:rPr>
        <w:t>5 - الامام العز ابن عبد السلام رحمه الله تعالى</w:t>
      </w:r>
      <w:r w:rsidR="009605D7" w:rsidRPr="0006068B">
        <w:rPr>
          <w:rtl/>
        </w:rPr>
        <w:t>:</w:t>
      </w:r>
      <w:r w:rsidRPr="0006068B">
        <w:rPr>
          <w:rtl/>
        </w:rPr>
        <w:t xml:space="preserve"> ذكر في كتابه القواعد ص </w:t>
      </w:r>
      <w:r w:rsidR="009605D7" w:rsidRPr="0006068B">
        <w:rPr>
          <w:rtl/>
        </w:rPr>
        <w:t>(</w:t>
      </w:r>
      <w:r w:rsidRPr="0006068B">
        <w:rPr>
          <w:rtl/>
        </w:rPr>
        <w:t>201</w:t>
      </w:r>
      <w:r w:rsidR="009605D7" w:rsidRPr="0006068B">
        <w:rPr>
          <w:rtl/>
        </w:rPr>
        <w:t>)</w:t>
      </w:r>
      <w:r w:rsidRPr="0006068B">
        <w:rPr>
          <w:rtl/>
        </w:rPr>
        <w:t xml:space="preserve"> أن من جملة العقائد التي لا تستطيع العامة فهمها هو أنه تعالى لا داخل العالم ولا خارجه ولا منفصل عن العالم ولا متصل به</w:t>
      </w:r>
      <w:r w:rsidR="009605D7" w:rsidRPr="0006068B">
        <w:rPr>
          <w:rtl/>
        </w:rPr>
        <w:t>،</w:t>
      </w:r>
    </w:p>
    <w:p w14:paraId="563BC354" w14:textId="6C92C2FD" w:rsidR="002348CE" w:rsidRPr="0006068B" w:rsidRDefault="002348CE" w:rsidP="001C71D3">
      <w:pPr>
        <w:spacing w:after="240"/>
        <w:rPr>
          <w:rtl/>
        </w:rPr>
      </w:pPr>
      <w:r w:rsidRPr="0006068B">
        <w:rPr>
          <w:rtl/>
        </w:rPr>
        <w:t xml:space="preserve">6 - الامام أبو المظفر الاسفراييني في " التبصير في الدين " ص </w:t>
      </w:r>
      <w:r w:rsidR="009605D7" w:rsidRPr="0006068B">
        <w:rPr>
          <w:rtl/>
        </w:rPr>
        <w:t>(</w:t>
      </w:r>
      <w:r w:rsidRPr="0006068B">
        <w:rPr>
          <w:rtl/>
        </w:rPr>
        <w:t>97 بتحقيق الامام الكوثري مطبعة الانوار 1359 ه‍</w:t>
      </w:r>
      <w:r w:rsidR="009605D7" w:rsidRPr="0006068B">
        <w:rPr>
          <w:rtl/>
        </w:rPr>
        <w:t>)</w:t>
      </w:r>
      <w:r w:rsidRPr="0006068B">
        <w:rPr>
          <w:rtl/>
        </w:rPr>
        <w:t xml:space="preserve"> حيث قال</w:t>
      </w:r>
      <w:r w:rsidR="009605D7" w:rsidRPr="0006068B">
        <w:rPr>
          <w:rtl/>
        </w:rPr>
        <w:t>:</w:t>
      </w:r>
      <w:r w:rsidRPr="0006068B">
        <w:rPr>
          <w:rtl/>
        </w:rPr>
        <w:t xml:space="preserve"> " وأن تعلم أن الحركة والسكون .. . والاتصال " والانفصال .. . كلها لا تجوز عليه تعالى لان جميعها يوجب الحد والنهاية "</w:t>
      </w:r>
      <w:r w:rsidR="009605D7" w:rsidRPr="0006068B">
        <w:rPr>
          <w:rtl/>
        </w:rPr>
        <w:t>،</w:t>
      </w:r>
    </w:p>
    <w:p w14:paraId="4DC15C09" w14:textId="623C18CB" w:rsidR="002348CE" w:rsidRPr="0006068B" w:rsidRDefault="002348CE" w:rsidP="001C71D3">
      <w:pPr>
        <w:spacing w:after="240"/>
        <w:rPr>
          <w:rtl/>
        </w:rPr>
      </w:pPr>
      <w:r w:rsidRPr="0006068B">
        <w:rPr>
          <w:rtl/>
        </w:rPr>
        <w:t>7 - الامام الحافظ ابن الجوزي الحنبلي</w:t>
      </w:r>
      <w:r w:rsidR="009605D7" w:rsidRPr="0006068B">
        <w:rPr>
          <w:rtl/>
        </w:rPr>
        <w:t>:</w:t>
      </w:r>
      <w:r w:rsidRPr="0006068B">
        <w:rPr>
          <w:rtl/>
        </w:rPr>
        <w:t xml:space="preserve"> قال رحمه الله تعالى في كتابه " دفع شبه التشبيه بأكف التنزيه " </w:t>
      </w:r>
      <w:r w:rsidR="009605D7" w:rsidRPr="0006068B">
        <w:rPr>
          <w:rtl/>
        </w:rPr>
        <w:t>(</w:t>
      </w:r>
      <w:r w:rsidRPr="0006068B">
        <w:rPr>
          <w:rtl/>
        </w:rPr>
        <w:t>ص 130 من طبعة دار الامام النووي بتحقيقنا</w:t>
      </w:r>
      <w:r w:rsidR="009605D7" w:rsidRPr="0006068B">
        <w:rPr>
          <w:rtl/>
        </w:rPr>
        <w:t>):</w:t>
      </w:r>
      <w:r w:rsidRPr="0006068B">
        <w:rPr>
          <w:rtl/>
        </w:rPr>
        <w:t xml:space="preserve"> " وكذا ينبغي أن يقال ليس بداخل في العالم وليس بخارج منه</w:t>
      </w:r>
      <w:r w:rsidR="009605D7" w:rsidRPr="0006068B">
        <w:rPr>
          <w:rtl/>
        </w:rPr>
        <w:t>،</w:t>
      </w:r>
      <w:r w:rsidRPr="0006068B">
        <w:rPr>
          <w:rtl/>
        </w:rPr>
        <w:t xml:space="preserve"> لان الدخول والخروج من لوزام المتحيزات .. " اه‍</w:t>
      </w:r>
      <w:r w:rsidR="009605D7" w:rsidRPr="0006068B">
        <w:rPr>
          <w:rtl/>
        </w:rPr>
        <w:t>،</w:t>
      </w:r>
    </w:p>
    <w:p w14:paraId="0DF49C0A" w14:textId="4B5FB862" w:rsidR="002348CE" w:rsidRPr="0006068B" w:rsidRDefault="002348CE" w:rsidP="001C71D3">
      <w:pPr>
        <w:spacing w:after="240"/>
        <w:rPr>
          <w:rtl/>
        </w:rPr>
      </w:pPr>
      <w:r w:rsidRPr="0006068B">
        <w:rPr>
          <w:rtl/>
        </w:rPr>
        <w:t>فهؤلاء جماعة من العلماء صرحوا بأن الله تعالى لا يوصف بأنه خارج العالم ولا داخله هذا من جهة</w:t>
      </w:r>
      <w:r w:rsidR="009605D7" w:rsidRPr="0006068B">
        <w:rPr>
          <w:rtl/>
        </w:rPr>
        <w:t>،</w:t>
      </w:r>
      <w:r w:rsidRPr="0006068B">
        <w:rPr>
          <w:rtl/>
        </w:rPr>
        <w:t xml:space="preserve"> ومن جهة أخرى يقال</w:t>
      </w:r>
      <w:r w:rsidR="009605D7" w:rsidRPr="0006068B">
        <w:rPr>
          <w:rtl/>
        </w:rPr>
        <w:t>:</w:t>
      </w:r>
    </w:p>
    <w:p w14:paraId="7C12EC25" w14:textId="63C2994D" w:rsidR="002348CE" w:rsidRPr="0006068B" w:rsidRDefault="009605D7" w:rsidP="001C71D3">
      <w:pPr>
        <w:spacing w:after="240"/>
        <w:rPr>
          <w:rtl/>
          <w:lang w:bidi="ar-KW"/>
        </w:rPr>
      </w:pPr>
      <w:r w:rsidRPr="0006068B">
        <w:rPr>
          <w:bCs/>
          <w:rtl/>
        </w:rPr>
        <w:t>[</w:t>
      </w:r>
      <w:r w:rsidR="002348CE" w:rsidRPr="0006068B">
        <w:rPr>
          <w:bCs/>
          <w:rtl/>
        </w:rPr>
        <w:t>فصل</w:t>
      </w:r>
      <w:r w:rsidR="00795BCB" w:rsidRPr="0006068B">
        <w:rPr>
          <w:bCs/>
          <w:rtl/>
        </w:rPr>
        <w:t xml:space="preserve">] </w:t>
      </w:r>
      <w:r w:rsidRPr="0006068B">
        <w:rPr>
          <w:bCs/>
          <w:rtl/>
        </w:rPr>
        <w:t>:</w:t>
      </w:r>
      <w:r w:rsidR="002348CE" w:rsidRPr="0006068B">
        <w:rPr>
          <w:rFonts w:hint="cs"/>
          <w:rtl/>
        </w:rPr>
        <w:t xml:space="preserve"> </w:t>
      </w:r>
      <w:r w:rsidR="002348CE" w:rsidRPr="0006068B">
        <w:rPr>
          <w:rtl/>
        </w:rPr>
        <w:t>كل ما سوى الله عز وجل عالم مخلوق فليس هناك شيء يقال له خارج العالم</w:t>
      </w:r>
      <w:r w:rsidRPr="0006068B">
        <w:rPr>
          <w:rtl/>
        </w:rPr>
        <w:t>:</w:t>
      </w:r>
      <w:r w:rsidR="002348CE" w:rsidRPr="0006068B">
        <w:rPr>
          <w:rtl/>
        </w:rPr>
        <w:t xml:space="preserve"> اتفق أهل الاسلام على أن كل شيء سوى الله تعالى مخلوق محدث</w:t>
      </w:r>
      <w:r w:rsidRPr="0006068B">
        <w:rPr>
          <w:rtl/>
        </w:rPr>
        <w:t>،</w:t>
      </w:r>
      <w:r w:rsidR="002348CE" w:rsidRPr="0006068B">
        <w:rPr>
          <w:rtl/>
        </w:rPr>
        <w:t xml:space="preserve"> وأن العالم هو كل ما سوى الله سبحانه وتعالى</w:t>
      </w:r>
      <w:r w:rsidRPr="0006068B">
        <w:rPr>
          <w:rtl/>
        </w:rPr>
        <w:t>،</w:t>
      </w:r>
      <w:r w:rsidR="002348CE" w:rsidRPr="0006068B">
        <w:rPr>
          <w:rtl/>
        </w:rPr>
        <w:t xml:space="preserve"> وأنه ليس هناك شيء يقال له خارج العالم</w:t>
      </w:r>
      <w:r w:rsidRPr="0006068B">
        <w:rPr>
          <w:rtl/>
        </w:rPr>
        <w:t>:</w:t>
      </w:r>
      <w:r w:rsidR="002348CE" w:rsidRPr="0006068B">
        <w:rPr>
          <w:rtl/>
        </w:rPr>
        <w:t xml:space="preserve"> بل هذه العوالم من فضاء وكواكب وسموات وأرض وعرش وكرسي وزمان ومكان مخلوق لله تعالى</w:t>
      </w:r>
      <w:r w:rsidRPr="0006068B">
        <w:rPr>
          <w:rtl/>
        </w:rPr>
        <w:t>،</w:t>
      </w:r>
      <w:r w:rsidR="002348CE" w:rsidRPr="0006068B">
        <w:rPr>
          <w:rtl/>
        </w:rPr>
        <w:t xml:space="preserve"> ولم يرد في الكتاب والسنة الصحيحة أن هناك شيئا يسمى خارج العالم</w:t>
      </w:r>
      <w:r w:rsidRPr="0006068B">
        <w:rPr>
          <w:rtl/>
        </w:rPr>
        <w:t>،</w:t>
      </w:r>
      <w:r w:rsidR="002348CE" w:rsidRPr="0006068B">
        <w:rPr>
          <w:rtl/>
        </w:rPr>
        <w:t xml:space="preserve"> فقول المجسمة </w:t>
      </w:r>
      <w:r w:rsidRPr="0006068B">
        <w:rPr>
          <w:rtl/>
        </w:rPr>
        <w:t>(</w:t>
      </w:r>
      <w:r w:rsidR="002348CE" w:rsidRPr="0006068B">
        <w:rPr>
          <w:rtl/>
        </w:rPr>
        <w:t>إن الله خارج العالم</w:t>
      </w:r>
      <w:r w:rsidRPr="0006068B">
        <w:rPr>
          <w:rtl/>
        </w:rPr>
        <w:t>)</w:t>
      </w:r>
      <w:r w:rsidR="002348CE" w:rsidRPr="0006068B">
        <w:rPr>
          <w:rtl/>
        </w:rPr>
        <w:t xml:space="preserve"> بدعة من القول ! ! وذلك لانهم يقولون</w:t>
      </w:r>
      <w:r w:rsidRPr="0006068B">
        <w:rPr>
          <w:rtl/>
        </w:rPr>
        <w:t>:</w:t>
      </w:r>
      <w:r w:rsidR="002348CE" w:rsidRPr="0006068B">
        <w:rPr>
          <w:rtl/>
        </w:rPr>
        <w:t xml:space="preserve"> إننا لا نصف الله تعالى إلا بما وصف به نفسه . ثم تراهم الان يقولون</w:t>
      </w:r>
      <w:r w:rsidRPr="0006068B">
        <w:rPr>
          <w:rtl/>
        </w:rPr>
        <w:t>:</w:t>
      </w:r>
      <w:r w:rsidR="002348CE" w:rsidRPr="0006068B">
        <w:rPr>
          <w:rtl/>
        </w:rPr>
        <w:t xml:space="preserve"> إن الله خارج العالم ! ! فأين وردت </w:t>
      </w:r>
      <w:r w:rsidR="002348CE" w:rsidRPr="0006068B">
        <w:rPr>
          <w:rtl/>
        </w:rPr>
        <w:lastRenderedPageBreak/>
        <w:t>هذه العبارة في الكتاب والسنة ؟ ! ! وكذلك يقال لمن قال إنه داخل العالم ! !</w:t>
      </w:r>
      <w:r w:rsidR="002348CE" w:rsidRPr="0006068B">
        <w:rPr>
          <w:rFonts w:hint="cs"/>
          <w:rtl/>
        </w:rPr>
        <w:t xml:space="preserve"> </w:t>
      </w:r>
      <w:r w:rsidR="002348CE" w:rsidRPr="0006068B">
        <w:rPr>
          <w:bCs/>
          <w:rtl/>
        </w:rPr>
        <w:t>فإن قالوا</w:t>
      </w:r>
      <w:r w:rsidRPr="0006068B">
        <w:rPr>
          <w:bCs/>
          <w:rtl/>
        </w:rPr>
        <w:t>:</w:t>
      </w:r>
      <w:r w:rsidR="002348CE" w:rsidRPr="0006068B">
        <w:rPr>
          <w:bCs/>
          <w:rtl/>
        </w:rPr>
        <w:t xml:space="preserve"> استنبطناها من نصوص العلو</w:t>
      </w:r>
      <w:r w:rsidRPr="0006068B">
        <w:rPr>
          <w:rtl/>
        </w:rPr>
        <w:t>،</w:t>
      </w:r>
      <w:r w:rsidR="002348CE" w:rsidRPr="0006068B">
        <w:rPr>
          <w:rtl/>
        </w:rPr>
        <w:t xml:space="preserve"> قلنا لهم</w:t>
      </w:r>
      <w:r w:rsidRPr="0006068B">
        <w:rPr>
          <w:rtl/>
        </w:rPr>
        <w:t>:</w:t>
      </w:r>
      <w:r w:rsidR="002348CE" w:rsidRPr="0006068B">
        <w:rPr>
          <w:rtl/>
        </w:rPr>
        <w:t xml:space="preserve"> نصوص العلو تقابلها نصوص أخرى ذكرناها في هذه الرسالة تبطل استدلالكم بالعلو الحسي ! ! وتقرر أيضا بانكم تأخذون ببعض القرآن وتتركون بعضا ! ! وذلك كمن قال الله تعالى فيهم</w:t>
      </w:r>
      <w:r w:rsidRPr="0006068B">
        <w:rPr>
          <w:rtl/>
        </w:rPr>
        <w:t>:</w:t>
      </w:r>
      <w:r w:rsidR="002348CE" w:rsidRPr="0006068B">
        <w:rPr>
          <w:rtl/>
        </w:rPr>
        <w:t xml:space="preserve"> </w:t>
      </w:r>
      <w:r w:rsidRPr="0006068B">
        <w:rPr>
          <w:rtl/>
        </w:rPr>
        <w:t>{</w:t>
      </w:r>
      <w:r w:rsidR="002348CE" w:rsidRPr="0006068B">
        <w:rPr>
          <w:rtl/>
        </w:rPr>
        <w:t>أفتؤمنون ببعض الكتاب وتكفرون ببعض فما جزاء من يفعل ذلك منكم إلا خزي في الحياة الدنيا ويوم القيامة يردون إلى أشد العذاب</w:t>
      </w:r>
      <w:r w:rsidRPr="0006068B">
        <w:rPr>
          <w:rtl/>
        </w:rPr>
        <w:t>}،</w:t>
      </w:r>
      <w:r w:rsidR="002348CE" w:rsidRPr="0006068B">
        <w:rPr>
          <w:rtl/>
        </w:rPr>
        <w:t xml:space="preserve"> البقرة</w:t>
      </w:r>
      <w:r w:rsidRPr="0006068B">
        <w:rPr>
          <w:rtl/>
        </w:rPr>
        <w:t>:</w:t>
      </w:r>
      <w:r w:rsidR="002348CE" w:rsidRPr="0006068B">
        <w:rPr>
          <w:rtl/>
        </w:rPr>
        <w:t xml:space="preserve"> 85 ! ! أو أنكم مضطرون لتأويل تلك النصوص المعكرة على استدلالكم للعلو الحسي وما تزعمونه من قولكم </w:t>
      </w:r>
      <w:r w:rsidRPr="0006068B">
        <w:rPr>
          <w:rtl/>
        </w:rPr>
        <w:t>(</w:t>
      </w:r>
      <w:r w:rsidR="002348CE" w:rsidRPr="0006068B">
        <w:rPr>
          <w:rtl/>
        </w:rPr>
        <w:t>خارج العالم</w:t>
      </w:r>
      <w:r w:rsidRPr="0006068B">
        <w:rPr>
          <w:rtl/>
        </w:rPr>
        <w:t>)</w:t>
      </w:r>
      <w:r w:rsidR="002348CE" w:rsidRPr="0006068B">
        <w:rPr>
          <w:rtl/>
        </w:rPr>
        <w:t xml:space="preserve"> فتكونون بذلك قد وقعتم في التأويل الذي تتظاهرون بالفرار منه وتعيبونه على خصومكم ! ! فارجعوا إلى الحق راشدين ! ! واعترفوا بان الله تعالى لا يوصف بأنه خارج العالم ولا داخله لأنه سبحانه ليس كمثله شيء ولا هو مثل شيء ! ! فعسى أن يتقبل الله تعالى توبتكم ! !</w:t>
      </w:r>
    </w:p>
    <w:p w14:paraId="7CFA3056" w14:textId="3A955169" w:rsidR="002348CE" w:rsidRPr="0006068B" w:rsidRDefault="009605D7" w:rsidP="001C71D3">
      <w:pPr>
        <w:spacing w:after="240"/>
        <w:rPr>
          <w:rtl/>
        </w:rPr>
      </w:pPr>
      <w:r w:rsidRPr="0006068B">
        <w:rPr>
          <w:bCs/>
          <w:rtl/>
          <w:lang w:bidi="ar-KW"/>
        </w:rPr>
        <w:t>[</w:t>
      </w:r>
      <w:r w:rsidR="002348CE" w:rsidRPr="0006068B">
        <w:rPr>
          <w:bCs/>
          <w:rtl/>
        </w:rPr>
        <w:t>قاعدة مهمة</w:t>
      </w:r>
      <w:r w:rsidR="00795BCB" w:rsidRPr="0006068B">
        <w:rPr>
          <w:bCs/>
          <w:rtl/>
        </w:rPr>
        <w:t xml:space="preserve">] </w:t>
      </w:r>
      <w:r w:rsidRPr="0006068B">
        <w:rPr>
          <w:rtl/>
        </w:rPr>
        <w:t>:</w:t>
      </w:r>
      <w:r w:rsidR="002348CE" w:rsidRPr="0006068B">
        <w:rPr>
          <w:rtl/>
        </w:rPr>
        <w:t xml:space="preserve"> الاصل في</w:t>
      </w:r>
      <w:r w:rsidRPr="0006068B">
        <w:rPr>
          <w:rtl/>
        </w:rPr>
        <w:t>،</w:t>
      </w:r>
      <w:r w:rsidR="002348CE" w:rsidRPr="0006068B">
        <w:rPr>
          <w:rtl/>
        </w:rPr>
        <w:t xml:space="preserve"> ال</w:t>
      </w:r>
      <w:r w:rsidR="002348CE" w:rsidRPr="0006068B">
        <w:rPr>
          <w:rFonts w:hint="cs"/>
          <w:rtl/>
        </w:rPr>
        <w:t>إ</w:t>
      </w:r>
      <w:r w:rsidR="002348CE" w:rsidRPr="0006068B">
        <w:rPr>
          <w:rtl/>
        </w:rPr>
        <w:t>ضافات التي يسمونها بالصفات النفي لا الاثبات الاصل في الصفات المتعلقة بالله تعالى وفيما يجول ويخطر في أذهاننا وعقولنا مما لم يرد في الكتاب والسنة الصحيحة ولم ينعقد عليه الاجماع النفي بناء على قوله تعالى</w:t>
      </w:r>
      <w:r w:rsidRPr="0006068B">
        <w:rPr>
          <w:rtl/>
        </w:rPr>
        <w:t>:</w:t>
      </w:r>
      <w:r w:rsidR="002348CE" w:rsidRPr="0006068B">
        <w:rPr>
          <w:rtl/>
        </w:rPr>
        <w:t xml:space="preserve"> </w:t>
      </w:r>
      <w:r w:rsidRPr="0006068B">
        <w:rPr>
          <w:rtl/>
        </w:rPr>
        <w:t>{</w:t>
      </w:r>
      <w:r w:rsidR="002348CE" w:rsidRPr="0006068B">
        <w:rPr>
          <w:rtl/>
        </w:rPr>
        <w:t>ليس كمثله شيء</w:t>
      </w:r>
      <w:r w:rsidRPr="0006068B">
        <w:rPr>
          <w:rtl/>
        </w:rPr>
        <w:t>}،</w:t>
      </w:r>
      <w:r w:rsidR="002348CE" w:rsidRPr="0006068B">
        <w:rPr>
          <w:rtl/>
        </w:rPr>
        <w:t xml:space="preserve"> فقد بين الله سبحانه وتعالى لنا في هذه الآية الكريمة المحكمة أن الاصل هو مخالفته سبحانه لخلقه من جميع الوجوه فلا يصح أن نقيس شيئا عليه مثلما يفعل المجسمة المتمسلفون كما رأينا ! ! فما لم يرد في الكتاب الكريم والسنة الصحيحة لا يجوز إطلاقه على الله تعالى</w:t>
      </w:r>
      <w:r w:rsidRPr="0006068B">
        <w:rPr>
          <w:rtl/>
        </w:rPr>
        <w:t>،</w:t>
      </w:r>
      <w:r w:rsidR="002348CE" w:rsidRPr="0006068B">
        <w:rPr>
          <w:rtl/>
        </w:rPr>
        <w:t xml:space="preserve"> فمن قال</w:t>
      </w:r>
      <w:r w:rsidRPr="0006068B">
        <w:rPr>
          <w:rtl/>
        </w:rPr>
        <w:t>:</w:t>
      </w:r>
      <w:r w:rsidR="002348CE" w:rsidRPr="0006068B">
        <w:rPr>
          <w:rtl/>
        </w:rPr>
        <w:t xml:space="preserve"> إن الله تعالى ليس كالشمس ولا كالقمر ولا كالنجوم ولا </w:t>
      </w:r>
      <w:r w:rsidR="002348CE" w:rsidRPr="0006068B">
        <w:rPr>
          <w:rFonts w:hint="cs"/>
          <w:rtl/>
        </w:rPr>
        <w:t>كالأرض</w:t>
      </w:r>
      <w:r w:rsidR="002348CE" w:rsidRPr="0006068B">
        <w:rPr>
          <w:rtl/>
        </w:rPr>
        <w:t xml:space="preserve"> ولا جسما ولا عرضا ولا في جهة ولا له حد ولا مقدار ولا يتحرك ولا يسكن ولا كذا ولا كذا إلى آخر هذه الاوصاف التي لم ترد في الكتاب ولا في السنة الصحيحة لا يكون مخالفا للشرع ولا للحق وعقيدة الاسلام</w:t>
      </w:r>
      <w:r w:rsidRPr="0006068B">
        <w:rPr>
          <w:rtl/>
        </w:rPr>
        <w:t>،</w:t>
      </w:r>
      <w:r w:rsidR="002348CE" w:rsidRPr="0006068B">
        <w:rPr>
          <w:rtl/>
        </w:rPr>
        <w:t xml:space="preserve"> لان هذا النفي الذي يتضايق منه المجسمة جميعا بشكل عام ! ! هو نفي مبني على نصوص الكتاب والسنة ! ! وذلك لان الله تعالى لما قال</w:t>
      </w:r>
      <w:r w:rsidRPr="0006068B">
        <w:rPr>
          <w:rtl/>
        </w:rPr>
        <w:t>:</w:t>
      </w:r>
      <w:r w:rsidR="002348CE" w:rsidRPr="0006068B">
        <w:rPr>
          <w:rtl/>
        </w:rPr>
        <w:t xml:space="preserve"> </w:t>
      </w:r>
      <w:r w:rsidRPr="0006068B">
        <w:rPr>
          <w:rtl/>
        </w:rPr>
        <w:t>{</w:t>
      </w:r>
      <w:r w:rsidR="002348CE" w:rsidRPr="0006068B">
        <w:rPr>
          <w:rtl/>
        </w:rPr>
        <w:t>ليس كمثله شيء وهو السميع البصير</w:t>
      </w:r>
      <w:r w:rsidRPr="0006068B">
        <w:rPr>
          <w:rtl/>
        </w:rPr>
        <w:t>}،</w:t>
      </w:r>
      <w:r w:rsidR="002348CE" w:rsidRPr="0006068B">
        <w:rPr>
          <w:rtl/>
        </w:rPr>
        <w:t xml:space="preserve"> نفى عن نفسه أشياء كثيرة جدا لا يكاد الانسان يحصيها ؟ وأثبت لنفسه شيئين السمع والبصر كما ترى</w:t>
      </w:r>
      <w:r w:rsidRPr="0006068B">
        <w:rPr>
          <w:rtl/>
        </w:rPr>
        <w:t>،</w:t>
      </w:r>
      <w:r w:rsidR="002348CE" w:rsidRPr="0006068B">
        <w:rPr>
          <w:rtl/>
        </w:rPr>
        <w:t xml:space="preserve"> فما نفاه عن نفسه لا يكاد يعد </w:t>
      </w:r>
      <w:r w:rsidRPr="0006068B">
        <w:rPr>
          <w:rtl/>
        </w:rPr>
        <w:t>(</w:t>
      </w:r>
      <w:r w:rsidR="002348CE" w:rsidRPr="0006068B">
        <w:rPr>
          <w:rtl/>
        </w:rPr>
        <w:t>عند البشر</w:t>
      </w:r>
      <w:r w:rsidRPr="0006068B">
        <w:rPr>
          <w:rtl/>
        </w:rPr>
        <w:t>)</w:t>
      </w:r>
      <w:r w:rsidR="002348CE" w:rsidRPr="0006068B">
        <w:rPr>
          <w:rtl/>
        </w:rPr>
        <w:t xml:space="preserve"> وما أثبته لنفسه معدود وقليل بالنسبة لما نفاه</w:t>
      </w:r>
      <w:r w:rsidRPr="0006068B">
        <w:rPr>
          <w:rtl/>
        </w:rPr>
        <w:t>،</w:t>
      </w:r>
      <w:r w:rsidR="002348CE" w:rsidRPr="0006068B">
        <w:rPr>
          <w:rtl/>
        </w:rPr>
        <w:t xml:space="preserve"> فمن هنا أخذنا القاعدة</w:t>
      </w:r>
      <w:r w:rsidRPr="0006068B">
        <w:rPr>
          <w:rtl/>
        </w:rPr>
        <w:t>،</w:t>
      </w:r>
      <w:r w:rsidR="002348CE" w:rsidRPr="0006068B">
        <w:rPr>
          <w:rtl/>
        </w:rPr>
        <w:t xml:space="preserve"> لان البشر لا يفهمون ولا يدركون خالقهم فاحتاجوا أن ينفوا عنه كل ما يعرفونه من الاشياء الموجودة في العالم مما يرونه ويدركونه</w:t>
      </w:r>
      <w:r w:rsidRPr="0006068B">
        <w:rPr>
          <w:rtl/>
        </w:rPr>
        <w:t>،</w:t>
      </w:r>
      <w:r w:rsidR="002348CE" w:rsidRPr="0006068B">
        <w:rPr>
          <w:rtl/>
        </w:rPr>
        <w:t xml:space="preserve"> ولا يستطيعون أن يثبتوا له سبحانه إلا ما أثبته هو لنفسه في كتابه أو على لسان رسوله الصادق الامين الذي لا ينطق عن الهوى</w:t>
      </w:r>
      <w:r w:rsidRPr="0006068B">
        <w:rPr>
          <w:rtl/>
        </w:rPr>
        <w:t>،</w:t>
      </w:r>
      <w:r w:rsidR="002348CE" w:rsidRPr="0006068B">
        <w:rPr>
          <w:rtl/>
        </w:rPr>
        <w:t xml:space="preserve"> وما جاء في القران أو السنة أيضا مما قد يتوهم غير العالم أنه صفة له سبحانه فهو أيضا لا يجوز قبوله صفة </w:t>
      </w:r>
      <w:r w:rsidR="002348CE" w:rsidRPr="0006068B">
        <w:rPr>
          <w:rtl/>
        </w:rPr>
        <w:lastRenderedPageBreak/>
        <w:t>لله تعالى إلا بعد النظر في قواعد الشريعة من آيات وأحاديث صحيحة حتى يتبين هل يجوز إطلاقه أم لا</w:t>
      </w:r>
      <w:r w:rsidRPr="0006068B">
        <w:rPr>
          <w:rtl/>
        </w:rPr>
        <w:t>،</w:t>
      </w:r>
      <w:r w:rsidR="002348CE" w:rsidRPr="0006068B">
        <w:rPr>
          <w:rtl/>
        </w:rPr>
        <w:t xml:space="preserve"> ؟ فالنسيان مثلا الوارد في قوله تعالى</w:t>
      </w:r>
      <w:r w:rsidRPr="0006068B">
        <w:rPr>
          <w:rtl/>
        </w:rPr>
        <w:t>:</w:t>
      </w:r>
      <w:r w:rsidR="002348CE" w:rsidRPr="0006068B">
        <w:rPr>
          <w:rtl/>
        </w:rPr>
        <w:t xml:space="preserve"> </w:t>
      </w:r>
      <w:r w:rsidRPr="0006068B">
        <w:rPr>
          <w:rtl/>
        </w:rPr>
        <w:t>{</w:t>
      </w:r>
      <w:r w:rsidR="002348CE" w:rsidRPr="0006068B">
        <w:rPr>
          <w:rtl/>
        </w:rPr>
        <w:t>نسوا الله فنسيهم</w:t>
      </w:r>
      <w:r w:rsidRPr="0006068B">
        <w:rPr>
          <w:rtl/>
        </w:rPr>
        <w:t>}،</w:t>
      </w:r>
      <w:r w:rsidR="002348CE" w:rsidRPr="0006068B">
        <w:rPr>
          <w:rtl/>
        </w:rPr>
        <w:t xml:space="preserve"> لا يطلق صفة على الله تعالى مع أنه مضاف وقد ورد في القرآن وأضيف إليه سبحانه لقوله تعالى</w:t>
      </w:r>
      <w:r w:rsidRPr="0006068B">
        <w:rPr>
          <w:rtl/>
        </w:rPr>
        <w:t>:</w:t>
      </w:r>
      <w:r w:rsidR="002348CE" w:rsidRPr="0006068B">
        <w:rPr>
          <w:rtl/>
        </w:rPr>
        <w:t xml:space="preserve"> </w:t>
      </w:r>
      <w:r w:rsidRPr="0006068B">
        <w:rPr>
          <w:rtl/>
        </w:rPr>
        <w:t>{</w:t>
      </w:r>
      <w:r w:rsidR="002348CE" w:rsidRPr="0006068B">
        <w:rPr>
          <w:rtl/>
        </w:rPr>
        <w:t>وما كان ربك نسيا</w:t>
      </w:r>
      <w:r w:rsidRPr="0006068B">
        <w:rPr>
          <w:rtl/>
        </w:rPr>
        <w:t>}،</w:t>
      </w:r>
      <w:r w:rsidR="002348CE" w:rsidRPr="0006068B">
        <w:rPr>
          <w:rtl/>
        </w:rPr>
        <w:t xml:space="preserve"> فقد بينه سبحانه بالنفي</w:t>
      </w:r>
      <w:r w:rsidRPr="0006068B">
        <w:rPr>
          <w:rtl/>
        </w:rPr>
        <w:t>،</w:t>
      </w:r>
      <w:r w:rsidR="002348CE" w:rsidRPr="0006068B">
        <w:rPr>
          <w:rtl/>
        </w:rPr>
        <w:t xml:space="preserve"> ولذلك أوله السلف بشيء آخر وهو الترك . والمرض أيضا الذي ورد في الحديث القدسي الذي فيه " عبدي مرضت فلم تعدني " لا يطلقه عاقل على المولى سبحانه أبدا</w:t>
      </w:r>
      <w:r w:rsidRPr="0006068B">
        <w:rPr>
          <w:rtl/>
        </w:rPr>
        <w:t>،</w:t>
      </w:r>
      <w:r w:rsidR="002348CE" w:rsidRPr="0006068B">
        <w:rPr>
          <w:rtl/>
        </w:rPr>
        <w:t xml:space="preserve"> ولذلك قلنا</w:t>
      </w:r>
      <w:r w:rsidRPr="0006068B">
        <w:rPr>
          <w:rtl/>
        </w:rPr>
        <w:t>:</w:t>
      </w:r>
      <w:r w:rsidR="002348CE" w:rsidRPr="0006068B">
        <w:rPr>
          <w:rtl/>
        </w:rPr>
        <w:t xml:space="preserve"> إن الاصل في الصفات النفي</w:t>
      </w:r>
      <w:r w:rsidRPr="0006068B">
        <w:rPr>
          <w:rtl/>
        </w:rPr>
        <w:t>،</w:t>
      </w:r>
      <w:r w:rsidR="002348CE" w:rsidRPr="0006068B">
        <w:rPr>
          <w:rtl/>
        </w:rPr>
        <w:t xml:space="preserve"> والاثبات محصور معدود وقد استقينا ذلك وأخذناه من القرآن الكريم فالله تعالى أخبرنا عن هذه القاعدة إذ قال</w:t>
      </w:r>
      <w:r w:rsidRPr="0006068B">
        <w:rPr>
          <w:rtl/>
        </w:rPr>
        <w:t>:</w:t>
      </w:r>
      <w:r w:rsidR="002348CE" w:rsidRPr="0006068B">
        <w:rPr>
          <w:rtl/>
        </w:rPr>
        <w:t xml:space="preserve"> </w:t>
      </w:r>
      <w:r w:rsidRPr="0006068B">
        <w:rPr>
          <w:rtl/>
        </w:rPr>
        <w:t>{</w:t>
      </w:r>
      <w:r w:rsidR="002348CE" w:rsidRPr="0006068B">
        <w:rPr>
          <w:rtl/>
        </w:rPr>
        <w:t>ليس كمثله شيء</w:t>
      </w:r>
      <w:r w:rsidRPr="0006068B">
        <w:rPr>
          <w:rtl/>
        </w:rPr>
        <w:t>}،</w:t>
      </w:r>
      <w:r w:rsidR="002348CE" w:rsidRPr="0006068B">
        <w:rPr>
          <w:rtl/>
        </w:rPr>
        <w:t xml:space="preserve"> فنفى ب‍ " ليس "</w:t>
      </w:r>
      <w:r w:rsidRPr="0006068B">
        <w:rPr>
          <w:rtl/>
        </w:rPr>
        <w:t>:</w:t>
      </w:r>
      <w:r w:rsidR="002348CE" w:rsidRPr="0006068B">
        <w:rPr>
          <w:rtl/>
        </w:rPr>
        <w:t xml:space="preserve"> وقال</w:t>
      </w:r>
      <w:r w:rsidRPr="0006068B">
        <w:rPr>
          <w:rtl/>
        </w:rPr>
        <w:t>:</w:t>
      </w:r>
      <w:r w:rsidR="002348CE" w:rsidRPr="0006068B">
        <w:rPr>
          <w:rtl/>
        </w:rPr>
        <w:t xml:space="preserve"> </w:t>
      </w:r>
      <w:r w:rsidRPr="0006068B">
        <w:rPr>
          <w:rtl/>
        </w:rPr>
        <w:t>{</w:t>
      </w:r>
      <w:r w:rsidR="002348CE" w:rsidRPr="0006068B">
        <w:rPr>
          <w:rtl/>
        </w:rPr>
        <w:t>وما كان ربك نسيا</w:t>
      </w:r>
      <w:r w:rsidRPr="0006068B">
        <w:rPr>
          <w:rtl/>
        </w:rPr>
        <w:t>}،</w:t>
      </w:r>
      <w:r w:rsidR="002348CE" w:rsidRPr="0006068B">
        <w:rPr>
          <w:rtl/>
        </w:rPr>
        <w:t xml:space="preserve"> فنفى ب‍ " ما "</w:t>
      </w:r>
      <w:r w:rsidRPr="0006068B">
        <w:rPr>
          <w:rtl/>
        </w:rPr>
        <w:t>،</w:t>
      </w:r>
      <w:r w:rsidR="002348CE" w:rsidRPr="0006068B">
        <w:rPr>
          <w:rtl/>
        </w:rPr>
        <w:t xml:space="preserve"> وقال</w:t>
      </w:r>
      <w:r w:rsidRPr="0006068B">
        <w:rPr>
          <w:rtl/>
        </w:rPr>
        <w:t>:</w:t>
      </w:r>
      <w:r w:rsidR="002348CE" w:rsidRPr="0006068B">
        <w:rPr>
          <w:rtl/>
        </w:rPr>
        <w:t xml:space="preserve"> </w:t>
      </w:r>
      <w:r w:rsidRPr="0006068B">
        <w:rPr>
          <w:rtl/>
        </w:rPr>
        <w:t>{</w:t>
      </w:r>
      <w:r w:rsidR="002348CE" w:rsidRPr="0006068B">
        <w:rPr>
          <w:rtl/>
        </w:rPr>
        <w:t>لم يلد ولم يولد ولم يكن له كفوا أحد</w:t>
      </w:r>
      <w:r w:rsidRPr="0006068B">
        <w:rPr>
          <w:rtl/>
        </w:rPr>
        <w:t>}،</w:t>
      </w:r>
      <w:r w:rsidR="002348CE" w:rsidRPr="0006068B">
        <w:rPr>
          <w:rtl/>
        </w:rPr>
        <w:t xml:space="preserve"> فنفى ب‍ " لم " ثلاث مرات</w:t>
      </w:r>
      <w:r w:rsidRPr="0006068B">
        <w:rPr>
          <w:rtl/>
        </w:rPr>
        <w:t>،</w:t>
      </w:r>
      <w:r w:rsidR="002348CE" w:rsidRPr="0006068B">
        <w:rPr>
          <w:rtl/>
        </w:rPr>
        <w:t xml:space="preserve"> وقال</w:t>
      </w:r>
      <w:r w:rsidRPr="0006068B">
        <w:rPr>
          <w:rtl/>
        </w:rPr>
        <w:t>:</w:t>
      </w:r>
      <w:r w:rsidR="002348CE" w:rsidRPr="0006068B">
        <w:rPr>
          <w:rtl/>
        </w:rPr>
        <w:t xml:space="preserve"> </w:t>
      </w:r>
      <w:r w:rsidRPr="0006068B">
        <w:rPr>
          <w:rtl/>
        </w:rPr>
        <w:t>{</w:t>
      </w:r>
      <w:r w:rsidR="002348CE" w:rsidRPr="0006068B">
        <w:rPr>
          <w:rtl/>
        </w:rPr>
        <w:t>لم يتخذ ولدا ولم يكن له شريك في الملك</w:t>
      </w:r>
      <w:r w:rsidRPr="0006068B">
        <w:rPr>
          <w:rtl/>
        </w:rPr>
        <w:t>}،</w:t>
      </w:r>
      <w:r w:rsidR="002348CE" w:rsidRPr="0006068B">
        <w:rPr>
          <w:rtl/>
        </w:rPr>
        <w:t xml:space="preserve"> فنفى ب‍ " لم " مرتين</w:t>
      </w:r>
      <w:r w:rsidRPr="0006068B">
        <w:rPr>
          <w:rtl/>
        </w:rPr>
        <w:t>،</w:t>
      </w:r>
      <w:r w:rsidR="002348CE" w:rsidRPr="0006068B">
        <w:rPr>
          <w:rtl/>
        </w:rPr>
        <w:t xml:space="preserve"> وقال</w:t>
      </w:r>
      <w:r w:rsidRPr="0006068B">
        <w:rPr>
          <w:rtl/>
        </w:rPr>
        <w:t>:</w:t>
      </w:r>
      <w:r w:rsidR="002348CE" w:rsidRPr="0006068B">
        <w:rPr>
          <w:rtl/>
        </w:rPr>
        <w:t xml:space="preserve"> </w:t>
      </w:r>
      <w:r w:rsidRPr="0006068B">
        <w:rPr>
          <w:rtl/>
        </w:rPr>
        <w:t>{</w:t>
      </w:r>
      <w:r w:rsidR="002348CE" w:rsidRPr="0006068B">
        <w:rPr>
          <w:rtl/>
        </w:rPr>
        <w:t>ما كان لله أن يتخذ من ولد سبحانه</w:t>
      </w:r>
      <w:r w:rsidRPr="0006068B">
        <w:rPr>
          <w:rtl/>
        </w:rPr>
        <w:t>}،</w:t>
      </w:r>
      <w:r w:rsidR="002348CE" w:rsidRPr="0006068B">
        <w:rPr>
          <w:rtl/>
        </w:rPr>
        <w:t xml:space="preserve"> فنفى ب‍ " ما "</w:t>
      </w:r>
      <w:r w:rsidRPr="0006068B">
        <w:rPr>
          <w:rtl/>
        </w:rPr>
        <w:t>،</w:t>
      </w:r>
      <w:r w:rsidR="002348CE" w:rsidRPr="0006068B">
        <w:rPr>
          <w:rtl/>
        </w:rPr>
        <w:t xml:space="preserve"> وقال</w:t>
      </w:r>
      <w:r w:rsidRPr="0006068B">
        <w:rPr>
          <w:rtl/>
        </w:rPr>
        <w:t>:</w:t>
      </w:r>
      <w:r w:rsidR="002348CE" w:rsidRPr="0006068B">
        <w:rPr>
          <w:rtl/>
        </w:rPr>
        <w:t xml:space="preserve"> </w:t>
      </w:r>
      <w:r w:rsidRPr="0006068B">
        <w:rPr>
          <w:rtl/>
        </w:rPr>
        <w:t>{</w:t>
      </w:r>
      <w:r w:rsidR="002348CE" w:rsidRPr="0006068B">
        <w:rPr>
          <w:rtl/>
        </w:rPr>
        <w:t>وقل الحمد لله الذي لم يتخذ ولدا ولم يكن له شريك في الملك ولم يكن له ولي من الذل وكبره تكبيرا</w:t>
      </w:r>
      <w:r w:rsidRPr="0006068B">
        <w:rPr>
          <w:rtl/>
        </w:rPr>
        <w:t>}،</w:t>
      </w:r>
      <w:r w:rsidR="002348CE" w:rsidRPr="0006068B">
        <w:rPr>
          <w:rtl/>
        </w:rPr>
        <w:t xml:space="preserve"> فنفى ب‍ " لم " ثلاث مرات وهكذا والامثلة على ذلك كثيرة وكلها تثبت أن النفي أصل وثيق مبني على قواعد الكتاب والسنة الصحيحة المطهرة</w:t>
      </w:r>
      <w:r w:rsidRPr="0006068B">
        <w:rPr>
          <w:rtl/>
        </w:rPr>
        <w:t>،</w:t>
      </w:r>
      <w:r w:rsidR="002348CE" w:rsidRPr="0006068B">
        <w:rPr>
          <w:rtl/>
        </w:rPr>
        <w:t xml:space="preserve"> والله الهادي</w:t>
      </w:r>
      <w:r w:rsidRPr="0006068B">
        <w:rPr>
          <w:rtl/>
        </w:rPr>
        <w:t>،</w:t>
      </w:r>
      <w:r w:rsidR="002348CE" w:rsidRPr="0006068B">
        <w:rPr>
          <w:rFonts w:hint="cs"/>
          <w:rtl/>
        </w:rPr>
        <w:t xml:space="preserve"> </w:t>
      </w:r>
      <w:r w:rsidR="002348CE" w:rsidRPr="0006068B">
        <w:rPr>
          <w:bCs/>
          <w:rtl/>
        </w:rPr>
        <w:t>فتلخص من هذا الكلام</w:t>
      </w:r>
      <w:r w:rsidRPr="0006068B">
        <w:rPr>
          <w:bCs/>
          <w:rtl/>
        </w:rPr>
        <w:t>:</w:t>
      </w:r>
      <w:r w:rsidR="002348CE" w:rsidRPr="0006068B">
        <w:rPr>
          <w:bCs/>
          <w:rtl/>
        </w:rPr>
        <w:t xml:space="preserve"> أن الالفاظ التي يطلقها بعضهم على الله تعالى على أنها صفات قسمان</w:t>
      </w:r>
      <w:r w:rsidRPr="0006068B">
        <w:rPr>
          <w:rtl/>
        </w:rPr>
        <w:t>:</w:t>
      </w:r>
    </w:p>
    <w:p w14:paraId="251D5ED6" w14:textId="51457982" w:rsidR="002348CE" w:rsidRPr="0006068B" w:rsidRDefault="009605D7" w:rsidP="001C71D3">
      <w:pPr>
        <w:spacing w:after="240"/>
        <w:rPr>
          <w:rtl/>
        </w:rPr>
      </w:pPr>
      <w:r w:rsidRPr="0006068B">
        <w:rPr>
          <w:bCs/>
          <w:rtl/>
        </w:rPr>
        <w:t>(</w:t>
      </w:r>
      <w:r w:rsidR="002348CE" w:rsidRPr="0006068B">
        <w:rPr>
          <w:bCs/>
          <w:rtl/>
        </w:rPr>
        <w:t>القسم الاول</w:t>
      </w:r>
      <w:r w:rsidRPr="0006068B">
        <w:rPr>
          <w:bCs/>
          <w:rtl/>
        </w:rPr>
        <w:t>)</w:t>
      </w:r>
      <w:r w:rsidRPr="0006068B">
        <w:rPr>
          <w:rtl/>
        </w:rPr>
        <w:t>:</w:t>
      </w:r>
      <w:r w:rsidR="002348CE" w:rsidRPr="0006068B">
        <w:rPr>
          <w:rtl/>
        </w:rPr>
        <w:t xml:space="preserve"> ألفاظ أو صفات لم ترد في الكتاب ولا في السنة الصحيحة ولا أجمعت الامة عليها فهذا القسم لا يجوز إطلاقه على الله سبحانه لاننا لا نصف الله تعالى إلا بما وصف به نفسه ويتظاهر المتمسلفون بانهم متفقون معنا في ذلك ! فيقولون</w:t>
      </w:r>
      <w:r w:rsidRPr="0006068B">
        <w:rPr>
          <w:rtl/>
        </w:rPr>
        <w:t>:</w:t>
      </w:r>
      <w:r w:rsidR="002348CE" w:rsidRPr="0006068B">
        <w:rPr>
          <w:rtl/>
        </w:rPr>
        <w:t xml:space="preserve"> " لا نصف الله إلا بما وصف به نفسه "</w:t>
      </w:r>
      <w:r w:rsidRPr="0006068B">
        <w:rPr>
          <w:rtl/>
        </w:rPr>
        <w:t>،</w:t>
      </w:r>
      <w:r w:rsidR="002348CE" w:rsidRPr="0006068B">
        <w:rPr>
          <w:rtl/>
        </w:rPr>
        <w:t xml:space="preserve"> إلا أنهم في الحقيقة لا يلتزمون بذلك بل يطلقون عليه سبحانه وتعالى وصف الحد والجهة والحركة والسكوت والاستقرار والجلوس والجسمية وغيرها مع أن هذه الالفاظ لم ترد في الكتاب ولا في السنة الصحيحة ! !</w:t>
      </w:r>
      <w:r w:rsidRPr="0006068B">
        <w:rPr>
          <w:rtl/>
        </w:rPr>
        <w:t xml:space="preserve"> </w:t>
      </w:r>
      <w:r w:rsidR="002348CE" w:rsidRPr="0006068B">
        <w:rPr>
          <w:rtl/>
        </w:rPr>
        <w:t>وهنا نقول لهم</w:t>
      </w:r>
      <w:r w:rsidRPr="0006068B">
        <w:rPr>
          <w:rtl/>
        </w:rPr>
        <w:t>:</w:t>
      </w:r>
      <w:r w:rsidR="002348CE" w:rsidRPr="0006068B">
        <w:rPr>
          <w:rtl/>
        </w:rPr>
        <w:t xml:space="preserve"> ألا يكفي كتاب الله تعالى وسنة نبيه الصحيحة في وصفه سبحانه إذ ليس بعد بيان الله تعالى ورسوله بيان أم أنكم ترون بأن بيان الله تعالى ورسوله صلى الله عليه وسلم قاصر ! !</w:t>
      </w:r>
      <w:r w:rsidRPr="0006068B">
        <w:rPr>
          <w:rtl/>
        </w:rPr>
        <w:t xml:space="preserve"> </w:t>
      </w:r>
      <w:r w:rsidR="002348CE" w:rsidRPr="0006068B">
        <w:rPr>
          <w:rtl/>
        </w:rPr>
        <w:t xml:space="preserve">ولذلك لجأتم إلى إحداث ألفاظ وصفات لم ينزل الله بها من سلطان ؟ ! ! ! أليس في الكتاب والسنة ما يكفي في وصفه سبحانه وتعالى أم لا بد من أن تستدركوا على الكتاب والسنة فتزيدون لله تعالى وهو الذي لا يمكن أن تدركوه أنه خارج العالم وأن له حدا وجهة ومكانا عدميا غير مخلوق إلى غير ذلك مما خرجتم وعارضتم به نصوص الكتاب والسنة بعقولكم القاصرة التي لن تدرك الله تعالى ولا صفاته أبدا ؟ ! ! فكونه خارج العالم أو داخله الاصل فيه النفي إذ لم يرد هذا الذي تقولونه في الكتاب ولا في </w:t>
      </w:r>
      <w:r w:rsidR="002348CE" w:rsidRPr="0006068B">
        <w:rPr>
          <w:rtl/>
        </w:rPr>
        <w:lastRenderedPageBreak/>
        <w:t>السنة</w:t>
      </w:r>
      <w:r w:rsidRPr="0006068B">
        <w:rPr>
          <w:rtl/>
        </w:rPr>
        <w:t>،</w:t>
      </w:r>
      <w:r w:rsidR="002348CE" w:rsidRPr="0006068B">
        <w:rPr>
          <w:rtl/>
        </w:rPr>
        <w:t xml:space="preserve"> فلم يرد أنه خارج العالم ولم يرد أنه داخل العالم فهذا من القسم الذي الاصل فيه النفي ! ! فتنبهوا ! !</w:t>
      </w:r>
    </w:p>
    <w:p w14:paraId="72CBFA80" w14:textId="5F125FD4" w:rsidR="002348CE" w:rsidRPr="0006068B" w:rsidRDefault="009605D7" w:rsidP="001C71D3">
      <w:pPr>
        <w:spacing w:after="240"/>
        <w:rPr>
          <w:rtl/>
        </w:rPr>
      </w:pPr>
      <w:r w:rsidRPr="0006068B">
        <w:rPr>
          <w:bCs/>
          <w:rtl/>
        </w:rPr>
        <w:t>(</w:t>
      </w:r>
      <w:r w:rsidR="002348CE" w:rsidRPr="0006068B">
        <w:rPr>
          <w:bCs/>
          <w:rtl/>
        </w:rPr>
        <w:t>القسم الثاني</w:t>
      </w:r>
      <w:r w:rsidRPr="0006068B">
        <w:rPr>
          <w:bCs/>
          <w:rtl/>
        </w:rPr>
        <w:t>)</w:t>
      </w:r>
      <w:r w:rsidRPr="0006068B">
        <w:rPr>
          <w:rtl/>
        </w:rPr>
        <w:t>:</w:t>
      </w:r>
      <w:r w:rsidR="002348CE" w:rsidRPr="0006068B">
        <w:rPr>
          <w:rtl/>
        </w:rPr>
        <w:t xml:space="preserve"> ما ورد في الكتاب والسنة والاصل فيه التفصيل مع تحكيم التنزيه المبني على قواعد الكتاب والسنة</w:t>
      </w:r>
      <w:r w:rsidRPr="0006068B">
        <w:rPr>
          <w:rtl/>
        </w:rPr>
        <w:t>،</w:t>
      </w:r>
      <w:r w:rsidR="002348CE" w:rsidRPr="0006068B">
        <w:rPr>
          <w:rtl/>
        </w:rPr>
        <w:t xml:space="preserve"> فبعض الالفاظ الورادة في الكتاب والسنة لا نثبت بها صفات لله تعالى مثل المرض في حديث مسلم " عبدي مرضت " بضم التاء في مرضت ؟ والنسيان من قوله تعالى</w:t>
      </w:r>
      <w:r w:rsidRPr="0006068B">
        <w:rPr>
          <w:rtl/>
        </w:rPr>
        <w:t>:</w:t>
      </w:r>
      <w:r w:rsidR="002348CE" w:rsidRPr="0006068B">
        <w:rPr>
          <w:rtl/>
        </w:rPr>
        <w:t xml:space="preserve"> </w:t>
      </w:r>
      <w:r w:rsidRPr="0006068B">
        <w:rPr>
          <w:rtl/>
        </w:rPr>
        <w:t>{</w:t>
      </w:r>
      <w:r w:rsidR="002348CE" w:rsidRPr="0006068B">
        <w:rPr>
          <w:rtl/>
        </w:rPr>
        <w:t>نسوا الله فنسيهم</w:t>
      </w:r>
      <w:r w:rsidRPr="0006068B">
        <w:rPr>
          <w:rtl/>
        </w:rPr>
        <w:t>}،</w:t>
      </w:r>
      <w:r w:rsidR="002348CE" w:rsidRPr="0006068B">
        <w:rPr>
          <w:rtl/>
        </w:rPr>
        <w:t xml:space="preserve"> والالفاظ </w:t>
      </w:r>
      <w:r w:rsidR="002348CE" w:rsidRPr="0006068B">
        <w:rPr>
          <w:rFonts w:hint="cs"/>
          <w:rtl/>
        </w:rPr>
        <w:t>الواردة</w:t>
      </w:r>
      <w:r w:rsidR="002348CE" w:rsidRPr="0006068B">
        <w:rPr>
          <w:rtl/>
        </w:rPr>
        <w:t xml:space="preserve"> في الكتاب والسنة تفهم بالسياق الذي وردت فيه</w:t>
      </w:r>
      <w:r w:rsidRPr="0006068B">
        <w:rPr>
          <w:rtl/>
        </w:rPr>
        <w:t>،</w:t>
      </w:r>
      <w:r w:rsidR="002348CE" w:rsidRPr="0006068B">
        <w:rPr>
          <w:rtl/>
        </w:rPr>
        <w:t xml:space="preserve"> فمثلا قوله تعالى مخبرا عن القرآن الكريم إلا يأتيه الباطل من بين يديه ولا من خلفه</w:t>
      </w:r>
      <w:r w:rsidRPr="0006068B">
        <w:rPr>
          <w:rtl/>
        </w:rPr>
        <w:t>)</w:t>
      </w:r>
      <w:r w:rsidR="002348CE" w:rsidRPr="0006068B">
        <w:rPr>
          <w:rtl/>
        </w:rPr>
        <w:t xml:space="preserve"> ليس المراد منه إثبات يدين للقران ! !</w:t>
      </w:r>
      <w:r w:rsidRPr="0006068B">
        <w:rPr>
          <w:rtl/>
        </w:rPr>
        <w:t xml:space="preserve"> </w:t>
      </w:r>
      <w:r w:rsidR="002348CE" w:rsidRPr="0006068B">
        <w:rPr>
          <w:rtl/>
        </w:rPr>
        <w:t>وإنما المراد من ذلك في لغة العرب التي بها نزل القرآن وبها نطق سيدنا رسول الله صلى الله عليه وسلم هو الاخبار عن الحفظ لهذا الكتاب المبين</w:t>
      </w:r>
      <w:r w:rsidRPr="0006068B">
        <w:rPr>
          <w:rtl/>
        </w:rPr>
        <w:t>،</w:t>
      </w:r>
      <w:r w:rsidR="002348CE" w:rsidRPr="0006068B">
        <w:rPr>
          <w:rtl/>
        </w:rPr>
        <w:t xml:space="preserve"> فلا يصح لقائل بعد هذا أن يقول بما أن اليد ثبتت في القرآن لكتاب الله فليس لاحد أن ينفيها لان</w:t>
      </w:r>
      <w:r w:rsidR="002348CE" w:rsidRPr="0006068B">
        <w:rPr>
          <w:rFonts w:hint="cs"/>
          <w:rtl/>
        </w:rPr>
        <w:t xml:space="preserve"> </w:t>
      </w:r>
      <w:r w:rsidR="002348CE" w:rsidRPr="0006068B">
        <w:rPr>
          <w:rtl/>
        </w:rPr>
        <w:t>ما نثبت للقرآن يدين تليقان به ! ! ومن نفاهما فهو معطل جهمي ! !</w:t>
      </w:r>
      <w:r w:rsidRPr="0006068B">
        <w:rPr>
          <w:rtl/>
        </w:rPr>
        <w:t xml:space="preserve"> </w:t>
      </w:r>
      <w:r w:rsidR="002348CE" w:rsidRPr="0006068B">
        <w:rPr>
          <w:rtl/>
        </w:rPr>
        <w:t>وقوله تعالى أيضا</w:t>
      </w:r>
      <w:r w:rsidRPr="0006068B">
        <w:rPr>
          <w:rtl/>
        </w:rPr>
        <w:t>:</w:t>
      </w:r>
      <w:r w:rsidR="002348CE" w:rsidRPr="0006068B">
        <w:rPr>
          <w:rtl/>
        </w:rPr>
        <w:t xml:space="preserve"> </w:t>
      </w:r>
      <w:r w:rsidRPr="0006068B">
        <w:rPr>
          <w:rtl/>
        </w:rPr>
        <w:t>{</w:t>
      </w:r>
      <w:r w:rsidR="002348CE" w:rsidRPr="0006068B">
        <w:rPr>
          <w:rtl/>
        </w:rPr>
        <w:t>يا حسرتى على ما فرطت في جنب الله</w:t>
      </w:r>
      <w:r w:rsidRPr="0006068B">
        <w:rPr>
          <w:rtl/>
        </w:rPr>
        <w:t>}،</w:t>
      </w:r>
      <w:r w:rsidR="002348CE" w:rsidRPr="0006068B">
        <w:rPr>
          <w:rtl/>
        </w:rPr>
        <w:t xml:space="preserve"> ليس المراد من ذلك إثبات جنب لله تعالى حسب هذا السياق في لغة العرب ! ! إنما المراد إثبات أن هذا العبد فرط في أوامر الله ونواهيه في الدنيا فهو يندم ويتحسر عليها في الاخرة </w:t>
      </w:r>
      <w:r w:rsidRPr="0006068B">
        <w:rPr>
          <w:rtl/>
        </w:rPr>
        <w:t>[</w:t>
      </w:r>
      <w:r w:rsidR="002348CE" w:rsidRPr="0006068B">
        <w:rPr>
          <w:rtl/>
        </w:rPr>
        <w:t>وقد ذهب بعض المجسمة إلى</w:t>
      </w:r>
      <w:r w:rsidR="002348CE" w:rsidRPr="0006068B">
        <w:t xml:space="preserve"> </w:t>
      </w:r>
      <w:r w:rsidR="002348CE" w:rsidRPr="0006068B">
        <w:rPr>
          <w:rtl/>
        </w:rPr>
        <w:t>إثبات جنب لله تعالى استباطا من هذه الآية عل أنه صفة له سبحانه عما يقولون ! ! وهو</w:t>
      </w:r>
      <w:r w:rsidR="002348CE" w:rsidRPr="0006068B">
        <w:t xml:space="preserve"> </w:t>
      </w:r>
      <w:r w:rsidR="002348CE" w:rsidRPr="0006068B">
        <w:rPr>
          <w:rtl/>
        </w:rPr>
        <w:t>لا يفرق بين الصفة والعضو الذي هو جزء من كل</w:t>
      </w:r>
      <w:r w:rsidRPr="0006068B">
        <w:rPr>
          <w:rtl/>
        </w:rPr>
        <w:t>،</w:t>
      </w:r>
      <w:r w:rsidR="002348CE" w:rsidRPr="0006068B">
        <w:t xml:space="preserve"> </w:t>
      </w:r>
      <w:r w:rsidR="002348CE" w:rsidRPr="0006068B">
        <w:rPr>
          <w:rtl/>
        </w:rPr>
        <w:t>ومن أولئك الطلمنكي في كتابه</w:t>
      </w:r>
      <w:r w:rsidR="002348CE" w:rsidRPr="0006068B">
        <w:t xml:space="preserve"> </w:t>
      </w:r>
      <w:r w:rsidR="002348CE" w:rsidRPr="0006068B">
        <w:rPr>
          <w:rtl/>
        </w:rPr>
        <w:t>"</w:t>
      </w:r>
      <w:r w:rsidR="002348CE" w:rsidRPr="0006068B">
        <w:t xml:space="preserve"> </w:t>
      </w:r>
      <w:r w:rsidR="002348CE" w:rsidRPr="0006068B">
        <w:rPr>
          <w:rtl/>
        </w:rPr>
        <w:t>السنة ! ! "</w:t>
      </w:r>
      <w:r w:rsidR="002348CE" w:rsidRPr="0006068B">
        <w:t xml:space="preserve"> </w:t>
      </w:r>
      <w:r w:rsidR="002348CE" w:rsidRPr="0006068B">
        <w:rPr>
          <w:rtl/>
        </w:rPr>
        <w:t>كما ذكر ذلك الذهبي في</w:t>
      </w:r>
      <w:r w:rsidR="002348CE" w:rsidRPr="0006068B">
        <w:t xml:space="preserve"> </w:t>
      </w:r>
      <w:r w:rsidR="002348CE" w:rsidRPr="0006068B">
        <w:rPr>
          <w:rtl/>
        </w:rPr>
        <w:t>"</w:t>
      </w:r>
      <w:r w:rsidR="002348CE" w:rsidRPr="0006068B">
        <w:t xml:space="preserve"> </w:t>
      </w:r>
      <w:r w:rsidR="002348CE" w:rsidRPr="0006068B">
        <w:rPr>
          <w:rtl/>
        </w:rPr>
        <w:t>السير "</w:t>
      </w:r>
      <w:r w:rsidR="002348CE" w:rsidRPr="0006068B">
        <w:t xml:space="preserve"> </w:t>
      </w:r>
      <w:r w:rsidRPr="0006068B">
        <w:rPr>
          <w:rtl/>
        </w:rPr>
        <w:t>(</w:t>
      </w:r>
      <w:r w:rsidR="002348CE" w:rsidRPr="0006068B">
        <w:rPr>
          <w:rtl/>
        </w:rPr>
        <w:t>17 / 569</w:t>
      </w:r>
      <w:r w:rsidRPr="0006068B">
        <w:rPr>
          <w:rtl/>
        </w:rPr>
        <w:t>)</w:t>
      </w:r>
      <w:r w:rsidR="002348CE" w:rsidRPr="0006068B">
        <w:t xml:space="preserve"> </w:t>
      </w:r>
      <w:r w:rsidR="002348CE" w:rsidRPr="0006068B">
        <w:rPr>
          <w:rtl/>
        </w:rPr>
        <w:t>منكرا عليه ! ! وكذا قال بالجنب أيضا ابن القيم في</w:t>
      </w:r>
      <w:r w:rsidR="002348CE" w:rsidRPr="0006068B">
        <w:t xml:space="preserve"> </w:t>
      </w:r>
      <w:r w:rsidR="002348CE" w:rsidRPr="0006068B">
        <w:rPr>
          <w:rtl/>
        </w:rPr>
        <w:t>"</w:t>
      </w:r>
      <w:r w:rsidR="002348CE" w:rsidRPr="0006068B">
        <w:t xml:space="preserve"> </w:t>
      </w:r>
      <w:r w:rsidR="002348CE" w:rsidRPr="0006068B">
        <w:rPr>
          <w:rtl/>
        </w:rPr>
        <w:t>الصواعق "</w:t>
      </w:r>
      <w:r w:rsidR="002348CE" w:rsidRPr="0006068B">
        <w:t xml:space="preserve"> </w:t>
      </w:r>
      <w:r w:rsidRPr="0006068B">
        <w:rPr>
          <w:rtl/>
        </w:rPr>
        <w:t>(</w:t>
      </w:r>
      <w:r w:rsidR="002348CE" w:rsidRPr="0006068B">
        <w:rPr>
          <w:rtl/>
        </w:rPr>
        <w:t>1 / 250</w:t>
      </w:r>
      <w:r w:rsidRPr="0006068B">
        <w:rPr>
          <w:rtl/>
        </w:rPr>
        <w:t>)</w:t>
      </w:r>
      <w:r w:rsidR="00795BCB" w:rsidRPr="0006068B">
        <w:rPr>
          <w:rtl/>
        </w:rPr>
        <w:t xml:space="preserve">] </w:t>
      </w:r>
      <w:r w:rsidRPr="0006068B">
        <w:rPr>
          <w:rtl/>
        </w:rPr>
        <w:t xml:space="preserve">، </w:t>
      </w:r>
      <w:r w:rsidR="002348CE" w:rsidRPr="0006068B">
        <w:rPr>
          <w:rtl/>
        </w:rPr>
        <w:t>وقوله تعالى مثلا</w:t>
      </w:r>
      <w:r w:rsidRPr="0006068B">
        <w:rPr>
          <w:rtl/>
        </w:rPr>
        <w:t>:</w:t>
      </w:r>
      <w:r w:rsidR="002348CE" w:rsidRPr="0006068B">
        <w:rPr>
          <w:rtl/>
        </w:rPr>
        <w:t xml:space="preserve"> </w:t>
      </w:r>
      <w:r w:rsidRPr="0006068B">
        <w:rPr>
          <w:rtl/>
        </w:rPr>
        <w:t>{</w:t>
      </w:r>
      <w:r w:rsidR="002348CE" w:rsidRPr="0006068B">
        <w:rPr>
          <w:rtl/>
        </w:rPr>
        <w:t>أم حسبتم أن تدخلوا الجنة ولما يعلم الله الذين جاهدوا منكم ويعلم الصابرين</w:t>
      </w:r>
      <w:r w:rsidRPr="0006068B">
        <w:rPr>
          <w:rtl/>
        </w:rPr>
        <w:t>}،</w:t>
      </w:r>
      <w:r w:rsidR="002348CE" w:rsidRPr="0006068B">
        <w:rPr>
          <w:rtl/>
        </w:rPr>
        <w:t xml:space="preserve"> لا يراد منه ظاهره</w:t>
      </w:r>
      <w:r w:rsidRPr="0006068B">
        <w:rPr>
          <w:rtl/>
        </w:rPr>
        <w:t>،</w:t>
      </w:r>
      <w:r w:rsidR="002348CE" w:rsidRPr="0006068B">
        <w:rPr>
          <w:rtl/>
        </w:rPr>
        <w:t xml:space="preserve"> فالله تعالى قبل خلقنا يعلم من الذي سيجاهد في سبيل الله ومن هم الصابرون ابتغاء مرضاته عز وجل وإنما يخاطبنا الله تعالى على قدر عقولنا والمراد من ذلك حتى تقوم الحجة علينا ! ! ولا يقول عاقل بهذه الظواهر أبدا كما لا يقول بظواهر الآيات التي تسميها المجسمة بآيات العلو ! ! مثل قوله تعالى في شأن سيدنا موسى عليه السلام</w:t>
      </w:r>
      <w:r w:rsidRPr="0006068B">
        <w:rPr>
          <w:rtl/>
        </w:rPr>
        <w:t>:</w:t>
      </w:r>
      <w:r w:rsidR="002348CE" w:rsidRPr="0006068B">
        <w:rPr>
          <w:rtl/>
        </w:rPr>
        <w:t xml:space="preserve"> </w:t>
      </w:r>
      <w:r w:rsidRPr="0006068B">
        <w:rPr>
          <w:rtl/>
        </w:rPr>
        <w:t>{</w:t>
      </w:r>
      <w:r w:rsidR="002348CE" w:rsidRPr="0006068B">
        <w:rPr>
          <w:rtl/>
        </w:rPr>
        <w:t>فلما أتاها نودي من شاطئ الواد الايمن في البقعة المباركة من الشجرة أن يا موسى إني أنا الله رب العالمين</w:t>
      </w:r>
      <w:r w:rsidRPr="0006068B">
        <w:rPr>
          <w:rtl/>
        </w:rPr>
        <w:t>}،</w:t>
      </w:r>
      <w:r w:rsidR="002348CE" w:rsidRPr="0006068B">
        <w:rPr>
          <w:rtl/>
        </w:rPr>
        <w:t xml:space="preserve"> القصص</w:t>
      </w:r>
      <w:r w:rsidRPr="0006068B">
        <w:rPr>
          <w:rtl/>
        </w:rPr>
        <w:t>:</w:t>
      </w:r>
      <w:r w:rsidR="002348CE" w:rsidRPr="0006068B">
        <w:rPr>
          <w:rtl/>
        </w:rPr>
        <w:t xml:space="preserve"> 30 فلا يقول عاقل بظاهر هذا النص فيعتقد أن الله تعالى الذي كان يكلم سيدنا موسى عليه السلام كان في البقعة المباركة في الشجرة إطلاقا ! ! إذا ليس كل ما ورد يصح وصف الله به ويؤخذ على ظاهره ! ! ومن ذلك اليد والرجل والقدم والساق والوجه والحقو والصورة وأشباهها من الاعضاء لا يصح القول بأنها صفات لله تعالى لان هذه الاعضاء </w:t>
      </w:r>
      <w:r w:rsidR="002348CE" w:rsidRPr="0006068B">
        <w:rPr>
          <w:rtl/>
        </w:rPr>
        <w:lastRenderedPageBreak/>
        <w:t>مثل اليد ليست صفة وانما هي عضو وهي جزء من كل وهي هيئة وصورة وشكل لا صفة</w:t>
      </w:r>
      <w:r w:rsidRPr="0006068B">
        <w:rPr>
          <w:rtl/>
        </w:rPr>
        <w:t>،</w:t>
      </w:r>
      <w:r w:rsidR="002348CE" w:rsidRPr="0006068B">
        <w:rPr>
          <w:rtl/>
        </w:rPr>
        <w:t xml:space="preserve"> لان الصفة هي التي تقوم بالذات</w:t>
      </w:r>
      <w:r w:rsidRPr="0006068B">
        <w:rPr>
          <w:rtl/>
        </w:rPr>
        <w:t>،</w:t>
      </w:r>
      <w:r w:rsidR="002348CE" w:rsidRPr="0006068B">
        <w:rPr>
          <w:rtl/>
        </w:rPr>
        <w:t xml:space="preserve"> وإما الذات فهي التي تقوم بها الصفات فيقال يد سوداء ويد بيضاء ويقال مريضة وسليمة إلى غير ذلك فكيف يجعلون الذات صفة من الصفات ؟ ! ! وكذلك الساق والوجه والاصابع والصورة ونحوها يقال فيها ما يقال في اليد لان جميعها يفيد التركيب والاعضاء والشكل والهيئة والله تعالى منزه عن هذا كله لانه سبحانه وتعالى أخبر بان المخلوق مركب من صورة فقال سبحانه</w:t>
      </w:r>
      <w:r w:rsidRPr="0006068B">
        <w:rPr>
          <w:rtl/>
        </w:rPr>
        <w:t>:</w:t>
      </w:r>
      <w:r w:rsidR="002348CE" w:rsidRPr="0006068B">
        <w:rPr>
          <w:rtl/>
        </w:rPr>
        <w:t xml:space="preserve"> </w:t>
      </w:r>
      <w:r w:rsidRPr="0006068B">
        <w:rPr>
          <w:rtl/>
        </w:rPr>
        <w:t>{</w:t>
      </w:r>
      <w:r w:rsidR="002348CE" w:rsidRPr="0006068B">
        <w:rPr>
          <w:rtl/>
        </w:rPr>
        <w:t>يا أيها الانسان ما غرك بربك الكريم الذي خلقك فسواك فعدلك * في أي صورة ما شاء ركبك</w:t>
      </w:r>
      <w:r w:rsidRPr="0006068B">
        <w:rPr>
          <w:rtl/>
        </w:rPr>
        <w:t>}،</w:t>
      </w:r>
      <w:r w:rsidR="002348CE" w:rsidRPr="0006068B">
        <w:rPr>
          <w:rtl/>
        </w:rPr>
        <w:t xml:space="preserve"> فدل على أن المخلوق مركب أي من أجزاء وأعضاء</w:t>
      </w:r>
      <w:r w:rsidRPr="0006068B">
        <w:rPr>
          <w:rtl/>
        </w:rPr>
        <w:t>،</w:t>
      </w:r>
      <w:r w:rsidR="002348CE" w:rsidRPr="0006068B">
        <w:rPr>
          <w:rtl/>
        </w:rPr>
        <w:t xml:space="preserve"> وأخبر أنه سبحانه</w:t>
      </w:r>
      <w:r w:rsidRPr="0006068B">
        <w:rPr>
          <w:rtl/>
        </w:rPr>
        <w:t>:</w:t>
      </w:r>
      <w:r w:rsidR="002348CE" w:rsidRPr="0006068B">
        <w:rPr>
          <w:rtl/>
        </w:rPr>
        <w:t xml:space="preserve"> </w:t>
      </w:r>
      <w:r w:rsidRPr="0006068B">
        <w:rPr>
          <w:rtl/>
        </w:rPr>
        <w:t>{</w:t>
      </w:r>
      <w:r w:rsidR="002348CE" w:rsidRPr="0006068B">
        <w:rPr>
          <w:rtl/>
        </w:rPr>
        <w:t>ليس كمثله شيء</w:t>
      </w:r>
      <w:r w:rsidRPr="0006068B">
        <w:rPr>
          <w:rtl/>
        </w:rPr>
        <w:t>}،</w:t>
      </w:r>
      <w:r w:rsidR="002348CE" w:rsidRPr="0006068B">
        <w:rPr>
          <w:rtl/>
        </w:rPr>
        <w:t xml:space="preserve"> وأنه</w:t>
      </w:r>
      <w:r w:rsidRPr="0006068B">
        <w:rPr>
          <w:rtl/>
        </w:rPr>
        <w:t>:</w:t>
      </w:r>
      <w:r w:rsidR="002348CE" w:rsidRPr="0006068B">
        <w:rPr>
          <w:rtl/>
        </w:rPr>
        <w:t xml:space="preserve"> </w:t>
      </w:r>
      <w:r w:rsidRPr="0006068B">
        <w:rPr>
          <w:rtl/>
        </w:rPr>
        <w:t>{</w:t>
      </w:r>
      <w:r w:rsidR="002348CE" w:rsidRPr="0006068B">
        <w:rPr>
          <w:rtl/>
        </w:rPr>
        <w:t>لم يكن له كفوا أحد</w:t>
      </w:r>
      <w:r w:rsidRPr="0006068B">
        <w:rPr>
          <w:rtl/>
        </w:rPr>
        <w:t>}،</w:t>
      </w:r>
      <w:r w:rsidR="002348CE" w:rsidRPr="0006068B">
        <w:rPr>
          <w:rtl/>
        </w:rPr>
        <w:t xml:space="preserve"> فصرح بأنه ليس مركبا من هذه الاعضاء ! ! وليس بعد هذا البيان بيان ! !</w:t>
      </w:r>
    </w:p>
    <w:p w14:paraId="1655FAA3" w14:textId="319472A7" w:rsidR="002348CE" w:rsidRPr="0006068B" w:rsidRDefault="002348CE" w:rsidP="001C71D3">
      <w:pPr>
        <w:spacing w:after="240"/>
        <w:rPr>
          <w:rtl/>
        </w:rPr>
      </w:pPr>
      <w:r w:rsidRPr="0006068B">
        <w:rPr>
          <w:bCs/>
          <w:rtl/>
        </w:rPr>
        <w:t>إذا هؤلاء المتمسلفون لا يفرقون بعد بين الذوات والصفات</w:t>
      </w:r>
      <w:r w:rsidRPr="0006068B">
        <w:rPr>
          <w:rtl/>
        </w:rPr>
        <w:t xml:space="preserve"> ومن كان كذلك فإنه ينادي على نفسه بالجهل ولا يجوز له بحال أن يخوض في مسائل العلم التي لا يفهمها وخاصة في العقائد ! ! </w:t>
      </w:r>
      <w:r w:rsidR="009605D7" w:rsidRPr="0006068B">
        <w:rPr>
          <w:rtl/>
        </w:rPr>
        <w:t>[</w:t>
      </w:r>
      <w:r w:rsidRPr="0006068B">
        <w:rPr>
          <w:rtl/>
        </w:rPr>
        <w:t>وقد وقفت على شريط مسجل لبعض</w:t>
      </w:r>
      <w:r w:rsidRPr="0006068B">
        <w:t xml:space="preserve"> </w:t>
      </w:r>
      <w:r w:rsidRPr="0006068B">
        <w:rPr>
          <w:rtl/>
        </w:rPr>
        <w:t xml:space="preserve">حملة شهادة </w:t>
      </w:r>
      <w:r w:rsidR="009605D7" w:rsidRPr="0006068B">
        <w:rPr>
          <w:rtl/>
        </w:rPr>
        <w:t>(</w:t>
      </w:r>
      <w:r w:rsidRPr="0006068B">
        <w:rPr>
          <w:rtl/>
        </w:rPr>
        <w:t>الدكتوراة ! !</w:t>
      </w:r>
      <w:r w:rsidR="009605D7" w:rsidRPr="0006068B">
        <w:rPr>
          <w:rtl/>
        </w:rPr>
        <w:t>)</w:t>
      </w:r>
      <w:r w:rsidRPr="0006068B">
        <w:rPr>
          <w:rtl/>
        </w:rPr>
        <w:t xml:space="preserve"> </w:t>
      </w:r>
      <w:r w:rsidR="009605D7" w:rsidRPr="0006068B">
        <w:rPr>
          <w:rtl/>
        </w:rPr>
        <w:t>(</w:t>
      </w:r>
      <w:r w:rsidRPr="0006068B">
        <w:rPr>
          <w:rtl/>
        </w:rPr>
        <w:t>الشرعية ! !</w:t>
      </w:r>
      <w:r w:rsidR="009605D7" w:rsidRPr="0006068B">
        <w:rPr>
          <w:rtl/>
        </w:rPr>
        <w:t>)</w:t>
      </w:r>
      <w:r w:rsidRPr="0006068B">
        <w:rPr>
          <w:rtl/>
        </w:rPr>
        <w:t xml:space="preserve"> لاحد أتباع ومقتدي المجسمة والمشبهة</w:t>
      </w:r>
      <w:r w:rsidRPr="0006068B">
        <w:t xml:space="preserve"> </w:t>
      </w:r>
      <w:r w:rsidRPr="0006068B">
        <w:rPr>
          <w:rtl/>
        </w:rPr>
        <w:t>الذين لا يعرفون ماذا يقولون ! ! فوجدته يقول</w:t>
      </w:r>
      <w:r w:rsidR="009605D7" w:rsidRPr="0006068B">
        <w:rPr>
          <w:rtl/>
        </w:rPr>
        <w:t>:</w:t>
      </w:r>
      <w:r w:rsidRPr="0006068B">
        <w:rPr>
          <w:rtl/>
        </w:rPr>
        <w:t xml:space="preserve"> قوله تعالى</w:t>
      </w:r>
      <w:r w:rsidR="009605D7" w:rsidRPr="0006068B">
        <w:rPr>
          <w:rtl/>
        </w:rPr>
        <w:t>:</w:t>
      </w:r>
      <w:r w:rsidRPr="0006068B">
        <w:rPr>
          <w:rtl/>
        </w:rPr>
        <w:t xml:space="preserve"> </w:t>
      </w:r>
      <w:r w:rsidR="009605D7" w:rsidRPr="0006068B">
        <w:rPr>
          <w:rtl/>
        </w:rPr>
        <w:t>{</w:t>
      </w:r>
      <w:r w:rsidRPr="0006068B">
        <w:rPr>
          <w:rtl/>
        </w:rPr>
        <w:t>ويبقى وجه</w:t>
      </w:r>
      <w:r w:rsidRPr="0006068B">
        <w:t xml:space="preserve"> </w:t>
      </w:r>
      <w:r w:rsidRPr="0006068B">
        <w:rPr>
          <w:rtl/>
        </w:rPr>
        <w:t>ربك ذو الجلال والاكرام</w:t>
      </w:r>
      <w:r w:rsidR="009605D7" w:rsidRPr="0006068B">
        <w:rPr>
          <w:rtl/>
        </w:rPr>
        <w:t>}،</w:t>
      </w:r>
      <w:r w:rsidRPr="0006068B">
        <w:rPr>
          <w:rtl/>
        </w:rPr>
        <w:t xml:space="preserve"> لولا أنه له أصلا وجه لم يصح أن يطلق عليه لفظ الوجه !</w:t>
      </w:r>
      <w:r w:rsidRPr="0006068B">
        <w:t xml:space="preserve"> </w:t>
      </w:r>
      <w:r w:rsidRPr="0006068B">
        <w:rPr>
          <w:rtl/>
        </w:rPr>
        <w:t>!</w:t>
      </w:r>
      <w:r w:rsidRPr="0006068B">
        <w:t xml:space="preserve"> </w:t>
      </w:r>
      <w:r w:rsidRPr="0006068B">
        <w:rPr>
          <w:rtl/>
        </w:rPr>
        <w:t>لأننا لا نطلق في اللغة العربية الوجه إلا على من كان له في الاصل وجه</w:t>
      </w:r>
      <w:r w:rsidR="009605D7" w:rsidRPr="0006068B">
        <w:rPr>
          <w:rtl/>
        </w:rPr>
        <w:t>،</w:t>
      </w:r>
      <w:r w:rsidRPr="0006068B">
        <w:rPr>
          <w:rtl/>
        </w:rPr>
        <w:t xml:space="preserve"> لأننا لا</w:t>
      </w:r>
      <w:r w:rsidRPr="0006068B">
        <w:t xml:space="preserve"> </w:t>
      </w:r>
      <w:r w:rsidRPr="0006068B">
        <w:rPr>
          <w:rtl/>
        </w:rPr>
        <w:t>نقول مثلا وجه الريح لان الريح لا وجه . لها ! !</w:t>
      </w:r>
      <w:r w:rsidRPr="0006068B">
        <w:t xml:space="preserve"> </w:t>
      </w:r>
      <w:r w:rsidRPr="0006068B">
        <w:rPr>
          <w:rtl/>
        </w:rPr>
        <w:t>هكذا قال ! ! وقد نادى هذا القائل على نفسه بالجهل المطبق لأنه لا يعرف لغة العرب ولم يتذوقها ! ! ويكفي في دحض كلامه وإبطاله قول الله تعالى</w:t>
      </w:r>
      <w:r w:rsidR="009605D7" w:rsidRPr="0006068B">
        <w:rPr>
          <w:rtl/>
        </w:rPr>
        <w:t>:</w:t>
      </w:r>
      <w:r w:rsidRPr="0006068B">
        <w:rPr>
          <w:rtl/>
        </w:rPr>
        <w:t xml:space="preserve"> </w:t>
      </w:r>
      <w:r w:rsidR="009605D7" w:rsidRPr="0006068B">
        <w:rPr>
          <w:rtl/>
        </w:rPr>
        <w:t>{</w:t>
      </w:r>
      <w:r w:rsidRPr="0006068B">
        <w:rPr>
          <w:rtl/>
        </w:rPr>
        <w:t>وقالت طائفة من أهل الكتاب آمنوا بالذي أنزل على الذين آمنوا وجه النهار واكفروا</w:t>
      </w:r>
      <w:r w:rsidRPr="0006068B">
        <w:t xml:space="preserve"> </w:t>
      </w:r>
      <w:r w:rsidRPr="0006068B">
        <w:rPr>
          <w:rtl/>
        </w:rPr>
        <w:t>آخره لعلهم يرجعون</w:t>
      </w:r>
      <w:r w:rsidR="009605D7" w:rsidRPr="0006068B">
        <w:rPr>
          <w:rtl/>
        </w:rPr>
        <w:t>}،</w:t>
      </w:r>
      <w:r w:rsidRPr="0006068B">
        <w:rPr>
          <w:rtl/>
        </w:rPr>
        <w:t xml:space="preserve"> آل عمران</w:t>
      </w:r>
      <w:r w:rsidR="009605D7" w:rsidRPr="0006068B">
        <w:rPr>
          <w:rtl/>
        </w:rPr>
        <w:t>:</w:t>
      </w:r>
      <w:r w:rsidRPr="0006068B">
        <w:rPr>
          <w:rtl/>
        </w:rPr>
        <w:t xml:space="preserve"> 72</w:t>
      </w:r>
      <w:r w:rsidR="009605D7" w:rsidRPr="0006068B">
        <w:rPr>
          <w:rtl/>
        </w:rPr>
        <w:t>،</w:t>
      </w:r>
      <w:r w:rsidRPr="0006068B">
        <w:rPr>
          <w:rtl/>
        </w:rPr>
        <w:t xml:space="preserve"> فتأملوا كيف أطلق على النهار الوجه</w:t>
      </w:r>
      <w:r w:rsidRPr="0006068B">
        <w:t xml:space="preserve"> </w:t>
      </w:r>
      <w:r w:rsidRPr="0006068B">
        <w:rPr>
          <w:rtl/>
        </w:rPr>
        <w:t>وليس له أصلا وجه ولا هو جسم وذات ! !</w:t>
      </w:r>
      <w:r w:rsidR="00795BCB" w:rsidRPr="0006068B">
        <w:rPr>
          <w:rtl/>
        </w:rPr>
        <w:t xml:space="preserve">] </w:t>
      </w:r>
      <w:r w:rsidR="009605D7" w:rsidRPr="0006068B">
        <w:rPr>
          <w:rtl/>
        </w:rPr>
        <w:t>،</w:t>
      </w:r>
    </w:p>
    <w:p w14:paraId="7B7CF5AF" w14:textId="41C4E1B6" w:rsidR="002348CE" w:rsidRPr="0006068B" w:rsidRDefault="002348CE" w:rsidP="001C71D3">
      <w:pPr>
        <w:spacing w:after="240"/>
        <w:rPr>
          <w:rtl/>
        </w:rPr>
      </w:pPr>
      <w:r w:rsidRPr="0006068B">
        <w:rPr>
          <w:bCs/>
          <w:rtl/>
        </w:rPr>
        <w:t>فإن غالط مغالط</w:t>
      </w:r>
      <w:r w:rsidRPr="0006068B">
        <w:rPr>
          <w:rtl/>
        </w:rPr>
        <w:t xml:space="preserve"> وقال</w:t>
      </w:r>
      <w:r w:rsidR="009605D7" w:rsidRPr="0006068B">
        <w:rPr>
          <w:rtl/>
        </w:rPr>
        <w:t>:</w:t>
      </w:r>
      <w:r w:rsidRPr="0006068B">
        <w:rPr>
          <w:rtl/>
        </w:rPr>
        <w:t xml:space="preserve"> لماذا لا نقول</w:t>
      </w:r>
      <w:r w:rsidR="009605D7" w:rsidRPr="0006068B">
        <w:rPr>
          <w:rtl/>
        </w:rPr>
        <w:t>:</w:t>
      </w:r>
      <w:r w:rsidRPr="0006068B">
        <w:rPr>
          <w:rtl/>
        </w:rPr>
        <w:t xml:space="preserve"> يضحك لا كضحكنا وينسى لا كنسياننا ويمل لا كمللنا ؟ ! ! ! قلنا له</w:t>
      </w:r>
      <w:r w:rsidR="009605D7" w:rsidRPr="0006068B">
        <w:rPr>
          <w:rtl/>
        </w:rPr>
        <w:t>:</w:t>
      </w:r>
      <w:r w:rsidRPr="0006068B">
        <w:rPr>
          <w:rtl/>
        </w:rPr>
        <w:t xml:space="preserve"> قولك لا كضحكنا ولا كنسياننا ولا كمللنا لن يفيدك البتة ولن ينفي عنك التشبيه ! ! لان هذا دال على النقص أولا ! ! وقولك " بلا كيف " أو " يليق بجلاله " عقبه وبعده غير مفهوم بالعربية إلا بالتأويل وأنت تقول ب‍ " أن الله تعالى لا يخاطبنا بما لا نفهم " ونحن لا نفهم الضحك الذي تطلقه حقيقة على الله تعالى إلا بالقهقهة أو الانفعال والتبسم والعرب لا تفهم إلا ذلك ! ! إلا إذا أؤلت ذلك بالرحمة كما أولها الامام البخاري اتباعا للسان العربي ! ! وأنظر توثيق ذلك عن البخاري في مقدمتنا على </w:t>
      </w:r>
      <w:r w:rsidRPr="0006068B">
        <w:rPr>
          <w:rtl/>
        </w:rPr>
        <w:lastRenderedPageBreak/>
        <w:t>كتاب "</w:t>
      </w:r>
      <w:r w:rsidRPr="0006068B">
        <w:t xml:space="preserve"> </w:t>
      </w:r>
      <w:r w:rsidRPr="0006068B">
        <w:rPr>
          <w:rtl/>
        </w:rPr>
        <w:t>دفع شبه</w:t>
      </w:r>
      <w:r w:rsidRPr="0006068B">
        <w:t xml:space="preserve"> </w:t>
      </w:r>
      <w:r w:rsidRPr="0006068B">
        <w:rPr>
          <w:rtl/>
        </w:rPr>
        <w:t>التشبيه بأكف التنزيه</w:t>
      </w:r>
      <w:r w:rsidRPr="0006068B">
        <w:t xml:space="preserve"> </w:t>
      </w:r>
      <w:r w:rsidRPr="0006068B">
        <w:rPr>
          <w:rtl/>
        </w:rPr>
        <w:t>"</w:t>
      </w:r>
      <w:r w:rsidRPr="0006068B">
        <w:t xml:space="preserve"> </w:t>
      </w:r>
      <w:r w:rsidRPr="0006068B">
        <w:rPr>
          <w:rtl/>
        </w:rPr>
        <w:t xml:space="preserve">ص </w:t>
      </w:r>
      <w:r w:rsidR="009605D7" w:rsidRPr="0006068B">
        <w:rPr>
          <w:rtl/>
        </w:rPr>
        <w:t>(</w:t>
      </w:r>
      <w:r w:rsidRPr="0006068B">
        <w:rPr>
          <w:rtl/>
        </w:rPr>
        <w:t>14</w:t>
      </w:r>
      <w:r w:rsidR="009605D7" w:rsidRPr="0006068B">
        <w:rPr>
          <w:rtl/>
        </w:rPr>
        <w:t>)،</w:t>
      </w:r>
      <w:r w:rsidRPr="0006068B">
        <w:rPr>
          <w:rtl/>
        </w:rPr>
        <w:t xml:space="preserve"> فقول المشبه والمجسم يضحك لا كضحكنا كما نقول سميع لا كسمعنا وبصير لا كبصرنا تمويه لن يجديه شيئا ! ! لان المراد بقولنا يسمع سبحانه لا كسمعنا</w:t>
      </w:r>
      <w:r w:rsidR="009605D7" w:rsidRPr="0006068B">
        <w:rPr>
          <w:rtl/>
        </w:rPr>
        <w:t>:</w:t>
      </w:r>
      <w:r w:rsidRPr="0006068B">
        <w:rPr>
          <w:rtl/>
        </w:rPr>
        <w:t xml:space="preserve"> أن نثبت لله تعالى السمع ثم ننزهه عن آلة السمع وهي الاذن وعن الاعضاء والصورة والجوارح وغير ذلك</w:t>
      </w:r>
      <w:r w:rsidR="009605D7" w:rsidRPr="0006068B">
        <w:rPr>
          <w:rtl/>
        </w:rPr>
        <w:t>،</w:t>
      </w:r>
      <w:r w:rsidRPr="0006068B">
        <w:rPr>
          <w:rtl/>
        </w:rPr>
        <w:t xml:space="preserve"> فيتصور وجود صفة السمع بلا آلة ثم يفوض علم ذلك إلى الله تعالى بعد الايمان بأن له سبحانه سمعا لان صفة الخالق لا يمكن للمخلوق أن يدركها لأنها قد اتحدت في الاسم دون المسمى</w:t>
      </w:r>
      <w:r w:rsidR="009605D7" w:rsidRPr="0006068B">
        <w:rPr>
          <w:rtl/>
        </w:rPr>
        <w:t>،</w:t>
      </w:r>
      <w:r w:rsidRPr="0006068B">
        <w:rPr>
          <w:rtl/>
        </w:rPr>
        <w:t xml:space="preserve"> لكن الجلوس والحركة والملل ونحو هذه الالفاظ التي تطلقها المجسمة دون ترو ولا بصيرة على الله تعالى لا يتصور فيها وجود شيء</w:t>
      </w:r>
      <w:r w:rsidRPr="0006068B">
        <w:rPr>
          <w:rFonts w:hint="cs"/>
          <w:rtl/>
        </w:rPr>
        <w:t xml:space="preserve"> </w:t>
      </w:r>
      <w:r w:rsidRPr="0006068B">
        <w:rPr>
          <w:rtl/>
        </w:rPr>
        <w:t>يمكن إثباته بعد نفي عنصر التشبيه منها وتفويض معناه لله جل جلاله ! ! فالحركة مثلا التي يصف الله تعالى بها الشيخ ابن تيمية الحراني لا يفهم منها إلا الانتقال من محل إلى آخر ولا تعقل إلا بذلك</w:t>
      </w:r>
      <w:r w:rsidR="009605D7" w:rsidRPr="0006068B">
        <w:rPr>
          <w:rtl/>
        </w:rPr>
        <w:t>،</w:t>
      </w:r>
      <w:r w:rsidRPr="0006068B">
        <w:rPr>
          <w:rtl/>
        </w:rPr>
        <w:t xml:space="preserve"> فإذا نفيت بعد إثباتها الانتقال لم تعد حركة فيبطل ما أثبته المشبه الحراني حينئذ من أساسه ويتبين أن كلامه متناقض في ذلك لأنه لم يبق شيء يمكن إثباته خلافا للسمع والبصر فتأمل جيدا ! ! فالمرض مثلا والنسيان الوارد ان في الكتاب والسنة والمضافان إليه سبحانه وتعالى لا يمكن اعتبارهما صفة له سبحانه للقاعدة التي قررناها</w:t>
      </w:r>
      <w:r w:rsidR="009605D7" w:rsidRPr="0006068B">
        <w:rPr>
          <w:rtl/>
        </w:rPr>
        <w:t>،</w:t>
      </w:r>
      <w:r w:rsidRPr="0006068B">
        <w:rPr>
          <w:rtl/>
        </w:rPr>
        <w:t xml:space="preserve"> وبذلك يتبين بطلان كلام من يقول بقول يمل لا كمللنا وله يد ليست كأيدينا مثلما نقول يسمع لا كسمعنا ويبصر لا كبصرنا</w:t>
      </w:r>
      <w:r w:rsidR="009605D7" w:rsidRPr="0006068B">
        <w:rPr>
          <w:rtl/>
        </w:rPr>
        <w:t>،</w:t>
      </w:r>
      <w:r w:rsidRPr="0006068B">
        <w:rPr>
          <w:rtl/>
        </w:rPr>
        <w:t xml:space="preserve"> لان هذا كلام إنشائي مجمل بعيد عن التحقيق العلمي المستند لنصوص الكتاب والسنة</w:t>
      </w:r>
      <w:r w:rsidR="009605D7" w:rsidRPr="0006068B">
        <w:rPr>
          <w:rtl/>
        </w:rPr>
        <w:t>،</w:t>
      </w:r>
      <w:r w:rsidRPr="0006068B">
        <w:rPr>
          <w:rtl/>
        </w:rPr>
        <w:t xml:space="preserve"> والله الهادي إلى سواء السبيل</w:t>
      </w:r>
      <w:r w:rsidR="009605D7" w:rsidRPr="0006068B">
        <w:rPr>
          <w:rtl/>
        </w:rPr>
        <w:t>،</w:t>
      </w:r>
    </w:p>
    <w:p w14:paraId="03EA3CCE" w14:textId="292DE22B" w:rsidR="002348CE" w:rsidRPr="0006068B" w:rsidRDefault="009605D7" w:rsidP="001C71D3">
      <w:pPr>
        <w:spacing w:after="240"/>
        <w:rPr>
          <w:rtl/>
        </w:rPr>
      </w:pPr>
      <w:r w:rsidRPr="0006068B">
        <w:rPr>
          <w:bCs/>
          <w:rtl/>
        </w:rPr>
        <w:t>[</w:t>
      </w:r>
      <w:r w:rsidR="002348CE" w:rsidRPr="0006068B">
        <w:rPr>
          <w:bCs/>
          <w:rtl/>
        </w:rPr>
        <w:t>فصل</w:t>
      </w:r>
      <w:r w:rsidR="00795BCB" w:rsidRPr="0006068B">
        <w:rPr>
          <w:bCs/>
          <w:rtl/>
        </w:rPr>
        <w:t xml:space="preserve">] </w:t>
      </w:r>
      <w:r w:rsidR="002348CE" w:rsidRPr="0006068B">
        <w:rPr>
          <w:bCs/>
          <w:rtl/>
        </w:rPr>
        <w:t>تنبيه مهم</w:t>
      </w:r>
      <w:r w:rsidRPr="0006068B">
        <w:rPr>
          <w:rtl/>
        </w:rPr>
        <w:t>:</w:t>
      </w:r>
      <w:r w:rsidR="002348CE" w:rsidRPr="0006068B">
        <w:rPr>
          <w:rtl/>
        </w:rPr>
        <w:t xml:space="preserve"> لا يشترط في المجسم والمشبه أن يقول أنا مجسم أو أنا مشبه</w:t>
      </w:r>
      <w:r w:rsidRPr="0006068B">
        <w:rPr>
          <w:rtl/>
        </w:rPr>
        <w:t>،</w:t>
      </w:r>
      <w:r w:rsidR="002348CE" w:rsidRPr="0006068B">
        <w:rPr>
          <w:rtl/>
        </w:rPr>
        <w:t xml:space="preserve"> كما لا يشترط في إطلاق لفظ المجسم على إنسان أن يقول</w:t>
      </w:r>
      <w:r w:rsidRPr="0006068B">
        <w:rPr>
          <w:rtl/>
        </w:rPr>
        <w:t>:</w:t>
      </w:r>
      <w:r w:rsidR="002348CE" w:rsidRPr="0006068B">
        <w:rPr>
          <w:rtl/>
        </w:rPr>
        <w:t xml:space="preserve"> الله جسم </w:t>
      </w:r>
      <w:r w:rsidR="002348CE" w:rsidRPr="0006068B">
        <w:rPr>
          <w:rFonts w:hint="cs"/>
          <w:rtl/>
        </w:rPr>
        <w:t>كالأجسام</w:t>
      </w:r>
      <w:r w:rsidR="002348CE" w:rsidRPr="0006068B">
        <w:rPr>
          <w:rtl/>
        </w:rPr>
        <w:t xml:space="preserve"> . بل لو قال</w:t>
      </w:r>
      <w:r w:rsidRPr="0006068B">
        <w:rPr>
          <w:rtl/>
        </w:rPr>
        <w:t>:</w:t>
      </w:r>
      <w:r w:rsidR="002348CE" w:rsidRPr="0006068B">
        <w:rPr>
          <w:rtl/>
        </w:rPr>
        <w:t xml:space="preserve"> الله جسم ليس </w:t>
      </w:r>
      <w:r w:rsidR="002348CE" w:rsidRPr="0006068B">
        <w:rPr>
          <w:rFonts w:hint="cs"/>
          <w:rtl/>
        </w:rPr>
        <w:t>كالأجسام</w:t>
      </w:r>
      <w:r w:rsidRPr="0006068B">
        <w:rPr>
          <w:rtl/>
        </w:rPr>
        <w:t>،</w:t>
      </w:r>
      <w:r w:rsidR="002348CE" w:rsidRPr="0006068B">
        <w:rPr>
          <w:rtl/>
        </w:rPr>
        <w:t xml:space="preserve"> أو قال كلاما معناه التجسيم كمن أثبت لله تعالى ساقا ورجلا ويدا وعينا وجنبا وأصابعا وكفا وخنصرا وقبضة وحركة وسكونا ومجيئا وجلوسا ونحو هذه الامور المشهورة عن المجسمة والمشبهة لا سيما إن أعقبها بقوله</w:t>
      </w:r>
      <w:r w:rsidRPr="0006068B">
        <w:rPr>
          <w:rtl/>
        </w:rPr>
        <w:t>:</w:t>
      </w:r>
      <w:r w:rsidR="002348CE" w:rsidRPr="0006068B">
        <w:rPr>
          <w:rtl/>
        </w:rPr>
        <w:t xml:space="preserve"> " حقيقية " يكون مجسما ومشبها ولا يفيده أن يقول بعد ذلك </w:t>
      </w:r>
      <w:r w:rsidRPr="0006068B">
        <w:rPr>
          <w:rtl/>
        </w:rPr>
        <w:t>(</w:t>
      </w:r>
      <w:r w:rsidR="002348CE" w:rsidRPr="0006068B">
        <w:rPr>
          <w:rtl/>
        </w:rPr>
        <w:t>بلا كيف</w:t>
      </w:r>
      <w:r w:rsidRPr="0006068B">
        <w:rPr>
          <w:rtl/>
        </w:rPr>
        <w:t>)</w:t>
      </w:r>
      <w:r w:rsidR="002348CE" w:rsidRPr="0006068B">
        <w:rPr>
          <w:rtl/>
        </w:rPr>
        <w:t xml:space="preserve"> أو </w:t>
      </w:r>
      <w:r w:rsidRPr="0006068B">
        <w:rPr>
          <w:rtl/>
        </w:rPr>
        <w:t>(</w:t>
      </w:r>
      <w:r w:rsidR="002348CE" w:rsidRPr="0006068B">
        <w:rPr>
          <w:rtl/>
        </w:rPr>
        <w:t>بلا تشبيه</w:t>
      </w:r>
      <w:r w:rsidRPr="0006068B">
        <w:rPr>
          <w:rtl/>
        </w:rPr>
        <w:t>)</w:t>
      </w:r>
      <w:r w:rsidR="002348CE" w:rsidRPr="0006068B">
        <w:rPr>
          <w:rtl/>
        </w:rPr>
        <w:t xml:space="preserve"> بعد أن يثبت التشبيه بعينه ومعناه ! ! وكذلك لا يفيده أن يقول بعد ذلك</w:t>
      </w:r>
      <w:r w:rsidRPr="0006068B">
        <w:rPr>
          <w:rtl/>
        </w:rPr>
        <w:t>:</w:t>
      </w:r>
      <w:r w:rsidR="002348CE" w:rsidRPr="0006068B">
        <w:rPr>
          <w:rtl/>
        </w:rPr>
        <w:t xml:space="preserve"> </w:t>
      </w:r>
      <w:r w:rsidRPr="0006068B">
        <w:rPr>
          <w:rtl/>
        </w:rPr>
        <w:t>{</w:t>
      </w:r>
      <w:r w:rsidR="002348CE" w:rsidRPr="0006068B">
        <w:rPr>
          <w:rtl/>
        </w:rPr>
        <w:t>ليس كمثله شيء</w:t>
      </w:r>
      <w:r w:rsidRPr="0006068B">
        <w:rPr>
          <w:rtl/>
        </w:rPr>
        <w:t>}،</w:t>
      </w:r>
      <w:r w:rsidR="002348CE" w:rsidRPr="0006068B">
        <w:rPr>
          <w:rtl/>
        </w:rPr>
        <w:t xml:space="preserve"> لأنه يقول في سائر أحواله</w:t>
      </w:r>
      <w:r w:rsidRPr="0006068B">
        <w:rPr>
          <w:rtl/>
        </w:rPr>
        <w:t>:</w:t>
      </w:r>
      <w:r w:rsidR="002348CE" w:rsidRPr="0006068B">
        <w:rPr>
          <w:rtl/>
        </w:rPr>
        <w:t xml:space="preserve"> أنا لا أثبت الجهة ولا أنفيها مثلا ولا اثبت الحد ولا أنفيه ! ! ثم نجده في كلام آخر له يثبته ويقول</w:t>
      </w:r>
      <w:r w:rsidRPr="0006068B">
        <w:rPr>
          <w:rtl/>
        </w:rPr>
        <w:t>:</w:t>
      </w:r>
      <w:r w:rsidR="002348CE" w:rsidRPr="0006068B">
        <w:rPr>
          <w:rtl/>
        </w:rPr>
        <w:t xml:space="preserve"> ليس وراء نفيه إلا نفي وجود الرب ! ! فهو يطلق على الله ما لم يرد في الكتاب ولا في السنة ! ! مستدركا عليهما ! ! ثم يغالط ويقول لا أثبت الحد والجهة ولا أنفيهما ! ! فيكون بذلك خارجا ومتمردا على قول الله تعالى</w:t>
      </w:r>
      <w:r w:rsidRPr="0006068B">
        <w:rPr>
          <w:rtl/>
        </w:rPr>
        <w:t>:</w:t>
      </w:r>
      <w:r w:rsidR="002348CE" w:rsidRPr="0006068B">
        <w:rPr>
          <w:rtl/>
        </w:rPr>
        <w:t xml:space="preserve"> </w:t>
      </w:r>
      <w:r w:rsidRPr="0006068B">
        <w:rPr>
          <w:rtl/>
        </w:rPr>
        <w:t>{</w:t>
      </w:r>
      <w:r w:rsidR="002348CE" w:rsidRPr="0006068B">
        <w:rPr>
          <w:rtl/>
        </w:rPr>
        <w:t>ليس كمثله شيء</w:t>
      </w:r>
      <w:r w:rsidRPr="0006068B">
        <w:rPr>
          <w:rtl/>
        </w:rPr>
        <w:t>}،</w:t>
      </w:r>
      <w:r w:rsidR="002348CE" w:rsidRPr="0006068B">
        <w:rPr>
          <w:rtl/>
        </w:rPr>
        <w:t xml:space="preserve"> وقوله تعالى</w:t>
      </w:r>
      <w:r w:rsidRPr="0006068B">
        <w:rPr>
          <w:rtl/>
        </w:rPr>
        <w:t>:</w:t>
      </w:r>
      <w:r w:rsidR="002348CE" w:rsidRPr="0006068B">
        <w:rPr>
          <w:rtl/>
        </w:rPr>
        <w:t xml:space="preserve"> </w:t>
      </w:r>
      <w:r w:rsidRPr="0006068B">
        <w:rPr>
          <w:rtl/>
        </w:rPr>
        <w:t>{</w:t>
      </w:r>
      <w:r w:rsidR="002348CE" w:rsidRPr="0006068B">
        <w:rPr>
          <w:rtl/>
        </w:rPr>
        <w:t>ولم يكن له كفوا أحد</w:t>
      </w:r>
      <w:r w:rsidRPr="0006068B">
        <w:rPr>
          <w:rtl/>
        </w:rPr>
        <w:t>}،</w:t>
      </w:r>
      <w:r w:rsidR="002348CE" w:rsidRPr="0006068B">
        <w:rPr>
          <w:rtl/>
        </w:rPr>
        <w:t xml:space="preserve"> وغيرها </w:t>
      </w:r>
      <w:r w:rsidR="002348CE" w:rsidRPr="0006068B">
        <w:rPr>
          <w:rtl/>
        </w:rPr>
        <w:lastRenderedPageBreak/>
        <w:t>من الآيات الدالة على التنزيه ونفي التشبيه والتجسيم وكل ما يخطر في الذهن والخيال ! ! ولا ينفعه ساعتئذ ما ينقله عن اسحاق وغير اسحاق من قوله " التشبيه أن تقول يد كيد ورجل كرجل " أو نحو هذه العبارات ! ! لأنها</w:t>
      </w:r>
      <w:r w:rsidRPr="0006068B">
        <w:rPr>
          <w:rtl/>
        </w:rPr>
        <w:t>:</w:t>
      </w:r>
      <w:r w:rsidR="002348CE" w:rsidRPr="0006068B">
        <w:rPr>
          <w:rtl/>
        </w:rPr>
        <w:t xml:space="preserve"> أولا</w:t>
      </w:r>
      <w:r w:rsidRPr="0006068B">
        <w:rPr>
          <w:rtl/>
        </w:rPr>
        <w:t>:</w:t>
      </w:r>
      <w:r w:rsidR="002348CE" w:rsidRPr="0006068B">
        <w:rPr>
          <w:rtl/>
        </w:rPr>
        <w:t xml:space="preserve"> ليست نصوصا شرعية</w:t>
      </w:r>
      <w:r w:rsidRPr="0006068B">
        <w:rPr>
          <w:rtl/>
        </w:rPr>
        <w:t>،</w:t>
      </w:r>
      <w:r w:rsidR="002348CE" w:rsidRPr="0006068B">
        <w:rPr>
          <w:rtl/>
        </w:rPr>
        <w:t xml:space="preserve"> وثانيا</w:t>
      </w:r>
      <w:r w:rsidRPr="0006068B">
        <w:rPr>
          <w:rtl/>
        </w:rPr>
        <w:t>:</w:t>
      </w:r>
      <w:r w:rsidR="002348CE" w:rsidRPr="0006068B">
        <w:rPr>
          <w:rtl/>
        </w:rPr>
        <w:t xml:space="preserve"> تعارضها قواعد المعقول ونصوص المنقول</w:t>
      </w:r>
      <w:r w:rsidRPr="0006068B">
        <w:rPr>
          <w:rtl/>
        </w:rPr>
        <w:t>،</w:t>
      </w:r>
      <w:r w:rsidR="002348CE" w:rsidRPr="0006068B">
        <w:rPr>
          <w:rtl/>
        </w:rPr>
        <w:t xml:space="preserve"> ودونكم في هذا العصر أمثال صاحب كتاب " عقيدة أهل الايمان في خلق آدم على صورة الرحمن " فمن تأمل هذا العنوان أدرك أن القوم مشبهة مهما حاولوا التظاهر بالتنصل من التشبيه والتجسيم ! ! وإذا لم يكن هذا التشبيه والتجسيم فما هو التشبيه والتجسيم إذا ؟ ! !</w:t>
      </w:r>
    </w:p>
    <w:p w14:paraId="4C2B529F" w14:textId="726D1840" w:rsidR="002348CE" w:rsidRPr="0006068B" w:rsidRDefault="002348CE" w:rsidP="001C71D3">
      <w:pPr>
        <w:spacing w:after="240"/>
        <w:rPr>
          <w:rtl/>
        </w:rPr>
      </w:pPr>
      <w:r w:rsidRPr="0006068B">
        <w:rPr>
          <w:bCs/>
          <w:rtl/>
        </w:rPr>
        <w:t>وإليكم ما يقوله الامام النووي</w:t>
      </w:r>
      <w:r w:rsidRPr="0006068B">
        <w:rPr>
          <w:rtl/>
        </w:rPr>
        <w:t xml:space="preserve"> في شرح " صحيح مسلم " </w:t>
      </w:r>
      <w:r w:rsidR="009605D7" w:rsidRPr="0006068B">
        <w:rPr>
          <w:rtl/>
        </w:rPr>
        <w:t>(</w:t>
      </w:r>
      <w:r w:rsidRPr="0006068B">
        <w:rPr>
          <w:rtl/>
        </w:rPr>
        <w:t>16 / 166</w:t>
      </w:r>
      <w:r w:rsidR="009605D7" w:rsidRPr="0006068B">
        <w:rPr>
          <w:rtl/>
        </w:rPr>
        <w:t>)</w:t>
      </w:r>
      <w:r w:rsidRPr="0006068B">
        <w:rPr>
          <w:rtl/>
        </w:rPr>
        <w:t xml:space="preserve"> في هذا الموضوع</w:t>
      </w:r>
      <w:r w:rsidR="009605D7" w:rsidRPr="0006068B">
        <w:rPr>
          <w:rtl/>
        </w:rPr>
        <w:t>:</w:t>
      </w:r>
      <w:r w:rsidRPr="0006068B">
        <w:rPr>
          <w:rtl/>
        </w:rPr>
        <w:t xml:space="preserve"> " قال المازري</w:t>
      </w:r>
      <w:r w:rsidR="009605D7" w:rsidRPr="0006068B">
        <w:rPr>
          <w:rtl/>
        </w:rPr>
        <w:t>:</w:t>
      </w:r>
      <w:r w:rsidRPr="0006068B">
        <w:rPr>
          <w:rtl/>
        </w:rPr>
        <w:t xml:space="preserve"> وقد غلط ابن قتيبة في هذا الحديث فأجراه على ظاهره</w:t>
      </w:r>
      <w:r w:rsidR="009605D7" w:rsidRPr="0006068B">
        <w:rPr>
          <w:rtl/>
        </w:rPr>
        <w:t>،</w:t>
      </w:r>
      <w:r w:rsidRPr="0006068B">
        <w:rPr>
          <w:rtl/>
        </w:rPr>
        <w:t xml:space="preserve"> فقال لله تعالى صورة لا كالصور</w:t>
      </w:r>
      <w:r w:rsidR="009605D7" w:rsidRPr="0006068B">
        <w:rPr>
          <w:rtl/>
        </w:rPr>
        <w:t>،</w:t>
      </w:r>
      <w:r w:rsidRPr="0006068B">
        <w:rPr>
          <w:rtl/>
        </w:rPr>
        <w:t xml:space="preserve"> وهذا الذي قاله ظاهر الفساد</w:t>
      </w:r>
      <w:r w:rsidR="009605D7" w:rsidRPr="0006068B">
        <w:rPr>
          <w:rtl/>
        </w:rPr>
        <w:t xml:space="preserve">، </w:t>
      </w:r>
      <w:r w:rsidRPr="0006068B">
        <w:rPr>
          <w:rtl/>
        </w:rPr>
        <w:t>لان الصورة تفيد التركيب وكل مركب محدث والله تعالى ليس بمحدث فليس هو مركبا فليس مصورا</w:t>
      </w:r>
      <w:r w:rsidR="009605D7" w:rsidRPr="0006068B">
        <w:rPr>
          <w:rtl/>
        </w:rPr>
        <w:t>،</w:t>
      </w:r>
      <w:r w:rsidRPr="0006068B">
        <w:rPr>
          <w:rtl/>
        </w:rPr>
        <w:t xml:space="preserve"> قال</w:t>
      </w:r>
      <w:r w:rsidR="009605D7" w:rsidRPr="0006068B">
        <w:rPr>
          <w:rtl/>
        </w:rPr>
        <w:t>:</w:t>
      </w:r>
      <w:r w:rsidRPr="0006068B">
        <w:rPr>
          <w:rtl/>
        </w:rPr>
        <w:t xml:space="preserve"> وهذا كقول المجسمة جسم لا كالأجسام لا رأوا أهل السنة يقولون الباري سبحانه وتعالى شيء لا كالأشياء</w:t>
      </w:r>
      <w:r w:rsidR="009605D7" w:rsidRPr="0006068B">
        <w:rPr>
          <w:rtl/>
        </w:rPr>
        <w:t>،</w:t>
      </w:r>
      <w:r w:rsidRPr="0006068B">
        <w:rPr>
          <w:rtl/>
        </w:rPr>
        <w:t xml:space="preserve"> طردوا الاستعمال فقالوا</w:t>
      </w:r>
      <w:r w:rsidR="009605D7" w:rsidRPr="0006068B">
        <w:rPr>
          <w:rtl/>
        </w:rPr>
        <w:t>:</w:t>
      </w:r>
      <w:r w:rsidRPr="0006068B">
        <w:rPr>
          <w:rtl/>
        </w:rPr>
        <w:t xml:space="preserve"> جسم لا كالأجسام</w:t>
      </w:r>
      <w:r w:rsidR="009605D7" w:rsidRPr="0006068B">
        <w:rPr>
          <w:rtl/>
        </w:rPr>
        <w:t>،</w:t>
      </w:r>
      <w:r w:rsidRPr="0006068B">
        <w:rPr>
          <w:rtl/>
        </w:rPr>
        <w:t xml:space="preserve"> والفرق أن لفظ شيء لا يفيد الحدوث ولا يتضمن ما يقتضيه وأما جسم وصورة فيتضمنان التأليف والتركيب وذلك دليل الحدوث " انتهى فتأمل ! !</w:t>
      </w:r>
    </w:p>
    <w:p w14:paraId="350D88E9" w14:textId="211A91EE" w:rsidR="002348CE" w:rsidRPr="0006068B" w:rsidRDefault="009605D7" w:rsidP="001C71D3">
      <w:pPr>
        <w:spacing w:after="240"/>
        <w:rPr>
          <w:rtl/>
        </w:rPr>
      </w:pPr>
      <w:r w:rsidRPr="0006068B">
        <w:rPr>
          <w:rFonts w:hint="cs"/>
          <w:bCs/>
          <w:rtl/>
        </w:rPr>
        <w:t>[</w:t>
      </w:r>
      <w:r w:rsidR="002348CE" w:rsidRPr="0006068B">
        <w:rPr>
          <w:bCs/>
          <w:rtl/>
        </w:rPr>
        <w:t>مسألة مهمة إبطال احتجاج المجسمة والملاحدة بالمشيئة</w:t>
      </w:r>
      <w:r w:rsidR="00795BCB" w:rsidRPr="0006068B">
        <w:rPr>
          <w:rtl/>
        </w:rPr>
        <w:t xml:space="preserve">] </w:t>
      </w:r>
      <w:r w:rsidRPr="0006068B">
        <w:rPr>
          <w:rFonts w:hint="cs"/>
          <w:rtl/>
        </w:rPr>
        <w:t>:</w:t>
      </w:r>
      <w:r w:rsidRPr="0006068B">
        <w:rPr>
          <w:rtl/>
        </w:rPr>
        <w:t xml:space="preserve"> </w:t>
      </w:r>
      <w:r w:rsidR="002348CE" w:rsidRPr="0006068B">
        <w:rPr>
          <w:rtl/>
        </w:rPr>
        <w:t>بقي مما يجب أن ننبه عليه مما يتعلق بهذه المسائل مسألة المشيئة التي يحتج بها المجسمة المتمسلفون والتي يتظاهرون حين يوردونها ويذكرونها بأنهم مذعنون ومنقادون فيها لقول الله تبارك وتعالى</w:t>
      </w:r>
      <w:r w:rsidRPr="0006068B">
        <w:rPr>
          <w:rtl/>
        </w:rPr>
        <w:t>:</w:t>
      </w:r>
      <w:r w:rsidR="002348CE" w:rsidRPr="0006068B">
        <w:rPr>
          <w:rtl/>
        </w:rPr>
        <w:t xml:space="preserve"> </w:t>
      </w:r>
      <w:r w:rsidRPr="0006068B">
        <w:rPr>
          <w:rtl/>
        </w:rPr>
        <w:t>{</w:t>
      </w:r>
      <w:r w:rsidR="002348CE" w:rsidRPr="0006068B">
        <w:rPr>
          <w:rtl/>
        </w:rPr>
        <w:t>إن الله يفعل ما يشاء</w:t>
      </w:r>
      <w:r w:rsidRPr="0006068B">
        <w:rPr>
          <w:rtl/>
        </w:rPr>
        <w:t>}،</w:t>
      </w:r>
      <w:r w:rsidR="002348CE" w:rsidRPr="0006068B">
        <w:rPr>
          <w:rtl/>
        </w:rPr>
        <w:t xml:space="preserve"> وقوله تعالى</w:t>
      </w:r>
      <w:r w:rsidRPr="0006068B">
        <w:rPr>
          <w:rtl/>
        </w:rPr>
        <w:t>:</w:t>
      </w:r>
      <w:r w:rsidR="002348CE" w:rsidRPr="0006068B">
        <w:rPr>
          <w:rtl/>
        </w:rPr>
        <w:t xml:space="preserve"> </w:t>
      </w:r>
      <w:r w:rsidRPr="0006068B">
        <w:rPr>
          <w:rtl/>
        </w:rPr>
        <w:t>{</w:t>
      </w:r>
      <w:r w:rsidR="002348CE" w:rsidRPr="0006068B">
        <w:rPr>
          <w:rtl/>
        </w:rPr>
        <w:t>والله على كل شيء قدير</w:t>
      </w:r>
      <w:r w:rsidRPr="0006068B">
        <w:rPr>
          <w:rtl/>
        </w:rPr>
        <w:t>}،</w:t>
      </w:r>
      <w:r w:rsidR="002348CE" w:rsidRPr="0006068B">
        <w:rPr>
          <w:rtl/>
        </w:rPr>
        <w:t xml:space="preserve"> فذهبوا يذكرون أمورا مستحيلة في حق المولى سبحانه وتعالى ويتسترون بالمشيئة أمام العامة والبسطاء ليموهوا ويلبسوا عليهم في هذا الباب ! !</w:t>
      </w:r>
      <w:r w:rsidRPr="0006068B">
        <w:rPr>
          <w:rtl/>
        </w:rPr>
        <w:t>،</w:t>
      </w:r>
    </w:p>
    <w:p w14:paraId="634A22BE" w14:textId="2DAE89DE" w:rsidR="002348CE" w:rsidRPr="0006068B" w:rsidRDefault="002348CE" w:rsidP="001C71D3">
      <w:pPr>
        <w:spacing w:after="240"/>
        <w:rPr>
          <w:rtl/>
        </w:rPr>
      </w:pPr>
      <w:r w:rsidRPr="0006068B">
        <w:rPr>
          <w:rtl/>
        </w:rPr>
        <w:t>فمن ذلك قول أحدهم</w:t>
      </w:r>
      <w:r w:rsidRPr="0006068B">
        <w:rPr>
          <w:rFonts w:hint="cs"/>
          <w:rtl/>
        </w:rPr>
        <w:t xml:space="preserve"> </w:t>
      </w:r>
      <w:r w:rsidR="009605D7" w:rsidRPr="0006068B">
        <w:rPr>
          <w:rFonts w:hint="cs"/>
          <w:rtl/>
        </w:rPr>
        <w:t>[</w:t>
      </w:r>
      <w:r w:rsidRPr="0006068B">
        <w:rPr>
          <w:sz w:val="24"/>
          <w:szCs w:val="24"/>
          <w:rtl/>
        </w:rPr>
        <w:t xml:space="preserve">القائل هو ابن تيمية في موافقة صريح معقوله لصحيح منقوله ! ! </w:t>
      </w:r>
      <w:r w:rsidR="009605D7" w:rsidRPr="0006068B">
        <w:rPr>
          <w:sz w:val="24"/>
          <w:szCs w:val="24"/>
          <w:rtl/>
        </w:rPr>
        <w:t>(</w:t>
      </w:r>
      <w:r w:rsidRPr="0006068B">
        <w:rPr>
          <w:sz w:val="24"/>
          <w:szCs w:val="24"/>
          <w:rtl/>
        </w:rPr>
        <w:t>2 / 38</w:t>
      </w:r>
      <w:r w:rsidR="009605D7" w:rsidRPr="0006068B">
        <w:rPr>
          <w:sz w:val="24"/>
          <w:szCs w:val="24"/>
          <w:rtl/>
        </w:rPr>
        <w:t>)</w:t>
      </w:r>
      <w:r w:rsidRPr="0006068B">
        <w:rPr>
          <w:sz w:val="24"/>
          <w:szCs w:val="24"/>
          <w:rtl/>
        </w:rPr>
        <w:t xml:space="preserve"> المطبوع بهامش منهاج سنته</w:t>
      </w:r>
      <w:r w:rsidR="00795BCB" w:rsidRPr="0006068B">
        <w:rPr>
          <w:rFonts w:hint="cs"/>
          <w:sz w:val="24"/>
          <w:szCs w:val="24"/>
          <w:rtl/>
        </w:rPr>
        <w:t xml:space="preserve">] </w:t>
      </w:r>
      <w:r w:rsidR="009605D7" w:rsidRPr="0006068B">
        <w:rPr>
          <w:rFonts w:hint="cs"/>
          <w:sz w:val="24"/>
          <w:szCs w:val="24"/>
          <w:rtl/>
        </w:rPr>
        <w:t>:</w:t>
      </w:r>
      <w:r w:rsidRPr="0006068B">
        <w:rPr>
          <w:rtl/>
        </w:rPr>
        <w:t xml:space="preserve"> " إن الله تعالى يتكلم إذا شاء ويسكت إذا شاء " فأثبت بذلك صفة السكوت لله تعالى مع أنها لم ترد في الكتاب والسنة</w:t>
      </w:r>
      <w:r w:rsidR="009605D7" w:rsidRPr="0006068B">
        <w:rPr>
          <w:rtl/>
        </w:rPr>
        <w:t>،</w:t>
      </w:r>
      <w:r w:rsidRPr="0006068B">
        <w:rPr>
          <w:rtl/>
        </w:rPr>
        <w:t xml:space="preserve"> وهو يقول عندما يضيق عليه الخناق " لا نصف الله تعالى إلا بما وصف به نفسه " ! ! وهنا يتناقض ! ! فيتستر بالمشيئة فيقول " إذا شاء " ! ! ليثبت العقيدة الفاسدة القائمة برأسه فينصرها ولو بالمغالطة والتمويه ! ! ومن ذلك قول الدارمي المجسم</w:t>
      </w:r>
      <w:r w:rsidRPr="0006068B">
        <w:rPr>
          <w:rFonts w:hint="cs"/>
          <w:rtl/>
        </w:rPr>
        <w:t xml:space="preserve"> </w:t>
      </w:r>
      <w:r w:rsidRPr="0006068B">
        <w:rPr>
          <w:rtl/>
        </w:rPr>
        <w:t>أيضا</w:t>
      </w:r>
      <w:r w:rsidR="009605D7" w:rsidRPr="0006068B">
        <w:rPr>
          <w:rtl/>
        </w:rPr>
        <w:t>:</w:t>
      </w:r>
      <w:r w:rsidRPr="0006068B">
        <w:rPr>
          <w:rtl/>
        </w:rPr>
        <w:t xml:space="preserve"> " لان الحي القيوم يفعل ما يشاء</w:t>
      </w:r>
      <w:r w:rsidR="009605D7" w:rsidRPr="0006068B">
        <w:rPr>
          <w:rtl/>
        </w:rPr>
        <w:t>،</w:t>
      </w:r>
      <w:r w:rsidRPr="0006068B">
        <w:rPr>
          <w:rtl/>
        </w:rPr>
        <w:t xml:space="preserve"> ويتحرك إذا شاء</w:t>
      </w:r>
      <w:r w:rsidR="009605D7" w:rsidRPr="0006068B">
        <w:rPr>
          <w:rtl/>
        </w:rPr>
        <w:t>،</w:t>
      </w:r>
      <w:r w:rsidRPr="0006068B">
        <w:rPr>
          <w:rtl/>
        </w:rPr>
        <w:t xml:space="preserve"> وينزل ويرتفع إذا شاء</w:t>
      </w:r>
      <w:r w:rsidR="009605D7" w:rsidRPr="0006068B">
        <w:rPr>
          <w:rtl/>
        </w:rPr>
        <w:t>،</w:t>
      </w:r>
      <w:r w:rsidRPr="0006068B">
        <w:rPr>
          <w:rtl/>
        </w:rPr>
        <w:t xml:space="preserve"> ويقبض ويبسط ويقوم ويجلس إذا شاء</w:t>
      </w:r>
      <w:r w:rsidR="009605D7" w:rsidRPr="0006068B">
        <w:rPr>
          <w:rtl/>
        </w:rPr>
        <w:t>،</w:t>
      </w:r>
      <w:r w:rsidRPr="0006068B">
        <w:rPr>
          <w:rtl/>
        </w:rPr>
        <w:t xml:space="preserve"> </w:t>
      </w:r>
      <w:r w:rsidRPr="0006068B">
        <w:rPr>
          <w:rtl/>
        </w:rPr>
        <w:lastRenderedPageBreak/>
        <w:t>لان أمارة ما بين الحي والميت التحرك</w:t>
      </w:r>
      <w:r w:rsidR="009605D7" w:rsidRPr="0006068B">
        <w:rPr>
          <w:rtl/>
        </w:rPr>
        <w:t xml:space="preserve"> </w:t>
      </w:r>
      <w:r w:rsidRPr="0006068B">
        <w:rPr>
          <w:rtl/>
        </w:rPr>
        <w:t xml:space="preserve">" </w:t>
      </w:r>
      <w:r w:rsidR="009605D7" w:rsidRPr="0006068B">
        <w:rPr>
          <w:rFonts w:hint="cs"/>
          <w:rtl/>
        </w:rPr>
        <w:t>[</w:t>
      </w:r>
      <w:r w:rsidRPr="0006068B">
        <w:rPr>
          <w:sz w:val="24"/>
          <w:szCs w:val="24"/>
          <w:rtl/>
        </w:rPr>
        <w:t xml:space="preserve">قال ذلك في صحيفة </w:t>
      </w:r>
      <w:r w:rsidR="009605D7" w:rsidRPr="0006068B">
        <w:rPr>
          <w:sz w:val="24"/>
          <w:szCs w:val="24"/>
          <w:rtl/>
        </w:rPr>
        <w:t>(</w:t>
      </w:r>
      <w:r w:rsidRPr="0006068B">
        <w:rPr>
          <w:sz w:val="24"/>
          <w:szCs w:val="24"/>
          <w:rtl/>
        </w:rPr>
        <w:t>20</w:t>
      </w:r>
      <w:r w:rsidR="009605D7" w:rsidRPr="0006068B">
        <w:rPr>
          <w:sz w:val="24"/>
          <w:szCs w:val="24"/>
          <w:rtl/>
        </w:rPr>
        <w:t>)</w:t>
      </w:r>
      <w:r w:rsidRPr="0006068B">
        <w:rPr>
          <w:sz w:val="24"/>
          <w:szCs w:val="24"/>
          <w:rtl/>
        </w:rPr>
        <w:t xml:space="preserve"> من كتابه " الرد على بشر المريسي " والدارمي هذا هو عثمان بن سعيد الدارمي </w:t>
      </w:r>
      <w:r w:rsidR="009605D7" w:rsidRPr="0006068B">
        <w:rPr>
          <w:sz w:val="24"/>
          <w:szCs w:val="24"/>
          <w:rtl/>
        </w:rPr>
        <w:t>(</w:t>
      </w:r>
      <w:r w:rsidRPr="0006068B">
        <w:rPr>
          <w:sz w:val="24"/>
          <w:szCs w:val="24"/>
          <w:rtl/>
        </w:rPr>
        <w:t>ت 280</w:t>
      </w:r>
      <w:r w:rsidR="009605D7" w:rsidRPr="0006068B">
        <w:rPr>
          <w:sz w:val="24"/>
          <w:szCs w:val="24"/>
          <w:rtl/>
        </w:rPr>
        <w:t>)</w:t>
      </w:r>
      <w:r w:rsidRPr="0006068B">
        <w:rPr>
          <w:sz w:val="24"/>
          <w:szCs w:val="24"/>
          <w:rtl/>
        </w:rPr>
        <w:t xml:space="preserve"> الذي له سؤالات عن ابن معين وقد تحايده أصحاب الكتب الستة فلم يخرجوا له في تلك الامهات مع أنه من طبقة شيوخهم</w:t>
      </w:r>
      <w:r w:rsidR="009605D7" w:rsidRPr="0006068B">
        <w:rPr>
          <w:sz w:val="24"/>
          <w:szCs w:val="24"/>
          <w:rtl/>
        </w:rPr>
        <w:t>،</w:t>
      </w:r>
      <w:r w:rsidRPr="0006068B">
        <w:rPr>
          <w:sz w:val="24"/>
          <w:szCs w:val="24"/>
          <w:rtl/>
        </w:rPr>
        <w:t xml:space="preserve"> وهو مجسم صرف لا ينفعه ثناء من أثنى عليه بعد ثبوت الضلال المبين في كتبه مع فساد العقيدة</w:t>
      </w:r>
      <w:r w:rsidR="009605D7" w:rsidRPr="0006068B">
        <w:rPr>
          <w:sz w:val="24"/>
          <w:szCs w:val="24"/>
          <w:rtl/>
        </w:rPr>
        <w:t>،</w:t>
      </w:r>
      <w:r w:rsidRPr="0006068B">
        <w:rPr>
          <w:sz w:val="24"/>
          <w:szCs w:val="24"/>
          <w:rtl/>
        </w:rPr>
        <w:t xml:space="preserve"> وشأنه كشأن غيره من المبتدعة الذين ربما نجد لبعض الناس ثناء عليهم ! ! وهذا المذكور هو غير الامام عبد الله بن عبد الرحمن الدارمي صاحب السنن المشهورة المتوفى سنة </w:t>
      </w:r>
      <w:r w:rsidR="009605D7" w:rsidRPr="0006068B">
        <w:rPr>
          <w:sz w:val="24"/>
          <w:szCs w:val="24"/>
          <w:rtl/>
        </w:rPr>
        <w:t>(</w:t>
      </w:r>
      <w:r w:rsidRPr="0006068B">
        <w:rPr>
          <w:sz w:val="24"/>
          <w:szCs w:val="24"/>
          <w:rtl/>
        </w:rPr>
        <w:t>255 ه‍</w:t>
      </w:r>
      <w:r w:rsidR="009605D7" w:rsidRPr="0006068B">
        <w:rPr>
          <w:sz w:val="24"/>
          <w:szCs w:val="24"/>
          <w:rtl/>
        </w:rPr>
        <w:t>)،</w:t>
      </w:r>
      <w:r w:rsidRPr="0006068B">
        <w:rPr>
          <w:sz w:val="24"/>
          <w:szCs w:val="24"/>
          <w:rtl/>
        </w:rPr>
        <w:t xml:space="preserve"> وهناك عدة علماء يلقب كل منهم بالدارمي فلا تختلط عليك الامور ! !</w:t>
      </w:r>
      <w:r w:rsidR="009605D7" w:rsidRPr="0006068B">
        <w:rPr>
          <w:rFonts w:hint="cs"/>
          <w:sz w:val="24"/>
          <w:szCs w:val="24"/>
          <w:rtl/>
        </w:rPr>
        <w:t>،</w:t>
      </w:r>
      <w:r w:rsidRPr="0006068B">
        <w:rPr>
          <w:rFonts w:hint="cs"/>
          <w:sz w:val="24"/>
          <w:szCs w:val="24"/>
          <w:rtl/>
        </w:rPr>
        <w:t xml:space="preserve"> </w:t>
      </w:r>
      <w:r w:rsidRPr="0006068B">
        <w:rPr>
          <w:sz w:val="24"/>
          <w:szCs w:val="24"/>
          <w:rtl/>
        </w:rPr>
        <w:t>أنظروا إلى هذا المجسم الذي يقيس رب العالمين الذي ليس كمثله شيء على المخلوقات والمحدثات ! ! فيرى أن الحي فقط متحرك حسبما يتخيل فيصف الله تعالى بالحركة ! ! والحركة هي الانتقال من مكان لاخر ! ! فالله تعالى ينتقل من مكان لآخر عند هذا المبتدع المجسم ! ! فاين قولهم " لا نصف الله تعالى إلا بما وصف به نفسه " من هذا ؟ ! ! وفي المسكين ان الكواكب والنجوم تتحرك كما قال تعالى</w:t>
      </w:r>
      <w:r w:rsidR="009605D7" w:rsidRPr="0006068B">
        <w:rPr>
          <w:sz w:val="24"/>
          <w:szCs w:val="24"/>
          <w:rtl/>
        </w:rPr>
        <w:t>:</w:t>
      </w:r>
      <w:r w:rsidRPr="0006068B">
        <w:rPr>
          <w:sz w:val="24"/>
          <w:szCs w:val="24"/>
          <w:rtl/>
        </w:rPr>
        <w:t xml:space="preserve"> </w:t>
      </w:r>
      <w:r w:rsidR="009605D7" w:rsidRPr="0006068B">
        <w:rPr>
          <w:sz w:val="24"/>
          <w:szCs w:val="24"/>
          <w:rtl/>
        </w:rPr>
        <w:t>{</w:t>
      </w:r>
      <w:r w:rsidRPr="0006068B">
        <w:rPr>
          <w:sz w:val="24"/>
          <w:szCs w:val="24"/>
          <w:rtl/>
        </w:rPr>
        <w:t>وكل في فلك يسبحون</w:t>
      </w:r>
      <w:r w:rsidR="009605D7" w:rsidRPr="0006068B">
        <w:rPr>
          <w:sz w:val="24"/>
          <w:szCs w:val="24"/>
          <w:rtl/>
        </w:rPr>
        <w:t>}،</w:t>
      </w:r>
      <w:r w:rsidRPr="0006068B">
        <w:rPr>
          <w:sz w:val="24"/>
          <w:szCs w:val="24"/>
          <w:rtl/>
        </w:rPr>
        <w:t xml:space="preserve"> مع انها من الجمادات وليست حية ! !</w:t>
      </w:r>
      <w:r w:rsidR="00795BCB" w:rsidRPr="0006068B">
        <w:rPr>
          <w:rFonts w:hint="cs"/>
          <w:sz w:val="24"/>
          <w:szCs w:val="24"/>
          <w:rtl/>
        </w:rPr>
        <w:t xml:space="preserve">] </w:t>
      </w:r>
      <w:r w:rsidR="009605D7" w:rsidRPr="0006068B">
        <w:rPr>
          <w:rFonts w:hint="cs"/>
          <w:sz w:val="24"/>
          <w:szCs w:val="24"/>
          <w:rtl/>
        </w:rPr>
        <w:t>،</w:t>
      </w:r>
      <w:r w:rsidRPr="0006068B">
        <w:rPr>
          <w:rFonts w:hint="cs"/>
          <w:sz w:val="24"/>
          <w:szCs w:val="24"/>
          <w:rtl/>
        </w:rPr>
        <w:t xml:space="preserve"> </w:t>
      </w:r>
      <w:r w:rsidRPr="0006068B">
        <w:rPr>
          <w:rtl/>
        </w:rPr>
        <w:t>ومن ذلك أيضا</w:t>
      </w:r>
      <w:r w:rsidR="009605D7" w:rsidRPr="0006068B">
        <w:rPr>
          <w:rtl/>
        </w:rPr>
        <w:t>،</w:t>
      </w:r>
      <w:r w:rsidRPr="0006068B">
        <w:rPr>
          <w:rtl/>
        </w:rPr>
        <w:t xml:space="preserve"> قول ابن تيمية</w:t>
      </w:r>
      <w:r w:rsidRPr="0006068B">
        <w:rPr>
          <w:rFonts w:hint="cs"/>
          <w:rtl/>
        </w:rPr>
        <w:t xml:space="preserve"> </w:t>
      </w:r>
      <w:r w:rsidR="009605D7" w:rsidRPr="0006068B">
        <w:rPr>
          <w:rFonts w:hint="cs"/>
          <w:rtl/>
        </w:rPr>
        <w:t>[</w:t>
      </w:r>
      <w:r w:rsidRPr="0006068B">
        <w:rPr>
          <w:sz w:val="24"/>
          <w:szCs w:val="24"/>
          <w:rtl/>
        </w:rPr>
        <w:t>قاله في كتابه " التأسيس في الرد على أساس التقديس</w:t>
      </w:r>
      <w:r w:rsidR="009605D7" w:rsidRPr="0006068B">
        <w:rPr>
          <w:sz w:val="24"/>
          <w:szCs w:val="24"/>
          <w:rtl/>
        </w:rPr>
        <w:t>)</w:t>
      </w:r>
      <w:r w:rsidRPr="0006068B">
        <w:rPr>
          <w:sz w:val="24"/>
          <w:szCs w:val="24"/>
          <w:rtl/>
        </w:rPr>
        <w:t xml:space="preserve"> </w:t>
      </w:r>
      <w:r w:rsidR="009605D7" w:rsidRPr="0006068B">
        <w:rPr>
          <w:sz w:val="24"/>
          <w:szCs w:val="24"/>
          <w:rtl/>
        </w:rPr>
        <w:t>(</w:t>
      </w:r>
      <w:r w:rsidRPr="0006068B">
        <w:rPr>
          <w:sz w:val="24"/>
          <w:szCs w:val="24"/>
          <w:rtl/>
        </w:rPr>
        <w:t>1 / 568</w:t>
      </w:r>
      <w:r w:rsidR="009605D7" w:rsidRPr="0006068B">
        <w:rPr>
          <w:sz w:val="24"/>
          <w:szCs w:val="24"/>
          <w:rtl/>
        </w:rPr>
        <w:t>)</w:t>
      </w:r>
      <w:r w:rsidR="00795BCB" w:rsidRPr="0006068B">
        <w:rPr>
          <w:sz w:val="24"/>
          <w:szCs w:val="24"/>
          <w:rtl/>
        </w:rPr>
        <w:t xml:space="preserve">] </w:t>
      </w:r>
      <w:r w:rsidR="009605D7" w:rsidRPr="0006068B">
        <w:rPr>
          <w:rtl/>
        </w:rPr>
        <w:t>:</w:t>
      </w:r>
      <w:r w:rsidRPr="0006068B">
        <w:rPr>
          <w:rtl/>
        </w:rPr>
        <w:t xml:space="preserve"> ولو قد شاء لاستقر على ظهر بعوضة فاستقلت به بقدرته ولطف ربوبيته</w:t>
      </w:r>
      <w:r w:rsidR="009605D7" w:rsidRPr="0006068B">
        <w:rPr>
          <w:rtl/>
        </w:rPr>
        <w:t>،</w:t>
      </w:r>
      <w:r w:rsidRPr="0006068B">
        <w:rPr>
          <w:rtl/>
        </w:rPr>
        <w:t xml:space="preserve"> فكيف على عرش عظيم أكبر من السموات والارض</w:t>
      </w:r>
      <w:r w:rsidRPr="0006068B">
        <w:rPr>
          <w:rFonts w:hint="cs"/>
          <w:rtl/>
        </w:rPr>
        <w:t xml:space="preserve"> </w:t>
      </w:r>
      <w:r w:rsidRPr="0006068B">
        <w:rPr>
          <w:rtl/>
        </w:rPr>
        <w:t xml:space="preserve">" ! ! </w:t>
      </w:r>
      <w:r w:rsidR="009605D7" w:rsidRPr="0006068B">
        <w:rPr>
          <w:rFonts w:hint="cs"/>
          <w:rtl/>
        </w:rPr>
        <w:t>[</w:t>
      </w:r>
      <w:r w:rsidRPr="0006068B">
        <w:rPr>
          <w:sz w:val="24"/>
          <w:szCs w:val="24"/>
          <w:rtl/>
        </w:rPr>
        <w:t>انظروا كيف يعتبر أن استقرار رب العزة على العرش أمر مفروغ منه ! ! وهو يناقش ويجادل في استقرار معبوده على ظهر بعوضة ! !</w:t>
      </w:r>
      <w:r w:rsidR="009605D7" w:rsidRPr="0006068B">
        <w:rPr>
          <w:sz w:val="24"/>
          <w:szCs w:val="24"/>
          <w:rtl/>
        </w:rPr>
        <w:t>،</w:t>
      </w:r>
      <w:r w:rsidRPr="0006068B">
        <w:rPr>
          <w:sz w:val="24"/>
          <w:szCs w:val="24"/>
          <w:rtl/>
        </w:rPr>
        <w:t xml:space="preserve"> والظاهر أن هذا الرجل يعتقد ويتخيل ما لا يتخيله مسلم أو مؤمن في الله تعالى فيزعم أن الله لو شاء لطار واستقر على ظهر بعوضة ! ! ولا يسعنا إلا أن نقول هنا </w:t>
      </w:r>
      <w:r w:rsidR="009605D7" w:rsidRPr="0006068B">
        <w:rPr>
          <w:sz w:val="24"/>
          <w:szCs w:val="24"/>
          <w:rtl/>
        </w:rPr>
        <w:t>(</w:t>
      </w:r>
      <w:r w:rsidRPr="0006068B">
        <w:rPr>
          <w:sz w:val="24"/>
          <w:szCs w:val="24"/>
          <w:rtl/>
        </w:rPr>
        <w:t>سبحان ربك رب العزة عما يصفون</w:t>
      </w:r>
      <w:r w:rsidR="009605D7" w:rsidRPr="0006068B">
        <w:rPr>
          <w:sz w:val="24"/>
          <w:szCs w:val="24"/>
          <w:rtl/>
        </w:rPr>
        <w:t>)</w:t>
      </w:r>
      <w:r w:rsidR="00795BCB" w:rsidRPr="0006068B">
        <w:rPr>
          <w:rFonts w:hint="cs"/>
          <w:sz w:val="24"/>
          <w:szCs w:val="24"/>
          <w:rtl/>
        </w:rPr>
        <w:t xml:space="preserve">] </w:t>
      </w:r>
      <w:r w:rsidRPr="0006068B">
        <w:rPr>
          <w:rtl/>
        </w:rPr>
        <w:t>وهم يرددون هذه العبارة " إذا شاء " بعدما يذكرون ما يريدون من عقائدهم الفاسدة ليروجوها تمويها وتلبيسا على العامة والبسطاء متظاهرين بالاحتجاج بمثل قوله تعالى</w:t>
      </w:r>
      <w:r w:rsidR="009605D7" w:rsidRPr="0006068B">
        <w:rPr>
          <w:rtl/>
        </w:rPr>
        <w:t>:</w:t>
      </w:r>
      <w:r w:rsidRPr="0006068B">
        <w:rPr>
          <w:rtl/>
        </w:rPr>
        <w:t xml:space="preserve"> </w:t>
      </w:r>
      <w:r w:rsidR="009605D7" w:rsidRPr="0006068B">
        <w:rPr>
          <w:rtl/>
        </w:rPr>
        <w:t>{</w:t>
      </w:r>
      <w:r w:rsidRPr="0006068B">
        <w:rPr>
          <w:rtl/>
        </w:rPr>
        <w:t>إن الله يفعل ما يشاء</w:t>
      </w:r>
      <w:r w:rsidR="009605D7" w:rsidRPr="0006068B">
        <w:rPr>
          <w:rtl/>
        </w:rPr>
        <w:t>}،</w:t>
      </w:r>
      <w:r w:rsidRPr="0006068B">
        <w:rPr>
          <w:rtl/>
        </w:rPr>
        <w:t xml:space="preserve"> الحج . 18</w:t>
      </w:r>
      <w:r w:rsidR="009605D7" w:rsidRPr="0006068B">
        <w:rPr>
          <w:rtl/>
        </w:rPr>
        <w:t>،</w:t>
      </w:r>
      <w:r w:rsidRPr="0006068B">
        <w:rPr>
          <w:rtl/>
        </w:rPr>
        <w:t xml:space="preserve"> ومثل قوله تعالى</w:t>
      </w:r>
      <w:r w:rsidR="009605D7" w:rsidRPr="0006068B">
        <w:rPr>
          <w:rtl/>
        </w:rPr>
        <w:t>::</w:t>
      </w:r>
      <w:r w:rsidRPr="0006068B">
        <w:rPr>
          <w:rtl/>
        </w:rPr>
        <w:t xml:space="preserve"> </w:t>
      </w:r>
      <w:r w:rsidR="009605D7" w:rsidRPr="0006068B">
        <w:rPr>
          <w:rtl/>
        </w:rPr>
        <w:t>{</w:t>
      </w:r>
      <w:r w:rsidRPr="0006068B">
        <w:rPr>
          <w:rtl/>
        </w:rPr>
        <w:t>إن الله على كل شيء قدير " البقرة</w:t>
      </w:r>
      <w:r w:rsidR="009605D7" w:rsidRPr="0006068B">
        <w:rPr>
          <w:rtl/>
        </w:rPr>
        <w:t>:</w:t>
      </w:r>
      <w:r w:rsidRPr="0006068B">
        <w:rPr>
          <w:rtl/>
        </w:rPr>
        <w:t xml:space="preserve"> 20</w:t>
      </w:r>
      <w:r w:rsidR="009605D7" w:rsidRPr="0006068B">
        <w:rPr>
          <w:rtl/>
        </w:rPr>
        <w:t>،</w:t>
      </w:r>
      <w:r w:rsidRPr="0006068B">
        <w:rPr>
          <w:rtl/>
        </w:rPr>
        <w:t xml:space="preserve"> وهم بذلك يفتحون الباب للملاحدة بجهلهم وتخبطهم وسوء صنيعهم على مصراعيه ! ! وذلك لان كثيرا من الكفار على اختلاف مللهم ونحلهم والملاحدة يسألون من هذا الباب - باب المشيئة - فيقول أحدهم مثلا</w:t>
      </w:r>
      <w:r w:rsidR="009605D7" w:rsidRPr="0006068B">
        <w:rPr>
          <w:rtl/>
        </w:rPr>
        <w:t>:</w:t>
      </w:r>
      <w:r w:rsidRPr="0006068B">
        <w:rPr>
          <w:rtl/>
        </w:rPr>
        <w:t xml:space="preserve"> هل يستطيع الله أن يخلق إلها آخر إذا شاء ؟ ! ! ويقول آخر</w:t>
      </w:r>
      <w:r w:rsidR="009605D7" w:rsidRPr="0006068B">
        <w:rPr>
          <w:rtl/>
        </w:rPr>
        <w:t>:</w:t>
      </w:r>
      <w:r w:rsidRPr="0006068B">
        <w:rPr>
          <w:rtl/>
        </w:rPr>
        <w:t xml:space="preserve"> هل يستطيع الله أن يخلق صخرة لا يستطيع حملها إذا شاء ! ! فإن أجاب المسؤول بنعم</w:t>
      </w:r>
      <w:r w:rsidR="009605D7" w:rsidRPr="0006068B">
        <w:rPr>
          <w:rtl/>
        </w:rPr>
        <w:t>،</w:t>
      </w:r>
      <w:r w:rsidRPr="0006068B">
        <w:rPr>
          <w:rtl/>
        </w:rPr>
        <w:t xml:space="preserve"> قالوا</w:t>
      </w:r>
      <w:r w:rsidR="009605D7" w:rsidRPr="0006068B">
        <w:rPr>
          <w:rtl/>
        </w:rPr>
        <w:t>:</w:t>
      </w:r>
      <w:r w:rsidRPr="0006068B">
        <w:rPr>
          <w:rtl/>
        </w:rPr>
        <w:t xml:space="preserve"> إذن هو عاجز عن حمل هذه الصخرة</w:t>
      </w:r>
      <w:r w:rsidR="009605D7" w:rsidRPr="0006068B">
        <w:rPr>
          <w:rtl/>
        </w:rPr>
        <w:t>،</w:t>
      </w:r>
      <w:r w:rsidRPr="0006068B">
        <w:rPr>
          <w:rtl/>
        </w:rPr>
        <w:t xml:space="preserve"> فعلى رأيهم وتصورهم الفاسد هذا هناك شيء أعظم من الله</w:t>
      </w:r>
      <w:r w:rsidR="009605D7" w:rsidRPr="0006068B">
        <w:rPr>
          <w:rtl/>
        </w:rPr>
        <w:t>،</w:t>
      </w:r>
      <w:r w:rsidRPr="0006068B">
        <w:rPr>
          <w:rtl/>
        </w:rPr>
        <w:t xml:space="preserve"> وإن قال المسؤول المجيب</w:t>
      </w:r>
      <w:r w:rsidR="009605D7" w:rsidRPr="0006068B">
        <w:rPr>
          <w:rtl/>
        </w:rPr>
        <w:t>:</w:t>
      </w:r>
      <w:r w:rsidRPr="0006068B">
        <w:rPr>
          <w:rtl/>
        </w:rPr>
        <w:t xml:space="preserve"> لا</w:t>
      </w:r>
      <w:r w:rsidR="009605D7" w:rsidRPr="0006068B">
        <w:rPr>
          <w:rtl/>
        </w:rPr>
        <w:t>،</w:t>
      </w:r>
      <w:r w:rsidRPr="0006068B">
        <w:rPr>
          <w:rtl/>
        </w:rPr>
        <w:t xml:space="preserve"> قالوا أيضا</w:t>
      </w:r>
      <w:r w:rsidR="009605D7" w:rsidRPr="0006068B">
        <w:rPr>
          <w:rtl/>
        </w:rPr>
        <w:t>:</w:t>
      </w:r>
      <w:r w:rsidRPr="0006068B">
        <w:rPr>
          <w:rtl/>
        </w:rPr>
        <w:t xml:space="preserve"> إذن هو عاجز عن خلق هذه الصخرة ! ! ويقول هؤلاء الملاحدة ساعتئذ</w:t>
      </w:r>
      <w:r w:rsidR="009605D7" w:rsidRPr="0006068B">
        <w:rPr>
          <w:rtl/>
        </w:rPr>
        <w:t>:</w:t>
      </w:r>
      <w:r w:rsidRPr="0006068B">
        <w:rPr>
          <w:rtl/>
        </w:rPr>
        <w:t xml:space="preserve"> إذن بطل ما تزعمون</w:t>
      </w:r>
      <w:r w:rsidR="009605D7" w:rsidRPr="0006068B">
        <w:rPr>
          <w:rtl/>
        </w:rPr>
        <w:t>،</w:t>
      </w:r>
      <w:r w:rsidRPr="0006068B">
        <w:rPr>
          <w:rFonts w:hint="cs"/>
          <w:rtl/>
        </w:rPr>
        <w:t xml:space="preserve"> </w:t>
      </w:r>
      <w:r w:rsidRPr="0006068B">
        <w:rPr>
          <w:bCs/>
          <w:rtl/>
        </w:rPr>
        <w:t>أيها المسلمون من أن الله على كل شيء قدير</w:t>
      </w:r>
      <w:r w:rsidRPr="0006068B">
        <w:rPr>
          <w:rtl/>
        </w:rPr>
        <w:t xml:space="preserve"> ! ! وأقول</w:t>
      </w:r>
      <w:r w:rsidR="009605D7" w:rsidRPr="0006068B">
        <w:rPr>
          <w:rtl/>
        </w:rPr>
        <w:t>:</w:t>
      </w:r>
      <w:r w:rsidRPr="0006068B">
        <w:rPr>
          <w:rtl/>
        </w:rPr>
        <w:t xml:space="preserve"> ونحن سنجيب الان بإذنه تعالى على هذه الاسئلة ونبين تفاهة عقل سائلها ودحض حجته بما لا يستطيع منه فكاكا ! ! ويقول آخر</w:t>
      </w:r>
      <w:r w:rsidR="009605D7" w:rsidRPr="0006068B">
        <w:rPr>
          <w:rtl/>
        </w:rPr>
        <w:t>:</w:t>
      </w:r>
      <w:r w:rsidRPr="0006068B">
        <w:rPr>
          <w:rtl/>
        </w:rPr>
        <w:t xml:space="preserve"> هل يستطيع الله تعالى أن يعدم أو يفني نفسه إذا شاء ؟ ! ! ويقول ابن تيمية الحراني وإمامه الدارمي</w:t>
      </w:r>
      <w:r w:rsidR="009605D7" w:rsidRPr="0006068B">
        <w:rPr>
          <w:rtl/>
        </w:rPr>
        <w:t>:</w:t>
      </w:r>
      <w:r w:rsidRPr="0006068B">
        <w:rPr>
          <w:rtl/>
        </w:rPr>
        <w:t xml:space="preserve"> إن الله تعالى إذا شاء استقر على ظهر بعوضة </w:t>
      </w:r>
      <w:r w:rsidRPr="0006068B">
        <w:rPr>
          <w:rtl/>
        </w:rPr>
        <w:lastRenderedPageBreak/>
        <w:t>فاستقلت به ! ! ! أي حملته ورفعته أي طارت به سبحانه وتعالى عما يقولون ! ! ! فهل يا أيها العقلاء يجوز لمسلم أن يتصور بأن ذبابة أو بعوضه يجوز أن تستقل برب العالمين سبحانه وتعالى ؟ ! ! ! وهل يكون مسلم من يجوز ذلك على رب العالمين ؟ ! ! والقاعدة عند العلماء هنا</w:t>
      </w:r>
      <w:r w:rsidR="009605D7" w:rsidRPr="0006068B">
        <w:rPr>
          <w:rtl/>
        </w:rPr>
        <w:t>:</w:t>
      </w:r>
      <w:r w:rsidRPr="0006068B">
        <w:rPr>
          <w:rtl/>
        </w:rPr>
        <w:t xml:space="preserve"> أن تجويز الشيء بمنزلة وقوعه . وعلى هذا يقول ملحد آخر محتجا ب‍ " إذا شاء " فيقول</w:t>
      </w:r>
      <w:r w:rsidR="009605D7" w:rsidRPr="0006068B">
        <w:rPr>
          <w:rtl/>
        </w:rPr>
        <w:t>:</w:t>
      </w:r>
      <w:r w:rsidRPr="0006068B">
        <w:rPr>
          <w:rtl/>
        </w:rPr>
        <w:t xml:space="preserve"> لو شاء الله لصار دخانا ودخل في هذا الابريق فأقفلنا عليه ! ! أليس كذلك ؟ ! ! ويستطيع أن يتدرج هذا الملحد معك " إذا شاء " فيقول لك هل يستطيع الله إذا شاء أن يكون قطا أو فأرا يمر من أمامك وتراه ؟ ! ! ! وهذه أسئلة واقعية </w:t>
      </w:r>
      <w:r w:rsidR="009605D7" w:rsidRPr="0006068B">
        <w:rPr>
          <w:rtl/>
        </w:rPr>
        <w:t>(</w:t>
      </w:r>
      <w:r w:rsidRPr="0006068B">
        <w:rPr>
          <w:rtl/>
        </w:rPr>
        <w:t>أي تقع</w:t>
      </w:r>
      <w:r w:rsidR="009605D7" w:rsidRPr="0006068B">
        <w:rPr>
          <w:rtl/>
        </w:rPr>
        <w:t>)</w:t>
      </w:r>
      <w:r w:rsidRPr="0006068B">
        <w:rPr>
          <w:rtl/>
        </w:rPr>
        <w:t xml:space="preserve"> من أهل الكفر والعناد والالحاد فلا يليق بالمسلم أن يبقى أمام هذه الاسئلة جاثما متفرجا دون حراك بل يجب عليه أن يقتدي بأسلوب القرآن الكريم الذي ذكر الله سبحانه وتعالى لنا فيه مجموعة من كلمات الكفار الالحادية ورد عليها معلما ومرشدا لنا عدم السكوت عنها بل دحضها والرد عليها بالحجة والبرهان</w:t>
      </w:r>
      <w:r w:rsidR="009605D7" w:rsidRPr="0006068B">
        <w:rPr>
          <w:rtl/>
        </w:rPr>
        <w:t>،</w:t>
      </w:r>
      <w:r w:rsidRPr="0006068B">
        <w:rPr>
          <w:rtl/>
        </w:rPr>
        <w:t xml:space="preserve"> وهو القائل</w:t>
      </w:r>
      <w:r w:rsidR="009605D7" w:rsidRPr="0006068B">
        <w:rPr>
          <w:rtl/>
        </w:rPr>
        <w:t>:</w:t>
      </w:r>
      <w:r w:rsidRPr="0006068B">
        <w:rPr>
          <w:rtl/>
        </w:rPr>
        <w:t xml:space="preserve"> </w:t>
      </w:r>
      <w:r w:rsidR="009605D7" w:rsidRPr="0006068B">
        <w:rPr>
          <w:rtl/>
        </w:rPr>
        <w:t>{</w:t>
      </w:r>
      <w:r w:rsidRPr="0006068B">
        <w:rPr>
          <w:rtl/>
        </w:rPr>
        <w:t>وجادلهم بالتي هي أحسن</w:t>
      </w:r>
      <w:r w:rsidR="009605D7" w:rsidRPr="0006068B">
        <w:rPr>
          <w:rtl/>
        </w:rPr>
        <w:t>}،</w:t>
      </w:r>
      <w:r w:rsidRPr="0006068B">
        <w:rPr>
          <w:rtl/>
        </w:rPr>
        <w:t xml:space="preserve"> والقائل</w:t>
      </w:r>
      <w:r w:rsidR="009605D7" w:rsidRPr="0006068B">
        <w:rPr>
          <w:rtl/>
        </w:rPr>
        <w:t>:</w:t>
      </w:r>
      <w:r w:rsidRPr="0006068B">
        <w:rPr>
          <w:rtl/>
        </w:rPr>
        <w:t xml:space="preserve"> </w:t>
      </w:r>
      <w:r w:rsidR="009605D7" w:rsidRPr="0006068B">
        <w:rPr>
          <w:rtl/>
        </w:rPr>
        <w:t>{</w:t>
      </w:r>
      <w:r w:rsidRPr="0006068B">
        <w:rPr>
          <w:rtl/>
        </w:rPr>
        <w:t>قل هاتوا برهانكم إن كنتم صادقين</w:t>
      </w:r>
      <w:r w:rsidR="009605D7" w:rsidRPr="0006068B">
        <w:rPr>
          <w:rtl/>
        </w:rPr>
        <w:t>}،</w:t>
      </w:r>
      <w:r w:rsidRPr="0006068B">
        <w:rPr>
          <w:rtl/>
        </w:rPr>
        <w:t xml:space="preserve"> ! ! ! وكانت الرسل عليهم الصلاة والسلام يجادلون ويناظرون الكفرة والملحدين الذين ينكرون وجود الله تعالى وما يتعلق بذلك وقد ذكر الله لنا قول من قال</w:t>
      </w:r>
      <w:r w:rsidR="009605D7" w:rsidRPr="0006068B">
        <w:rPr>
          <w:rtl/>
        </w:rPr>
        <w:t>:</w:t>
      </w:r>
      <w:r w:rsidRPr="0006068B">
        <w:rPr>
          <w:rtl/>
        </w:rPr>
        <w:t xml:space="preserve"> </w:t>
      </w:r>
      <w:r w:rsidR="009605D7" w:rsidRPr="0006068B">
        <w:rPr>
          <w:rtl/>
        </w:rPr>
        <w:t>{</w:t>
      </w:r>
      <w:r w:rsidRPr="0006068B">
        <w:rPr>
          <w:rtl/>
        </w:rPr>
        <w:t>وقالت النصارى المسيح ابن الله</w:t>
      </w:r>
      <w:r w:rsidR="009605D7" w:rsidRPr="0006068B">
        <w:rPr>
          <w:rtl/>
        </w:rPr>
        <w:t>}، {</w:t>
      </w:r>
      <w:r w:rsidRPr="0006068B">
        <w:rPr>
          <w:rtl/>
        </w:rPr>
        <w:t>وقالوا اتخذ الرحمن ولدا * لقد جئتم شيئا إدا * تكاد السموات يتفطرن منه وتنشق الارض وتخر الجبال هدا * أن دعوا للرحمن ولدا * وما ينبغي للرحمن أن يتخذ ولدا * إن كل من في السموات والارض إلا آتي الرحمن عبدا * لقد أحصاهم وعدهم عدا * وكلهم آتيه يوم القيامة فردا</w:t>
      </w:r>
      <w:r w:rsidR="009605D7" w:rsidRPr="0006068B">
        <w:rPr>
          <w:rtl/>
        </w:rPr>
        <w:t>}،</w:t>
      </w:r>
      <w:r w:rsidRPr="0006068B">
        <w:rPr>
          <w:rtl/>
        </w:rPr>
        <w:t xml:space="preserve"> سورة مريم 88 - 95</w:t>
      </w:r>
      <w:r w:rsidR="009605D7" w:rsidRPr="0006068B">
        <w:rPr>
          <w:rtl/>
        </w:rPr>
        <w:t>،</w:t>
      </w:r>
      <w:r w:rsidRPr="0006068B">
        <w:rPr>
          <w:rtl/>
        </w:rPr>
        <w:t xml:space="preserve"> وقد احتجت النصارى المحرفة أيضا بالمشيئة لاثبات صحة عقيدتهم الفاسدة فقالوا بأن الله شاء أن يكون هو الاقانيم الثلاثة " الاب والابن والروح القدس " ! ! !</w:t>
      </w:r>
      <w:r w:rsidR="009605D7" w:rsidRPr="0006068B">
        <w:rPr>
          <w:rtl/>
        </w:rPr>
        <w:t xml:space="preserve"> </w:t>
      </w:r>
      <w:r w:rsidRPr="0006068B">
        <w:rPr>
          <w:rtl/>
        </w:rPr>
        <w:t>فانظروا كيف يتظاهر أهل الكفر والالحاد أيضا بالاحتجاج بالمشيئة بكل صفاتة ووقاحة حيث لا يصلح الاحتجاج والاستدلال بذلك بل هو باطل فاسد ولله تعالى في خلقه شؤون لا يسأل عما يفعل وهم يسألون ! ! ! فلا ينبغي ولا يليق بنا أن نقف أمام هذه الترهات التي يقولها أهل الالحاد مكتوفي الايدي بل الواجب علينا أن ندحضها ونبين زيف احتجاج من احتج لها بالمشيئة حيث يقول " إذا شاء " فوجب علينا الان أن نعقد فصلين الفصل الاول في الاجابة عن هذه الاسئلة والاشكالات واحدا واحدا والفصل الثاني في معنى قوله تعالى</w:t>
      </w:r>
      <w:r w:rsidR="009605D7" w:rsidRPr="0006068B">
        <w:rPr>
          <w:rtl/>
        </w:rPr>
        <w:t>:</w:t>
      </w:r>
      <w:r w:rsidRPr="0006068B">
        <w:rPr>
          <w:rtl/>
        </w:rPr>
        <w:t xml:space="preserve"> </w:t>
      </w:r>
      <w:r w:rsidR="009605D7" w:rsidRPr="0006068B">
        <w:rPr>
          <w:rtl/>
        </w:rPr>
        <w:t>{</w:t>
      </w:r>
      <w:r w:rsidRPr="0006068B">
        <w:rPr>
          <w:rtl/>
        </w:rPr>
        <w:t>إن الله على كل شيء قدير</w:t>
      </w:r>
      <w:r w:rsidR="009605D7" w:rsidRPr="0006068B">
        <w:rPr>
          <w:rtl/>
        </w:rPr>
        <w:t>}،</w:t>
      </w:r>
      <w:r w:rsidRPr="0006068B">
        <w:rPr>
          <w:rtl/>
        </w:rPr>
        <w:t xml:space="preserve"> وبالله تعالى التوفيق</w:t>
      </w:r>
      <w:r w:rsidR="009605D7" w:rsidRPr="0006068B">
        <w:rPr>
          <w:rtl/>
        </w:rPr>
        <w:t>،</w:t>
      </w:r>
    </w:p>
    <w:p w14:paraId="2E23B388" w14:textId="42DF2B74" w:rsidR="002348CE" w:rsidRPr="0006068B" w:rsidRDefault="009605D7" w:rsidP="001C71D3">
      <w:pPr>
        <w:spacing w:after="240"/>
        <w:rPr>
          <w:rtl/>
        </w:rPr>
      </w:pPr>
      <w:r w:rsidRPr="0006068B">
        <w:rPr>
          <w:bCs/>
          <w:rtl/>
        </w:rPr>
        <w:t>[</w:t>
      </w:r>
      <w:r w:rsidR="002348CE" w:rsidRPr="0006068B">
        <w:rPr>
          <w:bCs/>
          <w:rtl/>
        </w:rPr>
        <w:t>فصل</w:t>
      </w:r>
      <w:r w:rsidR="00795BCB" w:rsidRPr="0006068B">
        <w:rPr>
          <w:bCs/>
          <w:rtl/>
        </w:rPr>
        <w:t xml:space="preserve">] </w:t>
      </w:r>
      <w:r w:rsidRPr="0006068B">
        <w:rPr>
          <w:rtl/>
        </w:rPr>
        <w:t>:</w:t>
      </w:r>
      <w:r w:rsidR="002348CE" w:rsidRPr="0006068B">
        <w:rPr>
          <w:rFonts w:hint="cs"/>
          <w:rtl/>
        </w:rPr>
        <w:t xml:space="preserve"> </w:t>
      </w:r>
      <w:r w:rsidR="002348CE" w:rsidRPr="0006068B">
        <w:rPr>
          <w:rtl/>
        </w:rPr>
        <w:t>اعلم يرحمك الله تعالى أن هذه الاسئلة الالحادية جميعها نابع من التشبيه والتجسيم كما سيتبين لك الان أثناء تحليلها والاجابة عنها ودحضها بعون الله تعالى</w:t>
      </w:r>
      <w:r w:rsidRPr="0006068B">
        <w:rPr>
          <w:rtl/>
        </w:rPr>
        <w:t>،</w:t>
      </w:r>
      <w:r w:rsidR="002348CE" w:rsidRPr="0006068B">
        <w:rPr>
          <w:rtl/>
        </w:rPr>
        <w:t xml:space="preserve"> فهذه الاسئلة قامت جميعها </w:t>
      </w:r>
      <w:r w:rsidR="002348CE" w:rsidRPr="0006068B">
        <w:rPr>
          <w:rtl/>
        </w:rPr>
        <w:lastRenderedPageBreak/>
        <w:t>على جرف هار</w:t>
      </w:r>
      <w:r w:rsidRPr="0006068B">
        <w:rPr>
          <w:rtl/>
        </w:rPr>
        <w:t>،</w:t>
      </w:r>
      <w:r w:rsidR="002348CE" w:rsidRPr="0006068B">
        <w:rPr>
          <w:rtl/>
        </w:rPr>
        <w:t xml:space="preserve"> ألا وهو ما قام في عقول أصحابها ومن يحفها بعبارة " إذا شاء " من قياس الخالق على المخلوق وتصور الله تعالى بكيفيات سواء كانت هذه الكيفيات صورا أو هيئات أو أشكالا مختلفة وبناء على ما قام في هذه العقول من التشبيه والتمثيل وقعت هذه الاسئلة</w:t>
      </w:r>
      <w:r w:rsidRPr="0006068B">
        <w:rPr>
          <w:rtl/>
        </w:rPr>
        <w:t>،</w:t>
      </w:r>
      <w:r w:rsidR="002348CE" w:rsidRPr="0006068B">
        <w:rPr>
          <w:rFonts w:hint="cs"/>
          <w:rtl/>
        </w:rPr>
        <w:t xml:space="preserve"> </w:t>
      </w:r>
      <w:r w:rsidR="002348CE" w:rsidRPr="0006068B">
        <w:rPr>
          <w:rtl/>
        </w:rPr>
        <w:t>وإليك بيان ذلك بتحليلها ودحضها واحدا واحدا</w:t>
      </w:r>
      <w:r w:rsidRPr="0006068B">
        <w:rPr>
          <w:rtl/>
        </w:rPr>
        <w:t>،</w:t>
      </w:r>
      <w:r w:rsidR="002348CE" w:rsidRPr="0006068B">
        <w:rPr>
          <w:rFonts w:hint="cs"/>
          <w:rtl/>
        </w:rPr>
        <w:t xml:space="preserve"> </w:t>
      </w:r>
    </w:p>
    <w:p w14:paraId="2AAB4073" w14:textId="4B8B797C" w:rsidR="002348CE" w:rsidRPr="0006068B" w:rsidRDefault="002348CE" w:rsidP="001C71D3">
      <w:pPr>
        <w:spacing w:after="240"/>
        <w:rPr>
          <w:rtl/>
        </w:rPr>
      </w:pPr>
      <w:r w:rsidRPr="0006068B">
        <w:rPr>
          <w:rtl/>
        </w:rPr>
        <w:t>وقبل أن نخوض في ذلك يجب أن نبين بأنه يجب أن يتذكر كل باحث هنا بأن الله تعالى لا كيف له ولا يمكن لعقل أن يتصوره أو يتخيله فهو سبحانه خارج عن إدراك العقول وتصورات الاذهان لقوله تعالى</w:t>
      </w:r>
      <w:r w:rsidR="009605D7" w:rsidRPr="0006068B">
        <w:rPr>
          <w:rtl/>
        </w:rPr>
        <w:t>:</w:t>
      </w:r>
      <w:r w:rsidRPr="0006068B">
        <w:rPr>
          <w:rtl/>
        </w:rPr>
        <w:t xml:space="preserve"> </w:t>
      </w:r>
      <w:r w:rsidR="009605D7" w:rsidRPr="0006068B">
        <w:rPr>
          <w:rtl/>
        </w:rPr>
        <w:t>{</w:t>
      </w:r>
      <w:r w:rsidRPr="0006068B">
        <w:rPr>
          <w:rtl/>
        </w:rPr>
        <w:t>ليس كمثله شيء</w:t>
      </w:r>
      <w:r w:rsidR="009605D7" w:rsidRPr="0006068B">
        <w:rPr>
          <w:rtl/>
        </w:rPr>
        <w:t>}،</w:t>
      </w:r>
      <w:r w:rsidRPr="0006068B">
        <w:rPr>
          <w:rtl/>
        </w:rPr>
        <w:t xml:space="preserve"> ولقوله</w:t>
      </w:r>
      <w:r w:rsidR="009605D7" w:rsidRPr="0006068B">
        <w:rPr>
          <w:rtl/>
        </w:rPr>
        <w:t>:</w:t>
      </w:r>
      <w:r w:rsidRPr="0006068B">
        <w:rPr>
          <w:rtl/>
        </w:rPr>
        <w:t xml:space="preserve"> </w:t>
      </w:r>
      <w:r w:rsidR="009605D7" w:rsidRPr="0006068B">
        <w:rPr>
          <w:rtl/>
        </w:rPr>
        <w:t>{</w:t>
      </w:r>
      <w:r w:rsidRPr="0006068B">
        <w:rPr>
          <w:rtl/>
        </w:rPr>
        <w:t>ولم يكن له كفوا أحد</w:t>
      </w:r>
      <w:r w:rsidR="009605D7" w:rsidRPr="0006068B">
        <w:rPr>
          <w:rtl/>
        </w:rPr>
        <w:t>}،</w:t>
      </w:r>
      <w:r w:rsidRPr="0006068B">
        <w:rPr>
          <w:rtl/>
        </w:rPr>
        <w:t xml:space="preserve"> ولقوله</w:t>
      </w:r>
      <w:r w:rsidR="009605D7" w:rsidRPr="0006068B">
        <w:rPr>
          <w:rtl/>
        </w:rPr>
        <w:t>:</w:t>
      </w:r>
      <w:r w:rsidRPr="0006068B">
        <w:rPr>
          <w:rtl/>
        </w:rPr>
        <w:t xml:space="preserve"> </w:t>
      </w:r>
      <w:r w:rsidR="009605D7" w:rsidRPr="0006068B">
        <w:rPr>
          <w:rtl/>
        </w:rPr>
        <w:t>{</w:t>
      </w:r>
      <w:r w:rsidRPr="0006068B">
        <w:rPr>
          <w:rtl/>
        </w:rPr>
        <w:t>أفمن يخلق كمن لا يخلق أفلا تذكرون</w:t>
      </w:r>
      <w:r w:rsidR="009605D7" w:rsidRPr="0006068B">
        <w:rPr>
          <w:rtl/>
        </w:rPr>
        <w:t>}،</w:t>
      </w:r>
      <w:r w:rsidRPr="0006068B">
        <w:rPr>
          <w:rtl/>
        </w:rPr>
        <w:t xml:space="preserve"> النحل</w:t>
      </w:r>
      <w:r w:rsidR="009605D7" w:rsidRPr="0006068B">
        <w:rPr>
          <w:rtl/>
        </w:rPr>
        <w:t>:</w:t>
      </w:r>
      <w:r w:rsidRPr="0006068B">
        <w:rPr>
          <w:rtl/>
        </w:rPr>
        <w:t xml:space="preserve"> 17</w:t>
      </w:r>
      <w:r w:rsidR="009605D7" w:rsidRPr="0006068B">
        <w:rPr>
          <w:rtl/>
        </w:rPr>
        <w:t>،</w:t>
      </w:r>
      <w:r w:rsidRPr="0006068B">
        <w:rPr>
          <w:rtl/>
        </w:rPr>
        <w:t xml:space="preserve"> وعن سيدنا أبي بن كعب رضي الله عنه أن المشركين قالوا يا محمد انسب لنا ربك فأنزل الله عز وجل</w:t>
      </w:r>
      <w:r w:rsidR="009605D7" w:rsidRPr="0006068B">
        <w:rPr>
          <w:rtl/>
        </w:rPr>
        <w:t>:</w:t>
      </w:r>
      <w:r w:rsidRPr="0006068B">
        <w:rPr>
          <w:rtl/>
        </w:rPr>
        <w:t xml:space="preserve"> </w:t>
      </w:r>
      <w:r w:rsidR="009605D7" w:rsidRPr="0006068B">
        <w:rPr>
          <w:rtl/>
        </w:rPr>
        <w:t>{</w:t>
      </w:r>
      <w:r w:rsidRPr="0006068B">
        <w:rPr>
          <w:rtl/>
        </w:rPr>
        <w:t>قل هو الله أحد الله الصمد</w:t>
      </w:r>
      <w:r w:rsidR="009605D7" w:rsidRPr="0006068B">
        <w:rPr>
          <w:rtl/>
        </w:rPr>
        <w:t>}،</w:t>
      </w:r>
      <w:r w:rsidRPr="0006068B">
        <w:rPr>
          <w:rtl/>
        </w:rPr>
        <w:t xml:space="preserve"> قال</w:t>
      </w:r>
      <w:r w:rsidR="009605D7" w:rsidRPr="0006068B">
        <w:rPr>
          <w:rtl/>
        </w:rPr>
        <w:t>:</w:t>
      </w:r>
      <w:r w:rsidRPr="0006068B">
        <w:rPr>
          <w:rtl/>
        </w:rPr>
        <w:t xml:space="preserve"> الصمد الذي</w:t>
      </w:r>
      <w:r w:rsidR="009605D7" w:rsidRPr="0006068B">
        <w:rPr>
          <w:rtl/>
        </w:rPr>
        <w:t>:</w:t>
      </w:r>
      <w:r w:rsidRPr="0006068B">
        <w:rPr>
          <w:rtl/>
        </w:rPr>
        <w:t xml:space="preserve"> </w:t>
      </w:r>
      <w:r w:rsidR="009605D7" w:rsidRPr="0006068B">
        <w:rPr>
          <w:rtl/>
        </w:rPr>
        <w:t>{</w:t>
      </w:r>
      <w:r w:rsidRPr="0006068B">
        <w:rPr>
          <w:rtl/>
        </w:rPr>
        <w:t>لم يلد ولم يولد ولم يكن له كفوا أحد</w:t>
      </w:r>
      <w:r w:rsidR="009605D7" w:rsidRPr="0006068B">
        <w:rPr>
          <w:rtl/>
        </w:rPr>
        <w:t>}،</w:t>
      </w:r>
      <w:r w:rsidRPr="0006068B">
        <w:rPr>
          <w:rtl/>
        </w:rPr>
        <w:t xml:space="preserve"> </w:t>
      </w:r>
      <w:r w:rsidRPr="0006068B">
        <w:rPr>
          <w:rFonts w:hint="cs"/>
          <w:rtl/>
        </w:rPr>
        <w:t>لأنه</w:t>
      </w:r>
      <w:r w:rsidRPr="0006068B">
        <w:rPr>
          <w:rtl/>
        </w:rPr>
        <w:t xml:space="preserve"> ليس شيء يولد إلا سيموت وليس شيء يموت إلا سيورث</w:t>
      </w:r>
      <w:r w:rsidR="009605D7" w:rsidRPr="0006068B">
        <w:rPr>
          <w:rtl/>
        </w:rPr>
        <w:t>،</w:t>
      </w:r>
      <w:r w:rsidRPr="0006068B">
        <w:rPr>
          <w:rtl/>
        </w:rPr>
        <w:t xml:space="preserve"> وان الله عز وجل لا يموت ولا يورث</w:t>
      </w:r>
      <w:r w:rsidR="009605D7" w:rsidRPr="0006068B">
        <w:rPr>
          <w:rtl/>
        </w:rPr>
        <w:t>:</w:t>
      </w:r>
      <w:r w:rsidRPr="0006068B">
        <w:rPr>
          <w:rtl/>
        </w:rPr>
        <w:t xml:space="preserve"> </w:t>
      </w:r>
      <w:r w:rsidR="009605D7" w:rsidRPr="0006068B">
        <w:rPr>
          <w:rtl/>
        </w:rPr>
        <w:t>{</w:t>
      </w:r>
      <w:r w:rsidRPr="0006068B">
        <w:rPr>
          <w:rtl/>
        </w:rPr>
        <w:t>ولم يكن له كفوا أحد</w:t>
      </w:r>
      <w:r w:rsidR="009605D7" w:rsidRPr="0006068B">
        <w:rPr>
          <w:rtl/>
        </w:rPr>
        <w:t>}،</w:t>
      </w:r>
      <w:r w:rsidRPr="0006068B">
        <w:rPr>
          <w:rtl/>
        </w:rPr>
        <w:t xml:space="preserve"> قال</w:t>
      </w:r>
      <w:r w:rsidR="009605D7" w:rsidRPr="0006068B">
        <w:rPr>
          <w:rtl/>
        </w:rPr>
        <w:t>:</w:t>
      </w:r>
      <w:r w:rsidRPr="0006068B">
        <w:rPr>
          <w:rtl/>
        </w:rPr>
        <w:t xml:space="preserve"> لم يكن له شبيه ولا عدل و</w:t>
      </w:r>
      <w:r w:rsidR="009605D7" w:rsidRPr="0006068B">
        <w:rPr>
          <w:rtl/>
        </w:rPr>
        <w:t>:</w:t>
      </w:r>
      <w:r w:rsidRPr="0006068B">
        <w:rPr>
          <w:rtl/>
        </w:rPr>
        <w:t xml:space="preserve"> </w:t>
      </w:r>
      <w:r w:rsidR="009605D7" w:rsidRPr="0006068B">
        <w:rPr>
          <w:rtl/>
        </w:rPr>
        <w:t>{</w:t>
      </w:r>
      <w:r w:rsidRPr="0006068B">
        <w:rPr>
          <w:rtl/>
        </w:rPr>
        <w:t>ليس كمثله شيء</w:t>
      </w:r>
      <w:r w:rsidR="009605D7" w:rsidRPr="0006068B">
        <w:rPr>
          <w:rtl/>
        </w:rPr>
        <w:t>):</w:t>
      </w:r>
      <w:r w:rsidRPr="0006068B">
        <w:rPr>
          <w:rtl/>
        </w:rPr>
        <w:t xml:space="preserve"> </w:t>
      </w:r>
      <w:r w:rsidR="009605D7" w:rsidRPr="0006068B">
        <w:rPr>
          <w:rtl/>
        </w:rPr>
        <w:t>[</w:t>
      </w:r>
      <w:r w:rsidRPr="0006068B">
        <w:rPr>
          <w:rtl/>
        </w:rPr>
        <w:t xml:space="preserve">رواه الترمذي في السنن </w:t>
      </w:r>
      <w:r w:rsidR="009605D7" w:rsidRPr="0006068B">
        <w:rPr>
          <w:rtl/>
        </w:rPr>
        <w:t>(</w:t>
      </w:r>
      <w:r w:rsidRPr="0006068B">
        <w:rPr>
          <w:rtl/>
        </w:rPr>
        <w:t>5 / 451</w:t>
      </w:r>
      <w:r w:rsidR="009605D7" w:rsidRPr="0006068B">
        <w:rPr>
          <w:rtl/>
        </w:rPr>
        <w:t>)</w:t>
      </w:r>
      <w:r w:rsidRPr="0006068B">
        <w:rPr>
          <w:rtl/>
        </w:rPr>
        <w:t xml:space="preserve"> والحاكم في المستدرك </w:t>
      </w:r>
      <w:r w:rsidR="009605D7" w:rsidRPr="0006068B">
        <w:rPr>
          <w:rtl/>
        </w:rPr>
        <w:t>(</w:t>
      </w:r>
      <w:r w:rsidRPr="0006068B">
        <w:rPr>
          <w:rtl/>
        </w:rPr>
        <w:t>2 / 540</w:t>
      </w:r>
      <w:r w:rsidR="009605D7" w:rsidRPr="0006068B">
        <w:rPr>
          <w:rtl/>
        </w:rPr>
        <w:t>)</w:t>
      </w:r>
      <w:r w:rsidRPr="0006068B">
        <w:rPr>
          <w:rtl/>
        </w:rPr>
        <w:t xml:space="preserve"> وغيرهما وهو صحيح</w:t>
      </w:r>
      <w:r w:rsidR="009605D7" w:rsidRPr="0006068B">
        <w:rPr>
          <w:rtl/>
        </w:rPr>
        <w:t>،</w:t>
      </w:r>
      <w:r w:rsidRPr="0006068B">
        <w:rPr>
          <w:rtl/>
        </w:rPr>
        <w:t xml:space="preserve"> وأبو جعفر الرازي ثقة كما بينته مفصلا في رسالتنا " القول المبتوت في صحة حديث صلاة الصبح بالقنوت</w:t>
      </w:r>
      <w:r w:rsidR="009605D7" w:rsidRPr="0006068B">
        <w:rPr>
          <w:rtl/>
        </w:rPr>
        <w:t>،</w:t>
      </w:r>
      <w:r w:rsidRPr="0006068B">
        <w:rPr>
          <w:rtl/>
        </w:rPr>
        <w:t xml:space="preserve"> فارجع إليها إذا أردت</w:t>
      </w:r>
      <w:r w:rsidR="00795BCB" w:rsidRPr="0006068B">
        <w:rPr>
          <w:rtl/>
        </w:rPr>
        <w:t xml:space="preserve">] </w:t>
      </w:r>
      <w:r w:rsidR="009605D7" w:rsidRPr="0006068B">
        <w:rPr>
          <w:rtl/>
        </w:rPr>
        <w:t>،</w:t>
      </w:r>
      <w:r w:rsidRPr="0006068B">
        <w:rPr>
          <w:rFonts w:hint="cs"/>
          <w:rtl/>
        </w:rPr>
        <w:t xml:space="preserve"> </w:t>
      </w:r>
      <w:r w:rsidRPr="0006068B">
        <w:rPr>
          <w:bCs/>
          <w:rtl/>
        </w:rPr>
        <w:t>واتفق السلف على أن الله تعالى لا كيف له</w:t>
      </w:r>
      <w:r w:rsidR="009605D7" w:rsidRPr="0006068B">
        <w:rPr>
          <w:rtl/>
        </w:rPr>
        <w:t>،</w:t>
      </w:r>
      <w:r w:rsidRPr="0006068B">
        <w:rPr>
          <w:rtl/>
        </w:rPr>
        <w:t xml:space="preserve"> قال الامام الترمذي في سننه </w:t>
      </w:r>
      <w:r w:rsidR="009605D7" w:rsidRPr="0006068B">
        <w:rPr>
          <w:rtl/>
        </w:rPr>
        <w:t>(</w:t>
      </w:r>
      <w:r w:rsidRPr="0006068B">
        <w:rPr>
          <w:rtl/>
        </w:rPr>
        <w:t>4 / 692</w:t>
      </w:r>
      <w:r w:rsidR="009605D7" w:rsidRPr="0006068B">
        <w:rPr>
          <w:rtl/>
        </w:rPr>
        <w:t>):</w:t>
      </w:r>
      <w:r w:rsidRPr="0006068B">
        <w:rPr>
          <w:rtl/>
        </w:rPr>
        <w:t xml:space="preserve"> " والمذهب في هذا عند أهل العلم من الائمة مثل سفيان الثوري ومالك بن أنس وابن المبارك وابن عيينة ووكيع وغيرهم أنهم رووا هذه الاشياء ثم قالوا</w:t>
      </w:r>
      <w:r w:rsidR="009605D7" w:rsidRPr="0006068B">
        <w:rPr>
          <w:rtl/>
        </w:rPr>
        <w:t>:</w:t>
      </w:r>
      <w:r w:rsidRPr="0006068B">
        <w:rPr>
          <w:rtl/>
        </w:rPr>
        <w:t xml:space="preserve"> تروى هذه الاحاديث ونؤمن بها</w:t>
      </w:r>
      <w:r w:rsidR="009605D7" w:rsidRPr="0006068B">
        <w:rPr>
          <w:rtl/>
        </w:rPr>
        <w:t>،</w:t>
      </w:r>
      <w:r w:rsidRPr="0006068B">
        <w:rPr>
          <w:rtl/>
        </w:rPr>
        <w:t xml:space="preserve"> ولا يقال كيف</w:t>
      </w:r>
      <w:r w:rsidR="009605D7" w:rsidRPr="0006068B">
        <w:rPr>
          <w:rtl/>
        </w:rPr>
        <w:t>،</w:t>
      </w:r>
      <w:r w:rsidRPr="0006068B">
        <w:rPr>
          <w:rtl/>
        </w:rPr>
        <w:t xml:space="preserve"> وهذا الذي اختاره أهل الحديث أن تروى هذه الاشياء كما جاءت ويؤمن بها ولا تفسر ولا تتوهم ولا يقال كيف وهذا أمر أهل العلم الذي اختاروه وذهبوا إليه " اه‍ . وقال الامام مالك رحمه الله تعالى</w:t>
      </w:r>
      <w:r w:rsidR="009605D7" w:rsidRPr="0006068B">
        <w:rPr>
          <w:rtl/>
        </w:rPr>
        <w:t>:</w:t>
      </w:r>
      <w:r w:rsidRPr="0006068B">
        <w:rPr>
          <w:rtl/>
        </w:rPr>
        <w:t xml:space="preserve"> " ولا يقال كيف وكيف عنه مرفوع " أنظر فتح الباري </w:t>
      </w:r>
      <w:r w:rsidR="009605D7" w:rsidRPr="0006068B">
        <w:rPr>
          <w:rtl/>
        </w:rPr>
        <w:t>(</w:t>
      </w:r>
      <w:r w:rsidRPr="0006068B">
        <w:rPr>
          <w:rtl/>
        </w:rPr>
        <w:t>13 / 406</w:t>
      </w:r>
      <w:r w:rsidR="009605D7" w:rsidRPr="0006068B">
        <w:rPr>
          <w:rtl/>
        </w:rPr>
        <w:t>)</w:t>
      </w:r>
      <w:r w:rsidRPr="0006068B">
        <w:rPr>
          <w:rtl/>
        </w:rPr>
        <w:t xml:space="preserve"> . وقال الامام العلامة أبو عمران الفاسي </w:t>
      </w:r>
      <w:r w:rsidR="009605D7" w:rsidRPr="0006068B">
        <w:rPr>
          <w:rtl/>
        </w:rPr>
        <w:t>(</w:t>
      </w:r>
      <w:r w:rsidRPr="0006068B">
        <w:rPr>
          <w:rtl/>
        </w:rPr>
        <w:t>المتوفى سنة 403 ه‍</w:t>
      </w:r>
      <w:r w:rsidR="009605D7" w:rsidRPr="0006068B">
        <w:rPr>
          <w:rtl/>
        </w:rPr>
        <w:t>)</w:t>
      </w:r>
      <w:r w:rsidRPr="0006068B">
        <w:rPr>
          <w:rtl/>
        </w:rPr>
        <w:t xml:space="preserve"> . " فكذلك الكافر قال</w:t>
      </w:r>
      <w:r w:rsidR="009605D7" w:rsidRPr="0006068B">
        <w:rPr>
          <w:rtl/>
        </w:rPr>
        <w:t>:</w:t>
      </w:r>
      <w:r w:rsidRPr="0006068B">
        <w:rPr>
          <w:rtl/>
        </w:rPr>
        <w:t xml:space="preserve"> لربه صاحبة وولد</w:t>
      </w:r>
      <w:r w:rsidR="009605D7" w:rsidRPr="0006068B">
        <w:rPr>
          <w:rtl/>
        </w:rPr>
        <w:t>،</w:t>
      </w:r>
      <w:r w:rsidRPr="0006068B">
        <w:rPr>
          <w:rtl/>
        </w:rPr>
        <w:t xml:space="preserve"> وأنه جسم</w:t>
      </w:r>
      <w:r w:rsidR="009605D7" w:rsidRPr="0006068B">
        <w:rPr>
          <w:rtl/>
        </w:rPr>
        <w:t>،</w:t>
      </w:r>
      <w:r w:rsidRPr="0006068B">
        <w:rPr>
          <w:rtl/>
        </w:rPr>
        <w:t xml:space="preserve"> فلم يعرف الله ولا وصفه بصفته بخلاف المؤمن " أنظر " سير أعلام النبلاء</w:t>
      </w:r>
      <w:r w:rsidR="009605D7" w:rsidRPr="0006068B">
        <w:rPr>
          <w:rtl/>
        </w:rPr>
        <w:t>)</w:t>
      </w:r>
      <w:r w:rsidRPr="0006068B">
        <w:rPr>
          <w:rtl/>
        </w:rPr>
        <w:t xml:space="preserve"> </w:t>
      </w:r>
      <w:r w:rsidR="009605D7" w:rsidRPr="0006068B">
        <w:rPr>
          <w:rtl/>
        </w:rPr>
        <w:t>(</w:t>
      </w:r>
      <w:r w:rsidRPr="0006068B">
        <w:rPr>
          <w:rtl/>
        </w:rPr>
        <w:t>17 / 547</w:t>
      </w:r>
      <w:r w:rsidR="009605D7" w:rsidRPr="0006068B">
        <w:rPr>
          <w:rtl/>
        </w:rPr>
        <w:t>)،</w:t>
      </w:r>
    </w:p>
    <w:p w14:paraId="06D43FAB" w14:textId="2EFE7610" w:rsidR="002348CE" w:rsidRPr="0006068B" w:rsidRDefault="009605D7" w:rsidP="001C71D3">
      <w:pPr>
        <w:spacing w:after="240"/>
        <w:rPr>
          <w:rtl/>
        </w:rPr>
      </w:pPr>
      <w:r w:rsidRPr="0006068B">
        <w:rPr>
          <w:bCs/>
          <w:rtl/>
        </w:rPr>
        <w:t>[</w:t>
      </w:r>
      <w:r w:rsidR="002348CE" w:rsidRPr="0006068B">
        <w:rPr>
          <w:bCs/>
          <w:rtl/>
        </w:rPr>
        <w:t>جواب الاشكال الاول</w:t>
      </w:r>
      <w:r w:rsidR="00795BCB" w:rsidRPr="0006068B">
        <w:rPr>
          <w:bCs/>
          <w:rtl/>
        </w:rPr>
        <w:t xml:space="preserve">] </w:t>
      </w:r>
      <w:r w:rsidRPr="0006068B">
        <w:rPr>
          <w:rtl/>
        </w:rPr>
        <w:t>:</w:t>
      </w:r>
      <w:r w:rsidR="002348CE" w:rsidRPr="0006068B">
        <w:rPr>
          <w:rtl/>
        </w:rPr>
        <w:t xml:space="preserve"> هل يستطيع الله أن يخلق إلها آخر إذا شاء ؟ ! الجواب</w:t>
      </w:r>
      <w:r w:rsidRPr="0006068B">
        <w:rPr>
          <w:rtl/>
        </w:rPr>
        <w:t>:</w:t>
      </w:r>
      <w:r w:rsidR="002348CE" w:rsidRPr="0006068B">
        <w:rPr>
          <w:rtl/>
        </w:rPr>
        <w:t xml:space="preserve"> </w:t>
      </w:r>
      <w:r w:rsidRPr="0006068B">
        <w:rPr>
          <w:rtl/>
        </w:rPr>
        <w:t>(</w:t>
      </w:r>
      <w:r w:rsidR="002348CE" w:rsidRPr="0006068B">
        <w:rPr>
          <w:rtl/>
        </w:rPr>
        <w:t>أولا</w:t>
      </w:r>
      <w:r w:rsidRPr="0006068B">
        <w:rPr>
          <w:rtl/>
        </w:rPr>
        <w:t>):</w:t>
      </w:r>
      <w:r w:rsidR="002348CE" w:rsidRPr="0006068B">
        <w:rPr>
          <w:rtl/>
        </w:rPr>
        <w:t xml:space="preserve"> من صفات الاله أن يكون خالقا ولا يكون مخلوقا</w:t>
      </w:r>
      <w:r w:rsidRPr="0006068B">
        <w:rPr>
          <w:rtl/>
        </w:rPr>
        <w:t>،</w:t>
      </w:r>
      <w:r w:rsidR="002348CE" w:rsidRPr="0006068B">
        <w:rPr>
          <w:rtl/>
        </w:rPr>
        <w:t xml:space="preserve"> و </w:t>
      </w:r>
      <w:r w:rsidRPr="0006068B">
        <w:rPr>
          <w:rtl/>
        </w:rPr>
        <w:t>(</w:t>
      </w:r>
      <w:r w:rsidR="002348CE" w:rsidRPr="0006068B">
        <w:rPr>
          <w:rtl/>
        </w:rPr>
        <w:t>ثانيا</w:t>
      </w:r>
      <w:r w:rsidRPr="0006068B">
        <w:rPr>
          <w:rtl/>
        </w:rPr>
        <w:t>):</w:t>
      </w:r>
      <w:r w:rsidR="002348CE" w:rsidRPr="0006068B">
        <w:rPr>
          <w:rtl/>
        </w:rPr>
        <w:t xml:space="preserve"> من صفات الاله أن لا تكون له بداية أي أنه خارج عن الزمان وقوانينه والمكان وقوانينه المعهودة لنا والمعروفة لدينا وغيرها ! ! وهذا السؤال يدل على </w:t>
      </w:r>
      <w:r w:rsidR="002348CE" w:rsidRPr="0006068B">
        <w:rPr>
          <w:rtl/>
        </w:rPr>
        <w:lastRenderedPageBreak/>
        <w:t>المغالطة المطبقة أو على عدم استيعاب عقل سائله لحقيقة الامر وواقعيته</w:t>
      </w:r>
      <w:r w:rsidRPr="0006068B">
        <w:rPr>
          <w:rtl/>
        </w:rPr>
        <w:t>،</w:t>
      </w:r>
      <w:r w:rsidR="002348CE" w:rsidRPr="0006068B">
        <w:rPr>
          <w:rtl/>
        </w:rPr>
        <w:t xml:space="preserve"> فتفكير سائله بسيط جدا بحيث لا ينبغي أن يترك هكذا بجهله يسرح ويخبط ولا يعلم</w:t>
      </w:r>
      <w:r w:rsidRPr="0006068B">
        <w:rPr>
          <w:rtl/>
        </w:rPr>
        <w:t>،</w:t>
      </w:r>
      <w:r w:rsidR="002348CE" w:rsidRPr="0006068B">
        <w:rPr>
          <w:rtl/>
        </w:rPr>
        <w:t xml:space="preserve"> أو أن تترك أظافره ومخالبه على طولها يجرح بها نفسه دون أن تقص أو تقلم</w:t>
      </w:r>
      <w:r w:rsidRPr="0006068B">
        <w:rPr>
          <w:rtl/>
        </w:rPr>
        <w:t>،</w:t>
      </w:r>
      <w:r w:rsidR="002348CE" w:rsidRPr="0006068B">
        <w:rPr>
          <w:rtl/>
        </w:rPr>
        <w:t xml:space="preserve"> بل يحتاج لان يفهم فإن أبى ظهر جلي كفره وإلحاده باللة العظيم ! ! فهذا السائل عندما يقول</w:t>
      </w:r>
      <w:r w:rsidRPr="0006068B">
        <w:rPr>
          <w:rtl/>
        </w:rPr>
        <w:t>:</w:t>
      </w:r>
      <w:r w:rsidR="002348CE" w:rsidRPr="0006068B">
        <w:rPr>
          <w:rtl/>
        </w:rPr>
        <w:t xml:space="preserve"> " هل يستطيع الله تعالى أن يخلق إلها آخر إذا شاء ؟ ا وهو يقول في الحقيقة</w:t>
      </w:r>
      <w:r w:rsidRPr="0006068B">
        <w:rPr>
          <w:rtl/>
        </w:rPr>
        <w:t>:</w:t>
      </w:r>
      <w:r w:rsidR="002348CE" w:rsidRPr="0006068B">
        <w:rPr>
          <w:rtl/>
        </w:rPr>
        <w:t xml:space="preserve"> هل يستطيع الله أن يخلق خالقا مخلوقا ؟ ! ! وله بداية لا بداية له ؟ ! ! ومن قال مثل هذا الكلام وما يقتضيه ويحتف به كان ساقطا عن مرتبة الخطاب</w:t>
      </w:r>
      <w:r w:rsidRPr="0006068B">
        <w:rPr>
          <w:rtl/>
        </w:rPr>
        <w:t>،</w:t>
      </w:r>
      <w:r w:rsidR="002348CE" w:rsidRPr="0006068B">
        <w:rPr>
          <w:rtl/>
        </w:rPr>
        <w:t xml:space="preserve"> خارجا بذلك عن طور العقل الذي يدعي أنه يتحاكم إليه وعن حدود ذلك وليس وراء ذلك إلا الجنون ! ! والجنون فنون ! ! وأصل السؤال أن سائله بناه على تصور فاسد قام بذهنه وهو تشبيه الله تعالى بخلقه</w:t>
      </w:r>
      <w:r w:rsidRPr="0006068B">
        <w:rPr>
          <w:rtl/>
        </w:rPr>
        <w:t>،</w:t>
      </w:r>
      <w:r w:rsidR="002348CE" w:rsidRPr="0006068B">
        <w:rPr>
          <w:rtl/>
        </w:rPr>
        <w:t xml:space="preserve"> وذلك أنه تصور بأن الاله كواحد من الناس أو من المخلوقات إلا أنه أضاف عليه اسم الاله</w:t>
      </w:r>
      <w:r w:rsidRPr="0006068B">
        <w:rPr>
          <w:rtl/>
        </w:rPr>
        <w:t>،</w:t>
      </w:r>
      <w:r w:rsidR="002348CE" w:rsidRPr="0006068B">
        <w:rPr>
          <w:rtl/>
        </w:rPr>
        <w:t xml:space="preserve"> ولم يعلم - أو علم فغالط - بأن من صفات الاله أن يكون خالقا وليس مخلوقا</w:t>
      </w:r>
      <w:r w:rsidRPr="0006068B">
        <w:rPr>
          <w:rtl/>
        </w:rPr>
        <w:t>،</w:t>
      </w:r>
      <w:r w:rsidR="002348CE" w:rsidRPr="0006068B">
        <w:rPr>
          <w:rtl/>
        </w:rPr>
        <w:t xml:space="preserve"> وكذا قديم أزلي لا بداية له</w:t>
      </w:r>
      <w:r w:rsidRPr="0006068B">
        <w:rPr>
          <w:rtl/>
        </w:rPr>
        <w:t>،</w:t>
      </w:r>
      <w:r w:rsidR="002348CE" w:rsidRPr="0006068B">
        <w:rPr>
          <w:rtl/>
        </w:rPr>
        <w:t xml:space="preserve"> فقال ما قال مما دل على قصور عقله في التفكير والمعرفة ! ! ومثال هذا مثل من قال</w:t>
      </w:r>
      <w:r w:rsidRPr="0006068B">
        <w:rPr>
          <w:rtl/>
        </w:rPr>
        <w:t>:</w:t>
      </w:r>
      <w:r w:rsidR="002348CE" w:rsidRPr="0006068B">
        <w:rPr>
          <w:rtl/>
        </w:rPr>
        <w:t xml:space="preserve"> أنا أنت وأنت أنا ولا أنا أنت ولا أنت أنا</w:t>
      </w:r>
      <w:r w:rsidRPr="0006068B">
        <w:rPr>
          <w:rtl/>
        </w:rPr>
        <w:t>،</w:t>
      </w:r>
      <w:r w:rsidR="002348CE" w:rsidRPr="0006068B">
        <w:rPr>
          <w:rtl/>
        </w:rPr>
        <w:t xml:space="preserve"> وهو ذاهب غير ذاهب وفلان آت غير آت وكيف حالك ولا كيف حالك</w:t>
      </w:r>
      <w:r w:rsidRPr="0006068B">
        <w:rPr>
          <w:rtl/>
        </w:rPr>
        <w:t>،</w:t>
      </w:r>
      <w:r w:rsidR="002348CE" w:rsidRPr="0006068B">
        <w:rPr>
          <w:rtl/>
        </w:rPr>
        <w:t xml:space="preserve"> وهو عاقل في جنونه وجنونه فيه عقل كبير ! ! فظنه بعض السذج ممن أحاط به أنه </w:t>
      </w:r>
      <w:r w:rsidRPr="0006068B">
        <w:rPr>
          <w:rtl/>
        </w:rPr>
        <w:t>(</w:t>
      </w:r>
      <w:r w:rsidR="002348CE" w:rsidRPr="0006068B">
        <w:rPr>
          <w:rtl/>
        </w:rPr>
        <w:t>بروفيسور وقته وعلامة زمانه</w:t>
      </w:r>
      <w:r w:rsidRPr="0006068B">
        <w:rPr>
          <w:rtl/>
        </w:rPr>
        <w:t>)</w:t>
      </w:r>
      <w:r w:rsidR="002348CE" w:rsidRPr="0006068B">
        <w:rPr>
          <w:rtl/>
        </w:rPr>
        <w:t xml:space="preserve"> وظنوا أن هذا كلام علمي خطير دقيق أعلى من أن تدرك بلاغته عقولهم ! ! وكثير من الناس اليوم كذلك يصفهم أتباعهم والمفتونون بهم أنهم عباقرة وهم لا يخرجون عن هذه الدائرة من حيث مستوى المعرفة والفهم ! ! فتبين بذلك سقوط هذا السؤال وفساد عقل سائله لأنه بناه على التشبيه وقياس الخالق بالمخلوق</w:t>
      </w:r>
      <w:r w:rsidRPr="0006068B">
        <w:rPr>
          <w:rtl/>
        </w:rPr>
        <w:t>،</w:t>
      </w:r>
      <w:r w:rsidR="002348CE" w:rsidRPr="0006068B">
        <w:rPr>
          <w:rtl/>
        </w:rPr>
        <w:t xml:space="preserve"> ولا أظن اللبيب العاقل يحتاج لأكثر من هذا البيان الواضح</w:t>
      </w:r>
      <w:r w:rsidRPr="0006068B">
        <w:rPr>
          <w:rtl/>
        </w:rPr>
        <w:t>،</w:t>
      </w:r>
      <w:r w:rsidR="002348CE" w:rsidRPr="0006068B">
        <w:rPr>
          <w:rtl/>
        </w:rPr>
        <w:t xml:space="preserve"> فإن احتاج زدناه .</w:t>
      </w:r>
    </w:p>
    <w:p w14:paraId="179B25F7" w14:textId="7C7FE90A" w:rsidR="002348CE" w:rsidRPr="0006068B" w:rsidRDefault="009605D7" w:rsidP="001C71D3">
      <w:pPr>
        <w:spacing w:after="240"/>
        <w:rPr>
          <w:rtl/>
        </w:rPr>
      </w:pPr>
      <w:r w:rsidRPr="0006068B">
        <w:rPr>
          <w:bCs/>
          <w:rtl/>
        </w:rPr>
        <w:t>[</w:t>
      </w:r>
      <w:r w:rsidR="002348CE" w:rsidRPr="0006068B">
        <w:rPr>
          <w:bCs/>
          <w:rtl/>
        </w:rPr>
        <w:t>جواب الاشكال الثاني</w:t>
      </w:r>
      <w:r w:rsidR="00795BCB" w:rsidRPr="0006068B">
        <w:rPr>
          <w:bCs/>
          <w:rtl/>
        </w:rPr>
        <w:t xml:space="preserve">] </w:t>
      </w:r>
      <w:r w:rsidRPr="0006068B">
        <w:rPr>
          <w:rtl/>
        </w:rPr>
        <w:t>:</w:t>
      </w:r>
      <w:r w:rsidR="002348CE" w:rsidRPr="0006068B">
        <w:rPr>
          <w:rtl/>
        </w:rPr>
        <w:t xml:space="preserve"> هل يستطيع الله إذا شاء أن يخلق صخرة لايستطيع حملها ؟ ! الجواب</w:t>
      </w:r>
      <w:r w:rsidRPr="0006068B">
        <w:rPr>
          <w:rtl/>
        </w:rPr>
        <w:t>:</w:t>
      </w:r>
      <w:r w:rsidR="002348CE" w:rsidRPr="0006068B">
        <w:rPr>
          <w:rtl/>
        </w:rPr>
        <w:t xml:space="preserve"> اعلم يرحمك الله تعالى أن سائل هذا السؤال قام بذهنه تصور فاسد وهو أن المولى سبحانه وتعالى على صورة رجل ضخم جدا ذي عضلات قويه أو أنه سبحانه آلة ترفع الاثقال </w:t>
      </w:r>
      <w:r w:rsidRPr="0006068B">
        <w:rPr>
          <w:rtl/>
        </w:rPr>
        <w:t>(</w:t>
      </w:r>
      <w:r w:rsidR="002348CE" w:rsidRPr="0006068B">
        <w:rPr>
          <w:rtl/>
        </w:rPr>
        <w:t>رافعة أثقال</w:t>
      </w:r>
      <w:r w:rsidRPr="0006068B">
        <w:rPr>
          <w:rtl/>
        </w:rPr>
        <w:t>)</w:t>
      </w:r>
      <w:r w:rsidR="002348CE" w:rsidRPr="0006068B">
        <w:rPr>
          <w:rtl/>
        </w:rPr>
        <w:t xml:space="preserve"> ثم إنه تصور أيضا بأن ذلك الرجل </w:t>
      </w:r>
      <w:r w:rsidRPr="0006068B">
        <w:rPr>
          <w:rtl/>
        </w:rPr>
        <w:t>(</w:t>
      </w:r>
      <w:r w:rsidR="002348CE" w:rsidRPr="0006068B">
        <w:rPr>
          <w:rtl/>
        </w:rPr>
        <w:t>العضلنجي</w:t>
      </w:r>
      <w:r w:rsidRPr="0006068B">
        <w:rPr>
          <w:rtl/>
        </w:rPr>
        <w:t>)</w:t>
      </w:r>
      <w:r w:rsidR="002348CE" w:rsidRPr="0006068B">
        <w:rPr>
          <w:rtl/>
        </w:rPr>
        <w:t xml:space="preserve"> أو تلك الالة </w:t>
      </w:r>
      <w:r w:rsidRPr="0006068B">
        <w:rPr>
          <w:rtl/>
        </w:rPr>
        <w:t>(</w:t>
      </w:r>
      <w:r w:rsidR="002348CE" w:rsidRPr="0006068B">
        <w:rPr>
          <w:rtl/>
        </w:rPr>
        <w:t>الجبارة</w:t>
      </w:r>
      <w:r w:rsidRPr="0006068B">
        <w:rPr>
          <w:rtl/>
        </w:rPr>
        <w:t>)</w:t>
      </w:r>
      <w:r w:rsidR="002348CE" w:rsidRPr="0006068B">
        <w:rPr>
          <w:rtl/>
        </w:rPr>
        <w:t xml:space="preserve"> خاضع للجاذبية الارضية التي تجعل الاشياء ثقيلة حسب كثافتها ونوعها وبناء على هذا التصور الفاسد القائم على خيال التشبيه والتجسيم وقع سؤاله هذا</w:t>
      </w:r>
      <w:r w:rsidRPr="0006068B">
        <w:rPr>
          <w:rtl/>
        </w:rPr>
        <w:t>،</w:t>
      </w:r>
      <w:r w:rsidR="002348CE" w:rsidRPr="0006068B">
        <w:rPr>
          <w:rtl/>
        </w:rPr>
        <w:t xml:space="preserve"> فيكون الجواب عليه</w:t>
      </w:r>
      <w:r w:rsidRPr="0006068B">
        <w:rPr>
          <w:rtl/>
        </w:rPr>
        <w:t>:</w:t>
      </w:r>
      <w:r w:rsidR="002348CE" w:rsidRPr="0006068B">
        <w:rPr>
          <w:rtl/>
        </w:rPr>
        <w:t xml:space="preserve"> </w:t>
      </w:r>
      <w:r w:rsidRPr="0006068B">
        <w:rPr>
          <w:rtl/>
        </w:rPr>
        <w:t>{</w:t>
      </w:r>
      <w:r w:rsidR="002348CE" w:rsidRPr="0006068B">
        <w:rPr>
          <w:rtl/>
        </w:rPr>
        <w:t>ليس كمثله شيء</w:t>
      </w:r>
      <w:r w:rsidRPr="0006068B">
        <w:rPr>
          <w:rtl/>
        </w:rPr>
        <w:t>}،</w:t>
      </w:r>
      <w:r w:rsidR="002348CE" w:rsidRPr="0006068B">
        <w:rPr>
          <w:rtl/>
        </w:rPr>
        <w:t xml:space="preserve"> وكل ما خطر ببالك فالله تعالى بخلاف ذلك ! ! فعلينا الان أن نقول له سألت سؤالا يدل على سذاجة تفكيرك السطحي المسكين ! ! وذلك لأنك إذا تصورت شيئا على خلاف حقيقته في الواقع وسألت سؤالا مبنيا على فاسد تصورك لم تحتج إلى جواب وإنما </w:t>
      </w:r>
      <w:r w:rsidR="002348CE" w:rsidRPr="0006068B">
        <w:rPr>
          <w:rtl/>
        </w:rPr>
        <w:lastRenderedPageBreak/>
        <w:t>يجب أن يعرفك الناس بأنك غالط فاسد العقل والتفكير أو مغالط مموه ! ! فالله تعالى ليس على الشكل الذي تصوره هذا السائل الذي هو مشبه في الحقيقة ومجسم ! ! وتعالى الله سبحانه عن الاشكال والهيئات والصور ! ! فالله تعالى ليس جسما يتصور حتى يقترب من صخرة أو يبتعد عنها</w:t>
      </w:r>
      <w:r w:rsidRPr="0006068B">
        <w:rPr>
          <w:rtl/>
        </w:rPr>
        <w:t>،</w:t>
      </w:r>
      <w:r w:rsidR="002348CE" w:rsidRPr="0006068B">
        <w:rPr>
          <w:rtl/>
        </w:rPr>
        <w:t xml:space="preserve"> إذ يتعالى عن الاتصال والانفصال</w:t>
      </w:r>
      <w:r w:rsidRPr="0006068B">
        <w:rPr>
          <w:rtl/>
        </w:rPr>
        <w:t>،</w:t>
      </w:r>
      <w:r w:rsidR="002348CE" w:rsidRPr="0006068B">
        <w:rPr>
          <w:rtl/>
        </w:rPr>
        <w:t xml:space="preserve"> والتمكن والحلول والانتقال</w:t>
      </w:r>
      <w:r w:rsidRPr="0006068B">
        <w:rPr>
          <w:rtl/>
        </w:rPr>
        <w:t>،</w:t>
      </w:r>
      <w:r w:rsidR="002348CE" w:rsidRPr="0006068B">
        <w:rPr>
          <w:rtl/>
        </w:rPr>
        <w:t xml:space="preserve"> لا يمكن لعقل أن يدركه</w:t>
      </w:r>
      <w:r w:rsidRPr="0006068B">
        <w:rPr>
          <w:rtl/>
        </w:rPr>
        <w:t>،:</w:t>
      </w:r>
      <w:r w:rsidR="002348CE" w:rsidRPr="0006068B">
        <w:rPr>
          <w:rtl/>
        </w:rPr>
        <w:t xml:space="preserve"> </w:t>
      </w:r>
      <w:r w:rsidRPr="0006068B">
        <w:rPr>
          <w:rtl/>
        </w:rPr>
        <w:t>{</w:t>
      </w:r>
      <w:r w:rsidR="002348CE" w:rsidRPr="0006068B">
        <w:rPr>
          <w:rtl/>
        </w:rPr>
        <w:t>ليس كمثله شيء وهو السميع البصير</w:t>
      </w:r>
      <w:r w:rsidRPr="0006068B">
        <w:rPr>
          <w:rtl/>
        </w:rPr>
        <w:t>}،:</w:t>
      </w:r>
      <w:r w:rsidR="002348CE" w:rsidRPr="0006068B">
        <w:rPr>
          <w:rtl/>
        </w:rPr>
        <w:t xml:space="preserve"> </w:t>
      </w:r>
      <w:r w:rsidRPr="0006068B">
        <w:rPr>
          <w:rtl/>
        </w:rPr>
        <w:t>{</w:t>
      </w:r>
      <w:r w:rsidR="002348CE" w:rsidRPr="0006068B">
        <w:rPr>
          <w:rtl/>
        </w:rPr>
        <w:t>ولم يكن له كفوا أحد</w:t>
      </w:r>
      <w:r w:rsidRPr="0006068B">
        <w:rPr>
          <w:rtl/>
        </w:rPr>
        <w:t>}،</w:t>
      </w:r>
      <w:r w:rsidR="002348CE" w:rsidRPr="0006068B">
        <w:rPr>
          <w:rtl/>
        </w:rPr>
        <w:t xml:space="preserve"> ! ! فتعالى الله سبحانه عن أن يكون كما تصور هذا السؤال جسما يقترب من صخرة ويحاول حملها</w:t>
      </w:r>
      <w:r w:rsidRPr="0006068B">
        <w:rPr>
          <w:rtl/>
        </w:rPr>
        <w:t>،</w:t>
      </w:r>
      <w:r w:rsidR="002348CE" w:rsidRPr="0006068B">
        <w:rPr>
          <w:rtl/>
        </w:rPr>
        <w:t xml:space="preserve"> فإما أن يستطيع حملها أو لا ! ! وجواب هذا السائل بنعم أو لا غلط محض ! ! والمطلوب أن نبين له فساد تصوره وتخيله وما يقوم بذهنه فساعتئذ ربما يفهم بأنه بسيط التفكير ساذج العقل ! ! وقولك </w:t>
      </w:r>
      <w:r w:rsidRPr="0006068B">
        <w:rPr>
          <w:rtl/>
        </w:rPr>
        <w:t>(</w:t>
      </w:r>
      <w:r w:rsidR="002348CE" w:rsidRPr="0006068B">
        <w:rPr>
          <w:rtl/>
        </w:rPr>
        <w:t>إذا شاء</w:t>
      </w:r>
      <w:r w:rsidRPr="0006068B">
        <w:rPr>
          <w:rtl/>
        </w:rPr>
        <w:t>)</w:t>
      </w:r>
      <w:r w:rsidR="002348CE" w:rsidRPr="0006068B">
        <w:rPr>
          <w:rtl/>
        </w:rPr>
        <w:t xml:space="preserve"> أيها الالمعي ! ! ليس لها ههنا محل من الاعراب ! ! أي أنها ملغاة لا فائدة منها إلا في لغة من أراد أن يعرب اللغة الروسية أو الفرنسية ليعرف هل هذا المثنى منصوب بالياء أو بالألف ثم تردد بعد ذلك وتخاصم هو وأصحابه هل هي ألف ممدودة أو مقصورة ؟ ! !</w:t>
      </w:r>
    </w:p>
    <w:p w14:paraId="360C39F7" w14:textId="1C8FF990" w:rsidR="002348CE" w:rsidRPr="0006068B" w:rsidRDefault="009605D7" w:rsidP="001C71D3">
      <w:pPr>
        <w:spacing w:after="240"/>
        <w:rPr>
          <w:rtl/>
        </w:rPr>
      </w:pPr>
      <w:r w:rsidRPr="0006068B">
        <w:rPr>
          <w:bCs/>
          <w:rtl/>
        </w:rPr>
        <w:t>[</w:t>
      </w:r>
      <w:r w:rsidR="002348CE" w:rsidRPr="0006068B">
        <w:rPr>
          <w:bCs/>
          <w:rtl/>
        </w:rPr>
        <w:t>الاشكال الثالث</w:t>
      </w:r>
      <w:r w:rsidR="00795BCB" w:rsidRPr="0006068B">
        <w:rPr>
          <w:bCs/>
          <w:rtl/>
        </w:rPr>
        <w:t xml:space="preserve">] </w:t>
      </w:r>
      <w:r w:rsidRPr="0006068B">
        <w:rPr>
          <w:rtl/>
        </w:rPr>
        <w:t>:</w:t>
      </w:r>
      <w:r w:rsidR="002348CE" w:rsidRPr="0006068B">
        <w:rPr>
          <w:rtl/>
        </w:rPr>
        <w:t xml:space="preserve"> سؤال أحد الملاحدة</w:t>
      </w:r>
      <w:r w:rsidRPr="0006068B">
        <w:rPr>
          <w:rtl/>
        </w:rPr>
        <w:t>:</w:t>
      </w:r>
      <w:r w:rsidR="002348CE" w:rsidRPr="0006068B">
        <w:rPr>
          <w:rtl/>
        </w:rPr>
        <w:t xml:space="preserve"> هل يستطيع الله إذا شاء أن يعدم أو يفني نفسه ؟ ! الجواب</w:t>
      </w:r>
      <w:r w:rsidRPr="0006068B">
        <w:rPr>
          <w:rtl/>
        </w:rPr>
        <w:t>:</w:t>
      </w:r>
      <w:r w:rsidR="002348CE" w:rsidRPr="0006068B">
        <w:rPr>
          <w:rtl/>
        </w:rPr>
        <w:t xml:space="preserve"> هذا تصور فاسد أيضا مبني على التشبيه والتجسيم</w:t>
      </w:r>
      <w:r w:rsidRPr="0006068B">
        <w:rPr>
          <w:rtl/>
        </w:rPr>
        <w:t>،</w:t>
      </w:r>
      <w:r w:rsidR="002348CE" w:rsidRPr="0006068B">
        <w:rPr>
          <w:rtl/>
        </w:rPr>
        <w:t xml:space="preserve"> وذلك لان هذا السائل قاس رب العالمين سبحانه وتعالى بما راه في هذا الكون من مخلوقات</w:t>
      </w:r>
      <w:r w:rsidRPr="0006068B">
        <w:rPr>
          <w:rtl/>
        </w:rPr>
        <w:t>،</w:t>
      </w:r>
      <w:r w:rsidR="002348CE" w:rsidRPr="0006068B">
        <w:rPr>
          <w:rtl/>
        </w:rPr>
        <w:t xml:space="preserve"> وهي أجسام وأعراض ولما رأى أنها توجد أحيانا وتعدم تارة أخرى ظن أن المولى سبحانه وتعالى مثلها يوجد ويعدم قياسا عليها ! ! ! ولم ينتبه المسكين بأن الله تعالى يختلف عنها بأنه لا أول له وهو خارج عن الزمان والمكان</w:t>
      </w:r>
      <w:r w:rsidRPr="0006068B">
        <w:rPr>
          <w:rtl/>
        </w:rPr>
        <w:t>،</w:t>
      </w:r>
      <w:r w:rsidR="002348CE" w:rsidRPr="0006068B">
        <w:rPr>
          <w:rtl/>
        </w:rPr>
        <w:t xml:space="preserve"> فيتبين ساعتئذ فساد سؤال هذا السائل </w:t>
      </w:r>
      <w:r w:rsidR="002348CE" w:rsidRPr="0006068B">
        <w:rPr>
          <w:rFonts w:hint="cs"/>
          <w:rtl/>
        </w:rPr>
        <w:t>لأنه</w:t>
      </w:r>
      <w:r w:rsidR="002348CE" w:rsidRPr="0006068B">
        <w:rPr>
          <w:rtl/>
        </w:rPr>
        <w:t xml:space="preserve"> مبني على أمر لا يجوز في حقه سبحانه وتعالى زيادة على أنه مبني على التشبيه والتجسيم ! ! ومثال هذا السؤال مثال من قال</w:t>
      </w:r>
      <w:r w:rsidRPr="0006068B">
        <w:rPr>
          <w:rtl/>
        </w:rPr>
        <w:t>:</w:t>
      </w:r>
      <w:r w:rsidR="002348CE" w:rsidRPr="0006068B">
        <w:rPr>
          <w:rtl/>
        </w:rPr>
        <w:t xml:space="preserve"> هل يستطيع هذ الجدار أن يعدم نفسه ! ! وهل يستطيع هذا الجدار أن يأكل ويشرب وينكح ويتزوج ؟ ! ! فكل من سيسمع هذا السائل يلقي أسئلة الجدار هذه لن يلتفت إليه بجواب وإنما سيضحك من سفاهة عقل سائله وسذاجته وخفته ! ! ويقول له</w:t>
      </w:r>
      <w:r w:rsidRPr="0006068B">
        <w:rPr>
          <w:rtl/>
        </w:rPr>
        <w:t>:</w:t>
      </w:r>
      <w:r w:rsidR="002348CE" w:rsidRPr="0006068B">
        <w:rPr>
          <w:rtl/>
        </w:rPr>
        <w:t xml:space="preserve"> الله يشفيك ! ! ولله تعالى المثل الاعلى</w:t>
      </w:r>
      <w:r w:rsidRPr="0006068B">
        <w:rPr>
          <w:rtl/>
        </w:rPr>
        <w:t>،</w:t>
      </w:r>
      <w:r w:rsidR="002348CE" w:rsidRPr="0006068B">
        <w:rPr>
          <w:rtl/>
        </w:rPr>
        <w:t xml:space="preserve"> فإذا نفى ورفض العقل للجدار هذه الصفات وهو مخلوق فنفي هذه الصفات التي يجوزونها في حق المولى سبحانه وتعالى وتنزيه الله عن أنه يوصف بها أولى وأحرى</w:t>
      </w:r>
      <w:r w:rsidRPr="0006068B">
        <w:rPr>
          <w:rtl/>
        </w:rPr>
        <w:t>:</w:t>
      </w:r>
      <w:r w:rsidR="002348CE" w:rsidRPr="0006068B">
        <w:rPr>
          <w:rtl/>
        </w:rPr>
        <w:t xml:space="preserve"> </w:t>
      </w:r>
      <w:r w:rsidRPr="0006068B">
        <w:rPr>
          <w:rtl/>
        </w:rPr>
        <w:t>{</w:t>
      </w:r>
      <w:r w:rsidR="002348CE" w:rsidRPr="0006068B">
        <w:rPr>
          <w:rtl/>
        </w:rPr>
        <w:t>سبحان ربك رب العزة عما يصفون</w:t>
      </w:r>
      <w:r w:rsidRPr="0006068B">
        <w:rPr>
          <w:rtl/>
        </w:rPr>
        <w:t>}،</w:t>
      </w:r>
      <w:r w:rsidR="002348CE" w:rsidRPr="0006068B">
        <w:rPr>
          <w:rtl/>
        </w:rPr>
        <w:t xml:space="preserve"> ! ! ومن هذا يتبين فساد قول ابن تيمية " ولو قد شاء - الله - لاستقر على ظهر بعوضة .. "</w:t>
      </w:r>
      <w:r w:rsidRPr="0006068B">
        <w:rPr>
          <w:rtl/>
        </w:rPr>
        <w:t>،</w:t>
      </w:r>
      <w:r w:rsidR="002348CE" w:rsidRPr="0006068B">
        <w:rPr>
          <w:rtl/>
        </w:rPr>
        <w:t xml:space="preserve"> وقول الدارمي المجسم المسكين " لان الحي القيوم يفعل ما يشاء ويتحرك إذا شاء وينزل ويرتفع إذا شاء ويقبض ويبسط ويقوم ويجلس إذا شاء " ! ! !</w:t>
      </w:r>
      <w:r w:rsidRPr="0006068B">
        <w:rPr>
          <w:rtl/>
        </w:rPr>
        <w:t xml:space="preserve"> </w:t>
      </w:r>
      <w:r w:rsidR="002348CE" w:rsidRPr="0006068B">
        <w:rPr>
          <w:rtl/>
        </w:rPr>
        <w:t xml:space="preserve">فهذه المقولات فضلا عن </w:t>
      </w:r>
      <w:r w:rsidR="002348CE" w:rsidRPr="0006068B">
        <w:rPr>
          <w:rtl/>
        </w:rPr>
        <w:lastRenderedPageBreak/>
        <w:t>كونها مبنية على التشبيه والتجسيم فهي مستقاة من لب عقائد الملاحدة والزنادقة الذين يموهون كلامهم بالتظاهر بالمشيئة والاحتجاج بعظيم قدرة الله تعالى ! ! لانهم بنوا هذه المقولات على تصور فاسد قام بأذهانهم ألا وهو أنهم تخيلوا الله تعالى بصورة آدمي يقوم ويجلس ويتحرك بل نزلوا في السفاهة إلى دون ذلك فتصوروا جلوسه كالخيال والفارس على ظهر بعوضة ! ! ولو وصفوا آدميا مخلوقا بذلك لكان ذلك يزري به فكيف بالله تعالى رب العالمين ؟ ! !</w:t>
      </w:r>
      <w:r w:rsidRPr="0006068B">
        <w:rPr>
          <w:rFonts w:hint="cs"/>
          <w:rtl/>
        </w:rPr>
        <w:t xml:space="preserve"> </w:t>
      </w:r>
      <w:r w:rsidR="002348CE" w:rsidRPr="0006068B">
        <w:rPr>
          <w:rtl/>
        </w:rPr>
        <w:t>وتذكروا أيها الناس هنا بأنهم ينكرون على من يقول بان الله تعالى لا جسم ولا عرض ولا جوهر ولا له صورة ولا . . فيقولون - على سبيل التظاهر بالعلم والمعرفة وهم أبعد الناس من ذلك - هذا لا يليق أن يقال في حق المولى</w:t>
      </w:r>
      <w:r w:rsidRPr="0006068B">
        <w:rPr>
          <w:rtl/>
        </w:rPr>
        <w:t>،</w:t>
      </w:r>
      <w:r w:rsidR="002348CE" w:rsidRPr="0006068B">
        <w:rPr>
          <w:rtl/>
        </w:rPr>
        <w:t xml:space="preserve"> كما لا يليق أن تمدح ملكا فتقول له أنت لست بكناس ولا شحاذ ولا متسول ولا .. وكلامهم في ذلك باطل لأنه مخالف للقرآن الكريم والسنة المطهرة وذلك لان الله تعالى نزه نفسه عن أشياء لا تليق به كما قدمنا ونفى عن نفسه النقص ولم يزر ذلك به مثل قوله تعالى</w:t>
      </w:r>
      <w:r w:rsidRPr="0006068B">
        <w:rPr>
          <w:rtl/>
        </w:rPr>
        <w:t>:</w:t>
      </w:r>
      <w:r w:rsidR="002348CE" w:rsidRPr="0006068B">
        <w:rPr>
          <w:rtl/>
        </w:rPr>
        <w:t xml:space="preserve"> </w:t>
      </w:r>
      <w:r w:rsidRPr="0006068B">
        <w:rPr>
          <w:rtl/>
        </w:rPr>
        <w:t>{</w:t>
      </w:r>
      <w:r w:rsidR="002348CE" w:rsidRPr="0006068B">
        <w:rPr>
          <w:rtl/>
        </w:rPr>
        <w:t>لم يتخذ ولدا ولم يكن له شريك في الملك " ! ! فالفرق بيننا نحن أهل الحق وبين أولئك المتمسلفين أننا نفينا عن الله سبحانه ما لا يليق به</w:t>
      </w:r>
      <w:r w:rsidRPr="0006068B">
        <w:rPr>
          <w:rtl/>
        </w:rPr>
        <w:t>،</w:t>
      </w:r>
      <w:r w:rsidR="002348CE" w:rsidRPr="0006068B">
        <w:rPr>
          <w:rtl/>
        </w:rPr>
        <w:t xml:space="preserve"> وهم أثبتوا له ما لا يليق به بل ما يتعالى عنه ! ! فشتان ما بين المذهبين مذهب أهل الحق ومذهب أهل الضلال ! ! فإدخال المشيئة هنا والتظاهر باعتبارها والتمسك بها وسرد الآيات الورادة فيها هو تمويه وتدليس لا قيمة له وهو كما تقدم كقول من قال</w:t>
      </w:r>
      <w:r w:rsidRPr="0006068B">
        <w:rPr>
          <w:rtl/>
        </w:rPr>
        <w:t>:</w:t>
      </w:r>
      <w:r w:rsidR="002348CE" w:rsidRPr="0006068B">
        <w:rPr>
          <w:rtl/>
        </w:rPr>
        <w:t xml:space="preserve"> لو شاء الله لاعدم نفسه ولصار فارا يمر من أمامك فتقتله ولخلق إلها آخر وقد بينا فساد هذا التصور ونزهنا المولى عن هذه المقولات الالحادية وكل ذلك وأشباهه مبني على خيال التشبيه والتجسيم الذي هو فاسد وباطل أصلا ورأسا ! ! فتنبهوا لذلك ولا تغفلوا عنه في مثل هذه المواضع ! !</w:t>
      </w:r>
    </w:p>
    <w:p w14:paraId="0E188C47" w14:textId="40B72E7F" w:rsidR="002348CE" w:rsidRPr="0006068B" w:rsidRDefault="009605D7" w:rsidP="001C71D3">
      <w:pPr>
        <w:spacing w:after="240"/>
        <w:rPr>
          <w:rtl/>
        </w:rPr>
      </w:pPr>
      <w:r w:rsidRPr="0006068B">
        <w:rPr>
          <w:bCs/>
          <w:rtl/>
        </w:rPr>
        <w:t>[</w:t>
      </w:r>
      <w:r w:rsidR="002348CE" w:rsidRPr="0006068B">
        <w:rPr>
          <w:bCs/>
          <w:rtl/>
        </w:rPr>
        <w:t>تنبيه مهم</w:t>
      </w:r>
      <w:r w:rsidR="00795BCB" w:rsidRPr="0006068B">
        <w:rPr>
          <w:bCs/>
          <w:rtl/>
        </w:rPr>
        <w:t xml:space="preserve">] </w:t>
      </w:r>
      <w:r w:rsidRPr="0006068B">
        <w:rPr>
          <w:rtl/>
        </w:rPr>
        <w:t>:</w:t>
      </w:r>
      <w:r w:rsidR="002348CE" w:rsidRPr="0006068B">
        <w:rPr>
          <w:rtl/>
        </w:rPr>
        <w:t xml:space="preserve"> وقد تبين لنا من الكلام السابق أن هؤلاء يطلقون على الله تعالى ما لم يرد في الكتاب والسنة كالحركة والجلوس والاستقرار على ظهر البعوضة ويجوزون إثبات هذه الصفات بل يثبتونها ويدعون زورا بأن السلف كانوا يثبتونها</w:t>
      </w:r>
      <w:r w:rsidRPr="0006068B">
        <w:rPr>
          <w:rtl/>
        </w:rPr>
        <w:t>،</w:t>
      </w:r>
      <w:r w:rsidR="002348CE" w:rsidRPr="0006068B">
        <w:rPr>
          <w:rtl/>
        </w:rPr>
        <w:t xml:space="preserve"> فها هو ابن تيمية يقول في " موافقته " </w:t>
      </w:r>
      <w:r w:rsidRPr="0006068B">
        <w:rPr>
          <w:rtl/>
        </w:rPr>
        <w:t>(</w:t>
      </w:r>
      <w:r w:rsidR="002348CE" w:rsidRPr="0006068B">
        <w:rPr>
          <w:rtl/>
        </w:rPr>
        <w:t>2 / 4</w:t>
      </w:r>
      <w:r w:rsidRPr="0006068B">
        <w:rPr>
          <w:rtl/>
        </w:rPr>
        <w:t>):</w:t>
      </w:r>
      <w:r w:rsidR="002348CE" w:rsidRPr="0006068B">
        <w:rPr>
          <w:rtl/>
        </w:rPr>
        <w:t xml:space="preserve"> " وأئمة السنة والحديث على إثبات النوعين وهو الذي ذكره عنهم من نقل مذهبهم كحرب الكرماني وعثمان بن سعيد الدارمي وغيرهما بل صرح هؤلاء بلفظ الحركة وأن ذلك هو مذهب أئمة السنة والحديث من المتقدمين والمتأخرين " اه‍ ! ! ثم بعد ذلك إذا أرادوا أن يثبتوا لله تعالى صفة لم ترد في الكتاب والسنة ك‍ " الحد " مثلا أو " الجهة "</w:t>
      </w:r>
      <w:r w:rsidRPr="0006068B">
        <w:rPr>
          <w:rtl/>
        </w:rPr>
        <w:t>،</w:t>
      </w:r>
      <w:r w:rsidR="002348CE" w:rsidRPr="0006068B">
        <w:rPr>
          <w:rtl/>
        </w:rPr>
        <w:t xml:space="preserve"> قالوا ليمهدوا الطريق إلى إثباتها</w:t>
      </w:r>
      <w:r w:rsidRPr="0006068B">
        <w:rPr>
          <w:rtl/>
        </w:rPr>
        <w:t>:</w:t>
      </w:r>
      <w:r w:rsidR="002348CE" w:rsidRPr="0006068B">
        <w:rPr>
          <w:rtl/>
        </w:rPr>
        <w:t xml:space="preserve"> " إثبات هذه أو نفيها بدعة " ثم نجدهم يثبتونها بعد أن يمهدوا لها مستعينين بطريقة أرسطوا طاليس وأضرابه ! ! ولا يكتفون بقوله سبحانه</w:t>
      </w:r>
      <w:r w:rsidRPr="0006068B">
        <w:rPr>
          <w:rtl/>
        </w:rPr>
        <w:t>:</w:t>
      </w:r>
      <w:r w:rsidR="002348CE" w:rsidRPr="0006068B">
        <w:rPr>
          <w:rtl/>
        </w:rPr>
        <w:t xml:space="preserve"> </w:t>
      </w:r>
      <w:r w:rsidRPr="0006068B">
        <w:rPr>
          <w:rtl/>
        </w:rPr>
        <w:t>{</w:t>
      </w:r>
      <w:r w:rsidR="002348CE" w:rsidRPr="0006068B">
        <w:rPr>
          <w:rtl/>
        </w:rPr>
        <w:t xml:space="preserve">ليس كمثله </w:t>
      </w:r>
      <w:r w:rsidR="002348CE" w:rsidRPr="0006068B">
        <w:rPr>
          <w:rtl/>
        </w:rPr>
        <w:lastRenderedPageBreak/>
        <w:t>شيء</w:t>
      </w:r>
      <w:r w:rsidRPr="0006068B">
        <w:rPr>
          <w:rtl/>
        </w:rPr>
        <w:t>}،</w:t>
      </w:r>
      <w:r w:rsidR="002348CE" w:rsidRPr="0006068B">
        <w:rPr>
          <w:rtl/>
        </w:rPr>
        <w:t xml:space="preserve"> ! ! ونقول لهم مجيبين</w:t>
      </w:r>
      <w:r w:rsidRPr="0006068B">
        <w:rPr>
          <w:rtl/>
        </w:rPr>
        <w:t>:</w:t>
      </w:r>
      <w:r w:rsidR="002348CE" w:rsidRPr="0006068B">
        <w:rPr>
          <w:rtl/>
        </w:rPr>
        <w:t xml:space="preserve"> ما لم يرد في الكتاب ولا في السنة لا يصح وصف الله تعالى به</w:t>
      </w:r>
      <w:r w:rsidRPr="0006068B">
        <w:rPr>
          <w:rtl/>
        </w:rPr>
        <w:t>،</w:t>
      </w:r>
      <w:r w:rsidR="002348CE" w:rsidRPr="0006068B">
        <w:rPr>
          <w:rtl/>
        </w:rPr>
        <w:t xml:space="preserve"> فمن قال مثلا</w:t>
      </w:r>
      <w:r w:rsidRPr="0006068B">
        <w:rPr>
          <w:rtl/>
        </w:rPr>
        <w:t>:</w:t>
      </w:r>
      <w:r w:rsidR="002348CE" w:rsidRPr="0006068B">
        <w:rPr>
          <w:rtl/>
        </w:rPr>
        <w:t xml:space="preserve"> هل يقال بأن الله يشبه الفأر ؟ ! فيقول له المتمسلف</w:t>
      </w:r>
      <w:r w:rsidRPr="0006068B">
        <w:rPr>
          <w:rtl/>
        </w:rPr>
        <w:t>:</w:t>
      </w:r>
      <w:r w:rsidR="002348CE" w:rsidRPr="0006068B">
        <w:rPr>
          <w:rtl/>
        </w:rPr>
        <w:t xml:space="preserve"> هذا اللفظ لا ينبغي إثباته ولا نفيه</w:t>
      </w:r>
      <w:r w:rsidRPr="0006068B">
        <w:rPr>
          <w:rtl/>
        </w:rPr>
        <w:t>،</w:t>
      </w:r>
      <w:r w:rsidR="002348CE" w:rsidRPr="0006068B">
        <w:rPr>
          <w:rtl/>
        </w:rPr>
        <w:t xml:space="preserve"> ونقول له</w:t>
      </w:r>
      <w:r w:rsidRPr="0006068B">
        <w:rPr>
          <w:rtl/>
        </w:rPr>
        <w:t>::</w:t>
      </w:r>
      <w:r w:rsidR="002348CE" w:rsidRPr="0006068B">
        <w:rPr>
          <w:rtl/>
        </w:rPr>
        <w:t xml:space="preserve"> </w:t>
      </w:r>
      <w:r w:rsidRPr="0006068B">
        <w:rPr>
          <w:rtl/>
        </w:rPr>
        <w:t>{</w:t>
      </w:r>
      <w:r w:rsidR="002348CE" w:rsidRPr="0006068B">
        <w:rPr>
          <w:rtl/>
        </w:rPr>
        <w:t>سبحان ربك رب العزة عما يصفون * بل يجب نفيه ويكفر مثبته ويكفي في نفيه قوله سبحانه</w:t>
      </w:r>
      <w:r w:rsidRPr="0006068B">
        <w:rPr>
          <w:rtl/>
        </w:rPr>
        <w:t>:</w:t>
      </w:r>
      <w:r w:rsidR="002348CE" w:rsidRPr="0006068B">
        <w:rPr>
          <w:rtl/>
        </w:rPr>
        <w:t xml:space="preserve"> </w:t>
      </w:r>
      <w:r w:rsidRPr="0006068B">
        <w:rPr>
          <w:rtl/>
        </w:rPr>
        <w:t>{</w:t>
      </w:r>
      <w:r w:rsidR="002348CE" w:rsidRPr="0006068B">
        <w:rPr>
          <w:rtl/>
        </w:rPr>
        <w:t>ليس كمثله شيء</w:t>
      </w:r>
      <w:r w:rsidRPr="0006068B">
        <w:rPr>
          <w:rtl/>
        </w:rPr>
        <w:t>}،</w:t>
      </w:r>
      <w:r w:rsidR="002348CE" w:rsidRPr="0006068B">
        <w:rPr>
          <w:rtl/>
        </w:rPr>
        <w:t xml:space="preserve"> فقول من قال إثباته بدعة ونفيه بدعة هو في الحقيقة باطل وبدعة ! ! ولذلك قال الحافظ الذهبي بعدما رجع عن عقيدة ابن تيمية</w:t>
      </w:r>
      <w:r w:rsidRPr="0006068B">
        <w:rPr>
          <w:rtl/>
        </w:rPr>
        <w:t>،</w:t>
      </w:r>
      <w:r w:rsidR="002348CE" w:rsidRPr="0006068B">
        <w:rPr>
          <w:rtl/>
        </w:rPr>
        <w:t xml:space="preserve"> وتركها إلى عقيدة الاسلام الحقة في " سير أعلام النبلاء " </w:t>
      </w:r>
      <w:r w:rsidRPr="0006068B">
        <w:rPr>
          <w:rtl/>
        </w:rPr>
        <w:t>(</w:t>
      </w:r>
      <w:r w:rsidR="002348CE" w:rsidRPr="0006068B">
        <w:rPr>
          <w:rtl/>
        </w:rPr>
        <w:t>16 / 97</w:t>
      </w:r>
      <w:r w:rsidRPr="0006068B">
        <w:rPr>
          <w:rtl/>
        </w:rPr>
        <w:t>):</w:t>
      </w:r>
      <w:r w:rsidR="002348CE" w:rsidRPr="0006068B">
        <w:rPr>
          <w:rtl/>
        </w:rPr>
        <w:t xml:space="preserve"> " وتعالى الله أن يحد أو يوصف إلا بما وصفه به نفسه أو علمه رسله بالمعنى الذي أراد بلا مثل ولا كيف</w:t>
      </w:r>
      <w:r w:rsidRPr="0006068B">
        <w:rPr>
          <w:rtl/>
        </w:rPr>
        <w:t>:</w:t>
      </w:r>
      <w:r w:rsidR="002348CE" w:rsidRPr="0006068B">
        <w:rPr>
          <w:rtl/>
        </w:rPr>
        <w:t xml:space="preserve"> </w:t>
      </w:r>
      <w:r w:rsidRPr="0006068B">
        <w:rPr>
          <w:rtl/>
        </w:rPr>
        <w:t>{</w:t>
      </w:r>
      <w:r w:rsidR="002348CE" w:rsidRPr="0006068B">
        <w:rPr>
          <w:rtl/>
        </w:rPr>
        <w:t>ليس كمثله شيء وهو السميع البصير</w:t>
      </w:r>
      <w:r w:rsidRPr="0006068B">
        <w:rPr>
          <w:rtl/>
        </w:rPr>
        <w:t>}</w:t>
      </w:r>
      <w:r w:rsidR="002348CE" w:rsidRPr="0006068B">
        <w:rPr>
          <w:rtl/>
        </w:rPr>
        <w:t xml:space="preserve"> اه‍</w:t>
      </w:r>
      <w:r w:rsidRPr="0006068B">
        <w:rPr>
          <w:rtl/>
        </w:rPr>
        <w:t>،</w:t>
      </w:r>
      <w:r w:rsidR="002348CE" w:rsidRPr="0006068B">
        <w:rPr>
          <w:rtl/>
        </w:rPr>
        <w:t xml:space="preserve"> فقارن بين كلامه هنا وبين كلام ابن تيمية في " موافقته " </w:t>
      </w:r>
      <w:r w:rsidRPr="0006068B">
        <w:rPr>
          <w:rtl/>
        </w:rPr>
        <w:t>(</w:t>
      </w:r>
      <w:r w:rsidR="002348CE" w:rsidRPr="0006068B">
        <w:rPr>
          <w:rtl/>
        </w:rPr>
        <w:t>2 / 29</w:t>
      </w:r>
      <w:r w:rsidRPr="0006068B">
        <w:rPr>
          <w:rtl/>
        </w:rPr>
        <w:t>)</w:t>
      </w:r>
      <w:r w:rsidR="002348CE" w:rsidRPr="0006068B">
        <w:rPr>
          <w:rtl/>
        </w:rPr>
        <w:t xml:space="preserve"> حيث يقول</w:t>
      </w:r>
      <w:r w:rsidRPr="0006068B">
        <w:rPr>
          <w:rtl/>
        </w:rPr>
        <w:t>:</w:t>
      </w:r>
      <w:r w:rsidR="002348CE" w:rsidRPr="0006068B">
        <w:rPr>
          <w:rtl/>
        </w:rPr>
        <w:t xml:space="preserve"> " فهذا كله وما أشبهه شواهد ودلائل على الحد ومن لم يعترف به فقد كفر بتنزيل الله وجحد آيات الله .. " اه‍ ! ! فالذهبي هنا كافر بنظر ابن تيمية المخطئ </w:t>
      </w:r>
      <w:r w:rsidRPr="0006068B">
        <w:rPr>
          <w:rtl/>
        </w:rPr>
        <w:t>(</w:t>
      </w:r>
      <w:r w:rsidR="002348CE" w:rsidRPr="0006068B">
        <w:rPr>
          <w:rtl/>
        </w:rPr>
        <w:t>1</w:t>
      </w:r>
      <w:r w:rsidRPr="0006068B">
        <w:rPr>
          <w:rtl/>
        </w:rPr>
        <w:t>)</w:t>
      </w:r>
      <w:r w:rsidR="002348CE" w:rsidRPr="0006068B">
        <w:rPr>
          <w:rtl/>
        </w:rPr>
        <w:t xml:space="preserve"> ! ! ! وكذلك الحافظ ابن حجر رحمه الله تعالى الذي ينفي الحد عن الله تعالى أيضا! ! ! فتأملوا وبالله تعالى التوفيق</w:t>
      </w:r>
      <w:r w:rsidRPr="0006068B">
        <w:rPr>
          <w:rtl/>
        </w:rPr>
        <w:t>،</w:t>
      </w:r>
      <w:r w:rsidR="002348CE" w:rsidRPr="0006068B">
        <w:rPr>
          <w:rtl/>
          <w:lang w:bidi="ar-KW"/>
        </w:rPr>
        <w:t xml:space="preserve"> </w:t>
      </w:r>
      <w:r w:rsidRPr="0006068B">
        <w:rPr>
          <w:rtl/>
        </w:rPr>
        <w:t>[</w:t>
      </w:r>
      <w:r w:rsidR="002348CE" w:rsidRPr="0006068B">
        <w:rPr>
          <w:rtl/>
        </w:rPr>
        <w:t>أنظر "</w:t>
      </w:r>
      <w:r w:rsidR="002348CE" w:rsidRPr="0006068B">
        <w:t xml:space="preserve"> </w:t>
      </w:r>
      <w:r w:rsidR="002348CE" w:rsidRPr="0006068B">
        <w:rPr>
          <w:rtl/>
        </w:rPr>
        <w:t>لسان الميزان</w:t>
      </w:r>
      <w:r w:rsidR="002348CE" w:rsidRPr="0006068B">
        <w:t xml:space="preserve"> </w:t>
      </w:r>
      <w:r w:rsidR="002348CE" w:rsidRPr="0006068B">
        <w:rPr>
          <w:rtl/>
        </w:rPr>
        <w:t>"</w:t>
      </w:r>
      <w:r w:rsidR="002348CE" w:rsidRPr="0006068B">
        <w:t xml:space="preserve"> </w:t>
      </w:r>
      <w:r w:rsidRPr="0006068B">
        <w:rPr>
          <w:rtl/>
        </w:rPr>
        <w:t>(</w:t>
      </w:r>
      <w:r w:rsidR="002348CE" w:rsidRPr="0006068B">
        <w:rPr>
          <w:rtl/>
        </w:rPr>
        <w:t>5 / 115</w:t>
      </w:r>
      <w:r w:rsidR="002348CE" w:rsidRPr="0006068B">
        <w:t xml:space="preserve"> </w:t>
      </w:r>
      <w:r w:rsidR="002348CE" w:rsidRPr="0006068B">
        <w:rPr>
          <w:rtl/>
        </w:rPr>
        <w:t>الطبعة الهندية</w:t>
      </w:r>
      <w:r w:rsidRPr="0006068B">
        <w:rPr>
          <w:rtl/>
        </w:rPr>
        <w:t>)</w:t>
      </w:r>
      <w:r w:rsidR="00795BCB" w:rsidRPr="0006068B">
        <w:rPr>
          <w:rtl/>
        </w:rPr>
        <w:t xml:space="preserve">] </w:t>
      </w:r>
      <w:r w:rsidR="002348CE" w:rsidRPr="0006068B">
        <w:rPr>
          <w:rFonts w:hint="cs"/>
          <w:rtl/>
        </w:rPr>
        <w:t>[</w:t>
      </w:r>
      <w:r w:rsidR="002348CE" w:rsidRPr="0006068B">
        <w:rPr>
          <w:rtl/>
        </w:rPr>
        <w:t xml:space="preserve">وقارن أيضا ما بين كلام الذهبي هنا في " سير أعلام انبلاء " الذي هو من آخر مؤلفاته والذي صنفه بعد تصنيف كتابه " الميزان " بدهر وما بين كلامه في " الميزان " </w:t>
      </w:r>
      <w:r w:rsidRPr="0006068B">
        <w:rPr>
          <w:rtl/>
        </w:rPr>
        <w:t>(</w:t>
      </w:r>
      <w:r w:rsidR="002348CE" w:rsidRPr="0006068B">
        <w:rPr>
          <w:rtl/>
        </w:rPr>
        <w:t>3 / 507</w:t>
      </w:r>
      <w:r w:rsidRPr="0006068B">
        <w:rPr>
          <w:rtl/>
        </w:rPr>
        <w:t>)</w:t>
      </w:r>
      <w:r w:rsidR="002348CE" w:rsidRPr="0006068B">
        <w:rPr>
          <w:rtl/>
        </w:rPr>
        <w:t xml:space="preserve"> الذي كان متابعا فيه ابن تيمية</w:t>
      </w:r>
      <w:r w:rsidRPr="0006068B">
        <w:rPr>
          <w:rtl/>
        </w:rPr>
        <w:t>،</w:t>
      </w:r>
      <w:r w:rsidR="002348CE" w:rsidRPr="0006068B">
        <w:rPr>
          <w:rtl/>
        </w:rPr>
        <w:t xml:space="preserve"> وانظر إلى رد الحافظ ابن حجر في " لسان الميزان " </w:t>
      </w:r>
      <w:r w:rsidRPr="0006068B">
        <w:rPr>
          <w:rtl/>
        </w:rPr>
        <w:t>(</w:t>
      </w:r>
      <w:r w:rsidR="002348CE" w:rsidRPr="0006068B">
        <w:rPr>
          <w:rtl/>
        </w:rPr>
        <w:t>5 / 129 من طبعة دار الفكر و 114 من الطبعة الهندية</w:t>
      </w:r>
      <w:r w:rsidRPr="0006068B">
        <w:rPr>
          <w:rtl/>
        </w:rPr>
        <w:t>)</w:t>
      </w:r>
      <w:r w:rsidR="002348CE" w:rsidRPr="0006068B">
        <w:rPr>
          <w:rtl/>
        </w:rPr>
        <w:t xml:space="preserve"> وتأمل ! !</w:t>
      </w:r>
      <w:r w:rsidR="00795BCB" w:rsidRPr="0006068B">
        <w:rPr>
          <w:rFonts w:hint="cs"/>
          <w:rtl/>
        </w:rPr>
        <w:t xml:space="preserve">] </w:t>
      </w:r>
    </w:p>
    <w:p w14:paraId="5ECA4793" w14:textId="0E9A5325" w:rsidR="002348CE" w:rsidRPr="0006068B" w:rsidRDefault="009605D7" w:rsidP="001C71D3">
      <w:pPr>
        <w:spacing w:after="240"/>
        <w:rPr>
          <w:rtl/>
        </w:rPr>
      </w:pPr>
      <w:r w:rsidRPr="0006068B">
        <w:rPr>
          <w:rFonts w:hint="cs"/>
          <w:bCs/>
          <w:rtl/>
        </w:rPr>
        <w:t>[</w:t>
      </w:r>
      <w:r w:rsidR="002348CE" w:rsidRPr="0006068B">
        <w:rPr>
          <w:bCs/>
          <w:rtl/>
        </w:rPr>
        <w:t>الفصل الثاني في معنى قوله تعالى</w:t>
      </w:r>
      <w:r w:rsidRPr="0006068B">
        <w:rPr>
          <w:bCs/>
          <w:rtl/>
        </w:rPr>
        <w:t>:</w:t>
      </w:r>
      <w:r w:rsidR="002348CE" w:rsidRPr="0006068B">
        <w:rPr>
          <w:bCs/>
          <w:rtl/>
        </w:rPr>
        <w:t xml:space="preserve"> </w:t>
      </w:r>
      <w:r w:rsidRPr="0006068B">
        <w:rPr>
          <w:bCs/>
          <w:rtl/>
        </w:rPr>
        <w:t>{</w:t>
      </w:r>
      <w:r w:rsidR="002348CE" w:rsidRPr="0006068B">
        <w:rPr>
          <w:bCs/>
          <w:rtl/>
        </w:rPr>
        <w:t>إن الله على كل شيء قدير</w:t>
      </w:r>
      <w:r w:rsidRPr="0006068B">
        <w:rPr>
          <w:bCs/>
          <w:rtl/>
        </w:rPr>
        <w:t>}</w:t>
      </w:r>
      <w:r w:rsidR="00795BCB" w:rsidRPr="0006068B">
        <w:rPr>
          <w:rFonts w:hint="cs"/>
          <w:rtl/>
        </w:rPr>
        <w:t xml:space="preserve">] </w:t>
      </w:r>
      <w:r w:rsidRPr="0006068B">
        <w:rPr>
          <w:rFonts w:hint="cs"/>
          <w:rtl/>
        </w:rPr>
        <w:t>:</w:t>
      </w:r>
      <w:r w:rsidR="002348CE" w:rsidRPr="0006068B">
        <w:rPr>
          <w:rFonts w:hint="cs"/>
          <w:rtl/>
        </w:rPr>
        <w:t xml:space="preserve"> </w:t>
      </w:r>
      <w:r w:rsidR="002348CE" w:rsidRPr="0006068B">
        <w:rPr>
          <w:rtl/>
        </w:rPr>
        <w:t>إذا فهمنا جواب الاشكالات المتقدمة والرد عليها التي أوردناها في الفصل الاول قبل صفحات تبين لنا بكل وضوح ما يدور حول قوله تعالى</w:t>
      </w:r>
      <w:r w:rsidRPr="0006068B">
        <w:rPr>
          <w:rtl/>
        </w:rPr>
        <w:t>:</w:t>
      </w:r>
      <w:r w:rsidR="002348CE" w:rsidRPr="0006068B">
        <w:rPr>
          <w:rtl/>
        </w:rPr>
        <w:t xml:space="preserve"> </w:t>
      </w:r>
      <w:r w:rsidRPr="0006068B">
        <w:rPr>
          <w:rtl/>
        </w:rPr>
        <w:t>{</w:t>
      </w:r>
      <w:r w:rsidR="002348CE" w:rsidRPr="0006068B">
        <w:rPr>
          <w:rtl/>
        </w:rPr>
        <w:t>إن الله على كل شيء قدير</w:t>
      </w:r>
      <w:r w:rsidRPr="0006068B">
        <w:rPr>
          <w:rtl/>
        </w:rPr>
        <w:t>}،</w:t>
      </w:r>
      <w:r w:rsidR="002348CE" w:rsidRPr="0006068B">
        <w:rPr>
          <w:rtl/>
        </w:rPr>
        <w:t xml:space="preserve"> فيكون معنى الآية الكريمة</w:t>
      </w:r>
      <w:r w:rsidRPr="0006068B">
        <w:rPr>
          <w:rtl/>
        </w:rPr>
        <w:t>:</w:t>
      </w:r>
      <w:r w:rsidR="002348CE" w:rsidRPr="0006068B">
        <w:rPr>
          <w:rtl/>
        </w:rPr>
        <w:t xml:space="preserve"> إن الله على كل مخلوق قدير</w:t>
      </w:r>
      <w:r w:rsidRPr="0006068B">
        <w:rPr>
          <w:rtl/>
        </w:rPr>
        <w:t>،</w:t>
      </w:r>
      <w:r w:rsidR="002348CE" w:rsidRPr="0006068B">
        <w:rPr>
          <w:rtl/>
        </w:rPr>
        <w:t xml:space="preserve"> والمخلوق هنا هو الشئ الجائز وجوده عقلا</w:t>
      </w:r>
      <w:r w:rsidRPr="0006068B">
        <w:rPr>
          <w:rtl/>
        </w:rPr>
        <w:t>،</w:t>
      </w:r>
      <w:r w:rsidR="002348CE" w:rsidRPr="0006068B">
        <w:rPr>
          <w:rtl/>
        </w:rPr>
        <w:t xml:space="preserve"> فخرج بذلك الواجب وهو الله تعالى </w:t>
      </w:r>
      <w:r w:rsidRPr="0006068B">
        <w:rPr>
          <w:rtl/>
        </w:rPr>
        <w:t>(</w:t>
      </w:r>
      <w:r w:rsidR="002348CE" w:rsidRPr="0006068B">
        <w:rPr>
          <w:rtl/>
        </w:rPr>
        <w:t>ذاتا وصفات</w:t>
      </w:r>
      <w:r w:rsidRPr="0006068B">
        <w:rPr>
          <w:rtl/>
        </w:rPr>
        <w:t>)</w:t>
      </w:r>
      <w:r w:rsidR="002348CE" w:rsidRPr="0006068B">
        <w:rPr>
          <w:rtl/>
        </w:rPr>
        <w:t xml:space="preserve"> لقوله تعالى</w:t>
      </w:r>
      <w:r w:rsidRPr="0006068B">
        <w:rPr>
          <w:rtl/>
        </w:rPr>
        <w:t>:</w:t>
      </w:r>
      <w:r w:rsidR="002348CE" w:rsidRPr="0006068B">
        <w:rPr>
          <w:rtl/>
        </w:rPr>
        <w:t xml:space="preserve"> </w:t>
      </w:r>
      <w:r w:rsidRPr="0006068B">
        <w:rPr>
          <w:rtl/>
        </w:rPr>
        <w:t>{</w:t>
      </w:r>
      <w:r w:rsidR="002348CE" w:rsidRPr="0006068B">
        <w:rPr>
          <w:rtl/>
        </w:rPr>
        <w:t>ليس كمثله شيء</w:t>
      </w:r>
      <w:r w:rsidRPr="0006068B">
        <w:rPr>
          <w:rtl/>
        </w:rPr>
        <w:t>}،</w:t>
      </w:r>
      <w:r w:rsidR="002348CE" w:rsidRPr="0006068B">
        <w:rPr>
          <w:rtl/>
        </w:rPr>
        <w:t xml:space="preserve"> ولقوله أيضا</w:t>
      </w:r>
      <w:r w:rsidRPr="0006068B">
        <w:rPr>
          <w:rtl/>
        </w:rPr>
        <w:t>:</w:t>
      </w:r>
      <w:r w:rsidR="002348CE" w:rsidRPr="0006068B">
        <w:rPr>
          <w:rtl/>
        </w:rPr>
        <w:t xml:space="preserve"> </w:t>
      </w:r>
      <w:r w:rsidRPr="0006068B">
        <w:rPr>
          <w:rtl/>
        </w:rPr>
        <w:t>{</w:t>
      </w:r>
      <w:r w:rsidR="002348CE" w:rsidRPr="0006068B">
        <w:rPr>
          <w:rtl/>
        </w:rPr>
        <w:t>ولم يكن له كفوا أحد</w:t>
      </w:r>
      <w:r w:rsidRPr="0006068B">
        <w:rPr>
          <w:rtl/>
        </w:rPr>
        <w:t>}،،</w:t>
      </w:r>
      <w:r w:rsidR="002348CE" w:rsidRPr="0006068B">
        <w:rPr>
          <w:rtl/>
        </w:rPr>
        <w:t xml:space="preserve"> وكذلك خرج الامر المستحيل لقوله تعالى</w:t>
      </w:r>
      <w:r w:rsidRPr="0006068B">
        <w:rPr>
          <w:rtl/>
        </w:rPr>
        <w:t>:</w:t>
      </w:r>
      <w:r w:rsidR="002348CE" w:rsidRPr="0006068B">
        <w:rPr>
          <w:rtl/>
        </w:rPr>
        <w:t xml:space="preserve"> </w:t>
      </w:r>
      <w:r w:rsidRPr="0006068B">
        <w:rPr>
          <w:rtl/>
        </w:rPr>
        <w:t>{</w:t>
      </w:r>
      <w:r w:rsidR="002348CE" w:rsidRPr="0006068B">
        <w:rPr>
          <w:rtl/>
        </w:rPr>
        <w:t>حتى يلج الجمل في سم الخياط</w:t>
      </w:r>
      <w:r w:rsidRPr="0006068B">
        <w:rPr>
          <w:rtl/>
        </w:rPr>
        <w:t>}،</w:t>
      </w:r>
      <w:r w:rsidR="002348CE" w:rsidRPr="0006068B">
        <w:rPr>
          <w:rtl/>
        </w:rPr>
        <w:t xml:space="preserve"> إذ بين سبحانه بأن من المستحيلات دخول هذا الجمل العظيم جسما في ثقب الابرة الدقيق</w:t>
      </w:r>
      <w:r w:rsidRPr="0006068B">
        <w:rPr>
          <w:rtl/>
        </w:rPr>
        <w:t>،</w:t>
      </w:r>
      <w:r w:rsidR="002348CE" w:rsidRPr="0006068B">
        <w:rPr>
          <w:rtl/>
        </w:rPr>
        <w:t xml:space="preserve"> ومثل ذلك تخصيص قوله تعالى</w:t>
      </w:r>
      <w:r w:rsidRPr="0006068B">
        <w:rPr>
          <w:rtl/>
        </w:rPr>
        <w:t>:</w:t>
      </w:r>
      <w:r w:rsidR="002348CE" w:rsidRPr="0006068B">
        <w:rPr>
          <w:rtl/>
        </w:rPr>
        <w:t xml:space="preserve"> </w:t>
      </w:r>
      <w:r w:rsidRPr="0006068B">
        <w:rPr>
          <w:rtl/>
        </w:rPr>
        <w:t>{</w:t>
      </w:r>
      <w:r w:rsidR="002348CE" w:rsidRPr="0006068B">
        <w:rPr>
          <w:rtl/>
        </w:rPr>
        <w:t>كل شيء هالك إلا وجهه</w:t>
      </w:r>
      <w:r w:rsidRPr="0006068B">
        <w:rPr>
          <w:rtl/>
        </w:rPr>
        <w:t>}،</w:t>
      </w:r>
      <w:r w:rsidR="002348CE" w:rsidRPr="0006068B">
        <w:rPr>
          <w:rtl/>
        </w:rPr>
        <w:t xml:space="preserve"> فلا يصح بأن يثبت المجسم من هذه الآية بان الاعضاء الاخرى التي يسميها صفات كاليد والرجل والقدم والساق والحقو والجنب والذراع رما إلى ذلك تفنى جميعها ولا يبقى منها يومئذ إلا عضو واحد وهو ما يسميه صفة الوجه</w:t>
      </w:r>
      <w:r w:rsidRPr="0006068B">
        <w:rPr>
          <w:rtl/>
        </w:rPr>
        <w:t>،</w:t>
      </w:r>
      <w:r w:rsidR="002348CE" w:rsidRPr="0006068B">
        <w:rPr>
          <w:rtl/>
        </w:rPr>
        <w:t xml:space="preserve"> فإن قال بذلك كفر باتفاق المسلمين جميعا ! ! ! إذ أن معنى الآية الكريمة </w:t>
      </w:r>
      <w:r w:rsidR="002348CE" w:rsidRPr="0006068B">
        <w:rPr>
          <w:rtl/>
        </w:rPr>
        <w:lastRenderedPageBreak/>
        <w:t>كل شيء هالك إلا المولى سبحانه وتعالى ولا يشك في ذلك مسلم أو موحد</w:t>
      </w:r>
      <w:r w:rsidRPr="0006068B">
        <w:rPr>
          <w:rtl/>
        </w:rPr>
        <w:t>،</w:t>
      </w:r>
      <w:r w:rsidR="002348CE" w:rsidRPr="0006068B">
        <w:rPr>
          <w:rtl/>
        </w:rPr>
        <w:t xml:space="preserve"> ومعنى ذلك أيضا أن كل شيء يجوز عليه عقلا الهلاك أي الفناء إلا الله سبحانه وتعالى</w:t>
      </w:r>
      <w:r w:rsidRPr="0006068B">
        <w:rPr>
          <w:rtl/>
        </w:rPr>
        <w:t>،</w:t>
      </w:r>
      <w:r w:rsidR="002348CE" w:rsidRPr="0006068B">
        <w:rPr>
          <w:rtl/>
        </w:rPr>
        <w:t xml:space="preserve"> مع أن هناك أشياء لا تفنى منها الجنة والنار ومن فيهما</w:t>
      </w:r>
      <w:r w:rsidRPr="0006068B">
        <w:rPr>
          <w:rtl/>
        </w:rPr>
        <w:t>،</w:t>
      </w:r>
      <w:r w:rsidR="002348CE" w:rsidRPr="0006068B">
        <w:rPr>
          <w:rtl/>
        </w:rPr>
        <w:t xml:space="preserve"> قال بعض العلماء</w:t>
      </w:r>
      <w:r w:rsidRPr="0006068B">
        <w:rPr>
          <w:rtl/>
        </w:rPr>
        <w:t>:</w:t>
      </w:r>
      <w:r w:rsidR="002348CE" w:rsidRPr="0006068B">
        <w:rPr>
          <w:rtl/>
        </w:rPr>
        <w:t xml:space="preserve"> " وحاصل الجواب أن العلماء قصروا عموم ذلك - أي عموم قوله تعالى</w:t>
      </w:r>
      <w:r w:rsidRPr="0006068B">
        <w:rPr>
          <w:rtl/>
        </w:rPr>
        <w:t>:</w:t>
      </w:r>
      <w:r w:rsidR="002348CE" w:rsidRPr="0006068B">
        <w:rPr>
          <w:rtl/>
        </w:rPr>
        <w:t xml:space="preserve"> </w:t>
      </w:r>
      <w:r w:rsidRPr="0006068B">
        <w:rPr>
          <w:rtl/>
        </w:rPr>
        <w:t>{</w:t>
      </w:r>
      <w:r w:rsidR="002348CE" w:rsidRPr="0006068B">
        <w:rPr>
          <w:rtl/>
        </w:rPr>
        <w:t>كل شيء هالك إلا وجهه</w:t>
      </w:r>
      <w:r w:rsidRPr="0006068B">
        <w:rPr>
          <w:rtl/>
        </w:rPr>
        <w:t>}،</w:t>
      </w:r>
      <w:r w:rsidR="002348CE" w:rsidRPr="0006068B">
        <w:rPr>
          <w:rtl/>
        </w:rPr>
        <w:t xml:space="preserve"> - على غير الامور التي وردت الاحاديث باستثنائها كالروح وعجب الذنب وأجساد الانبياء والشهداء والعرش والكرسي والجنة والنار والحور العين ونحو ذلك</w:t>
      </w:r>
      <w:r w:rsidRPr="0006068B">
        <w:rPr>
          <w:rtl/>
        </w:rPr>
        <w:t>،</w:t>
      </w:r>
      <w:r w:rsidR="002348CE" w:rsidRPr="0006068B">
        <w:rPr>
          <w:rtl/>
        </w:rPr>
        <w:t xml:space="preserve"> وقد نظم الحافظ السيوطي ثمانية منها بقوله</w:t>
      </w:r>
      <w:r w:rsidRPr="0006068B">
        <w:rPr>
          <w:rtl/>
        </w:rPr>
        <w:t>:</w:t>
      </w:r>
      <w:r w:rsidR="002348CE" w:rsidRPr="0006068B">
        <w:rPr>
          <w:rtl/>
        </w:rPr>
        <w:t xml:space="preserve"> ثمانية حكم</w:t>
      </w:r>
      <w:r w:rsidRPr="0006068B">
        <w:rPr>
          <w:rtl/>
        </w:rPr>
        <w:t>،</w:t>
      </w:r>
      <w:r w:rsidR="002348CE" w:rsidRPr="0006068B">
        <w:rPr>
          <w:rtl/>
        </w:rPr>
        <w:t xml:space="preserve"> البقاء يعمها من الخلق والباقون في حيز العدم هي العرش والكرسي نار وجنة وعجب وأرواح كذا اللوح والقلم وعلى هذا فتكون الآية من قبيل العام المخصوص " اه‍</w:t>
      </w:r>
      <w:r w:rsidRPr="0006068B">
        <w:rPr>
          <w:rtl/>
        </w:rPr>
        <w:t>،</w:t>
      </w:r>
      <w:r w:rsidR="002348CE" w:rsidRPr="0006068B">
        <w:rPr>
          <w:rtl/>
        </w:rPr>
        <w:t xml:space="preserve"> فتبين بذلك أن قول الله تعالى</w:t>
      </w:r>
      <w:r w:rsidRPr="0006068B">
        <w:rPr>
          <w:rtl/>
        </w:rPr>
        <w:t>:</w:t>
      </w:r>
      <w:r w:rsidR="002348CE" w:rsidRPr="0006068B">
        <w:rPr>
          <w:rtl/>
        </w:rPr>
        <w:t xml:space="preserve"> </w:t>
      </w:r>
      <w:r w:rsidRPr="0006068B">
        <w:rPr>
          <w:rtl/>
        </w:rPr>
        <w:t>{</w:t>
      </w:r>
      <w:r w:rsidR="002348CE" w:rsidRPr="0006068B">
        <w:rPr>
          <w:rtl/>
        </w:rPr>
        <w:t>إن الله على كل شيء قدير</w:t>
      </w:r>
      <w:r w:rsidRPr="0006068B">
        <w:rPr>
          <w:rtl/>
        </w:rPr>
        <w:t>}،</w:t>
      </w:r>
      <w:r w:rsidR="002348CE" w:rsidRPr="0006068B">
        <w:rPr>
          <w:rtl/>
        </w:rPr>
        <w:t xml:space="preserve"> يتعلق بالمخلوقات على اختلاف أجناسها وأشكالها من حيث ما يجوز عليها</w:t>
      </w:r>
      <w:r w:rsidRPr="0006068B">
        <w:rPr>
          <w:rtl/>
        </w:rPr>
        <w:t>،</w:t>
      </w:r>
      <w:r w:rsidR="002348CE" w:rsidRPr="0006068B">
        <w:rPr>
          <w:rtl/>
        </w:rPr>
        <w:t xml:space="preserve"> ولا يتعلق بالله تعالى الذي هو خارج عن الادراك وعن مشابهة الخلق من جميع الوجوه فافهم هداك الله تعالى . وإليكم بعض أقوال المفسرين في هذه الآية بعد أن أوضحنا المسألة ودللنا عليها</w:t>
      </w:r>
      <w:r w:rsidRPr="0006068B">
        <w:rPr>
          <w:rtl/>
        </w:rPr>
        <w:t>:</w:t>
      </w:r>
    </w:p>
    <w:p w14:paraId="1128ACB2" w14:textId="1EE418EB" w:rsidR="002348CE" w:rsidRPr="0006068B" w:rsidRDefault="002348CE" w:rsidP="001C71D3">
      <w:pPr>
        <w:spacing w:after="240"/>
        <w:rPr>
          <w:rtl/>
        </w:rPr>
      </w:pPr>
      <w:r w:rsidRPr="0006068B">
        <w:rPr>
          <w:rtl/>
        </w:rPr>
        <w:t xml:space="preserve">1 - قال الامام القرطبي رحمه الله تعالى في تفسيره </w:t>
      </w:r>
      <w:r w:rsidR="009605D7" w:rsidRPr="0006068B">
        <w:rPr>
          <w:rtl/>
        </w:rPr>
        <w:t>(</w:t>
      </w:r>
      <w:r w:rsidRPr="0006068B">
        <w:rPr>
          <w:rtl/>
        </w:rPr>
        <w:t>1 / 224</w:t>
      </w:r>
      <w:r w:rsidR="009605D7" w:rsidRPr="0006068B">
        <w:rPr>
          <w:rtl/>
        </w:rPr>
        <w:t>):</w:t>
      </w:r>
      <w:r w:rsidRPr="0006068B">
        <w:rPr>
          <w:rtl/>
        </w:rPr>
        <w:t xml:space="preserve"> " قوله تعالى</w:t>
      </w:r>
      <w:r w:rsidR="009605D7" w:rsidRPr="0006068B">
        <w:rPr>
          <w:rtl/>
        </w:rPr>
        <w:t>::</w:t>
      </w:r>
      <w:r w:rsidRPr="0006068B">
        <w:rPr>
          <w:rtl/>
        </w:rPr>
        <w:t xml:space="preserve"> </w:t>
      </w:r>
      <w:r w:rsidR="009605D7" w:rsidRPr="0006068B">
        <w:rPr>
          <w:rtl/>
        </w:rPr>
        <w:t>{</w:t>
      </w:r>
      <w:r w:rsidRPr="0006068B">
        <w:rPr>
          <w:rtl/>
        </w:rPr>
        <w:t>إن الله على كل شيء قدير</w:t>
      </w:r>
      <w:r w:rsidR="009605D7" w:rsidRPr="0006068B">
        <w:rPr>
          <w:rtl/>
        </w:rPr>
        <w:t>}،</w:t>
      </w:r>
      <w:r w:rsidRPr="0006068B">
        <w:rPr>
          <w:rtl/>
        </w:rPr>
        <w:t xml:space="preserve"> عموم</w:t>
      </w:r>
      <w:r w:rsidR="009605D7" w:rsidRPr="0006068B">
        <w:rPr>
          <w:rtl/>
        </w:rPr>
        <w:t>،</w:t>
      </w:r>
      <w:r w:rsidRPr="0006068B">
        <w:rPr>
          <w:rtl/>
        </w:rPr>
        <w:t xml:space="preserve"> ومعناه عند المتكلمين</w:t>
      </w:r>
      <w:r w:rsidR="009605D7" w:rsidRPr="0006068B">
        <w:rPr>
          <w:rtl/>
        </w:rPr>
        <w:t>:</w:t>
      </w:r>
      <w:r w:rsidRPr="0006068B">
        <w:rPr>
          <w:rtl/>
        </w:rPr>
        <w:t xml:space="preserve"> فيما يجوز وصفه تعالى بالقدرة عليه " اه‍</w:t>
      </w:r>
    </w:p>
    <w:p w14:paraId="6075D76B" w14:textId="1FE1C453" w:rsidR="002348CE" w:rsidRPr="0006068B" w:rsidRDefault="002348CE" w:rsidP="001C71D3">
      <w:pPr>
        <w:spacing w:after="240"/>
        <w:rPr>
          <w:rtl/>
        </w:rPr>
      </w:pPr>
      <w:r w:rsidRPr="0006068B">
        <w:rPr>
          <w:rtl/>
        </w:rPr>
        <w:t xml:space="preserve">2 - وقال الجمل في حاشيته على تفسير الجلالين </w:t>
      </w:r>
      <w:r w:rsidR="009605D7" w:rsidRPr="0006068B">
        <w:rPr>
          <w:rtl/>
        </w:rPr>
        <w:t>(</w:t>
      </w:r>
      <w:r w:rsidRPr="0006068B">
        <w:rPr>
          <w:rtl/>
        </w:rPr>
        <w:t>1 / 25</w:t>
      </w:r>
      <w:r w:rsidR="009605D7" w:rsidRPr="0006068B">
        <w:rPr>
          <w:rtl/>
        </w:rPr>
        <w:t>):</w:t>
      </w:r>
      <w:r w:rsidRPr="0006068B">
        <w:rPr>
          <w:rtl/>
        </w:rPr>
        <w:t xml:space="preserve"> " قوله</w:t>
      </w:r>
      <w:r w:rsidR="009605D7" w:rsidRPr="0006068B">
        <w:rPr>
          <w:rtl/>
        </w:rPr>
        <w:t>:</w:t>
      </w:r>
      <w:r w:rsidRPr="0006068B">
        <w:rPr>
          <w:rtl/>
        </w:rPr>
        <w:t xml:space="preserve"> </w:t>
      </w:r>
      <w:r w:rsidR="009605D7" w:rsidRPr="0006068B">
        <w:rPr>
          <w:rtl/>
        </w:rPr>
        <w:t>{</w:t>
      </w:r>
      <w:r w:rsidRPr="0006068B">
        <w:rPr>
          <w:rtl/>
        </w:rPr>
        <w:t>على كل شيء شاءه</w:t>
      </w:r>
      <w:r w:rsidR="009605D7" w:rsidRPr="0006068B">
        <w:rPr>
          <w:rtl/>
        </w:rPr>
        <w:t>}،</w:t>
      </w:r>
      <w:r w:rsidRPr="0006068B">
        <w:rPr>
          <w:rtl/>
        </w:rPr>
        <w:t xml:space="preserve"> قيد بذلك لاخراج الواجب ؟ وهو ذاته وصفاته فإنهما من جملة الشئ إذ هو الموجود لكنهما ليسا من متعلقات الارادة ؟ فالمراد بقوله </w:t>
      </w:r>
      <w:r w:rsidR="009605D7" w:rsidRPr="0006068B">
        <w:rPr>
          <w:rtl/>
        </w:rPr>
        <w:t>(</w:t>
      </w:r>
      <w:r w:rsidRPr="0006068B">
        <w:rPr>
          <w:rtl/>
        </w:rPr>
        <w:t>شاءه</w:t>
      </w:r>
      <w:r w:rsidR="009605D7" w:rsidRPr="0006068B">
        <w:rPr>
          <w:rtl/>
        </w:rPr>
        <w:t>)</w:t>
      </w:r>
      <w:r w:rsidRPr="0006068B">
        <w:rPr>
          <w:rtl/>
        </w:rPr>
        <w:t xml:space="preserve"> أن من شانه أن يشاءه وذلك هو الممكن " اه‍</w:t>
      </w:r>
      <w:r w:rsidR="009605D7" w:rsidRPr="0006068B">
        <w:rPr>
          <w:rtl/>
        </w:rPr>
        <w:t>،</w:t>
      </w:r>
      <w:r w:rsidRPr="0006068B">
        <w:rPr>
          <w:rtl/>
        </w:rPr>
        <w:t xml:space="preserve"> وارجع إلى رسالة الامام المحدث سيدنا عبد الله بن الصديق الغماري أعلى الله تعالى درجته المسماة " رفع الاشكال عن مسألة المحال " فإنها مفيدة جدا في هذا الموضوع</w:t>
      </w:r>
      <w:r w:rsidR="009605D7" w:rsidRPr="0006068B">
        <w:rPr>
          <w:rtl/>
        </w:rPr>
        <w:t>،</w:t>
      </w:r>
      <w:r w:rsidRPr="0006068B">
        <w:rPr>
          <w:rtl/>
        </w:rPr>
        <w:t xml:space="preserve"> وبذلك نكون قد أتينا على ما أردنا ذكره في هذه الرسالة على وجه الايجاز والاختصار والله الموفق والحمد لله رب العالمين</w:t>
      </w:r>
      <w:r w:rsidR="00795BCB" w:rsidRPr="0006068B">
        <w:rPr>
          <w:rtl/>
        </w:rPr>
        <w:t xml:space="preserve">] </w:t>
      </w:r>
      <w:r w:rsidR="00795BCB" w:rsidRPr="0006068B">
        <w:rPr>
          <w:rFonts w:hint="cs"/>
          <w:rtl/>
        </w:rPr>
        <w:t xml:space="preserve">] </w:t>
      </w:r>
      <w:r w:rsidRPr="0006068B">
        <w:rPr>
          <w:rFonts w:hint="cs"/>
          <w:rtl/>
        </w:rPr>
        <w:t xml:space="preserve">انتهى من كتاب </w:t>
      </w:r>
      <w:r w:rsidRPr="0006068B">
        <w:rPr>
          <w:rtl/>
        </w:rPr>
        <w:t>تنقيح الفهوم العالية بما ثبت وما لم يثبت في حديث الجارية للشيخ حسن بن على السقاف الهاشمي الحسيني</w:t>
      </w:r>
      <w:r w:rsidR="009605D7" w:rsidRPr="0006068B">
        <w:rPr>
          <w:rFonts w:hint="cs"/>
          <w:rtl/>
        </w:rPr>
        <w:t>،</w:t>
      </w:r>
      <w:r w:rsidRPr="0006068B">
        <w:rPr>
          <w:rFonts w:hint="cs"/>
          <w:rtl/>
        </w:rPr>
        <w:t xml:space="preserve"> </w:t>
      </w:r>
    </w:p>
    <w:p w14:paraId="23D60AE6" w14:textId="77777777" w:rsidR="002348CE" w:rsidRPr="0006068B" w:rsidRDefault="002348CE" w:rsidP="001C71D3">
      <w:pPr>
        <w:spacing w:after="240"/>
        <w:jc w:val="center"/>
        <w:rPr>
          <w:rtl/>
        </w:rPr>
      </w:pPr>
      <w:r w:rsidRPr="0006068B">
        <w:rPr>
          <w:rFonts w:hint="cs"/>
          <w:rtl/>
        </w:rPr>
        <w:t>***</w:t>
      </w:r>
    </w:p>
    <w:p w14:paraId="656CEA07" w14:textId="77777777" w:rsidR="002348CE" w:rsidRPr="0006068B" w:rsidRDefault="002348CE" w:rsidP="001C71D3">
      <w:pPr>
        <w:spacing w:after="240"/>
        <w:rPr>
          <w:rtl/>
        </w:rPr>
      </w:pPr>
    </w:p>
    <w:p w14:paraId="1E5AEB88" w14:textId="77777777" w:rsidR="002348CE" w:rsidRPr="0006068B" w:rsidRDefault="002348CE" w:rsidP="001C71D3">
      <w:pPr>
        <w:spacing w:after="240"/>
        <w:rPr>
          <w:rtl/>
        </w:rPr>
      </w:pPr>
    </w:p>
    <w:p w14:paraId="60B7B595" w14:textId="49F7485C" w:rsidR="002348CE" w:rsidRPr="0006068B" w:rsidRDefault="002348CE" w:rsidP="001C71D3">
      <w:pPr>
        <w:pStyle w:val="1"/>
        <w:rPr>
          <w:u w:val="none"/>
          <w:rtl/>
        </w:rPr>
      </w:pPr>
      <w:r w:rsidRPr="0006068B">
        <w:rPr>
          <w:rFonts w:hint="cs"/>
          <w:u w:val="none"/>
          <w:rtl/>
        </w:rPr>
        <w:lastRenderedPageBreak/>
        <w:t>الملحق الثاني</w:t>
      </w:r>
      <w:r w:rsidR="001C71D3" w:rsidRPr="0006068B">
        <w:rPr>
          <w:rFonts w:hint="cs"/>
          <w:u w:val="none"/>
          <w:rtl/>
        </w:rPr>
        <w:t xml:space="preserve"> </w:t>
      </w:r>
      <w:r w:rsidRPr="0006068B">
        <w:rPr>
          <w:rFonts w:hint="cs"/>
          <w:u w:val="none"/>
          <w:rtl/>
        </w:rPr>
        <w:t>رسالة القوافل الجارية بشرح حديث الجارية</w:t>
      </w:r>
      <w:r w:rsidR="001C71D3" w:rsidRPr="0006068B">
        <w:rPr>
          <w:rFonts w:hint="cs"/>
          <w:u w:val="none"/>
          <w:rtl/>
        </w:rPr>
        <w:t xml:space="preserve"> </w:t>
      </w:r>
      <w:r w:rsidRPr="0006068B">
        <w:rPr>
          <w:rFonts w:hint="cs"/>
          <w:u w:val="none"/>
          <w:rtl/>
        </w:rPr>
        <w:t xml:space="preserve">للشيخ محمود منصور الداني - باختصار يسير </w:t>
      </w:r>
    </w:p>
    <w:p w14:paraId="507358FE" w14:textId="77777777" w:rsidR="002348CE" w:rsidRPr="0006068B" w:rsidRDefault="002348CE" w:rsidP="001C71D3">
      <w:pPr>
        <w:rPr>
          <w:b/>
          <w:rtl/>
        </w:rPr>
      </w:pPr>
    </w:p>
    <w:p w14:paraId="7429DB98" w14:textId="15613F69" w:rsidR="002348CE" w:rsidRPr="0006068B" w:rsidRDefault="002348CE" w:rsidP="001C71D3">
      <w:pPr>
        <w:rPr>
          <w:rtl/>
        </w:rPr>
      </w:pPr>
      <w:r w:rsidRPr="0006068B">
        <w:rPr>
          <w:rFonts w:hint="cs"/>
          <w:rtl/>
        </w:rPr>
        <w:t>الحمد لله القدوس المتعال</w:t>
      </w:r>
      <w:r w:rsidR="009605D7" w:rsidRPr="0006068B">
        <w:rPr>
          <w:rFonts w:hint="cs"/>
          <w:rtl/>
        </w:rPr>
        <w:t>،</w:t>
      </w:r>
      <w:r w:rsidRPr="0006068B">
        <w:rPr>
          <w:rFonts w:hint="cs"/>
          <w:rtl/>
        </w:rPr>
        <w:t xml:space="preserve"> المنـزه عن النظير والمثال</w:t>
      </w:r>
      <w:r w:rsidR="009605D7" w:rsidRPr="0006068B">
        <w:rPr>
          <w:rFonts w:hint="cs"/>
          <w:rtl/>
        </w:rPr>
        <w:t>،</w:t>
      </w:r>
      <w:r w:rsidRPr="0006068B">
        <w:rPr>
          <w:rFonts w:hint="cs"/>
          <w:rtl/>
        </w:rPr>
        <w:t xml:space="preserve"> وتعالت عظمته عن الإحاطة والشمول</w:t>
      </w:r>
      <w:r w:rsidR="009605D7" w:rsidRPr="0006068B">
        <w:rPr>
          <w:rFonts w:hint="cs"/>
          <w:rtl/>
        </w:rPr>
        <w:t>،</w:t>
      </w:r>
      <w:r w:rsidRPr="0006068B">
        <w:rPr>
          <w:rFonts w:hint="cs"/>
          <w:rtl/>
        </w:rPr>
        <w:t xml:space="preserve"> لا تحده الحدود والجهات</w:t>
      </w:r>
      <w:r w:rsidR="009605D7" w:rsidRPr="0006068B">
        <w:rPr>
          <w:rFonts w:hint="cs"/>
          <w:rtl/>
        </w:rPr>
        <w:t>،</w:t>
      </w:r>
      <w:r w:rsidRPr="0006068B">
        <w:rPr>
          <w:rFonts w:hint="cs"/>
          <w:rtl/>
        </w:rPr>
        <w:t xml:space="preserve"> وأشهد أن لا إله إلا الله وحـده لا شريـك لـه خلق الخلـقَ بقدرته وهدى لتوحيده من شاء من خلقه</w:t>
      </w:r>
      <w:r w:rsidR="009605D7" w:rsidRPr="0006068B">
        <w:rPr>
          <w:rFonts w:hint="cs"/>
          <w:rtl/>
        </w:rPr>
        <w:t>،</w:t>
      </w:r>
      <w:r w:rsidRPr="0006068B">
        <w:rPr>
          <w:rFonts w:hint="cs"/>
          <w:rtl/>
        </w:rPr>
        <w:t xml:space="preserve"> لا راد لقضائه ولا معقب لحكمه. والصلاة والسلام على صفيه من خيرة خلقه وخليله بلّغ الرسالة وأدى الأمانة ونصح الأمة وجاهد في سبيله حق جهاده وبعد</w:t>
      </w:r>
      <w:r w:rsidR="009605D7" w:rsidRPr="0006068B">
        <w:rPr>
          <w:rFonts w:hint="cs"/>
          <w:rtl/>
        </w:rPr>
        <w:t>:</w:t>
      </w:r>
      <w:r w:rsidRPr="0006068B">
        <w:rPr>
          <w:rFonts w:hint="cs"/>
          <w:rtl/>
        </w:rPr>
        <w:t xml:space="preserve"> لقد وصلنا إلى زمن تطلع فيه الجهل برأسه وتطاول بعنقه وتكثر بخيله ورجله فاشتغل بعض الجماعات بنشره ونصرته وتـزيـينه وأيدت باطلها بالشبه الملبسات والفرى المختلَقات حتى انطلى تزييفها على بعض ضـعفاء العقول لأخذهم بالظاهر المتبادر الى الذهن من آيات وأحاديث الصفات فسموها بالصفات تسمية مبتدعة لا دليل لهم في ذلك من النقل ولا من العقل ولم يلتفتوا إلى النـصوص الصارفة عن الظواهر إلى المعاني الواجبة لله تعالى ولا إلى إلغاء ما يوجبه الظاهر من سمات الحدوث ومن ذلك أخذهم بظاهر حديث الجارية لإثباتهم الجهة والحيز لله تعالى الله المتعال عما يقوله الظالمون علوا كبيرا. فرأيـت أن أجمعَ رسالة أبين فيها ما قاله أهل السنة والجماعة المشهود لهم بالحفظ والعلم في معنى حديث الجارية أسميتها</w:t>
      </w:r>
      <w:r w:rsidR="009605D7" w:rsidRPr="0006068B">
        <w:rPr>
          <w:rFonts w:hint="cs"/>
          <w:rtl/>
        </w:rPr>
        <w:t>:</w:t>
      </w:r>
      <w:r w:rsidRPr="0006068B">
        <w:rPr>
          <w:rFonts w:hint="cs"/>
          <w:rtl/>
        </w:rPr>
        <w:t xml:space="preserve"> القوافل الجارية بشرح حديث الجارية</w:t>
      </w:r>
      <w:r w:rsidR="009605D7" w:rsidRPr="0006068B">
        <w:rPr>
          <w:rFonts w:hint="cs"/>
          <w:rtl/>
        </w:rPr>
        <w:t>،</w:t>
      </w:r>
      <w:r w:rsidRPr="0006068B">
        <w:rPr>
          <w:rFonts w:hint="cs"/>
          <w:rtl/>
        </w:rPr>
        <w:t xml:space="preserve"> وأما تمسك المشبهة والحشوية القائلين بالجهة لله تعالى وهي جهة العلو فهو تمسك باطل لا وجه له , لأن الحديث إذا حكم بصحته فهو مؤول على أنه سؤال عن المكانة والرفعة والمنزلة لا عن المكان والجهة , والحديث ليس على ظاهره , وهو الموافق للآية المحكمة {ليس كمثله شئ}.</w:t>
      </w:r>
      <w:r w:rsidRPr="0006068B">
        <w:rPr>
          <w:rFonts w:hint="cs"/>
          <w:rtl/>
        </w:rPr>
        <w:br/>
        <w:t>ثم إن حديث الجارية روي بعدة ألفاظ مختلفة منها ما رواه الإمام ابن حبان في صـحيحـه عن الشريد بن سويد الثقفي قال قلت يا رسول الله إن أمي أوصت أن نعتق عنها رقبة وعندي جارية سوداء قال</w:t>
      </w:r>
      <w:r w:rsidR="009605D7" w:rsidRPr="0006068B">
        <w:rPr>
          <w:rFonts w:hint="cs"/>
          <w:rtl/>
        </w:rPr>
        <w:t>:</w:t>
      </w:r>
      <w:r w:rsidRPr="0006068B">
        <w:rPr>
          <w:rFonts w:hint="cs"/>
          <w:rtl/>
        </w:rPr>
        <w:t xml:space="preserve"> ادع بها فجاءت فقال</w:t>
      </w:r>
      <w:r w:rsidR="009605D7" w:rsidRPr="0006068B">
        <w:rPr>
          <w:rFonts w:hint="cs"/>
          <w:rtl/>
        </w:rPr>
        <w:t>:</w:t>
      </w:r>
      <w:r w:rsidRPr="0006068B">
        <w:rPr>
          <w:rFonts w:hint="cs"/>
          <w:rtl/>
        </w:rPr>
        <w:t xml:space="preserve"> من ربك ؟</w:t>
      </w:r>
      <w:r w:rsidR="009605D7" w:rsidRPr="0006068B">
        <w:rPr>
          <w:rFonts w:hint="cs"/>
          <w:rtl/>
        </w:rPr>
        <w:t xml:space="preserve"> </w:t>
      </w:r>
      <w:r w:rsidRPr="0006068B">
        <w:rPr>
          <w:rFonts w:hint="cs"/>
          <w:rtl/>
        </w:rPr>
        <w:t>قالت</w:t>
      </w:r>
      <w:r w:rsidR="009605D7" w:rsidRPr="0006068B">
        <w:rPr>
          <w:rFonts w:hint="cs"/>
          <w:rtl/>
        </w:rPr>
        <w:t>:</w:t>
      </w:r>
      <w:r w:rsidRPr="0006068B">
        <w:rPr>
          <w:rFonts w:hint="cs"/>
          <w:rtl/>
        </w:rPr>
        <w:t xml:space="preserve"> الله</w:t>
      </w:r>
      <w:r w:rsidR="009605D7" w:rsidRPr="0006068B">
        <w:rPr>
          <w:rFonts w:hint="cs"/>
          <w:rtl/>
        </w:rPr>
        <w:t>،</w:t>
      </w:r>
      <w:r w:rsidRPr="0006068B">
        <w:rPr>
          <w:rFonts w:hint="cs"/>
          <w:rtl/>
        </w:rPr>
        <w:t xml:space="preserve"> قال</w:t>
      </w:r>
      <w:r w:rsidR="009605D7" w:rsidRPr="0006068B">
        <w:rPr>
          <w:rFonts w:hint="cs"/>
          <w:rtl/>
        </w:rPr>
        <w:t>:</w:t>
      </w:r>
      <w:r w:rsidRPr="0006068B">
        <w:rPr>
          <w:rFonts w:hint="cs"/>
          <w:rtl/>
        </w:rPr>
        <w:t xml:space="preserve"> من أنا ؟</w:t>
      </w:r>
      <w:r w:rsidR="009605D7" w:rsidRPr="0006068B">
        <w:rPr>
          <w:rFonts w:hint="cs"/>
          <w:rtl/>
        </w:rPr>
        <w:t xml:space="preserve"> </w:t>
      </w:r>
      <w:r w:rsidRPr="0006068B">
        <w:rPr>
          <w:rFonts w:hint="cs"/>
          <w:rtl/>
        </w:rPr>
        <w:t>قالت</w:t>
      </w:r>
      <w:r w:rsidR="009605D7" w:rsidRPr="0006068B">
        <w:rPr>
          <w:rFonts w:hint="cs"/>
          <w:rtl/>
        </w:rPr>
        <w:t>:</w:t>
      </w:r>
      <w:r w:rsidRPr="0006068B">
        <w:rPr>
          <w:rFonts w:hint="cs"/>
          <w:rtl/>
        </w:rPr>
        <w:t xml:space="preserve"> أنت رسول الله</w:t>
      </w:r>
      <w:r w:rsidR="009605D7" w:rsidRPr="0006068B">
        <w:rPr>
          <w:rFonts w:hint="cs"/>
          <w:rtl/>
        </w:rPr>
        <w:t>،</w:t>
      </w:r>
      <w:r w:rsidRPr="0006068B">
        <w:rPr>
          <w:rFonts w:hint="cs"/>
          <w:rtl/>
        </w:rPr>
        <w:t xml:space="preserve"> قال</w:t>
      </w:r>
      <w:r w:rsidR="009605D7" w:rsidRPr="0006068B">
        <w:rPr>
          <w:rFonts w:hint="cs"/>
          <w:rtl/>
        </w:rPr>
        <w:t>:</w:t>
      </w:r>
      <w:r w:rsidRPr="0006068B">
        <w:rPr>
          <w:rFonts w:hint="cs"/>
          <w:rtl/>
        </w:rPr>
        <w:t xml:space="preserve"> أعتقها فإنها </w:t>
      </w:r>
      <w:r w:rsidRPr="0006068B">
        <w:rPr>
          <w:rFonts w:hint="cs"/>
          <w:rtl/>
        </w:rPr>
        <w:lastRenderedPageBreak/>
        <w:t>مؤمنة</w:t>
      </w:r>
      <w:r w:rsidR="009605D7" w:rsidRPr="0006068B">
        <w:rPr>
          <w:rFonts w:hint="cs"/>
          <w:rtl/>
        </w:rPr>
        <w:t>،</w:t>
      </w:r>
      <w:r w:rsidRPr="0006068B">
        <w:rPr>
          <w:rFonts w:hint="cs"/>
          <w:rtl/>
        </w:rPr>
        <w:t xml:space="preserve"> ورواه أيضا بهذا اللفظ النسائي في الصغرى وفي الكـبرى والإمام أحمد في مسنده والطبراني والبيهقي ورواه أيضا بهذا اللفظ ابـن خزيمة في كتابه الذي سماه كتاب التوحيد من طريق زياد بن الربيع عن ابن عمرو عن أبي سلمة عن أبي هريرة عن الشريد</w:t>
      </w:r>
      <w:r w:rsidR="009605D7" w:rsidRPr="0006068B">
        <w:rPr>
          <w:rFonts w:hint="cs"/>
          <w:rtl/>
        </w:rPr>
        <w:t>،</w:t>
      </w:r>
      <w:r w:rsidRPr="0006068B">
        <w:rPr>
          <w:rFonts w:hint="cs"/>
          <w:rtl/>
        </w:rPr>
        <w:t xml:space="preserve"> ومنها ما رواه الإمام مسلم في صحيحه باب تحريم الكلام في الصلاة دون كتاب الإيمان من طريق هلال بن أبي ميمونة عن عطاء بـن يسار عن معاوية بن الحكم السُّلَمي قال</w:t>
      </w:r>
      <w:r w:rsidR="009605D7" w:rsidRPr="0006068B">
        <w:rPr>
          <w:rFonts w:hint="cs"/>
          <w:rtl/>
        </w:rPr>
        <w:t>:</w:t>
      </w:r>
      <w:r w:rsidRPr="0006068B">
        <w:rPr>
          <w:rFonts w:hint="cs"/>
          <w:rtl/>
        </w:rPr>
        <w:t xml:space="preserve"> وكانت لي جارية ترعى غنمًا لي قِبَلَ أُحد والجوَّانية فاطَّلَعتُ ذات يوم فإذا الذيب قد ذهب بشاة من غنمها وأنا رجل من بني ءادمَ ءاسـفُ كما يأسفون لكني صككتـها صكَّـةً فأتيتُ رسول الله صلى الله عليه وسلم فعظَّمَ ذلك علي قُلتُ يا رسول الله أفلا أُعتقُها ؟</w:t>
      </w:r>
      <w:r w:rsidR="009605D7" w:rsidRPr="0006068B">
        <w:rPr>
          <w:rFonts w:hint="cs"/>
          <w:rtl/>
        </w:rPr>
        <w:t xml:space="preserve"> </w:t>
      </w:r>
      <w:r w:rsidRPr="0006068B">
        <w:rPr>
          <w:rFonts w:hint="cs"/>
          <w:rtl/>
        </w:rPr>
        <w:t>قال</w:t>
      </w:r>
      <w:r w:rsidR="009605D7" w:rsidRPr="0006068B">
        <w:rPr>
          <w:rFonts w:hint="cs"/>
          <w:rtl/>
        </w:rPr>
        <w:t>:</w:t>
      </w:r>
      <w:r w:rsidRPr="0006068B">
        <w:rPr>
          <w:rFonts w:hint="cs"/>
          <w:rtl/>
        </w:rPr>
        <w:t xml:space="preserve"> إئتني بها</w:t>
      </w:r>
      <w:r w:rsidR="009605D7" w:rsidRPr="0006068B">
        <w:rPr>
          <w:rFonts w:hint="cs"/>
          <w:rtl/>
        </w:rPr>
        <w:t>،</w:t>
      </w:r>
      <w:r w:rsidRPr="0006068B">
        <w:rPr>
          <w:rFonts w:hint="cs"/>
          <w:rtl/>
        </w:rPr>
        <w:t xml:space="preserve"> فأتيته بها</w:t>
      </w:r>
      <w:r w:rsidR="009605D7" w:rsidRPr="0006068B">
        <w:rPr>
          <w:rFonts w:hint="cs"/>
          <w:rtl/>
        </w:rPr>
        <w:t>،</w:t>
      </w:r>
      <w:r w:rsidRPr="0006068B">
        <w:rPr>
          <w:rFonts w:hint="cs"/>
          <w:rtl/>
        </w:rPr>
        <w:t xml:space="preserve"> فقال لها</w:t>
      </w:r>
      <w:r w:rsidR="009605D7" w:rsidRPr="0006068B">
        <w:rPr>
          <w:rFonts w:hint="cs"/>
          <w:rtl/>
        </w:rPr>
        <w:t>:</w:t>
      </w:r>
      <w:r w:rsidRPr="0006068B">
        <w:rPr>
          <w:rFonts w:hint="cs"/>
          <w:rtl/>
        </w:rPr>
        <w:t xml:space="preserve"> أين الله ؟</w:t>
      </w:r>
      <w:r w:rsidR="009605D7" w:rsidRPr="0006068B">
        <w:rPr>
          <w:rFonts w:hint="cs"/>
          <w:rtl/>
        </w:rPr>
        <w:t xml:space="preserve"> </w:t>
      </w:r>
      <w:r w:rsidRPr="0006068B">
        <w:rPr>
          <w:rFonts w:hint="cs"/>
          <w:rtl/>
        </w:rPr>
        <w:t>قالت في السماء</w:t>
      </w:r>
      <w:r w:rsidR="009605D7" w:rsidRPr="0006068B">
        <w:rPr>
          <w:rFonts w:hint="cs"/>
          <w:rtl/>
        </w:rPr>
        <w:t>،</w:t>
      </w:r>
      <w:r w:rsidRPr="0006068B">
        <w:rPr>
          <w:rFonts w:hint="cs"/>
          <w:rtl/>
        </w:rPr>
        <w:t xml:space="preserve"> قال</w:t>
      </w:r>
      <w:r w:rsidR="009605D7" w:rsidRPr="0006068B">
        <w:rPr>
          <w:rFonts w:hint="cs"/>
          <w:rtl/>
        </w:rPr>
        <w:t>:</w:t>
      </w:r>
      <w:r w:rsidRPr="0006068B">
        <w:rPr>
          <w:rFonts w:hint="cs"/>
          <w:rtl/>
        </w:rPr>
        <w:t xml:space="preserve"> من أنا ؟ قالت أنت رسول الله</w:t>
      </w:r>
      <w:r w:rsidR="009605D7" w:rsidRPr="0006068B">
        <w:rPr>
          <w:rFonts w:hint="cs"/>
          <w:rtl/>
        </w:rPr>
        <w:t>،</w:t>
      </w:r>
      <w:r w:rsidRPr="0006068B">
        <w:rPr>
          <w:rFonts w:hint="cs"/>
          <w:rtl/>
        </w:rPr>
        <w:t xml:space="preserve"> قال</w:t>
      </w:r>
      <w:r w:rsidR="009605D7" w:rsidRPr="0006068B">
        <w:rPr>
          <w:rFonts w:hint="cs"/>
          <w:rtl/>
        </w:rPr>
        <w:t>:</w:t>
      </w:r>
      <w:r w:rsidRPr="0006068B">
        <w:rPr>
          <w:rFonts w:hint="cs"/>
          <w:rtl/>
        </w:rPr>
        <w:t xml:space="preserve"> أعتقها فإنها مؤمنةٌ</w:t>
      </w:r>
      <w:r w:rsidR="009605D7" w:rsidRPr="0006068B">
        <w:rPr>
          <w:rFonts w:hint="cs"/>
          <w:rtl/>
        </w:rPr>
        <w:t>،</w:t>
      </w:r>
      <w:r w:rsidRPr="0006068B">
        <w:rPr>
          <w:rFonts w:hint="cs"/>
          <w:rtl/>
        </w:rPr>
        <w:t xml:space="preserve"> وجاء من وجه ءاخر عند الإمام مالك في الموطأ</w:t>
      </w:r>
      <w:r w:rsidR="009605D7" w:rsidRPr="0006068B">
        <w:rPr>
          <w:rFonts w:hint="cs"/>
          <w:rtl/>
        </w:rPr>
        <w:t>:</w:t>
      </w:r>
      <w:r w:rsidRPr="0006068B">
        <w:rPr>
          <w:rFonts w:hint="cs"/>
          <w:rtl/>
        </w:rPr>
        <w:t xml:space="preserve"> باب ما يجوز من العتق في الرقاب الواجبة بلفظ</w:t>
      </w:r>
      <w:r w:rsidR="009605D7" w:rsidRPr="0006068B">
        <w:rPr>
          <w:rFonts w:hint="cs"/>
          <w:rtl/>
        </w:rPr>
        <w:t>:</w:t>
      </w:r>
      <w:r w:rsidRPr="0006068B">
        <w:rPr>
          <w:rFonts w:hint="cs"/>
          <w:rtl/>
        </w:rPr>
        <w:t xml:space="preserve"> أين الله وبلفظ</w:t>
      </w:r>
      <w:r w:rsidR="009605D7" w:rsidRPr="0006068B">
        <w:rPr>
          <w:rFonts w:hint="cs"/>
          <w:rtl/>
        </w:rPr>
        <w:t>:</w:t>
      </w:r>
      <w:r w:rsidRPr="0006068B">
        <w:rPr>
          <w:rFonts w:hint="cs"/>
          <w:rtl/>
        </w:rPr>
        <w:t xml:space="preserve"> أتشهدين أن لا إله إلا الله بزيادة</w:t>
      </w:r>
      <w:r w:rsidR="009605D7" w:rsidRPr="0006068B">
        <w:rPr>
          <w:rFonts w:hint="cs"/>
          <w:rtl/>
        </w:rPr>
        <w:t>:</w:t>
      </w:r>
      <w:r w:rsidRPr="0006068B">
        <w:rPr>
          <w:rFonts w:hint="cs"/>
          <w:rtl/>
        </w:rPr>
        <w:t xml:space="preserve"> أتوقنين بالبعث بعد الموت دون لفظ</w:t>
      </w:r>
      <w:r w:rsidR="009605D7" w:rsidRPr="0006068B">
        <w:rPr>
          <w:rFonts w:hint="cs"/>
          <w:rtl/>
        </w:rPr>
        <w:t>:</w:t>
      </w:r>
      <w:r w:rsidRPr="0006068B">
        <w:rPr>
          <w:rFonts w:hint="cs"/>
          <w:rtl/>
        </w:rPr>
        <w:t xml:space="preserve"> فإنها مؤمنة من طريق ابن شهاب في الثانية</w:t>
      </w:r>
      <w:r w:rsidR="009605D7" w:rsidRPr="0006068B">
        <w:rPr>
          <w:rFonts w:hint="cs"/>
          <w:rtl/>
        </w:rPr>
        <w:t>،</w:t>
      </w:r>
      <w:r w:rsidRPr="0006068B">
        <w:rPr>
          <w:rFonts w:hint="cs"/>
          <w:rtl/>
        </w:rPr>
        <w:t xml:space="preserve"> وفي رواية لابن الجارود بلفظ</w:t>
      </w:r>
      <w:r w:rsidR="009605D7" w:rsidRPr="0006068B">
        <w:rPr>
          <w:rFonts w:hint="cs"/>
          <w:rtl/>
        </w:rPr>
        <w:t>:</w:t>
      </w:r>
      <w:r w:rsidRPr="0006068B">
        <w:rPr>
          <w:rFonts w:hint="cs"/>
          <w:rtl/>
        </w:rPr>
        <w:t xml:space="preserve"> أتشهدين أن لا إله إلا الله ؟</w:t>
      </w:r>
      <w:r w:rsidR="009605D7" w:rsidRPr="0006068B">
        <w:rPr>
          <w:rFonts w:hint="cs"/>
          <w:rtl/>
        </w:rPr>
        <w:t xml:space="preserve"> </w:t>
      </w:r>
      <w:r w:rsidRPr="0006068B">
        <w:rPr>
          <w:rFonts w:hint="cs"/>
          <w:rtl/>
        </w:rPr>
        <w:t>قالت</w:t>
      </w:r>
      <w:r w:rsidR="009605D7" w:rsidRPr="0006068B">
        <w:rPr>
          <w:rFonts w:hint="cs"/>
          <w:rtl/>
        </w:rPr>
        <w:t>:</w:t>
      </w:r>
      <w:r w:rsidRPr="0006068B">
        <w:rPr>
          <w:rFonts w:hint="cs"/>
          <w:rtl/>
        </w:rPr>
        <w:t xml:space="preserve"> نعم</w:t>
      </w:r>
      <w:r w:rsidR="009605D7" w:rsidRPr="0006068B">
        <w:rPr>
          <w:rFonts w:hint="cs"/>
          <w:rtl/>
        </w:rPr>
        <w:t>،</w:t>
      </w:r>
      <w:r w:rsidRPr="0006068B">
        <w:rPr>
          <w:rFonts w:hint="cs"/>
          <w:rtl/>
        </w:rPr>
        <w:t xml:space="preserve"> قال</w:t>
      </w:r>
      <w:r w:rsidR="009605D7" w:rsidRPr="0006068B">
        <w:rPr>
          <w:rFonts w:hint="cs"/>
          <w:rtl/>
        </w:rPr>
        <w:t>:</w:t>
      </w:r>
      <w:r w:rsidRPr="0006068B">
        <w:rPr>
          <w:rFonts w:hint="cs"/>
          <w:rtl/>
        </w:rPr>
        <w:t xml:space="preserve"> أتشهدين أني رسول الله ؟</w:t>
      </w:r>
      <w:r w:rsidR="009605D7" w:rsidRPr="0006068B">
        <w:rPr>
          <w:rFonts w:hint="cs"/>
          <w:rtl/>
        </w:rPr>
        <w:t xml:space="preserve"> </w:t>
      </w:r>
      <w:r w:rsidRPr="0006068B">
        <w:rPr>
          <w:rFonts w:hint="cs"/>
          <w:rtl/>
        </w:rPr>
        <w:t>قالت</w:t>
      </w:r>
      <w:r w:rsidR="009605D7" w:rsidRPr="0006068B">
        <w:rPr>
          <w:rFonts w:hint="cs"/>
          <w:rtl/>
        </w:rPr>
        <w:t>:</w:t>
      </w:r>
      <w:r w:rsidRPr="0006068B">
        <w:rPr>
          <w:rFonts w:hint="cs"/>
          <w:rtl/>
        </w:rPr>
        <w:t xml:space="preserve"> نعم</w:t>
      </w:r>
      <w:r w:rsidR="009605D7" w:rsidRPr="0006068B">
        <w:rPr>
          <w:rFonts w:hint="cs"/>
          <w:rtl/>
        </w:rPr>
        <w:t>،</w:t>
      </w:r>
      <w:r w:rsidRPr="0006068B">
        <w:rPr>
          <w:rFonts w:hint="cs"/>
          <w:rtl/>
        </w:rPr>
        <w:t xml:space="preserve"> قال</w:t>
      </w:r>
      <w:r w:rsidR="009605D7" w:rsidRPr="0006068B">
        <w:rPr>
          <w:rFonts w:hint="cs"/>
          <w:rtl/>
        </w:rPr>
        <w:t>:</w:t>
      </w:r>
      <w:r w:rsidRPr="0006068B">
        <w:rPr>
          <w:rFonts w:hint="cs"/>
          <w:rtl/>
        </w:rPr>
        <w:t xml:space="preserve"> أتوقنين بالبعث بعد الموت ؟</w:t>
      </w:r>
      <w:r w:rsidR="009605D7" w:rsidRPr="0006068B">
        <w:rPr>
          <w:rFonts w:hint="cs"/>
          <w:rtl/>
        </w:rPr>
        <w:t xml:space="preserve"> </w:t>
      </w:r>
      <w:r w:rsidRPr="0006068B">
        <w:rPr>
          <w:rFonts w:hint="cs"/>
          <w:rtl/>
        </w:rPr>
        <w:t>قالت نعم</w:t>
      </w:r>
      <w:r w:rsidR="009605D7" w:rsidRPr="0006068B">
        <w:rPr>
          <w:rFonts w:hint="cs"/>
          <w:rtl/>
        </w:rPr>
        <w:t>،</w:t>
      </w:r>
      <w:r w:rsidRPr="0006068B">
        <w:rPr>
          <w:rFonts w:hint="cs"/>
          <w:rtl/>
        </w:rPr>
        <w:t xml:space="preserve"> قال</w:t>
      </w:r>
      <w:r w:rsidR="009605D7" w:rsidRPr="0006068B">
        <w:rPr>
          <w:rFonts w:hint="cs"/>
          <w:rtl/>
        </w:rPr>
        <w:t>:</w:t>
      </w:r>
      <w:r w:rsidRPr="0006068B">
        <w:rPr>
          <w:rFonts w:hint="cs"/>
          <w:rtl/>
        </w:rPr>
        <w:t xml:space="preserve"> اعتقها فإنها مؤمنة. وهي رواية صحيحة</w:t>
      </w:r>
      <w:r w:rsidR="009605D7" w:rsidRPr="0006068B">
        <w:rPr>
          <w:rFonts w:hint="cs"/>
          <w:rtl/>
        </w:rPr>
        <w:t>،</w:t>
      </w:r>
      <w:r w:rsidRPr="0006068B">
        <w:rPr>
          <w:rFonts w:hint="cs"/>
          <w:rtl/>
        </w:rPr>
        <w:t xml:space="preserve"> وفي رواية لأبى داود في سننه</w:t>
      </w:r>
      <w:r w:rsidR="009605D7" w:rsidRPr="0006068B">
        <w:rPr>
          <w:rFonts w:hint="cs"/>
          <w:rtl/>
        </w:rPr>
        <w:t>:</w:t>
      </w:r>
      <w:r w:rsidRPr="0006068B">
        <w:rPr>
          <w:rFonts w:hint="cs"/>
          <w:rtl/>
        </w:rPr>
        <w:t xml:space="preserve"> باب</w:t>
      </w:r>
      <w:r w:rsidR="009605D7" w:rsidRPr="0006068B">
        <w:rPr>
          <w:rFonts w:hint="cs"/>
          <w:rtl/>
        </w:rPr>
        <w:t>:</w:t>
      </w:r>
      <w:r w:rsidRPr="0006068B">
        <w:rPr>
          <w:rFonts w:hint="cs"/>
          <w:rtl/>
        </w:rPr>
        <w:t xml:space="preserve"> تشميت العاطس في الصلاة</w:t>
      </w:r>
      <w:r w:rsidR="009605D7" w:rsidRPr="0006068B">
        <w:rPr>
          <w:rFonts w:hint="cs"/>
          <w:rtl/>
        </w:rPr>
        <w:t>،</w:t>
      </w:r>
      <w:r w:rsidRPr="0006068B">
        <w:rPr>
          <w:rFonts w:hint="cs"/>
          <w:rtl/>
        </w:rPr>
        <w:t xml:space="preserve"> وباب</w:t>
      </w:r>
      <w:r w:rsidR="009605D7" w:rsidRPr="0006068B">
        <w:rPr>
          <w:rFonts w:hint="cs"/>
          <w:rtl/>
        </w:rPr>
        <w:t>:</w:t>
      </w:r>
      <w:r w:rsidRPr="0006068B">
        <w:rPr>
          <w:rFonts w:hint="cs"/>
          <w:rtl/>
        </w:rPr>
        <w:t xml:space="preserve"> في الرقبة المؤمنة</w:t>
      </w:r>
      <w:r w:rsidR="009605D7" w:rsidRPr="0006068B">
        <w:rPr>
          <w:rFonts w:hint="cs"/>
          <w:rtl/>
        </w:rPr>
        <w:t>،</w:t>
      </w:r>
      <w:r w:rsidRPr="0006068B">
        <w:rPr>
          <w:rFonts w:hint="cs"/>
          <w:rtl/>
        </w:rPr>
        <w:t xml:space="preserve"> من طريق يزيد بن هارون قال أخبرني المسعودي عن عون بن عبد الله عن عبد الله بن عتبة عن أبي هريرة أن رجلا أتى النبي صلى الله عليه وسلم بجارية سوداء فقال</w:t>
      </w:r>
      <w:r w:rsidR="009605D7" w:rsidRPr="0006068B">
        <w:rPr>
          <w:rFonts w:hint="cs"/>
          <w:rtl/>
        </w:rPr>
        <w:t>:</w:t>
      </w:r>
      <w:r w:rsidRPr="0006068B">
        <w:rPr>
          <w:rFonts w:hint="cs"/>
          <w:rtl/>
        </w:rPr>
        <w:t xml:space="preserve"> يا رسول الله إن عليَّ رقبة مؤمنة</w:t>
      </w:r>
      <w:r w:rsidR="009605D7" w:rsidRPr="0006068B">
        <w:rPr>
          <w:rFonts w:hint="cs"/>
          <w:rtl/>
        </w:rPr>
        <w:t>،</w:t>
      </w:r>
      <w:r w:rsidRPr="0006068B">
        <w:rPr>
          <w:rFonts w:hint="cs"/>
          <w:rtl/>
        </w:rPr>
        <w:t xml:space="preserve"> فقال لها</w:t>
      </w:r>
      <w:r w:rsidR="009605D7" w:rsidRPr="0006068B">
        <w:rPr>
          <w:rFonts w:hint="cs"/>
          <w:rtl/>
        </w:rPr>
        <w:t>:</w:t>
      </w:r>
      <w:r w:rsidRPr="0006068B">
        <w:rPr>
          <w:rFonts w:hint="cs"/>
          <w:rtl/>
        </w:rPr>
        <w:t xml:space="preserve"> أين الله ؟</w:t>
      </w:r>
      <w:r w:rsidR="009605D7" w:rsidRPr="0006068B">
        <w:rPr>
          <w:rFonts w:hint="cs"/>
          <w:rtl/>
        </w:rPr>
        <w:t xml:space="preserve"> </w:t>
      </w:r>
      <w:r w:rsidRPr="0006068B">
        <w:rPr>
          <w:rFonts w:hint="cs"/>
          <w:rtl/>
        </w:rPr>
        <w:t>فأشارت إلى السماء بإصبعها</w:t>
      </w:r>
      <w:r w:rsidR="009605D7" w:rsidRPr="0006068B">
        <w:rPr>
          <w:rFonts w:hint="cs"/>
          <w:rtl/>
        </w:rPr>
        <w:t>،</w:t>
      </w:r>
      <w:r w:rsidRPr="0006068B">
        <w:rPr>
          <w:rFonts w:hint="cs"/>
          <w:rtl/>
        </w:rPr>
        <w:t xml:space="preserve"> فقال لها</w:t>
      </w:r>
      <w:r w:rsidR="009605D7" w:rsidRPr="0006068B">
        <w:rPr>
          <w:rFonts w:hint="cs"/>
          <w:rtl/>
        </w:rPr>
        <w:t>:</w:t>
      </w:r>
      <w:r w:rsidRPr="0006068B">
        <w:rPr>
          <w:rFonts w:hint="cs"/>
          <w:rtl/>
        </w:rPr>
        <w:t xml:space="preserve"> من أنا ؟</w:t>
      </w:r>
      <w:r w:rsidR="009605D7" w:rsidRPr="0006068B">
        <w:rPr>
          <w:rFonts w:hint="cs"/>
          <w:rtl/>
        </w:rPr>
        <w:t xml:space="preserve"> </w:t>
      </w:r>
      <w:r w:rsidRPr="0006068B">
        <w:rPr>
          <w:rFonts w:hint="cs"/>
          <w:rtl/>
        </w:rPr>
        <w:t>فأشارت إلى النبي صلى الله عليه وسلم وإلى السماء</w:t>
      </w:r>
      <w:r w:rsidR="009605D7" w:rsidRPr="0006068B">
        <w:rPr>
          <w:rFonts w:hint="cs"/>
          <w:rtl/>
        </w:rPr>
        <w:t>،</w:t>
      </w:r>
      <w:r w:rsidRPr="0006068B">
        <w:rPr>
          <w:rFonts w:hint="cs"/>
          <w:rtl/>
        </w:rPr>
        <w:t xml:space="preserve"> يعني أنت رسول الله</w:t>
      </w:r>
      <w:r w:rsidR="009605D7" w:rsidRPr="0006068B">
        <w:rPr>
          <w:rFonts w:hint="cs"/>
          <w:rtl/>
        </w:rPr>
        <w:t>،</w:t>
      </w:r>
      <w:r w:rsidRPr="0006068B">
        <w:rPr>
          <w:rFonts w:hint="cs"/>
          <w:rtl/>
        </w:rPr>
        <w:t xml:space="preserve"> وفي لفظ من طريق الحجاج بن الصواف قالت في السماء.. وفي رواية لأحمد أنها أشارت إلى السماء بإصبعها السبابة</w:t>
      </w:r>
      <w:r w:rsidR="009605D7" w:rsidRPr="0006068B">
        <w:rPr>
          <w:rFonts w:hint="cs"/>
          <w:rtl/>
        </w:rPr>
        <w:t>،</w:t>
      </w:r>
      <w:r w:rsidRPr="0006068B">
        <w:rPr>
          <w:rFonts w:hint="cs"/>
          <w:rtl/>
        </w:rPr>
        <w:t xml:space="preserve"> وفي رواية لعبد الرزاق في مصنفه باب ما يجوز من الرقاب بلفظ</w:t>
      </w:r>
      <w:r w:rsidR="009605D7" w:rsidRPr="0006068B">
        <w:rPr>
          <w:rFonts w:hint="cs"/>
          <w:rtl/>
        </w:rPr>
        <w:t>:</w:t>
      </w:r>
      <w:r w:rsidRPr="0006068B">
        <w:rPr>
          <w:rFonts w:hint="cs"/>
          <w:rtl/>
        </w:rPr>
        <w:t xml:space="preserve"> أين ربك ؟</w:t>
      </w:r>
      <w:r w:rsidR="009605D7" w:rsidRPr="0006068B">
        <w:rPr>
          <w:rFonts w:hint="cs"/>
          <w:rtl/>
        </w:rPr>
        <w:t xml:space="preserve"> </w:t>
      </w:r>
      <w:r w:rsidRPr="0006068B">
        <w:rPr>
          <w:rFonts w:hint="cs"/>
          <w:rtl/>
        </w:rPr>
        <w:t>فأشارت إلى السماء</w:t>
      </w:r>
      <w:r w:rsidR="009605D7" w:rsidRPr="0006068B">
        <w:rPr>
          <w:rFonts w:hint="cs"/>
          <w:rtl/>
        </w:rPr>
        <w:t>،</w:t>
      </w:r>
      <w:r w:rsidRPr="0006068B">
        <w:rPr>
          <w:rFonts w:hint="cs"/>
          <w:rtl/>
        </w:rPr>
        <w:t xml:space="preserve"> وبلفظ</w:t>
      </w:r>
      <w:r w:rsidR="009605D7" w:rsidRPr="0006068B">
        <w:rPr>
          <w:rFonts w:hint="cs"/>
          <w:rtl/>
        </w:rPr>
        <w:t>:</w:t>
      </w:r>
      <w:r w:rsidRPr="0006068B">
        <w:rPr>
          <w:rFonts w:hint="cs"/>
          <w:rtl/>
        </w:rPr>
        <w:t xml:space="preserve"> أتشهدين أن لا إله إلا لله ؟</w:t>
      </w:r>
      <w:r w:rsidR="009605D7" w:rsidRPr="0006068B">
        <w:rPr>
          <w:rFonts w:hint="cs"/>
          <w:rtl/>
        </w:rPr>
        <w:t xml:space="preserve"> </w:t>
      </w:r>
      <w:r w:rsidRPr="0006068B">
        <w:rPr>
          <w:rFonts w:hint="cs"/>
          <w:rtl/>
        </w:rPr>
        <w:t>قالت نعم. كذا روى الدارمي في السنن بلفظ</w:t>
      </w:r>
      <w:r w:rsidR="009605D7" w:rsidRPr="0006068B">
        <w:rPr>
          <w:rFonts w:hint="cs"/>
          <w:rtl/>
        </w:rPr>
        <w:t>:</w:t>
      </w:r>
      <w:r w:rsidRPr="0006068B">
        <w:rPr>
          <w:rFonts w:hint="cs"/>
          <w:rtl/>
        </w:rPr>
        <w:t xml:space="preserve"> أتشهدين من حديث الشريد قال أتيت النبي صلى الله عليه وسلم فقلت إن على أمي رقبة وإن عندي جارية سوداء...الحديث</w:t>
      </w:r>
      <w:r w:rsidR="009605D7" w:rsidRPr="0006068B">
        <w:rPr>
          <w:rFonts w:hint="cs"/>
          <w:rtl/>
        </w:rPr>
        <w:t>،</w:t>
      </w:r>
      <w:r w:rsidRPr="0006068B">
        <w:rPr>
          <w:rFonts w:hint="cs"/>
          <w:rtl/>
        </w:rPr>
        <w:t xml:space="preserve"> وقد جاءت رواية</w:t>
      </w:r>
      <w:r w:rsidR="009605D7" w:rsidRPr="0006068B">
        <w:rPr>
          <w:rFonts w:hint="cs"/>
          <w:rtl/>
        </w:rPr>
        <w:t>:</w:t>
      </w:r>
      <w:r w:rsidRPr="0006068B">
        <w:rPr>
          <w:rFonts w:hint="cs"/>
          <w:rtl/>
        </w:rPr>
        <w:t xml:space="preserve"> أيـن الله التي رواها عطاء بن يسار بلفظ ءاخر من طريق سعيد بن زيد عن توبة العنبري عن عطاء بن يسار قال حدثني صاحب الجارية وهي بلفظ</w:t>
      </w:r>
      <w:r w:rsidR="009605D7" w:rsidRPr="0006068B">
        <w:rPr>
          <w:rFonts w:hint="cs"/>
          <w:rtl/>
        </w:rPr>
        <w:t>:</w:t>
      </w:r>
      <w:r w:rsidRPr="0006068B">
        <w:rPr>
          <w:rFonts w:hint="cs"/>
          <w:rtl/>
        </w:rPr>
        <w:t xml:space="preserve"> فمد النبي يده إليها مستفهما من في السمـاء ؟</w:t>
      </w:r>
      <w:r w:rsidR="009605D7" w:rsidRPr="0006068B">
        <w:rPr>
          <w:rFonts w:hint="cs"/>
          <w:rtl/>
        </w:rPr>
        <w:t xml:space="preserve"> </w:t>
      </w:r>
      <w:r w:rsidRPr="0006068B">
        <w:rPr>
          <w:rFonts w:hint="cs"/>
          <w:rtl/>
        </w:rPr>
        <w:t>قالت الله... الحديث</w:t>
      </w:r>
      <w:r w:rsidR="009605D7" w:rsidRPr="0006068B">
        <w:rPr>
          <w:rFonts w:hint="cs"/>
          <w:rtl/>
        </w:rPr>
        <w:t>،</w:t>
      </w:r>
      <w:r w:rsidRPr="0006068B">
        <w:rPr>
          <w:rFonts w:hint="cs"/>
          <w:rtl/>
        </w:rPr>
        <w:t xml:space="preserve"> أي دون أن يقول لها لفظ أين الله الذي يتشبث به القائلون بالجهة التائهون مـن وهابية وغيرهم لإثباتهم الحيز والجهة لله. وأوردها الذهبي أي رواية </w:t>
      </w:r>
      <w:r w:rsidRPr="0006068B">
        <w:rPr>
          <w:rFonts w:hint="cs"/>
          <w:rtl/>
        </w:rPr>
        <w:lastRenderedPageBreak/>
        <w:t>سعيد بن زيد في كتاب العلو وذكر سندها المزي في تحفة الأشراف , أي دون أن يقول لها أين الله وهذا اللفظ غير مذكور في هذه الرواية الثانية</w:t>
      </w:r>
      <w:r w:rsidR="009605D7" w:rsidRPr="0006068B">
        <w:rPr>
          <w:rFonts w:hint="cs"/>
          <w:rtl/>
        </w:rPr>
        <w:t>،</w:t>
      </w:r>
      <w:r w:rsidRPr="0006068B">
        <w:rPr>
          <w:rFonts w:hint="cs"/>
          <w:rtl/>
        </w:rPr>
        <w:t xml:space="preserve"> وقد سعى الالباني سعيا مكشوفا أن يضعف هذه الرواية رواية سعيد بن زيد الذي هو من رجال مسلم , وذلك لينفي الاضطراب عن رواية أين الله , فقد قال في معرض رده على المحدث العلامة محمد زاهد الكوثري صديق شيخنا الحافظ عبد الله بن محمد بن الصديق الغماري , قال وأنت إذا تذكرت ما بيناه لك من صحة الحديث , وإذا علمت أن حديث عطاء عن صاحب الجارية نفسه لا يصح من قبل إسناده لأنه من رواية سعيد بن زيد , فهو وإن كان في نفسه صدوقا فليس قوي الحفظ , ولذلك ضعفه جمع , بل كان يحيى بن سعيد يضعفه جدا وقد أشار الحافظ في التقريب إلى هذا فقال</w:t>
      </w:r>
      <w:r w:rsidR="009605D7" w:rsidRPr="0006068B">
        <w:rPr>
          <w:rFonts w:hint="cs"/>
          <w:rtl/>
        </w:rPr>
        <w:t>:</w:t>
      </w:r>
      <w:r w:rsidRPr="0006068B">
        <w:rPr>
          <w:rFonts w:hint="cs"/>
          <w:rtl/>
        </w:rPr>
        <w:t xml:space="preserve"> صدوق له أوهام , زد على هذا أن ما جاء في روايته من ذكر اليد والاستفهام هو مما تفرد به دون كل من روى هذا الحديث من الرواة الحفاظ ومن دونهم فتفرده بذلك يعده أهل العلم بالحديث منكرا بلا ريب انتهى من مختصر العلو</w:t>
      </w:r>
      <w:r w:rsidR="009605D7" w:rsidRPr="0006068B">
        <w:rPr>
          <w:rFonts w:hint="cs"/>
          <w:rtl/>
        </w:rPr>
        <w:t>،</w:t>
      </w:r>
      <w:r w:rsidRPr="0006068B">
        <w:rPr>
          <w:rFonts w:hint="cs"/>
          <w:rtl/>
        </w:rPr>
        <w:t xml:space="preserve"> والجواب في رده هو أن سعيد بن زيد من رجال مسلم وهو ثقة وما قيل فيه لا يخرجه عن كونه ثقة محتج به هذا من جهة , ومن جهة أخرى فقد حسن هذا المتناقض حديثا فيه سعيد بن زيد , كما في إرواء الغليل له , 5-338 قال " قلت وهذا إسناد حسن , رجاله كلهم ثقات , وفي سعيد بن زيد -وهو أخو حماد – كلام لا ينزل به حديثه عن رتبة الحسن إن شاء الله تعالى , وقال ابن القيم في الفروسية 20 وهو حديث جيد الإسناد " انتهى</w:t>
      </w:r>
      <w:r w:rsidR="009605D7" w:rsidRPr="0006068B">
        <w:rPr>
          <w:rFonts w:hint="cs"/>
          <w:rtl/>
        </w:rPr>
        <w:t>،</w:t>
      </w:r>
      <w:r w:rsidRPr="0006068B">
        <w:rPr>
          <w:rFonts w:hint="cs"/>
          <w:rtl/>
        </w:rPr>
        <w:t xml:space="preserve"> وبهذا الكلام يعلم مبلغ تناقض هذا المحدث المزعوم وتلاعبه تماشيا مع أهوائه , وسعيد بن زيد بن درهم الازدي هذا قال عباس الدوري عن يحيى بن معين ثقة وابن سعد والعجلي ثقة , ووثقه سليمان بن حرب كما قال أبو زرعة عنه , وقال عنه البخاري والدارمي صدوق حافظ وهو ثقة عند مسلم أيضا , وقال عبد الله بن أحمد بن حنبل عن أبيه ليس به بأس , وقال ابن عدي هو عندي من جملة من ينسب إلى الصدق وقال النسائي ليس بالقوي , قلت فهو عند التحقيق حسن الحديث . ثم اعلم أن من روى حديث الجارية وهو عطاء وهو الذي روي عنه حديث معاوية بن الحكم السلمي بلفظ " أين الله " فقد روي عنه بلفظ آخر أصح منه وبسند صحيح لو قلنا بصحة حديث الجارية فقد روي بلفظ أتشهدين أن لا إله إلا الله , كما في مصنف عبد الرزاق 9-175 , وتقدم عنه بلفظ أين الله , وبلفظ الاستفهام , وقد ورد عنه بثلاثة ألفاظ , وهذا ما يقرر أن الاضطراب واقع فيه أي المتن , وأنه من تصرف الرواة وقد فعلت الرواية بالمعنى وقد نبه على ذلك العلامة الكوثري أيضا في تعليقه على الاسماء والصفات للبيهقي رحمه الله تبعا للبيهقي وغيره وهذا التنبيه في محله على ما هو مقرر في قواعد المصطلح .</w:t>
      </w:r>
      <w:r w:rsidRPr="0006068B">
        <w:rPr>
          <w:rFonts w:hint="cs"/>
          <w:rtl/>
        </w:rPr>
        <w:br/>
      </w:r>
      <w:r w:rsidRPr="0006068B">
        <w:rPr>
          <w:rFonts w:hint="cs"/>
          <w:rtl/>
        </w:rPr>
        <w:lastRenderedPageBreak/>
        <w:t>وقد قدمنا أن الامام مالك رواه بسند عال عن ابن شهاب عن عبيد الله بن عبد الله بن عتبة أن رجلا من الأنصار جاء إلى رسول الله بجارية له سوداء الحديث بلفظ أتشهدين أن لا إله إلا الله</w:t>
      </w:r>
      <w:r w:rsidR="009605D7" w:rsidRPr="0006068B">
        <w:rPr>
          <w:rFonts w:hint="cs"/>
          <w:rtl/>
        </w:rPr>
        <w:t xml:space="preserve"> </w:t>
      </w:r>
      <w:r w:rsidRPr="0006068B">
        <w:rPr>
          <w:rFonts w:hint="cs"/>
          <w:rtl/>
        </w:rPr>
        <w:t>؟</w:t>
      </w:r>
      <w:r w:rsidR="009605D7" w:rsidRPr="0006068B">
        <w:rPr>
          <w:rFonts w:hint="cs"/>
          <w:rtl/>
        </w:rPr>
        <w:t xml:space="preserve"> </w:t>
      </w:r>
      <w:r w:rsidRPr="0006068B">
        <w:rPr>
          <w:rFonts w:hint="cs"/>
          <w:rtl/>
        </w:rPr>
        <w:t>قالت نعم قال أتشهدين أن محمدا رسول الله</w:t>
      </w:r>
      <w:r w:rsidR="009605D7" w:rsidRPr="0006068B">
        <w:rPr>
          <w:rFonts w:hint="cs"/>
          <w:rtl/>
        </w:rPr>
        <w:t xml:space="preserve"> </w:t>
      </w:r>
      <w:r w:rsidRPr="0006068B">
        <w:rPr>
          <w:rFonts w:hint="cs"/>
          <w:rtl/>
        </w:rPr>
        <w:t>؟</w:t>
      </w:r>
      <w:r w:rsidR="009605D7" w:rsidRPr="0006068B">
        <w:rPr>
          <w:rFonts w:hint="cs"/>
          <w:rtl/>
        </w:rPr>
        <w:t xml:space="preserve"> </w:t>
      </w:r>
      <w:r w:rsidRPr="0006068B">
        <w:rPr>
          <w:rFonts w:hint="cs"/>
          <w:rtl/>
        </w:rPr>
        <w:t>قالت نعم . قال أتوقنين بالبعث بعد الموت</w:t>
      </w:r>
      <w:r w:rsidR="009605D7" w:rsidRPr="0006068B">
        <w:rPr>
          <w:rFonts w:hint="cs"/>
          <w:rtl/>
        </w:rPr>
        <w:t xml:space="preserve"> </w:t>
      </w:r>
      <w:r w:rsidRPr="0006068B">
        <w:rPr>
          <w:rFonts w:hint="cs"/>
          <w:rtl/>
        </w:rPr>
        <w:t>؟</w:t>
      </w:r>
      <w:r w:rsidR="009605D7" w:rsidRPr="0006068B">
        <w:rPr>
          <w:rFonts w:hint="cs"/>
          <w:rtl/>
        </w:rPr>
        <w:t xml:space="preserve"> </w:t>
      </w:r>
      <w:r w:rsidRPr="0006068B">
        <w:rPr>
          <w:rFonts w:hint="cs"/>
          <w:rtl/>
        </w:rPr>
        <w:t>قالت نعم فقال رسول الله صلى الله</w:t>
      </w:r>
      <w:r w:rsidR="009605D7" w:rsidRPr="0006068B">
        <w:rPr>
          <w:rFonts w:hint="cs"/>
          <w:rtl/>
        </w:rPr>
        <w:t>:</w:t>
      </w:r>
      <w:r w:rsidRPr="0006068B">
        <w:rPr>
          <w:rFonts w:hint="cs"/>
          <w:rtl/>
        </w:rPr>
        <w:t xml:space="preserve"> " أعتقها " . ورواه عبد الزاق في المصنف قال أخبرنا معمر عن الزهري عن عبيد الله عن رجل من الأنصار به ومن طريق رواه الإمام أحمد في المسند كما رواه غيرهم كذلك . قال الحافظ ابن حجر في التقريب عبيد الله بن عبد الله بن عتبة بن مسعود " ثقة فقيه ثبت " ولا يعرف بتدليس , وعنعنته محمولة على السماع وقد قال</w:t>
      </w:r>
      <w:r w:rsidR="009605D7" w:rsidRPr="0006068B">
        <w:rPr>
          <w:rFonts w:hint="cs"/>
          <w:rtl/>
        </w:rPr>
        <w:t>:</w:t>
      </w:r>
      <w:r w:rsidRPr="0006068B">
        <w:rPr>
          <w:rFonts w:hint="cs"/>
          <w:rtl/>
        </w:rPr>
        <w:t xml:space="preserve"> " عن رجل من الانصار "</w:t>
      </w:r>
      <w:r w:rsidR="009605D7" w:rsidRPr="0006068B">
        <w:rPr>
          <w:rFonts w:hint="cs"/>
          <w:rtl/>
        </w:rPr>
        <w:t>،</w:t>
      </w:r>
      <w:r w:rsidRPr="0006068B">
        <w:rPr>
          <w:rFonts w:hint="cs"/>
          <w:rtl/>
        </w:rPr>
        <w:t xml:space="preserve"> قال الحافظ ابن كثير في تفسيره 1-547 إسناد صحيح وجهالة الصحابي لا تضره " وقال الحافظ ابن عبد البر في التمهيد " ظاهره الارسال لكنه محمول على الاتصال للقاء عبيد الله جماعة من الصحابة , وقال الحافظ الهيثمي في مجمع الزوائد 1-23 رواه أحمد ورجاله رجال الصحيح . انتهى ونزيد في البيان والإيضاح فنقول بأن للفظ أتشهدين شواهد كثيرة , منها ما رواه الدارمي في السنن قال أخبرنا أبو الوليد الطيالسي ثنا حماد بن سلمة عن محمد بن عمرو عن أبي سلمة </w:t>
      </w:r>
      <w:r w:rsidR="009605D7" w:rsidRPr="0006068B">
        <w:rPr>
          <w:rFonts w:hint="cs"/>
          <w:rtl/>
        </w:rPr>
        <w:t>(</w:t>
      </w:r>
      <w:r w:rsidRPr="0006068B">
        <w:rPr>
          <w:rFonts w:hint="cs"/>
          <w:rtl/>
        </w:rPr>
        <w:t>وهذا الاسناد بعينه حكم عليه الالباني في صحيح أبي داود بالصحة , وقال " حسن صحيح " فتنبه</w:t>
      </w:r>
      <w:r w:rsidR="009605D7" w:rsidRPr="0006068B">
        <w:rPr>
          <w:rFonts w:hint="cs"/>
          <w:rtl/>
        </w:rPr>
        <w:t>)</w:t>
      </w:r>
      <w:r w:rsidRPr="0006068B">
        <w:rPr>
          <w:rFonts w:hint="cs"/>
          <w:rtl/>
        </w:rPr>
        <w:t xml:space="preserve"> عن الشريد قال الحديث وفيه أتشهدين أن لا إله إلا الله</w:t>
      </w:r>
      <w:r w:rsidR="009605D7" w:rsidRPr="0006068B">
        <w:rPr>
          <w:rFonts w:hint="cs"/>
          <w:rtl/>
        </w:rPr>
        <w:t xml:space="preserve"> </w:t>
      </w:r>
      <w:r w:rsidRPr="0006068B">
        <w:rPr>
          <w:rFonts w:hint="cs"/>
          <w:rtl/>
        </w:rPr>
        <w:t>؟</w:t>
      </w:r>
      <w:r w:rsidR="009605D7" w:rsidRPr="0006068B">
        <w:rPr>
          <w:rFonts w:hint="cs"/>
          <w:rtl/>
        </w:rPr>
        <w:t xml:space="preserve"> </w:t>
      </w:r>
      <w:r w:rsidRPr="0006068B">
        <w:rPr>
          <w:rFonts w:hint="cs"/>
          <w:rtl/>
        </w:rPr>
        <w:t>فقالت نعم قال " أعتقها فإنها مؤمنة "</w:t>
      </w:r>
      <w:r w:rsidR="009605D7" w:rsidRPr="0006068B">
        <w:rPr>
          <w:rFonts w:hint="cs"/>
          <w:rtl/>
        </w:rPr>
        <w:t>،</w:t>
      </w:r>
      <w:r w:rsidRPr="0006068B">
        <w:rPr>
          <w:rFonts w:hint="cs"/>
          <w:rtl/>
        </w:rPr>
        <w:t xml:space="preserve"> وعند البزار كما في كشف الاستار وعند الطبراني من طريق سيدنا ابن عباس بلفظ أتشهدين أن لا إله إلا الله وأني رسول الله</w:t>
      </w:r>
      <w:r w:rsidR="009605D7" w:rsidRPr="0006068B">
        <w:rPr>
          <w:rFonts w:hint="cs"/>
          <w:rtl/>
        </w:rPr>
        <w:t xml:space="preserve"> </w:t>
      </w:r>
      <w:r w:rsidRPr="0006068B">
        <w:rPr>
          <w:rFonts w:hint="cs"/>
          <w:rtl/>
        </w:rPr>
        <w:t>؟</w:t>
      </w:r>
      <w:r w:rsidR="009605D7" w:rsidRPr="0006068B">
        <w:rPr>
          <w:rFonts w:hint="cs"/>
          <w:rtl/>
        </w:rPr>
        <w:t xml:space="preserve"> </w:t>
      </w:r>
      <w:r w:rsidRPr="0006068B">
        <w:rPr>
          <w:rFonts w:hint="cs"/>
          <w:rtl/>
        </w:rPr>
        <w:t>قالت نعم قال</w:t>
      </w:r>
      <w:r w:rsidR="009605D7" w:rsidRPr="0006068B">
        <w:rPr>
          <w:rFonts w:hint="cs"/>
          <w:rtl/>
        </w:rPr>
        <w:t>:</w:t>
      </w:r>
      <w:r w:rsidRPr="0006068B">
        <w:rPr>
          <w:rFonts w:hint="cs"/>
          <w:rtl/>
        </w:rPr>
        <w:t xml:space="preserve"> فأعتقها . وقد مر</w:t>
      </w:r>
      <w:r w:rsidR="009605D7" w:rsidRPr="0006068B">
        <w:rPr>
          <w:rFonts w:hint="cs"/>
          <w:rtl/>
        </w:rPr>
        <w:t xml:space="preserve">، </w:t>
      </w:r>
      <w:r w:rsidRPr="0006068B">
        <w:rPr>
          <w:rFonts w:hint="cs"/>
          <w:rtl/>
        </w:rPr>
        <w:t>كما أن الحديث ورد بلفظ من ربك وهي رواية صحيحة الإسناد أيضًا من طريق الشريد بن سويد وهي عند ابن حبان وعند النسائي في الكبرى والصغرى من السنن وعند أحمد والطبراني والبيهقي كلهم من طريق حماد عن محمد بن عمرو عن أبي سلمة عن الشريد, ورواه من طريق زياد بن الربيع عن ابن عمرو عن أبي سلمة عن أبي هريرة عن الشريد, رواه ابن خزيمة في كتابه التوحيد وعند الطبراني في الأوسط من حديث أبي هريرة بلفظ من ربك, قال الحافظ الهيثمي في مجمع البحرين في زوائد المعجمين 1-24 ورجاله موثقون</w:t>
      </w:r>
      <w:r w:rsidR="009605D7" w:rsidRPr="0006068B">
        <w:rPr>
          <w:rFonts w:hint="cs"/>
          <w:rtl/>
        </w:rPr>
        <w:t>،</w:t>
      </w:r>
      <w:r w:rsidRPr="0006068B">
        <w:rPr>
          <w:rFonts w:hint="cs"/>
          <w:rtl/>
        </w:rPr>
        <w:t xml:space="preserve"> </w:t>
      </w:r>
    </w:p>
    <w:p w14:paraId="04DA4677" w14:textId="4A5EAE12" w:rsidR="002348CE" w:rsidRPr="0006068B" w:rsidRDefault="002348CE" w:rsidP="001C71D3">
      <w:pPr>
        <w:rPr>
          <w:rtl/>
        </w:rPr>
      </w:pPr>
      <w:r w:rsidRPr="0006068B">
        <w:rPr>
          <w:rFonts w:hint="cs"/>
          <w:bCs/>
          <w:rtl/>
        </w:rPr>
        <w:t>فصل في بيان ما يصح به الإسلام وما يقبل به</w:t>
      </w:r>
      <w:r w:rsidR="009605D7" w:rsidRPr="0006068B">
        <w:rPr>
          <w:rFonts w:hint="cs"/>
          <w:rtl/>
        </w:rPr>
        <w:t>:</w:t>
      </w:r>
      <w:r w:rsidRPr="0006068B">
        <w:rPr>
          <w:rFonts w:hint="cs"/>
          <w:rtl/>
        </w:rPr>
        <w:t xml:space="preserve"> اعلم أن الكافر الذي يريد الدخول في الإسلام لا بد له من الإتيان بلفظ الشهادتين, بلفظ أشهد أو ما يعطي معناهما, كقوله لا إله إلا الله محمد رسول الله, أو أبو القاسم نبي الله أو رسول الله</w:t>
      </w:r>
      <w:r w:rsidR="009605D7" w:rsidRPr="0006068B">
        <w:rPr>
          <w:rFonts w:hint="cs"/>
          <w:rtl/>
        </w:rPr>
        <w:t>،</w:t>
      </w:r>
      <w:r w:rsidRPr="0006068B">
        <w:rPr>
          <w:rFonts w:hint="cs"/>
          <w:rtl/>
        </w:rPr>
        <w:t xml:space="preserve"> أما مجرد أن يقول الكافر المريد الدخول في الإسلام "الله في السماء" فلا يكفي ولا يكون مسلمًا</w:t>
      </w:r>
      <w:r w:rsidR="009605D7" w:rsidRPr="0006068B">
        <w:rPr>
          <w:rFonts w:hint="cs"/>
          <w:rtl/>
        </w:rPr>
        <w:t>،</w:t>
      </w:r>
      <w:r w:rsidRPr="0006068B">
        <w:rPr>
          <w:rFonts w:hint="cs"/>
          <w:rtl/>
        </w:rPr>
        <w:t xml:space="preserve"> فقد روى البخاري في صحيحه</w:t>
      </w:r>
      <w:r w:rsidR="009605D7" w:rsidRPr="0006068B">
        <w:rPr>
          <w:rFonts w:hint="cs"/>
          <w:rtl/>
        </w:rPr>
        <w:t>:</w:t>
      </w:r>
      <w:r w:rsidRPr="0006068B">
        <w:rPr>
          <w:rFonts w:hint="cs"/>
          <w:rtl/>
        </w:rPr>
        <w:t xml:space="preserve"> في باب كيف يعرض الإسلام على </w:t>
      </w:r>
      <w:r w:rsidRPr="0006068B">
        <w:rPr>
          <w:rFonts w:hint="cs"/>
          <w:rtl/>
        </w:rPr>
        <w:lastRenderedPageBreak/>
        <w:t>الصبي من حديث ابن عمر رضي الله عنهما أن النبي صلى الله عليه وسلم قال لابن صياد " أتشهد أني رسول الله "</w:t>
      </w:r>
      <w:r w:rsidR="009605D7" w:rsidRPr="0006068B">
        <w:rPr>
          <w:rFonts w:hint="cs"/>
          <w:rtl/>
        </w:rPr>
        <w:t xml:space="preserve"> </w:t>
      </w:r>
      <w:r w:rsidRPr="0006068B">
        <w:rPr>
          <w:rFonts w:hint="cs"/>
          <w:rtl/>
        </w:rPr>
        <w:t>؟ وروى البخاري عن أن أنس بن مالك عن أبي هريرة وكذلك الامام مسلم في الصحيح عن أبي هريرة وجابر وعبد الله بن عمر وعبادة بن الصامت رضي الله عنهم أجمعين, قالوا قال رسول الله صلى الله عليه وسلم</w:t>
      </w:r>
      <w:r w:rsidR="009605D7" w:rsidRPr="0006068B">
        <w:rPr>
          <w:rFonts w:hint="cs"/>
          <w:rtl/>
        </w:rPr>
        <w:t>:</w:t>
      </w:r>
      <w:r w:rsidRPr="0006068B">
        <w:rPr>
          <w:rFonts w:hint="cs"/>
          <w:rtl/>
        </w:rPr>
        <w:t xml:space="preserve"> " أمرت أن أقاتل الناس حتى يشهدوا أن لا إله إلا الله وأن محمدًا رسول الله" الحديث قال الحافظ السيوطي في الجامع الصغير بعد ذكره للحديث "وهو متواتر" . وزاد المناوي في شرح الجامع فقال "وهو متواتر لأنه رواه خمسة عشر صحابيًا" وفي كتاب نظم المتناثر للعلامة الكتاني ما نصه</w:t>
      </w:r>
      <w:r w:rsidR="009605D7" w:rsidRPr="0006068B">
        <w:rPr>
          <w:rFonts w:hint="cs"/>
          <w:rtl/>
        </w:rPr>
        <w:t>:</w:t>
      </w:r>
      <w:r w:rsidRPr="0006068B">
        <w:rPr>
          <w:rFonts w:hint="cs"/>
          <w:rtl/>
        </w:rPr>
        <w:t xml:space="preserve"> "وفي شرح الإحياء – للمحدث الحافظ الزبيدي – رواه ستة عشر من الصحابة كما قاله العراقي. انتهى المراد منه</w:t>
      </w:r>
      <w:r w:rsidR="009605D7" w:rsidRPr="0006068B">
        <w:rPr>
          <w:rFonts w:hint="cs"/>
          <w:rtl/>
        </w:rPr>
        <w:t>،</w:t>
      </w:r>
      <w:r w:rsidRPr="0006068B">
        <w:rPr>
          <w:rFonts w:hint="cs"/>
          <w:rtl/>
        </w:rPr>
        <w:t xml:space="preserve"> وفي صحيح الامام مسلم من حديث ابن عباس أن معاذا قال</w:t>
      </w:r>
      <w:r w:rsidR="009605D7" w:rsidRPr="0006068B">
        <w:rPr>
          <w:rFonts w:hint="cs"/>
          <w:rtl/>
        </w:rPr>
        <w:t>:</w:t>
      </w:r>
      <w:r w:rsidRPr="0006068B">
        <w:rPr>
          <w:rFonts w:hint="cs"/>
          <w:rtl/>
        </w:rPr>
        <w:t xml:space="preserve"> بعثني رسول الله صلى الله عليه وسلم فقال</w:t>
      </w:r>
      <w:r w:rsidR="009605D7" w:rsidRPr="0006068B">
        <w:rPr>
          <w:rFonts w:hint="cs"/>
          <w:rtl/>
        </w:rPr>
        <w:t>:</w:t>
      </w:r>
      <w:r w:rsidRPr="0006068B">
        <w:rPr>
          <w:rFonts w:hint="cs"/>
          <w:rtl/>
        </w:rPr>
        <w:t xml:space="preserve"> إنك تأتي قومًا من أهل الكتاب فادعهم إلى شهادة أن لا إله إلا الله وأني رسول الله الحديث, وفي صحيح مسلم أن رسول الله صلى الله عليه وسلم أعطى أبا هريرة نعليه وقال "اذهب بنعلي هاتين فمن لقيت من وراء هذا الحائط يشهد أن لا إله إلا الله مستيقنـًا بها قلبه فبشره بالجنة الحديث</w:t>
      </w:r>
      <w:r w:rsidR="009605D7" w:rsidRPr="0006068B">
        <w:rPr>
          <w:rFonts w:hint="cs"/>
          <w:rtl/>
        </w:rPr>
        <w:t>،</w:t>
      </w:r>
      <w:r w:rsidRPr="0006068B">
        <w:rPr>
          <w:rFonts w:hint="cs"/>
          <w:rtl/>
        </w:rPr>
        <w:t xml:space="preserve"> وفي الباب أحاديث كثيرة تقرر هذا الذي بيناه, ولله الحمد</w:t>
      </w:r>
      <w:r w:rsidR="009605D7" w:rsidRPr="0006068B">
        <w:rPr>
          <w:rFonts w:hint="cs"/>
          <w:rtl/>
        </w:rPr>
        <w:t>،</w:t>
      </w:r>
      <w:r w:rsidRPr="0006068B">
        <w:rPr>
          <w:rFonts w:hint="cs"/>
          <w:rtl/>
        </w:rPr>
        <w:t xml:space="preserve"> قال الشيخ محمد زاهد الكوثري في تعليقه على السيف الصقيل في الرد على ابن زفيل عند ذكر حديث الجارية ما نصه</w:t>
      </w:r>
      <w:r w:rsidR="009605D7" w:rsidRPr="0006068B">
        <w:rPr>
          <w:rFonts w:hint="cs"/>
          <w:rtl/>
        </w:rPr>
        <w:t>:</w:t>
      </w:r>
      <w:r w:rsidRPr="0006068B">
        <w:rPr>
          <w:rFonts w:hint="cs"/>
          <w:rtl/>
        </w:rPr>
        <w:t xml:space="preserve"> وراوي هذا الحديث عن ابن الحكم هو عطاء بن يسار وقـد اختلفت ألفاظه فيه ففي لفظ له</w:t>
      </w:r>
      <w:r w:rsidR="009605D7" w:rsidRPr="0006068B">
        <w:rPr>
          <w:rFonts w:hint="cs"/>
          <w:rtl/>
        </w:rPr>
        <w:t>:</w:t>
      </w:r>
      <w:r w:rsidRPr="0006068B">
        <w:rPr>
          <w:rFonts w:hint="cs"/>
          <w:rtl/>
        </w:rPr>
        <w:t xml:space="preserve"> فمد النبي صلى الله عليه وسلم يده إليها وأشار إليها مستفهمًا مَن في السماء ... الحديث</w:t>
      </w:r>
      <w:r w:rsidR="009605D7" w:rsidRPr="0006068B">
        <w:rPr>
          <w:rFonts w:hint="cs"/>
          <w:rtl/>
        </w:rPr>
        <w:t>،</w:t>
      </w:r>
      <w:r w:rsidRPr="0006068B">
        <w:rPr>
          <w:rFonts w:hint="cs"/>
          <w:rtl/>
        </w:rPr>
        <w:t xml:space="preserve"> فتكون المحادثة بالإشارة على أن اللفظ يكون ضائعًا مع الخرساء الصماء فيكون اللفظ الذي أشار إليه الناظم والمؤلف لفظ أحد الرواة على حسب فهمه لا لفظ الرسول صلى الله عليه وسلم ومثل هذا الحديث يصح الأخذ به فيما يتعلق بالعمل دون الاعتقاد حيث اشتمل على تشميت العاطس في الصلاة ومنع النـبي صـلى الله عليه وسلم عن ذلك ولم يخرجه البخاري في صحيحه وأخرج في جزء خلق الأفعال ما يتعلق بتشميت العاطس من هذا الحديث مقتصرًا عليه دون ما يتعلق بكون الله في السماء وبدون أي إشارة إلى أنه اختصر الحديث اهـ</w:t>
      </w:r>
      <w:r w:rsidR="009605D7" w:rsidRPr="0006068B">
        <w:rPr>
          <w:rFonts w:hint="cs"/>
          <w:rtl/>
        </w:rPr>
        <w:t>،</w:t>
      </w:r>
      <w:r w:rsidRPr="0006068B">
        <w:rPr>
          <w:rFonts w:hint="cs"/>
          <w:rtl/>
        </w:rPr>
        <w:t xml:space="preserve"> وقال الإمام النووي في شرحه على مسلم ما نصه</w:t>
      </w:r>
      <w:r w:rsidR="009605D7" w:rsidRPr="0006068B">
        <w:rPr>
          <w:rFonts w:hint="cs"/>
          <w:rtl/>
        </w:rPr>
        <w:t>:</w:t>
      </w:r>
      <w:r w:rsidRPr="0006068B">
        <w:rPr>
          <w:rFonts w:hint="cs"/>
          <w:rtl/>
        </w:rPr>
        <w:t xml:space="preserve"> قوله صلى الله عليه وسلم</w:t>
      </w:r>
      <w:r w:rsidR="009605D7" w:rsidRPr="0006068B">
        <w:rPr>
          <w:rFonts w:hint="cs"/>
          <w:rtl/>
        </w:rPr>
        <w:t>:</w:t>
      </w:r>
      <w:r w:rsidRPr="0006068B">
        <w:rPr>
          <w:rFonts w:hint="cs"/>
          <w:rtl/>
        </w:rPr>
        <w:t xml:space="preserve"> أين الله ؟</w:t>
      </w:r>
      <w:r w:rsidR="009605D7" w:rsidRPr="0006068B">
        <w:rPr>
          <w:rFonts w:hint="cs"/>
          <w:rtl/>
        </w:rPr>
        <w:t xml:space="preserve"> </w:t>
      </w:r>
      <w:r w:rsidRPr="0006068B">
        <w:rPr>
          <w:rFonts w:hint="cs"/>
          <w:rtl/>
        </w:rPr>
        <w:t>قالـت في السماء</w:t>
      </w:r>
      <w:r w:rsidR="009605D7" w:rsidRPr="0006068B">
        <w:rPr>
          <w:rFonts w:hint="cs"/>
          <w:rtl/>
        </w:rPr>
        <w:t>،</w:t>
      </w:r>
      <w:r w:rsidRPr="0006068B">
        <w:rPr>
          <w:rFonts w:hint="cs"/>
          <w:rtl/>
        </w:rPr>
        <w:t xml:space="preserve"> قال</w:t>
      </w:r>
      <w:r w:rsidR="009605D7" w:rsidRPr="0006068B">
        <w:rPr>
          <w:rFonts w:hint="cs"/>
          <w:rtl/>
        </w:rPr>
        <w:t>:</w:t>
      </w:r>
      <w:r w:rsidRPr="0006068B">
        <w:rPr>
          <w:rFonts w:hint="cs"/>
          <w:rtl/>
        </w:rPr>
        <w:t xml:space="preserve"> من أنا قالت</w:t>
      </w:r>
      <w:r w:rsidR="009605D7" w:rsidRPr="0006068B">
        <w:rPr>
          <w:rFonts w:hint="cs"/>
          <w:rtl/>
        </w:rPr>
        <w:t>:</w:t>
      </w:r>
      <w:r w:rsidRPr="0006068B">
        <w:rPr>
          <w:rFonts w:hint="cs"/>
          <w:rtl/>
        </w:rPr>
        <w:t xml:space="preserve"> أنت رسول الله</w:t>
      </w:r>
      <w:r w:rsidR="009605D7" w:rsidRPr="0006068B">
        <w:rPr>
          <w:rFonts w:hint="cs"/>
          <w:rtl/>
        </w:rPr>
        <w:t>،</w:t>
      </w:r>
      <w:r w:rsidRPr="0006068B">
        <w:rPr>
          <w:rFonts w:hint="cs"/>
          <w:rtl/>
        </w:rPr>
        <w:t xml:space="preserve"> قال</w:t>
      </w:r>
      <w:r w:rsidR="009605D7" w:rsidRPr="0006068B">
        <w:rPr>
          <w:rFonts w:hint="cs"/>
          <w:rtl/>
        </w:rPr>
        <w:t>:</w:t>
      </w:r>
      <w:r w:rsidRPr="0006068B">
        <w:rPr>
          <w:rFonts w:hint="cs"/>
          <w:rtl/>
        </w:rPr>
        <w:t xml:space="preserve"> أعتقها فإنها مؤمنة هذا الحديث من أحاديث الصفات وفيها مذهبان</w:t>
      </w:r>
      <w:r w:rsidR="009605D7" w:rsidRPr="0006068B">
        <w:rPr>
          <w:rFonts w:hint="cs"/>
          <w:rtl/>
        </w:rPr>
        <w:t>:</w:t>
      </w:r>
      <w:r w:rsidRPr="0006068B">
        <w:rPr>
          <w:rFonts w:hint="cs"/>
          <w:rtl/>
        </w:rPr>
        <w:t xml:space="preserve">ـ </w:t>
      </w:r>
      <w:r w:rsidR="009605D7" w:rsidRPr="0006068B">
        <w:rPr>
          <w:rFonts w:hint="cs"/>
          <w:rtl/>
        </w:rPr>
        <w:t>(</w:t>
      </w:r>
      <w:r w:rsidRPr="0006068B">
        <w:rPr>
          <w:rFonts w:hint="cs"/>
          <w:rtl/>
        </w:rPr>
        <w:t>أحدهما</w:t>
      </w:r>
      <w:r w:rsidR="009605D7" w:rsidRPr="0006068B">
        <w:rPr>
          <w:rFonts w:hint="cs"/>
          <w:rtl/>
        </w:rPr>
        <w:t>):</w:t>
      </w:r>
      <w:r w:rsidRPr="0006068B">
        <w:rPr>
          <w:rFonts w:hint="cs"/>
          <w:rtl/>
        </w:rPr>
        <w:t xml:space="preserve"> الإيمان به من غير خوض في معناه مع اعتقاد أن الله تعالى ليس كمثله شئ وتنـزيهه عن سمات المخلوقات</w:t>
      </w:r>
      <w:r w:rsidR="009605D7" w:rsidRPr="0006068B">
        <w:rPr>
          <w:rFonts w:hint="cs"/>
          <w:rtl/>
        </w:rPr>
        <w:t>،</w:t>
      </w:r>
      <w:r w:rsidRPr="0006068B">
        <w:rPr>
          <w:rFonts w:hint="cs"/>
          <w:rtl/>
        </w:rPr>
        <w:t xml:space="preserve"> و </w:t>
      </w:r>
      <w:r w:rsidR="009605D7" w:rsidRPr="0006068B">
        <w:rPr>
          <w:rFonts w:hint="cs"/>
          <w:rtl/>
        </w:rPr>
        <w:t>(</w:t>
      </w:r>
      <w:r w:rsidRPr="0006068B">
        <w:rPr>
          <w:rFonts w:hint="cs"/>
          <w:rtl/>
        </w:rPr>
        <w:t>الثاني</w:t>
      </w:r>
      <w:r w:rsidR="009605D7" w:rsidRPr="0006068B">
        <w:rPr>
          <w:rFonts w:hint="cs"/>
          <w:rtl/>
        </w:rPr>
        <w:t>):</w:t>
      </w:r>
      <w:r w:rsidRPr="0006068B">
        <w:rPr>
          <w:rFonts w:hint="cs"/>
          <w:rtl/>
        </w:rPr>
        <w:t xml:space="preserve"> تأويله بما يليق به</w:t>
      </w:r>
      <w:r w:rsidR="009605D7" w:rsidRPr="0006068B">
        <w:rPr>
          <w:rFonts w:hint="cs"/>
          <w:rtl/>
        </w:rPr>
        <w:t>،</w:t>
      </w:r>
      <w:r w:rsidRPr="0006068B">
        <w:rPr>
          <w:rFonts w:hint="cs"/>
          <w:rtl/>
        </w:rPr>
        <w:t xml:space="preserve"> فمن قال بهذا قال</w:t>
      </w:r>
      <w:r w:rsidR="009605D7" w:rsidRPr="0006068B">
        <w:rPr>
          <w:rFonts w:hint="cs"/>
          <w:rtl/>
        </w:rPr>
        <w:t>:</w:t>
      </w:r>
      <w:r w:rsidRPr="0006068B">
        <w:rPr>
          <w:rFonts w:hint="cs"/>
          <w:rtl/>
        </w:rPr>
        <w:t xml:space="preserve"> كان المراد امتحانها هل هي موحدة تـقر بأن الخالق المدبر الفعال هو الله وحده وهو الذي </w:t>
      </w:r>
      <w:r w:rsidRPr="0006068B">
        <w:rPr>
          <w:rFonts w:hint="cs"/>
          <w:rtl/>
        </w:rPr>
        <w:lastRenderedPageBreak/>
        <w:t>إذا دعاه الداعي استقبل السماء كما إذا صلى المصلي استقبل الكعبة</w:t>
      </w:r>
      <w:r w:rsidR="009605D7" w:rsidRPr="0006068B">
        <w:rPr>
          <w:rFonts w:hint="cs"/>
          <w:rtl/>
        </w:rPr>
        <w:t>،</w:t>
      </w:r>
      <w:r w:rsidRPr="0006068B">
        <w:rPr>
          <w:rFonts w:hint="cs"/>
          <w:rtl/>
        </w:rPr>
        <w:t xml:space="preserve"> وليس ذلك لأنه منحصر في السماء كما أنه ليس منحصرا في جهة الكعبة بل ذلك لأن السماء قبلة الداعين كما أن الكعبة قبلة المصلين أهـ</w:t>
      </w:r>
      <w:r w:rsidR="009605D7" w:rsidRPr="0006068B">
        <w:rPr>
          <w:rFonts w:hint="cs"/>
          <w:rtl/>
        </w:rPr>
        <w:t>،</w:t>
      </w:r>
      <w:r w:rsidRPr="0006068B">
        <w:rPr>
          <w:rFonts w:hint="cs"/>
          <w:rtl/>
        </w:rPr>
        <w:t xml:space="preserve"> وقال العلامة أبو العباس أحمد بن عمر بن إبراهيم القرطبي في كتابه المفهم لما أشكل من تلخيص كتاب مسلم ما نصه</w:t>
      </w:r>
      <w:r w:rsidR="009605D7" w:rsidRPr="0006068B">
        <w:rPr>
          <w:rFonts w:hint="cs"/>
          <w:rtl/>
        </w:rPr>
        <w:t>:</w:t>
      </w:r>
      <w:r w:rsidRPr="0006068B">
        <w:rPr>
          <w:rFonts w:hint="cs"/>
          <w:rtl/>
        </w:rPr>
        <w:t xml:space="preserve"> وقوله صلى الله عليه وسلم للجارية أين الله هذا السؤال من النبي صلى الله عليه وسلم أراد أن يُظهر منها ما يدلُ على أنها ليست ممن يعبُدُ الأصنام ولا الحجارة التي في الأرض</w:t>
      </w:r>
      <w:r w:rsidR="009605D7" w:rsidRPr="0006068B">
        <w:rPr>
          <w:rFonts w:hint="cs"/>
          <w:rtl/>
        </w:rPr>
        <w:t>،</w:t>
      </w:r>
      <w:r w:rsidRPr="0006068B">
        <w:rPr>
          <w:rFonts w:hint="cs"/>
          <w:rtl/>
        </w:rPr>
        <w:t xml:space="preserve"> فأجابت بذلك وكأنها قالت إن الله ليس من جنس ما يكون في الأرض. وأين ظرف يسأل به عن المكان كما أن متى ظرف يُسأل به عن الزمان وهو مبنيٌ لما تضمنه من حرف الاستفهام وحُرّك لالتقاء الساكنين وخُصَّ بالفتح تخفيفا وهو خبرُ المبتدأ الواقع بعده وهو لا يصحُّ إطلاقه على الله تعالى بالحقيقة إذ الله تعالى منـزه عن المكان كما هو منـزه عن الزمان بل هو خالق الزمان والمكان ولم يـزل موجودا ولا زمان ولا مكان وهو الآن على ما عليه كان</w:t>
      </w:r>
      <w:r w:rsidR="009605D7" w:rsidRPr="0006068B">
        <w:rPr>
          <w:rFonts w:hint="cs"/>
          <w:rtl/>
        </w:rPr>
        <w:t>،</w:t>
      </w:r>
      <w:r w:rsidRPr="0006068B">
        <w:rPr>
          <w:rFonts w:hint="cs"/>
          <w:rtl/>
        </w:rPr>
        <w:t xml:space="preserve"> ولو كان قابلا للمكان لكان مُختصا به ويحتاج إلى مخصص ولكان فيه إما متحركا وإما ساكنا وهما أمران حادثان وما يتصف بالحوادث حادث على ما يُبسط القول فيه في علم الكلام ولَمَا صَدَقَ قوله تعالى</w:t>
      </w:r>
      <w:r w:rsidR="009605D7" w:rsidRPr="0006068B">
        <w:rPr>
          <w:rFonts w:hint="cs"/>
          <w:rtl/>
        </w:rPr>
        <w:t>:</w:t>
      </w:r>
      <w:r w:rsidRPr="0006068B">
        <w:rPr>
          <w:rFonts w:hint="cs"/>
          <w:rtl/>
        </w:rPr>
        <w:t xml:space="preserve"> {ليس كمثله شئ} إذ كانت تماثله الكائنات في أحكامها والممكنات في إمكانها وإذا ثبت ذلك ثبت أن النبي صلى الله عليه وسلم إنما أطلقه على الله بالتوسُّع والمجاز</w:t>
      </w:r>
      <w:r w:rsidR="009605D7" w:rsidRPr="0006068B">
        <w:rPr>
          <w:rFonts w:hint="cs"/>
          <w:rtl/>
        </w:rPr>
        <w:t>،</w:t>
      </w:r>
      <w:r w:rsidRPr="0006068B">
        <w:rPr>
          <w:rFonts w:hint="cs"/>
          <w:rtl/>
        </w:rPr>
        <w:t xml:space="preserve"> وقال أيضا</w:t>
      </w:r>
      <w:r w:rsidR="009605D7" w:rsidRPr="0006068B">
        <w:rPr>
          <w:rFonts w:hint="cs"/>
          <w:rtl/>
        </w:rPr>
        <w:t>:</w:t>
      </w:r>
      <w:r w:rsidRPr="0006068B">
        <w:rPr>
          <w:rFonts w:hint="cs"/>
          <w:rtl/>
        </w:rPr>
        <w:t xml:space="preserve"> وقيل في تأويل هذا الحديث</w:t>
      </w:r>
      <w:r w:rsidR="009605D7" w:rsidRPr="0006068B">
        <w:rPr>
          <w:rFonts w:hint="cs"/>
          <w:rtl/>
        </w:rPr>
        <w:t>:</w:t>
      </w:r>
      <w:r w:rsidRPr="0006068B">
        <w:rPr>
          <w:rFonts w:hint="cs"/>
          <w:rtl/>
        </w:rPr>
        <w:t xml:space="preserve"> إن النبي صلى الله عليه وسلم سألها بأين عن الرتبة المعنوية التي هي راجعة إلى جلاله تعالى وعظمته التي بها باين كلَّ مَن نُسبت إليه الإلهية وهذا كما يقال</w:t>
      </w:r>
      <w:r w:rsidR="009605D7" w:rsidRPr="0006068B">
        <w:rPr>
          <w:rFonts w:hint="cs"/>
          <w:rtl/>
        </w:rPr>
        <w:t>:</w:t>
      </w:r>
      <w:r w:rsidRPr="0006068B">
        <w:rPr>
          <w:rFonts w:hint="cs"/>
          <w:rtl/>
        </w:rPr>
        <w:t xml:space="preserve"> أين الثريا من الثرا</w:t>
      </w:r>
      <w:r w:rsidR="009605D7" w:rsidRPr="0006068B">
        <w:rPr>
          <w:rFonts w:hint="cs"/>
          <w:rtl/>
        </w:rPr>
        <w:t xml:space="preserve"> </w:t>
      </w:r>
      <w:r w:rsidRPr="0006068B">
        <w:rPr>
          <w:rFonts w:hint="cs"/>
          <w:rtl/>
        </w:rPr>
        <w:t>؟ ! والبصر من العمى ؟ ! أي بعُدَ ما بينهما واختصت الثريا والبصر بالشرف والرفعة على هذا يكون قولها في السماء أي في غاية العلو والرفعة وهذا كما يقال</w:t>
      </w:r>
      <w:r w:rsidR="009605D7" w:rsidRPr="0006068B">
        <w:rPr>
          <w:rFonts w:hint="cs"/>
          <w:rtl/>
        </w:rPr>
        <w:t>:</w:t>
      </w:r>
      <w:r w:rsidRPr="0006068B">
        <w:rPr>
          <w:rFonts w:hint="cs"/>
          <w:rtl/>
        </w:rPr>
        <w:t xml:space="preserve"> فلان في السماء ومناط الثريا. وهذا كما قال</w:t>
      </w:r>
      <w:r w:rsidR="009605D7" w:rsidRPr="0006068B">
        <w:rPr>
          <w:rFonts w:hint="cs"/>
          <w:rtl/>
        </w:rPr>
        <w:t>:</w:t>
      </w:r>
      <w:r w:rsidRPr="0006068B">
        <w:rPr>
          <w:rFonts w:hint="cs"/>
          <w:rtl/>
        </w:rPr>
        <w:t xml:space="preserve"> وإن بني عَوفٍ كما قد علمتم</w:t>
      </w:r>
      <w:r w:rsidR="009605D7" w:rsidRPr="0006068B">
        <w:rPr>
          <w:rFonts w:hint="cs"/>
          <w:rtl/>
        </w:rPr>
        <w:t xml:space="preserve"> </w:t>
      </w:r>
      <w:r w:rsidRPr="0006068B">
        <w:rPr>
          <w:rFonts w:hint="cs"/>
          <w:rtl/>
        </w:rPr>
        <w:t>... مناطُ الثُريّا قد تعالت نُجومها</w:t>
      </w:r>
      <w:r w:rsidR="009605D7" w:rsidRPr="0006068B">
        <w:rPr>
          <w:rFonts w:hint="cs"/>
          <w:rtl/>
        </w:rPr>
        <w:t>،</w:t>
      </w:r>
      <w:r w:rsidRPr="0006068B">
        <w:rPr>
          <w:rFonts w:hint="cs"/>
          <w:rtl/>
        </w:rPr>
        <w:t xml:space="preserve"> أقول هذا والله ورسوله أعلم؛ والتسليم أسلم أهـ</w:t>
      </w:r>
      <w:r w:rsidR="009605D7" w:rsidRPr="0006068B">
        <w:rPr>
          <w:rFonts w:hint="cs"/>
          <w:rtl/>
        </w:rPr>
        <w:t>،</w:t>
      </w:r>
      <w:r w:rsidRPr="0006068B">
        <w:rPr>
          <w:rFonts w:hint="cs"/>
          <w:rtl/>
        </w:rPr>
        <w:t xml:space="preserve"> وقال الرازي أيضا في كتابه أساس التقديس</w:t>
      </w:r>
      <w:r w:rsidR="009605D7" w:rsidRPr="0006068B">
        <w:rPr>
          <w:rFonts w:hint="cs"/>
          <w:rtl/>
        </w:rPr>
        <w:t>:</w:t>
      </w:r>
      <w:r w:rsidRPr="0006068B">
        <w:rPr>
          <w:rFonts w:hint="cs"/>
          <w:rtl/>
        </w:rPr>
        <w:t xml:space="preserve"> إن لفظ أين كما يجعل سؤالا عن المكان فقد يجعل سؤالا عن المنـزلة والدرجة يقال أين فلان من فلان فلعل السؤال كان عن المنـزلة وأشار بها إلى السماء أي هو رفيع القدر جدا أهـ </w:t>
      </w:r>
    </w:p>
    <w:p w14:paraId="44CDFA9A" w14:textId="5439F355" w:rsidR="002348CE" w:rsidRPr="0006068B" w:rsidRDefault="002348CE" w:rsidP="001C71D3">
      <w:pPr>
        <w:rPr>
          <w:rtl/>
          <w:lang w:bidi="ar-KW"/>
        </w:rPr>
      </w:pPr>
      <w:r w:rsidRPr="0006068B">
        <w:rPr>
          <w:rFonts w:hint="cs"/>
          <w:bCs/>
          <w:rtl/>
        </w:rPr>
        <w:t>وصفوة القول أن المتشابهات لا تؤخذ بظواهرها</w:t>
      </w:r>
      <w:r w:rsidR="009605D7" w:rsidRPr="0006068B">
        <w:rPr>
          <w:rFonts w:hint="cs"/>
          <w:rtl/>
        </w:rPr>
        <w:t>،</w:t>
      </w:r>
      <w:r w:rsidRPr="0006068B">
        <w:rPr>
          <w:rFonts w:hint="cs"/>
          <w:rtl/>
        </w:rPr>
        <w:t xml:space="preserve"> وللعلماء فيها مسلكان فالسلف منهم يؤولونها تأويلا إجماليا بالإيمان بها واعتقاد أن لها معنى يليق بجلال الله وعظمته ولم يعينوا ذلك المعنى بل فوضوه إلى الله تعالى وتبارك. والخلف يؤولونها تفصيلا بتعيين معانيها بما تفهمه لغة العرب ويصرفونها عن ظاهرها أيضا كالسلف</w:t>
      </w:r>
      <w:r w:rsidR="009605D7" w:rsidRPr="0006068B">
        <w:rPr>
          <w:rFonts w:hint="cs"/>
          <w:rtl/>
        </w:rPr>
        <w:t>،</w:t>
      </w:r>
      <w:r w:rsidRPr="0006068B">
        <w:rPr>
          <w:rFonts w:hint="cs"/>
          <w:rtl/>
        </w:rPr>
        <w:t xml:space="preserve"> ثم إن حديث الجارية قد حكم غير واحد بضعفه قال الحافظ البيهقي في كتابه </w:t>
      </w:r>
      <w:r w:rsidRPr="0006068B">
        <w:rPr>
          <w:rFonts w:hint="cs"/>
          <w:rtl/>
        </w:rPr>
        <w:lastRenderedPageBreak/>
        <w:t>الأسماء والصفات بعد أن ذكر الحديث بلفظ</w:t>
      </w:r>
      <w:r w:rsidR="009605D7" w:rsidRPr="0006068B">
        <w:rPr>
          <w:rFonts w:hint="cs"/>
          <w:rtl/>
        </w:rPr>
        <w:t>:</w:t>
      </w:r>
      <w:r w:rsidRPr="0006068B">
        <w:rPr>
          <w:rFonts w:hint="cs"/>
          <w:rtl/>
        </w:rPr>
        <w:t xml:space="preserve"> أين الله ؟</w:t>
      </w:r>
      <w:r w:rsidR="009605D7" w:rsidRPr="0006068B">
        <w:rPr>
          <w:rFonts w:hint="cs"/>
          <w:rtl/>
        </w:rPr>
        <w:t xml:space="preserve"> </w:t>
      </w:r>
      <w:r w:rsidRPr="0006068B">
        <w:rPr>
          <w:rFonts w:hint="cs"/>
          <w:rtl/>
        </w:rPr>
        <w:t>وهـذا صحيح قد أخرجه مسلم مقطعا من حديث الأوزاعي وحجاج الصواف عن يحيى ابن أبي كثير دون قصة الجارية وأظنه إنما تركها من الحديث لاختلاف الرواة في لفظه وقد ذكرت في كتاب الظهار مـن السنن مخالفة من خالف معاوية بن الحكم في لفظ الحديث أهـ</w:t>
      </w:r>
      <w:r w:rsidR="009605D7" w:rsidRPr="0006068B">
        <w:rPr>
          <w:rFonts w:hint="cs"/>
          <w:rtl/>
        </w:rPr>
        <w:t>،</w:t>
      </w:r>
      <w:r w:rsidRPr="0006068B">
        <w:rPr>
          <w:rFonts w:hint="cs"/>
          <w:rtl/>
        </w:rPr>
        <w:t xml:space="preserve"> وكلام البيهقي هذا فيه الرد الشافي على ما ادعاه ناصر الدين الألباني حيث بتر كلام البيهقي وقلبه رأسا على عقب في تعليقه على كتاب مختصر العلو للذهبي حيث قال</w:t>
      </w:r>
      <w:r w:rsidR="009605D7" w:rsidRPr="0006068B">
        <w:rPr>
          <w:rFonts w:hint="cs"/>
          <w:rtl/>
        </w:rPr>
        <w:t>:</w:t>
      </w:r>
      <w:r w:rsidRPr="0006068B">
        <w:rPr>
          <w:rFonts w:hint="cs"/>
          <w:rtl/>
        </w:rPr>
        <w:t xml:space="preserve"> والبيهقي في الأسماء والصفات قال عقبه وهذا صحيح قد أخرجه مسلم. ليوهم القارئ أن البيهقي صحح حديث الجارية بلفظ أين الله</w:t>
      </w:r>
      <w:r w:rsidR="009605D7" w:rsidRPr="0006068B">
        <w:rPr>
          <w:rFonts w:hint="cs"/>
          <w:rtl/>
        </w:rPr>
        <w:t>،</w:t>
      </w:r>
      <w:r w:rsidRPr="0006068B">
        <w:rPr>
          <w:rFonts w:hint="cs"/>
          <w:rtl/>
        </w:rPr>
        <w:t xml:space="preserve"> والبيهقي كما ترون من كلامه يُصرح بأن قصة الجارية اختلف الرواة في ألفاظها وهذا إشارة منه إلى اضطراب الحديث بقولـه</w:t>
      </w:r>
      <w:r w:rsidR="009605D7" w:rsidRPr="0006068B">
        <w:rPr>
          <w:rFonts w:hint="cs"/>
          <w:rtl/>
        </w:rPr>
        <w:t>:</w:t>
      </w:r>
      <w:r w:rsidRPr="0006068B">
        <w:rPr>
          <w:rFonts w:hint="cs"/>
          <w:rtl/>
        </w:rPr>
        <w:t xml:space="preserve"> وأظنه إنما تركها من الحديث لاختلاف الرواة في لفظه وقد ذكرت في كتاب الظهار مـن السنن مخالفة من خالف معاوية بن الحكم في لفظ الحديث. وقال الشيخ محمـد زاهـد الكوثري في تعليقه على الأسماء والصفات</w:t>
      </w:r>
      <w:r w:rsidR="009605D7" w:rsidRPr="0006068B">
        <w:rPr>
          <w:rFonts w:hint="cs"/>
          <w:rtl/>
        </w:rPr>
        <w:t>:</w:t>
      </w:r>
      <w:r w:rsidRPr="0006068B">
        <w:rPr>
          <w:rFonts w:hint="cs"/>
          <w:rtl/>
        </w:rPr>
        <w:t xml:space="preserve"> وقصة الجارية مذكورة فيما بأيدينا من نسخ مسلم لعلها زيدت فيما بعد إتماما للحديث أو كانت نسخة المصنف ناقصة وقد أشار المصنف ـ أي البيهقي ـ إلى اضطراب الحديث بقوله</w:t>
      </w:r>
      <w:r w:rsidR="009605D7" w:rsidRPr="0006068B">
        <w:rPr>
          <w:rFonts w:hint="cs"/>
          <w:rtl/>
        </w:rPr>
        <w:t>:</w:t>
      </w:r>
      <w:r w:rsidRPr="0006068B">
        <w:rPr>
          <w:rFonts w:hint="cs"/>
          <w:rtl/>
        </w:rPr>
        <w:t xml:space="preserve"> وقد ذكرت في كتاب الظهار مخالفة من خالف معاوية بن الحكم في لفظ الحديث أهـ</w:t>
      </w:r>
      <w:r w:rsidR="009605D7" w:rsidRPr="0006068B">
        <w:rPr>
          <w:rFonts w:hint="cs"/>
          <w:rtl/>
        </w:rPr>
        <w:t>،</w:t>
      </w:r>
      <w:r w:rsidRPr="0006068B">
        <w:rPr>
          <w:rFonts w:hint="cs"/>
          <w:rtl/>
        </w:rPr>
        <w:t xml:space="preserve"> وقد أشار الحافظ ابن حجر أيضا في كتابه التلخيص الحبير بعد أن ذكر روايات الـحديـث إلى اضطرابه بقوله</w:t>
      </w:r>
      <w:r w:rsidR="009605D7" w:rsidRPr="0006068B">
        <w:rPr>
          <w:rFonts w:hint="cs"/>
          <w:rtl/>
        </w:rPr>
        <w:t>:</w:t>
      </w:r>
      <w:r w:rsidRPr="0006068B">
        <w:rPr>
          <w:rFonts w:hint="cs"/>
          <w:rtl/>
        </w:rPr>
        <w:t xml:space="preserve"> وفي اللفظ مخالفة كثيرة. وكذلك أشار الإمام البزار إلى اضطراب الـحديث أيضا في مسنده فقال بعد أن روى الحديث</w:t>
      </w:r>
      <w:r w:rsidR="009605D7" w:rsidRPr="0006068B">
        <w:rPr>
          <w:rFonts w:hint="cs"/>
          <w:rtl/>
        </w:rPr>
        <w:t>:</w:t>
      </w:r>
      <w:r w:rsidRPr="0006068B">
        <w:rPr>
          <w:rFonts w:hint="cs"/>
          <w:rtl/>
        </w:rPr>
        <w:t xml:space="preserve"> وهذا قد روي نحوه بألفاظ مختلفة</w:t>
      </w:r>
      <w:r w:rsidR="009605D7" w:rsidRPr="0006068B">
        <w:rPr>
          <w:rFonts w:hint="cs"/>
          <w:rtl/>
        </w:rPr>
        <w:t>،</w:t>
      </w:r>
      <w:r w:rsidRPr="0006068B">
        <w:rPr>
          <w:rFonts w:hint="cs"/>
          <w:rtl/>
        </w:rPr>
        <w:t xml:space="preserve"> وقد قال شيخنا المحدث عبد الله بن محمد بن الصديق الغماري في تعليقه على كتاب التمهيد لابن عبد البر عن لفظ</w:t>
      </w:r>
      <w:r w:rsidR="009605D7" w:rsidRPr="0006068B">
        <w:rPr>
          <w:rFonts w:hint="cs"/>
          <w:rtl/>
        </w:rPr>
        <w:t>:</w:t>
      </w:r>
      <w:r w:rsidRPr="0006068B">
        <w:rPr>
          <w:rFonts w:hint="cs"/>
          <w:rtl/>
        </w:rPr>
        <w:t xml:space="preserve"> أين الله ما نصه</w:t>
      </w:r>
      <w:r w:rsidR="009605D7" w:rsidRPr="0006068B">
        <w:rPr>
          <w:rFonts w:hint="cs"/>
          <w:rtl/>
        </w:rPr>
        <w:t>:</w:t>
      </w:r>
      <w:r w:rsidRPr="0006068B">
        <w:rPr>
          <w:rFonts w:hint="cs"/>
          <w:rtl/>
        </w:rPr>
        <w:t xml:space="preserve"> رواه مسلم وأبو داود والنسائي وقد تصرف الرواة في ألفاظه فروي بهذا اللفظ كما هنا وبلفظ</w:t>
      </w:r>
      <w:r w:rsidR="009605D7" w:rsidRPr="0006068B">
        <w:rPr>
          <w:rFonts w:hint="cs"/>
          <w:rtl/>
        </w:rPr>
        <w:t>:</w:t>
      </w:r>
      <w:r w:rsidRPr="0006068B">
        <w:rPr>
          <w:rFonts w:hint="cs"/>
          <w:rtl/>
        </w:rPr>
        <w:t xml:space="preserve"> من ربك ؟</w:t>
      </w:r>
      <w:r w:rsidR="009605D7" w:rsidRPr="0006068B">
        <w:rPr>
          <w:rFonts w:hint="cs"/>
          <w:rtl/>
        </w:rPr>
        <w:t xml:space="preserve"> </w:t>
      </w:r>
      <w:r w:rsidRPr="0006068B">
        <w:rPr>
          <w:rFonts w:hint="cs"/>
          <w:rtl/>
        </w:rPr>
        <w:t>قالت</w:t>
      </w:r>
      <w:r w:rsidR="009605D7" w:rsidRPr="0006068B">
        <w:rPr>
          <w:rFonts w:hint="cs"/>
          <w:rtl/>
        </w:rPr>
        <w:t>:</w:t>
      </w:r>
      <w:r w:rsidRPr="0006068B">
        <w:rPr>
          <w:rFonts w:hint="cs"/>
          <w:rtl/>
        </w:rPr>
        <w:t xml:space="preserve"> الله ربي</w:t>
      </w:r>
      <w:r w:rsidR="009605D7" w:rsidRPr="0006068B">
        <w:rPr>
          <w:rFonts w:hint="cs"/>
          <w:rtl/>
        </w:rPr>
        <w:t>،</w:t>
      </w:r>
      <w:r w:rsidRPr="0006068B">
        <w:rPr>
          <w:rFonts w:hint="cs"/>
          <w:rtl/>
        </w:rPr>
        <w:t xml:space="preserve"> وبلفظ</w:t>
      </w:r>
      <w:r w:rsidR="009605D7" w:rsidRPr="0006068B">
        <w:rPr>
          <w:rFonts w:hint="cs"/>
          <w:rtl/>
        </w:rPr>
        <w:t>:</w:t>
      </w:r>
      <w:r w:rsidRPr="0006068B">
        <w:rPr>
          <w:rFonts w:hint="cs"/>
          <w:rtl/>
        </w:rPr>
        <w:t xml:space="preserve"> أتشهدين أن لا إله إلا الله ؟</w:t>
      </w:r>
      <w:r w:rsidR="009605D7" w:rsidRPr="0006068B">
        <w:rPr>
          <w:rFonts w:hint="cs"/>
          <w:rtl/>
        </w:rPr>
        <w:t xml:space="preserve"> </w:t>
      </w:r>
      <w:r w:rsidRPr="0006068B">
        <w:rPr>
          <w:rFonts w:hint="cs"/>
          <w:rtl/>
        </w:rPr>
        <w:t>قالت نعم</w:t>
      </w:r>
      <w:r w:rsidR="009605D7" w:rsidRPr="0006068B">
        <w:rPr>
          <w:rFonts w:hint="cs"/>
          <w:rtl/>
        </w:rPr>
        <w:t>،</w:t>
      </w:r>
      <w:r w:rsidRPr="0006068B">
        <w:rPr>
          <w:rFonts w:hint="cs"/>
          <w:rtl/>
        </w:rPr>
        <w:t xml:space="preserve"> وقد استوعب تلك الألفاظ بأسانيدها الحافظ البيهقي في السنن الكبرى بـحيـث يجزم الواقف عليها أن اللفظ المذكور هنا مروي بالمعنى حسب فهم الراوي أهـ</w:t>
      </w:r>
      <w:r w:rsidR="009605D7" w:rsidRPr="0006068B">
        <w:rPr>
          <w:rFonts w:hint="cs"/>
          <w:rtl/>
        </w:rPr>
        <w:t>،</w:t>
      </w:r>
      <w:r w:rsidRPr="0006068B">
        <w:rPr>
          <w:rFonts w:hint="cs"/>
          <w:rtl/>
        </w:rPr>
        <w:t xml:space="preserve"> وأما الحديـث المضطرب هو ما روي من وجوه مختلفة فقد قال الحافظ النووي في التقريب معرفا للحديث المضطرب ما نصه</w:t>
      </w:r>
      <w:r w:rsidR="009605D7" w:rsidRPr="0006068B">
        <w:rPr>
          <w:rFonts w:hint="cs"/>
          <w:rtl/>
        </w:rPr>
        <w:t>:</w:t>
      </w:r>
      <w:r w:rsidRPr="0006068B">
        <w:rPr>
          <w:rFonts w:hint="cs"/>
          <w:rtl/>
        </w:rPr>
        <w:t xml:space="preserve"> المضطرب هو الذي يُروى على أوجه مختلفة متقاربة فإن رجحت إحدى الروايتين بحفظ راويها أو كثرة صحبته للمروي عنه أو غير ذلك فالحكم للراجحة ولا يكون مضطربا والاضطراب يوجب ضعف الحديث لإشعاره بعدم الضبط ويقع في الإسناد تارة وفي المتن أخرى وفيهما من راو أو جماعة. اهـ وقال الحافظ ابن دقيق العيد في الاقتراح</w:t>
      </w:r>
      <w:r w:rsidR="009605D7" w:rsidRPr="0006068B">
        <w:rPr>
          <w:rFonts w:hint="cs"/>
          <w:rtl/>
        </w:rPr>
        <w:t>:</w:t>
      </w:r>
      <w:r w:rsidRPr="0006068B">
        <w:rPr>
          <w:rFonts w:hint="cs"/>
          <w:rtl/>
        </w:rPr>
        <w:t xml:space="preserve"> المضطرب هو ما روي من وجوه مختلفة وهو أحد أسباب التعليل عندهم وموجبات الضعف للحديث </w:t>
      </w:r>
      <w:r w:rsidRPr="0006068B">
        <w:rPr>
          <w:rFonts w:hint="cs"/>
          <w:rtl/>
        </w:rPr>
        <w:lastRenderedPageBreak/>
        <w:t xml:space="preserve">أهـ </w:t>
      </w:r>
      <w:r w:rsidRPr="0006068B">
        <w:rPr>
          <w:rFonts w:hint="cs"/>
          <w:rtl/>
        </w:rPr>
        <w:br/>
        <w:t>وقال ابن الصلاح في علوم الحديث</w:t>
      </w:r>
      <w:r w:rsidR="009605D7" w:rsidRPr="0006068B">
        <w:rPr>
          <w:rFonts w:hint="cs"/>
          <w:rtl/>
        </w:rPr>
        <w:t>:</w:t>
      </w:r>
      <w:r w:rsidRPr="0006068B">
        <w:rPr>
          <w:rFonts w:hint="cs"/>
          <w:rtl/>
        </w:rPr>
        <w:t xml:space="preserve"> المضطرب من الحديث هو الذي تختلف الرواية فيه فيرويه بعضهم على وجه وبعضهم على وجه ءاخر مخالف له وإنما نسميه مضطربا إذا تساوت الروايتان أما إذا ترجحت إحداهما بحيث لا تقاومها الأخرى بأن يكون راويها أحفظ أو أكثر صحبة للمروي عنه أو غير ذلك من وجوه الترجيحات المعتمدة فالحكم للراجحة ولا يطلق عليه حينئذ وصف المضطرب ولا له حكمه</w:t>
      </w:r>
      <w:r w:rsidR="009605D7" w:rsidRPr="0006068B">
        <w:rPr>
          <w:rFonts w:hint="cs"/>
          <w:rtl/>
        </w:rPr>
        <w:t>،</w:t>
      </w:r>
      <w:r w:rsidRPr="0006068B">
        <w:rPr>
          <w:rFonts w:hint="cs"/>
          <w:rtl/>
        </w:rPr>
        <w:t xml:space="preserve"> ثم قد يقع الاضطراب في متن الحديث وقد يقع في الاسناد وقد يقع من راو واحد وقد يقع بين رواة له جماعة. والاضطراب موجب ضعف الحديث لإشعاره بأنه لم يضبط أهـ</w:t>
      </w:r>
      <w:r w:rsidR="009605D7" w:rsidRPr="0006068B">
        <w:rPr>
          <w:rFonts w:hint="cs"/>
          <w:rtl/>
        </w:rPr>
        <w:t>،</w:t>
      </w:r>
      <w:r w:rsidRPr="0006068B">
        <w:rPr>
          <w:rFonts w:hint="cs"/>
          <w:rtl/>
        </w:rPr>
        <w:t xml:space="preserve"> فقد ثبت بحسب قواعد مصطلح الحديث وتصريحات بعض أهل الحديث اضطراب متن حديث الجارية الذي في مسلم وغيره بلفظ</w:t>
      </w:r>
      <w:r w:rsidR="009605D7" w:rsidRPr="0006068B">
        <w:rPr>
          <w:rFonts w:hint="cs"/>
          <w:rtl/>
        </w:rPr>
        <w:t>:</w:t>
      </w:r>
      <w:r w:rsidRPr="0006068B">
        <w:rPr>
          <w:rFonts w:hint="cs"/>
          <w:rtl/>
        </w:rPr>
        <w:t xml:space="preserve"> أين الله وهي رواية ضعيفة وأن الرواية الصحيحة رواية ابن الجارود التي جاء فيها</w:t>
      </w:r>
      <w:r w:rsidR="009605D7" w:rsidRPr="0006068B">
        <w:rPr>
          <w:rFonts w:hint="cs"/>
          <w:rtl/>
        </w:rPr>
        <w:t>:</w:t>
      </w:r>
      <w:r w:rsidRPr="0006068B">
        <w:rPr>
          <w:rFonts w:hint="cs"/>
          <w:rtl/>
        </w:rPr>
        <w:t xml:space="preserve"> أتشهدين أن لا إله إلا الله قالت</w:t>
      </w:r>
      <w:r w:rsidR="009605D7" w:rsidRPr="0006068B">
        <w:rPr>
          <w:rFonts w:hint="cs"/>
          <w:rtl/>
        </w:rPr>
        <w:t>:</w:t>
      </w:r>
      <w:r w:rsidRPr="0006068B">
        <w:rPr>
          <w:rFonts w:hint="cs"/>
          <w:rtl/>
        </w:rPr>
        <w:t xml:space="preserve"> نعم</w:t>
      </w:r>
      <w:r w:rsidR="009605D7" w:rsidRPr="0006068B">
        <w:rPr>
          <w:rFonts w:hint="cs"/>
          <w:rtl/>
        </w:rPr>
        <w:t>،</w:t>
      </w:r>
      <w:r w:rsidRPr="0006068B">
        <w:rPr>
          <w:rFonts w:hint="cs"/>
          <w:rtl/>
        </w:rPr>
        <w:t xml:space="preserve"> قال</w:t>
      </w:r>
      <w:r w:rsidR="009605D7" w:rsidRPr="0006068B">
        <w:rPr>
          <w:rFonts w:hint="cs"/>
          <w:rtl/>
        </w:rPr>
        <w:t>:</w:t>
      </w:r>
      <w:r w:rsidRPr="0006068B">
        <w:rPr>
          <w:rFonts w:hint="cs"/>
          <w:rtl/>
        </w:rPr>
        <w:t xml:space="preserve"> أتشـهدين أني رسول الله قالت</w:t>
      </w:r>
      <w:r w:rsidR="009605D7" w:rsidRPr="0006068B">
        <w:rPr>
          <w:rFonts w:hint="cs"/>
          <w:rtl/>
        </w:rPr>
        <w:t>:</w:t>
      </w:r>
      <w:r w:rsidRPr="0006068B">
        <w:rPr>
          <w:rFonts w:hint="cs"/>
          <w:rtl/>
        </w:rPr>
        <w:t xml:space="preserve"> نعم</w:t>
      </w:r>
      <w:r w:rsidR="009605D7" w:rsidRPr="0006068B">
        <w:rPr>
          <w:rFonts w:hint="cs"/>
          <w:rtl/>
        </w:rPr>
        <w:t>،</w:t>
      </w:r>
      <w:r w:rsidRPr="0006068B">
        <w:rPr>
          <w:rFonts w:hint="cs"/>
          <w:rtl/>
        </w:rPr>
        <w:t xml:space="preserve"> قال</w:t>
      </w:r>
      <w:r w:rsidR="009605D7" w:rsidRPr="0006068B">
        <w:rPr>
          <w:rFonts w:hint="cs"/>
          <w:rtl/>
        </w:rPr>
        <w:t>:</w:t>
      </w:r>
      <w:r w:rsidRPr="0006068B">
        <w:rPr>
          <w:rFonts w:hint="cs"/>
          <w:rtl/>
        </w:rPr>
        <w:t xml:space="preserve"> أتؤمنين بالبعث بعد الموت قالت</w:t>
      </w:r>
      <w:r w:rsidR="009605D7" w:rsidRPr="0006068B">
        <w:rPr>
          <w:rFonts w:hint="cs"/>
          <w:rtl/>
        </w:rPr>
        <w:t>:</w:t>
      </w:r>
      <w:r w:rsidRPr="0006068B">
        <w:rPr>
          <w:rFonts w:hint="cs"/>
          <w:rtl/>
        </w:rPr>
        <w:t xml:space="preserve"> نعم</w:t>
      </w:r>
      <w:r w:rsidR="009605D7" w:rsidRPr="0006068B">
        <w:rPr>
          <w:rFonts w:hint="cs"/>
          <w:rtl/>
        </w:rPr>
        <w:t>،</w:t>
      </w:r>
      <w:r w:rsidRPr="0006068B">
        <w:rPr>
          <w:rFonts w:hint="cs"/>
          <w:rtl/>
        </w:rPr>
        <w:t xml:space="preserve"> قال</w:t>
      </w:r>
      <w:r w:rsidR="009605D7" w:rsidRPr="0006068B">
        <w:rPr>
          <w:rFonts w:hint="cs"/>
          <w:rtl/>
        </w:rPr>
        <w:t>:</w:t>
      </w:r>
      <w:r w:rsidRPr="0006068B">
        <w:rPr>
          <w:rFonts w:hint="cs"/>
          <w:rtl/>
        </w:rPr>
        <w:t xml:space="preserve"> أعتقها</w:t>
      </w:r>
      <w:r w:rsidR="009605D7" w:rsidRPr="0006068B">
        <w:rPr>
          <w:rFonts w:hint="cs"/>
          <w:rtl/>
        </w:rPr>
        <w:t>،</w:t>
      </w:r>
      <w:r w:rsidRPr="0006068B">
        <w:rPr>
          <w:rFonts w:hint="cs"/>
          <w:rtl/>
        </w:rPr>
        <w:t xml:space="preserve"> وهذا معناه أنها كانت تشهد وتعترف بالشهادتين بدليل الاقرار وكانت بين قوم مسلمين ويدل على ما تقدم الإجماع على أنه لا يحكم لمن قال الله في السماء بالدخول في الإسلام والحديث المتواتر</w:t>
      </w:r>
      <w:r w:rsidR="009605D7" w:rsidRPr="0006068B">
        <w:rPr>
          <w:rFonts w:hint="cs"/>
          <w:rtl/>
        </w:rPr>
        <w:t>:</w:t>
      </w:r>
      <w:r w:rsidRPr="0006068B">
        <w:rPr>
          <w:rFonts w:hint="cs"/>
          <w:rtl/>
        </w:rPr>
        <w:t xml:space="preserve"> أمرت أن أقاتل الناس حتى يشهدوا أن لا إله إلا الله وأني رسول الله.</w:t>
      </w:r>
      <w:r w:rsidRPr="0006068B">
        <w:rPr>
          <w:rFonts w:hint="cs"/>
          <w:rtl/>
        </w:rPr>
        <w:br/>
        <w:t>وأما من قال بصحة حديث الجارية فإنهم حملوا لفظة</w:t>
      </w:r>
      <w:r w:rsidR="009605D7" w:rsidRPr="0006068B">
        <w:rPr>
          <w:rFonts w:hint="cs"/>
          <w:rtl/>
        </w:rPr>
        <w:t>:</w:t>
      </w:r>
      <w:r w:rsidRPr="0006068B">
        <w:rPr>
          <w:rFonts w:hint="cs"/>
          <w:rtl/>
        </w:rPr>
        <w:t xml:space="preserve"> أين الله على أنه سؤال عن المكانة والمنـزلة أي أين مكانة الله عندك فأشارت إلى السماء أو قالت في السماء أي رفيع القدر والمنـزلة. فحديث الجارية عند المؤولين من المتشابه ففيه التشابه من وجهين أحدهما قولها في السماء وهذا تأويله كما في قوله تعالى</w:t>
      </w:r>
      <w:r w:rsidR="009605D7" w:rsidRPr="0006068B">
        <w:rPr>
          <w:rFonts w:hint="cs"/>
          <w:rtl/>
        </w:rPr>
        <w:t>:</w:t>
      </w:r>
      <w:r w:rsidRPr="0006068B">
        <w:rPr>
          <w:rFonts w:hint="cs"/>
          <w:rtl/>
        </w:rPr>
        <w:t xml:space="preserve"> {ءأمنتم من في السماء} فمعنى قولها في السماء العلو والارتفاع وأنه تعالى منـزه عن صفات الحوادث</w:t>
      </w:r>
      <w:r w:rsidR="009605D7" w:rsidRPr="0006068B">
        <w:rPr>
          <w:rFonts w:hint="cs"/>
          <w:rtl/>
        </w:rPr>
        <w:t>،</w:t>
      </w:r>
      <w:r w:rsidRPr="0006068B">
        <w:rPr>
          <w:rFonts w:hint="cs"/>
          <w:rtl/>
        </w:rPr>
        <w:t>و الوجه الثاني</w:t>
      </w:r>
      <w:r w:rsidR="009605D7" w:rsidRPr="0006068B">
        <w:rPr>
          <w:rFonts w:hint="cs"/>
          <w:rtl/>
        </w:rPr>
        <w:t>:</w:t>
      </w:r>
      <w:r w:rsidRPr="0006068B">
        <w:rPr>
          <w:rFonts w:hint="cs"/>
          <w:rtl/>
        </w:rPr>
        <w:t xml:space="preserve"> قولـه صلى الله عليه وسلم لها</w:t>
      </w:r>
      <w:r w:rsidR="009605D7" w:rsidRPr="0006068B">
        <w:rPr>
          <w:rFonts w:hint="cs"/>
          <w:rtl/>
        </w:rPr>
        <w:t>:</w:t>
      </w:r>
      <w:r w:rsidRPr="0006068B">
        <w:rPr>
          <w:rFonts w:hint="cs"/>
          <w:rtl/>
        </w:rPr>
        <w:t xml:space="preserve"> أين الله ؟</w:t>
      </w:r>
      <w:r w:rsidR="009605D7" w:rsidRPr="0006068B">
        <w:rPr>
          <w:rFonts w:hint="cs"/>
          <w:rtl/>
        </w:rPr>
        <w:t xml:space="preserve"> </w:t>
      </w:r>
      <w:r w:rsidRPr="0006068B">
        <w:rPr>
          <w:rFonts w:hint="cs"/>
          <w:rtl/>
        </w:rPr>
        <w:t>فإن الله سبحانه وتعالى لا يُسأل عنه بأين فقد قال الحافظ ابن حجر العسقلاني في الفتح</w:t>
      </w:r>
      <w:r w:rsidR="009605D7" w:rsidRPr="0006068B">
        <w:rPr>
          <w:rFonts w:hint="cs"/>
          <w:rtl/>
        </w:rPr>
        <w:t>:</w:t>
      </w:r>
      <w:r w:rsidRPr="0006068B">
        <w:rPr>
          <w:rFonts w:hint="cs"/>
          <w:rtl/>
        </w:rPr>
        <w:t xml:space="preserve"> فإن إدراك العقول لأسرار الربوبية قاصر فلا يتوجه على حكمه لِمَ ولا كيف كما لا يتوجه عليه في وجوده أين وحيث</w:t>
      </w:r>
      <w:r w:rsidR="009605D7" w:rsidRPr="0006068B">
        <w:rPr>
          <w:rFonts w:hint="cs"/>
          <w:rtl/>
        </w:rPr>
        <w:t>،</w:t>
      </w:r>
      <w:r w:rsidRPr="0006068B">
        <w:rPr>
          <w:rFonts w:hint="cs"/>
          <w:rtl/>
        </w:rPr>
        <w:t xml:space="preserve"> قال الحافظ أبو سليمان الخطابي في شرحه على أبي داود ما نصه</w:t>
      </w:r>
      <w:r w:rsidR="009605D7" w:rsidRPr="0006068B">
        <w:rPr>
          <w:rFonts w:hint="cs"/>
          <w:rtl/>
        </w:rPr>
        <w:t>:</w:t>
      </w:r>
      <w:r w:rsidRPr="0006068B">
        <w:rPr>
          <w:rFonts w:hint="cs"/>
          <w:rtl/>
        </w:rPr>
        <w:t xml:space="preserve"> وأما قول النبي صلى الله عليه وسلم</w:t>
      </w:r>
      <w:r w:rsidR="009605D7" w:rsidRPr="0006068B">
        <w:rPr>
          <w:rFonts w:hint="cs"/>
          <w:rtl/>
        </w:rPr>
        <w:t>:</w:t>
      </w:r>
      <w:r w:rsidRPr="0006068B">
        <w:rPr>
          <w:rFonts w:hint="cs"/>
          <w:rtl/>
        </w:rPr>
        <w:t xml:space="preserve"> أعتقها فإنها مؤمنة ولم يكن ظهر لـه من إيمانها أكثر من قولـه حين سألها أيـن الله فقالت</w:t>
      </w:r>
      <w:r w:rsidR="009605D7" w:rsidRPr="0006068B">
        <w:rPr>
          <w:rFonts w:hint="cs"/>
          <w:rtl/>
        </w:rPr>
        <w:t>:</w:t>
      </w:r>
      <w:r w:rsidRPr="0006068B">
        <w:rPr>
          <w:rFonts w:hint="cs"/>
          <w:rtl/>
        </w:rPr>
        <w:t xml:space="preserve"> في السماء وسألها من أنا فقالت رسول الله صلى الله عليه وسلم فإن هذا السؤال عن أمارة الإيمان وسمة أهله وليس بسؤال عن أصل الإيمان وصفة حقيقته ولو أن كافرا يريد الانتقال من الكفر إلى دين الإسلام فوصف من الإيمان هذا القدر الذي تكلمت به الجارية لم يصر به مسلما حتى يشهد أن لا إلـه إلا الله وأن محمدا رسول الله </w:t>
      </w:r>
      <w:r w:rsidRPr="0006068B">
        <w:rPr>
          <w:rFonts w:hint="cs"/>
          <w:rtl/>
        </w:rPr>
        <w:lastRenderedPageBreak/>
        <w:t>صلى الله عليه وسلم ويـتـبرى من دينه الذي كان يعتقده</w:t>
      </w:r>
      <w:r w:rsidR="009605D7" w:rsidRPr="0006068B">
        <w:rPr>
          <w:rFonts w:hint="cs"/>
          <w:rtl/>
        </w:rPr>
        <w:t>،</w:t>
      </w:r>
      <w:r w:rsidRPr="0006068B">
        <w:rPr>
          <w:rFonts w:hint="cs"/>
          <w:rtl/>
        </w:rPr>
        <w:t xml:space="preserve"> وإنما هذا كرجل وامرأة يوجدان في بيت فيقال للرجل من هذه منك فيقول زوجتي وتصدقه المرأة فإنا نصدقهما في قولهما ولا نكشف عن أمرهما ولا نطالبهما بشرائط عقد الزوجية حتى إذا جاءانا وهما أجنبيان يريدان ابتداء عقد النكاح بينهما فإنا نطالبهما حينئذ بشرائط عقد الزوجية من إحضار الولي والشهود وتسمية المهر كذلك الكافر إذا عرض عليه الإسلام لم يقتصر منه على أن يقول إني مسلم حتى يصف الإيمان بكماله وشرائطه وإذا جاءنا من نجهل حاله بالكفر والإيمان فقال إني مسلم قبلناه وكذلك إذا رأينا عليه أمارة المسلمين من هيئة وشارة ونحوهما حكمنا بإسلامه إلى أن يظهر لنا منه خلاف ذلك أهـ</w:t>
      </w:r>
      <w:r w:rsidR="009605D7" w:rsidRPr="0006068B">
        <w:rPr>
          <w:rFonts w:hint="cs"/>
          <w:rtl/>
        </w:rPr>
        <w:t>،</w:t>
      </w:r>
      <w:r w:rsidRPr="0006068B">
        <w:rPr>
          <w:rFonts w:hint="cs"/>
          <w:rtl/>
        </w:rPr>
        <w:t xml:space="preserve"> ولأبي القاسم السهيلي على هذا الحديث كلام نفيس ومن كلامه فيما نقله الشيخ محمد الشنقيطي في كتابه استحالة المعية بالذات ما نصه</w:t>
      </w:r>
      <w:r w:rsidR="009605D7" w:rsidRPr="0006068B">
        <w:rPr>
          <w:rFonts w:hint="cs"/>
          <w:rtl/>
        </w:rPr>
        <w:t>:</w:t>
      </w:r>
      <w:r w:rsidRPr="0006068B">
        <w:rPr>
          <w:rFonts w:hint="cs"/>
          <w:rtl/>
        </w:rPr>
        <w:t xml:space="preserve"> السؤال بأين ينقسم إلى ثلاثة أقسام اثنان جائزان وواحد لا يجوز</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الأول</w:t>
      </w:r>
      <w:r w:rsidR="009605D7" w:rsidRPr="0006068B">
        <w:rPr>
          <w:rFonts w:hint="cs"/>
          <w:rtl/>
        </w:rPr>
        <w:t>):</w:t>
      </w:r>
      <w:r w:rsidRPr="0006068B">
        <w:rPr>
          <w:rFonts w:hint="cs"/>
          <w:rtl/>
        </w:rPr>
        <w:t xml:space="preserve"> على جهة الاختبار للمسؤول ليعرف مكانه من العلم والإيمان كسؤاله عليه الصلاة والسلام للأمة</w:t>
      </w:r>
      <w:r w:rsidR="009605D7" w:rsidRPr="0006068B">
        <w:rPr>
          <w:rFonts w:hint="cs"/>
          <w:rtl/>
        </w:rPr>
        <w:t>،</w:t>
      </w:r>
      <w:r w:rsidRPr="0006068B">
        <w:rPr>
          <w:rFonts w:hint="cs"/>
          <w:rtl/>
        </w:rPr>
        <w:t xml:space="preserve"> و </w:t>
      </w:r>
      <w:r w:rsidR="009605D7" w:rsidRPr="0006068B">
        <w:rPr>
          <w:rFonts w:hint="cs"/>
          <w:rtl/>
        </w:rPr>
        <w:t>(</w:t>
      </w:r>
      <w:r w:rsidRPr="0006068B">
        <w:rPr>
          <w:rFonts w:hint="cs"/>
          <w:rtl/>
        </w:rPr>
        <w:t>الثاني</w:t>
      </w:r>
      <w:r w:rsidR="009605D7" w:rsidRPr="0006068B">
        <w:rPr>
          <w:rFonts w:hint="cs"/>
          <w:rtl/>
        </w:rPr>
        <w:t>):</w:t>
      </w:r>
      <w:r w:rsidRPr="0006068B">
        <w:rPr>
          <w:rFonts w:hint="cs"/>
          <w:rtl/>
        </w:rPr>
        <w:t xml:space="preserve"> السؤال عن مستقر ملكوت الله تعالى وموضع سلطانه كعرشه وكرسيه وملائكته</w:t>
      </w:r>
      <w:r w:rsidR="009605D7" w:rsidRPr="0006068B">
        <w:rPr>
          <w:rFonts w:hint="cs"/>
          <w:rtl/>
        </w:rPr>
        <w:t>،</w:t>
      </w:r>
      <w:r w:rsidRPr="0006068B">
        <w:rPr>
          <w:rFonts w:hint="cs"/>
          <w:rtl/>
        </w:rPr>
        <w:t xml:space="preserve"> و </w:t>
      </w:r>
      <w:r w:rsidR="009605D7" w:rsidRPr="0006068B">
        <w:rPr>
          <w:rFonts w:hint="cs"/>
          <w:rtl/>
        </w:rPr>
        <w:t>(</w:t>
      </w:r>
      <w:r w:rsidRPr="0006068B">
        <w:rPr>
          <w:rFonts w:hint="cs"/>
          <w:rtl/>
        </w:rPr>
        <w:t>الثالث</w:t>
      </w:r>
      <w:r w:rsidR="009605D7" w:rsidRPr="0006068B">
        <w:rPr>
          <w:rFonts w:hint="cs"/>
          <w:rtl/>
        </w:rPr>
        <w:t>):</w:t>
      </w:r>
      <w:r w:rsidRPr="0006068B">
        <w:rPr>
          <w:rFonts w:hint="cs"/>
          <w:rtl/>
        </w:rPr>
        <w:t xml:space="preserve"> السؤال بأين عن ذات الرب سبحانه وتعالى وهذا سؤال فاسد لا يجوز ولا يجاب عنه سائله</w:t>
      </w:r>
      <w:r w:rsidR="009605D7" w:rsidRPr="0006068B">
        <w:rPr>
          <w:rFonts w:hint="cs"/>
          <w:rtl/>
        </w:rPr>
        <w:t>،</w:t>
      </w:r>
      <w:r w:rsidRPr="0006068B">
        <w:rPr>
          <w:rFonts w:hint="cs"/>
          <w:rtl/>
        </w:rPr>
        <w:t xml:space="preserve"> وإنما سبيل المسؤول عنه أن يبين له فساد سؤاله كما قال سيدنا علي كرم الله تعالى وجهه ورضي عنه حين سئل</w:t>
      </w:r>
      <w:r w:rsidR="009605D7" w:rsidRPr="0006068B">
        <w:rPr>
          <w:rFonts w:hint="cs"/>
          <w:rtl/>
        </w:rPr>
        <w:t>:</w:t>
      </w:r>
      <w:r w:rsidRPr="0006068B">
        <w:rPr>
          <w:rFonts w:hint="cs"/>
          <w:rtl/>
        </w:rPr>
        <w:t xml:space="preserve"> أين الله ؟</w:t>
      </w:r>
      <w:r w:rsidR="009605D7" w:rsidRPr="0006068B">
        <w:rPr>
          <w:rFonts w:hint="cs"/>
          <w:rtl/>
        </w:rPr>
        <w:t xml:space="preserve"> </w:t>
      </w:r>
      <w:r w:rsidRPr="0006068B">
        <w:rPr>
          <w:rFonts w:hint="cs"/>
          <w:rtl/>
        </w:rPr>
        <w:t>فقال</w:t>
      </w:r>
      <w:r w:rsidR="009605D7" w:rsidRPr="0006068B">
        <w:rPr>
          <w:rFonts w:hint="cs"/>
          <w:rtl/>
        </w:rPr>
        <w:t>:</w:t>
      </w:r>
      <w:r w:rsidRPr="0006068B">
        <w:rPr>
          <w:rFonts w:hint="cs"/>
          <w:rtl/>
        </w:rPr>
        <w:t xml:space="preserve"> الذي أين الأين لا يقال فيه أيـن. كما ذكره عنه في التبصير فبين للسائل فساد سؤاله بأن الأينية مخلوقة والذي خلقها لا محالة قد كان قبل أن يخلقها ولا أينية له وصفات نفسه لا تتغير فهو بعد أن خلق الأينية على ما كان قبل أن يخلقها</w:t>
      </w:r>
      <w:r w:rsidR="009605D7" w:rsidRPr="0006068B">
        <w:rPr>
          <w:rFonts w:hint="cs"/>
          <w:rtl/>
        </w:rPr>
        <w:t>،</w:t>
      </w:r>
      <w:r w:rsidRPr="0006068B">
        <w:rPr>
          <w:rFonts w:hint="cs"/>
          <w:rtl/>
        </w:rPr>
        <w:t xml:space="preserve"> وإنما مثل هذا السائل كمن سأل عن لون العلم أو طعم الظن أو الشك فيقال له من عرف حقيقة العلم أو الظن ثم سأل هذا السؤال فهو متناقض لأن اللون والطعم من صفات الأجسام وقد سألت عن غير جسم فسؤالك فاسد محال لتناقضه أهـ</w:t>
      </w:r>
      <w:r w:rsidR="009605D7" w:rsidRPr="0006068B">
        <w:rPr>
          <w:rFonts w:hint="cs"/>
          <w:rtl/>
        </w:rPr>
        <w:t xml:space="preserve"> </w:t>
      </w:r>
      <w:r w:rsidRPr="0006068B">
        <w:rPr>
          <w:rFonts w:hint="cs"/>
          <w:rtl/>
        </w:rPr>
        <w:t>وقال الرازي في أساس التقديس</w:t>
      </w:r>
      <w:r w:rsidR="009605D7" w:rsidRPr="0006068B">
        <w:rPr>
          <w:rFonts w:hint="cs"/>
          <w:rtl/>
        </w:rPr>
        <w:t>:</w:t>
      </w:r>
      <w:r w:rsidRPr="0006068B">
        <w:rPr>
          <w:rFonts w:hint="cs"/>
          <w:rtl/>
        </w:rPr>
        <w:t xml:space="preserve"> وأما الخبر الثالث</w:t>
      </w:r>
      <w:r w:rsidR="009605D7" w:rsidRPr="0006068B">
        <w:rPr>
          <w:rFonts w:hint="cs"/>
          <w:rtl/>
        </w:rPr>
        <w:t>:</w:t>
      </w:r>
      <w:r w:rsidRPr="0006068B">
        <w:rPr>
          <w:rFonts w:hint="cs"/>
          <w:rtl/>
        </w:rPr>
        <w:t xml:space="preserve"> فجوابه أن لفظ أين كما يجعل سؤالا عن المكان فقد يجعل سؤالا عن المنزلة والدرجة</w:t>
      </w:r>
      <w:r w:rsidR="009605D7" w:rsidRPr="0006068B">
        <w:rPr>
          <w:rFonts w:hint="cs"/>
          <w:rtl/>
        </w:rPr>
        <w:t>،</w:t>
      </w:r>
      <w:r w:rsidRPr="0006068B">
        <w:rPr>
          <w:rFonts w:hint="cs"/>
          <w:rtl/>
        </w:rPr>
        <w:t xml:space="preserve"> وفي كتاب إشارات المرام للإمام البياضي الحنفي ممزوجا بالمتن</w:t>
      </w:r>
      <w:r w:rsidR="009605D7" w:rsidRPr="0006068B">
        <w:rPr>
          <w:rFonts w:hint="cs"/>
          <w:rtl/>
        </w:rPr>
        <w:t>:</w:t>
      </w:r>
      <w:r w:rsidRPr="0006068B">
        <w:rPr>
          <w:rFonts w:hint="cs"/>
          <w:rtl/>
        </w:rPr>
        <w:t xml:space="preserve"> ولا يتطرق إليه سمات الـحدوث والفناء كما أشار إليه بقوله فيه [وعليه</w:t>
      </w:r>
      <w:r w:rsidR="00795BCB" w:rsidRPr="0006068B">
        <w:rPr>
          <w:rFonts w:hint="cs"/>
          <w:rtl/>
        </w:rPr>
        <w:t xml:space="preserve">] </w:t>
      </w:r>
      <w:r w:rsidRPr="0006068B">
        <w:rPr>
          <w:rFonts w:hint="cs"/>
          <w:rtl/>
        </w:rPr>
        <w:t>أي يُخرّج على أنه يدعى من أعلى ويوصف بنعوت الجلال وصفات الكبرياء [ما روي في الحديث أن رجلا</w:t>
      </w:r>
      <w:r w:rsidR="00795BCB" w:rsidRPr="0006068B">
        <w:rPr>
          <w:rFonts w:hint="cs"/>
          <w:rtl/>
        </w:rPr>
        <w:t xml:space="preserve">] </w:t>
      </w:r>
      <w:r w:rsidRPr="0006068B">
        <w:rPr>
          <w:rFonts w:hint="cs"/>
          <w:rtl/>
        </w:rPr>
        <w:t>وهو عمرو بن الشريد كما رواه أبو هريرة وعبد الله بن رواحة كما بيّنه الإمام في مسنده بتخريج الحارثي وطلحة والبلخي والخوارزمي [أتى إلى النبي صلى الله عليه وسلم بأمة سوداء فقال</w:t>
      </w:r>
      <w:r w:rsidR="009605D7" w:rsidRPr="0006068B">
        <w:rPr>
          <w:rFonts w:hint="cs"/>
          <w:rtl/>
        </w:rPr>
        <w:t>:</w:t>
      </w:r>
      <w:r w:rsidRPr="0006068B">
        <w:rPr>
          <w:rFonts w:hint="cs"/>
          <w:rtl/>
        </w:rPr>
        <w:t xml:space="preserve"> وجب علي عتق رقبة مؤمنة</w:t>
      </w:r>
      <w:r w:rsidR="00795BCB" w:rsidRPr="0006068B">
        <w:rPr>
          <w:rFonts w:hint="cs"/>
          <w:rtl/>
        </w:rPr>
        <w:t xml:space="preserve">] </w:t>
      </w:r>
      <w:r w:rsidRPr="0006068B">
        <w:rPr>
          <w:rFonts w:hint="cs"/>
          <w:rtl/>
        </w:rPr>
        <w:t>قال</w:t>
      </w:r>
      <w:r w:rsidR="009605D7" w:rsidRPr="0006068B">
        <w:rPr>
          <w:rFonts w:hint="cs"/>
          <w:rtl/>
        </w:rPr>
        <w:t>:</w:t>
      </w:r>
      <w:r w:rsidRPr="0006068B">
        <w:rPr>
          <w:rFonts w:hint="cs"/>
          <w:rtl/>
        </w:rPr>
        <w:t xml:space="preserve"> إن أمي هلكت وأمرت أن أعتق عنها رقبة مؤمنة ولا أملك إلا هذه وهي جارية سوداء أعجمية لا تدري ما الصلاة </w:t>
      </w:r>
      <w:r w:rsidRPr="0006068B">
        <w:rPr>
          <w:rFonts w:hint="cs"/>
          <w:rtl/>
        </w:rPr>
        <w:lastRenderedPageBreak/>
        <w:t>أفتجزيني هذه ؟</w:t>
      </w:r>
      <w:r w:rsidR="009605D7" w:rsidRPr="0006068B">
        <w:rPr>
          <w:rFonts w:hint="cs"/>
          <w:rtl/>
        </w:rPr>
        <w:t xml:space="preserve"> </w:t>
      </w:r>
      <w:r w:rsidRPr="0006068B">
        <w:rPr>
          <w:rFonts w:hint="cs"/>
          <w:rtl/>
        </w:rPr>
        <w:t>عما لزم بالوصية كما في مصنف الحافظ عبد الرزاق وليس في الروايات الصحيحة أنها كانت خرساء كما قيل [فقال لها النبي صلى الله عليه وسلم</w:t>
      </w:r>
      <w:r w:rsidR="009605D7" w:rsidRPr="0006068B">
        <w:rPr>
          <w:rFonts w:hint="cs"/>
          <w:rtl/>
        </w:rPr>
        <w:t>:</w:t>
      </w:r>
      <w:r w:rsidRPr="0006068B">
        <w:rPr>
          <w:rFonts w:hint="cs"/>
          <w:rtl/>
        </w:rPr>
        <w:t xml:space="preserve"> أمؤمنة أنت ؟</w:t>
      </w:r>
      <w:r w:rsidR="009605D7" w:rsidRPr="0006068B">
        <w:rPr>
          <w:rFonts w:hint="cs"/>
          <w:rtl/>
        </w:rPr>
        <w:t xml:space="preserve"> </w:t>
      </w:r>
      <w:r w:rsidRPr="0006068B">
        <w:rPr>
          <w:rFonts w:hint="cs"/>
          <w:rtl/>
        </w:rPr>
        <w:t>قالت نعم</w:t>
      </w:r>
      <w:r w:rsidR="009605D7" w:rsidRPr="0006068B">
        <w:rPr>
          <w:rFonts w:hint="cs"/>
          <w:rtl/>
        </w:rPr>
        <w:t>،</w:t>
      </w:r>
      <w:r w:rsidRPr="0006068B">
        <w:rPr>
          <w:rFonts w:hint="cs"/>
          <w:rtl/>
        </w:rPr>
        <w:t xml:space="preserve"> فقال النبي عليه الصلاة والسلام</w:t>
      </w:r>
      <w:r w:rsidR="009605D7" w:rsidRPr="0006068B">
        <w:rPr>
          <w:rFonts w:hint="cs"/>
          <w:rtl/>
        </w:rPr>
        <w:t>:</w:t>
      </w:r>
      <w:r w:rsidRPr="0006068B">
        <w:rPr>
          <w:rFonts w:hint="cs"/>
          <w:rtl/>
        </w:rPr>
        <w:t xml:space="preserve"> أين الله ؟</w:t>
      </w:r>
      <w:r w:rsidR="00795BCB" w:rsidRPr="0006068B">
        <w:rPr>
          <w:rFonts w:hint="cs"/>
          <w:rtl/>
        </w:rPr>
        <w:t xml:space="preserve">] </w:t>
      </w:r>
      <w:r w:rsidRPr="0006068B">
        <w:rPr>
          <w:rFonts w:hint="cs"/>
          <w:rtl/>
        </w:rPr>
        <w:t>سائلا عن المنزلة والعلو على العباد علوّ القهر والغلبة</w:t>
      </w:r>
      <w:r w:rsidR="009605D7" w:rsidRPr="0006068B">
        <w:rPr>
          <w:rFonts w:hint="cs"/>
          <w:rtl/>
        </w:rPr>
        <w:t>،</w:t>
      </w:r>
      <w:r w:rsidRPr="0006068B">
        <w:rPr>
          <w:rFonts w:hint="cs"/>
          <w:rtl/>
        </w:rPr>
        <w:t xml:space="preserve"> ومشيرا أنه إذا دعاه العباد استقبلوا السماء دون ظاهره من الجهة</w:t>
      </w:r>
      <w:r w:rsidR="009605D7" w:rsidRPr="0006068B">
        <w:rPr>
          <w:rFonts w:hint="cs"/>
          <w:rtl/>
        </w:rPr>
        <w:t>،</w:t>
      </w:r>
      <w:r w:rsidRPr="0006068B">
        <w:rPr>
          <w:rFonts w:hint="cs"/>
          <w:rtl/>
        </w:rPr>
        <w:t xml:space="preserve"> لكن لما كان التنـزيه عن الجهة مما يقصر عنه عقول العامة فضلا عن النساء حتى يكاد يجزم بنفي ما ليس في الجهة</w:t>
      </w:r>
      <w:r w:rsidR="009605D7" w:rsidRPr="0006068B">
        <w:rPr>
          <w:rFonts w:hint="cs"/>
          <w:rtl/>
        </w:rPr>
        <w:t>،</w:t>
      </w:r>
      <w:r w:rsidRPr="0006068B">
        <w:rPr>
          <w:rFonts w:hint="cs"/>
          <w:rtl/>
        </w:rPr>
        <w:t xml:space="preserve"> كان الأقرب إلى إصلاحهم والأليق بدعوتهم إلى الحق ما يكون ظاهرا في الجهة كما في شرح المقاصد</w:t>
      </w:r>
      <w:r w:rsidR="009605D7" w:rsidRPr="0006068B">
        <w:rPr>
          <w:rFonts w:hint="cs"/>
          <w:rtl/>
        </w:rPr>
        <w:t>،</w:t>
      </w:r>
      <w:r w:rsidRPr="0006068B">
        <w:rPr>
          <w:rFonts w:hint="cs"/>
          <w:rtl/>
        </w:rPr>
        <w:t xml:space="preserve"> [فأشارت إلى السماء</w:t>
      </w:r>
      <w:r w:rsidR="00795BCB" w:rsidRPr="0006068B">
        <w:rPr>
          <w:rFonts w:hint="cs"/>
          <w:rtl/>
        </w:rPr>
        <w:t xml:space="preserve">] </w:t>
      </w:r>
      <w:r w:rsidRPr="0006068B">
        <w:rPr>
          <w:rFonts w:hint="cs"/>
          <w:rtl/>
        </w:rPr>
        <w:t>إشارة إلى أعلى المنازل كما يقال فلان في السماء أي رفيع القدر جدا كما في التقديس للرازي [فقال</w:t>
      </w:r>
      <w:r w:rsidR="009605D7" w:rsidRPr="0006068B">
        <w:rPr>
          <w:rFonts w:hint="cs"/>
          <w:rtl/>
        </w:rPr>
        <w:t>:</w:t>
      </w:r>
      <w:r w:rsidRPr="0006068B">
        <w:rPr>
          <w:rFonts w:hint="cs"/>
          <w:rtl/>
        </w:rPr>
        <w:t xml:space="preserve"> أعتقها فإنها مؤمنة</w:t>
      </w:r>
      <w:r w:rsidR="00795BCB" w:rsidRPr="0006068B">
        <w:rPr>
          <w:rFonts w:hint="cs"/>
          <w:rtl/>
        </w:rPr>
        <w:t xml:space="preserve">] </w:t>
      </w:r>
      <w:r w:rsidRPr="0006068B">
        <w:rPr>
          <w:rFonts w:hint="cs"/>
          <w:rtl/>
        </w:rPr>
        <w:t>. ثم قال</w:t>
      </w:r>
      <w:r w:rsidR="009605D7" w:rsidRPr="0006068B">
        <w:rPr>
          <w:rFonts w:hint="cs"/>
          <w:rtl/>
        </w:rPr>
        <w:t>:</w:t>
      </w:r>
      <w:r w:rsidRPr="0006068B">
        <w:rPr>
          <w:rFonts w:hint="cs"/>
          <w:rtl/>
        </w:rPr>
        <w:t xml:space="preserve"> [فأشار إلى الجواب بأن السؤال والتقرير لا يدلان على المكان بالجهة لمنع البراهين اليقينية عن حقيقة الأينية</w:t>
      </w:r>
      <w:r w:rsidR="00795BCB" w:rsidRPr="0006068B">
        <w:rPr>
          <w:rFonts w:hint="cs"/>
          <w:rtl/>
        </w:rPr>
        <w:t xml:space="preserve">] </w:t>
      </w:r>
      <w:r w:rsidRPr="0006068B">
        <w:rPr>
          <w:rFonts w:hint="cs"/>
          <w:rtl/>
        </w:rPr>
        <w:t>. ثم قال البياضي</w:t>
      </w:r>
      <w:r w:rsidR="009605D7" w:rsidRPr="0006068B">
        <w:rPr>
          <w:rFonts w:hint="cs"/>
          <w:rtl/>
        </w:rPr>
        <w:t>:</w:t>
      </w:r>
      <w:r w:rsidRPr="0006068B">
        <w:rPr>
          <w:rFonts w:hint="cs"/>
          <w:rtl/>
        </w:rPr>
        <w:t>ـ</w:t>
      </w:r>
      <w:r w:rsidR="009605D7" w:rsidRPr="0006068B">
        <w:rPr>
          <w:rFonts w:hint="cs"/>
          <w:rtl/>
        </w:rPr>
        <w:t xml:space="preserve"> (</w:t>
      </w:r>
      <w:r w:rsidRPr="0006068B">
        <w:rPr>
          <w:rFonts w:hint="cs"/>
          <w:rtl/>
        </w:rPr>
        <w:t>الرابعة</w:t>
      </w:r>
      <w:r w:rsidR="009605D7" w:rsidRPr="0006068B">
        <w:rPr>
          <w:rFonts w:hint="cs"/>
          <w:rtl/>
        </w:rPr>
        <w:t>):</w:t>
      </w:r>
      <w:r w:rsidRPr="0006068B">
        <w:rPr>
          <w:rFonts w:hint="cs"/>
          <w:rtl/>
        </w:rPr>
        <w:t xml:space="preserve"> أنه عليه الصلاة والسلام أراد امتحانها هل تُقرُّ بأن الخالق الفعال المتعالي هو الله الذي إذا دعاه الداعي استقبل السماء كما دل السؤال والتقرير كما في شرح مسلم للنووي</w:t>
      </w:r>
      <w:r w:rsidR="009605D7" w:rsidRPr="0006068B">
        <w:rPr>
          <w:rFonts w:hint="cs"/>
          <w:rtl/>
        </w:rPr>
        <w:t>،</w:t>
      </w:r>
      <w:r w:rsidRPr="0006068B">
        <w:rPr>
          <w:rFonts w:hint="cs"/>
          <w:rtl/>
        </w:rPr>
        <w:t xml:space="preserve"> وإليه أشار بترتيب التخريج أنه يدعى من أعلى لا من أسفل</w:t>
      </w:r>
      <w:r w:rsidR="009605D7" w:rsidRPr="0006068B">
        <w:rPr>
          <w:rFonts w:hint="cs"/>
          <w:rtl/>
        </w:rPr>
        <w:t>،</w:t>
      </w:r>
      <w:r w:rsidRPr="0006068B">
        <w:rPr>
          <w:rFonts w:hint="cs"/>
          <w:rtl/>
        </w:rPr>
        <w:t xml:space="preserve"> و </w:t>
      </w:r>
      <w:r w:rsidR="009605D7" w:rsidRPr="0006068B">
        <w:rPr>
          <w:rFonts w:hint="cs"/>
          <w:rtl/>
        </w:rPr>
        <w:t>(</w:t>
      </w:r>
      <w:r w:rsidRPr="0006068B">
        <w:rPr>
          <w:rFonts w:hint="cs"/>
          <w:rtl/>
        </w:rPr>
        <w:t>الخامسة</w:t>
      </w:r>
      <w:r w:rsidR="009605D7" w:rsidRPr="0006068B">
        <w:rPr>
          <w:rFonts w:hint="cs"/>
          <w:rtl/>
        </w:rPr>
        <w:t>):</w:t>
      </w:r>
      <w:r w:rsidRPr="0006068B">
        <w:rPr>
          <w:rFonts w:hint="cs"/>
          <w:rtl/>
        </w:rPr>
        <w:t xml:space="preserve"> أنها كانت أعجمية لا تقدر أن تفصح عما في ضميرها من اعتقاد التوحيد بالعبارة فتعرف بالإشارة أن معبودها إله السماء فإنهم كانوا يسمون الله إله السماء كما دل السؤال</w:t>
      </w:r>
      <w:r w:rsidR="009605D7" w:rsidRPr="0006068B">
        <w:rPr>
          <w:rFonts w:hint="cs"/>
          <w:rtl/>
        </w:rPr>
        <w:t>،</w:t>
      </w:r>
      <w:r w:rsidRPr="0006068B">
        <w:rPr>
          <w:rFonts w:hint="cs"/>
          <w:rtl/>
        </w:rPr>
        <w:t xml:space="preserve"> والاكتفاء بتلك الإشارة كما في الكفاية لنور الدين البخاري أهـ</w:t>
      </w:r>
      <w:r w:rsidR="009605D7" w:rsidRPr="0006068B">
        <w:rPr>
          <w:rFonts w:hint="cs"/>
          <w:rtl/>
        </w:rPr>
        <w:t>،</w:t>
      </w:r>
      <w:r w:rsidRPr="0006068B">
        <w:rPr>
          <w:rFonts w:hint="cs"/>
          <w:rtl/>
        </w:rPr>
        <w:t xml:space="preserve"> وفي كتاب إكمال المعلم شرح صحيح مسلم للإمام محمد بن خليفة الأُبي ما نصه</w:t>
      </w:r>
      <w:r w:rsidR="009605D7" w:rsidRPr="0006068B">
        <w:rPr>
          <w:rFonts w:hint="cs"/>
          <w:rtl/>
        </w:rPr>
        <w:t>:</w:t>
      </w:r>
      <w:r w:rsidRPr="0006068B">
        <w:rPr>
          <w:rFonts w:hint="cs"/>
          <w:rtl/>
        </w:rPr>
        <w:t xml:space="preserve"> وقيل إنما سألها بأين عما تعتقده من عظمة الله تعالى</w:t>
      </w:r>
      <w:r w:rsidR="009605D7" w:rsidRPr="0006068B">
        <w:rPr>
          <w:rFonts w:hint="cs"/>
          <w:rtl/>
        </w:rPr>
        <w:t>،</w:t>
      </w:r>
      <w:r w:rsidRPr="0006068B">
        <w:rPr>
          <w:rFonts w:hint="cs"/>
          <w:rtl/>
        </w:rPr>
        <w:t xml:space="preserve"> وإشارتها إلى السماء إخبار عن جلاله في نفسها</w:t>
      </w:r>
      <w:r w:rsidR="009605D7" w:rsidRPr="0006068B">
        <w:rPr>
          <w:rFonts w:hint="cs"/>
          <w:rtl/>
        </w:rPr>
        <w:t>،</w:t>
      </w:r>
      <w:r w:rsidRPr="0006068B">
        <w:rPr>
          <w:rFonts w:hint="cs"/>
          <w:rtl/>
        </w:rPr>
        <w:t xml:space="preserve"> فقد قال القاضي عياض لم يختلف المسلمون في تأويل ما يوهم أنه تعالى في السماء كقوله تعالى</w:t>
      </w:r>
      <w:r w:rsidR="009605D7" w:rsidRPr="0006068B">
        <w:rPr>
          <w:rFonts w:hint="cs"/>
          <w:rtl/>
        </w:rPr>
        <w:t>:</w:t>
      </w:r>
      <w:r w:rsidRPr="0006068B">
        <w:rPr>
          <w:rFonts w:hint="cs"/>
          <w:rtl/>
        </w:rPr>
        <w:t xml:space="preserve"> {ءأمنتم من في السماء} أهـ</w:t>
      </w:r>
      <w:r w:rsidR="009605D7" w:rsidRPr="0006068B">
        <w:rPr>
          <w:rFonts w:hint="cs"/>
          <w:rtl/>
        </w:rPr>
        <w:t>،</w:t>
      </w:r>
      <w:r w:rsidRPr="0006068B">
        <w:rPr>
          <w:rFonts w:hint="cs"/>
          <w:rtl/>
        </w:rPr>
        <w:t xml:space="preserve"> ومثله في كتاب مكمل إكمال الإكمال شرح صحيح مسلم للإمام محمد السنوسي الحسني المالكي</w:t>
      </w:r>
      <w:r w:rsidR="009605D7" w:rsidRPr="0006068B">
        <w:rPr>
          <w:rFonts w:hint="cs"/>
          <w:rtl/>
        </w:rPr>
        <w:t>،</w:t>
      </w:r>
      <w:r w:rsidRPr="0006068B">
        <w:rPr>
          <w:rFonts w:hint="cs"/>
          <w:rtl/>
        </w:rPr>
        <w:t xml:space="preserve"> وفي كتاب استحالة المعية بالذات وما يضاهيها من متشابه الصفات للشيخ المحدث محمد الشنقيطي ما نصه</w:t>
      </w:r>
      <w:r w:rsidR="009605D7" w:rsidRPr="0006068B">
        <w:rPr>
          <w:rFonts w:hint="cs"/>
          <w:rtl/>
        </w:rPr>
        <w:t>:</w:t>
      </w:r>
      <w:r w:rsidRPr="0006068B">
        <w:rPr>
          <w:rFonts w:hint="cs"/>
          <w:rtl/>
        </w:rPr>
        <w:t xml:space="preserve"> وقال الامام المازري المالكي</w:t>
      </w:r>
      <w:r w:rsidR="009605D7" w:rsidRPr="0006068B">
        <w:rPr>
          <w:rFonts w:hint="cs"/>
          <w:rtl/>
        </w:rPr>
        <w:t>:</w:t>
      </w:r>
      <w:r w:rsidRPr="0006068B">
        <w:rPr>
          <w:rFonts w:hint="cs"/>
          <w:rtl/>
        </w:rPr>
        <w:t xml:space="preserve"> وقيل وقع السؤال لها بأين لأجل أنه صلى الله عليه وسلم أراد السؤال عما تعتقده من جلالة البارئ وعظمته جل وعلا</w:t>
      </w:r>
      <w:r w:rsidR="009605D7" w:rsidRPr="0006068B">
        <w:rPr>
          <w:rFonts w:hint="cs"/>
          <w:rtl/>
        </w:rPr>
        <w:t>،</w:t>
      </w:r>
      <w:r w:rsidRPr="0006068B">
        <w:rPr>
          <w:rFonts w:hint="cs"/>
          <w:rtl/>
        </w:rPr>
        <w:t xml:space="preserve"> فأشارت إلى السمـاء إخباراً عن جلالته سبحانه وتعالى في نفسها</w:t>
      </w:r>
      <w:r w:rsidR="009605D7" w:rsidRPr="0006068B">
        <w:rPr>
          <w:rFonts w:hint="cs"/>
          <w:rtl/>
        </w:rPr>
        <w:t>،</w:t>
      </w:r>
      <w:r w:rsidRPr="0006068B">
        <w:rPr>
          <w:rFonts w:hint="cs"/>
          <w:rtl/>
        </w:rPr>
        <w:t xml:space="preserve"> لأنها قبلة الداعين كما أن الكعبة قبلة المصلين أهـ</w:t>
      </w:r>
      <w:r w:rsidR="009605D7" w:rsidRPr="0006068B">
        <w:rPr>
          <w:rFonts w:hint="cs"/>
          <w:rtl/>
        </w:rPr>
        <w:t>،</w:t>
      </w:r>
      <w:r w:rsidRPr="0006068B">
        <w:rPr>
          <w:rFonts w:hint="cs"/>
          <w:rtl/>
        </w:rPr>
        <w:t xml:space="preserve"> وقال الإمام أبو بكر بن فورك في مشكل الحديث وبيانه</w:t>
      </w:r>
      <w:r w:rsidR="009605D7" w:rsidRPr="0006068B">
        <w:rPr>
          <w:rFonts w:hint="cs"/>
          <w:rtl/>
        </w:rPr>
        <w:t>:</w:t>
      </w:r>
      <w:r w:rsidRPr="0006068B">
        <w:rPr>
          <w:rFonts w:hint="cs"/>
          <w:rtl/>
        </w:rPr>
        <w:t xml:space="preserve"> إن معنى قوله صلى الله عليه وسلم</w:t>
      </w:r>
      <w:r w:rsidR="009605D7" w:rsidRPr="0006068B">
        <w:rPr>
          <w:rFonts w:hint="cs"/>
          <w:rtl/>
        </w:rPr>
        <w:t>:</w:t>
      </w:r>
      <w:r w:rsidRPr="0006068B">
        <w:rPr>
          <w:rFonts w:hint="cs"/>
          <w:rtl/>
        </w:rPr>
        <w:t xml:space="preserve"> أين الله ؟</w:t>
      </w:r>
      <w:r w:rsidR="009605D7" w:rsidRPr="0006068B">
        <w:rPr>
          <w:rFonts w:hint="cs"/>
          <w:rtl/>
        </w:rPr>
        <w:t xml:space="preserve"> </w:t>
      </w:r>
      <w:r w:rsidRPr="0006068B">
        <w:rPr>
          <w:rFonts w:hint="cs"/>
          <w:rtl/>
        </w:rPr>
        <w:t xml:space="preserve">استعلام لمنـزلته وقدره عندها وفي قلبها وأشارت إلى السماء فدلت بإشارتها على أنه في السماء عندها على قول القائل إذا أراد أن يخبر عن رفعة وعلو منـزلة فلان في السماء أي هو رفيع الشأن عظيم القدر كذلك قولها في السماء على طريق الإشارة إليها تنبيها عـن </w:t>
      </w:r>
      <w:r w:rsidRPr="0006068B">
        <w:rPr>
          <w:rFonts w:hint="cs"/>
          <w:rtl/>
        </w:rPr>
        <w:lastRenderedPageBreak/>
        <w:t>مكانته في قلبها ومعرفتها به وإنما أشارت إلى السماء لأنها كانت خرساء فدلت بإشارتها على مثل دلالة العبارة على نحو هذا المعنى وإذا كان كذلك لم يجز أن يحمل على غيره مما يقتضي الحد والتشبيه والتمكين في المكان والتكييف أهـ</w:t>
      </w:r>
      <w:r w:rsidR="009605D7" w:rsidRPr="0006068B">
        <w:rPr>
          <w:rFonts w:hint="cs"/>
          <w:rtl/>
        </w:rPr>
        <w:t>،</w:t>
      </w:r>
      <w:r w:rsidRPr="0006068B">
        <w:rPr>
          <w:rFonts w:hint="cs"/>
          <w:rtl/>
        </w:rPr>
        <w:t xml:space="preserve"> وقال القاضي أبو بكر بن العربي المالكي في شرح جامع الترمذي</w:t>
      </w:r>
      <w:r w:rsidR="009605D7" w:rsidRPr="0006068B">
        <w:rPr>
          <w:rFonts w:hint="cs"/>
          <w:rtl/>
        </w:rPr>
        <w:t>:</w:t>
      </w:r>
      <w:r w:rsidRPr="0006068B">
        <w:rPr>
          <w:rFonts w:hint="cs"/>
          <w:rtl/>
        </w:rPr>
        <w:t xml:space="preserve"> أين الله ؟</w:t>
      </w:r>
      <w:r w:rsidR="009605D7" w:rsidRPr="0006068B">
        <w:rPr>
          <w:rFonts w:hint="cs"/>
          <w:rtl/>
        </w:rPr>
        <w:t xml:space="preserve"> </w:t>
      </w:r>
      <w:r w:rsidRPr="0006068B">
        <w:rPr>
          <w:rFonts w:hint="cs"/>
          <w:rtl/>
        </w:rPr>
        <w:t>والمراد بالسؤال بها عنه تعالى المكانة فإن المكان يستحيل عليه أهـ</w:t>
      </w:r>
      <w:r w:rsidR="009605D7" w:rsidRPr="0006068B">
        <w:rPr>
          <w:rFonts w:hint="cs"/>
          <w:rtl/>
        </w:rPr>
        <w:t>،</w:t>
      </w:r>
      <w:r w:rsidRPr="0006068B">
        <w:rPr>
          <w:rFonts w:hint="cs"/>
          <w:rtl/>
        </w:rPr>
        <w:t xml:space="preserve"> وقال الحافظ ابن الجوزي الحنبلي في دفع شبه التشبيه بعد رواية حديث معاوية بن الحكم</w:t>
      </w:r>
      <w:r w:rsidR="009605D7" w:rsidRPr="0006068B">
        <w:rPr>
          <w:rFonts w:hint="cs"/>
          <w:rtl/>
        </w:rPr>
        <w:t>:</w:t>
      </w:r>
      <w:r w:rsidRPr="0006068B">
        <w:rPr>
          <w:rFonts w:hint="cs"/>
          <w:rtl/>
        </w:rPr>
        <w:t xml:space="preserve"> قلت قد ثبت عند العلماء أن الله تعالى لا يحويه السماء والأرض ولا تضمه الأقطار وإنما عرف بإشارتها تعظيم الخالق عندها أهـ</w:t>
      </w:r>
      <w:r w:rsidR="009605D7" w:rsidRPr="0006068B">
        <w:rPr>
          <w:rFonts w:hint="cs"/>
          <w:rtl/>
        </w:rPr>
        <w:t>،</w:t>
      </w:r>
      <w:r w:rsidRPr="0006068B">
        <w:rPr>
          <w:rFonts w:hint="cs"/>
          <w:rtl/>
        </w:rPr>
        <w:t xml:space="preserve"> وقال القاضي الحافظ الباجي المالكي</w:t>
      </w:r>
      <w:r w:rsidR="009605D7" w:rsidRPr="0006068B">
        <w:rPr>
          <w:rFonts w:hint="cs"/>
          <w:rtl/>
        </w:rPr>
        <w:t>:</w:t>
      </w:r>
      <w:r w:rsidRPr="0006068B">
        <w:rPr>
          <w:rFonts w:hint="cs"/>
          <w:rtl/>
        </w:rPr>
        <w:t xml:space="preserve"> لعلها تريد وصفه بالعلو وبذلك يوصف كل من شأنه العلو فيقال فلان في السماء بمعنى علو حاله ورفعته وشرفه أهـ</w:t>
      </w:r>
      <w:r w:rsidR="009605D7" w:rsidRPr="0006068B">
        <w:rPr>
          <w:rFonts w:hint="cs"/>
          <w:rtl/>
        </w:rPr>
        <w:t>،</w:t>
      </w:r>
      <w:r w:rsidRPr="0006068B">
        <w:rPr>
          <w:rFonts w:hint="cs"/>
          <w:rtl/>
        </w:rPr>
        <w:t xml:space="preserve"> وقال البيضاوي</w:t>
      </w:r>
      <w:r w:rsidR="009605D7" w:rsidRPr="0006068B">
        <w:rPr>
          <w:rFonts w:hint="cs"/>
          <w:rtl/>
        </w:rPr>
        <w:t>:</w:t>
      </w:r>
      <w:r w:rsidRPr="0006068B">
        <w:rPr>
          <w:rFonts w:hint="cs"/>
          <w:rtl/>
        </w:rPr>
        <w:t xml:space="preserve"> لم يرد به السؤال عن مكانه فإنه منزه عنه والرسول أعلى من أن يسأل ذلك أهـ</w:t>
      </w:r>
      <w:r w:rsidR="009605D7" w:rsidRPr="0006068B">
        <w:rPr>
          <w:rFonts w:hint="cs"/>
          <w:rtl/>
        </w:rPr>
        <w:t>،</w:t>
      </w:r>
      <w:r w:rsidRPr="0006068B">
        <w:rPr>
          <w:rFonts w:hint="cs"/>
          <w:rtl/>
        </w:rPr>
        <w:t xml:space="preserve"> وقال الإمام تقي الدين السبكي الشافعي في رده على نونية ابن قيم الجوزية الحنبلي المجسم المسمى بالسيف الصقيل</w:t>
      </w:r>
      <w:r w:rsidR="009605D7" w:rsidRPr="0006068B">
        <w:rPr>
          <w:rFonts w:hint="cs"/>
          <w:rtl/>
        </w:rPr>
        <w:t>:</w:t>
      </w:r>
      <w:r w:rsidRPr="0006068B">
        <w:rPr>
          <w:rFonts w:hint="cs"/>
          <w:rtl/>
        </w:rPr>
        <w:t xml:space="preserve"> أما القول فقوله صلى الله عليه وسلم للجارية</w:t>
      </w:r>
      <w:r w:rsidR="009605D7" w:rsidRPr="0006068B">
        <w:rPr>
          <w:rFonts w:hint="cs"/>
          <w:rtl/>
        </w:rPr>
        <w:t>:</w:t>
      </w:r>
      <w:r w:rsidRPr="0006068B">
        <w:rPr>
          <w:rFonts w:hint="cs"/>
          <w:rtl/>
        </w:rPr>
        <w:t xml:space="preserve"> أين الله ؟</w:t>
      </w:r>
      <w:r w:rsidR="009605D7" w:rsidRPr="0006068B">
        <w:rPr>
          <w:rFonts w:hint="cs"/>
          <w:rtl/>
        </w:rPr>
        <w:t xml:space="preserve"> </w:t>
      </w:r>
      <w:r w:rsidRPr="0006068B">
        <w:rPr>
          <w:rFonts w:hint="cs"/>
          <w:rtl/>
        </w:rPr>
        <w:t>قالت في السماء وقد تكلم الناس عليه قديما وحديثا والكلام عليه معروف ولا يقبله ذهن هذا الرجل لأنه مشَّاء على بدعة لا يقبل غيرها أهـ</w:t>
      </w:r>
      <w:r w:rsidR="009605D7" w:rsidRPr="0006068B">
        <w:rPr>
          <w:rFonts w:hint="cs"/>
          <w:rtl/>
        </w:rPr>
        <w:t>،</w:t>
      </w:r>
      <w:r w:rsidRPr="0006068B">
        <w:rPr>
          <w:rFonts w:hint="cs"/>
          <w:rtl/>
        </w:rPr>
        <w:t xml:space="preserve"> قال الفخر الرازي الشافعي</w:t>
      </w:r>
      <w:r w:rsidR="009605D7" w:rsidRPr="0006068B">
        <w:rPr>
          <w:rFonts w:hint="cs"/>
          <w:rtl/>
        </w:rPr>
        <w:t>:</w:t>
      </w:r>
      <w:r w:rsidRPr="0006068B">
        <w:rPr>
          <w:rFonts w:hint="cs"/>
          <w:rtl/>
        </w:rPr>
        <w:t xml:space="preserve"> وأما عدم صحة الاحتجاج بحديث الجارية في إثبات المكان له تعالى فللبراهين القائمة في تنـزه الله سبحانه عن المكان والمكانيات والزمان والزمانيات</w:t>
      </w:r>
      <w:r w:rsidR="009605D7" w:rsidRPr="0006068B">
        <w:rPr>
          <w:rFonts w:hint="cs"/>
          <w:rtl/>
        </w:rPr>
        <w:t>،</w:t>
      </w:r>
      <w:r w:rsidRPr="0006068B">
        <w:rPr>
          <w:rFonts w:hint="cs"/>
          <w:rtl/>
        </w:rPr>
        <w:t xml:space="preserve"> قال الله تعالى</w:t>
      </w:r>
      <w:r w:rsidR="009605D7" w:rsidRPr="0006068B">
        <w:rPr>
          <w:rFonts w:hint="cs"/>
          <w:rtl/>
        </w:rPr>
        <w:t>:</w:t>
      </w:r>
      <w:r w:rsidRPr="0006068B">
        <w:rPr>
          <w:rFonts w:hint="cs"/>
          <w:rtl/>
        </w:rPr>
        <w:t xml:space="preserve"> {قل لمن ما في السموات والأرض قل لله} [الأنعام</w:t>
      </w:r>
      <w:r w:rsidR="009605D7" w:rsidRPr="0006068B">
        <w:rPr>
          <w:rFonts w:hint="cs"/>
          <w:rtl/>
        </w:rPr>
        <w:t>:</w:t>
      </w:r>
      <w:r w:rsidRPr="0006068B">
        <w:rPr>
          <w:rFonts w:hint="cs"/>
          <w:rtl/>
        </w:rPr>
        <w:t>12</w:t>
      </w:r>
      <w:r w:rsidR="00795BCB" w:rsidRPr="0006068B">
        <w:rPr>
          <w:rFonts w:hint="cs"/>
          <w:rtl/>
        </w:rPr>
        <w:t xml:space="preserve">] </w:t>
      </w:r>
      <w:r w:rsidRPr="0006068B">
        <w:rPr>
          <w:rFonts w:hint="cs"/>
          <w:rtl/>
        </w:rPr>
        <w:t>وهذا مشعر بأن المكان وكل ما فيه ملك لله تعالى</w:t>
      </w:r>
      <w:r w:rsidR="009605D7" w:rsidRPr="0006068B">
        <w:rPr>
          <w:rFonts w:hint="cs"/>
          <w:rtl/>
        </w:rPr>
        <w:t>،</w:t>
      </w:r>
      <w:r w:rsidRPr="0006068B">
        <w:rPr>
          <w:rFonts w:hint="cs"/>
          <w:rtl/>
        </w:rPr>
        <w:t xml:space="preserve"> وقال تعالى</w:t>
      </w:r>
      <w:r w:rsidR="009605D7" w:rsidRPr="0006068B">
        <w:rPr>
          <w:rFonts w:hint="cs"/>
          <w:rtl/>
        </w:rPr>
        <w:t>:</w:t>
      </w:r>
      <w:r w:rsidRPr="0006068B">
        <w:rPr>
          <w:rFonts w:hint="cs"/>
          <w:rtl/>
        </w:rPr>
        <w:t xml:space="preserve"> {وله ما سكن في الليل والنهار} [الأنعام</w:t>
      </w:r>
      <w:r w:rsidR="009605D7" w:rsidRPr="0006068B">
        <w:rPr>
          <w:rFonts w:hint="cs"/>
          <w:rtl/>
        </w:rPr>
        <w:t>:</w:t>
      </w:r>
      <w:r w:rsidRPr="0006068B">
        <w:rPr>
          <w:rFonts w:hint="cs"/>
          <w:rtl/>
        </w:rPr>
        <w:t>13</w:t>
      </w:r>
      <w:r w:rsidR="00795BCB" w:rsidRPr="0006068B">
        <w:rPr>
          <w:rFonts w:hint="cs"/>
          <w:rtl/>
        </w:rPr>
        <w:t xml:space="preserve">] </w:t>
      </w:r>
      <w:r w:rsidRPr="0006068B">
        <w:rPr>
          <w:rFonts w:hint="cs"/>
          <w:rtl/>
        </w:rPr>
        <w:t>وذلك يدل على أن الزمان وكل ما فيه ملك لله تعالى فهاتان الآيتان تدلان على أن المكان والمكانيات والزمان والزمانيات كلها ملك لله تعالى وذلك يدل على تنـزيه الله سبحانه عن المكان والزمان أهـ</w:t>
      </w:r>
      <w:r w:rsidR="009605D7" w:rsidRPr="0006068B">
        <w:rPr>
          <w:rFonts w:hint="cs"/>
          <w:rtl/>
        </w:rPr>
        <w:t>،</w:t>
      </w:r>
      <w:r w:rsidRPr="0006068B">
        <w:rPr>
          <w:rFonts w:hint="cs"/>
          <w:rtl/>
        </w:rPr>
        <w:t xml:space="preserve"> وقال الإمام أبو عبد الله محمد بن أحمد بن أبي بكر الأنصاري الخزرجي الأندلسي القرطبي المالكي المفسر في كتاب التذكار في أفضل الأذكار</w:t>
      </w:r>
      <w:r w:rsidR="009605D7" w:rsidRPr="0006068B">
        <w:rPr>
          <w:rFonts w:hint="cs"/>
          <w:rtl/>
        </w:rPr>
        <w:t>:</w:t>
      </w:r>
      <w:r w:rsidRPr="0006068B">
        <w:rPr>
          <w:rFonts w:hint="cs"/>
          <w:rtl/>
        </w:rPr>
        <w:t xml:space="preserve"> لأن كل من في السموات والأرض وما فيهما خلق الله تعالى وملك له وإذا كان كذلك يستحيل على الله أن يكون في السماء أو في الأرض إذ لو كان في شىء لكان محصورا أو محدودا ولو كان كذلك لكان محدثا وهذا مذهب أهل الحق والتحقيق وعلى هذه القاعدة قوله تعالى</w:t>
      </w:r>
      <w:r w:rsidR="009605D7" w:rsidRPr="0006068B">
        <w:rPr>
          <w:rFonts w:hint="cs"/>
          <w:rtl/>
        </w:rPr>
        <w:t>:</w:t>
      </w:r>
      <w:r w:rsidRPr="0006068B">
        <w:rPr>
          <w:rFonts w:hint="cs"/>
          <w:rtl/>
        </w:rPr>
        <w:t xml:space="preserve"> {ءأمنتم من في السماء} وقوله عليه السلام للجارية</w:t>
      </w:r>
      <w:r w:rsidR="009605D7" w:rsidRPr="0006068B">
        <w:rPr>
          <w:rFonts w:hint="cs"/>
          <w:rtl/>
        </w:rPr>
        <w:t>:</w:t>
      </w:r>
      <w:r w:rsidRPr="0006068B">
        <w:rPr>
          <w:rFonts w:hint="cs"/>
          <w:rtl/>
        </w:rPr>
        <w:t xml:space="preserve"> أين الله ؟</w:t>
      </w:r>
      <w:r w:rsidR="009605D7" w:rsidRPr="0006068B">
        <w:rPr>
          <w:rFonts w:hint="cs"/>
          <w:rtl/>
        </w:rPr>
        <w:t xml:space="preserve"> </w:t>
      </w:r>
      <w:r w:rsidRPr="0006068B">
        <w:rPr>
          <w:rFonts w:hint="cs"/>
          <w:rtl/>
        </w:rPr>
        <w:t>قالت في السماء</w:t>
      </w:r>
      <w:r w:rsidR="009605D7" w:rsidRPr="0006068B">
        <w:rPr>
          <w:rFonts w:hint="cs"/>
          <w:rtl/>
        </w:rPr>
        <w:t>،</w:t>
      </w:r>
      <w:r w:rsidRPr="0006068B">
        <w:rPr>
          <w:rFonts w:hint="cs"/>
          <w:rtl/>
        </w:rPr>
        <w:t xml:space="preserve"> ولم يُنكر عليها وما كان مثله ليس على ظاهره بل هو مؤول تأويلات صحيحة قد أبداها كثير من أهل العلم في كتبهم. ا هـ</w:t>
      </w:r>
      <w:r w:rsidR="009605D7" w:rsidRPr="0006068B">
        <w:rPr>
          <w:rFonts w:hint="cs"/>
          <w:rtl/>
        </w:rPr>
        <w:t>،</w:t>
      </w:r>
      <w:r w:rsidRPr="0006068B">
        <w:rPr>
          <w:rFonts w:hint="cs"/>
          <w:rtl/>
        </w:rPr>
        <w:t xml:space="preserve"> وقال العلامة ملا علي القاري الحنفي في كتابه مرقاة المفاتيح</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فقال لها</w:t>
      </w:r>
      <w:r w:rsidR="009605D7" w:rsidRPr="0006068B">
        <w:rPr>
          <w:rFonts w:hint="cs"/>
          <w:rtl/>
        </w:rPr>
        <w:t>)</w:t>
      </w:r>
      <w:r w:rsidRPr="0006068B">
        <w:rPr>
          <w:rFonts w:hint="cs"/>
          <w:rtl/>
        </w:rPr>
        <w:t xml:space="preserve"> أي</w:t>
      </w:r>
      <w:r w:rsidR="009605D7" w:rsidRPr="0006068B">
        <w:rPr>
          <w:rFonts w:hint="cs"/>
          <w:rtl/>
        </w:rPr>
        <w:t>:</w:t>
      </w:r>
      <w:r w:rsidRPr="0006068B">
        <w:rPr>
          <w:rFonts w:hint="cs"/>
          <w:rtl/>
        </w:rPr>
        <w:t xml:space="preserve"> للجارية </w:t>
      </w:r>
      <w:r w:rsidR="009605D7" w:rsidRPr="0006068B">
        <w:rPr>
          <w:rFonts w:hint="cs"/>
          <w:rtl/>
        </w:rPr>
        <w:t>(</w:t>
      </w:r>
      <w:r w:rsidRPr="0006068B">
        <w:rPr>
          <w:rFonts w:hint="cs"/>
          <w:rtl/>
        </w:rPr>
        <w:t>رسول الله</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أين الله * ؟</w:t>
      </w:r>
      <w:r w:rsidR="009605D7" w:rsidRPr="0006068B">
        <w:rPr>
          <w:rFonts w:hint="cs"/>
          <w:rtl/>
        </w:rPr>
        <w:t xml:space="preserve"> </w:t>
      </w:r>
      <w:r w:rsidRPr="0006068B">
        <w:rPr>
          <w:rFonts w:hint="cs"/>
          <w:rtl/>
        </w:rPr>
        <w:t>وفي رواية أين ربك</w:t>
      </w:r>
      <w:r w:rsidR="009605D7" w:rsidRPr="0006068B">
        <w:rPr>
          <w:rFonts w:hint="cs"/>
          <w:rtl/>
        </w:rPr>
        <w:t xml:space="preserve"> </w:t>
      </w:r>
      <w:r w:rsidRPr="0006068B">
        <w:rPr>
          <w:rFonts w:hint="cs"/>
          <w:rtl/>
        </w:rPr>
        <w:t>؟</w:t>
      </w:r>
      <w:r w:rsidR="009605D7" w:rsidRPr="0006068B">
        <w:rPr>
          <w:rFonts w:hint="cs"/>
          <w:rtl/>
        </w:rPr>
        <w:t xml:space="preserve"> </w:t>
      </w:r>
      <w:r w:rsidRPr="0006068B">
        <w:rPr>
          <w:rFonts w:hint="cs"/>
          <w:rtl/>
        </w:rPr>
        <w:t>أي</w:t>
      </w:r>
      <w:r w:rsidR="009605D7" w:rsidRPr="0006068B">
        <w:rPr>
          <w:rFonts w:hint="cs"/>
          <w:rtl/>
        </w:rPr>
        <w:t>:</w:t>
      </w:r>
      <w:r w:rsidRPr="0006068B">
        <w:rPr>
          <w:rFonts w:hint="cs"/>
          <w:rtl/>
        </w:rPr>
        <w:t xml:space="preserve"> أين مكان حكمه وأمره وظهور </w:t>
      </w:r>
      <w:r w:rsidRPr="0006068B">
        <w:rPr>
          <w:rFonts w:hint="cs"/>
          <w:rtl/>
        </w:rPr>
        <w:lastRenderedPageBreak/>
        <w:t xml:space="preserve">ملكه وقدرته </w:t>
      </w:r>
      <w:r w:rsidR="009605D7" w:rsidRPr="0006068B">
        <w:rPr>
          <w:rFonts w:hint="cs"/>
          <w:rtl/>
        </w:rPr>
        <w:t>(</w:t>
      </w:r>
      <w:r w:rsidRPr="0006068B">
        <w:rPr>
          <w:rFonts w:hint="cs"/>
          <w:rtl/>
        </w:rPr>
        <w:t>فقالت</w:t>
      </w:r>
      <w:r w:rsidR="009605D7" w:rsidRPr="0006068B">
        <w:rPr>
          <w:rFonts w:hint="cs"/>
          <w:rtl/>
        </w:rPr>
        <w:t>:</w:t>
      </w:r>
      <w:r w:rsidRPr="0006068B">
        <w:rPr>
          <w:rFonts w:hint="cs"/>
          <w:rtl/>
        </w:rPr>
        <w:t xml:space="preserve"> في السماء</w:t>
      </w:r>
      <w:r w:rsidR="009605D7" w:rsidRPr="0006068B">
        <w:rPr>
          <w:rFonts w:hint="cs"/>
          <w:rtl/>
        </w:rPr>
        <w:t>)</w:t>
      </w:r>
      <w:r w:rsidRPr="0006068B">
        <w:rPr>
          <w:rFonts w:hint="cs"/>
          <w:rtl/>
        </w:rPr>
        <w:t xml:space="preserve"> . قال القاضي</w:t>
      </w:r>
      <w:r w:rsidR="009605D7" w:rsidRPr="0006068B">
        <w:rPr>
          <w:rFonts w:hint="cs"/>
          <w:rtl/>
        </w:rPr>
        <w:t>:</w:t>
      </w:r>
      <w:r w:rsidRPr="0006068B">
        <w:rPr>
          <w:rFonts w:hint="cs"/>
          <w:rtl/>
        </w:rPr>
        <w:t xml:space="preserve"> هو على معنى الذي جاء أمره ونهيه من قبل السماء لم يرد به السؤال عن المكان , فانه منزه عنه كما هو منزه عن الزمان . وقال أيضا</w:t>
      </w:r>
      <w:r w:rsidR="009605D7" w:rsidRPr="0006068B">
        <w:rPr>
          <w:rFonts w:hint="cs"/>
          <w:rtl/>
        </w:rPr>
        <w:t>:</w:t>
      </w:r>
      <w:r w:rsidRPr="0006068B">
        <w:rPr>
          <w:rFonts w:hint="cs"/>
          <w:rtl/>
        </w:rPr>
        <w:t xml:space="preserve"> فقال لها أين الله * أي أين المعبود المستحق الموصوف بصفات الكمال</w:t>
      </w:r>
      <w:r w:rsidR="009605D7" w:rsidRPr="0006068B">
        <w:rPr>
          <w:rFonts w:hint="cs"/>
          <w:rtl/>
        </w:rPr>
        <w:t>،</w:t>
      </w:r>
      <w:r w:rsidRPr="0006068B">
        <w:rPr>
          <w:rFonts w:hint="cs"/>
          <w:rtl/>
        </w:rPr>
        <w:t xml:space="preserve"> ونحوه ذكر الطيبي في شرح مشكاة المصابيح</w:t>
      </w:r>
      <w:r w:rsidR="009605D7" w:rsidRPr="0006068B">
        <w:rPr>
          <w:rFonts w:hint="cs"/>
          <w:rtl/>
        </w:rPr>
        <w:t>،</w:t>
      </w:r>
      <w:r w:rsidRPr="0006068B">
        <w:rPr>
          <w:rFonts w:hint="cs"/>
          <w:rtl/>
        </w:rPr>
        <w:t xml:space="preserve"> وقد قال الحافظ محمد بن علي بن طولون في "الاربعون في فضل الرحمة والراحمين "وبسنده إلى النبي صلى الله عليه وسلم انه قال</w:t>
      </w:r>
      <w:r w:rsidR="009605D7" w:rsidRPr="0006068B">
        <w:rPr>
          <w:rFonts w:hint="cs"/>
          <w:rtl/>
        </w:rPr>
        <w:t>:</w:t>
      </w:r>
      <w:r w:rsidRPr="0006068B">
        <w:rPr>
          <w:rFonts w:hint="cs"/>
          <w:rtl/>
        </w:rPr>
        <w:t xml:space="preserve"> "الراحمون يرحمهم الرحمن ارحموا أهل الأرض يرحمكم أهل السماء وفي رواية ارحموا من في الأرض يرحمكم من في السماء "</w:t>
      </w:r>
      <w:r w:rsidR="009605D7" w:rsidRPr="0006068B">
        <w:rPr>
          <w:rFonts w:hint="cs"/>
          <w:rtl/>
        </w:rPr>
        <w:t>،</w:t>
      </w:r>
      <w:r w:rsidRPr="0006068B">
        <w:rPr>
          <w:rFonts w:hint="cs"/>
          <w:rtl/>
        </w:rPr>
        <w:t xml:space="preserve"> ورواه بلفظ يرحمكم أهل السماء , الإمام عبد الله بن المبارك في مسنده والحافظ والحميدي في مسنده و الحافظ العراقي في اماليِّهِ بلفظ "يرحمكم أهل السماء .واعلم أنه لا يجوز ان يقال عن الله أهل السماء فتحمل رواية الترمذي في جامعه "يرحمكم من في السماء "على معنى الملائكة بدليل ما رواه أبو داود عن عبد الله بن مسعود مرفوعاً</w:t>
      </w:r>
      <w:r w:rsidR="009605D7" w:rsidRPr="0006068B">
        <w:rPr>
          <w:rFonts w:hint="cs"/>
          <w:rtl/>
        </w:rPr>
        <w:t>:</w:t>
      </w:r>
      <w:r w:rsidRPr="0006068B">
        <w:rPr>
          <w:rFonts w:hint="cs"/>
          <w:rtl/>
        </w:rPr>
        <w:t xml:space="preserve"> "إذا تكلّم الله بالوحي سمع أهل السماء للسماء صلصلة كجرّ السلسلة على الصفا". وعند الطبراني من حديث النواس بن سمعان مرفوعا</w:t>
      </w:r>
      <w:r w:rsidR="009605D7" w:rsidRPr="0006068B">
        <w:rPr>
          <w:rFonts w:hint="cs"/>
          <w:rtl/>
        </w:rPr>
        <w:t>:</w:t>
      </w:r>
      <w:r w:rsidRPr="0006068B">
        <w:rPr>
          <w:rFonts w:hint="cs"/>
          <w:rtl/>
        </w:rPr>
        <w:t xml:space="preserve"> "إذا تكلم الله بالوحي أخذت السماء رجفة شديدة من خوف الله فإذا سمع بذلك أهل السماء....الحديث وعند ابن مردويه من حديث ابن مسعود</w:t>
      </w:r>
      <w:r w:rsidR="009605D7" w:rsidRPr="0006068B">
        <w:rPr>
          <w:rFonts w:hint="cs"/>
          <w:rtl/>
        </w:rPr>
        <w:t>:</w:t>
      </w:r>
      <w:r w:rsidRPr="0006068B">
        <w:rPr>
          <w:rFonts w:hint="cs"/>
          <w:rtl/>
        </w:rPr>
        <w:t xml:space="preserve"> "إذا تكلم الله بالوحي يسمع أهل السموات صلصلة كصلصلة السلسلة على الصفوان....الحديث. وهو في الاسماء والصفات للبيهقي وخلق أفعال العباد للبخاري</w:t>
      </w:r>
      <w:r w:rsidR="009605D7" w:rsidRPr="0006068B">
        <w:rPr>
          <w:rFonts w:hint="cs"/>
          <w:rtl/>
        </w:rPr>
        <w:t>،</w:t>
      </w:r>
      <w:r w:rsidRPr="0006068B">
        <w:rPr>
          <w:rFonts w:hint="cs"/>
          <w:rtl/>
        </w:rPr>
        <w:t xml:space="preserve"> ومما هو معروف في النحو افراد ضمير الجمع قال الله تعالى ومنهم من يستمع اليك "سورة الانعام وقوله تعالى ومنهم من يستمعون اليك "سورة يونس وقوله تعالى ومنهم من ينظر اليك "سورة يونس 43. وكذلك يحمل قوله تعالى " أأمنتم من في السماء ان يخسف بكم الأرض "على الملائكة أو جبريل كما قال ابن عطية في تفسيره والرازي في تفسيره وابو حيان في تفسيره البحر والقرطبي في تفسيره الجامع والنسفي في تفسيره وغيرهم</w:t>
      </w:r>
      <w:r w:rsidR="009605D7" w:rsidRPr="0006068B">
        <w:rPr>
          <w:rFonts w:hint="cs"/>
          <w:rtl/>
        </w:rPr>
        <w:t>،</w:t>
      </w:r>
      <w:r w:rsidRPr="0006068B">
        <w:rPr>
          <w:rFonts w:hint="cs"/>
          <w:rtl/>
        </w:rPr>
        <w:t xml:space="preserve"> وفي قوله تعالى</w:t>
      </w:r>
      <w:r w:rsidR="009605D7" w:rsidRPr="0006068B">
        <w:rPr>
          <w:rFonts w:hint="cs"/>
          <w:rtl/>
        </w:rPr>
        <w:t>:</w:t>
      </w:r>
      <w:r w:rsidRPr="0006068B">
        <w:rPr>
          <w:rFonts w:hint="cs"/>
          <w:rtl/>
        </w:rPr>
        <w:t xml:space="preserve"> ونفخ في الصور فصعق من في السموات ومن في الأرض إلا ما شاء الله "وقوله تعالى</w:t>
      </w:r>
      <w:r w:rsidR="009605D7" w:rsidRPr="0006068B">
        <w:rPr>
          <w:rFonts w:hint="cs"/>
          <w:rtl/>
        </w:rPr>
        <w:t>:</w:t>
      </w:r>
      <w:r w:rsidRPr="0006068B">
        <w:rPr>
          <w:rFonts w:hint="cs"/>
          <w:rtl/>
        </w:rPr>
        <w:t xml:space="preserve"> {يوم نطوي السماء كطي السجل للكتب} رد على مزاعمهم باثبات ان الله متحيز في السماء أو انه مستقر فيها . قلت وفي سند رواية " أين الله " هلال بن أبي ميمونة , قال الحافظ المزي في تهذيب الكمال " قال أبو حاتم</w:t>
      </w:r>
      <w:r w:rsidR="009605D7" w:rsidRPr="0006068B">
        <w:rPr>
          <w:rFonts w:hint="cs"/>
          <w:rtl/>
        </w:rPr>
        <w:t>:</w:t>
      </w:r>
      <w:r w:rsidRPr="0006068B">
        <w:rPr>
          <w:rFonts w:hint="cs"/>
          <w:rtl/>
        </w:rPr>
        <w:t xml:space="preserve"> شيخ يكتب حديثه . وقال النسائي</w:t>
      </w:r>
      <w:r w:rsidR="009605D7" w:rsidRPr="0006068B">
        <w:rPr>
          <w:rFonts w:hint="cs"/>
          <w:rtl/>
        </w:rPr>
        <w:t>:</w:t>
      </w:r>
      <w:r w:rsidRPr="0006068B">
        <w:rPr>
          <w:rFonts w:hint="cs"/>
          <w:rtl/>
        </w:rPr>
        <w:t xml:space="preserve"> ليس به بأس .قلت وهذا اللفظ ليس به بأس من أدنى مراتب التعديل , وقول أبي حاتم شيخ يكتب حديثه في اصطلاحه لمن كان فيه ضعف كما قال الذهبي ذلك , وعليه يكون حديث هلال هذا حسنا وليس صحيحا على حسب القواعد المقررة</w:t>
      </w:r>
      <w:r w:rsidR="009605D7" w:rsidRPr="0006068B">
        <w:rPr>
          <w:rFonts w:hint="cs"/>
          <w:rtl/>
        </w:rPr>
        <w:t>،</w:t>
      </w:r>
      <w:r w:rsidRPr="0006068B">
        <w:rPr>
          <w:rFonts w:hint="cs"/>
          <w:rtl/>
        </w:rPr>
        <w:t xml:space="preserve"> فرواية هلال ابن أبي ميمونة عن عطاء بن يسار عن معاوية بن الحكم السلمي إسنادها حسن إلا أن المتن مضطرب من هذا الطريق </w:t>
      </w:r>
      <w:r w:rsidRPr="0006068B">
        <w:rPr>
          <w:rFonts w:hint="cs"/>
          <w:rtl/>
        </w:rPr>
        <w:lastRenderedPageBreak/>
        <w:t>أيضا . وفي حديث رسول الله صلى الله عليه وسلم ما يدل دلالة واضحة في نفي المكان والجهة عن الله تعالى وذلك فيما رواه البخاري في صحيحه وابن الجارود في المنتقى والبيهقي من حديث عمران بن الحصين رضي الله عنه قال</w:t>
      </w:r>
      <w:r w:rsidR="009605D7" w:rsidRPr="0006068B">
        <w:rPr>
          <w:rFonts w:hint="cs"/>
          <w:rtl/>
        </w:rPr>
        <w:t>:</w:t>
      </w:r>
      <w:r w:rsidRPr="0006068B">
        <w:rPr>
          <w:rFonts w:hint="cs"/>
          <w:rtl/>
        </w:rPr>
        <w:t xml:space="preserve"> اتى اناس من أهل اليمن إلى رسول الله صلى الله عليه وسلم فقالوا يا رسول الله جئناك لنتفقه في الدين فانبئنا عن بدء هذا الأمر ما كان قال</w:t>
      </w:r>
      <w:r w:rsidR="009605D7" w:rsidRPr="0006068B">
        <w:rPr>
          <w:rFonts w:hint="cs"/>
          <w:rtl/>
        </w:rPr>
        <w:t>:</w:t>
      </w:r>
      <w:r w:rsidRPr="0006068B">
        <w:rPr>
          <w:rFonts w:hint="cs"/>
          <w:rtl/>
        </w:rPr>
        <w:t xml:space="preserve"> كان الله ولم يكن شيء غيره وكان عرشه على الماء "</w:t>
      </w:r>
      <w:r w:rsidR="009605D7" w:rsidRPr="0006068B">
        <w:rPr>
          <w:rFonts w:hint="cs"/>
          <w:rtl/>
        </w:rPr>
        <w:t>،</w:t>
      </w:r>
      <w:r w:rsidRPr="0006068B">
        <w:rPr>
          <w:rFonts w:hint="cs"/>
          <w:rtl/>
        </w:rPr>
        <w:t xml:space="preserve"> وفي رواية ابن الجارود واخرى للبخاري "عن أول هذا الأمر ما كان "انظر فتح الباري ج 13/ ص 420</w:t>
      </w:r>
      <w:r w:rsidR="009605D7" w:rsidRPr="0006068B">
        <w:rPr>
          <w:rFonts w:hint="cs"/>
          <w:rtl/>
        </w:rPr>
        <w:t>،</w:t>
      </w:r>
      <w:r w:rsidRPr="0006068B">
        <w:rPr>
          <w:rFonts w:hint="cs"/>
          <w:rtl/>
        </w:rPr>
        <w:t xml:space="preserve"> فقوله صلى الله عليه وسلم "كان الله "اي لم يزل موجودا في الازل ليس معه غيره وقوله عليه الصلاة والسلام "وكان عرشه على الماء "اي حدث عرشه على الماء وفي الحديث ان الماء والعرش أول خلق الله وأولهما وجودا الماء</w:t>
      </w:r>
      <w:r w:rsidR="009605D7" w:rsidRPr="0006068B">
        <w:rPr>
          <w:rFonts w:hint="cs"/>
          <w:rtl/>
        </w:rPr>
        <w:t>،</w:t>
      </w:r>
      <w:r w:rsidRPr="0006068B">
        <w:rPr>
          <w:rFonts w:hint="cs"/>
          <w:rtl/>
        </w:rPr>
        <w:t xml:space="preserve"> فالماء اصل لكل شيء والماء خلق من غير اصل</w:t>
      </w:r>
      <w:r w:rsidR="009605D7" w:rsidRPr="0006068B">
        <w:rPr>
          <w:rFonts w:hint="cs"/>
          <w:rtl/>
        </w:rPr>
        <w:t>،</w:t>
      </w:r>
      <w:r w:rsidRPr="0006068B">
        <w:rPr>
          <w:rFonts w:hint="cs"/>
          <w:rtl/>
        </w:rPr>
        <w:t xml:space="preserve"> قال الطيبي</w:t>
      </w:r>
      <w:r w:rsidR="009605D7" w:rsidRPr="0006068B">
        <w:rPr>
          <w:rFonts w:hint="cs"/>
          <w:rtl/>
        </w:rPr>
        <w:t>:</w:t>
      </w:r>
      <w:r w:rsidRPr="0006068B">
        <w:rPr>
          <w:rFonts w:hint="cs"/>
          <w:rtl/>
        </w:rPr>
        <w:t xml:space="preserve"> لفظة "كان "في الموضعين بحسب حال مدخولها</w:t>
      </w:r>
      <w:r w:rsidR="009605D7" w:rsidRPr="0006068B">
        <w:rPr>
          <w:rFonts w:hint="cs"/>
          <w:rtl/>
        </w:rPr>
        <w:t>،</w:t>
      </w:r>
      <w:r w:rsidRPr="0006068B">
        <w:rPr>
          <w:rFonts w:hint="cs"/>
          <w:rtl/>
        </w:rPr>
        <w:t xml:space="preserve"> فالمراد بالاولى الازلية والقدم وبالثاني الحدوث بعد العدم وقاله الحافظ ايضا وقال الراغب</w:t>
      </w:r>
      <w:r w:rsidR="009605D7" w:rsidRPr="0006068B">
        <w:rPr>
          <w:rFonts w:hint="cs"/>
          <w:rtl/>
        </w:rPr>
        <w:t>:</w:t>
      </w:r>
      <w:r w:rsidRPr="0006068B">
        <w:rPr>
          <w:rFonts w:hint="cs"/>
          <w:rtl/>
        </w:rPr>
        <w:t xml:space="preserve"> "كان "عبارة عما مضى من الزمان لكنها في كثير من وصف الله تعالى تنبىء عن معنى الازلية كقوله تعالى</w:t>
      </w:r>
      <w:r w:rsidR="009605D7" w:rsidRPr="0006068B">
        <w:rPr>
          <w:rFonts w:hint="cs"/>
          <w:rtl/>
        </w:rPr>
        <w:t>:</w:t>
      </w:r>
      <w:r w:rsidRPr="0006068B">
        <w:rPr>
          <w:rFonts w:hint="cs"/>
          <w:rtl/>
        </w:rPr>
        <w:t xml:space="preserve"> (وكان الله بكل شيء عليما). قال الحافظ السيوطي في معترك الأقران وتأتي "أي كان"بمعنى الدوام والاستمرار نحو {وكان الله غفورا رحيما}</w:t>
      </w:r>
      <w:r w:rsidR="009605D7" w:rsidRPr="0006068B">
        <w:rPr>
          <w:rFonts w:hint="cs"/>
          <w:rtl/>
        </w:rPr>
        <w:t>،</w:t>
      </w:r>
      <w:r w:rsidRPr="0006068B">
        <w:rPr>
          <w:rFonts w:hint="cs"/>
          <w:rtl/>
        </w:rPr>
        <w:t xml:space="preserve"> {وكنا بكل شيء عالمين} أي لم نزل كذلك. وعلى هذا المعنى تتخرج جميع الصفات الذاتية المقترنة بكان</w:t>
      </w:r>
      <w:r w:rsidR="009605D7" w:rsidRPr="0006068B">
        <w:rPr>
          <w:rFonts w:hint="cs"/>
          <w:rtl/>
        </w:rPr>
        <w:t>،</w:t>
      </w:r>
      <w:r w:rsidRPr="0006068B">
        <w:rPr>
          <w:rFonts w:hint="cs"/>
          <w:rtl/>
        </w:rPr>
        <w:t xml:space="preserve"> قال أبو بكر الرازي</w:t>
      </w:r>
      <w:r w:rsidR="009605D7" w:rsidRPr="0006068B">
        <w:rPr>
          <w:rFonts w:hint="cs"/>
          <w:rtl/>
        </w:rPr>
        <w:t>:</w:t>
      </w:r>
      <w:r w:rsidRPr="0006068B">
        <w:rPr>
          <w:rFonts w:hint="cs"/>
          <w:rtl/>
        </w:rPr>
        <w:t xml:space="preserve"> كان في القرآن على خمسة أوجه</w:t>
      </w:r>
      <w:r w:rsidR="009605D7" w:rsidRPr="0006068B">
        <w:rPr>
          <w:rFonts w:hint="cs"/>
          <w:rtl/>
        </w:rPr>
        <w:t>:</w:t>
      </w:r>
      <w:r w:rsidRPr="0006068B">
        <w:rPr>
          <w:rFonts w:hint="cs"/>
          <w:rtl/>
        </w:rPr>
        <w:t xml:space="preserve"> بمعنى الأزل والأبد</w:t>
      </w:r>
      <w:r w:rsidR="009605D7" w:rsidRPr="0006068B">
        <w:rPr>
          <w:rFonts w:hint="cs"/>
          <w:rtl/>
        </w:rPr>
        <w:t>،</w:t>
      </w:r>
      <w:r w:rsidRPr="0006068B">
        <w:rPr>
          <w:rFonts w:hint="cs"/>
          <w:rtl/>
        </w:rPr>
        <w:t xml:space="preserve"> كقوله</w:t>
      </w:r>
      <w:r w:rsidR="009605D7" w:rsidRPr="0006068B">
        <w:rPr>
          <w:rFonts w:hint="cs"/>
          <w:rtl/>
        </w:rPr>
        <w:t>:</w:t>
      </w:r>
      <w:r w:rsidRPr="0006068B">
        <w:rPr>
          <w:rFonts w:hint="cs"/>
          <w:rtl/>
        </w:rPr>
        <w:t>{وكان الله عليما حكيما} أهـ 2/245</w:t>
      </w:r>
      <w:r w:rsidR="009605D7" w:rsidRPr="0006068B">
        <w:rPr>
          <w:rFonts w:hint="cs"/>
          <w:rtl/>
        </w:rPr>
        <w:t>،</w:t>
      </w:r>
      <w:r w:rsidRPr="0006068B">
        <w:rPr>
          <w:rFonts w:hint="cs"/>
          <w:rtl/>
        </w:rPr>
        <w:t xml:space="preserve"> قال الحافظ ابن حجر في الفتح 13/421</w:t>
      </w:r>
      <w:r w:rsidR="009605D7" w:rsidRPr="0006068B">
        <w:rPr>
          <w:rFonts w:hint="cs"/>
          <w:rtl/>
        </w:rPr>
        <w:t>،</w:t>
      </w:r>
      <w:r w:rsidRPr="0006068B">
        <w:rPr>
          <w:rFonts w:hint="cs"/>
          <w:rtl/>
        </w:rPr>
        <w:t xml:space="preserve"> واستدل به على ان العالم حادث لان قوله "ولم يكن شيء غيره "ظاهر في ذلك فان كل شيء سوى الله وجد بعد ان لم يكن موجودا. وقال الحافظ ابن حجر 13/416 قوله "باب وكان عرشه على الماء وهو رب العرش العظيم " كذا ذكر قطعتين من آيتين</w:t>
      </w:r>
      <w:r w:rsidR="009605D7" w:rsidRPr="0006068B">
        <w:rPr>
          <w:rFonts w:hint="cs"/>
          <w:rtl/>
        </w:rPr>
        <w:t>،</w:t>
      </w:r>
      <w:r w:rsidRPr="0006068B">
        <w:rPr>
          <w:rFonts w:hint="cs"/>
          <w:rtl/>
        </w:rPr>
        <w:t xml:space="preserve"> وتلطف في ذكر الثانية عقب الاولى برد من توهم من قوله في الحديث "كان الله ولم يكن شيء قبله</w:t>
      </w:r>
      <w:r w:rsidR="009605D7" w:rsidRPr="0006068B">
        <w:rPr>
          <w:rFonts w:hint="cs"/>
          <w:rtl/>
        </w:rPr>
        <w:t>،</w:t>
      </w:r>
      <w:r w:rsidRPr="0006068B">
        <w:rPr>
          <w:rFonts w:hint="cs"/>
          <w:rtl/>
        </w:rPr>
        <w:t xml:space="preserve"> وكان عرشه على الماء "ان العرش لم يزل مع الله تعالى وهو مذهب باطل "اهـ</w:t>
      </w:r>
      <w:r w:rsidR="009605D7" w:rsidRPr="0006068B">
        <w:rPr>
          <w:rFonts w:hint="cs"/>
          <w:rtl/>
        </w:rPr>
        <w:t>،</w:t>
      </w:r>
      <w:r w:rsidRPr="0006068B">
        <w:rPr>
          <w:rFonts w:hint="cs"/>
          <w:rtl/>
        </w:rPr>
        <w:t xml:space="preserve"> وقد روى ابن حبان وابن ماجه من حديث أبي هريرة ان النبي صلى الله عليه وسلم قال</w:t>
      </w:r>
      <w:r w:rsidR="009605D7" w:rsidRPr="0006068B">
        <w:rPr>
          <w:rFonts w:hint="cs"/>
          <w:rtl/>
        </w:rPr>
        <w:t>:</w:t>
      </w:r>
      <w:r w:rsidRPr="0006068B">
        <w:rPr>
          <w:rFonts w:hint="cs"/>
          <w:rtl/>
        </w:rPr>
        <w:t xml:space="preserve"> " كل شيء خلق من الماء " وعند ابن حبان قال</w:t>
      </w:r>
      <w:r w:rsidR="009605D7" w:rsidRPr="0006068B">
        <w:rPr>
          <w:rFonts w:hint="cs"/>
          <w:rtl/>
        </w:rPr>
        <w:t>:</w:t>
      </w:r>
      <w:r w:rsidRPr="0006068B">
        <w:rPr>
          <w:rFonts w:hint="cs"/>
          <w:rtl/>
        </w:rPr>
        <w:t xml:space="preserve"> ان الله تعالى خلق كل شيء من الماء وفي هذه الاحاديث ابين البيان واوضح برهان بأن الماء اصل كل شيء ولم يكن للعرش العظيم وجود قبل الماء لا بالجنس ولا بالنوع كما زعم في الثاني أحمد ابن تيمية الحراني وهو قول باطل</w:t>
      </w:r>
      <w:r w:rsidR="009605D7" w:rsidRPr="0006068B">
        <w:rPr>
          <w:rFonts w:hint="cs"/>
          <w:rtl/>
        </w:rPr>
        <w:t>،</w:t>
      </w:r>
      <w:r w:rsidRPr="0006068B">
        <w:rPr>
          <w:rFonts w:hint="cs"/>
          <w:rtl/>
        </w:rPr>
        <w:t xml:space="preserve"> قال الزجاج المتوفى 311 هجري والعلامة اللغوي أبو القاسم الزجاجي في كتابه اشتقاق أسماء الله قال والعلي والعالي ايضا القاهر الغالب للأشياء فقول العرب علا فلان فلانا أي غلبه وقهره كما قال الشاعر فلما علونا واستوينا </w:t>
      </w:r>
      <w:r w:rsidRPr="0006068B">
        <w:rPr>
          <w:rFonts w:hint="cs"/>
          <w:rtl/>
        </w:rPr>
        <w:lastRenderedPageBreak/>
        <w:t>عليهم تركناهم صرعى لنسر وكاسر يعني غلبناهم وقهرناهم واستولينا عليهم انتهى وقال الإمام أبو اسحق الزجاج المتوفى 311 هـ في كتابه تفسير اسماء الله الحسنى ص 60 في تفسير اسم الله الظاهر "وان اخذته من قول العرب ظهر فلان فوق السطح إذا علا</w:t>
      </w:r>
      <w:r w:rsidR="009605D7" w:rsidRPr="0006068B">
        <w:rPr>
          <w:rFonts w:hint="cs"/>
          <w:rtl/>
        </w:rPr>
        <w:t>،</w:t>
      </w:r>
      <w:r w:rsidRPr="0006068B">
        <w:rPr>
          <w:rFonts w:hint="cs"/>
          <w:rtl/>
        </w:rPr>
        <w:t xml:space="preserve"> ومن قول الشاعر</w:t>
      </w:r>
      <w:r w:rsidR="009605D7" w:rsidRPr="0006068B">
        <w:rPr>
          <w:rFonts w:hint="cs"/>
          <w:rtl/>
        </w:rPr>
        <w:t>،</w:t>
      </w:r>
      <w:r w:rsidRPr="0006068B">
        <w:rPr>
          <w:rFonts w:hint="cs"/>
          <w:rtl/>
        </w:rPr>
        <w:t xml:space="preserve"> وتلك شكاة ظاهر عنك عارها " فهو من العلو والله تعالى عال على كل شيء وليس المراد بالعلو ارتفاع المحل لأن الله تعالى يجل عن المحل والمكان وانما العلو علو الشأن وارتفاع السلطان أهـ. وفي كتاب عمدة الحفاظ في تفسير اشرف الالفاظ للشيخ أحمد بن يوسف المعروف بالسمين الحلبي المتوفى 756 هـ 3/304 وقوله</w:t>
      </w:r>
      <w:r w:rsidR="009605D7" w:rsidRPr="0006068B">
        <w:rPr>
          <w:rFonts w:hint="cs"/>
          <w:rtl/>
        </w:rPr>
        <w:t>:</w:t>
      </w:r>
      <w:r w:rsidRPr="0006068B">
        <w:rPr>
          <w:rFonts w:hint="cs"/>
          <w:rtl/>
        </w:rPr>
        <w:t xml:space="preserve"> (وهو القاهر فوق عباده) فالفوقية هنا ليست حقيقتها مراده تعالى الله عن الجهة وانما المراد ان قهره وسلطانه وقدرته استعلت على عباده فهم تحت قهره وسلطانه وقال ايضا قال بعضهم فوق تستعمل في المكان والزمان والجسم والعدد والمنزلة وذلك أضرب إلى ان قال السادس باعتبار القهر والغلبة كقوله تعالى</w:t>
      </w:r>
      <w:r w:rsidR="009605D7" w:rsidRPr="0006068B">
        <w:rPr>
          <w:rFonts w:hint="cs"/>
          <w:rtl/>
        </w:rPr>
        <w:t>:</w:t>
      </w:r>
      <w:r w:rsidRPr="0006068B">
        <w:rPr>
          <w:rFonts w:hint="cs"/>
          <w:rtl/>
        </w:rPr>
        <w:t xml:space="preserve"> (وهو القاهر فوق عباده) أهـ</w:t>
      </w:r>
      <w:r w:rsidR="009605D7" w:rsidRPr="0006068B">
        <w:rPr>
          <w:rFonts w:hint="cs"/>
          <w:rtl/>
        </w:rPr>
        <w:t>،</w:t>
      </w:r>
      <w:r w:rsidRPr="0006068B">
        <w:rPr>
          <w:rFonts w:hint="cs"/>
          <w:rtl/>
        </w:rPr>
        <w:t xml:space="preserve"> قال المفسر العلامة أبو حيان في البحر المحيط</w:t>
      </w:r>
      <w:r w:rsidR="009605D7" w:rsidRPr="0006068B">
        <w:rPr>
          <w:rFonts w:hint="cs"/>
          <w:rtl/>
        </w:rPr>
        <w:t>:</w:t>
      </w:r>
      <w:r w:rsidRPr="0006068B">
        <w:rPr>
          <w:rFonts w:hint="cs"/>
          <w:rtl/>
        </w:rPr>
        <w:t xml:space="preserve"> " وفي قوله " فأينما تولوا فثم وجه الله " رد على من يقول إنه في حيز وجهة , لأنه لما خير في استقبال جميع الجهات , دل على أنه ليس في جهة ولا حيز , ولو كان في حيز لكان استقباله والتوجه إليه أحق من جميع الاماكن , فحيث لم يخصص مكانا علم أنه لا في جهة ولا حيز بل جميع الجهات في ملكه وتحت ملكه</w:t>
      </w:r>
      <w:r w:rsidR="009605D7" w:rsidRPr="0006068B">
        <w:rPr>
          <w:rFonts w:hint="cs"/>
          <w:rtl/>
        </w:rPr>
        <w:t>،</w:t>
      </w:r>
      <w:r w:rsidRPr="0006068B">
        <w:rPr>
          <w:rFonts w:hint="cs"/>
          <w:rtl/>
        </w:rPr>
        <w:t xml:space="preserve"> فأي جهة توجهنا إليه فيها على وجه الخضوع كنا معظمين له ممتثلين لأمره . انتهى . قال محمد صالح عثيمين المجسم في شرح العقيدة الواسطية ص 286</w:t>
      </w:r>
      <w:r w:rsidR="009605D7" w:rsidRPr="0006068B">
        <w:rPr>
          <w:rFonts w:hint="cs"/>
          <w:rtl/>
        </w:rPr>
        <w:t>:</w:t>
      </w:r>
      <w:r w:rsidRPr="0006068B">
        <w:rPr>
          <w:rFonts w:hint="cs"/>
          <w:rtl/>
        </w:rPr>
        <w:t xml:space="preserve"> ولكن الصحيح أن المراد بالوجه هنا وجه الله الحقيقي أي إلى أي جهة تتوجهون فثم وجه الله سبحانه وتعالى لأن الله محيط بكل شيء . ولانه ثبت عن النبي صلى الله عليه وسلم أن المصلي إذا قام يصلي فإن الله قبل وجهه , ولهذا نهى أن يبصق أمام وجهه , لان الله قبل وجهه</w:t>
      </w:r>
      <w:r w:rsidR="009605D7" w:rsidRPr="0006068B">
        <w:rPr>
          <w:rFonts w:hint="cs"/>
          <w:rtl/>
        </w:rPr>
        <w:t>،</w:t>
      </w:r>
      <w:r w:rsidRPr="0006068B">
        <w:rPr>
          <w:rFonts w:hint="cs"/>
          <w:rtl/>
        </w:rPr>
        <w:t xml:space="preserve"> وقال قبل ذلك وهو وجه قائم به تبارك وتعالى موصوف بالجلال والاكرام , وهو من الصفات الذاتية الخبرية , ونقل عن ابن تيمية ان معيه الله حقيقية تليق به انتهى . وقال أبو حيان في كلامه عن الاتيان والمجيء , فروى أبو صالح عن ابن عباس</w:t>
      </w:r>
      <w:r w:rsidR="009605D7" w:rsidRPr="0006068B">
        <w:rPr>
          <w:rFonts w:hint="cs"/>
          <w:rtl/>
        </w:rPr>
        <w:t>:</w:t>
      </w:r>
      <w:r w:rsidRPr="0006068B">
        <w:rPr>
          <w:rFonts w:hint="cs"/>
          <w:rtl/>
        </w:rPr>
        <w:t xml:space="preserve"> أن هذا من المكتوم الذي لا يفسر , ولم يزل السلف في هذا وأمثاله يؤمنون ويكلون فهم معناه الى علم المتكلم به وهو الله تعالى</w:t>
      </w:r>
      <w:r w:rsidR="009605D7" w:rsidRPr="0006068B">
        <w:rPr>
          <w:rFonts w:hint="cs"/>
          <w:rtl/>
        </w:rPr>
        <w:t xml:space="preserve">، </w:t>
      </w:r>
      <w:r w:rsidRPr="0006068B">
        <w:rPr>
          <w:rFonts w:hint="cs"/>
          <w:rtl/>
        </w:rPr>
        <w:t>وقال عند ذكر اليد</w:t>
      </w:r>
      <w:r w:rsidR="009605D7" w:rsidRPr="0006068B">
        <w:rPr>
          <w:rFonts w:hint="cs"/>
          <w:rtl/>
        </w:rPr>
        <w:t>:</w:t>
      </w:r>
      <w:r w:rsidRPr="0006068B">
        <w:rPr>
          <w:rFonts w:hint="cs"/>
          <w:rtl/>
        </w:rPr>
        <w:t xml:space="preserve"> وقال قوم منهم الشعبي وابن المسيب والثوري نؤمن بها ونقر كما نصت ولا نعين تفسيرها , ولا سبق النظر فيها</w:t>
      </w:r>
      <w:r w:rsidR="009605D7" w:rsidRPr="0006068B">
        <w:rPr>
          <w:rFonts w:hint="cs"/>
          <w:rtl/>
        </w:rPr>
        <w:t>،</w:t>
      </w:r>
      <w:r w:rsidRPr="0006068B">
        <w:rPr>
          <w:rFonts w:hint="cs"/>
          <w:rtl/>
        </w:rPr>
        <w:t xml:space="preserve"> قال القرطبي في تفسيره</w:t>
      </w:r>
      <w:r w:rsidR="009605D7" w:rsidRPr="0006068B">
        <w:rPr>
          <w:rFonts w:hint="cs"/>
          <w:rtl/>
        </w:rPr>
        <w:t>:</w:t>
      </w:r>
      <w:r w:rsidRPr="0006068B">
        <w:rPr>
          <w:rFonts w:hint="cs"/>
          <w:rtl/>
        </w:rPr>
        <w:t xml:space="preserve"> قوله تعالى</w:t>
      </w:r>
      <w:r w:rsidR="009605D7" w:rsidRPr="0006068B">
        <w:rPr>
          <w:rFonts w:hint="cs"/>
          <w:rtl/>
        </w:rPr>
        <w:t>:</w:t>
      </w:r>
      <w:r w:rsidRPr="0006068B">
        <w:rPr>
          <w:rFonts w:hint="cs"/>
          <w:rtl/>
        </w:rPr>
        <w:t xml:space="preserve"> "أأمنتم من في السماء أن يخسف بكم الأرض" قال ابن عباس</w:t>
      </w:r>
      <w:r w:rsidR="009605D7" w:rsidRPr="0006068B">
        <w:rPr>
          <w:rFonts w:hint="cs"/>
          <w:rtl/>
        </w:rPr>
        <w:t>:</w:t>
      </w:r>
      <w:r w:rsidRPr="0006068B">
        <w:rPr>
          <w:rFonts w:hint="cs"/>
          <w:rtl/>
        </w:rPr>
        <w:t xml:space="preserve"> أأمنتم عذاب من في السماء إن عصيتموه. وقيل</w:t>
      </w:r>
      <w:r w:rsidR="009605D7" w:rsidRPr="0006068B">
        <w:rPr>
          <w:rFonts w:hint="cs"/>
          <w:rtl/>
        </w:rPr>
        <w:t>:</w:t>
      </w:r>
      <w:r w:rsidRPr="0006068B">
        <w:rPr>
          <w:rFonts w:hint="cs"/>
          <w:rtl/>
        </w:rPr>
        <w:t xml:space="preserve"> تقديره أأمنتم من في السماء قدرته وسلطانه وعرشه ومملكته. وخص السماء وإن عم ملكه تنبيها على </w:t>
      </w:r>
      <w:r w:rsidRPr="0006068B">
        <w:rPr>
          <w:rFonts w:hint="cs"/>
          <w:rtl/>
        </w:rPr>
        <w:lastRenderedPageBreak/>
        <w:t>أن الإله الذي تنفذ قدرته في السماء لا من يعظمونه في الأرض. وقيل</w:t>
      </w:r>
      <w:r w:rsidR="009605D7" w:rsidRPr="0006068B">
        <w:rPr>
          <w:rFonts w:hint="cs"/>
          <w:rtl/>
        </w:rPr>
        <w:t>:</w:t>
      </w:r>
      <w:r w:rsidRPr="0006068B">
        <w:rPr>
          <w:rFonts w:hint="cs"/>
          <w:rtl/>
        </w:rPr>
        <w:t xml:space="preserve"> هو إشارة إلى الملائكة. وقيل</w:t>
      </w:r>
      <w:r w:rsidR="009605D7" w:rsidRPr="0006068B">
        <w:rPr>
          <w:rFonts w:hint="cs"/>
          <w:rtl/>
        </w:rPr>
        <w:t>:</w:t>
      </w:r>
      <w:r w:rsidRPr="0006068B">
        <w:rPr>
          <w:rFonts w:hint="cs"/>
          <w:rtl/>
        </w:rPr>
        <w:t xml:space="preserve"> إلى جبريل وهو الملك الموكل بالعذاب</w:t>
      </w:r>
      <w:r w:rsidR="009605D7" w:rsidRPr="0006068B">
        <w:rPr>
          <w:rFonts w:hint="cs"/>
          <w:rtl/>
        </w:rPr>
        <w:t>،</w:t>
      </w:r>
      <w:r w:rsidRPr="0006068B">
        <w:rPr>
          <w:rFonts w:hint="cs"/>
          <w:rtl/>
        </w:rPr>
        <w:t xml:space="preserve"> قلت</w:t>
      </w:r>
      <w:r w:rsidR="009605D7" w:rsidRPr="0006068B">
        <w:rPr>
          <w:rFonts w:hint="cs"/>
          <w:rtl/>
        </w:rPr>
        <w:t>:</w:t>
      </w:r>
      <w:r w:rsidRPr="0006068B">
        <w:rPr>
          <w:rFonts w:hint="cs"/>
          <w:rtl/>
        </w:rPr>
        <w:t xml:space="preserve"> ويحتمل أن يكون المعنى</w:t>
      </w:r>
      <w:r w:rsidR="009605D7" w:rsidRPr="0006068B">
        <w:rPr>
          <w:rFonts w:hint="cs"/>
          <w:rtl/>
        </w:rPr>
        <w:t>:</w:t>
      </w:r>
      <w:r w:rsidRPr="0006068B">
        <w:rPr>
          <w:rFonts w:hint="cs"/>
          <w:rtl/>
        </w:rPr>
        <w:t xml:space="preserve"> أأمنتم خالق من في السماء أن يخسف بكم الأرض كما خسفها بقارون. "فإذا هي تمور" أي تذهب وتجيء. والمور</w:t>
      </w:r>
      <w:r w:rsidR="009605D7" w:rsidRPr="0006068B">
        <w:rPr>
          <w:rFonts w:hint="cs"/>
          <w:rtl/>
        </w:rPr>
        <w:t>:</w:t>
      </w:r>
      <w:r w:rsidRPr="0006068B">
        <w:rPr>
          <w:rFonts w:hint="cs"/>
          <w:rtl/>
        </w:rPr>
        <w:t xml:space="preserve"> الاضطراب بالذهاب والمجيء. قال الشاعر</w:t>
      </w:r>
      <w:r w:rsidR="009605D7" w:rsidRPr="0006068B">
        <w:rPr>
          <w:rFonts w:hint="cs"/>
          <w:rtl/>
        </w:rPr>
        <w:t xml:space="preserve">: </w:t>
      </w:r>
      <w:r w:rsidRPr="0006068B">
        <w:rPr>
          <w:rFonts w:hint="cs"/>
          <w:rtl/>
        </w:rPr>
        <w:t>رمين فأقصدن القلوب ولن ترى دما مائرا إلا جرى في الحيازم جمع حيزوم وهو وسط الصدر</w:t>
      </w:r>
      <w:r w:rsidR="009605D7" w:rsidRPr="0006068B">
        <w:rPr>
          <w:rFonts w:hint="cs"/>
          <w:rtl/>
        </w:rPr>
        <w:t>،</w:t>
      </w:r>
      <w:r w:rsidRPr="0006068B">
        <w:rPr>
          <w:rFonts w:hint="cs"/>
          <w:rtl/>
        </w:rPr>
        <w:t xml:space="preserve"> وإذا خسف بإنسان دارت به الأرض فهو المور. وقال المحققون</w:t>
      </w:r>
      <w:r w:rsidR="009605D7" w:rsidRPr="0006068B">
        <w:rPr>
          <w:rFonts w:hint="cs"/>
          <w:rtl/>
        </w:rPr>
        <w:t>:</w:t>
      </w:r>
      <w:r w:rsidRPr="0006068B">
        <w:rPr>
          <w:rFonts w:hint="cs"/>
          <w:rtl/>
        </w:rPr>
        <w:t xml:space="preserve"> أمنتم من فوق السماء؛ كقول</w:t>
      </w:r>
      <w:r w:rsidR="009605D7" w:rsidRPr="0006068B">
        <w:rPr>
          <w:rFonts w:hint="cs"/>
          <w:rtl/>
        </w:rPr>
        <w:t>:</w:t>
      </w:r>
      <w:r w:rsidRPr="0006068B">
        <w:rPr>
          <w:rFonts w:hint="cs"/>
          <w:rtl/>
        </w:rPr>
        <w:t xml:space="preserve"> "فسيحوا في الأرض" [التوبة</w:t>
      </w:r>
      <w:r w:rsidR="009605D7" w:rsidRPr="0006068B">
        <w:rPr>
          <w:rFonts w:hint="cs"/>
          <w:rtl/>
        </w:rPr>
        <w:t>:</w:t>
      </w:r>
      <w:r w:rsidRPr="0006068B">
        <w:rPr>
          <w:rFonts w:hint="cs"/>
          <w:rtl/>
        </w:rPr>
        <w:t xml:space="preserve"> 2</w:t>
      </w:r>
      <w:r w:rsidR="00795BCB" w:rsidRPr="0006068B">
        <w:rPr>
          <w:rFonts w:hint="cs"/>
          <w:rtl/>
        </w:rPr>
        <w:t xml:space="preserve">] </w:t>
      </w:r>
      <w:r w:rsidRPr="0006068B">
        <w:rPr>
          <w:rFonts w:hint="cs"/>
          <w:rtl/>
        </w:rPr>
        <w:t>أي فوقها لا بالمماسة والتحيز لكن بالقهر والتدبير. وقيل</w:t>
      </w:r>
      <w:r w:rsidR="009605D7" w:rsidRPr="0006068B">
        <w:rPr>
          <w:rFonts w:hint="cs"/>
          <w:rtl/>
        </w:rPr>
        <w:t>:</w:t>
      </w:r>
      <w:r w:rsidRPr="0006068B">
        <w:rPr>
          <w:rFonts w:hint="cs"/>
          <w:rtl/>
        </w:rPr>
        <w:t xml:space="preserve"> معناه أمنتم من على السماء؛ كقوله تعالى</w:t>
      </w:r>
      <w:r w:rsidR="009605D7" w:rsidRPr="0006068B">
        <w:rPr>
          <w:rFonts w:hint="cs"/>
          <w:rtl/>
        </w:rPr>
        <w:t>:</w:t>
      </w:r>
      <w:r w:rsidRPr="0006068B">
        <w:rPr>
          <w:rFonts w:hint="cs"/>
          <w:rtl/>
        </w:rPr>
        <w:t xml:space="preserve"> "ولأصلبنكم في جذوع النخل" [طه</w:t>
      </w:r>
      <w:r w:rsidR="009605D7" w:rsidRPr="0006068B">
        <w:rPr>
          <w:rFonts w:hint="cs"/>
          <w:rtl/>
        </w:rPr>
        <w:t>:</w:t>
      </w:r>
      <w:r w:rsidRPr="0006068B">
        <w:rPr>
          <w:rFonts w:hint="cs"/>
          <w:rtl/>
        </w:rPr>
        <w:t xml:space="preserve"> 71</w:t>
      </w:r>
      <w:r w:rsidR="00795BCB" w:rsidRPr="0006068B">
        <w:rPr>
          <w:rFonts w:hint="cs"/>
          <w:rtl/>
        </w:rPr>
        <w:t xml:space="preserve">] </w:t>
      </w:r>
      <w:r w:rsidRPr="0006068B">
        <w:rPr>
          <w:rFonts w:hint="cs"/>
          <w:rtl/>
        </w:rPr>
        <w:t>أي عليها</w:t>
      </w:r>
      <w:r w:rsidR="009605D7" w:rsidRPr="0006068B">
        <w:rPr>
          <w:rFonts w:hint="cs"/>
          <w:rtl/>
        </w:rPr>
        <w:t xml:space="preserve">، </w:t>
      </w:r>
      <w:r w:rsidRPr="0006068B">
        <w:rPr>
          <w:rFonts w:hint="cs"/>
          <w:rtl/>
        </w:rPr>
        <w:t>ومعناه أنه مدبرها ومالكها؛ كما يقال</w:t>
      </w:r>
      <w:r w:rsidR="009605D7" w:rsidRPr="0006068B">
        <w:rPr>
          <w:rFonts w:hint="cs"/>
          <w:rtl/>
        </w:rPr>
        <w:t>:</w:t>
      </w:r>
      <w:r w:rsidRPr="0006068B">
        <w:rPr>
          <w:rFonts w:hint="cs"/>
          <w:rtl/>
        </w:rPr>
        <w:t xml:space="preserve"> فلان على العراق والحجاز؛ أي واليها وأميرها. والأخبار في هذا الباب كثيرة صحيحة منتشرة</w:t>
      </w:r>
      <w:r w:rsidR="009605D7" w:rsidRPr="0006068B">
        <w:rPr>
          <w:rFonts w:hint="cs"/>
          <w:rtl/>
        </w:rPr>
        <w:t>،</w:t>
      </w:r>
      <w:r w:rsidRPr="0006068B">
        <w:rPr>
          <w:rFonts w:hint="cs"/>
          <w:rtl/>
        </w:rPr>
        <w:t xml:space="preserve"> مشيرة إلى العلو؛ لا يدفعها إلا ملحد أو جاهل معاند. والمراد بها توقيره وتنزيهه عن السفل والتحت. ووصفه بالعلو والعظمة لا بالأماكن والجهات والحدود لأنها صفات الأجسام. وإنما ترفع الأيدي بالدعاء إلى السماء لأن السماء مهبط الوحي</w:t>
      </w:r>
      <w:r w:rsidR="009605D7" w:rsidRPr="0006068B">
        <w:rPr>
          <w:rFonts w:hint="cs"/>
          <w:rtl/>
        </w:rPr>
        <w:t>،</w:t>
      </w:r>
      <w:r w:rsidRPr="0006068B">
        <w:rPr>
          <w:rFonts w:hint="cs"/>
          <w:rtl/>
        </w:rPr>
        <w:t xml:space="preserve"> ومنزل القطر</w:t>
      </w:r>
      <w:r w:rsidR="009605D7" w:rsidRPr="0006068B">
        <w:rPr>
          <w:rFonts w:hint="cs"/>
          <w:rtl/>
        </w:rPr>
        <w:t>،</w:t>
      </w:r>
      <w:r w:rsidRPr="0006068B">
        <w:rPr>
          <w:rFonts w:hint="cs"/>
          <w:rtl/>
        </w:rPr>
        <w:t xml:space="preserve"> ومحل القدس</w:t>
      </w:r>
      <w:r w:rsidR="009605D7" w:rsidRPr="0006068B">
        <w:rPr>
          <w:rFonts w:hint="cs"/>
          <w:rtl/>
        </w:rPr>
        <w:t>،</w:t>
      </w:r>
      <w:r w:rsidRPr="0006068B">
        <w:rPr>
          <w:rFonts w:hint="cs"/>
          <w:rtl/>
        </w:rPr>
        <w:t xml:space="preserve"> ومعدن المطهرين من الملائكة</w:t>
      </w:r>
      <w:r w:rsidR="009605D7" w:rsidRPr="0006068B">
        <w:rPr>
          <w:rFonts w:hint="cs"/>
          <w:rtl/>
        </w:rPr>
        <w:t>،</w:t>
      </w:r>
      <w:r w:rsidRPr="0006068B">
        <w:rPr>
          <w:rFonts w:hint="cs"/>
          <w:rtl/>
        </w:rPr>
        <w:t xml:space="preserve"> وإليها ترفع أعمال العباد</w:t>
      </w:r>
      <w:r w:rsidR="009605D7" w:rsidRPr="0006068B">
        <w:rPr>
          <w:rFonts w:hint="cs"/>
          <w:rtl/>
        </w:rPr>
        <w:t>،</w:t>
      </w:r>
      <w:r w:rsidRPr="0006068B">
        <w:rPr>
          <w:rFonts w:hint="cs"/>
          <w:rtl/>
        </w:rPr>
        <w:t xml:space="preserve"> وفوقها عرشه وجنته؛ كما جعل الله الكعبة قبلة للدعاء والصلاة</w:t>
      </w:r>
      <w:r w:rsidR="009605D7" w:rsidRPr="0006068B">
        <w:rPr>
          <w:rFonts w:hint="cs"/>
          <w:rtl/>
        </w:rPr>
        <w:t>،</w:t>
      </w:r>
      <w:r w:rsidRPr="0006068B">
        <w:rPr>
          <w:rFonts w:hint="cs"/>
          <w:rtl/>
        </w:rPr>
        <w:t xml:space="preserve"> ولأنه خلق الأمكنة وهو غير محتاج إليها</w:t>
      </w:r>
      <w:r w:rsidR="009605D7" w:rsidRPr="0006068B">
        <w:rPr>
          <w:rFonts w:hint="cs"/>
          <w:rtl/>
        </w:rPr>
        <w:t>،</w:t>
      </w:r>
      <w:r w:rsidRPr="0006068B">
        <w:rPr>
          <w:rFonts w:hint="cs"/>
          <w:rtl/>
        </w:rPr>
        <w:t xml:space="preserve"> وكان في أزله قبل خلق المكان والزمان. ولا مكان له ولا زمان. وهو الآن على ما عليه كان. .</w:t>
      </w:r>
      <w:r w:rsidRPr="0006068B">
        <w:rPr>
          <w:rFonts w:hint="cs"/>
          <w:rtl/>
        </w:rPr>
        <w:br/>
        <w:t>قوله تعالى</w:t>
      </w:r>
      <w:r w:rsidR="009605D7" w:rsidRPr="0006068B">
        <w:rPr>
          <w:rFonts w:hint="cs"/>
          <w:rtl/>
        </w:rPr>
        <w:t>:</w:t>
      </w:r>
      <w:r w:rsidRPr="0006068B">
        <w:rPr>
          <w:rFonts w:hint="cs"/>
          <w:rtl/>
        </w:rPr>
        <w:t xml:space="preserve"> "أم أمنتم من في السماء أن يرسل عليكم حاصبا" أي حجارة من السماء كما أرسلها على قوم لوط وأصحاب الفيل. وقيل</w:t>
      </w:r>
      <w:r w:rsidR="009605D7" w:rsidRPr="0006068B">
        <w:rPr>
          <w:rFonts w:hint="cs"/>
          <w:rtl/>
        </w:rPr>
        <w:t>:</w:t>
      </w:r>
      <w:r w:rsidRPr="0006068B">
        <w:rPr>
          <w:rFonts w:hint="cs"/>
          <w:rtl/>
        </w:rPr>
        <w:t xml:space="preserve"> ريح فيها حجارة وحصباء. وقيل</w:t>
      </w:r>
      <w:r w:rsidR="009605D7" w:rsidRPr="0006068B">
        <w:rPr>
          <w:rFonts w:hint="cs"/>
          <w:rtl/>
        </w:rPr>
        <w:t>:</w:t>
      </w:r>
      <w:r w:rsidRPr="0006068B">
        <w:rPr>
          <w:rFonts w:hint="cs"/>
          <w:rtl/>
        </w:rPr>
        <w:t xml:space="preserve"> سحاب فيه حجارة. انتهى</w:t>
      </w:r>
      <w:r w:rsidR="009605D7" w:rsidRPr="0006068B">
        <w:rPr>
          <w:rFonts w:hint="cs"/>
          <w:rtl/>
        </w:rPr>
        <w:t>،</w:t>
      </w:r>
      <w:r w:rsidRPr="0006068B">
        <w:rPr>
          <w:rFonts w:hint="cs"/>
          <w:rtl/>
        </w:rPr>
        <w:t xml:space="preserve"> وقال البغوي في تفسيره</w:t>
      </w:r>
      <w:r w:rsidR="009605D7" w:rsidRPr="0006068B">
        <w:rPr>
          <w:rFonts w:hint="cs"/>
          <w:rtl/>
        </w:rPr>
        <w:t>:</w:t>
      </w:r>
      <w:r w:rsidRPr="0006068B">
        <w:rPr>
          <w:rFonts w:hint="cs"/>
          <w:rtl/>
        </w:rPr>
        <w:t xml:space="preserve"> فقال</w:t>
      </w:r>
      <w:r w:rsidR="009605D7" w:rsidRPr="0006068B">
        <w:rPr>
          <w:rFonts w:hint="cs"/>
          <w:rtl/>
        </w:rPr>
        <w:t>:</w:t>
      </w:r>
      <w:r w:rsidRPr="0006068B">
        <w:rPr>
          <w:rFonts w:hint="cs"/>
          <w:rtl/>
        </w:rPr>
        <w:t xml:space="preserve"> 16- "أأمنتم من في السماء"</w:t>
      </w:r>
      <w:r w:rsidR="009605D7" w:rsidRPr="0006068B">
        <w:rPr>
          <w:rFonts w:hint="cs"/>
          <w:rtl/>
        </w:rPr>
        <w:t>،</w:t>
      </w:r>
      <w:r w:rsidRPr="0006068B">
        <w:rPr>
          <w:rFonts w:hint="cs"/>
          <w:rtl/>
        </w:rPr>
        <w:t xml:space="preserve"> قال ابن عباس</w:t>
      </w:r>
      <w:r w:rsidR="009605D7" w:rsidRPr="0006068B">
        <w:rPr>
          <w:rFonts w:hint="cs"/>
          <w:rtl/>
        </w:rPr>
        <w:t>:</w:t>
      </w:r>
      <w:r w:rsidRPr="0006068B">
        <w:rPr>
          <w:rFonts w:hint="cs"/>
          <w:rtl/>
        </w:rPr>
        <w:t xml:space="preserve"> أي</w:t>
      </w:r>
      <w:r w:rsidR="009605D7" w:rsidRPr="0006068B">
        <w:rPr>
          <w:rFonts w:hint="cs"/>
          <w:rtl/>
        </w:rPr>
        <w:t>:</w:t>
      </w:r>
      <w:r w:rsidRPr="0006068B">
        <w:rPr>
          <w:rFonts w:hint="cs"/>
          <w:rtl/>
        </w:rPr>
        <w:t xml:space="preserve"> عذاب من في السماء إن عصيتموه</w:t>
      </w:r>
      <w:r w:rsidR="009605D7" w:rsidRPr="0006068B">
        <w:rPr>
          <w:rFonts w:hint="cs"/>
          <w:rtl/>
        </w:rPr>
        <w:t>،</w:t>
      </w:r>
      <w:r w:rsidRPr="0006068B">
        <w:rPr>
          <w:rFonts w:hint="cs"/>
          <w:rtl/>
        </w:rPr>
        <w:t xml:space="preserve"> "أن يخسف بكم الأرض فإذا هي تمور"</w:t>
      </w:r>
      <w:r w:rsidR="009605D7" w:rsidRPr="0006068B">
        <w:rPr>
          <w:rFonts w:hint="cs"/>
          <w:rtl/>
        </w:rPr>
        <w:t>،</w:t>
      </w:r>
      <w:r w:rsidRPr="0006068B">
        <w:rPr>
          <w:rFonts w:hint="cs"/>
          <w:rtl/>
        </w:rPr>
        <w:t xml:space="preserve"> قال الحسن</w:t>
      </w:r>
      <w:r w:rsidR="009605D7" w:rsidRPr="0006068B">
        <w:rPr>
          <w:rFonts w:hint="cs"/>
          <w:rtl/>
        </w:rPr>
        <w:t>:</w:t>
      </w:r>
      <w:r w:rsidRPr="0006068B">
        <w:rPr>
          <w:rFonts w:hint="cs"/>
          <w:rtl/>
        </w:rPr>
        <w:t xml:space="preserve"> تتحرك بأهلها. وقيل</w:t>
      </w:r>
      <w:r w:rsidR="009605D7" w:rsidRPr="0006068B">
        <w:rPr>
          <w:rFonts w:hint="cs"/>
          <w:rtl/>
        </w:rPr>
        <w:t>:</w:t>
      </w:r>
      <w:r w:rsidRPr="0006068B">
        <w:rPr>
          <w:rFonts w:hint="cs"/>
          <w:rtl/>
        </w:rPr>
        <w:t xml:space="preserve"> تهوي بهم. والمعنى</w:t>
      </w:r>
      <w:r w:rsidR="009605D7" w:rsidRPr="0006068B">
        <w:rPr>
          <w:rFonts w:hint="cs"/>
          <w:rtl/>
        </w:rPr>
        <w:t>:</w:t>
      </w:r>
      <w:r w:rsidRPr="0006068B">
        <w:rPr>
          <w:rFonts w:hint="cs"/>
          <w:rtl/>
        </w:rPr>
        <w:t xml:space="preserve"> أن الله تعالى يحرك الأرض عند الخسف بهم حتى تلقيهم إلى أسفل</w:t>
      </w:r>
      <w:r w:rsidR="009605D7" w:rsidRPr="0006068B">
        <w:rPr>
          <w:rFonts w:hint="cs"/>
          <w:rtl/>
        </w:rPr>
        <w:t>،</w:t>
      </w:r>
      <w:r w:rsidRPr="0006068B">
        <w:rPr>
          <w:rFonts w:hint="cs"/>
          <w:rtl/>
        </w:rPr>
        <w:t xml:space="preserve"> تعلو عليهم وتمر فوقهم. يقال</w:t>
      </w:r>
      <w:r w:rsidR="009605D7" w:rsidRPr="0006068B">
        <w:rPr>
          <w:rFonts w:hint="cs"/>
          <w:rtl/>
        </w:rPr>
        <w:t>:</w:t>
      </w:r>
      <w:r w:rsidRPr="0006068B">
        <w:rPr>
          <w:rFonts w:hint="cs"/>
          <w:rtl/>
        </w:rPr>
        <w:t xml:space="preserve"> مار يمور</w:t>
      </w:r>
      <w:r w:rsidR="009605D7" w:rsidRPr="0006068B">
        <w:rPr>
          <w:rFonts w:hint="cs"/>
          <w:rtl/>
        </w:rPr>
        <w:t>،</w:t>
      </w:r>
      <w:r w:rsidRPr="0006068B">
        <w:rPr>
          <w:rFonts w:hint="cs"/>
          <w:rtl/>
        </w:rPr>
        <w:t xml:space="preserve"> أي</w:t>
      </w:r>
      <w:r w:rsidR="009605D7" w:rsidRPr="0006068B">
        <w:rPr>
          <w:rFonts w:hint="cs"/>
          <w:rtl/>
        </w:rPr>
        <w:t>:</w:t>
      </w:r>
      <w:r w:rsidRPr="0006068B">
        <w:rPr>
          <w:rFonts w:hint="cs"/>
          <w:rtl/>
        </w:rPr>
        <w:t xml:space="preserve"> جاء وذهب.</w:t>
      </w:r>
      <w:r w:rsidRPr="0006068B">
        <w:rPr>
          <w:rFonts w:hint="cs"/>
          <w:rtl/>
        </w:rPr>
        <w:br/>
        <w:t>17- "أم أمنتم من في السماء أن يرسل عليكم حاصباً"</w:t>
      </w:r>
      <w:r w:rsidR="009605D7" w:rsidRPr="0006068B">
        <w:rPr>
          <w:rFonts w:hint="cs"/>
          <w:rtl/>
        </w:rPr>
        <w:t>،</w:t>
      </w:r>
      <w:r w:rsidRPr="0006068B">
        <w:rPr>
          <w:rFonts w:hint="cs"/>
          <w:rtl/>
        </w:rPr>
        <w:t xml:space="preserve"> ريحاً ذات حجارة كما فعل بقوم لوط. "فستعلمون"</w:t>
      </w:r>
      <w:r w:rsidR="009605D7" w:rsidRPr="0006068B">
        <w:rPr>
          <w:rFonts w:hint="cs"/>
          <w:rtl/>
        </w:rPr>
        <w:t>،</w:t>
      </w:r>
      <w:r w:rsidRPr="0006068B">
        <w:rPr>
          <w:rFonts w:hint="cs"/>
          <w:rtl/>
        </w:rPr>
        <w:t xml:space="preserve"> في الآخرة وعند الموت</w:t>
      </w:r>
      <w:r w:rsidR="009605D7" w:rsidRPr="0006068B">
        <w:rPr>
          <w:rFonts w:hint="cs"/>
          <w:rtl/>
        </w:rPr>
        <w:t>،</w:t>
      </w:r>
      <w:r w:rsidRPr="0006068B">
        <w:rPr>
          <w:rFonts w:hint="cs"/>
          <w:rtl/>
        </w:rPr>
        <w:t xml:space="preserve"> "كيف نذير"</w:t>
      </w:r>
      <w:r w:rsidR="009605D7" w:rsidRPr="0006068B">
        <w:rPr>
          <w:rFonts w:hint="cs"/>
          <w:rtl/>
        </w:rPr>
        <w:t>،</w:t>
      </w:r>
      <w:r w:rsidRPr="0006068B">
        <w:rPr>
          <w:rFonts w:hint="cs"/>
          <w:rtl/>
        </w:rPr>
        <w:t xml:space="preserve"> أي إنذاري إذا عاينتم العذاب. 18- "ولقد كذب الذين من قبلهم"</w:t>
      </w:r>
      <w:r w:rsidR="009605D7" w:rsidRPr="0006068B">
        <w:rPr>
          <w:rFonts w:hint="cs"/>
          <w:rtl/>
        </w:rPr>
        <w:t>،</w:t>
      </w:r>
      <w:r w:rsidRPr="0006068B">
        <w:rPr>
          <w:rFonts w:hint="cs"/>
          <w:rtl/>
        </w:rPr>
        <w:t xml:space="preserve"> يعني كفار الأمم الماضية</w:t>
      </w:r>
      <w:r w:rsidR="009605D7" w:rsidRPr="0006068B">
        <w:rPr>
          <w:rFonts w:hint="cs"/>
          <w:rtl/>
        </w:rPr>
        <w:t>،</w:t>
      </w:r>
      <w:r w:rsidRPr="0006068B">
        <w:rPr>
          <w:rFonts w:hint="cs"/>
          <w:rtl/>
        </w:rPr>
        <w:t xml:space="preserve"> "فكيف كان نكير"</w:t>
      </w:r>
      <w:r w:rsidR="009605D7" w:rsidRPr="0006068B">
        <w:rPr>
          <w:rFonts w:hint="cs"/>
          <w:rtl/>
        </w:rPr>
        <w:t>،</w:t>
      </w:r>
      <w:r w:rsidRPr="0006068B">
        <w:rPr>
          <w:rFonts w:hint="cs"/>
          <w:rtl/>
        </w:rPr>
        <w:t xml:space="preserve"> أي إنكاري عليهم بالعذاب. وقال ابن جرير في تفسير</w:t>
      </w:r>
      <w:r w:rsidR="009605D7" w:rsidRPr="0006068B">
        <w:rPr>
          <w:rFonts w:hint="cs"/>
          <w:rtl/>
        </w:rPr>
        <w:t>:</w:t>
      </w:r>
      <w:r w:rsidRPr="0006068B">
        <w:rPr>
          <w:rFonts w:hint="cs"/>
          <w:rtl/>
        </w:rPr>
        <w:t xml:space="preserve"> القول فـي تأويـل قوله تعالى</w:t>
      </w:r>
      <w:r w:rsidR="009605D7" w:rsidRPr="0006068B">
        <w:rPr>
          <w:rFonts w:hint="cs"/>
          <w:rtl/>
        </w:rPr>
        <w:t>:</w:t>
      </w:r>
      <w:r w:rsidRPr="0006068B">
        <w:rPr>
          <w:rFonts w:hint="cs"/>
          <w:rtl/>
        </w:rPr>
        <w:t>{أَأَمِنتُمْ مّن فِي السّمَآءِ أَن يَخْسِفَ بِكُمُ الأرْضَ فَإِذَا هِيَ تَمُورُ * أَمْ أَمِنتُمْ مّن فِي السّمَآءِ أَن يُرْسِلَ عَلَيْكُمْ حَاصِباً فَسَتَعْلَمُونَ كَيْفَ نَذِيرِ</w:t>
      </w:r>
      <w:r w:rsidR="009605D7" w:rsidRPr="0006068B">
        <w:rPr>
          <w:rFonts w:hint="cs"/>
          <w:rtl/>
        </w:rPr>
        <w:t>}،</w:t>
      </w:r>
      <w:r w:rsidRPr="0006068B">
        <w:rPr>
          <w:rFonts w:hint="cs"/>
          <w:rtl/>
        </w:rPr>
        <w:t xml:space="preserve"> يقول تعالى ذكره</w:t>
      </w:r>
      <w:r w:rsidR="009605D7" w:rsidRPr="0006068B">
        <w:rPr>
          <w:rFonts w:hint="cs"/>
          <w:rtl/>
        </w:rPr>
        <w:t>:</w:t>
      </w:r>
      <w:r w:rsidRPr="0006068B">
        <w:rPr>
          <w:rFonts w:hint="cs"/>
          <w:rtl/>
        </w:rPr>
        <w:t xml:space="preserve"> </w:t>
      </w:r>
      <w:r w:rsidRPr="0006068B">
        <w:rPr>
          <w:rFonts w:hint="cs"/>
          <w:rtl/>
        </w:rPr>
        <w:lastRenderedPageBreak/>
        <w:t>أأَمنْتُمْ مَنْ فِي السّماءِ أيها الكافرون أنْ يَخْسِفَ بِكُمُ الأرْضَ فإذا هِيَ تَمُورُ يقول</w:t>
      </w:r>
      <w:r w:rsidR="009605D7" w:rsidRPr="0006068B">
        <w:rPr>
          <w:rFonts w:hint="cs"/>
          <w:rtl/>
        </w:rPr>
        <w:t>:</w:t>
      </w:r>
      <w:r w:rsidRPr="0006068B">
        <w:rPr>
          <w:rFonts w:hint="cs"/>
          <w:rtl/>
        </w:rPr>
        <w:t xml:space="preserve"> فإذا الأرض تذهب بكم وتجيء وتضطرب أمْ أمِنْتُمْ مَنْ فِي السّماءِ وهو الله أنْ يُرْسِلَ عَلَيْكُمْ حاصِبا وهو التراب فيه الحصباء الصغار فَسَتَعْلَمُونَ كَيْفَ نَذِيرِ يقول</w:t>
      </w:r>
      <w:r w:rsidR="009605D7" w:rsidRPr="0006068B">
        <w:rPr>
          <w:rFonts w:hint="cs"/>
          <w:rtl/>
        </w:rPr>
        <w:t>:</w:t>
      </w:r>
      <w:r w:rsidRPr="0006068B">
        <w:rPr>
          <w:rFonts w:hint="cs"/>
          <w:rtl/>
        </w:rPr>
        <w:t xml:space="preserve"> فستعلمون أيها الكفرة كيف عاقبة نذيري لكم, إذ كذبتم به, ورددتموه على رسولي</w:t>
      </w:r>
      <w:r w:rsidR="009605D7" w:rsidRPr="0006068B">
        <w:rPr>
          <w:rFonts w:hint="cs"/>
          <w:rtl/>
        </w:rPr>
        <w:t>،</w:t>
      </w:r>
      <w:r w:rsidRPr="0006068B">
        <w:rPr>
          <w:rFonts w:hint="cs"/>
          <w:rtl/>
        </w:rPr>
        <w:t xml:space="preserve"> قال القاضي ابو بكر بن العربي المالكي في العارضة قوله في السماء اخبار كما تقدم عن غاية الرفعة ومنتهى الجلالة لا عن محل استقر فيه قال</w:t>
      </w:r>
      <w:r w:rsidR="009605D7" w:rsidRPr="0006068B">
        <w:rPr>
          <w:rFonts w:hint="cs"/>
          <w:rtl/>
        </w:rPr>
        <w:t>:</w:t>
      </w:r>
      <w:r w:rsidRPr="0006068B">
        <w:rPr>
          <w:rFonts w:hint="cs"/>
          <w:rtl/>
        </w:rPr>
        <w:t xml:space="preserve"> بلغنا السماء مجدنا وحدودنا وانا لنرجو فوق ذلك مظهرا ولم يحل بالسماء ولكنه اراد ما ذكرناه أ.هـ</w:t>
      </w:r>
      <w:r w:rsidRPr="0006068B">
        <w:rPr>
          <w:rFonts w:hint="cs"/>
          <w:rtl/>
        </w:rPr>
        <w:br/>
        <w:t>وفي الحاوي للفتاوي للحافظ السيوطي 2ص453 عن الشيخ عز الدين عند حديث من عرف نفسه فقد عرف ربه قال السيوطيإن هذا الحديث ليس بصحيح وقد سئل عنه النووي في فتاويه فقال</w:t>
      </w:r>
      <w:r w:rsidR="009605D7" w:rsidRPr="0006068B">
        <w:rPr>
          <w:rFonts w:hint="cs"/>
          <w:rtl/>
        </w:rPr>
        <w:t>:</w:t>
      </w:r>
      <w:r w:rsidRPr="0006068B">
        <w:rPr>
          <w:rFonts w:hint="cs"/>
          <w:rtl/>
        </w:rPr>
        <w:t>إنه ليس بثابت</w:t>
      </w:r>
      <w:r w:rsidR="009605D7" w:rsidRPr="0006068B">
        <w:rPr>
          <w:rFonts w:hint="cs"/>
          <w:rtl/>
        </w:rPr>
        <w:t>،</w:t>
      </w:r>
      <w:r w:rsidRPr="0006068B">
        <w:rPr>
          <w:rFonts w:hint="cs"/>
          <w:rtl/>
        </w:rPr>
        <w:t xml:space="preserve"> قال وتنزه عن المكان والزمان</w:t>
      </w:r>
      <w:r w:rsidR="009605D7" w:rsidRPr="0006068B">
        <w:rPr>
          <w:rFonts w:hint="cs"/>
          <w:rtl/>
        </w:rPr>
        <w:t>،</w:t>
      </w:r>
      <w:r w:rsidRPr="0006068B">
        <w:rPr>
          <w:rFonts w:hint="cs"/>
          <w:rtl/>
        </w:rPr>
        <w:t xml:space="preserve"> علمنا أنه أقرب إلى كل شيء ليس شيء أقرب إليه من شيء ولا شيء أبعد إليه من شيء لا بمعنى قرب المسافة لأنه منزه عن ذلك</w:t>
      </w:r>
      <w:r w:rsidR="009605D7" w:rsidRPr="0006068B">
        <w:rPr>
          <w:rFonts w:hint="cs"/>
          <w:rtl/>
        </w:rPr>
        <w:t>،</w:t>
      </w:r>
      <w:r w:rsidRPr="0006068B">
        <w:rPr>
          <w:rFonts w:hint="cs"/>
          <w:rtl/>
        </w:rPr>
        <w:t xml:space="preserve"> علمنا أنه منزه عن الكيفية والأينية فلا يوصف بأين ولا كيف. علمنا أنه منزه عن الحس والجسم واللمس والمس</w:t>
      </w:r>
      <w:r w:rsidR="009605D7" w:rsidRPr="0006068B">
        <w:rPr>
          <w:rFonts w:hint="cs"/>
          <w:rtl/>
        </w:rPr>
        <w:t>،</w:t>
      </w:r>
      <w:r w:rsidRPr="0006068B">
        <w:rPr>
          <w:rFonts w:hint="cs"/>
          <w:rtl/>
        </w:rPr>
        <w:t xml:space="preserve"> وقال الحافظ السيوطي</w:t>
      </w:r>
      <w:r w:rsidR="009605D7" w:rsidRPr="0006068B">
        <w:rPr>
          <w:rFonts w:hint="cs"/>
          <w:rtl/>
        </w:rPr>
        <w:t>:</w:t>
      </w:r>
      <w:r w:rsidRPr="0006068B">
        <w:rPr>
          <w:rFonts w:hint="cs"/>
          <w:rtl/>
        </w:rPr>
        <w:t xml:space="preserve"> فكيف يليق بعبوديتك أن تصف الربوبية بكيف وأين وهو مقدس عن الكيف والأين</w:t>
      </w:r>
      <w:r w:rsidR="009605D7" w:rsidRPr="0006068B">
        <w:rPr>
          <w:rFonts w:hint="cs"/>
          <w:rtl/>
        </w:rPr>
        <w:t>،</w:t>
      </w:r>
      <w:r w:rsidRPr="0006068B">
        <w:rPr>
          <w:rFonts w:hint="cs"/>
          <w:rtl/>
        </w:rPr>
        <w:t xml:space="preserve"> وفي الفتح 7/98 قال الحاكم الاحاديث التي تصرح باهتزاز عرش الرحمن مخرجة في الصحيحين وليس لمعارضها في الصحيح ذكر انتهى وقيل المراد باهتزاز العرش اهتزاز حملة العرش ويؤيده حديث ان جبريل قال من هذا الميت الذي فتحت له أبواب السماء واستبشر به أهلها اخرجه الحاكم إلى ان قال</w:t>
      </w:r>
      <w:r w:rsidR="009605D7" w:rsidRPr="0006068B">
        <w:rPr>
          <w:rFonts w:hint="cs"/>
          <w:rtl/>
        </w:rPr>
        <w:t>،</w:t>
      </w:r>
      <w:r w:rsidRPr="0006068B">
        <w:rPr>
          <w:rFonts w:hint="cs"/>
          <w:rtl/>
        </w:rPr>
        <w:t xml:space="preserve"> قال أبو الوليد بن رشد في شرح العتبية إنما نهى مالك لئلا يسبق إلى وهم الجاهل ان العرش إذا تحرك يتحرك الله بحركته كما يقع للجالس منا على كرسيه وليس العرش بموضع استقرار الله تبارك الله وتنزه عن مشابهة خلقه انتهى ملخصاً والذي يظهر ان مالكاً ما نهى عنه لهذا اذ لو خشي من هذا لما اسند في الموطأ حديث ينزل الله إلى سماء الدنيا لانه أصرح في الحركة من اهتزاز العرش ومع ذلك فمعتقد سلف الائمة وعلماء السنة من الخلف ان الله منزه عن الحركة والتحول والحلول ليس كمثله شيئ</w:t>
      </w:r>
      <w:r w:rsidR="009605D7" w:rsidRPr="0006068B">
        <w:rPr>
          <w:rFonts w:hint="cs"/>
          <w:rtl/>
        </w:rPr>
        <w:t>،</w:t>
      </w:r>
      <w:r w:rsidRPr="0006068B">
        <w:rPr>
          <w:rFonts w:hint="cs"/>
          <w:rtl/>
        </w:rPr>
        <w:t xml:space="preserve"> ويحتمل الفرق بان حديث سعد ما ثبت عنده فأمر بالكف عن التحدث به بخلاف حديث النزول فانه ثابت فرواه ووكل أمره إلى فهم اولي العلم الذين يسمعون في القرءان استوى على العرش ونحو ذلك وقد جاء حديث اهتزاز العرش لسعد بن معاذ عن عشرة من الصحابة أو اكثر وثبت في الصحيحين فلا معنى لانكاره</w:t>
      </w:r>
      <w:r w:rsidR="009605D7" w:rsidRPr="0006068B">
        <w:rPr>
          <w:rFonts w:hint="cs"/>
          <w:rtl/>
        </w:rPr>
        <w:t xml:space="preserve"> </w:t>
      </w:r>
      <w:r w:rsidRPr="0006068B">
        <w:rPr>
          <w:rFonts w:hint="cs"/>
          <w:rtl/>
        </w:rPr>
        <w:t>اهـ</w:t>
      </w:r>
      <w:r w:rsidR="009605D7" w:rsidRPr="0006068B">
        <w:rPr>
          <w:rFonts w:hint="cs"/>
          <w:rtl/>
        </w:rPr>
        <w:t>،</w:t>
      </w:r>
      <w:r w:rsidRPr="0006068B">
        <w:rPr>
          <w:rFonts w:hint="cs"/>
          <w:rtl/>
        </w:rPr>
        <w:t xml:space="preserve"> قال ابن عبد البر في التمهيد</w:t>
      </w:r>
      <w:r w:rsidR="009605D7" w:rsidRPr="0006068B">
        <w:rPr>
          <w:rFonts w:hint="cs"/>
          <w:rtl/>
        </w:rPr>
        <w:t>:</w:t>
      </w:r>
      <w:r w:rsidRPr="0006068B">
        <w:rPr>
          <w:rFonts w:hint="cs"/>
          <w:rtl/>
        </w:rPr>
        <w:t xml:space="preserve"> روى حرملة بن يحيى قال سمعت عبدالله بن وهب يقول سمعت مالك بن أنس يقول من وصف شيئا من ذات الله مثل قوله وقالت اليهود يد الله مغلولة </w:t>
      </w:r>
      <w:r w:rsidRPr="0006068B">
        <w:rPr>
          <w:rFonts w:hint="cs"/>
          <w:rtl/>
        </w:rPr>
        <w:lastRenderedPageBreak/>
        <w:t>وأشار بيده إلى عنقه ومثل قوله وهو السميع البصير فأشار إلى عينيه أو أذنه أو شيئا من بدنه قطع ذلك منه لأنه شبه الله بنفسه</w:t>
      </w:r>
      <w:r w:rsidR="009605D7" w:rsidRPr="0006068B">
        <w:rPr>
          <w:rFonts w:hint="cs"/>
          <w:rtl/>
        </w:rPr>
        <w:t>،</w:t>
      </w:r>
      <w:r w:rsidRPr="0006068B">
        <w:rPr>
          <w:rFonts w:hint="cs"/>
          <w:rtl/>
        </w:rPr>
        <w:t xml:space="preserve"> وقال الحافظ ابن الجوزي في دفع شبه التشبيه ما نصه</w:t>
      </w:r>
      <w:r w:rsidR="009605D7" w:rsidRPr="0006068B">
        <w:rPr>
          <w:rFonts w:hint="cs"/>
          <w:rtl/>
        </w:rPr>
        <w:t>:</w:t>
      </w:r>
      <w:r w:rsidRPr="0006068B">
        <w:rPr>
          <w:rFonts w:hint="cs"/>
          <w:rtl/>
        </w:rPr>
        <w:t xml:space="preserve"> روى أبو هريرة رضي الله عنه عن النبي صلى الله عليه وسلم أنه قرأ " إن الله كان سميعا بصيرا " النساء 58 , فوضع إصبع الدعاء وإبهامه على عينيه وأذنيه "</w:t>
      </w:r>
      <w:r w:rsidR="009605D7" w:rsidRPr="0006068B">
        <w:rPr>
          <w:rFonts w:hint="cs"/>
          <w:rtl/>
        </w:rPr>
        <w:t>،</w:t>
      </w:r>
      <w:r w:rsidRPr="0006068B">
        <w:rPr>
          <w:rFonts w:hint="cs"/>
          <w:rtl/>
        </w:rPr>
        <w:t xml:space="preserve"> قال العلماء</w:t>
      </w:r>
      <w:r w:rsidR="009605D7" w:rsidRPr="0006068B">
        <w:rPr>
          <w:rFonts w:hint="cs"/>
          <w:rtl/>
        </w:rPr>
        <w:t>:</w:t>
      </w:r>
      <w:r w:rsidRPr="0006068B">
        <w:rPr>
          <w:rFonts w:hint="cs"/>
          <w:rtl/>
        </w:rPr>
        <w:t xml:space="preserve"> أراد بهذا تحقيق السمع والبصر لله تعالى , فأشار إلى الجارحتين اللتين هما محل السمع والبصر , لا أن لله سبحانه جارحة . انتهى . وقال البيهقي في الاسماء والصفات , " وليس في الخبر إثبات الجارحة تعالى الله عن شبه المخلوقين علوا كبيرا "</w:t>
      </w:r>
      <w:r w:rsidR="009605D7" w:rsidRPr="0006068B">
        <w:rPr>
          <w:rFonts w:hint="cs"/>
          <w:rtl/>
        </w:rPr>
        <w:t>،</w:t>
      </w:r>
      <w:r w:rsidRPr="0006068B">
        <w:rPr>
          <w:rFonts w:hint="cs"/>
          <w:rtl/>
        </w:rPr>
        <w:t xml:space="preserve"> والحديث رواه أبو داود في سننه , والبيهقي في الاسماء والصفات . وقد ورد في طبقات الحنابلة في ذكر عقيدة الإمام أحمد بن حنبل "كان الإمام أحمد رحمه الله تعالى يقول</w:t>
      </w:r>
      <w:r w:rsidR="009605D7" w:rsidRPr="0006068B">
        <w:rPr>
          <w:rFonts w:hint="cs"/>
          <w:rtl/>
        </w:rPr>
        <w:t>،</w:t>
      </w:r>
      <w:r w:rsidRPr="0006068B">
        <w:rPr>
          <w:rFonts w:hint="cs"/>
          <w:rtl/>
        </w:rPr>
        <w:t xml:space="preserve"> الله تعالى له يدان وهما صفة له</w:t>
      </w:r>
      <w:r w:rsidR="009605D7" w:rsidRPr="0006068B">
        <w:rPr>
          <w:rFonts w:hint="cs"/>
          <w:rtl/>
        </w:rPr>
        <w:t>،</w:t>
      </w:r>
      <w:r w:rsidRPr="0006068B">
        <w:rPr>
          <w:rFonts w:hint="cs"/>
          <w:rtl/>
        </w:rPr>
        <w:t xml:space="preserve"> ليستا بجارحتين وليستا مركبتين ولا جسم ولا من جنس الاجسام ولا من جنس المحدود والتركيب والابعاض والجوارح ولا يقاس على ذلك ولا له مرفق ولا عضلة ولا فيما يقتضي ذلك من إطلاق قولهم يد إلا ما نطق به القرآن الكريم</w:t>
      </w:r>
      <w:r w:rsidR="009605D7" w:rsidRPr="0006068B">
        <w:rPr>
          <w:rFonts w:hint="cs"/>
          <w:rtl/>
        </w:rPr>
        <w:t>،</w:t>
      </w:r>
      <w:r w:rsidRPr="0006068B">
        <w:rPr>
          <w:rFonts w:hint="cs"/>
          <w:rtl/>
        </w:rPr>
        <w:t xml:space="preserve"> طبقات الحنابلة 2-391</w:t>
      </w:r>
      <w:r w:rsidR="009605D7" w:rsidRPr="0006068B">
        <w:rPr>
          <w:rFonts w:hint="cs"/>
          <w:rtl/>
        </w:rPr>
        <w:t>،</w:t>
      </w:r>
      <w:r w:rsidRPr="0006068B">
        <w:rPr>
          <w:rFonts w:hint="cs"/>
          <w:rtl/>
        </w:rPr>
        <w:t xml:space="preserve"> ويقويه ما ذكره الحافظ البيهقي في مناقب أحمد قال وقال أبو الفضل التميمي رئيس الحنابلة ببغداد</w:t>
      </w:r>
      <w:r w:rsidR="009605D7" w:rsidRPr="0006068B">
        <w:rPr>
          <w:rFonts w:hint="cs"/>
          <w:rtl/>
        </w:rPr>
        <w:t>،</w:t>
      </w:r>
      <w:r w:rsidRPr="0006068B">
        <w:rPr>
          <w:rFonts w:hint="cs"/>
          <w:rtl/>
        </w:rPr>
        <w:t xml:space="preserve"> و أنكر أحمد على من قال بالجسم</w:t>
      </w:r>
      <w:r w:rsidR="009605D7" w:rsidRPr="0006068B">
        <w:rPr>
          <w:rFonts w:hint="cs"/>
          <w:rtl/>
        </w:rPr>
        <w:t>،</w:t>
      </w:r>
      <w:r w:rsidRPr="0006068B">
        <w:rPr>
          <w:rFonts w:hint="cs"/>
          <w:rtl/>
        </w:rPr>
        <w:t xml:space="preserve"> وقال إن الاسماء مأخوذة من الشريعة واللغة</w:t>
      </w:r>
      <w:r w:rsidR="009605D7" w:rsidRPr="0006068B">
        <w:rPr>
          <w:rFonts w:hint="cs"/>
          <w:rtl/>
        </w:rPr>
        <w:t>،</w:t>
      </w:r>
      <w:r w:rsidRPr="0006068B">
        <w:rPr>
          <w:rFonts w:hint="cs"/>
          <w:rtl/>
        </w:rPr>
        <w:t xml:space="preserve"> وأهل اللغة وضعوا هذا الاسم على ذي طول وعرض وسمك وتركيب وصورة وتأليف والله سبحانه وتعالى خارج عن ذلك ولم يجيء في الشريعة ذلك. اه وفي طبقات الحنابلة لأبي يعلى أن الإمام أحمد كان يقول "والله تعالى لم يلحقه تغير ولا تبدل ولا يلحقه الحدود قبل العرش ولا بعد خلق العرش.</w:t>
      </w:r>
      <w:r w:rsidRPr="0006068B">
        <w:rPr>
          <w:rFonts w:hint="cs"/>
          <w:rtl/>
        </w:rPr>
        <w:br/>
        <w:t>وقد قال صلى الله عليه وسلم "إنما نزل كتاب الله عز وجل يصدق بعضه بعضا</w:t>
      </w:r>
      <w:r w:rsidR="009605D7" w:rsidRPr="0006068B">
        <w:rPr>
          <w:rFonts w:hint="cs"/>
          <w:rtl/>
        </w:rPr>
        <w:t>،</w:t>
      </w:r>
      <w:r w:rsidRPr="0006068B">
        <w:rPr>
          <w:rFonts w:hint="cs"/>
          <w:rtl/>
        </w:rPr>
        <w:t xml:space="preserve"> فلا تكذبوا بعضه ببعض فما علمتم منه فقولوه وما جهلتم فكلوه إلى عالمه "رواه الإمام عبد الرزاق في مصنفه وأحمد في المسند وابن ماجه</w:t>
      </w:r>
      <w:r w:rsidR="009605D7" w:rsidRPr="0006068B">
        <w:rPr>
          <w:rFonts w:hint="cs"/>
          <w:rtl/>
        </w:rPr>
        <w:t>،</w:t>
      </w:r>
      <w:r w:rsidRPr="0006068B">
        <w:rPr>
          <w:rFonts w:hint="cs"/>
          <w:rtl/>
        </w:rPr>
        <w:t xml:space="preserve"> وقال أبو حنيفة في الفقه الاكبر "وصفاته في الازل غير محدثة ولا مخلوقة</w:t>
      </w:r>
      <w:r w:rsidR="009605D7" w:rsidRPr="0006068B">
        <w:rPr>
          <w:rFonts w:hint="cs"/>
          <w:rtl/>
        </w:rPr>
        <w:t>:</w:t>
      </w:r>
      <w:r w:rsidRPr="0006068B">
        <w:rPr>
          <w:rFonts w:hint="cs"/>
          <w:rtl/>
        </w:rPr>
        <w:t xml:space="preserve"> فمن قال إنها مخلوقة أو محدثة</w:t>
      </w:r>
      <w:r w:rsidR="009605D7" w:rsidRPr="0006068B">
        <w:rPr>
          <w:rFonts w:hint="cs"/>
          <w:rtl/>
        </w:rPr>
        <w:t>،</w:t>
      </w:r>
      <w:r w:rsidRPr="0006068B">
        <w:rPr>
          <w:rFonts w:hint="cs"/>
          <w:rtl/>
        </w:rPr>
        <w:t xml:space="preserve"> أو وقف فيها أو شك فيها فهو كافر بالله تعالى</w:t>
      </w:r>
      <w:r w:rsidR="009605D7" w:rsidRPr="0006068B">
        <w:rPr>
          <w:rFonts w:hint="cs"/>
          <w:rtl/>
        </w:rPr>
        <w:t>،</w:t>
      </w:r>
      <w:r w:rsidRPr="0006068B">
        <w:rPr>
          <w:rFonts w:hint="cs"/>
          <w:rtl/>
        </w:rPr>
        <w:t xml:space="preserve"> وقال لم يزل ولا يزال بأسمائه وصفاته لم يحدث له اسم ولا صفة لم يزل عالما بعلمه والعلم صفة في الازل قادرا بقدرته والقدرة صفة في الازل الخ ما قاله ارجع اليه</w:t>
      </w:r>
      <w:r w:rsidR="009605D7" w:rsidRPr="0006068B">
        <w:rPr>
          <w:rFonts w:hint="cs"/>
          <w:rtl/>
        </w:rPr>
        <w:t>،</w:t>
      </w:r>
      <w:r w:rsidRPr="0006068B">
        <w:rPr>
          <w:rFonts w:hint="cs"/>
          <w:rtl/>
        </w:rPr>
        <w:t xml:space="preserve"> وقد قال ابن تيمية في كتابه نقض المنطق ص5</w:t>
      </w:r>
      <w:r w:rsidR="009605D7" w:rsidRPr="0006068B">
        <w:rPr>
          <w:rFonts w:hint="cs"/>
          <w:rtl/>
        </w:rPr>
        <w:t>:</w:t>
      </w:r>
      <w:r w:rsidRPr="0006068B">
        <w:rPr>
          <w:rFonts w:hint="cs"/>
          <w:rtl/>
        </w:rPr>
        <w:t xml:space="preserve"> وثبت عن الربيع بن سليمان انه قال</w:t>
      </w:r>
      <w:r w:rsidR="009605D7" w:rsidRPr="0006068B">
        <w:rPr>
          <w:rFonts w:hint="cs"/>
          <w:rtl/>
        </w:rPr>
        <w:t>:</w:t>
      </w:r>
      <w:r w:rsidRPr="0006068B">
        <w:rPr>
          <w:rFonts w:hint="cs"/>
          <w:rtl/>
        </w:rPr>
        <w:t xml:space="preserve"> سالت الشافعي رحمه الله تعالى عن صفات الله تعالى</w:t>
      </w:r>
      <w:r w:rsidR="009605D7" w:rsidRPr="0006068B">
        <w:rPr>
          <w:rFonts w:hint="cs"/>
          <w:rtl/>
        </w:rPr>
        <w:t xml:space="preserve"> </w:t>
      </w:r>
      <w:r w:rsidRPr="0006068B">
        <w:rPr>
          <w:rFonts w:hint="cs"/>
          <w:rtl/>
        </w:rPr>
        <w:t>؟</w:t>
      </w:r>
      <w:r w:rsidR="009605D7" w:rsidRPr="0006068B">
        <w:rPr>
          <w:rFonts w:hint="cs"/>
          <w:rtl/>
        </w:rPr>
        <w:t xml:space="preserve"> </w:t>
      </w:r>
      <w:r w:rsidRPr="0006068B">
        <w:rPr>
          <w:rFonts w:hint="cs"/>
          <w:rtl/>
        </w:rPr>
        <w:t>فقال</w:t>
      </w:r>
      <w:r w:rsidR="009605D7" w:rsidRPr="0006068B">
        <w:rPr>
          <w:rFonts w:hint="cs"/>
          <w:rtl/>
        </w:rPr>
        <w:t>:</w:t>
      </w:r>
      <w:r w:rsidRPr="0006068B">
        <w:rPr>
          <w:rFonts w:hint="cs"/>
          <w:rtl/>
        </w:rPr>
        <w:t>حرام على العقول ان تمثل الله تعالى وعلى الاوهام ان تحدّه وعلى الظنون ان تقطع وعلى النفوس ان تفكر وعلى الضمائر ان تعمق وعلى الخواطر ان تحيط</w:t>
      </w:r>
      <w:r w:rsidR="009605D7" w:rsidRPr="0006068B">
        <w:rPr>
          <w:rFonts w:hint="cs"/>
          <w:rtl/>
        </w:rPr>
        <w:t>،</w:t>
      </w:r>
      <w:r w:rsidRPr="0006068B">
        <w:rPr>
          <w:rFonts w:hint="cs"/>
          <w:rtl/>
        </w:rPr>
        <w:t xml:space="preserve"> وقال أبو يعلى الفراء الحنبلي في كتابه إبطال </w:t>
      </w:r>
      <w:r w:rsidRPr="0006068B">
        <w:rPr>
          <w:rFonts w:hint="cs"/>
          <w:rtl/>
        </w:rPr>
        <w:lastRenderedPageBreak/>
        <w:t>التأويلات قال الإمام أحمد كلام الله لا يجيء ولا يتغير من حال إلى حال</w:t>
      </w:r>
      <w:r w:rsidR="009605D7" w:rsidRPr="0006068B">
        <w:rPr>
          <w:rFonts w:hint="cs"/>
          <w:rtl/>
        </w:rPr>
        <w:t>،</w:t>
      </w:r>
      <w:r w:rsidRPr="0006068B">
        <w:rPr>
          <w:rFonts w:hint="cs"/>
          <w:rtl/>
        </w:rPr>
        <w:t xml:space="preserve"> وقال في رواية حنبل احتجوا علي يومئذ "تجيء البقرة يوم القيامة ""وتجيء تبارك "فقلت لهم هذا الثواب</w:t>
      </w:r>
      <w:r w:rsidR="009605D7" w:rsidRPr="0006068B">
        <w:rPr>
          <w:rFonts w:hint="cs"/>
          <w:rtl/>
        </w:rPr>
        <w:t>،</w:t>
      </w:r>
      <w:r w:rsidRPr="0006068B">
        <w:rPr>
          <w:rFonts w:hint="cs"/>
          <w:rtl/>
        </w:rPr>
        <w:t xml:space="preserve"> قال فقد نص أحمد على المعنى الذي ذكرنا. انتهى. ونقله عن القاضي أبي يعلى ابن القيم في مختصر الصواعق ص 448 دار الحديث القاهرة .</w:t>
      </w:r>
      <w:r w:rsidRPr="0006068B">
        <w:rPr>
          <w:rFonts w:hint="cs"/>
          <w:rtl/>
        </w:rPr>
        <w:br/>
        <w:t>وقال الذهبي في كتابه العلو , وقال حنبل بن اسحاق</w:t>
      </w:r>
      <w:r w:rsidR="009605D7" w:rsidRPr="0006068B">
        <w:rPr>
          <w:rFonts w:hint="cs"/>
          <w:rtl/>
        </w:rPr>
        <w:t>:</w:t>
      </w:r>
      <w:r w:rsidRPr="0006068B">
        <w:rPr>
          <w:rFonts w:hint="cs"/>
          <w:rtl/>
        </w:rPr>
        <w:t xml:space="preserve"> قيل لابي عبد الله ما معنى " وهو معكم " قال</w:t>
      </w:r>
      <w:r w:rsidR="009605D7" w:rsidRPr="0006068B">
        <w:rPr>
          <w:rFonts w:hint="cs"/>
          <w:rtl/>
        </w:rPr>
        <w:t>:</w:t>
      </w:r>
      <w:r w:rsidRPr="0006068B">
        <w:rPr>
          <w:rFonts w:hint="cs"/>
          <w:rtl/>
        </w:rPr>
        <w:t xml:space="preserve"> علمه محيط بالكل وربنا على العرش بلا حد ولا صفة . قال الإمام الترمذي في سننه 4-692 "والمذهب في هذا عند أهلم العلم من الائمة مثل سفيان الثوري ومالك بن أنس وابن المبارك وابن عيينة ووكيع وغيرهم أنهم رووا هذه الاشياء ثم قالوا</w:t>
      </w:r>
      <w:r w:rsidR="009605D7" w:rsidRPr="0006068B">
        <w:rPr>
          <w:rFonts w:hint="cs"/>
          <w:rtl/>
        </w:rPr>
        <w:t>:</w:t>
      </w:r>
      <w:r w:rsidRPr="0006068B">
        <w:rPr>
          <w:rFonts w:hint="cs"/>
          <w:rtl/>
        </w:rPr>
        <w:t xml:space="preserve"> تروى هذه الاحاديث ونؤمن بها ولا يقال كيف</w:t>
      </w:r>
      <w:r w:rsidR="009605D7" w:rsidRPr="0006068B">
        <w:rPr>
          <w:rFonts w:hint="cs"/>
          <w:rtl/>
        </w:rPr>
        <w:t>،</w:t>
      </w:r>
      <w:r w:rsidRPr="0006068B">
        <w:rPr>
          <w:rFonts w:hint="cs"/>
          <w:rtl/>
        </w:rPr>
        <w:t xml:space="preserve"> وهذا الذي اختاره أهل الحديث أن تروى هذه الأشياء كما جاءت ويُؤمَنُ بها</w:t>
      </w:r>
      <w:r w:rsidR="009605D7" w:rsidRPr="0006068B">
        <w:rPr>
          <w:rFonts w:hint="cs"/>
          <w:rtl/>
        </w:rPr>
        <w:t>،</w:t>
      </w:r>
      <w:r w:rsidRPr="0006068B">
        <w:rPr>
          <w:rFonts w:hint="cs"/>
          <w:rtl/>
        </w:rPr>
        <w:t xml:space="preserve"> ولا تُفسرُ ولا تتوهم ولا يقال كيف</w:t>
      </w:r>
      <w:r w:rsidR="009605D7" w:rsidRPr="0006068B">
        <w:rPr>
          <w:rFonts w:hint="cs"/>
          <w:rtl/>
        </w:rPr>
        <w:t>،</w:t>
      </w:r>
      <w:r w:rsidRPr="0006068B">
        <w:rPr>
          <w:rFonts w:hint="cs"/>
          <w:rtl/>
        </w:rPr>
        <w:t xml:space="preserve"> وهذا أمر أهل العلم الذي اختاروه وذهبوا إليه</w:t>
      </w:r>
      <w:r w:rsidR="009605D7" w:rsidRPr="0006068B">
        <w:rPr>
          <w:rFonts w:hint="cs"/>
          <w:rtl/>
        </w:rPr>
        <w:t>،</w:t>
      </w:r>
      <w:r w:rsidRPr="0006068B">
        <w:rPr>
          <w:rFonts w:hint="cs"/>
          <w:rtl/>
        </w:rPr>
        <w:t xml:space="preserve"> وأما ما قاله شارح الطحاوية ابن أبي العز الحنفي المجسم فإن قال انه على العرش ولكن لا أدري العرش في السماء ام في الأرض قال هو كافر لانه انكر كونه في السماء فمن انكر انه في السماء فقد كفر لأن الله تعالى في أعلى عليين وهو يدعى من أعلى لا من أسفل. اهـ وكلامه مردود وهو من القائلين بالجهة أي جهة العلو والفوقية بالذات</w:t>
      </w:r>
      <w:r w:rsidR="009605D7" w:rsidRPr="0006068B">
        <w:rPr>
          <w:rFonts w:hint="cs"/>
          <w:rtl/>
        </w:rPr>
        <w:t>،</w:t>
      </w:r>
      <w:r w:rsidRPr="0006068B">
        <w:rPr>
          <w:rFonts w:hint="cs"/>
          <w:rtl/>
        </w:rPr>
        <w:t xml:space="preserve"> فاجاب الشيخ ملا علي القاري الحنفي في شرح الفقه الاكبر ص 171 بقوله</w:t>
      </w:r>
      <w:r w:rsidR="009605D7" w:rsidRPr="0006068B">
        <w:rPr>
          <w:rFonts w:hint="cs"/>
          <w:rtl/>
        </w:rPr>
        <w:t>:</w:t>
      </w:r>
      <w:r w:rsidRPr="0006068B">
        <w:rPr>
          <w:rFonts w:hint="cs"/>
          <w:rtl/>
        </w:rPr>
        <w:t xml:space="preserve"> و الجواب انه ذكر الشيخ الإمام ابن عبد السلام في كتاب "حل الرموز "انه قال أي الإمام أبو حنيفة رحمه الله "من قال لا اعرف الله تعالى في السماء هو</w:t>
      </w:r>
      <w:r w:rsidR="009605D7" w:rsidRPr="0006068B">
        <w:rPr>
          <w:rFonts w:hint="cs"/>
          <w:rtl/>
        </w:rPr>
        <w:t>،</w:t>
      </w:r>
      <w:r w:rsidRPr="0006068B">
        <w:rPr>
          <w:rFonts w:hint="cs"/>
          <w:rtl/>
        </w:rPr>
        <w:t xml:space="preserve"> ام في الأرض كفر</w:t>
      </w:r>
      <w:r w:rsidR="009605D7" w:rsidRPr="0006068B">
        <w:rPr>
          <w:rFonts w:hint="cs"/>
          <w:rtl/>
        </w:rPr>
        <w:t>،</w:t>
      </w:r>
      <w:r w:rsidRPr="0006068B">
        <w:rPr>
          <w:rFonts w:hint="cs"/>
          <w:rtl/>
        </w:rPr>
        <w:t xml:space="preserve"> لان هذا القول يوهم ان للحق مكاناً ومن توهم ان للحق مكاناً فهو مشبه اهـ</w:t>
      </w:r>
      <w:r w:rsidR="009605D7" w:rsidRPr="0006068B">
        <w:rPr>
          <w:rFonts w:hint="cs"/>
          <w:rtl/>
        </w:rPr>
        <w:t>،</w:t>
      </w:r>
      <w:r w:rsidRPr="0006068B">
        <w:rPr>
          <w:rFonts w:hint="cs"/>
          <w:rtl/>
        </w:rPr>
        <w:t xml:space="preserve"> ولا شك ان ابن عبد السلام من أجل العلماء وأوثقهم فيجب الاعتماد على نقله لا على ما نقله الشارح أهـ." أي ابن أبي العز " وهو رجل فاسد ضال ومشربه مشرب ابن تيمية من حيث المعتقد. قال الذهبي في كتابه العلو</w:t>
      </w:r>
      <w:r w:rsidR="009605D7" w:rsidRPr="0006068B">
        <w:rPr>
          <w:rFonts w:hint="cs"/>
          <w:rtl/>
        </w:rPr>
        <w:t>:</w:t>
      </w:r>
      <w:r w:rsidRPr="0006068B">
        <w:rPr>
          <w:rFonts w:hint="cs"/>
          <w:rtl/>
        </w:rPr>
        <w:t xml:space="preserve"> وبلغنا عن أبي مطيع الحكم بن عبد الله البلخي صاحب الفقه الاكبر قال</w:t>
      </w:r>
      <w:r w:rsidR="009605D7" w:rsidRPr="0006068B">
        <w:rPr>
          <w:rFonts w:hint="cs"/>
          <w:rtl/>
        </w:rPr>
        <w:t>:</w:t>
      </w:r>
      <w:r w:rsidRPr="0006068B">
        <w:rPr>
          <w:rFonts w:hint="cs"/>
          <w:rtl/>
        </w:rPr>
        <w:t xml:space="preserve"> سألت أبا حنيفة عمن يقول</w:t>
      </w:r>
      <w:r w:rsidR="009605D7" w:rsidRPr="0006068B">
        <w:rPr>
          <w:rFonts w:hint="cs"/>
          <w:rtl/>
        </w:rPr>
        <w:t>:</w:t>
      </w:r>
      <w:r w:rsidRPr="0006068B">
        <w:rPr>
          <w:rFonts w:hint="cs"/>
          <w:rtl/>
        </w:rPr>
        <w:t xml:space="preserve"> لا أعرف ربي في السماء أو في الارض , فقال</w:t>
      </w:r>
      <w:r w:rsidR="009605D7" w:rsidRPr="0006068B">
        <w:rPr>
          <w:rFonts w:hint="cs"/>
          <w:rtl/>
        </w:rPr>
        <w:t>:</w:t>
      </w:r>
      <w:r w:rsidRPr="0006068B">
        <w:rPr>
          <w:rFonts w:hint="cs"/>
          <w:rtl/>
        </w:rPr>
        <w:t xml:space="preserve"> قد كفر لأن الله يقول " الرحمن على العرش استوى " وعرشه فوق سماواته</w:t>
      </w:r>
      <w:r w:rsidR="009605D7" w:rsidRPr="0006068B">
        <w:rPr>
          <w:rFonts w:hint="cs"/>
          <w:rtl/>
        </w:rPr>
        <w:t>،</w:t>
      </w:r>
      <w:r w:rsidRPr="0006068B">
        <w:rPr>
          <w:rFonts w:hint="cs"/>
          <w:rtl/>
        </w:rPr>
        <w:t xml:space="preserve"> فقلت إنه يقول</w:t>
      </w:r>
      <w:r w:rsidR="009605D7" w:rsidRPr="0006068B">
        <w:rPr>
          <w:rFonts w:hint="cs"/>
          <w:rtl/>
        </w:rPr>
        <w:t>:</w:t>
      </w:r>
      <w:r w:rsidRPr="0006068B">
        <w:rPr>
          <w:rFonts w:hint="cs"/>
          <w:rtl/>
        </w:rPr>
        <w:t xml:space="preserve"> أقول على العرش استوى ولكن قال</w:t>
      </w:r>
      <w:r w:rsidR="009605D7" w:rsidRPr="0006068B">
        <w:rPr>
          <w:rFonts w:hint="cs"/>
          <w:rtl/>
        </w:rPr>
        <w:t>:</w:t>
      </w:r>
      <w:r w:rsidRPr="0006068B">
        <w:rPr>
          <w:rFonts w:hint="cs"/>
          <w:rtl/>
        </w:rPr>
        <w:t xml:space="preserve"> لا يدري العرش في السماء أو في الارض , فقال</w:t>
      </w:r>
      <w:r w:rsidR="009605D7" w:rsidRPr="0006068B">
        <w:rPr>
          <w:rFonts w:hint="cs"/>
          <w:rtl/>
        </w:rPr>
        <w:t>:</w:t>
      </w:r>
      <w:r w:rsidRPr="0006068B">
        <w:rPr>
          <w:rFonts w:hint="cs"/>
          <w:rtl/>
        </w:rPr>
        <w:t xml:space="preserve"> إذا أنكر أنه في السماء فقد كفر . رواها صاحب الفاروق بإسناد عن أبي بكر نصير بن يحيى عن الحكم . انتهى</w:t>
      </w:r>
      <w:r w:rsidR="009605D7" w:rsidRPr="0006068B">
        <w:rPr>
          <w:rFonts w:hint="cs"/>
          <w:rtl/>
        </w:rPr>
        <w:t>،</w:t>
      </w:r>
      <w:r w:rsidRPr="0006068B">
        <w:rPr>
          <w:rFonts w:hint="cs"/>
          <w:rtl/>
        </w:rPr>
        <w:t xml:space="preserve"> قلت في السند الحكم بن عبد الله بن مسلم أبو مطيع البلخي كان وضاعا ففي لسان الميزان قال أحمد</w:t>
      </w:r>
      <w:r w:rsidR="009605D7" w:rsidRPr="0006068B">
        <w:rPr>
          <w:rFonts w:hint="cs"/>
          <w:rtl/>
        </w:rPr>
        <w:t>:</w:t>
      </w:r>
      <w:r w:rsidRPr="0006068B">
        <w:rPr>
          <w:rFonts w:hint="cs"/>
          <w:rtl/>
        </w:rPr>
        <w:t xml:space="preserve"> لا ينبغي أن يروى عنه شيء وقال أبو داود</w:t>
      </w:r>
      <w:r w:rsidR="009605D7" w:rsidRPr="0006068B">
        <w:rPr>
          <w:rFonts w:hint="cs"/>
          <w:rtl/>
        </w:rPr>
        <w:t>:</w:t>
      </w:r>
      <w:r w:rsidRPr="0006068B">
        <w:rPr>
          <w:rFonts w:hint="cs"/>
          <w:rtl/>
        </w:rPr>
        <w:t xml:space="preserve"> تركوا حديثه , وقال ابن عدي</w:t>
      </w:r>
      <w:r w:rsidR="009605D7" w:rsidRPr="0006068B">
        <w:rPr>
          <w:rFonts w:hint="cs"/>
          <w:rtl/>
        </w:rPr>
        <w:t>:</w:t>
      </w:r>
      <w:r w:rsidRPr="0006068B">
        <w:rPr>
          <w:rFonts w:hint="cs"/>
          <w:rtl/>
        </w:rPr>
        <w:t xml:space="preserve"> هو بين الضعف عامة ما يرويه لا يتابع عليه , </w:t>
      </w:r>
      <w:r w:rsidRPr="0006068B">
        <w:rPr>
          <w:rFonts w:hint="cs"/>
          <w:rtl/>
        </w:rPr>
        <w:lastRenderedPageBreak/>
        <w:t>وقال أبو حاتم الرازي كان مرجئا كذابا انتهى . ونقله ابن القيم في اجتماع جيوشه ص 74-75 من طريق أبي مطيع البلخي, ثم قال , قال شيخ الاسلام أبو العباس أحمد</w:t>
      </w:r>
      <w:r w:rsidR="009605D7" w:rsidRPr="0006068B">
        <w:rPr>
          <w:rFonts w:hint="cs"/>
          <w:rtl/>
        </w:rPr>
        <w:t>:</w:t>
      </w:r>
      <w:r w:rsidRPr="0006068B">
        <w:rPr>
          <w:rFonts w:hint="cs"/>
          <w:rtl/>
        </w:rPr>
        <w:t xml:space="preserve"> ففي هذا الكلام المشهور عن أبي حنيفة عند أصحابه أنه كفر الواقف الذي يقول لا أعرف ربي في السماء أم في الارض , فكيف يكون الجاحد النافي الذي يقول ليس في السماء ولا في الارض</w:t>
      </w:r>
      <w:r w:rsidR="009605D7" w:rsidRPr="0006068B">
        <w:rPr>
          <w:rFonts w:hint="cs"/>
          <w:rtl/>
        </w:rPr>
        <w:t xml:space="preserve"> </w:t>
      </w:r>
      <w:r w:rsidRPr="0006068B">
        <w:rPr>
          <w:rFonts w:hint="cs"/>
          <w:rtl/>
        </w:rPr>
        <w:t>؟</w:t>
      </w:r>
      <w:r w:rsidR="009605D7" w:rsidRPr="0006068B">
        <w:rPr>
          <w:rFonts w:hint="cs"/>
          <w:rtl/>
        </w:rPr>
        <w:t xml:space="preserve"> </w:t>
      </w:r>
      <w:r w:rsidRPr="0006068B">
        <w:rPr>
          <w:rFonts w:hint="cs"/>
          <w:rtl/>
        </w:rPr>
        <w:t>واحتج على كفره بقوله تعالى " الرحمن على العرش استوى " قال</w:t>
      </w:r>
      <w:r w:rsidR="009605D7" w:rsidRPr="0006068B">
        <w:rPr>
          <w:rFonts w:hint="cs"/>
          <w:rtl/>
        </w:rPr>
        <w:t>:</w:t>
      </w:r>
      <w:r w:rsidRPr="0006068B">
        <w:rPr>
          <w:rFonts w:hint="cs"/>
          <w:rtl/>
        </w:rPr>
        <w:t xml:space="preserve"> عرشه فوق سبع سموات , الخ قوله</w:t>
      </w:r>
      <w:r w:rsidR="009605D7" w:rsidRPr="0006068B">
        <w:rPr>
          <w:rFonts w:hint="cs"/>
          <w:rtl/>
        </w:rPr>
        <w:t>،</w:t>
      </w:r>
      <w:r w:rsidRPr="0006068B">
        <w:rPr>
          <w:rFonts w:hint="cs"/>
          <w:rtl/>
        </w:rPr>
        <w:t xml:space="preserve"> قلت ولم يبينوا كذب هذه الرواية ولا التي قبلها التي ذكرها ابن القيم من طريق نعيم بن حماد يقول سمعت نوح بن أبي مريم أبا عصمة يقول</w:t>
      </w:r>
      <w:r w:rsidR="009605D7" w:rsidRPr="0006068B">
        <w:rPr>
          <w:rFonts w:hint="cs"/>
          <w:rtl/>
        </w:rPr>
        <w:t>:</w:t>
      </w:r>
      <w:r w:rsidRPr="0006068B">
        <w:rPr>
          <w:rFonts w:hint="cs"/>
          <w:rtl/>
        </w:rPr>
        <w:t xml:space="preserve"> كنا عند أبي حنيفة , الخ ما نقله , هناك , ولم يبين حال نوح هذا , بل ساقها ابن القيم وأوهم ثبوتها كعادته في التدليس , وحاله معروف عند علماء الجرح . قال فيه الحافظ ابن حجر كذبوه في الحديث , وقال ابن المبارك كان يضع . وقال الذهبي فقيه واسع العلم تركوه , وقال البخاري قال ابن المبارك لوكيع , حدثنا شيخ يقال له أبو عصمة كان يضع كما يضع المعلى بن هلال , وقال أحمد كان أبو عصمة يروي أحاديث مناكير , وقال أبو زرعة ضعيف الحديث , وقال أبو حاتم ومسلم بن الحجاج وأبو بشر الدولابي والدارقطني متروك الحديث , وقال النسائي سقط حديثه , وذكر أبو عبد الله النيسابوري الحافظ</w:t>
      </w:r>
      <w:r w:rsidR="009605D7" w:rsidRPr="0006068B">
        <w:rPr>
          <w:rFonts w:hint="cs"/>
          <w:rtl/>
        </w:rPr>
        <w:t>:</w:t>
      </w:r>
      <w:r w:rsidRPr="0006068B">
        <w:rPr>
          <w:rFonts w:hint="cs"/>
          <w:rtl/>
        </w:rPr>
        <w:t xml:space="preserve"> أنه وضع حديث فضائل القرآن , وقال فيه ابن حبان نوح الجامع جمع كل شيء الا الصدق , وقال لا يجوز الاحتجاج به بحال , كما في تهذيب الكمال للمزي .</w:t>
      </w:r>
      <w:r w:rsidRPr="0006068B">
        <w:rPr>
          <w:rFonts w:hint="cs"/>
          <w:rtl/>
        </w:rPr>
        <w:br/>
        <w:t>وقال القرطبي في تفسيره ايضا</w:t>
      </w:r>
      <w:r w:rsidR="009605D7" w:rsidRPr="0006068B">
        <w:rPr>
          <w:rFonts w:hint="cs"/>
          <w:rtl/>
        </w:rPr>
        <w:t>:</w:t>
      </w:r>
      <w:r w:rsidRPr="0006068B">
        <w:rPr>
          <w:rFonts w:hint="cs"/>
          <w:rtl/>
        </w:rPr>
        <w:t xml:space="preserve"> عند قوله تعالى</w:t>
      </w:r>
      <w:r w:rsidR="009605D7" w:rsidRPr="0006068B">
        <w:rPr>
          <w:rFonts w:hint="cs"/>
          <w:rtl/>
        </w:rPr>
        <w:t>:</w:t>
      </w:r>
      <w:r w:rsidRPr="0006068B">
        <w:rPr>
          <w:rFonts w:hint="cs"/>
          <w:rtl/>
        </w:rPr>
        <w:t xml:space="preserve"> وهو الله في السموات وفي الارض 6/390 والقاعدة تنزيهه جل وعز عن الحركة والانتقال وشغل الامكنة وقال في تفسير قوله تعالى</w:t>
      </w:r>
      <w:r w:rsidR="009605D7" w:rsidRPr="0006068B">
        <w:rPr>
          <w:rFonts w:hint="cs"/>
          <w:rtl/>
        </w:rPr>
        <w:t>:</w:t>
      </w:r>
      <w:r w:rsidRPr="0006068B">
        <w:rPr>
          <w:rFonts w:hint="cs"/>
          <w:rtl/>
        </w:rPr>
        <w:t xml:space="preserve"> وهو القاهر فوق عباده " القهر والغلبة ومعنى فوق عباده فوقية الاستعلاء بالقهر والغلبة عليهم اي هم تحت تسخيره لا فوقية مكان كما تقول السلطان فوق رعيته اي بالمنزلة والرفعة . أ.هـ</w:t>
      </w:r>
      <w:r w:rsidR="009605D7" w:rsidRPr="0006068B">
        <w:rPr>
          <w:rFonts w:hint="cs"/>
          <w:rtl/>
        </w:rPr>
        <w:t>،</w:t>
      </w:r>
      <w:r w:rsidRPr="0006068B">
        <w:rPr>
          <w:rFonts w:hint="cs"/>
          <w:rtl/>
        </w:rPr>
        <w:t xml:space="preserve"> قال الحافظ ابن حجر العسقلاني رحمه الله في الفتح ناقلا مقرا 6/158</w:t>
      </w:r>
      <w:r w:rsidR="009605D7" w:rsidRPr="0006068B">
        <w:rPr>
          <w:rFonts w:hint="cs"/>
          <w:rtl/>
        </w:rPr>
        <w:t>:</w:t>
      </w:r>
      <w:r w:rsidRPr="0006068B">
        <w:rPr>
          <w:rFonts w:hint="cs"/>
          <w:rtl/>
        </w:rPr>
        <w:t xml:space="preserve"> ولا يلزم من كون جهتي العلو والسفل محال على الله ان لا يوصف بالعلو لان وصفه بالعلو من جهة المعنى والمستحيل كون ذلك من جهة الحس أ.هـ قال الإمام النووي في شرح مسلم 3/19 وأنه منزه عن التجسم والانتقال والتحيز في جهة وعن سائر صفات المخلوق</w:t>
      </w:r>
      <w:r w:rsidR="009605D7" w:rsidRPr="0006068B">
        <w:rPr>
          <w:rFonts w:hint="cs"/>
          <w:rtl/>
        </w:rPr>
        <w:t>،</w:t>
      </w:r>
      <w:r w:rsidRPr="0006068B">
        <w:rPr>
          <w:rFonts w:hint="cs"/>
          <w:rtl/>
        </w:rPr>
        <w:t xml:space="preserve"> وقال النووي أيضا</w:t>
      </w:r>
      <w:r w:rsidR="009605D7" w:rsidRPr="0006068B">
        <w:rPr>
          <w:rFonts w:hint="cs"/>
          <w:rtl/>
        </w:rPr>
        <w:t>:</w:t>
      </w:r>
      <w:r w:rsidRPr="0006068B">
        <w:rPr>
          <w:rFonts w:hint="cs"/>
          <w:rtl/>
        </w:rPr>
        <w:t xml:space="preserve"> والله تعالى منزه عن الجسم والحد. وقال الشيخ ملاّ علي القاري في شرح الشفا 2/530 (والمحققون أنه تعالى منزه عن المكان والزمان وأما قوله تعالى {وهو الله في السموات وفي الأرض} فمعناه أنه هو المستحق لأن يعبد فيهما لا غير كقوله تعالى {وهو الذي في السماء إله وفي الأرض إله}</w:t>
      </w:r>
      <w:r w:rsidR="009605D7" w:rsidRPr="0006068B">
        <w:rPr>
          <w:rFonts w:hint="cs"/>
          <w:rtl/>
        </w:rPr>
        <w:t>،</w:t>
      </w:r>
      <w:r w:rsidRPr="0006068B">
        <w:rPr>
          <w:rFonts w:hint="cs"/>
          <w:rtl/>
        </w:rPr>
        <w:t xml:space="preserve"> وقال الامام الرازي في التفسير الكبير 30/69-70 </w:t>
      </w:r>
      <w:r w:rsidR="009605D7" w:rsidRPr="0006068B">
        <w:rPr>
          <w:rFonts w:hint="cs"/>
          <w:rtl/>
        </w:rPr>
        <w:t>(</w:t>
      </w:r>
      <w:r w:rsidRPr="0006068B">
        <w:rPr>
          <w:rFonts w:hint="cs"/>
          <w:rtl/>
        </w:rPr>
        <w:t xml:space="preserve">ءأمنتم من في السماء أن </w:t>
      </w:r>
      <w:r w:rsidRPr="0006068B">
        <w:rPr>
          <w:rFonts w:hint="cs"/>
          <w:rtl/>
        </w:rPr>
        <w:lastRenderedPageBreak/>
        <w:t>يخسف بكم الارض فاذا هي تمور</w:t>
      </w:r>
      <w:r w:rsidR="009605D7" w:rsidRPr="0006068B">
        <w:rPr>
          <w:rFonts w:hint="cs"/>
          <w:rtl/>
        </w:rPr>
        <w:t>)</w:t>
      </w:r>
      <w:r w:rsidRPr="0006068B">
        <w:rPr>
          <w:rFonts w:hint="cs"/>
          <w:rtl/>
        </w:rPr>
        <w:t xml:space="preserve"> واعلم ان المشبهة احتجوا على اثبات المكان لله تعالى بقوله </w:t>
      </w:r>
      <w:r w:rsidR="009605D7" w:rsidRPr="0006068B">
        <w:rPr>
          <w:rFonts w:hint="cs"/>
          <w:rtl/>
        </w:rPr>
        <w:t>(</w:t>
      </w:r>
      <w:r w:rsidRPr="0006068B">
        <w:rPr>
          <w:rFonts w:hint="cs"/>
          <w:rtl/>
        </w:rPr>
        <w:t>ءأمنتم من في السماء</w:t>
      </w:r>
      <w:r w:rsidR="009605D7" w:rsidRPr="0006068B">
        <w:rPr>
          <w:rFonts w:hint="cs"/>
          <w:rtl/>
        </w:rPr>
        <w:t>)</w:t>
      </w:r>
      <w:r w:rsidRPr="0006068B">
        <w:rPr>
          <w:rFonts w:hint="cs"/>
          <w:rtl/>
        </w:rPr>
        <w:t xml:space="preserve"> الجواب عنه ان هذه الاية لا يمكن اجراؤها على ظاهرها باتفاق المسلمين لان كونه في السماء يقتضي كون السماء محيطا به من جميع الجوانب فيكون اصغر من السماء والسماء اصغر من العرش بكثير فيلزم ان يكون الله تعالى شيئا حقيرا بالنسبة إلى العرش</w:t>
      </w:r>
      <w:r w:rsidR="009605D7" w:rsidRPr="0006068B">
        <w:rPr>
          <w:rFonts w:hint="cs"/>
          <w:rtl/>
        </w:rPr>
        <w:t>،</w:t>
      </w:r>
      <w:r w:rsidRPr="0006068B">
        <w:rPr>
          <w:rFonts w:hint="cs"/>
          <w:rtl/>
        </w:rPr>
        <w:t xml:space="preserve"> وذلك باتفاق اهل الاسلام محال ولانه تعالى قال</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قل لمن ما في السموات والارض قل لله</w:t>
      </w:r>
      <w:r w:rsidR="009605D7" w:rsidRPr="0006068B">
        <w:rPr>
          <w:rFonts w:hint="cs"/>
          <w:rtl/>
        </w:rPr>
        <w:t>)</w:t>
      </w:r>
      <w:r w:rsidRPr="0006068B">
        <w:rPr>
          <w:rFonts w:hint="cs"/>
          <w:rtl/>
        </w:rPr>
        <w:t xml:space="preserve"> فلو كان الله في السماء لوجب ان يكون مالكا لنفسه وهذا محال</w:t>
      </w:r>
      <w:r w:rsidRPr="0006068B">
        <w:rPr>
          <w:rFonts w:hint="cs"/>
          <w:rtl/>
        </w:rPr>
        <w:br/>
        <w:t>فعلمنا ان هذه الاية يجب صرفها عن ظاهرها الى التأويل ثم فيه وجوه احدها لم لا يجوز ان يكون تقدير الاية أأمنتم من في السماء عذابه وذلك لان عادة الله جارية بأنه انما ينزل البلاء على من يكفر بالله ويعصيه من السماء</w:t>
      </w:r>
      <w:r w:rsidR="009605D7" w:rsidRPr="0006068B">
        <w:rPr>
          <w:rFonts w:hint="cs"/>
          <w:rtl/>
        </w:rPr>
        <w:t>،</w:t>
      </w:r>
      <w:r w:rsidRPr="0006068B">
        <w:rPr>
          <w:rFonts w:hint="cs"/>
          <w:rtl/>
        </w:rPr>
        <w:t xml:space="preserve"> فالسماء موضع عذابه تعالى كما انه موضع نزول رحمته ونعمته</w:t>
      </w:r>
      <w:r w:rsidR="009605D7" w:rsidRPr="0006068B">
        <w:rPr>
          <w:rFonts w:hint="cs"/>
          <w:rtl/>
        </w:rPr>
        <w:t>،</w:t>
      </w:r>
      <w:r w:rsidRPr="0006068B">
        <w:rPr>
          <w:rFonts w:hint="cs"/>
          <w:rtl/>
        </w:rPr>
        <w:t xml:space="preserve"> وقال الشيخ الامام زكريا الانصاري في كتاب فتح الرحمن بكشف ما يلتبس في القرءان ص 432 قوله تعالى </w:t>
      </w:r>
      <w:r w:rsidR="009605D7" w:rsidRPr="0006068B">
        <w:rPr>
          <w:rFonts w:hint="cs"/>
          <w:rtl/>
        </w:rPr>
        <w:t>(</w:t>
      </w:r>
      <w:r w:rsidRPr="0006068B">
        <w:rPr>
          <w:rFonts w:hint="cs"/>
          <w:rtl/>
        </w:rPr>
        <w:t>ءأمنتم من في السماء ان يخسف بكم الارض</w:t>
      </w:r>
      <w:r w:rsidR="009605D7" w:rsidRPr="0006068B">
        <w:rPr>
          <w:rFonts w:hint="cs"/>
          <w:rtl/>
        </w:rPr>
        <w:t>)</w:t>
      </w:r>
      <w:r w:rsidRPr="0006068B">
        <w:rPr>
          <w:rFonts w:hint="cs"/>
          <w:rtl/>
        </w:rPr>
        <w:t xml:space="preserve"> ان قلت كيف قال </w:t>
      </w:r>
      <w:r w:rsidR="009605D7" w:rsidRPr="0006068B">
        <w:rPr>
          <w:rFonts w:hint="cs"/>
          <w:rtl/>
        </w:rPr>
        <w:t>(</w:t>
      </w:r>
      <w:r w:rsidRPr="0006068B">
        <w:rPr>
          <w:rFonts w:hint="cs"/>
          <w:rtl/>
        </w:rPr>
        <w:t>من في السماء</w:t>
      </w:r>
      <w:r w:rsidR="009605D7" w:rsidRPr="0006068B">
        <w:rPr>
          <w:rFonts w:hint="cs"/>
          <w:rtl/>
        </w:rPr>
        <w:t>)</w:t>
      </w:r>
      <w:r w:rsidRPr="0006068B">
        <w:rPr>
          <w:rFonts w:hint="cs"/>
          <w:rtl/>
        </w:rPr>
        <w:t xml:space="preserve"> مع انه تعالى ليس فيها ولا في غيرها بل هو تعالى منزه عن كل مكان</w:t>
      </w:r>
      <w:r w:rsidR="009605D7" w:rsidRPr="0006068B">
        <w:rPr>
          <w:rFonts w:hint="cs"/>
          <w:rtl/>
        </w:rPr>
        <w:t xml:space="preserve"> </w:t>
      </w:r>
      <w:r w:rsidRPr="0006068B">
        <w:rPr>
          <w:rFonts w:hint="cs"/>
          <w:rtl/>
        </w:rPr>
        <w:t>؟</w:t>
      </w:r>
      <w:r w:rsidR="009605D7" w:rsidRPr="0006068B">
        <w:rPr>
          <w:rFonts w:hint="cs"/>
          <w:rtl/>
        </w:rPr>
        <w:t xml:space="preserve"> </w:t>
      </w:r>
      <w:r w:rsidRPr="0006068B">
        <w:rPr>
          <w:rFonts w:hint="cs"/>
          <w:rtl/>
        </w:rPr>
        <w:t>قلت المعنى من ملكوته في السماء التي هي مسكن ملائكته ومحل عرشه وكرسيه واللوح المحفوظ ومنه تنزل اقضيته وكتبه أهـ</w:t>
      </w:r>
      <w:r w:rsidR="009605D7" w:rsidRPr="0006068B">
        <w:rPr>
          <w:rFonts w:hint="cs"/>
          <w:rtl/>
        </w:rPr>
        <w:t>،</w:t>
      </w:r>
      <w:r w:rsidRPr="0006068B">
        <w:rPr>
          <w:rFonts w:hint="cs"/>
          <w:rtl/>
        </w:rPr>
        <w:t xml:space="preserve"> وقال ابو حيان الاندلسي في النهر الماد 2/2 ص 1131 " أأمنتم من في السماء " هذا مجاز وقد قام البرهان العقلي على انه تعالى ليس بمتحيز في جهة ومجازه ان ملكوته في السماء لان في السماء هو صلة من ففيه الضمير الذي كان في العامل فيه وهو استقر اي من في السماء هو اي ملكوته فهو على حذف مضاف وملكوته في كل شيء لكن خص السماء بالذكر لانها مسكن ملائكته وثم عرشه وكرسيه واللوح المحفوظ ومنها تنزل قضاياه وكتبه وأمره ونهيه .انتهى</w:t>
      </w:r>
      <w:r w:rsidR="009605D7" w:rsidRPr="0006068B">
        <w:rPr>
          <w:rFonts w:hint="cs"/>
          <w:rtl/>
        </w:rPr>
        <w:t>،</w:t>
      </w:r>
      <w:r w:rsidRPr="0006068B">
        <w:rPr>
          <w:rFonts w:hint="cs"/>
          <w:rtl/>
        </w:rPr>
        <w:t xml:space="preserve"> وقال الله تعالى </w:t>
      </w:r>
      <w:r w:rsidR="009605D7" w:rsidRPr="0006068B">
        <w:rPr>
          <w:rFonts w:hint="cs"/>
          <w:rtl/>
        </w:rPr>
        <w:t>(</w:t>
      </w:r>
      <w:r w:rsidRPr="0006068B">
        <w:rPr>
          <w:rFonts w:hint="cs"/>
          <w:rtl/>
        </w:rPr>
        <w:t>وفي السماء رزقكم وما توعدون</w:t>
      </w:r>
      <w:r w:rsidR="009605D7" w:rsidRPr="0006068B">
        <w:rPr>
          <w:rFonts w:hint="cs"/>
          <w:rtl/>
        </w:rPr>
        <w:t>)</w:t>
      </w:r>
      <w:r w:rsidRPr="0006068B">
        <w:rPr>
          <w:rFonts w:hint="cs"/>
          <w:rtl/>
        </w:rPr>
        <w:t xml:space="preserve"> . قال ابن حزم الظاهري في الفِصَل ص 98 فهو ان الله تعالى لا في مكان ولا في زمان قال وبه نقول وهو الذي لا يجوز غيره لبطلان كل ما عداه ولقوله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الا انه بكل شيء محيط</w:t>
      </w:r>
      <w:r w:rsidR="009605D7" w:rsidRPr="0006068B">
        <w:rPr>
          <w:rFonts w:hint="cs"/>
          <w:rtl/>
        </w:rPr>
        <w:t>)</w:t>
      </w:r>
      <w:r w:rsidRPr="0006068B">
        <w:rPr>
          <w:rFonts w:hint="cs"/>
          <w:rtl/>
        </w:rPr>
        <w:t xml:space="preserve"> فهذا يوجب ضرورة انه تعالى لا في مكان اذ لو كان في المكان لكان المكان محيطا به في جهة ما او من جهات وهذا منتف عن الباري بنص الاية المذكورة والمكان شيء بلا شك فلا يجوز ان يكون شيء في مكان ويكون هو محيطا بمكانه هذا محال في العقل يعلم امتناعه ضرورة و بالله تعالى التوفيق أهـ</w:t>
      </w:r>
      <w:r w:rsidR="009605D7" w:rsidRPr="0006068B">
        <w:rPr>
          <w:rFonts w:hint="cs"/>
          <w:rtl/>
        </w:rPr>
        <w:t>،</w:t>
      </w:r>
      <w:r w:rsidRPr="0006068B">
        <w:rPr>
          <w:rFonts w:hint="cs"/>
          <w:rtl/>
        </w:rPr>
        <w:t xml:space="preserve"> وقال الامام ابو حنيفة رضي الله عنه في الفقه الابسط وكان من رؤوس علماء السلف الصالح كان الله ولا مكان كان قبل ان يخلق الخلق</w:t>
      </w:r>
      <w:r w:rsidR="009605D7" w:rsidRPr="0006068B">
        <w:rPr>
          <w:rFonts w:hint="cs"/>
          <w:rtl/>
        </w:rPr>
        <w:t>،</w:t>
      </w:r>
      <w:r w:rsidRPr="0006068B">
        <w:rPr>
          <w:rFonts w:hint="cs"/>
          <w:rtl/>
        </w:rPr>
        <w:t xml:space="preserve"> كان ولم يكن اين ولا خلق ولا شيء وهو خالق </w:t>
      </w:r>
      <w:r w:rsidRPr="0006068B">
        <w:rPr>
          <w:rFonts w:hint="cs"/>
          <w:rtl/>
        </w:rPr>
        <w:lastRenderedPageBreak/>
        <w:t>كل شيء</w:t>
      </w:r>
      <w:r w:rsidR="009605D7" w:rsidRPr="0006068B">
        <w:rPr>
          <w:rFonts w:hint="cs"/>
          <w:rtl/>
        </w:rPr>
        <w:t>،</w:t>
      </w:r>
      <w:r w:rsidRPr="0006068B">
        <w:rPr>
          <w:rFonts w:hint="cs"/>
          <w:rtl/>
        </w:rPr>
        <w:t xml:space="preserve"> وقال في الفقه الاكبر</w:t>
      </w:r>
      <w:r w:rsidR="009605D7" w:rsidRPr="0006068B">
        <w:rPr>
          <w:rFonts w:hint="cs"/>
          <w:rtl/>
        </w:rPr>
        <w:t>:</w:t>
      </w:r>
      <w:r w:rsidRPr="0006068B">
        <w:rPr>
          <w:rFonts w:hint="cs"/>
          <w:rtl/>
        </w:rPr>
        <w:t xml:space="preserve"> لا جسم ولا عرض ولا حد له ولا ضد ولا ند ولا مثيل</w:t>
      </w:r>
      <w:r w:rsidR="009605D7" w:rsidRPr="0006068B">
        <w:rPr>
          <w:rFonts w:hint="cs"/>
          <w:rtl/>
        </w:rPr>
        <w:t>،</w:t>
      </w:r>
      <w:r w:rsidRPr="0006068B">
        <w:rPr>
          <w:rFonts w:hint="cs"/>
          <w:rtl/>
        </w:rPr>
        <w:t xml:space="preserve"> وثبت عن الامام احمد نفي الحد فقد قال ولا تلحقه الحدود قبل خلق العرش ولا بعده كما ذكره ابو الفضل التميمي في اعتقاد احمد وعن ذي النون المصري المتوفى 245 ه قال لا الاين والحيث والتكييف يدركه ولا يحد بمقدار ولا أمد</w:t>
      </w:r>
      <w:r w:rsidR="009605D7" w:rsidRPr="0006068B">
        <w:rPr>
          <w:rFonts w:hint="cs"/>
          <w:rtl/>
        </w:rPr>
        <w:t>،</w:t>
      </w:r>
      <w:r w:rsidRPr="0006068B">
        <w:rPr>
          <w:rFonts w:hint="cs"/>
          <w:rtl/>
        </w:rPr>
        <w:t xml:space="preserve"> تنبيه</w:t>
      </w:r>
      <w:r w:rsidR="009605D7" w:rsidRPr="0006068B">
        <w:rPr>
          <w:rFonts w:hint="cs"/>
          <w:rtl/>
        </w:rPr>
        <w:t>:</w:t>
      </w:r>
      <w:r w:rsidRPr="0006068B">
        <w:rPr>
          <w:rFonts w:hint="cs"/>
          <w:rtl/>
        </w:rPr>
        <w:t xml:space="preserve"> قال ابن عطية في تفسيره المحرر الوجيز المجلد الرابع صحيفة</w:t>
      </w:r>
      <w:r w:rsidR="009605D7" w:rsidRPr="0006068B">
        <w:rPr>
          <w:rFonts w:hint="cs"/>
          <w:rtl/>
        </w:rPr>
        <w:t>:</w:t>
      </w:r>
      <w:r w:rsidRPr="0006068B">
        <w:rPr>
          <w:rFonts w:hint="cs"/>
          <w:rtl/>
        </w:rPr>
        <w:t>53 ما نصه قوله</w:t>
      </w:r>
      <w:r w:rsidR="009605D7" w:rsidRPr="0006068B">
        <w:rPr>
          <w:rFonts w:hint="cs"/>
          <w:rtl/>
        </w:rPr>
        <w:t>:{</w:t>
      </w:r>
      <w:r w:rsidRPr="0006068B">
        <w:rPr>
          <w:rFonts w:hint="cs"/>
          <w:rtl/>
        </w:rPr>
        <w:t>في جذوع النخل} اتساع من حيث هو مربوط في الجذع وليست على حد قوله ركبت على الفرس</w:t>
      </w:r>
      <w:r w:rsidR="009605D7" w:rsidRPr="0006068B">
        <w:rPr>
          <w:rFonts w:hint="cs"/>
          <w:rtl/>
        </w:rPr>
        <w:t>،</w:t>
      </w:r>
      <w:r w:rsidRPr="0006068B">
        <w:rPr>
          <w:rFonts w:hint="cs"/>
          <w:rtl/>
        </w:rPr>
        <w:t xml:space="preserve"> وفي البحر المحيط لأبي حيان الأندلسي الجزء السادس صحيفة 242 ما نصه</w:t>
      </w:r>
      <w:r w:rsidR="009605D7" w:rsidRPr="0006068B">
        <w:rPr>
          <w:rFonts w:hint="cs"/>
          <w:rtl/>
        </w:rPr>
        <w:t>:</w:t>
      </w:r>
      <w:r w:rsidRPr="0006068B">
        <w:rPr>
          <w:rFonts w:hint="cs"/>
          <w:rtl/>
        </w:rPr>
        <w:t xml:space="preserve"> ولما كان الجذع مقرا للمصلوب واشتمل عليه اشتمال الظرف على المظروف عدي الفعل بفي التي للوعاء وقيل في بمعنى على؛ وقيل نقر فرعون الخشب وصلبهم في داخله فصار ظرفا لهم حقيقة حتى يموتوا فيه جوعا وعطشا ومن تعدية صلب بفي قول .وفي الدر المصون في علوم الكتاب المكنون للسمين الحلبي الجزء الخامس صحيفة 41 ما نصه</w:t>
      </w:r>
      <w:r w:rsidR="009605D7" w:rsidRPr="0006068B">
        <w:rPr>
          <w:rFonts w:hint="cs"/>
          <w:rtl/>
        </w:rPr>
        <w:t>:</w:t>
      </w:r>
      <w:r w:rsidRPr="0006068B">
        <w:rPr>
          <w:rFonts w:hint="cs"/>
          <w:rtl/>
        </w:rPr>
        <w:t xml:space="preserve"> قوله</w:t>
      </w:r>
      <w:r w:rsidR="009605D7" w:rsidRPr="0006068B">
        <w:rPr>
          <w:rFonts w:hint="cs"/>
          <w:rtl/>
        </w:rPr>
        <w:t>:</w:t>
      </w:r>
      <w:r w:rsidRPr="0006068B">
        <w:rPr>
          <w:rFonts w:hint="cs"/>
          <w:rtl/>
        </w:rPr>
        <w:t>{في جذوع النخل} يحتمل ان يكون حقيقة وفي التفسير أنه نقرَ جذوع النخل حتى جوفها ووضعهم فيها فماتوا جوعا وعطشا ؛ وأن يكون مجازا وله وجهان</w:t>
      </w:r>
      <w:r w:rsidR="009605D7" w:rsidRPr="0006068B">
        <w:rPr>
          <w:rFonts w:hint="cs"/>
          <w:rtl/>
        </w:rPr>
        <w:t>:</w:t>
      </w:r>
      <w:r w:rsidRPr="0006068B">
        <w:rPr>
          <w:rFonts w:hint="cs"/>
          <w:rtl/>
        </w:rPr>
        <w:t xml:space="preserve"> أحدهما أنه وضع حرفا مكان ءاخر والأصل على جذوع النخل كقوله</w:t>
      </w:r>
      <w:r w:rsidR="009605D7" w:rsidRPr="0006068B">
        <w:rPr>
          <w:rFonts w:hint="cs"/>
          <w:rtl/>
        </w:rPr>
        <w:t>:</w:t>
      </w:r>
      <w:r w:rsidRPr="0006068B">
        <w:rPr>
          <w:rFonts w:hint="cs"/>
          <w:rtl/>
        </w:rPr>
        <w:t xml:space="preserve"> بطلٌ كأن ثيابه في سَرحِه يُحذى نِعا السبت ليس بتوأم والثاني</w:t>
      </w:r>
      <w:r w:rsidR="009605D7" w:rsidRPr="0006068B">
        <w:rPr>
          <w:rFonts w:hint="cs"/>
          <w:rtl/>
        </w:rPr>
        <w:t>:</w:t>
      </w:r>
      <w:r w:rsidRPr="0006068B">
        <w:rPr>
          <w:rFonts w:hint="cs"/>
          <w:rtl/>
        </w:rPr>
        <w:t xml:space="preserve"> فإنه شبه تمكنهم بتمكن مَن حواه الجذع ومن تعدى صلب بفي قول الشاعر</w:t>
      </w:r>
      <w:r w:rsidR="009605D7" w:rsidRPr="0006068B">
        <w:rPr>
          <w:rFonts w:hint="cs"/>
          <w:rtl/>
        </w:rPr>
        <w:t>:</w:t>
      </w:r>
      <w:r w:rsidRPr="0006068B">
        <w:rPr>
          <w:rFonts w:hint="cs"/>
          <w:rtl/>
        </w:rPr>
        <w:t xml:space="preserve"> وقد صلبوا العبديَّ في جذع نخلة فلا عَطِسَت شيبان إلا بأجدَعا انتهى</w:t>
      </w:r>
      <w:r w:rsidR="009605D7" w:rsidRPr="0006068B">
        <w:rPr>
          <w:rFonts w:hint="cs"/>
          <w:rtl/>
        </w:rPr>
        <w:t>،</w:t>
      </w:r>
      <w:r w:rsidRPr="0006068B">
        <w:rPr>
          <w:rFonts w:hint="cs"/>
          <w:rtl/>
        </w:rPr>
        <w:t xml:space="preserve"> قال الشوكاني في تفسيره. "ولأصلبنكم في جذوع النخل" أي على جذوعها كقوله</w:t>
      </w:r>
      <w:r w:rsidR="009605D7" w:rsidRPr="0006068B">
        <w:rPr>
          <w:rFonts w:hint="cs"/>
          <w:rtl/>
        </w:rPr>
        <w:t>:</w:t>
      </w:r>
      <w:r w:rsidRPr="0006068B">
        <w:rPr>
          <w:rFonts w:hint="cs"/>
          <w:rtl/>
        </w:rPr>
        <w:t xml:space="preserve"> "أم لهم سلم يستمعون فيه" أي عليه</w:t>
      </w:r>
      <w:r w:rsidR="009605D7" w:rsidRPr="0006068B">
        <w:rPr>
          <w:rFonts w:hint="cs"/>
          <w:rtl/>
        </w:rPr>
        <w:t>،</w:t>
      </w:r>
      <w:r w:rsidRPr="0006068B">
        <w:rPr>
          <w:rFonts w:hint="cs"/>
          <w:rtl/>
        </w:rPr>
        <w:t xml:space="preserve"> ومنه قول سويد بن أبي كاهل</w:t>
      </w:r>
      <w:r w:rsidR="009605D7" w:rsidRPr="0006068B">
        <w:rPr>
          <w:rFonts w:hint="cs"/>
          <w:rtl/>
        </w:rPr>
        <w:t>:</w:t>
      </w:r>
      <w:r w:rsidRPr="0006068B">
        <w:rPr>
          <w:rFonts w:hint="cs"/>
          <w:rtl/>
        </w:rPr>
        <w:t xml:space="preserve"> هم صلبوا العبدي في جذع نخلة فلا عطست شيبان إلا بأجدعا وإنما آثر كلمة في للدلالة على استقرارهم عليها كاستقرار المظروف في الظرف قال ابن جرير في تفسيره</w:t>
      </w:r>
      <w:r w:rsidR="009605D7" w:rsidRPr="0006068B">
        <w:rPr>
          <w:rFonts w:hint="cs"/>
          <w:rtl/>
        </w:rPr>
        <w:t>:</w:t>
      </w:r>
      <w:r w:rsidRPr="0006068B">
        <w:rPr>
          <w:rFonts w:hint="cs"/>
          <w:rtl/>
        </w:rPr>
        <w:t>وقوله</w:t>
      </w:r>
      <w:r w:rsidR="009605D7" w:rsidRPr="0006068B">
        <w:rPr>
          <w:rFonts w:hint="cs"/>
          <w:rtl/>
        </w:rPr>
        <w:t>:</w:t>
      </w:r>
      <w:r w:rsidRPr="0006068B">
        <w:rPr>
          <w:rFonts w:hint="cs"/>
          <w:rtl/>
        </w:rPr>
        <w:t xml:space="preserve"> وَلأُصَلّبَنّكُمْ فِـي جُذُوعِ النّـخْـلِ يقول</w:t>
      </w:r>
      <w:r w:rsidR="009605D7" w:rsidRPr="0006068B">
        <w:rPr>
          <w:rFonts w:hint="cs"/>
          <w:rtl/>
        </w:rPr>
        <w:t>:</w:t>
      </w:r>
      <w:r w:rsidRPr="0006068B">
        <w:rPr>
          <w:rFonts w:hint="cs"/>
          <w:rtl/>
        </w:rPr>
        <w:t xml:space="preserve"> ولأصلبنكم علـى جذوع النـخـل, كما قال الشاعر</w:t>
      </w:r>
      <w:r w:rsidR="009605D7" w:rsidRPr="0006068B">
        <w:rPr>
          <w:rFonts w:hint="cs"/>
          <w:rtl/>
        </w:rPr>
        <w:t>:</w:t>
      </w:r>
      <w:r w:rsidRPr="0006068B">
        <w:rPr>
          <w:rFonts w:hint="cs"/>
          <w:rtl/>
        </w:rPr>
        <w:t xml:space="preserve"> هُمْ صَلَبُوا العَبْدِيّ فِـي جِذْعِ نَـخْـلَةٍ فَلا عَطَسَتْ شَيْبـانُ إلاّ بأجْدَعا</w:t>
      </w:r>
      <w:r w:rsidR="009605D7" w:rsidRPr="0006068B">
        <w:rPr>
          <w:rFonts w:hint="cs"/>
          <w:rtl/>
        </w:rPr>
        <w:t>،</w:t>
      </w:r>
      <w:r w:rsidRPr="0006068B">
        <w:rPr>
          <w:rFonts w:hint="cs"/>
          <w:rtl/>
        </w:rPr>
        <w:t xml:space="preserve"> يعنـي علـى جذع نـخـلة, وإنـما قـيـل</w:t>
      </w:r>
      <w:r w:rsidR="009605D7" w:rsidRPr="0006068B">
        <w:rPr>
          <w:rFonts w:hint="cs"/>
          <w:rtl/>
        </w:rPr>
        <w:t>:</w:t>
      </w:r>
      <w:r w:rsidRPr="0006068B">
        <w:rPr>
          <w:rFonts w:hint="cs"/>
          <w:rtl/>
        </w:rPr>
        <w:t xml:space="preserve"> فـي جذوع, لأن الـمصلوب علـى الـخشبة يرفع فـي طولها, ثم يصير علـيها, فـيقال</w:t>
      </w:r>
      <w:r w:rsidR="009605D7" w:rsidRPr="0006068B">
        <w:rPr>
          <w:rFonts w:hint="cs"/>
          <w:rtl/>
        </w:rPr>
        <w:t>:</w:t>
      </w:r>
      <w:r w:rsidRPr="0006068B">
        <w:rPr>
          <w:rFonts w:hint="cs"/>
          <w:rtl/>
        </w:rPr>
        <w:t xml:space="preserve"> صلب علـيها</w:t>
      </w:r>
      <w:r w:rsidR="009605D7" w:rsidRPr="0006068B">
        <w:rPr>
          <w:rFonts w:hint="cs"/>
          <w:rtl/>
        </w:rPr>
        <w:t>،</w:t>
      </w:r>
      <w:r w:rsidRPr="0006068B">
        <w:rPr>
          <w:rFonts w:hint="cs"/>
          <w:rtl/>
        </w:rPr>
        <w:t xml:space="preserve"> قال ابن الجوزي في الزاد</w:t>
      </w:r>
      <w:r w:rsidR="009605D7" w:rsidRPr="0006068B">
        <w:rPr>
          <w:rFonts w:hint="cs"/>
          <w:rtl/>
        </w:rPr>
        <w:t>:</w:t>
      </w:r>
      <w:r w:rsidRPr="0006068B">
        <w:rPr>
          <w:rFonts w:hint="cs"/>
          <w:rtl/>
        </w:rPr>
        <w:t xml:space="preserve"> تقول</w:t>
      </w:r>
      <w:r w:rsidR="009605D7" w:rsidRPr="0006068B">
        <w:rPr>
          <w:rFonts w:hint="cs"/>
          <w:rtl/>
        </w:rPr>
        <w:t>:</w:t>
      </w:r>
      <w:r w:rsidRPr="0006068B">
        <w:rPr>
          <w:rFonts w:hint="cs"/>
          <w:rtl/>
        </w:rPr>
        <w:t xml:space="preserve"> سماء عليا</w:t>
      </w:r>
      <w:r w:rsidR="009605D7" w:rsidRPr="0006068B">
        <w:rPr>
          <w:rFonts w:hint="cs"/>
          <w:rtl/>
        </w:rPr>
        <w:t>،</w:t>
      </w:r>
      <w:r w:rsidRPr="0006068B">
        <w:rPr>
          <w:rFonts w:hint="cs"/>
          <w:rtl/>
        </w:rPr>
        <w:t xml:space="preserve"> وسماوات على</w:t>
      </w:r>
      <w:r w:rsidR="009605D7" w:rsidRPr="0006068B">
        <w:rPr>
          <w:rFonts w:hint="cs"/>
          <w:rtl/>
        </w:rPr>
        <w:t>،</w:t>
      </w:r>
      <w:r w:rsidRPr="0006068B">
        <w:rPr>
          <w:rFonts w:hint="cs"/>
          <w:rtl/>
        </w:rPr>
        <w:t xml:space="preserve"> . قال الامام الزركشي في البحر المحيط فِي</w:t>
      </w:r>
      <w:r w:rsidR="009605D7" w:rsidRPr="0006068B">
        <w:rPr>
          <w:rFonts w:hint="cs"/>
          <w:rtl/>
        </w:rPr>
        <w:t>:</w:t>
      </w:r>
      <w:r w:rsidRPr="0006068B">
        <w:rPr>
          <w:rFonts w:hint="cs"/>
          <w:rtl/>
        </w:rPr>
        <w:t xml:space="preserve"> لِلْوِعَاءِ إمَّا حَقِيقَةً وَهِيَ اشْتِمَالُ الظَّرْفِ عَلَى مَا يَحْوِيهِ</w:t>
      </w:r>
      <w:r w:rsidR="009605D7" w:rsidRPr="0006068B">
        <w:rPr>
          <w:rFonts w:hint="cs"/>
          <w:rtl/>
        </w:rPr>
        <w:t>،</w:t>
      </w:r>
      <w:r w:rsidRPr="0006068B">
        <w:rPr>
          <w:rFonts w:hint="cs"/>
          <w:rtl/>
        </w:rPr>
        <w:t xml:space="preserve"> كَقَوْلِك</w:t>
      </w:r>
      <w:r w:rsidR="009605D7" w:rsidRPr="0006068B">
        <w:rPr>
          <w:rFonts w:hint="cs"/>
          <w:rtl/>
        </w:rPr>
        <w:t>:</w:t>
      </w:r>
      <w:r w:rsidRPr="0006068B">
        <w:rPr>
          <w:rFonts w:hint="cs"/>
          <w:rtl/>
        </w:rPr>
        <w:t xml:space="preserve"> الْمَالُ فِي الْكِيسِ</w:t>
      </w:r>
      <w:r w:rsidR="009605D7" w:rsidRPr="0006068B">
        <w:rPr>
          <w:rFonts w:hint="cs"/>
          <w:rtl/>
        </w:rPr>
        <w:t>،</w:t>
      </w:r>
      <w:r w:rsidRPr="0006068B">
        <w:rPr>
          <w:rFonts w:hint="cs"/>
          <w:rtl/>
        </w:rPr>
        <w:t xml:space="preserve"> وَإِمَّا مَجَازًا كَقَوْلِك</w:t>
      </w:r>
      <w:r w:rsidR="009605D7" w:rsidRPr="0006068B">
        <w:rPr>
          <w:rFonts w:hint="cs"/>
          <w:rtl/>
        </w:rPr>
        <w:t>:</w:t>
      </w:r>
      <w:r w:rsidRPr="0006068B">
        <w:rPr>
          <w:rFonts w:hint="cs"/>
          <w:rtl/>
        </w:rPr>
        <w:t xml:space="preserve"> فُلَانٌ يَنْظُرُ فِي الْعِلْمِ</w:t>
      </w:r>
      <w:r w:rsidR="009605D7" w:rsidRPr="0006068B">
        <w:rPr>
          <w:rFonts w:hint="cs"/>
          <w:rtl/>
        </w:rPr>
        <w:t>،</w:t>
      </w:r>
      <w:r w:rsidRPr="0006068B">
        <w:rPr>
          <w:rFonts w:hint="cs"/>
          <w:rtl/>
        </w:rPr>
        <w:t xml:space="preserve"> وَالدَّارُ فِي يَدِهِ</w:t>
      </w:r>
      <w:r w:rsidR="009605D7" w:rsidRPr="0006068B">
        <w:rPr>
          <w:rFonts w:hint="cs"/>
          <w:rtl/>
        </w:rPr>
        <w:t>،</w:t>
      </w:r>
      <w:r w:rsidRPr="0006068B">
        <w:rPr>
          <w:rFonts w:hint="cs"/>
          <w:rtl/>
        </w:rPr>
        <w:t xml:space="preserve"> فَأَمَّا قَوْله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وَلِأُصَلِّبَنَّكُمْ فِي جُذُوعِ النَّخْلِ</w:t>
      </w:r>
      <w:r w:rsidR="009605D7" w:rsidRPr="0006068B">
        <w:rPr>
          <w:rFonts w:hint="cs"/>
          <w:rtl/>
        </w:rPr>
        <w:t>}</w:t>
      </w:r>
      <w:r w:rsidRPr="0006068B">
        <w:rPr>
          <w:rFonts w:hint="cs"/>
          <w:rtl/>
        </w:rPr>
        <w:t>فَقَالَ</w:t>
      </w:r>
      <w:r w:rsidR="009605D7" w:rsidRPr="0006068B">
        <w:rPr>
          <w:rFonts w:hint="cs"/>
          <w:rtl/>
        </w:rPr>
        <w:t>:</w:t>
      </w:r>
      <w:r w:rsidRPr="0006068B">
        <w:rPr>
          <w:rFonts w:hint="cs"/>
          <w:rtl/>
        </w:rPr>
        <w:t xml:space="preserve"> الْمُبَرِّدُ</w:t>
      </w:r>
      <w:r w:rsidR="009605D7" w:rsidRPr="0006068B">
        <w:rPr>
          <w:rFonts w:hint="cs"/>
          <w:rtl/>
        </w:rPr>
        <w:t>:</w:t>
      </w:r>
      <w:r w:rsidRPr="0006068B">
        <w:rPr>
          <w:rFonts w:hint="cs"/>
          <w:rtl/>
        </w:rPr>
        <w:t xml:space="preserve"> بِمَعْنَى " عَلَى "</w:t>
      </w:r>
      <w:r w:rsidR="009605D7" w:rsidRPr="0006068B">
        <w:rPr>
          <w:rFonts w:hint="cs"/>
          <w:rtl/>
        </w:rPr>
        <w:t>،</w:t>
      </w:r>
      <w:r w:rsidRPr="0006068B">
        <w:rPr>
          <w:rFonts w:hint="cs"/>
          <w:rtl/>
        </w:rPr>
        <w:t xml:space="preserve"> وَقَالَ الْحُذَّاقُ</w:t>
      </w:r>
      <w:r w:rsidR="009605D7" w:rsidRPr="0006068B">
        <w:rPr>
          <w:rFonts w:hint="cs"/>
          <w:rtl/>
        </w:rPr>
        <w:t>:</w:t>
      </w:r>
      <w:r w:rsidRPr="0006068B">
        <w:rPr>
          <w:rFonts w:hint="cs"/>
          <w:rtl/>
        </w:rPr>
        <w:t xml:space="preserve"> عَلَى حَقِيقَتِهَا ؛ لِأَنَّ الْجِذْعَ يَصِيرُ مُسْتَقَرًّا لِهَذَا الْفِعْلِ</w:t>
      </w:r>
      <w:r w:rsidR="009605D7" w:rsidRPr="0006068B">
        <w:rPr>
          <w:rFonts w:hint="cs"/>
          <w:rtl/>
        </w:rPr>
        <w:t>،</w:t>
      </w:r>
      <w:r w:rsidRPr="0006068B">
        <w:rPr>
          <w:rFonts w:hint="cs"/>
          <w:rtl/>
        </w:rPr>
        <w:t xml:space="preserve"> وَقَالَ الْأَصْفَهَانِيُّ</w:t>
      </w:r>
      <w:r w:rsidR="009605D7" w:rsidRPr="0006068B">
        <w:rPr>
          <w:rFonts w:hint="cs"/>
          <w:rtl/>
        </w:rPr>
        <w:t>:</w:t>
      </w:r>
      <w:r w:rsidRPr="0006068B">
        <w:rPr>
          <w:rFonts w:hint="cs"/>
          <w:rtl/>
        </w:rPr>
        <w:t xml:space="preserve"> الَّذِي يَظْهَرُ مِنْ كَلَامِ الْأُدَبَاءِ أَنَّهَا حَقِيقَةٌ فِي الظَّرْفِيَّةِ الْمُحَقَّقَةِ مَجَازٌ فِي غَيْرِهَا سِوَى الزَّمَخْشَرِيِّ</w:t>
      </w:r>
      <w:r w:rsidR="009605D7" w:rsidRPr="0006068B">
        <w:rPr>
          <w:rFonts w:hint="cs"/>
          <w:rtl/>
        </w:rPr>
        <w:t>،</w:t>
      </w:r>
      <w:r w:rsidRPr="0006068B">
        <w:rPr>
          <w:rFonts w:hint="cs"/>
          <w:rtl/>
        </w:rPr>
        <w:t xml:space="preserve"> فَإِنَّهُ قَالَ فِي قَوْله </w:t>
      </w:r>
      <w:r w:rsidRPr="0006068B">
        <w:rPr>
          <w:rFonts w:hint="cs"/>
          <w:rtl/>
        </w:rPr>
        <w:lastRenderedPageBreak/>
        <w:t>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وَلِأُصَلِّبَنَّكُمْ فِي جُذُوعِ النَّخْلِ</w:t>
      </w:r>
      <w:r w:rsidR="009605D7" w:rsidRPr="0006068B">
        <w:rPr>
          <w:rFonts w:hint="cs"/>
          <w:rtl/>
        </w:rPr>
        <w:t>}</w:t>
      </w:r>
      <w:r w:rsidRPr="0006068B">
        <w:rPr>
          <w:rFonts w:hint="cs"/>
          <w:rtl/>
        </w:rPr>
        <w:t>مَا يَدُلُّ عَلَى أَنَّهَا عَلَى بَابِهَا قَالَ</w:t>
      </w:r>
      <w:r w:rsidR="009605D7" w:rsidRPr="0006068B">
        <w:rPr>
          <w:rFonts w:hint="cs"/>
          <w:rtl/>
        </w:rPr>
        <w:t>:</w:t>
      </w:r>
      <w:r w:rsidRPr="0006068B">
        <w:rPr>
          <w:rFonts w:hint="cs"/>
          <w:rtl/>
        </w:rPr>
        <w:t xml:space="preserve"> وَالْمُخْتَارُ أَنَّهُ كَانَ بَيْنَ الْمُحَقَّقِ وَالْمُقَدَّرِ قَدْرٌ مُشْتَرَكٌ فَهِيَ لِلْمُشْتَرَكِ دَفْعًا لِلِاشْتِرَاكِ</w:t>
      </w:r>
      <w:r w:rsidR="009605D7" w:rsidRPr="0006068B">
        <w:rPr>
          <w:rFonts w:hint="cs"/>
          <w:rtl/>
        </w:rPr>
        <w:t>،</w:t>
      </w:r>
      <w:r w:rsidRPr="0006068B">
        <w:rPr>
          <w:rFonts w:hint="cs"/>
          <w:rtl/>
        </w:rPr>
        <w:t xml:space="preserve"> وَإِلَّا فَهِيَ حَقِيقَةٌ فِي الْمُحَقَّقِ مَجَازٌ فِي الْمُقَدَّرِ ؛ لِأَنَّ الْأَصْلَ وَضْعُ اللَّفْظِ بِإِزَاءِ الْمُحَقَّقِ</w:t>
      </w:r>
      <w:r w:rsidR="009605D7" w:rsidRPr="0006068B">
        <w:rPr>
          <w:rFonts w:hint="cs"/>
          <w:rtl/>
        </w:rPr>
        <w:t>،</w:t>
      </w:r>
      <w:r w:rsidRPr="0006068B">
        <w:rPr>
          <w:rFonts w:hint="cs"/>
          <w:rtl/>
        </w:rPr>
        <w:t xml:space="preserve"> قَالَ الْأُسْتَاذُ أَبُو مَنْصُورٍ</w:t>
      </w:r>
      <w:r w:rsidR="009605D7" w:rsidRPr="0006068B">
        <w:rPr>
          <w:rFonts w:hint="cs"/>
          <w:rtl/>
        </w:rPr>
        <w:t>:</w:t>
      </w:r>
      <w:r w:rsidRPr="0006068B">
        <w:rPr>
          <w:rFonts w:hint="cs"/>
          <w:rtl/>
        </w:rPr>
        <w:t xml:space="preserve"> وَلَا يَجِبُ أَنْ يَكُونَ الظَّرْفُ فِي حُكْمِ الْمَقْرُورِ بِهِ وَلِذَلِكَ قُلْنَا فِيمَنْ قَالَ</w:t>
      </w:r>
      <w:r w:rsidR="009605D7" w:rsidRPr="0006068B">
        <w:rPr>
          <w:rFonts w:hint="cs"/>
          <w:rtl/>
        </w:rPr>
        <w:t>:</w:t>
      </w:r>
      <w:r w:rsidRPr="0006068B">
        <w:rPr>
          <w:rFonts w:hint="cs"/>
          <w:rtl/>
        </w:rPr>
        <w:t xml:space="preserve"> لِزَيْدٍ عَلَيَّ أَوْ عِنْدِي ثَوْبٌ فِي مِنْدِيلٍ</w:t>
      </w:r>
      <w:r w:rsidR="009605D7" w:rsidRPr="0006068B">
        <w:rPr>
          <w:rFonts w:hint="cs"/>
          <w:rtl/>
        </w:rPr>
        <w:t>:</w:t>
      </w:r>
      <w:r w:rsidRPr="0006068B">
        <w:rPr>
          <w:rFonts w:hint="cs"/>
          <w:rtl/>
        </w:rPr>
        <w:t xml:space="preserve"> إنَّ إقْرَارَهُ يَتَنَاوَلُ الثَّوْبَ دُونَ الْمِنْدِيلِ وَزَعَمَ الْعِرَاقِيُّ أَنَّهُ إقْرَارٌ بِهِمَا</w:t>
      </w:r>
      <w:r w:rsidR="009605D7" w:rsidRPr="0006068B">
        <w:rPr>
          <w:rFonts w:hint="cs"/>
          <w:rtl/>
        </w:rPr>
        <w:t>،</w:t>
      </w:r>
      <w:r w:rsidRPr="0006068B">
        <w:rPr>
          <w:rFonts w:hint="cs"/>
          <w:rtl/>
        </w:rPr>
        <w:t xml:space="preserve"> تنبيه</w:t>
      </w:r>
      <w:r w:rsidR="009605D7" w:rsidRPr="0006068B">
        <w:rPr>
          <w:rFonts w:hint="cs"/>
          <w:rtl/>
        </w:rPr>
        <w:t>:</w:t>
      </w:r>
      <w:r w:rsidRPr="0006068B">
        <w:rPr>
          <w:rFonts w:hint="cs"/>
          <w:rtl/>
        </w:rPr>
        <w:t xml:space="preserve"> قال اهل اللغة والاستفهام هو طلب يوجه إلى المخاطب يستفهم به عن حقيقة أمر أو شيء معين , بواسطة أداة من أدوات الاستفهام , منها</w:t>
      </w:r>
      <w:r w:rsidR="009605D7" w:rsidRPr="0006068B">
        <w:rPr>
          <w:rFonts w:hint="cs"/>
          <w:rtl/>
        </w:rPr>
        <w:t>:</w:t>
      </w:r>
      <w:r w:rsidRPr="0006068B">
        <w:rPr>
          <w:rFonts w:hint="cs"/>
          <w:rtl/>
        </w:rPr>
        <w:t xml:space="preserve"> أين . تقول</w:t>
      </w:r>
      <w:r w:rsidR="009605D7" w:rsidRPr="0006068B">
        <w:rPr>
          <w:rFonts w:hint="cs"/>
          <w:rtl/>
        </w:rPr>
        <w:t>:</w:t>
      </w:r>
      <w:r w:rsidRPr="0006068B">
        <w:rPr>
          <w:rFonts w:hint="cs"/>
          <w:rtl/>
        </w:rPr>
        <w:t xml:space="preserve"> أين بيتك</w:t>
      </w:r>
      <w:r w:rsidR="009605D7" w:rsidRPr="0006068B">
        <w:rPr>
          <w:rFonts w:hint="cs"/>
          <w:rtl/>
        </w:rPr>
        <w:t xml:space="preserve"> </w:t>
      </w:r>
      <w:r w:rsidRPr="0006068B">
        <w:rPr>
          <w:rFonts w:hint="cs"/>
          <w:rtl/>
        </w:rPr>
        <w:t>؟</w:t>
      </w:r>
      <w:r w:rsidR="009605D7" w:rsidRPr="0006068B">
        <w:rPr>
          <w:rFonts w:hint="cs"/>
          <w:rtl/>
        </w:rPr>
        <w:t xml:space="preserve"> </w:t>
      </w:r>
      <w:r w:rsidRPr="0006068B">
        <w:rPr>
          <w:rFonts w:hint="cs"/>
          <w:rtl/>
        </w:rPr>
        <w:t>أين اسم استفهام مبني على الفتح في محل رفع خبر مقدم أو اسم استفهام مبني على الفتح في محل نصب على الظرفية متعلق بخبر مقدم محذوف تقديره موجود بيتك مبتدأ مؤخر مرفوع وعلامة رفعه الضمة وهو مضاف والكاف ضمير متصل مبني على الفتح في محل جر بالإضافة</w:t>
      </w:r>
      <w:r w:rsidR="009605D7" w:rsidRPr="0006068B">
        <w:rPr>
          <w:rFonts w:hint="cs"/>
          <w:rtl/>
        </w:rPr>
        <w:t>،</w:t>
      </w:r>
      <w:r w:rsidRPr="0006068B">
        <w:rPr>
          <w:rFonts w:hint="cs"/>
          <w:rtl/>
        </w:rPr>
        <w:t xml:space="preserve"> أين كنت</w:t>
      </w:r>
      <w:r w:rsidR="009605D7" w:rsidRPr="0006068B">
        <w:rPr>
          <w:rFonts w:hint="cs"/>
          <w:rtl/>
        </w:rPr>
        <w:t xml:space="preserve"> </w:t>
      </w:r>
      <w:r w:rsidRPr="0006068B">
        <w:rPr>
          <w:rFonts w:hint="cs"/>
          <w:rtl/>
        </w:rPr>
        <w:t>؟</w:t>
      </w:r>
      <w:r w:rsidR="009605D7" w:rsidRPr="0006068B">
        <w:rPr>
          <w:rFonts w:hint="cs"/>
          <w:rtl/>
        </w:rPr>
        <w:t xml:space="preserve"> </w:t>
      </w:r>
      <w:r w:rsidRPr="0006068B">
        <w:rPr>
          <w:rFonts w:hint="cs"/>
          <w:rtl/>
        </w:rPr>
        <w:t>أين اسم استفهام مبني على الفتح في محل نصب على الظرفية , متعلق بخبر كان المقدم , المحذوف تقديره , موجودا كنت فعل ماض ناقص يرفع الاسم وينصب الخبر والتاء ضمير متصل مبني على الفتح في محل رفع اسم كان . وكذلك يستفهم بها عن المكانة والمنزلة والشأن , كما يقال أين هو منك , أين الثرى من الثريا</w:t>
      </w:r>
      <w:r w:rsidR="009605D7" w:rsidRPr="0006068B">
        <w:rPr>
          <w:rFonts w:hint="cs"/>
          <w:rtl/>
        </w:rPr>
        <w:t xml:space="preserve"> </w:t>
      </w:r>
      <w:r w:rsidRPr="0006068B">
        <w:rPr>
          <w:rFonts w:hint="cs"/>
          <w:rtl/>
        </w:rPr>
        <w:t>؟</w:t>
      </w:r>
      <w:r w:rsidR="009605D7" w:rsidRPr="0006068B">
        <w:rPr>
          <w:rFonts w:hint="cs"/>
          <w:rtl/>
        </w:rPr>
        <w:t xml:space="preserve"> </w:t>
      </w:r>
      <w:r w:rsidRPr="0006068B">
        <w:rPr>
          <w:rFonts w:hint="cs"/>
          <w:rtl/>
        </w:rPr>
        <w:t>أو الفرق بين الشيئين مثل</w:t>
      </w:r>
      <w:r w:rsidR="009605D7" w:rsidRPr="0006068B">
        <w:rPr>
          <w:rFonts w:hint="cs"/>
          <w:rtl/>
        </w:rPr>
        <w:t>:</w:t>
      </w:r>
      <w:r w:rsidRPr="0006068B">
        <w:rPr>
          <w:rFonts w:hint="cs"/>
          <w:rtl/>
        </w:rPr>
        <w:t xml:space="preserve"> أين هذا من ذاك</w:t>
      </w:r>
      <w:r w:rsidR="009605D7" w:rsidRPr="0006068B">
        <w:rPr>
          <w:rFonts w:hint="cs"/>
          <w:rtl/>
        </w:rPr>
        <w:t>،</w:t>
      </w:r>
      <w:r w:rsidRPr="0006068B">
        <w:rPr>
          <w:rFonts w:hint="cs"/>
          <w:rtl/>
        </w:rPr>
        <w:t xml:space="preserve"> وقال ابن عثيمين في شرح العقيدة الواسطية ص 44</w:t>
      </w:r>
      <w:r w:rsidR="009605D7" w:rsidRPr="0006068B">
        <w:rPr>
          <w:rFonts w:hint="cs"/>
          <w:rtl/>
        </w:rPr>
        <w:t>:</w:t>
      </w:r>
      <w:r w:rsidRPr="0006068B">
        <w:rPr>
          <w:rFonts w:hint="cs"/>
          <w:rtl/>
        </w:rPr>
        <w:t xml:space="preserve"> قوله أين الله </w:t>
      </w:r>
      <w:r w:rsidR="009605D7" w:rsidRPr="0006068B">
        <w:rPr>
          <w:rFonts w:hint="cs"/>
          <w:rtl/>
        </w:rPr>
        <w:t>(</w:t>
      </w:r>
      <w:r w:rsidRPr="0006068B">
        <w:rPr>
          <w:rFonts w:hint="cs"/>
          <w:rtl/>
        </w:rPr>
        <w:t>أين</w:t>
      </w:r>
      <w:r w:rsidR="009605D7" w:rsidRPr="0006068B">
        <w:rPr>
          <w:rFonts w:hint="cs"/>
          <w:rtl/>
        </w:rPr>
        <w:t>)</w:t>
      </w:r>
      <w:r w:rsidRPr="0006068B">
        <w:rPr>
          <w:rFonts w:hint="cs"/>
          <w:rtl/>
        </w:rPr>
        <w:t xml:space="preserve"> يستفهم بها عن المكان , واستفهام النبي صلى الله عليه وسلم ب </w:t>
      </w:r>
      <w:r w:rsidR="009605D7" w:rsidRPr="0006068B">
        <w:rPr>
          <w:rFonts w:hint="cs"/>
          <w:rtl/>
        </w:rPr>
        <w:t>(</w:t>
      </w:r>
      <w:r w:rsidRPr="0006068B">
        <w:rPr>
          <w:rFonts w:hint="cs"/>
          <w:rtl/>
        </w:rPr>
        <w:t>أين</w:t>
      </w:r>
      <w:r w:rsidR="009605D7" w:rsidRPr="0006068B">
        <w:rPr>
          <w:rFonts w:hint="cs"/>
          <w:rtl/>
        </w:rPr>
        <w:t>)</w:t>
      </w:r>
      <w:r w:rsidRPr="0006068B">
        <w:rPr>
          <w:rFonts w:hint="cs"/>
          <w:rtl/>
        </w:rPr>
        <w:t xml:space="preserve"> يدل على أن لله مكانا ولكن يجب أن نعلم أن الله تعالى لا تحيط به الامكنة , لانه أكبر من كل شيء وأن ما فوق الكون عدم , ما ثم إلا الله , فهو فوق كل شيء . قلت وهذا رجل جاهل بكلام العرب وصفات الرب سبحانه . قلت وماذا يقولون هؤلاء المجسمة والمشبهة الذين يتمسكون بالظواهر أي حقيقة ظاهر اللفظ المتبادر بقول الله تعالى " فلما أتاها نودي من شاطئ الواد الايمن في البقعة المباركة من الشجرة أن يا موسى إني انا الله رب العالمين الى قوله تعالى يا موسى أقبل ولا تخف إنك من الآمنين القصص -30 " وفي قوله تعالى " فأينما تولوا فثم وجه الله " البقرة 115 .</w:t>
      </w:r>
      <w:r w:rsidRPr="0006068B">
        <w:rPr>
          <w:rFonts w:hint="cs"/>
          <w:rtl/>
        </w:rPr>
        <w:br/>
        <w:t xml:space="preserve">وقوله تعالى إخباراً عن آسية </w:t>
      </w:r>
      <w:r w:rsidR="009605D7" w:rsidRPr="0006068B">
        <w:rPr>
          <w:rFonts w:hint="cs"/>
          <w:rtl/>
        </w:rPr>
        <w:t>{</w:t>
      </w:r>
      <w:r w:rsidRPr="0006068B">
        <w:rPr>
          <w:rFonts w:hint="cs"/>
          <w:rtl/>
        </w:rPr>
        <w:t>ربب ابن لي عندك بيتـًا في الجنة} , وقوله صلى الله عليه وسلم في صحيح البخاري , عن عبد الله بن عمر مرفوعا</w:t>
      </w:r>
      <w:r w:rsidR="009605D7" w:rsidRPr="0006068B">
        <w:rPr>
          <w:rFonts w:hint="cs"/>
          <w:rtl/>
        </w:rPr>
        <w:t>:</w:t>
      </w:r>
      <w:r w:rsidRPr="0006068B">
        <w:rPr>
          <w:rFonts w:hint="cs"/>
          <w:rtl/>
        </w:rPr>
        <w:t xml:space="preserve"> " إذا كان أحدكم يصلي فلا يبصق قِبَلَ وجهه فإن الله قبل وجهه إذا صلى " وفي رواية أخرى للبخاري من حديث سيدنا أنس مرفوعا</w:t>
      </w:r>
      <w:r w:rsidR="009605D7" w:rsidRPr="0006068B">
        <w:rPr>
          <w:rFonts w:hint="cs"/>
          <w:rtl/>
        </w:rPr>
        <w:t>:</w:t>
      </w:r>
      <w:r w:rsidRPr="0006068B">
        <w:rPr>
          <w:rFonts w:hint="cs"/>
          <w:rtl/>
        </w:rPr>
        <w:t xml:space="preserve"> " إن أحدكم إذا قام في صلاته فإنه يناجي ربه أو إن ربه بينه وبين القبلة فلا يبزقُن أحدكم قِبَلَ قبلته " الحديث . وفي حديث البخاري ومسلم واللفظ لمسلم "الذي تدعونه اقرب إلى احدكم من عنق راحلة احدكم " و كما روي عنه </w:t>
      </w:r>
      <w:r w:rsidRPr="0006068B">
        <w:rPr>
          <w:rFonts w:hint="cs"/>
          <w:rtl/>
        </w:rPr>
        <w:lastRenderedPageBreak/>
        <w:t xml:space="preserve">صلى الله عليه وسلم فيما رواه الترمذي "والله لو دليتم بحبل إلى الأرض السابعة لهبط على الله " وقوله تعالى إخباراً عن آسية </w:t>
      </w:r>
      <w:r w:rsidR="009605D7" w:rsidRPr="0006068B">
        <w:rPr>
          <w:rFonts w:hint="cs"/>
          <w:rtl/>
        </w:rPr>
        <w:t>{</w:t>
      </w:r>
      <w:r w:rsidRPr="0006068B">
        <w:rPr>
          <w:rFonts w:hint="cs"/>
          <w:rtl/>
        </w:rPr>
        <w:t>ربي ابن لي عندك بيتـًا في الجنة} وقوله صلى الله عليه وسلم الذي رواه الإمام مسلم "اللهم انت الصاحب في السفر والخليفة في الأهل "وبقوله تعالى {ولو ترى إذ المجرمون ناكسوا رؤوسهم عند ربهم} وحديث اني لست كأحدكم اني أبيت عند ربي يطعمني ويسقيني وهو في الصحيحين , وفي الصحيحين من حديث أبي هريرة رضي الله عنه عن النبي صلى الله عليه وسلم قال يقول الله تعالى أنا عند ظن عبدي وأنا معه حيث يذكرني فان ذكرني في نفسه ذكرته في نفسي وان ذكرني في ملا ذكرته في ملا خير منه وان تقرب الي شبرا تقربت اليه ذراعا وان تقرب الي ذراعا اقتربت اليه باعا وان أتاني يمشي أتيته هرولة</w:t>
      </w:r>
      <w:r w:rsidR="009605D7" w:rsidRPr="0006068B">
        <w:rPr>
          <w:rFonts w:hint="cs"/>
          <w:rtl/>
        </w:rPr>
        <w:t>،</w:t>
      </w:r>
      <w:r w:rsidRPr="0006068B">
        <w:rPr>
          <w:rFonts w:hint="cs"/>
          <w:rtl/>
        </w:rPr>
        <w:t xml:space="preserve"> قال الحافظ ابن حجر في الفتح والتقدير ان ذكرني في نفسه ذكرته بثواب لا أطلع عليه أحدا</w:t>
      </w:r>
      <w:r w:rsidR="009605D7" w:rsidRPr="0006068B">
        <w:rPr>
          <w:rFonts w:hint="cs"/>
          <w:rtl/>
        </w:rPr>
        <w:t>،</w:t>
      </w:r>
      <w:r w:rsidRPr="0006068B">
        <w:rPr>
          <w:rFonts w:hint="cs"/>
          <w:rtl/>
        </w:rPr>
        <w:t xml:space="preserve"> وان ذكرني جهرا ذكرته بثواب أطلع عليه الملآ الاعلى وقال الحافظ ايضا قال ابن بطال وصف سبحانه نفسه بأنه يتقرب إلى عبده ووصف العبد بالتقرب اليه ووصفه بالاتيان والهرولة كل ذلك يحتمل الحقيقة والمجاز</w:t>
      </w:r>
      <w:r w:rsidR="009605D7" w:rsidRPr="0006068B">
        <w:rPr>
          <w:rFonts w:hint="cs"/>
          <w:rtl/>
        </w:rPr>
        <w:t>،</w:t>
      </w:r>
      <w:r w:rsidRPr="0006068B">
        <w:rPr>
          <w:rFonts w:hint="cs"/>
          <w:rtl/>
        </w:rPr>
        <w:t xml:space="preserve"> فحملها على الحقيقة يقتضي قطع المسافات وتداني الاجسام وذلك في حقه تعالى محال</w:t>
      </w:r>
      <w:r w:rsidR="009605D7" w:rsidRPr="0006068B">
        <w:rPr>
          <w:rFonts w:hint="cs"/>
          <w:rtl/>
        </w:rPr>
        <w:t>،</w:t>
      </w:r>
      <w:r w:rsidRPr="0006068B">
        <w:rPr>
          <w:rFonts w:hint="cs"/>
          <w:rtl/>
        </w:rPr>
        <w:t xml:space="preserve"> فلما استحالت الحقيقة تعين المجاز لشهرته في كلام العرب فيكون وصف العبد بالتقرب اليه شبرا وذراعا واتيانه ومشيه معناه التقرب اليه بطاعته وأداء مفترضاته ونوافله</w:t>
      </w:r>
      <w:r w:rsidR="009605D7" w:rsidRPr="0006068B">
        <w:rPr>
          <w:rFonts w:hint="cs"/>
          <w:rtl/>
        </w:rPr>
        <w:t>،</w:t>
      </w:r>
      <w:r w:rsidRPr="0006068B">
        <w:rPr>
          <w:rFonts w:hint="cs"/>
          <w:rtl/>
        </w:rPr>
        <w:t xml:space="preserve"> ويكون تقربه سبحانه من عبده واتيانه والمشي عبارة عن اثابته على طاعته وتقربه من رحمته ويكون قوله أتيته هرولة أي أتاه ثوابي مسرعا ونقل عن الطبري أنه إنما مثل القليل من الطاعة بالشبر منه والضعف من الكرامة والثواب بالذراع فجعل ذلك دليلا على مبلغ كرامته لمن ادمن على طاعته</w:t>
      </w:r>
      <w:r w:rsidR="009605D7" w:rsidRPr="0006068B">
        <w:rPr>
          <w:rFonts w:hint="cs"/>
          <w:rtl/>
        </w:rPr>
        <w:t>،</w:t>
      </w:r>
      <w:r w:rsidRPr="0006068B">
        <w:rPr>
          <w:rFonts w:hint="cs"/>
          <w:rtl/>
        </w:rPr>
        <w:t xml:space="preserve"> أن ثواب عمله له على عمله الضعف وان الكرامة مجاوزة حده إلى ما يثيبه الله تعالى وقال ابن التين القرب هنا نظير ما تقدم في قوله تعالى فكان قاب قوسين أو أدنى</w:t>
      </w:r>
      <w:r w:rsidR="009605D7" w:rsidRPr="0006068B">
        <w:rPr>
          <w:rFonts w:hint="cs"/>
          <w:rtl/>
        </w:rPr>
        <w:t>،</w:t>
      </w:r>
      <w:r w:rsidRPr="0006068B">
        <w:rPr>
          <w:rFonts w:hint="cs"/>
          <w:rtl/>
        </w:rPr>
        <w:t xml:space="preserve"> فان المراد به قرب الرتبة وتوفير الكرامة</w:t>
      </w:r>
      <w:r w:rsidR="009605D7" w:rsidRPr="0006068B">
        <w:rPr>
          <w:rFonts w:hint="cs"/>
          <w:rtl/>
        </w:rPr>
        <w:t>،</w:t>
      </w:r>
      <w:r w:rsidRPr="0006068B">
        <w:rPr>
          <w:rFonts w:hint="cs"/>
          <w:rtl/>
        </w:rPr>
        <w:t xml:space="preserve"> والهرولة كناية عن سرعة الرحمة اليه ورضا الله عن العبد وتضعيف الاجر اهـ وقال ابن الجوزي والتقرب والهرولة توسع في الكلام كقوله تعالى</w:t>
      </w:r>
      <w:r w:rsidR="009605D7" w:rsidRPr="0006068B">
        <w:rPr>
          <w:rFonts w:hint="cs"/>
          <w:rtl/>
        </w:rPr>
        <w:t>،</w:t>
      </w:r>
      <w:r w:rsidRPr="0006068B">
        <w:rPr>
          <w:rFonts w:hint="cs"/>
          <w:rtl/>
        </w:rPr>
        <w:t>, سعوا في أياتنا</w:t>
      </w:r>
      <w:r w:rsidR="009605D7" w:rsidRPr="0006068B">
        <w:rPr>
          <w:rFonts w:hint="cs"/>
          <w:rtl/>
        </w:rPr>
        <w:t>،</w:t>
      </w:r>
      <w:r w:rsidRPr="0006068B">
        <w:rPr>
          <w:rFonts w:hint="cs"/>
          <w:rtl/>
        </w:rPr>
        <w:t xml:space="preserve"> وقوله تعالى في سورة الحشر 3</w:t>
      </w:r>
      <w:r w:rsidR="009605D7" w:rsidRPr="0006068B">
        <w:rPr>
          <w:rFonts w:hint="cs"/>
          <w:rtl/>
        </w:rPr>
        <w:t>:</w:t>
      </w:r>
      <w:r w:rsidRPr="0006068B">
        <w:rPr>
          <w:rFonts w:hint="cs"/>
          <w:rtl/>
        </w:rPr>
        <w:t xml:space="preserve"> هُوَ الّذِيَ أَخْرَجَ الّذِينَ كَفَرُواْ مِنْ أَهْلِ الْكِتَابِ مِن دِيَارِهِمْ لأوّلِ الْحَشْرِ مَا ظَنَنتُمْ أَن يَخْرُجُواْ وَظَنّوَاْ أَنّهُمْ مّانِعَتُهُمْ حُصُونُهُم مّنَ اللّهِ فَأَتَاهُمُ اللّهُ مِنْ حَيْثُ لَمْ يَحْتَسِبُواْ وَقَذَفَ فِي قُلُوبِهِمُ الرّعْبَ يُخْرِبُونَ بُيُوتَهُمْ بِأَيْدِيهِمْ وَأَيْدِي الْمُؤْمِنِينَ فَاعْتَبِرُواْ يَأُوْلِي الأبْصَارِ</w:t>
      </w:r>
      <w:r w:rsidR="009605D7" w:rsidRPr="0006068B">
        <w:rPr>
          <w:rFonts w:hint="cs"/>
          <w:rtl/>
        </w:rPr>
        <w:t>}،</w:t>
      </w:r>
      <w:r w:rsidRPr="0006068B">
        <w:rPr>
          <w:rFonts w:hint="cs"/>
          <w:rtl/>
        </w:rPr>
        <w:t xml:space="preserve"> قال ابن جرير في تفسيره</w:t>
      </w:r>
      <w:r w:rsidR="009605D7" w:rsidRPr="0006068B">
        <w:rPr>
          <w:rFonts w:hint="cs"/>
          <w:rtl/>
        </w:rPr>
        <w:t>:</w:t>
      </w:r>
      <w:r w:rsidRPr="0006068B">
        <w:rPr>
          <w:rFonts w:hint="cs"/>
          <w:rtl/>
        </w:rPr>
        <w:t xml:space="preserve"> يعني تعالى ذكره بقوله</w:t>
      </w:r>
      <w:r w:rsidR="009605D7" w:rsidRPr="0006068B">
        <w:rPr>
          <w:rFonts w:hint="cs"/>
          <w:rtl/>
        </w:rPr>
        <w:t>:</w:t>
      </w:r>
      <w:r w:rsidRPr="0006068B">
        <w:rPr>
          <w:rFonts w:hint="cs"/>
          <w:rtl/>
        </w:rPr>
        <w:t xml:space="preserve"> هُوَ الّذِي أخْرَجَ الّذِينَ كَفَروا مِنْ أهْلِ الكِتابِ مِنْ دِيَارِهِمْ لأوّلِ الْحَشْرِ الله الذي أخرج الذين جحدوا نبوّة محمد صلى الله عليه وسلم من أهل الكتاب, وهم يهود بني النضير من ديارهم, وذلك خروجهم عن منازلهم ودورهم</w:t>
      </w:r>
      <w:r w:rsidR="009605D7" w:rsidRPr="0006068B">
        <w:rPr>
          <w:rFonts w:hint="cs"/>
          <w:rtl/>
        </w:rPr>
        <w:t>،</w:t>
      </w:r>
      <w:r w:rsidRPr="0006068B">
        <w:rPr>
          <w:rFonts w:hint="cs"/>
          <w:rtl/>
        </w:rPr>
        <w:t xml:space="preserve"> </w:t>
      </w:r>
      <w:r w:rsidRPr="0006068B">
        <w:rPr>
          <w:rFonts w:hint="cs"/>
          <w:rtl/>
        </w:rPr>
        <w:lastRenderedPageBreak/>
        <w:t>وقال ابن جرير</w:t>
      </w:r>
      <w:r w:rsidR="009605D7" w:rsidRPr="0006068B">
        <w:rPr>
          <w:rFonts w:hint="cs"/>
          <w:rtl/>
        </w:rPr>
        <w:t>:</w:t>
      </w:r>
      <w:r w:rsidRPr="0006068B">
        <w:rPr>
          <w:rFonts w:hint="cs"/>
          <w:rtl/>
        </w:rPr>
        <w:t>وقوله</w:t>
      </w:r>
      <w:r w:rsidR="009605D7" w:rsidRPr="0006068B">
        <w:rPr>
          <w:rFonts w:hint="cs"/>
          <w:rtl/>
        </w:rPr>
        <w:t>:</w:t>
      </w:r>
      <w:r w:rsidRPr="0006068B">
        <w:rPr>
          <w:rFonts w:hint="cs"/>
          <w:rtl/>
        </w:rPr>
        <w:t xml:space="preserve"> فأتاهُمُ اللّهُ مِنْ حَيْثُ لَمْ يَحْتَسِبُوا يقول تعالى ذكره</w:t>
      </w:r>
      <w:r w:rsidR="009605D7" w:rsidRPr="0006068B">
        <w:rPr>
          <w:rFonts w:hint="cs"/>
          <w:rtl/>
        </w:rPr>
        <w:t>:</w:t>
      </w:r>
      <w:r w:rsidRPr="0006068B">
        <w:rPr>
          <w:rFonts w:hint="cs"/>
          <w:rtl/>
        </w:rPr>
        <w:t xml:space="preserve"> فأتاهم أمر الله من حيث لم يحتسبوا أنه يأتيهم, وذلك الأمر الذي أتاهم من الله حيث لم يحتسبوا, قذف في قلوبهم الرعب بنزول رسول الله صلى الله عليه وسلم بهم في أصحابه, يقول جلّ ثناؤه</w:t>
      </w:r>
      <w:r w:rsidR="009605D7" w:rsidRPr="0006068B">
        <w:rPr>
          <w:rFonts w:hint="cs"/>
          <w:rtl/>
        </w:rPr>
        <w:t>:</w:t>
      </w:r>
      <w:r w:rsidRPr="0006068B">
        <w:rPr>
          <w:rFonts w:hint="cs"/>
          <w:rtl/>
        </w:rPr>
        <w:t xml:space="preserve"> وَقَذَفَ في قُلُوبِهِمُ الرّعُبَ</w:t>
      </w:r>
      <w:r w:rsidR="009605D7" w:rsidRPr="0006068B">
        <w:rPr>
          <w:rFonts w:hint="cs"/>
          <w:rtl/>
        </w:rPr>
        <w:t>،</w:t>
      </w:r>
      <w:r w:rsidRPr="0006068B">
        <w:rPr>
          <w:rFonts w:hint="cs"/>
          <w:rtl/>
        </w:rPr>
        <w:t xml:space="preserve"> وقال ابن جرير في تفسيره في سورة النمل , آية 8 الآيات</w:t>
      </w:r>
      <w:r w:rsidR="009605D7" w:rsidRPr="0006068B">
        <w:rPr>
          <w:rFonts w:hint="cs"/>
          <w:rtl/>
        </w:rPr>
        <w:t>:</w:t>
      </w:r>
      <w:r w:rsidRPr="0006068B">
        <w:rPr>
          <w:rFonts w:hint="cs"/>
          <w:rtl/>
        </w:rPr>
        <w:t xml:space="preserve"> 7 - 14 {إذ قال موسى لأهله إني آنست نارا سآتيكم منها بخبر أو آتيكم بشهاب قبس لعلكم تصطلون</w:t>
      </w:r>
      <w:r w:rsidR="009605D7" w:rsidRPr="0006068B">
        <w:rPr>
          <w:rFonts w:hint="cs"/>
          <w:rtl/>
        </w:rPr>
        <w:t>،</w:t>
      </w:r>
      <w:r w:rsidRPr="0006068B">
        <w:rPr>
          <w:rFonts w:hint="cs"/>
          <w:rtl/>
        </w:rPr>
        <w:t xml:space="preserve"> فلما جاءها نودي أن بورك من في النار ومن حولها وسبحان الله رب العالمين</w:t>
      </w:r>
      <w:r w:rsidR="009605D7" w:rsidRPr="0006068B">
        <w:rPr>
          <w:rFonts w:hint="cs"/>
          <w:rtl/>
        </w:rPr>
        <w:t>،</w:t>
      </w:r>
      <w:r w:rsidRPr="0006068B">
        <w:rPr>
          <w:rFonts w:hint="cs"/>
          <w:rtl/>
        </w:rPr>
        <w:t xml:space="preserve"> يا موسى إنه أنا الله العزيز الحكيم</w:t>
      </w:r>
      <w:r w:rsidR="009605D7" w:rsidRPr="0006068B">
        <w:rPr>
          <w:rFonts w:hint="cs"/>
          <w:rtl/>
        </w:rPr>
        <w:t>،</w:t>
      </w:r>
      <w:r w:rsidRPr="0006068B">
        <w:rPr>
          <w:rFonts w:hint="cs"/>
          <w:rtl/>
        </w:rPr>
        <w:t xml:space="preserve"> وألق عصاك فلما رآها تهتز كأنها جان ولى مدبرا ولم يعقب يا موسى لا تخف إني لا يخاف لدي المرسلون</w:t>
      </w:r>
      <w:r w:rsidR="009605D7" w:rsidRPr="0006068B">
        <w:rPr>
          <w:rFonts w:hint="cs"/>
          <w:rtl/>
        </w:rPr>
        <w:t>،</w:t>
      </w:r>
      <w:r w:rsidRPr="0006068B">
        <w:rPr>
          <w:rFonts w:hint="cs"/>
          <w:rtl/>
        </w:rPr>
        <w:t xml:space="preserve"> وفي الحديث عن أبي هريرة عن رسول الله صلى الله عليه وسلم قال "لا تسبوا الدهر فإن الله هو الدهر "أخرجه أحمد ومسلم واخرجه البخاري بلفظ فان الله هو الدهر</w:t>
      </w:r>
      <w:r w:rsidR="009605D7" w:rsidRPr="0006068B">
        <w:rPr>
          <w:rFonts w:hint="cs"/>
          <w:rtl/>
        </w:rPr>
        <w:t>،</w:t>
      </w:r>
      <w:r w:rsidRPr="0006068B">
        <w:rPr>
          <w:rFonts w:hint="cs"/>
          <w:rtl/>
        </w:rPr>
        <w:t xml:space="preserve"> ولفظ لمسلم فاني أنا الدهر واخرجه البخاري ومسلم عن سفيان عن الزهري عن سعيد بن المسيب عن أبي هريرة قال قال رسول الله صلى الله عليه وسلم</w:t>
      </w:r>
      <w:r w:rsidR="009605D7" w:rsidRPr="0006068B">
        <w:rPr>
          <w:rFonts w:hint="cs"/>
          <w:rtl/>
        </w:rPr>
        <w:t>،</w:t>
      </w:r>
      <w:r w:rsidRPr="0006068B">
        <w:rPr>
          <w:rFonts w:hint="cs"/>
          <w:rtl/>
        </w:rPr>
        <w:t xml:space="preserve"> قال الله تعالى يؤذيني ابن ادم يسب الدهر وانا الدهر بيدي الأمر أقلب الليل والنهار "قال أبو يعلى الفراء المجسم في كتابه إبطال التاويلات</w:t>
      </w:r>
      <w:r w:rsidR="009605D7" w:rsidRPr="0006068B">
        <w:rPr>
          <w:rFonts w:hint="cs"/>
          <w:rtl/>
        </w:rPr>
        <w:t>،</w:t>
      </w:r>
      <w:r w:rsidRPr="0006068B">
        <w:rPr>
          <w:rFonts w:hint="cs"/>
          <w:rtl/>
        </w:rPr>
        <w:t xml:space="preserve"> فقد بين ابراهيم الحربي ان الخبر ليس على ظاهره وانه ورد على سبب وقال وقد ذكر شيخنا أبو عبد الله رحمه الله هذا الحديث في كتابه وقال لا يجوز أن يسمى الله دهرا والامر على ما قاله لانه قد روي في بعض الفاظ هذا الحديث ما منع من حمله على ظاهره انتهى وكتاب أبي يعلى هذا المتوفى سنة 458 ه وكر ومشحون في التشبيه والتجسيم .</w:t>
      </w:r>
      <w:r w:rsidRPr="0006068B">
        <w:rPr>
          <w:rFonts w:hint="cs"/>
          <w:rtl/>
        </w:rPr>
        <w:br/>
        <w:t>قال ابن جرير في تفسيره</w:t>
      </w:r>
      <w:r w:rsidR="009605D7" w:rsidRPr="0006068B">
        <w:rPr>
          <w:rFonts w:hint="cs"/>
          <w:rtl/>
        </w:rPr>
        <w:t>:</w:t>
      </w:r>
      <w:r w:rsidRPr="0006068B">
        <w:rPr>
          <w:rFonts w:hint="cs"/>
          <w:rtl/>
        </w:rPr>
        <w:t xml:space="preserve"> واختلف أهل التأويـل فـي الـمعنـيّ بقوله مَنْ فِـي النّارِ فقال بعضهم</w:t>
      </w:r>
      <w:r w:rsidR="009605D7" w:rsidRPr="0006068B">
        <w:rPr>
          <w:rFonts w:hint="cs"/>
          <w:rtl/>
        </w:rPr>
        <w:t>:</w:t>
      </w:r>
      <w:r w:rsidRPr="0006068B">
        <w:rPr>
          <w:rFonts w:hint="cs"/>
          <w:rtl/>
        </w:rPr>
        <w:t xml:space="preserve"> عنـي جلّ جلاله بذلك نفسه, وهو الذي كان فـي النار, وكانت النار نوره تعالـى ذكره فـي قول جماعة من أهل التأويـل. ذكر من قال ذلك</w:t>
      </w:r>
      <w:r w:rsidR="009605D7" w:rsidRPr="0006068B">
        <w:rPr>
          <w:rFonts w:hint="cs"/>
          <w:rtl/>
        </w:rPr>
        <w:t>:</w:t>
      </w:r>
      <w:r w:rsidRPr="0006068B">
        <w:rPr>
          <w:rFonts w:hint="cs"/>
          <w:rtl/>
        </w:rPr>
        <w:t xml:space="preserve"> 20425ـ حدثنـي مـحمد بن سعد, قال</w:t>
      </w:r>
      <w:r w:rsidR="009605D7" w:rsidRPr="0006068B">
        <w:rPr>
          <w:rFonts w:hint="cs"/>
          <w:rtl/>
        </w:rPr>
        <w:t>:</w:t>
      </w:r>
      <w:r w:rsidRPr="0006068B">
        <w:rPr>
          <w:rFonts w:hint="cs"/>
          <w:rtl/>
        </w:rPr>
        <w:t xml:space="preserve"> ثنـي أبـي, قال</w:t>
      </w:r>
      <w:r w:rsidR="009605D7" w:rsidRPr="0006068B">
        <w:rPr>
          <w:rFonts w:hint="cs"/>
          <w:rtl/>
        </w:rPr>
        <w:t>:</w:t>
      </w:r>
      <w:r w:rsidRPr="0006068B">
        <w:rPr>
          <w:rFonts w:hint="cs"/>
          <w:rtl/>
        </w:rPr>
        <w:t xml:space="preserve"> ثنـي عمي, قال</w:t>
      </w:r>
      <w:r w:rsidR="009605D7" w:rsidRPr="0006068B">
        <w:rPr>
          <w:rFonts w:hint="cs"/>
          <w:rtl/>
        </w:rPr>
        <w:t>:</w:t>
      </w:r>
      <w:r w:rsidRPr="0006068B">
        <w:rPr>
          <w:rFonts w:hint="cs"/>
          <w:rtl/>
        </w:rPr>
        <w:t xml:space="preserve"> ثنـي أبـي, عن أبـيه, عن ابن عبـاس, فـي قوله</w:t>
      </w:r>
      <w:r w:rsidR="009605D7" w:rsidRPr="0006068B">
        <w:rPr>
          <w:rFonts w:hint="cs"/>
          <w:rtl/>
        </w:rPr>
        <w:t>:</w:t>
      </w:r>
      <w:r w:rsidRPr="0006068B">
        <w:rPr>
          <w:rFonts w:hint="cs"/>
          <w:rtl/>
        </w:rPr>
        <w:t xml:space="preserve"> فَلَـمّا جاءَها نُودِيَ أنْ بُورِكَ مَنْ فـي النّارِ يعنـي نفسه قال</w:t>
      </w:r>
      <w:r w:rsidR="009605D7" w:rsidRPr="0006068B">
        <w:rPr>
          <w:rFonts w:hint="cs"/>
          <w:rtl/>
        </w:rPr>
        <w:t>:</w:t>
      </w:r>
      <w:r w:rsidRPr="0006068B">
        <w:rPr>
          <w:rFonts w:hint="cs"/>
          <w:rtl/>
        </w:rPr>
        <w:t xml:space="preserve"> كان نور ربّ العالـمين فـي الشجرة</w:t>
      </w:r>
      <w:r w:rsidR="009605D7" w:rsidRPr="0006068B">
        <w:rPr>
          <w:rFonts w:hint="cs"/>
          <w:rtl/>
        </w:rPr>
        <w:t>،</w:t>
      </w:r>
      <w:r w:rsidRPr="0006068B">
        <w:rPr>
          <w:rFonts w:hint="cs"/>
          <w:rtl/>
        </w:rPr>
        <w:t xml:space="preserve"> 20426ـ حدثنـي إسماعيـل بن الهيثم أبو العالـية العبدي, قال</w:t>
      </w:r>
      <w:r w:rsidR="009605D7" w:rsidRPr="0006068B">
        <w:rPr>
          <w:rFonts w:hint="cs"/>
          <w:rtl/>
        </w:rPr>
        <w:t>:</w:t>
      </w:r>
      <w:r w:rsidRPr="0006068B">
        <w:rPr>
          <w:rFonts w:hint="cs"/>
          <w:rtl/>
        </w:rPr>
        <w:t xml:space="preserve"> حدثنا أبو قُتَـيبة, عن ورقاء, عن عطاء بن السائب, عن سعيد بن جُبـير, فـي قول الله</w:t>
      </w:r>
      <w:r w:rsidR="009605D7" w:rsidRPr="0006068B">
        <w:rPr>
          <w:rFonts w:hint="cs"/>
          <w:rtl/>
        </w:rPr>
        <w:t>:</w:t>
      </w:r>
      <w:r w:rsidRPr="0006068B">
        <w:rPr>
          <w:rFonts w:hint="cs"/>
          <w:rtl/>
        </w:rPr>
        <w:t xml:space="preserve"> بُورِكَ مَنْ فـي النّارِ قال</w:t>
      </w:r>
      <w:r w:rsidR="009605D7" w:rsidRPr="0006068B">
        <w:rPr>
          <w:rFonts w:hint="cs"/>
          <w:rtl/>
        </w:rPr>
        <w:t>:</w:t>
      </w:r>
      <w:r w:rsidRPr="0006068B">
        <w:rPr>
          <w:rFonts w:hint="cs"/>
          <w:rtl/>
        </w:rPr>
        <w:t xml:space="preserve"> ناداه وهو فـي النار.</w:t>
      </w:r>
      <w:r w:rsidRPr="0006068B">
        <w:rPr>
          <w:rFonts w:hint="cs"/>
          <w:rtl/>
        </w:rPr>
        <w:br/>
        <w:t>حدثنا مـحمد بن سنان القزاز, قال</w:t>
      </w:r>
      <w:r w:rsidR="009605D7" w:rsidRPr="0006068B">
        <w:rPr>
          <w:rFonts w:hint="cs"/>
          <w:rtl/>
        </w:rPr>
        <w:t>:</w:t>
      </w:r>
      <w:r w:rsidRPr="0006068B">
        <w:rPr>
          <w:rFonts w:hint="cs"/>
          <w:rtl/>
        </w:rPr>
        <w:t xml:space="preserve"> حدثنا مكي بن إبراهيـم, قال</w:t>
      </w:r>
      <w:r w:rsidR="009605D7" w:rsidRPr="0006068B">
        <w:rPr>
          <w:rFonts w:hint="cs"/>
          <w:rtl/>
        </w:rPr>
        <w:t>:</w:t>
      </w:r>
      <w:r w:rsidRPr="0006068B">
        <w:rPr>
          <w:rFonts w:hint="cs"/>
          <w:rtl/>
        </w:rPr>
        <w:t xml:space="preserve"> حدثنا موسى, عن مـحمد بن كعب, فـي قوله</w:t>
      </w:r>
      <w:r w:rsidR="009605D7" w:rsidRPr="0006068B">
        <w:rPr>
          <w:rFonts w:hint="cs"/>
          <w:rtl/>
        </w:rPr>
        <w:t>:</w:t>
      </w:r>
      <w:r w:rsidRPr="0006068B">
        <w:rPr>
          <w:rFonts w:hint="cs"/>
          <w:rtl/>
        </w:rPr>
        <w:t xml:space="preserve"> أنْ بورِكَ مَنْ فِـي النّارِ نور الرحمن, والنور هو الله وَسُبْحَانَ اللّهِ رَبّ الْعَالَـمِينَ اه</w:t>
      </w:r>
      <w:r w:rsidR="009605D7" w:rsidRPr="0006068B">
        <w:rPr>
          <w:rFonts w:hint="cs"/>
          <w:rtl/>
        </w:rPr>
        <w:t>،</w:t>
      </w:r>
      <w:r w:rsidRPr="0006068B">
        <w:rPr>
          <w:rFonts w:hint="cs"/>
          <w:rtl/>
        </w:rPr>
        <w:t xml:space="preserve"> وقال البغوي في معالم التنزيل</w:t>
      </w:r>
      <w:r w:rsidR="009605D7" w:rsidRPr="0006068B">
        <w:rPr>
          <w:rFonts w:hint="cs"/>
          <w:rtl/>
        </w:rPr>
        <w:t>:</w:t>
      </w:r>
      <w:r w:rsidRPr="0006068B">
        <w:rPr>
          <w:rFonts w:hint="cs"/>
          <w:rtl/>
        </w:rPr>
        <w:t xml:space="preserve"> وروي عن ابن عباس وسعيد بن جبير والحسن في قوله</w:t>
      </w:r>
      <w:r w:rsidR="009605D7" w:rsidRPr="0006068B">
        <w:rPr>
          <w:rFonts w:hint="cs"/>
          <w:rtl/>
        </w:rPr>
        <w:t>:</w:t>
      </w:r>
      <w:r w:rsidRPr="0006068B">
        <w:rPr>
          <w:rFonts w:hint="cs"/>
          <w:rtl/>
        </w:rPr>
        <w:t xml:space="preserve"> "بورك من في النار"</w:t>
      </w:r>
      <w:r w:rsidR="009605D7" w:rsidRPr="0006068B">
        <w:rPr>
          <w:rFonts w:hint="cs"/>
          <w:rtl/>
        </w:rPr>
        <w:t>،</w:t>
      </w:r>
      <w:r w:rsidRPr="0006068B">
        <w:rPr>
          <w:rFonts w:hint="cs"/>
          <w:rtl/>
        </w:rPr>
        <w:t xml:space="preserve"> يعني </w:t>
      </w:r>
      <w:r w:rsidRPr="0006068B">
        <w:rPr>
          <w:rFonts w:hint="cs"/>
          <w:rtl/>
        </w:rPr>
        <w:lastRenderedPageBreak/>
        <w:t>قدس من في النار</w:t>
      </w:r>
      <w:r w:rsidR="009605D7" w:rsidRPr="0006068B">
        <w:rPr>
          <w:rFonts w:hint="cs"/>
          <w:rtl/>
        </w:rPr>
        <w:t>،</w:t>
      </w:r>
      <w:r w:rsidRPr="0006068B">
        <w:rPr>
          <w:rFonts w:hint="cs"/>
          <w:rtl/>
        </w:rPr>
        <w:t xml:space="preserve"> وهو الله</w:t>
      </w:r>
      <w:r w:rsidR="009605D7" w:rsidRPr="0006068B">
        <w:rPr>
          <w:rFonts w:hint="cs"/>
          <w:rtl/>
        </w:rPr>
        <w:t>،</w:t>
      </w:r>
      <w:r w:rsidRPr="0006068B">
        <w:rPr>
          <w:rFonts w:hint="cs"/>
          <w:rtl/>
        </w:rPr>
        <w:t xml:space="preserve"> عنى به نفسه</w:t>
      </w:r>
      <w:r w:rsidR="009605D7" w:rsidRPr="0006068B">
        <w:rPr>
          <w:rFonts w:hint="cs"/>
          <w:rtl/>
        </w:rPr>
        <w:t>،</w:t>
      </w:r>
      <w:r w:rsidRPr="0006068B">
        <w:rPr>
          <w:rFonts w:hint="cs"/>
          <w:rtl/>
        </w:rPr>
        <w:t xml:space="preserve"> على معنى أنه نادى موسى منها وأسمعه كلامه من جهتها</w:t>
      </w:r>
      <w:r w:rsidR="009605D7" w:rsidRPr="0006068B">
        <w:rPr>
          <w:rFonts w:hint="cs"/>
          <w:rtl/>
        </w:rPr>
        <w:t>،</w:t>
      </w:r>
      <w:r w:rsidRPr="0006068B">
        <w:rPr>
          <w:rFonts w:hint="cs"/>
          <w:rtl/>
        </w:rPr>
        <w:t xml:space="preserve"> قوله تعالـى</w:t>
      </w:r>
      <w:r w:rsidR="009605D7" w:rsidRPr="0006068B">
        <w:rPr>
          <w:rFonts w:hint="cs"/>
          <w:rtl/>
        </w:rPr>
        <w:t>:</w:t>
      </w:r>
      <w:r w:rsidRPr="0006068B">
        <w:rPr>
          <w:rFonts w:hint="cs"/>
          <w:rtl/>
        </w:rPr>
        <w:t xml:space="preserve"> {فَلَمّآ أَتَاهَا نُودِيَ مِن شَاطِىءِ الْوَادِي الأيْمَنِ فِي الْبُقْعَةِ الْمُبَارَكَةِ مِنَ الشّجَرَةِ أَن يَمُوسَىَ إِنّيَ أَنَا اللّهُ رَبّ الْعَالَمِينَ</w:t>
      </w:r>
      <w:r w:rsidR="009605D7" w:rsidRPr="0006068B">
        <w:rPr>
          <w:rFonts w:hint="cs"/>
          <w:rtl/>
        </w:rPr>
        <w:t>}</w:t>
      </w:r>
      <w:r w:rsidRPr="0006068B">
        <w:rPr>
          <w:rFonts w:hint="cs"/>
          <w:rtl/>
        </w:rPr>
        <w:t>. القصص 30</w:t>
      </w:r>
      <w:r w:rsidR="009605D7" w:rsidRPr="0006068B">
        <w:rPr>
          <w:rFonts w:hint="cs"/>
          <w:rtl/>
        </w:rPr>
        <w:t>،</w:t>
      </w:r>
      <w:r w:rsidRPr="0006068B">
        <w:rPr>
          <w:rFonts w:hint="cs"/>
          <w:rtl/>
        </w:rPr>
        <w:t xml:space="preserve"> قال ابن جرير الطبري في تفسيره</w:t>
      </w:r>
      <w:r w:rsidR="009605D7" w:rsidRPr="0006068B">
        <w:rPr>
          <w:rFonts w:hint="cs"/>
          <w:rtl/>
        </w:rPr>
        <w:t>:</w:t>
      </w:r>
      <w:r w:rsidRPr="0006068B">
        <w:rPr>
          <w:rFonts w:hint="cs"/>
          <w:rtl/>
        </w:rPr>
        <w:t xml:space="preserve"> حدثنا القاسم, قال</w:t>
      </w:r>
      <w:r w:rsidR="009605D7" w:rsidRPr="0006068B">
        <w:rPr>
          <w:rFonts w:hint="cs"/>
          <w:rtl/>
        </w:rPr>
        <w:t>:</w:t>
      </w:r>
      <w:r w:rsidRPr="0006068B">
        <w:rPr>
          <w:rFonts w:hint="cs"/>
          <w:rtl/>
        </w:rPr>
        <w:t xml:space="preserve"> حدثنا الـحسين, قال</w:t>
      </w:r>
      <w:r w:rsidR="009605D7" w:rsidRPr="0006068B">
        <w:rPr>
          <w:rFonts w:hint="cs"/>
          <w:rtl/>
        </w:rPr>
        <w:t>:</w:t>
      </w:r>
      <w:r w:rsidRPr="0006068B">
        <w:rPr>
          <w:rFonts w:hint="cs"/>
          <w:rtl/>
        </w:rPr>
        <w:t xml:space="preserve"> ثنـي حجاج, عن ابن جُرَيج, عن مـجاهد فَلَـمّا أتاها نُودِيَ مِنْ شاطِىءِ الوَادِ الأيـمَنِ قال</w:t>
      </w:r>
      <w:r w:rsidR="009605D7" w:rsidRPr="0006068B">
        <w:rPr>
          <w:rFonts w:hint="cs"/>
          <w:rtl/>
        </w:rPr>
        <w:t>:</w:t>
      </w:r>
      <w:r w:rsidRPr="0006068B">
        <w:rPr>
          <w:rFonts w:hint="cs"/>
          <w:rtl/>
        </w:rPr>
        <w:t xml:space="preserve"> شِقّ الوادي عن يـمين موسى عند الطور. حدثنا بشر, قال</w:t>
      </w:r>
      <w:r w:rsidR="009605D7" w:rsidRPr="0006068B">
        <w:rPr>
          <w:rFonts w:hint="cs"/>
          <w:rtl/>
        </w:rPr>
        <w:t>:</w:t>
      </w:r>
      <w:r w:rsidRPr="0006068B">
        <w:rPr>
          <w:rFonts w:hint="cs"/>
          <w:rtl/>
        </w:rPr>
        <w:t xml:space="preserve"> حدثنا يزيد, قال</w:t>
      </w:r>
      <w:r w:rsidR="009605D7" w:rsidRPr="0006068B">
        <w:rPr>
          <w:rFonts w:hint="cs"/>
          <w:rtl/>
        </w:rPr>
        <w:t>:</w:t>
      </w:r>
      <w:r w:rsidRPr="0006068B">
        <w:rPr>
          <w:rFonts w:hint="cs"/>
          <w:rtl/>
        </w:rPr>
        <w:t xml:space="preserve"> حدثنا سعيد, عن قَتادة, قوله فَلَـمّا أتاها نُودِيَ مِنْ شاطىءِ الوَادِ الأيـمَنِ فِـي البُقْعَةِ الـمُبـارَكَةِ مِنَ الشّجَرَةِ قال</w:t>
      </w:r>
      <w:r w:rsidR="009605D7" w:rsidRPr="0006068B">
        <w:rPr>
          <w:rFonts w:hint="cs"/>
          <w:rtl/>
        </w:rPr>
        <w:t>:</w:t>
      </w:r>
      <w:r w:rsidRPr="0006068B">
        <w:rPr>
          <w:rFonts w:hint="cs"/>
          <w:rtl/>
        </w:rPr>
        <w:t xml:space="preserve"> نودي من عند الشجرة أنْ يا مُوسَى إنـي أنا اللّهُ رَبّ العالَـمِينَ. وقوله</w:t>
      </w:r>
      <w:r w:rsidR="009605D7" w:rsidRPr="0006068B">
        <w:rPr>
          <w:rFonts w:hint="cs"/>
          <w:rtl/>
        </w:rPr>
        <w:t>:</w:t>
      </w:r>
      <w:r w:rsidRPr="0006068B">
        <w:rPr>
          <w:rFonts w:hint="cs"/>
          <w:rtl/>
        </w:rPr>
        <w:t xml:space="preserve"> يا مُوسَى أقْبِلْ وَلا تَـخَفْ يقول تعالـى ذكره</w:t>
      </w:r>
      <w:r w:rsidR="009605D7" w:rsidRPr="0006068B">
        <w:rPr>
          <w:rFonts w:hint="cs"/>
          <w:rtl/>
        </w:rPr>
        <w:t>:</w:t>
      </w:r>
      <w:r w:rsidRPr="0006068B">
        <w:rPr>
          <w:rFonts w:hint="cs"/>
          <w:rtl/>
        </w:rPr>
        <w:t xml:space="preserve"> فنودي موسى</w:t>
      </w:r>
      <w:r w:rsidR="009605D7" w:rsidRPr="0006068B">
        <w:rPr>
          <w:rFonts w:hint="cs"/>
          <w:rtl/>
        </w:rPr>
        <w:t>:</w:t>
      </w:r>
      <w:r w:rsidRPr="0006068B">
        <w:rPr>
          <w:rFonts w:hint="cs"/>
          <w:rtl/>
        </w:rPr>
        <w:t xml:space="preserve"> يا موسى أقبل إلـيّ ولا تـخف من الذي تهرب منه إنّكَ مِنَ الاَمِنِـينَ من أن يضرّك, إنـما هو عصاك وقال ابن كثير في تفسيره</w:t>
      </w:r>
      <w:r w:rsidR="009605D7" w:rsidRPr="0006068B">
        <w:rPr>
          <w:rFonts w:hint="cs"/>
          <w:rtl/>
        </w:rPr>
        <w:t>:</w:t>
      </w:r>
      <w:r w:rsidRPr="0006068B">
        <w:rPr>
          <w:rFonts w:hint="cs"/>
          <w:rtl/>
        </w:rPr>
        <w:t>. وقوله تعالى</w:t>
      </w:r>
      <w:r w:rsidR="009605D7" w:rsidRPr="0006068B">
        <w:rPr>
          <w:rFonts w:hint="cs"/>
          <w:rtl/>
        </w:rPr>
        <w:t>:</w:t>
      </w:r>
      <w:r w:rsidRPr="0006068B">
        <w:rPr>
          <w:rFonts w:hint="cs"/>
          <w:rtl/>
        </w:rPr>
        <w:t xml:space="preserve"> {أن يا موسى إني أنا الله رب العالمين}</w:t>
      </w:r>
      <w:r w:rsidR="009605D7" w:rsidRPr="0006068B">
        <w:rPr>
          <w:rFonts w:hint="cs"/>
          <w:rtl/>
        </w:rPr>
        <w:t>،</w:t>
      </w:r>
      <w:r w:rsidRPr="0006068B">
        <w:rPr>
          <w:rFonts w:hint="cs"/>
          <w:rtl/>
        </w:rPr>
        <w:t xml:space="preserve"> أي الذي يخاطبك ويكلمك هو رب العالمين الفعال لما يشاء لا إله غيره ولا رب سواه, تعالى وتقدس وتنزه عن مماثلة المخلوقات في ذاته وصفاته وأقواله وأفعاله سبحانه . انتهى فماذا يقولون المشبهة هل كان الله في الشجرة لما كلم موسى اخذا في ظاهر الخبر وانه ترك وأخلى العرش كما يزعمون بانه مستقر وجالس عليه , وهذا نص قراني ذكرناه , ظاهره المتبادر أن الله كان في تلك البقعة من شاطئ الوادي الايمن وأنه في الشجرة أو عند الشجرة , اليس ظاهر الاية التحديد والحصر من شاطئ الوادي الايمن , وزيد على حسب الظاهر الحصر والتحديد من الشجرة , تعالى الله عما يقول الظالمون علوا كبيرا وقال ابن القيم كما في مختصر الصواعق</w:t>
      </w:r>
      <w:r w:rsidR="009605D7" w:rsidRPr="0006068B">
        <w:rPr>
          <w:rFonts w:hint="cs"/>
          <w:rtl/>
        </w:rPr>
        <w:t>:</w:t>
      </w:r>
      <w:r w:rsidRPr="0006068B">
        <w:rPr>
          <w:rFonts w:hint="cs"/>
          <w:rtl/>
        </w:rPr>
        <w:t xml:space="preserve"> 2 470 طبعة دار الحديث القاهرة</w:t>
      </w:r>
      <w:r w:rsidR="009605D7" w:rsidRPr="0006068B">
        <w:rPr>
          <w:rFonts w:hint="cs"/>
          <w:rtl/>
        </w:rPr>
        <w:t>:</w:t>
      </w:r>
      <w:r w:rsidRPr="0006068B">
        <w:rPr>
          <w:rFonts w:hint="cs"/>
          <w:rtl/>
        </w:rPr>
        <w:t xml:space="preserve"> ما نصه</w:t>
      </w:r>
      <w:r w:rsidR="009605D7" w:rsidRPr="0006068B">
        <w:rPr>
          <w:rFonts w:hint="cs"/>
          <w:rtl/>
        </w:rPr>
        <w:t>:</w:t>
      </w:r>
      <w:r w:rsidRPr="0006068B">
        <w:rPr>
          <w:rFonts w:hint="cs"/>
          <w:rtl/>
        </w:rPr>
        <w:t xml:space="preserve"> وروى عبد الله بن أحمد عن نوف قال</w:t>
      </w:r>
      <w:r w:rsidR="009605D7" w:rsidRPr="0006068B">
        <w:rPr>
          <w:rFonts w:hint="cs"/>
          <w:rtl/>
        </w:rPr>
        <w:t>:</w:t>
      </w:r>
      <w:r w:rsidRPr="0006068B">
        <w:rPr>
          <w:rFonts w:hint="cs"/>
          <w:rtl/>
        </w:rPr>
        <w:t xml:space="preserve"> نودي موسى من شاطئ الوادي . قال من أنت الذي تناديني</w:t>
      </w:r>
      <w:r w:rsidR="009605D7" w:rsidRPr="0006068B">
        <w:rPr>
          <w:rFonts w:hint="cs"/>
          <w:rtl/>
        </w:rPr>
        <w:t xml:space="preserve"> </w:t>
      </w:r>
      <w:r w:rsidRPr="0006068B">
        <w:rPr>
          <w:rFonts w:hint="cs"/>
          <w:rtl/>
        </w:rPr>
        <w:t>؟</w:t>
      </w:r>
      <w:r w:rsidR="009605D7" w:rsidRPr="0006068B">
        <w:rPr>
          <w:rFonts w:hint="cs"/>
          <w:rtl/>
        </w:rPr>
        <w:t xml:space="preserve"> </w:t>
      </w:r>
      <w:r w:rsidRPr="0006068B">
        <w:rPr>
          <w:rFonts w:hint="cs"/>
          <w:rtl/>
        </w:rPr>
        <w:t>قال أنا ربك الاعلى . انتهى</w:t>
      </w:r>
      <w:r w:rsidR="009605D7" w:rsidRPr="0006068B">
        <w:rPr>
          <w:rFonts w:hint="cs"/>
          <w:rtl/>
        </w:rPr>
        <w:t>،</w:t>
      </w:r>
      <w:r w:rsidRPr="0006068B">
        <w:rPr>
          <w:rFonts w:hint="cs"/>
          <w:rtl/>
        </w:rPr>
        <w:t xml:space="preserve"> قال القرطبي في تفسيره</w:t>
      </w:r>
      <w:r w:rsidR="009605D7" w:rsidRPr="0006068B">
        <w:rPr>
          <w:rFonts w:hint="cs"/>
          <w:rtl/>
        </w:rPr>
        <w:t>:</w:t>
      </w:r>
      <w:r w:rsidRPr="0006068B">
        <w:rPr>
          <w:rFonts w:hint="cs"/>
          <w:rtl/>
        </w:rPr>
        <w:t>{فلما أتاها نودي من شاطئ الواد الأيمن في البقعة المباركة من الشجرة أن يا موسى إني أنا الله رب العالمين}</w:t>
      </w:r>
      <w:r w:rsidRPr="0006068B">
        <w:rPr>
          <w:rFonts w:hint="cs"/>
          <w:rtl/>
        </w:rPr>
        <w:br/>
        <w:t>قوله تعالى</w:t>
      </w:r>
      <w:r w:rsidR="009605D7" w:rsidRPr="0006068B">
        <w:rPr>
          <w:rFonts w:hint="cs"/>
          <w:rtl/>
        </w:rPr>
        <w:t>:</w:t>
      </w:r>
      <w:r w:rsidRPr="0006068B">
        <w:rPr>
          <w:rFonts w:hint="cs"/>
          <w:rtl/>
        </w:rPr>
        <w:t xml:space="preserve"> "فلما أتاها" يعني الشجرة قدم ضميرها عليها "نودي من شاطئ الواد" "من" الأولى والثانية لابتداء الغاية</w:t>
      </w:r>
      <w:r w:rsidR="009605D7" w:rsidRPr="0006068B">
        <w:rPr>
          <w:rFonts w:hint="cs"/>
          <w:rtl/>
        </w:rPr>
        <w:t>،</w:t>
      </w:r>
      <w:r w:rsidRPr="0006068B">
        <w:rPr>
          <w:rFonts w:hint="cs"/>
          <w:rtl/>
        </w:rPr>
        <w:t xml:space="preserve"> أي أتاه النداء من شاطئ الوادي من قبل الشجرة و"من الشجرة" بدل من قوله</w:t>
      </w:r>
      <w:r w:rsidR="009605D7" w:rsidRPr="0006068B">
        <w:rPr>
          <w:rFonts w:hint="cs"/>
          <w:rtl/>
        </w:rPr>
        <w:t>:</w:t>
      </w:r>
      <w:r w:rsidRPr="0006068B">
        <w:rPr>
          <w:rFonts w:hint="cs"/>
          <w:rtl/>
        </w:rPr>
        <w:t xml:space="preserve"> "من شاطئ الواد" بدل الاشتمال</w:t>
      </w:r>
      <w:r w:rsidR="009605D7" w:rsidRPr="0006068B">
        <w:rPr>
          <w:rFonts w:hint="cs"/>
          <w:rtl/>
        </w:rPr>
        <w:t>،</w:t>
      </w:r>
      <w:r w:rsidRPr="0006068B">
        <w:rPr>
          <w:rFonts w:hint="cs"/>
          <w:rtl/>
        </w:rPr>
        <w:t xml:space="preserve"> لأن الشجرة كانت نابتة على الشاطئ</w:t>
      </w:r>
      <w:r w:rsidR="009605D7" w:rsidRPr="0006068B">
        <w:rPr>
          <w:rFonts w:hint="cs"/>
          <w:rtl/>
        </w:rPr>
        <w:t>،</w:t>
      </w:r>
      <w:r w:rsidRPr="0006068B">
        <w:rPr>
          <w:rFonts w:hint="cs"/>
          <w:rtl/>
        </w:rPr>
        <w:t xml:space="preserve"> وشاطئ الوادي وشطه جانبه</w:t>
      </w:r>
      <w:r w:rsidR="009605D7" w:rsidRPr="0006068B">
        <w:rPr>
          <w:rFonts w:hint="cs"/>
          <w:rtl/>
        </w:rPr>
        <w:t>،</w:t>
      </w:r>
      <w:r w:rsidRPr="0006068B">
        <w:rPr>
          <w:rFonts w:hint="cs"/>
          <w:rtl/>
        </w:rPr>
        <w:t xml:space="preserve"> " الأيمن" أي عن يمين موسى وقيل</w:t>
      </w:r>
      <w:r w:rsidR="009605D7" w:rsidRPr="0006068B">
        <w:rPr>
          <w:rFonts w:hint="cs"/>
          <w:rtl/>
        </w:rPr>
        <w:t>:</w:t>
      </w:r>
      <w:r w:rsidRPr="0006068B">
        <w:rPr>
          <w:rFonts w:hint="cs"/>
          <w:rtl/>
        </w:rPr>
        <w:t xml:space="preserve"> عن يمين الجبل "في البقعة المباركة من الشجرة"</w:t>
      </w:r>
      <w:r w:rsidRPr="0006068B">
        <w:rPr>
          <w:rFonts w:hint="cs"/>
          <w:rtl/>
        </w:rPr>
        <w:br/>
        <w:t>"ومن الشجرة" أي من ناحية الشجرة</w:t>
      </w:r>
      <w:r w:rsidR="009605D7" w:rsidRPr="0006068B">
        <w:rPr>
          <w:rFonts w:hint="cs"/>
          <w:rtl/>
        </w:rPr>
        <w:t xml:space="preserve">، </w:t>
      </w:r>
      <w:r w:rsidRPr="0006068B">
        <w:rPr>
          <w:rFonts w:hint="cs"/>
          <w:rtl/>
        </w:rPr>
        <w:t>قال القرطبي في تفسيره</w:t>
      </w:r>
      <w:r w:rsidR="009605D7" w:rsidRPr="0006068B">
        <w:rPr>
          <w:rFonts w:hint="cs"/>
          <w:rtl/>
        </w:rPr>
        <w:t>:</w:t>
      </w:r>
      <w:r w:rsidRPr="0006068B">
        <w:rPr>
          <w:rFonts w:hint="cs"/>
          <w:rtl/>
        </w:rPr>
        <w:t xml:space="preserve"> وقول ثالث قاله ابن عباس والحسن وسعيد بن جبير</w:t>
      </w:r>
      <w:r w:rsidR="009605D7" w:rsidRPr="0006068B">
        <w:rPr>
          <w:rFonts w:hint="cs"/>
          <w:rtl/>
        </w:rPr>
        <w:t>:</w:t>
      </w:r>
      <w:r w:rsidRPr="0006068B">
        <w:rPr>
          <w:rFonts w:hint="cs"/>
          <w:rtl/>
        </w:rPr>
        <w:t xml:space="preserve"> قدس من في النار وهو الله سبحانه وتعالى</w:t>
      </w:r>
      <w:r w:rsidR="009605D7" w:rsidRPr="0006068B">
        <w:rPr>
          <w:rFonts w:hint="cs"/>
          <w:rtl/>
        </w:rPr>
        <w:t>،</w:t>
      </w:r>
      <w:r w:rsidRPr="0006068B">
        <w:rPr>
          <w:rFonts w:hint="cs"/>
          <w:rtl/>
        </w:rPr>
        <w:t xml:space="preserve"> عنى به نفسه تقدس وتعالى</w:t>
      </w:r>
      <w:r w:rsidR="009605D7" w:rsidRPr="0006068B">
        <w:rPr>
          <w:rFonts w:hint="cs"/>
          <w:rtl/>
        </w:rPr>
        <w:t>،</w:t>
      </w:r>
      <w:r w:rsidRPr="0006068B">
        <w:rPr>
          <w:rFonts w:hint="cs"/>
          <w:rtl/>
        </w:rPr>
        <w:t xml:space="preserve"> قال ابن </w:t>
      </w:r>
      <w:r w:rsidRPr="0006068B">
        <w:rPr>
          <w:rFonts w:hint="cs"/>
          <w:rtl/>
        </w:rPr>
        <w:lastRenderedPageBreak/>
        <w:t>عباس ومحمد بن كعب</w:t>
      </w:r>
      <w:r w:rsidR="009605D7" w:rsidRPr="0006068B">
        <w:rPr>
          <w:rFonts w:hint="cs"/>
          <w:rtl/>
        </w:rPr>
        <w:t>:</w:t>
      </w:r>
      <w:r w:rsidRPr="0006068B">
        <w:rPr>
          <w:rFonts w:hint="cs"/>
          <w:rtl/>
        </w:rPr>
        <w:t xml:space="preserve"> النار نور الله عز وجل؛ نادى الله موسى وهو في النور؛ وتأويل هذا أن موسى عليه السلام رأى نورا عظيما فظنه نارا؛ وهذا لأن الله تعالى ظهر لموسى بآياته وكلامه من النار لا أنه يتحيز في جهة "وهو الذي في السماء إله وفي الأرض إله" [الزخرف</w:t>
      </w:r>
      <w:r w:rsidR="009605D7" w:rsidRPr="0006068B">
        <w:rPr>
          <w:rFonts w:hint="cs"/>
          <w:rtl/>
        </w:rPr>
        <w:t>:</w:t>
      </w:r>
      <w:r w:rsidRPr="0006068B">
        <w:rPr>
          <w:rFonts w:hint="cs"/>
          <w:rtl/>
        </w:rPr>
        <w:t xml:space="preserve"> 84</w:t>
      </w:r>
      <w:r w:rsidR="00795BCB" w:rsidRPr="0006068B">
        <w:rPr>
          <w:rFonts w:hint="cs"/>
          <w:rtl/>
        </w:rPr>
        <w:t xml:space="preserve">] </w:t>
      </w:r>
      <w:r w:rsidRPr="0006068B">
        <w:rPr>
          <w:rFonts w:hint="cs"/>
          <w:rtl/>
        </w:rPr>
        <w:t>لا أنه يتحيز فيهما</w:t>
      </w:r>
      <w:r w:rsidR="009605D7" w:rsidRPr="0006068B">
        <w:rPr>
          <w:rFonts w:hint="cs"/>
          <w:rtl/>
        </w:rPr>
        <w:t>،</w:t>
      </w:r>
      <w:r w:rsidRPr="0006068B">
        <w:rPr>
          <w:rFonts w:hint="cs"/>
          <w:rtl/>
        </w:rPr>
        <w:t xml:space="preserve"> ولكن يظهر في كل فعل فيعلم به وجود الفاعل. وقيل على هذا</w:t>
      </w:r>
      <w:r w:rsidR="009605D7" w:rsidRPr="0006068B">
        <w:rPr>
          <w:rFonts w:hint="cs"/>
          <w:rtl/>
        </w:rPr>
        <w:t>:</w:t>
      </w:r>
      <w:r w:rsidRPr="0006068B">
        <w:rPr>
          <w:rFonts w:hint="cs"/>
          <w:rtl/>
        </w:rPr>
        <w:t xml:space="preserve"> أي بورك من في النار سلطانه وقدرته. وقيل</w:t>
      </w:r>
      <w:r w:rsidR="009605D7" w:rsidRPr="0006068B">
        <w:rPr>
          <w:rFonts w:hint="cs"/>
          <w:rtl/>
        </w:rPr>
        <w:t>:</w:t>
      </w:r>
      <w:r w:rsidRPr="0006068B">
        <w:rPr>
          <w:rFonts w:hint="cs"/>
          <w:rtl/>
        </w:rPr>
        <w:t xml:space="preserve"> أي بورك ما في النار من أمر الله تعالى الذي جعله علامة.</w:t>
      </w:r>
      <w:r w:rsidRPr="0006068B">
        <w:rPr>
          <w:rFonts w:hint="cs"/>
          <w:rtl/>
        </w:rPr>
        <w:br/>
        <w:t>وقال الذهبي في كتاب العلو</w:t>
      </w:r>
      <w:r w:rsidR="009605D7" w:rsidRPr="0006068B">
        <w:rPr>
          <w:rFonts w:hint="cs"/>
          <w:rtl/>
        </w:rPr>
        <w:t>:</w:t>
      </w:r>
      <w:r w:rsidRPr="0006068B">
        <w:rPr>
          <w:rFonts w:hint="cs"/>
          <w:rtl/>
        </w:rPr>
        <w:t>شريك عن عطاء عن سعيد عن ابن عباس " أن بورك من في النار " النمل , قال</w:t>
      </w:r>
      <w:r w:rsidR="009605D7" w:rsidRPr="0006068B">
        <w:rPr>
          <w:rFonts w:hint="cs"/>
          <w:rtl/>
        </w:rPr>
        <w:t>:</w:t>
      </w:r>
      <w:r w:rsidRPr="0006068B">
        <w:rPr>
          <w:rFonts w:hint="cs"/>
          <w:rtl/>
        </w:rPr>
        <w:t xml:space="preserve"> الله عز وجل " ومن حولها " قال الملائكة إسناده صالح , انتهى</w:t>
      </w:r>
      <w:r w:rsidR="009605D7" w:rsidRPr="0006068B">
        <w:rPr>
          <w:rFonts w:hint="cs"/>
          <w:rtl/>
        </w:rPr>
        <w:t>،</w:t>
      </w:r>
      <w:r w:rsidRPr="0006068B">
        <w:rPr>
          <w:rFonts w:hint="cs"/>
          <w:rtl/>
        </w:rPr>
        <w:t xml:space="preserve"> فهل هؤلاء الجهوية القائلون في جهة فوق على ظاهر الاخبار يقولون ان الله عز وجل كان في تلك البقعة وفي قوله تعالى أقبل</w:t>
      </w:r>
      <w:r w:rsidR="009605D7" w:rsidRPr="0006068B">
        <w:rPr>
          <w:rFonts w:hint="cs"/>
          <w:rtl/>
        </w:rPr>
        <w:t>،</w:t>
      </w:r>
      <w:r w:rsidRPr="0006068B">
        <w:rPr>
          <w:rFonts w:hint="cs"/>
          <w:rtl/>
        </w:rPr>
        <w:t xml:space="preserve"> هل يقولون إقبال مسافة الى مسافة بينه وبين الباري</w:t>
      </w:r>
      <w:r w:rsidR="009605D7" w:rsidRPr="0006068B">
        <w:rPr>
          <w:rFonts w:hint="cs"/>
          <w:rtl/>
        </w:rPr>
        <w:t xml:space="preserve"> </w:t>
      </w:r>
      <w:r w:rsidRPr="0006068B">
        <w:rPr>
          <w:rFonts w:hint="cs"/>
          <w:rtl/>
        </w:rPr>
        <w:t>؟</w:t>
      </w:r>
      <w:r w:rsidR="009605D7" w:rsidRPr="0006068B">
        <w:rPr>
          <w:rFonts w:hint="cs"/>
          <w:rtl/>
        </w:rPr>
        <w:t xml:space="preserve"> </w:t>
      </w:r>
      <w:r w:rsidRPr="0006068B">
        <w:rPr>
          <w:rFonts w:hint="cs"/>
          <w:rtl/>
        </w:rPr>
        <w:t>وماذا يقولون في حديث البخاري " اذا كان احدكم يصلي فلا يبصق قبل وجهه فان الله قبل وجهه اذا صلى " وفي رواية إخرى للبخاري " إن احدكم إذا قام في صلاته فانه يناجي ربه أو ان ربه بينه وبين القبلة فلا يبصق احدكم قبل قبلته "</w:t>
      </w:r>
      <w:r w:rsidR="009605D7" w:rsidRPr="0006068B">
        <w:rPr>
          <w:rFonts w:hint="cs"/>
          <w:rtl/>
        </w:rPr>
        <w:t>،</w:t>
      </w:r>
      <w:r w:rsidRPr="0006068B">
        <w:rPr>
          <w:rFonts w:hint="cs"/>
          <w:rtl/>
        </w:rPr>
        <w:t xml:space="preserve"> فهل يقولون ان الله بين العبد وبين القبلة بالمسافة والجهة على ظاهر الخبر أو ان الله أمام العبد بالمسافة قريب منه متمسكاً بالظاهر من هذا الحديث وغيره من الاحاديث التي يدل ظاهرها على اثبات الجهة والمكان لله تعالى</w:t>
      </w:r>
      <w:r w:rsidR="009605D7" w:rsidRPr="0006068B">
        <w:rPr>
          <w:rFonts w:hint="cs"/>
          <w:rtl/>
        </w:rPr>
        <w:t>،</w:t>
      </w:r>
      <w:r w:rsidRPr="0006068B">
        <w:rPr>
          <w:rFonts w:hint="cs"/>
          <w:rtl/>
        </w:rPr>
        <w:t xml:space="preserve"> بماذا يجيبون هؤلاء المجسمة وماذا يصنعون بحديث مسلم "أقرب ما يكون العبد من ربه وهو ساجد" فهل يأخذون بهذه الظواهر فيثبتون الجهة وقرب المسافة لله تعالى والمكان ام ياخذون بظواهر بعض الايات والاحاديث ويتركون البعض فما هذا التحكم</w:t>
      </w:r>
      <w:r w:rsidR="009605D7" w:rsidRPr="0006068B">
        <w:rPr>
          <w:rFonts w:hint="cs"/>
          <w:rtl/>
        </w:rPr>
        <w:t xml:space="preserve"> </w:t>
      </w:r>
      <w:r w:rsidRPr="0006068B">
        <w:rPr>
          <w:rFonts w:hint="cs"/>
          <w:rtl/>
        </w:rPr>
        <w:t>؟</w:t>
      </w:r>
      <w:r w:rsidR="009605D7" w:rsidRPr="0006068B">
        <w:rPr>
          <w:rFonts w:hint="cs"/>
          <w:rtl/>
        </w:rPr>
        <w:t xml:space="preserve"> </w:t>
      </w:r>
      <w:r w:rsidRPr="0006068B">
        <w:rPr>
          <w:rFonts w:hint="cs"/>
          <w:rtl/>
        </w:rPr>
        <w:t>وماذا يفعلون بقوله تعالى " وهو معكم اينما كنتم " وبقوله تعالى حكاية عن سيدنا ابراهيم عليه ال‍سلام " إني ذاهب إلى ربي " مع اتفاق المفسرين انه كان ذاهب إلى بر الشام</w:t>
      </w:r>
      <w:r w:rsidR="009605D7" w:rsidRPr="0006068B">
        <w:rPr>
          <w:rFonts w:hint="cs"/>
          <w:rtl/>
        </w:rPr>
        <w:t>،</w:t>
      </w:r>
      <w:r w:rsidRPr="0006068B">
        <w:rPr>
          <w:rFonts w:hint="cs"/>
          <w:rtl/>
        </w:rPr>
        <w:t xml:space="preserve"> وكذلك قوله تعالى " وهو الله في السموات والارض " وقوله تعالى "انني معكما اسمع وأرى "</w:t>
      </w:r>
      <w:r w:rsidR="009605D7" w:rsidRPr="0006068B">
        <w:rPr>
          <w:rFonts w:hint="cs"/>
          <w:rtl/>
        </w:rPr>
        <w:t xml:space="preserve"> </w:t>
      </w:r>
      <w:r w:rsidRPr="0006068B">
        <w:rPr>
          <w:rFonts w:hint="cs"/>
          <w:rtl/>
        </w:rPr>
        <w:t>قال ابن جرير في تفسيره</w:t>
      </w:r>
      <w:r w:rsidR="009605D7" w:rsidRPr="0006068B">
        <w:rPr>
          <w:rFonts w:hint="cs"/>
          <w:rtl/>
        </w:rPr>
        <w:t>:</w:t>
      </w:r>
      <w:r w:rsidRPr="0006068B">
        <w:rPr>
          <w:rFonts w:hint="cs"/>
          <w:rtl/>
        </w:rPr>
        <w:t xml:space="preserve"> القول فـي تأويـل قوله تعالى</w:t>
      </w:r>
      <w:r w:rsidR="009605D7" w:rsidRPr="0006068B">
        <w:rPr>
          <w:rFonts w:hint="cs"/>
          <w:rtl/>
        </w:rPr>
        <w:t>:</w:t>
      </w:r>
      <w:r w:rsidRPr="0006068B">
        <w:rPr>
          <w:rFonts w:hint="cs"/>
          <w:rtl/>
        </w:rPr>
        <w:t xml:space="preserve"> {أَفَعَيِينَا بِالْخَلْقِ الأول بَلْ هُمْ فِي لَبْسٍ مّنْ خَلْقٍ جَدِيدٍ * وَلَقَدْ خَلَقْنَا الإِنسَانَ وَنَعْلَمُ مَا تُوَسْوِسُ بِهِ نَفْسُهُ وَنَحْنُ أَقْرَبُ إِلَيْهِ مِنْ حَبْلِ الْوَرِيدِ , وقد اختلف أهل العربية في معنى قوله</w:t>
      </w:r>
      <w:r w:rsidR="009605D7" w:rsidRPr="0006068B">
        <w:rPr>
          <w:rFonts w:hint="cs"/>
          <w:rtl/>
        </w:rPr>
        <w:t>:</w:t>
      </w:r>
      <w:r w:rsidRPr="0006068B">
        <w:rPr>
          <w:rFonts w:hint="cs"/>
          <w:rtl/>
        </w:rPr>
        <w:t xml:space="preserve"> ونَحْنُ أقْرَبُ إلَيْهِ مِنْ حَبْلٍ الوَرِيدِ فقال بعضهم</w:t>
      </w:r>
      <w:r w:rsidR="009605D7" w:rsidRPr="0006068B">
        <w:rPr>
          <w:rFonts w:hint="cs"/>
          <w:rtl/>
        </w:rPr>
        <w:t>:</w:t>
      </w:r>
      <w:r w:rsidRPr="0006068B">
        <w:rPr>
          <w:rFonts w:hint="cs"/>
          <w:rtl/>
        </w:rPr>
        <w:t xml:space="preserve"> معناه</w:t>
      </w:r>
      <w:r w:rsidR="009605D7" w:rsidRPr="0006068B">
        <w:rPr>
          <w:rFonts w:hint="cs"/>
          <w:rtl/>
        </w:rPr>
        <w:t>:</w:t>
      </w:r>
      <w:r w:rsidRPr="0006068B">
        <w:rPr>
          <w:rFonts w:hint="cs"/>
          <w:rtl/>
        </w:rPr>
        <w:t xml:space="preserve"> نحن أملك به, وأقرب إليه في المقدرة عليه</w:t>
      </w:r>
      <w:r w:rsidR="009605D7" w:rsidRPr="0006068B">
        <w:rPr>
          <w:rFonts w:hint="cs"/>
          <w:rtl/>
        </w:rPr>
        <w:t>،</w:t>
      </w:r>
      <w:r w:rsidRPr="0006068B">
        <w:rPr>
          <w:rFonts w:hint="cs"/>
          <w:rtl/>
        </w:rPr>
        <w:t xml:space="preserve"> وقال آخرون</w:t>
      </w:r>
      <w:r w:rsidR="009605D7" w:rsidRPr="0006068B">
        <w:rPr>
          <w:rFonts w:hint="cs"/>
          <w:rtl/>
        </w:rPr>
        <w:t>:</w:t>
      </w:r>
      <w:r w:rsidRPr="0006068B">
        <w:rPr>
          <w:rFonts w:hint="cs"/>
          <w:rtl/>
        </w:rPr>
        <w:t xml:space="preserve"> بل معنى ذلك</w:t>
      </w:r>
      <w:r w:rsidR="009605D7" w:rsidRPr="0006068B">
        <w:rPr>
          <w:rFonts w:hint="cs"/>
          <w:rtl/>
        </w:rPr>
        <w:t>:</w:t>
      </w:r>
      <w:r w:rsidRPr="0006068B">
        <w:rPr>
          <w:rFonts w:hint="cs"/>
          <w:rtl/>
        </w:rPr>
        <w:t xml:space="preserve"> ونَحْنُ أَقْرَبُ إلَيْهِ مِنْ حَبْلِ الوَرِيد بالعلم بما تُوَسْوس به نفسه.</w:t>
      </w:r>
      <w:r w:rsidRPr="0006068B">
        <w:rPr>
          <w:rFonts w:hint="cs"/>
          <w:rtl/>
        </w:rPr>
        <w:br/>
        <w:t>وقال البغوي في تفسير</w:t>
      </w:r>
      <w:r w:rsidR="009605D7" w:rsidRPr="0006068B">
        <w:rPr>
          <w:rFonts w:hint="cs"/>
          <w:rtl/>
        </w:rPr>
        <w:t>:</w:t>
      </w:r>
      <w:r w:rsidRPr="0006068B">
        <w:rPr>
          <w:rFonts w:hint="cs"/>
          <w:rtl/>
        </w:rPr>
        <w:t>. "ولقد خلقنا الإنسان ونعلم ما توسوس به نفسه "</w:t>
      </w:r>
      <w:r w:rsidR="009605D7" w:rsidRPr="0006068B">
        <w:rPr>
          <w:rFonts w:hint="cs"/>
          <w:rtl/>
        </w:rPr>
        <w:t>،</w:t>
      </w:r>
      <w:r w:rsidRPr="0006068B">
        <w:rPr>
          <w:rFonts w:hint="cs"/>
          <w:rtl/>
        </w:rPr>
        <w:t xml:space="preserve"> يحدث به قلبه ولا يخفى علينا سرائره وضمائره</w:t>
      </w:r>
      <w:r w:rsidR="009605D7" w:rsidRPr="0006068B">
        <w:rPr>
          <w:rFonts w:hint="cs"/>
          <w:rtl/>
        </w:rPr>
        <w:t>،</w:t>
      </w:r>
      <w:r w:rsidRPr="0006068B">
        <w:rPr>
          <w:rFonts w:hint="cs"/>
          <w:rtl/>
        </w:rPr>
        <w:t xml:space="preserve"> "ونحن أقرب إليه "</w:t>
      </w:r>
      <w:r w:rsidR="009605D7" w:rsidRPr="0006068B">
        <w:rPr>
          <w:rFonts w:hint="cs"/>
          <w:rtl/>
        </w:rPr>
        <w:t>،</w:t>
      </w:r>
      <w:r w:rsidRPr="0006068B">
        <w:rPr>
          <w:rFonts w:hint="cs"/>
          <w:rtl/>
        </w:rPr>
        <w:t xml:space="preserve"> أعلم به</w:t>
      </w:r>
      <w:r w:rsidR="009605D7" w:rsidRPr="0006068B">
        <w:rPr>
          <w:rFonts w:hint="cs"/>
          <w:rtl/>
        </w:rPr>
        <w:t>،</w:t>
      </w:r>
      <w:r w:rsidRPr="0006068B">
        <w:rPr>
          <w:rFonts w:hint="cs"/>
          <w:rtl/>
        </w:rPr>
        <w:t xml:space="preserve"> "من حبل الوريد "</w:t>
      </w:r>
      <w:r w:rsidR="009605D7" w:rsidRPr="0006068B">
        <w:rPr>
          <w:rFonts w:hint="cs"/>
          <w:rtl/>
        </w:rPr>
        <w:t>،</w:t>
      </w:r>
      <w:r w:rsidRPr="0006068B">
        <w:rPr>
          <w:rFonts w:hint="cs"/>
          <w:rtl/>
        </w:rPr>
        <w:t xml:space="preserve"> لأن أبعاضه وأجزاءه يحجب </w:t>
      </w:r>
      <w:r w:rsidRPr="0006068B">
        <w:rPr>
          <w:rFonts w:hint="cs"/>
          <w:rtl/>
        </w:rPr>
        <w:lastRenderedPageBreak/>
        <w:t>بعضها بعضاً</w:t>
      </w:r>
      <w:r w:rsidR="009605D7" w:rsidRPr="0006068B">
        <w:rPr>
          <w:rFonts w:hint="cs"/>
          <w:rtl/>
        </w:rPr>
        <w:t>،</w:t>
      </w:r>
      <w:r w:rsidRPr="0006068B">
        <w:rPr>
          <w:rFonts w:hint="cs"/>
          <w:rtl/>
        </w:rPr>
        <w:t xml:space="preserve"> ولا يحجب علم الله شيء وقوله " والذين كفروا اعمالهم كسراب بقيعة يحسبه الظمان ماءً حتى اذا جاءه لم يجده شيئاًووجد الله عنده "الاية وقوله تعالى في الظل " ثم قبضناه الينا قبضاً يسيراً" وقوله " ونحن اقرب اليه منكم ولكن لا تبصرون " وقوله تعالى " فاينما تولوا فثم وجه الله " وفي حديث البخاري ومسلم واللفظ لمسلم " الذي تدعونه اقرب الى احدكم من عنق راحلة احدكم " و كما روي عنه صلى الله عليه وسلم فيما رواه الترمذي " والله لو دليتم بحبل الى الارض السابعة لهبط على الله" وقوله تعالى إخباراً عن آسية </w:t>
      </w:r>
      <w:r w:rsidR="009605D7" w:rsidRPr="0006068B">
        <w:rPr>
          <w:rFonts w:hint="cs"/>
          <w:rtl/>
        </w:rPr>
        <w:t>{</w:t>
      </w:r>
      <w:r w:rsidRPr="0006068B">
        <w:rPr>
          <w:rFonts w:hint="cs"/>
          <w:rtl/>
        </w:rPr>
        <w:t>رب ابن لي عندك بيتـًا في الجنة} وقوله صلى الله عليه وسلم الذي رواه الامام مسلم " اللهم انت الصاحب في السفر والخليفة في الأهل " وبقوله تعالى {ولو ترى إذ المجرمون ناكسوا رؤوسهم عند ربهم} وحديث اني لست كأحدكم اني أبيت عند ربي يطعمني ويسقيني وهو في الصحيحين فبعض هذه الايات والاحاديث لو حمل على ظاهرها لكان فيه اثبات التحيز والجهة وشغل المكان في جهة العلو</w:t>
      </w:r>
      <w:r w:rsidR="009605D7" w:rsidRPr="0006068B">
        <w:rPr>
          <w:rFonts w:hint="cs"/>
          <w:rtl/>
        </w:rPr>
        <w:t>،</w:t>
      </w:r>
      <w:r w:rsidRPr="0006068B">
        <w:rPr>
          <w:rFonts w:hint="cs"/>
          <w:rtl/>
        </w:rPr>
        <w:t>في السموات وفي الجنة وفوق العرش</w:t>
      </w:r>
      <w:r w:rsidR="009605D7" w:rsidRPr="0006068B">
        <w:rPr>
          <w:rFonts w:hint="cs"/>
          <w:rtl/>
        </w:rPr>
        <w:t>،</w:t>
      </w:r>
      <w:r w:rsidRPr="0006068B">
        <w:rPr>
          <w:rFonts w:hint="cs"/>
          <w:rtl/>
        </w:rPr>
        <w:t xml:space="preserve"> وفي بعضها اثبات المسافة بين العبد وربه في الارض</w:t>
      </w:r>
      <w:r w:rsidR="009605D7" w:rsidRPr="0006068B">
        <w:rPr>
          <w:rFonts w:hint="cs"/>
          <w:rtl/>
        </w:rPr>
        <w:t>،</w:t>
      </w:r>
      <w:r w:rsidRPr="0006068B">
        <w:rPr>
          <w:rFonts w:hint="cs"/>
          <w:rtl/>
        </w:rPr>
        <w:t xml:space="preserve"> وفي بعضها في كل الجهات</w:t>
      </w:r>
      <w:r w:rsidR="009605D7" w:rsidRPr="0006068B">
        <w:rPr>
          <w:rFonts w:hint="cs"/>
          <w:rtl/>
        </w:rPr>
        <w:t>،</w:t>
      </w:r>
      <w:r w:rsidRPr="0006068B">
        <w:rPr>
          <w:rFonts w:hint="cs"/>
          <w:rtl/>
        </w:rPr>
        <w:t xml:space="preserve"> وكل ذلك باطل عقلاً وشرعاً وسبيل التوفيق في ذلك الرجوع الى الايات المحكمة</w:t>
      </w:r>
      <w:r w:rsidR="009605D7" w:rsidRPr="0006068B">
        <w:rPr>
          <w:rFonts w:hint="cs"/>
          <w:rtl/>
        </w:rPr>
        <w:t>،</w:t>
      </w:r>
      <w:r w:rsidRPr="0006068B">
        <w:rPr>
          <w:rFonts w:hint="cs"/>
          <w:rtl/>
        </w:rPr>
        <w:t xml:space="preserve"> وصريح العقل</w:t>
      </w:r>
      <w:r w:rsidR="009605D7" w:rsidRPr="0006068B">
        <w:rPr>
          <w:rFonts w:hint="cs"/>
          <w:rtl/>
        </w:rPr>
        <w:t>،</w:t>
      </w:r>
      <w:r w:rsidRPr="0006068B">
        <w:rPr>
          <w:rFonts w:hint="cs"/>
          <w:rtl/>
        </w:rPr>
        <w:t xml:space="preserve"> إذ العقل شاهد الشرع ولا يأتي الشرع الا بما يتوافق مع العقل</w:t>
      </w:r>
      <w:r w:rsidR="009605D7" w:rsidRPr="0006068B">
        <w:rPr>
          <w:rFonts w:hint="cs"/>
          <w:rtl/>
        </w:rPr>
        <w:t>،</w:t>
      </w:r>
      <w:r w:rsidRPr="0006068B">
        <w:rPr>
          <w:rFonts w:hint="cs"/>
          <w:rtl/>
        </w:rPr>
        <w:t xml:space="preserve"> ولا يأتي الشرع بما يحيله العقل</w:t>
      </w:r>
      <w:r w:rsidR="009605D7" w:rsidRPr="0006068B">
        <w:rPr>
          <w:rFonts w:hint="cs"/>
          <w:rtl/>
        </w:rPr>
        <w:t>،</w:t>
      </w:r>
      <w:r w:rsidRPr="0006068B">
        <w:rPr>
          <w:rFonts w:hint="cs"/>
          <w:rtl/>
        </w:rPr>
        <w:t xml:space="preserve"> والعقل قاض بأن الله عز وجل لا يشبه شيئاً ولا مِثْلَ له وانه منزه عن سمات الحدث وفي قوله تعالى " ليس كمثله شيء " كفاية لتنزيه الله عز وجل عن مشابهة المخلوقين . وما اجمل عبارة الحافظ ابن الجوزي فان علم المعقولات يصرف ظواهر المنقولات عن التشبيه فاذا عدموها تصرفوا في النقل بمقتضى الحس , فالمجسمة والمشبهة يقولون فوق العرش بذاته وفي السماء بذاته وبيننا وبين القبلة على الحقيقة وينزل على الحقيقة وهل يخلو منه العرش فيه قولان ومحيظ بالعالم على الحقيقة وفي الجنة على الحقيقة نعوذ بالله من فساد المعتقد وقالوا ويضع قدمه ورجله في النار و ياتي هروله على الحقيقة وكيف توجه العبد فيقابل وجه الله على الحقيقة ولا يمتنع عليه ذلك. سبحان واهب العقول فاحذرهم ايها العاقل وحذر منهم</w:t>
      </w:r>
      <w:r w:rsidR="009605D7" w:rsidRPr="0006068B">
        <w:rPr>
          <w:rFonts w:hint="cs"/>
          <w:rtl/>
        </w:rPr>
        <w:t>،</w:t>
      </w:r>
      <w:r w:rsidRPr="0006068B">
        <w:rPr>
          <w:rFonts w:hint="cs"/>
          <w:rtl/>
        </w:rPr>
        <w:t xml:space="preserve"> قال الحافظ ابن حجر عند قوله صلى الله عليه وسلم " إن أحدكم اذا قام في صلاته فانه يناجي ربه او ان ربه بينه وبين القبلة " الحديث</w:t>
      </w:r>
      <w:r w:rsidR="009605D7" w:rsidRPr="0006068B">
        <w:rPr>
          <w:rFonts w:hint="cs"/>
          <w:rtl/>
        </w:rPr>
        <w:t>،</w:t>
      </w:r>
      <w:r w:rsidRPr="0006068B">
        <w:rPr>
          <w:rFonts w:hint="cs"/>
          <w:rtl/>
        </w:rPr>
        <w:t xml:space="preserve"> فيه الرد على من أثبت انه على العرش بذاته</w:t>
      </w:r>
      <w:r w:rsidR="009605D7" w:rsidRPr="0006068B">
        <w:rPr>
          <w:rFonts w:hint="cs"/>
          <w:rtl/>
        </w:rPr>
        <w:t>،</w:t>
      </w:r>
      <w:r w:rsidRPr="0006068B">
        <w:rPr>
          <w:rFonts w:hint="cs"/>
          <w:rtl/>
        </w:rPr>
        <w:t xml:space="preserve"> وقال المحدث الزبيدي في الاتحاف ج3/ص18</w:t>
      </w:r>
      <w:r w:rsidR="009605D7" w:rsidRPr="0006068B">
        <w:rPr>
          <w:rFonts w:hint="cs"/>
          <w:rtl/>
        </w:rPr>
        <w:t>،</w:t>
      </w:r>
      <w:r w:rsidRPr="0006068B">
        <w:rPr>
          <w:rFonts w:hint="cs"/>
          <w:rtl/>
        </w:rPr>
        <w:t xml:space="preserve"> " وقيل أقرب ما يكون العبد من الله تعالى أي من رحمته (ان يكون ساجداً اي حالة سجوده وهو معنى قوله عز وجل في اخر سورة العلق " واسجد واقترب" اي دم على سجودك اي صلاتك واقترب من الله تعالى " وهذا قول مجاهد اخرجه عبد الرزاق في مصنفه وسعيد بن منصور في سننه عنه قال "اقرب </w:t>
      </w:r>
      <w:r w:rsidRPr="0006068B">
        <w:rPr>
          <w:rFonts w:hint="cs"/>
          <w:rtl/>
        </w:rPr>
        <w:lastRenderedPageBreak/>
        <w:t>ما يكون العبد من ربه وهو ساجد ألا تسمعونه يقول واسجد واقترب وقال الزبيدي عند حديث " ان احدكم اذا قام في صلاته فانما يناجي ربه أو ربه بينه وبين قبلته فلا يبزقن في قبلته ولكن عن يساره أو تحت قدمه الحديث</w:t>
      </w:r>
      <w:r w:rsidR="009605D7" w:rsidRPr="0006068B">
        <w:rPr>
          <w:rFonts w:hint="cs"/>
          <w:rtl/>
        </w:rPr>
        <w:t>،</w:t>
      </w:r>
      <w:r w:rsidRPr="0006068B">
        <w:rPr>
          <w:rFonts w:hint="cs"/>
          <w:rtl/>
        </w:rPr>
        <w:t xml:space="preserve"> رواه البخاري ومسلم والترمذي وابو داود والنسائي</w:t>
      </w:r>
      <w:r w:rsidR="009605D7" w:rsidRPr="0006068B">
        <w:rPr>
          <w:rFonts w:hint="cs"/>
          <w:rtl/>
        </w:rPr>
        <w:t>،</w:t>
      </w:r>
      <w:r w:rsidRPr="0006068B">
        <w:rPr>
          <w:rFonts w:hint="cs"/>
          <w:rtl/>
        </w:rPr>
        <w:t xml:space="preserve"> قال الثانية قوله أو أن ربه بينه وبين القبلة ظاهره محال لتنزيه الرب تعالى عن المكان فيجب على المصلي اكرام قبلته بما يكرم به من يناجيه من المخلوقين عند استقبالهم بوجهه ومن اعظم الجفاء وسوء الادب ان تتنخم في توجهك إلى رب الأرباب وقد اعلمنا الله باقباله على من توجه إليه</w:t>
      </w:r>
      <w:r w:rsidR="009605D7" w:rsidRPr="0006068B">
        <w:rPr>
          <w:rFonts w:hint="cs"/>
          <w:rtl/>
        </w:rPr>
        <w:t>،</w:t>
      </w:r>
      <w:r w:rsidRPr="0006068B">
        <w:rPr>
          <w:rFonts w:hint="cs"/>
          <w:rtl/>
        </w:rPr>
        <w:t xml:space="preserve"> وقال الكرماني في شرح البخاري 4 ــ 70</w:t>
      </w:r>
      <w:r w:rsidR="009605D7" w:rsidRPr="0006068B">
        <w:rPr>
          <w:rFonts w:hint="cs"/>
          <w:rtl/>
        </w:rPr>
        <w:t>:</w:t>
      </w:r>
      <w:r w:rsidRPr="0006068B">
        <w:rPr>
          <w:rFonts w:hint="cs"/>
          <w:rtl/>
        </w:rPr>
        <w:t xml:space="preserve"> فإن قلت ما معنى كون الرب بينه وبين القبلة إذ لا يصح على ظاهره لأن الله تعالى منزّه عن الحلول في المكان تعالى عنه . قال الحافظ البيهقي في كتابه الاسماء والصفات ج2/ص213 وقال ابو الحسن بن مهدي فيما كتب لي ابو نصر بن قتادة من كتابه معنى قوله صلى الله عليه وسلم ان الله قبل وجهه اي ان ثواب الله لهذا المصلي ينزل عليه من قبل وجهه ومثله قوله " يجيء القرءان بين يدي صاحبه يوم القيامة "</w:t>
      </w:r>
      <w:r w:rsidR="009605D7" w:rsidRPr="0006068B">
        <w:rPr>
          <w:rFonts w:hint="cs"/>
          <w:rtl/>
        </w:rPr>
        <w:t>:</w:t>
      </w:r>
      <w:r w:rsidRPr="0006068B">
        <w:rPr>
          <w:rFonts w:hint="cs"/>
          <w:rtl/>
        </w:rPr>
        <w:t xml:space="preserve"> اي يجيء ثواب قراءته القرءان . وقال ابن كثير في تفسيره وقال عكرمة عن ابن عباس " فأينما تولوا فثم وجه الله " قال قبلة الله</w:t>
      </w:r>
      <w:r w:rsidR="009605D7" w:rsidRPr="0006068B">
        <w:rPr>
          <w:rFonts w:hint="cs"/>
          <w:rtl/>
        </w:rPr>
        <w:t>،</w:t>
      </w:r>
      <w:r w:rsidRPr="0006068B">
        <w:rPr>
          <w:rFonts w:hint="cs"/>
          <w:rtl/>
        </w:rPr>
        <w:br/>
        <w:t>وقال ابن جرير حدثنا ابو كريب أخبرنا ابن إدريس حدثنا عبد الملك هو ابن ابي سليمان عن سعيد بن جبير عن ابن عمر انه كان يصلي حيث توجهت به راحلته . ويذكر ان رسول الله صلى الله عليه وسلم كان يفعل ذلك ويتأول هذه الاية " فأينما تولوا فثم وجه الله " رواه مسلم والترمذي والنسائي وابن ابي حاتم وابن مردويه من طرق عن عبد الملك بن ابي سليمان به وأصله في الصحيحين من حديث ابن عمر وعامر بن ربيعة من غير ذكر الاية اهـ بتصرف " ما يكون من نجوى ثلاثة إلا هو رابعهم ولا خمسة إلا هو سادسهم ولا أدنى من ذلك ولا اكثر إلا هو معهم أينما كانوا " أي مطلع عليهم يسمع كلامهم وسرهم ونجواهم قاله ابن كثير</w:t>
      </w:r>
      <w:r w:rsidR="009605D7" w:rsidRPr="0006068B">
        <w:rPr>
          <w:rFonts w:hint="cs"/>
          <w:rtl/>
        </w:rPr>
        <w:t>،</w:t>
      </w:r>
      <w:r w:rsidRPr="0006068B">
        <w:rPr>
          <w:rFonts w:hint="cs"/>
          <w:rtl/>
        </w:rPr>
        <w:t xml:space="preserve"> وفي الصحيحين من حديث ابي هريرة رضي الله عنه عن النبي صلى الله عليه وسلم قال يقول الله تعالى أنا عند ظن عبدي وأنا معه حيث يذكرني فان ذكرني في نفسه ذكرته في نفسي وان ذكرني في ملا ذكرته في ملا خير منه وان تقرب الي شبرا تقربت اليه ذراعا وان تقرب الي ذراعا اقتربت اليه باعا وان أتاني يمشي أتيته هرولة , قال الحافظ ابن حجر في الفتح والتقدير ان ذكرني في نفسه ذكرته بثواب لا أطلع عليه أحدا , وان ذكرني جهرا ذكرته بثواب أطلع عليه الملآ الاعلى</w:t>
      </w:r>
      <w:r w:rsidR="009605D7" w:rsidRPr="0006068B">
        <w:rPr>
          <w:rFonts w:hint="cs"/>
          <w:rtl/>
        </w:rPr>
        <w:t>،</w:t>
      </w:r>
      <w:r w:rsidRPr="0006068B">
        <w:rPr>
          <w:rFonts w:hint="cs"/>
          <w:rtl/>
        </w:rPr>
        <w:t xml:space="preserve"> ثم يقال لمن يستدل بحديث الجارية بأن الله في السماء حقيقة بذاته</w:t>
      </w:r>
      <w:r w:rsidR="009605D7" w:rsidRPr="0006068B">
        <w:rPr>
          <w:rFonts w:hint="cs"/>
          <w:rtl/>
        </w:rPr>
        <w:t>،</w:t>
      </w:r>
      <w:r w:rsidRPr="0006068B">
        <w:rPr>
          <w:rFonts w:hint="cs"/>
          <w:rtl/>
        </w:rPr>
        <w:t xml:space="preserve"> يقال له ماذا تقول بمن أورد عليكم حديث أحمد في المسند والترمذي في جامعه وابن ماجه في سننه والطبراني في </w:t>
      </w:r>
      <w:r w:rsidRPr="0006068B">
        <w:rPr>
          <w:rFonts w:hint="cs"/>
          <w:rtl/>
        </w:rPr>
        <w:lastRenderedPageBreak/>
        <w:t>الكبير</w:t>
      </w:r>
      <w:r w:rsidR="009605D7" w:rsidRPr="0006068B">
        <w:rPr>
          <w:rFonts w:hint="cs"/>
          <w:rtl/>
        </w:rPr>
        <w:t>،</w:t>
      </w:r>
      <w:r w:rsidRPr="0006068B">
        <w:rPr>
          <w:rFonts w:hint="cs"/>
          <w:rtl/>
        </w:rPr>
        <w:t xml:space="preserve"> من طريق حماد بن سلمة عن يعلى بن عطاء عن وكيع بن حدس (وقد قال الذهبي في العلو</w:t>
      </w:r>
      <w:r w:rsidR="009605D7" w:rsidRPr="0006068B">
        <w:rPr>
          <w:rFonts w:hint="cs"/>
          <w:rtl/>
        </w:rPr>
        <w:t>:</w:t>
      </w:r>
      <w:r w:rsidRPr="0006068B">
        <w:rPr>
          <w:rFonts w:hint="cs"/>
          <w:rtl/>
        </w:rPr>
        <w:t xml:space="preserve"> رواه شعبة وغيره عن يعلى فقالوا</w:t>
      </w:r>
      <w:r w:rsidR="009605D7" w:rsidRPr="0006068B">
        <w:rPr>
          <w:rFonts w:hint="cs"/>
          <w:rtl/>
        </w:rPr>
        <w:t>،</w:t>
      </w:r>
      <w:r w:rsidRPr="0006068B">
        <w:rPr>
          <w:rFonts w:hint="cs"/>
          <w:rtl/>
        </w:rPr>
        <w:t xml:space="preserve"> بدل عدس بدل حدس</w:t>
      </w:r>
      <w:r w:rsidR="009605D7" w:rsidRPr="0006068B">
        <w:rPr>
          <w:rFonts w:hint="cs"/>
          <w:rtl/>
        </w:rPr>
        <w:t>،</w:t>
      </w:r>
      <w:r w:rsidRPr="0006068B">
        <w:rPr>
          <w:rFonts w:hint="cs"/>
          <w:rtl/>
        </w:rPr>
        <w:t xml:space="preserve"> وقال الذهبي في العلو وإسناده حسن</w:t>
      </w:r>
      <w:r w:rsidR="009605D7" w:rsidRPr="0006068B">
        <w:rPr>
          <w:rFonts w:hint="cs"/>
          <w:rtl/>
        </w:rPr>
        <w:t>،</w:t>
      </w:r>
      <w:r w:rsidRPr="0006068B">
        <w:rPr>
          <w:rFonts w:hint="cs"/>
          <w:rtl/>
        </w:rPr>
        <w:t xml:space="preserve"> قلت بل الحديث ضعيف وفيه وكيع بن عدس ولم يوثقه إلا ابن حبان ولم يرو عنه إلا يعلى بن عطاء وضعفه المتناقض الالباني في ضعيف الترمذي وفي ضعيف ابن ماجه وفي تخريجه لسنة ابن أبي عاصم</w:t>
      </w:r>
      <w:r w:rsidR="009605D7" w:rsidRPr="0006068B">
        <w:rPr>
          <w:rFonts w:hint="cs"/>
          <w:rtl/>
        </w:rPr>
        <w:t>،</w:t>
      </w:r>
      <w:r w:rsidRPr="0006068B">
        <w:rPr>
          <w:rFonts w:hint="cs"/>
          <w:rtl/>
        </w:rPr>
        <w:t xml:space="preserve"> أما ما قاله في مختصر العلو ص 186 " وقال رواه الترمذي وابن ماجه وإسناده حسن</w:t>
      </w:r>
      <w:r w:rsidR="009605D7" w:rsidRPr="0006068B">
        <w:rPr>
          <w:rFonts w:hint="cs"/>
          <w:rtl/>
        </w:rPr>
        <w:t>،</w:t>
      </w:r>
      <w:r w:rsidRPr="0006068B">
        <w:rPr>
          <w:rFonts w:hint="cs"/>
          <w:rtl/>
        </w:rPr>
        <w:t xml:space="preserve"> فليس بحسن</w:t>
      </w:r>
      <w:r w:rsidR="009605D7" w:rsidRPr="0006068B">
        <w:rPr>
          <w:rFonts w:hint="cs"/>
          <w:rtl/>
        </w:rPr>
        <w:t>،</w:t>
      </w:r>
      <w:r w:rsidRPr="0006068B">
        <w:rPr>
          <w:rFonts w:hint="cs"/>
          <w:rtl/>
        </w:rPr>
        <w:t xml:space="preserve"> ولكن صحح اسناده ابن العربي في العارضة فافهم</w:t>
      </w:r>
      <w:r w:rsidR="009605D7" w:rsidRPr="0006068B">
        <w:rPr>
          <w:rFonts w:hint="cs"/>
          <w:rtl/>
        </w:rPr>
        <w:t>،</w:t>
      </w:r>
      <w:r w:rsidRPr="0006068B">
        <w:rPr>
          <w:rFonts w:hint="cs"/>
          <w:rtl/>
        </w:rPr>
        <w:t xml:space="preserve"> عن أبي رزين العقيلي قال</w:t>
      </w:r>
      <w:r w:rsidR="009605D7" w:rsidRPr="0006068B">
        <w:rPr>
          <w:rFonts w:hint="cs"/>
          <w:rtl/>
        </w:rPr>
        <w:t>:</w:t>
      </w:r>
      <w:r w:rsidRPr="0006068B">
        <w:rPr>
          <w:rFonts w:hint="cs"/>
          <w:rtl/>
        </w:rPr>
        <w:t xml:space="preserve"> قلت يا رسول الله أين كان ربنا قبل أن يخلق السموات و الأرض</w:t>
      </w:r>
      <w:r w:rsidR="009605D7" w:rsidRPr="0006068B">
        <w:rPr>
          <w:rFonts w:hint="cs"/>
          <w:rtl/>
        </w:rPr>
        <w:t xml:space="preserve"> </w:t>
      </w:r>
      <w:r w:rsidRPr="0006068B">
        <w:rPr>
          <w:rFonts w:hint="cs"/>
          <w:rtl/>
        </w:rPr>
        <w:t>؟ . فالجواب من الخصم والمعارض</w:t>
      </w:r>
      <w:r w:rsidR="009605D7" w:rsidRPr="0006068B">
        <w:rPr>
          <w:rFonts w:hint="cs"/>
          <w:rtl/>
        </w:rPr>
        <w:t>،</w:t>
      </w:r>
      <w:r w:rsidRPr="0006068B">
        <w:rPr>
          <w:rFonts w:hint="cs"/>
          <w:rtl/>
        </w:rPr>
        <w:t xml:space="preserve"> إما أن يقول كان ولا شيء معه</w:t>
      </w:r>
      <w:r w:rsidR="009605D7" w:rsidRPr="0006068B">
        <w:rPr>
          <w:rFonts w:hint="cs"/>
          <w:rtl/>
        </w:rPr>
        <w:t>،</w:t>
      </w:r>
      <w:r w:rsidRPr="0006068B">
        <w:rPr>
          <w:rFonts w:hint="cs"/>
          <w:rtl/>
        </w:rPr>
        <w:t xml:space="preserve"> ولم يكن شيء غيره كما قال رسول الله كما في صحيح البخاري وغيره</w:t>
      </w:r>
      <w:r w:rsidR="009605D7" w:rsidRPr="0006068B">
        <w:rPr>
          <w:rFonts w:hint="cs"/>
          <w:rtl/>
        </w:rPr>
        <w:t>،</w:t>
      </w:r>
      <w:r w:rsidRPr="0006068B">
        <w:rPr>
          <w:rFonts w:hint="cs"/>
          <w:rtl/>
        </w:rPr>
        <w:t>وهذه الموجودات من العرش والسموات والماء لم تكن موجودة وكان الله قبل هذه الموجودات</w:t>
      </w:r>
      <w:r w:rsidR="009605D7" w:rsidRPr="0006068B">
        <w:rPr>
          <w:rFonts w:hint="cs"/>
          <w:rtl/>
        </w:rPr>
        <w:t>،</w:t>
      </w:r>
      <w:r w:rsidRPr="0006068B">
        <w:rPr>
          <w:rFonts w:hint="cs"/>
          <w:rtl/>
        </w:rPr>
        <w:t xml:space="preserve"> وإما أن يقول إن الله كان في الازل وكانت السموات و الأرض والعرش أو شيء من ذلك , وهو الحاد وكفر والرد عليه واضح</w:t>
      </w:r>
      <w:r w:rsidRPr="0006068B">
        <w:rPr>
          <w:rFonts w:hint="cs"/>
          <w:rtl/>
        </w:rPr>
        <w:br/>
        <w:t>وإما أن يقول</w:t>
      </w:r>
      <w:r w:rsidR="009605D7" w:rsidRPr="0006068B">
        <w:rPr>
          <w:rFonts w:hint="cs"/>
          <w:rtl/>
        </w:rPr>
        <w:t>:</w:t>
      </w:r>
      <w:r w:rsidRPr="0006068B">
        <w:rPr>
          <w:rFonts w:hint="cs"/>
          <w:rtl/>
        </w:rPr>
        <w:t xml:space="preserve"> كان وحده في الازل ثم انتقل وتحول من لا مكان ولا زمان أي من الازل إلى الإمكان وهو الحدوث حتى صار في السماء حقيقة بظاهر حديث الجارية</w:t>
      </w:r>
      <w:r w:rsidR="009605D7" w:rsidRPr="0006068B">
        <w:rPr>
          <w:rFonts w:hint="cs"/>
          <w:rtl/>
        </w:rPr>
        <w:t>،</w:t>
      </w:r>
      <w:r w:rsidRPr="0006068B">
        <w:rPr>
          <w:rFonts w:hint="cs"/>
          <w:rtl/>
        </w:rPr>
        <w:t xml:space="preserve"> أو جلس واستقر بظاهر آية الاستواء كما تقول المشبهة</w:t>
      </w:r>
      <w:r w:rsidR="009605D7" w:rsidRPr="0006068B">
        <w:rPr>
          <w:rFonts w:hint="cs"/>
          <w:rtl/>
        </w:rPr>
        <w:t>،</w:t>
      </w:r>
      <w:r w:rsidRPr="0006068B">
        <w:rPr>
          <w:rFonts w:hint="cs"/>
          <w:rtl/>
        </w:rPr>
        <w:t xml:space="preserve"> وهذا فيه نسبة الحدوث والامكان لله تعالى والتنقل والتحول والتصرف في نفسه</w:t>
      </w:r>
      <w:r w:rsidR="009605D7" w:rsidRPr="0006068B">
        <w:rPr>
          <w:rFonts w:hint="cs"/>
          <w:rtl/>
        </w:rPr>
        <w:t>،</w:t>
      </w:r>
      <w:r w:rsidRPr="0006068B">
        <w:rPr>
          <w:rFonts w:hint="cs"/>
          <w:rtl/>
        </w:rPr>
        <w:t xml:space="preserve"> وهذا التحول والتنقل بزعمهم يكون تجدد عليه شيء لم يكن</w:t>
      </w:r>
      <w:r w:rsidR="009605D7" w:rsidRPr="0006068B">
        <w:rPr>
          <w:rFonts w:hint="cs"/>
          <w:rtl/>
        </w:rPr>
        <w:t>،</w:t>
      </w:r>
      <w:r w:rsidRPr="0006068B">
        <w:rPr>
          <w:rFonts w:hint="cs"/>
          <w:rtl/>
        </w:rPr>
        <w:t xml:space="preserve"> أضف أنه لم يجيء ذلك لا في كتاب ولا سنة ولا عن أحد من السلف فوصفوا الله بما لم يصف به نفسه ولا وصفه به رسوله</w:t>
      </w:r>
      <w:r w:rsidR="009605D7" w:rsidRPr="0006068B">
        <w:rPr>
          <w:rFonts w:hint="cs"/>
          <w:rtl/>
        </w:rPr>
        <w:t>،</w:t>
      </w:r>
      <w:r w:rsidRPr="0006068B">
        <w:rPr>
          <w:rFonts w:hint="cs"/>
          <w:rtl/>
        </w:rPr>
        <w:t xml:space="preserve"> بل رسول الله صلى الله عليه وسلم قال كان الله ولم يكن شيء غيره</w:t>
      </w:r>
      <w:r w:rsidR="009605D7" w:rsidRPr="0006068B">
        <w:rPr>
          <w:rFonts w:hint="cs"/>
          <w:rtl/>
        </w:rPr>
        <w:t>،</w:t>
      </w:r>
      <w:r w:rsidRPr="0006068B">
        <w:rPr>
          <w:rFonts w:hint="cs"/>
          <w:rtl/>
        </w:rPr>
        <w:t xml:space="preserve"> ونقل على ذلك ابن حزم الاجماع</w:t>
      </w:r>
      <w:r w:rsidR="009605D7" w:rsidRPr="0006068B">
        <w:rPr>
          <w:rFonts w:hint="cs"/>
          <w:rtl/>
        </w:rPr>
        <w:t>،</w:t>
      </w:r>
      <w:r w:rsidRPr="0006068B">
        <w:rPr>
          <w:rFonts w:hint="cs"/>
          <w:rtl/>
        </w:rPr>
        <w:t xml:space="preserve"> ومن قال بخلاف ذلك كفر كما في مراتب الاجماع</w:t>
      </w:r>
      <w:r w:rsidR="009605D7" w:rsidRPr="0006068B">
        <w:rPr>
          <w:rFonts w:hint="cs"/>
          <w:rtl/>
        </w:rPr>
        <w:t>،</w:t>
      </w:r>
      <w:r w:rsidRPr="0006068B">
        <w:rPr>
          <w:rFonts w:hint="cs"/>
          <w:rtl/>
        </w:rPr>
        <w:t xml:space="preserve"> وقال أبو حنيفة في الفقه الاكبر "وصفاته في الازل غير محدثة ولا مخلوقة</w:t>
      </w:r>
      <w:r w:rsidR="009605D7" w:rsidRPr="0006068B">
        <w:rPr>
          <w:rFonts w:hint="cs"/>
          <w:rtl/>
        </w:rPr>
        <w:t>:</w:t>
      </w:r>
      <w:r w:rsidRPr="0006068B">
        <w:rPr>
          <w:rFonts w:hint="cs"/>
          <w:rtl/>
        </w:rPr>
        <w:t xml:space="preserve"> فمن قال إنها مخلوقة أو محدثة</w:t>
      </w:r>
      <w:r w:rsidR="009605D7" w:rsidRPr="0006068B">
        <w:rPr>
          <w:rFonts w:hint="cs"/>
          <w:rtl/>
        </w:rPr>
        <w:t>،</w:t>
      </w:r>
      <w:r w:rsidRPr="0006068B">
        <w:rPr>
          <w:rFonts w:hint="cs"/>
          <w:rtl/>
        </w:rPr>
        <w:t xml:space="preserve"> أو وقف فيها أو شك فيهما فهو كافر بالله تعالى</w:t>
      </w:r>
      <w:r w:rsidR="009605D7" w:rsidRPr="0006068B">
        <w:rPr>
          <w:rFonts w:hint="cs"/>
          <w:rtl/>
        </w:rPr>
        <w:t>،</w:t>
      </w:r>
      <w:r w:rsidRPr="0006068B">
        <w:rPr>
          <w:rFonts w:hint="cs"/>
          <w:rtl/>
        </w:rPr>
        <w:t xml:space="preserve"> وقال لم يزل ولا يزال بأسمائه وصفاته لم يحدث له اسم ولا صفة لم يزل عالما بعلمه والعلم صفة في الازل قادرا بقدرته والقدرة صفة في الازل الخ ما قاله ارجع اليه قال ملا علي القاري أي موصوفا بنعوت الكمال</w:t>
      </w:r>
      <w:r w:rsidR="009605D7" w:rsidRPr="0006068B">
        <w:rPr>
          <w:rFonts w:hint="cs"/>
          <w:rtl/>
        </w:rPr>
        <w:t>،</w:t>
      </w:r>
      <w:r w:rsidRPr="0006068B">
        <w:rPr>
          <w:rFonts w:hint="cs"/>
          <w:rtl/>
        </w:rPr>
        <w:t xml:space="preserve"> وأن صفات الله وأسمائه كلها أزلية لا بداية لها وأبدية لا نهاية لها</w:t>
      </w:r>
      <w:r w:rsidR="009605D7" w:rsidRPr="0006068B">
        <w:rPr>
          <w:rFonts w:hint="cs"/>
          <w:rtl/>
        </w:rPr>
        <w:t>،</w:t>
      </w:r>
      <w:r w:rsidRPr="0006068B">
        <w:rPr>
          <w:rFonts w:hint="cs"/>
          <w:rtl/>
        </w:rPr>
        <w:t xml:space="preserve"> لم يتجدد له تعالى صفة من صفاته ولا إسم من أسمائه لانه سبحانه واجب الوجود لذاته الكامل في ذاته وصفاته</w:t>
      </w:r>
      <w:r w:rsidR="009605D7" w:rsidRPr="0006068B">
        <w:rPr>
          <w:rFonts w:hint="cs"/>
          <w:rtl/>
        </w:rPr>
        <w:t>،</w:t>
      </w:r>
      <w:r w:rsidRPr="0006068B">
        <w:rPr>
          <w:rFonts w:hint="cs"/>
          <w:rtl/>
        </w:rPr>
        <w:t xml:space="preserve"> فلو حدث له صفة أو زال عنه نعت لكان قبل حدوث تلك الصفة وبعد زوال ذلك النعت ناقصا عن مقام الكمال وهو في حقه سبحانه من المحال فصفاته تعالى كلها أزلية أبدية. انتهى</w:t>
      </w:r>
      <w:r w:rsidR="009605D7" w:rsidRPr="0006068B">
        <w:rPr>
          <w:rFonts w:hint="cs"/>
          <w:rtl/>
        </w:rPr>
        <w:t>،</w:t>
      </w:r>
      <w:r w:rsidRPr="0006068B">
        <w:rPr>
          <w:rFonts w:hint="cs"/>
          <w:rtl/>
        </w:rPr>
        <w:t xml:space="preserve"> واما الحديث الثاني </w:t>
      </w:r>
      <w:r w:rsidRPr="0006068B">
        <w:rPr>
          <w:rFonts w:hint="cs"/>
          <w:rtl/>
        </w:rPr>
        <w:lastRenderedPageBreak/>
        <w:t>حديث أبي رزين فقد قال فيه يزيد بن هارون</w:t>
      </w:r>
      <w:r w:rsidR="009605D7" w:rsidRPr="0006068B">
        <w:rPr>
          <w:rFonts w:hint="cs"/>
          <w:rtl/>
        </w:rPr>
        <w:t>:</w:t>
      </w:r>
      <w:r w:rsidRPr="0006068B">
        <w:rPr>
          <w:rFonts w:hint="cs"/>
          <w:rtl/>
        </w:rPr>
        <w:t xml:space="preserve"> قوله في عماء أي ليس معه شيء كما نقل عنه الترمذي في جامعه وقيل</w:t>
      </w:r>
      <w:r w:rsidR="009605D7" w:rsidRPr="0006068B">
        <w:rPr>
          <w:rFonts w:hint="cs"/>
          <w:rtl/>
        </w:rPr>
        <w:t>:</w:t>
      </w:r>
      <w:r w:rsidRPr="0006068B">
        <w:rPr>
          <w:rFonts w:hint="cs"/>
          <w:rtl/>
        </w:rPr>
        <w:t xml:space="preserve"> إن هذا بالقصر.</w:t>
      </w:r>
      <w:r w:rsidRPr="0006068B">
        <w:rPr>
          <w:rFonts w:hint="cs"/>
          <w:rtl/>
        </w:rPr>
        <w:br/>
        <w:t>وقال ابن الجوزي</w:t>
      </w:r>
      <w:r w:rsidR="009605D7" w:rsidRPr="0006068B">
        <w:rPr>
          <w:rFonts w:hint="cs"/>
          <w:rtl/>
        </w:rPr>
        <w:t>:</w:t>
      </w:r>
      <w:r w:rsidRPr="0006068B">
        <w:rPr>
          <w:rFonts w:hint="cs"/>
          <w:rtl/>
        </w:rPr>
        <w:t xml:space="preserve"> العماء السحاب. واعلم ان الفــوق والتحت يرجعان إلى السحاب لا إلى الله تعالى. و (في) بمعنى فوق. والمعنى</w:t>
      </w:r>
      <w:r w:rsidR="009605D7" w:rsidRPr="0006068B">
        <w:rPr>
          <w:rFonts w:hint="cs"/>
          <w:rtl/>
        </w:rPr>
        <w:t>:</w:t>
      </w:r>
      <w:r w:rsidRPr="0006068B">
        <w:rPr>
          <w:rFonts w:hint="cs"/>
          <w:rtl/>
        </w:rPr>
        <w:t xml:space="preserve"> كان فوق السحاب بالتدبير والقهر ولما كان القوم يأنسون بالمخلوقات سألوا عنها. والسحاب من جملة خلقه</w:t>
      </w:r>
      <w:r w:rsidR="009605D7" w:rsidRPr="0006068B">
        <w:rPr>
          <w:rFonts w:hint="cs"/>
          <w:rtl/>
        </w:rPr>
        <w:t>،</w:t>
      </w:r>
      <w:r w:rsidRPr="0006068B">
        <w:rPr>
          <w:rFonts w:hint="cs"/>
          <w:rtl/>
        </w:rPr>
        <w:t xml:space="preserve"> ولو سئل عما قبل السحاب لاخبر ان الله تعالى كان ولا شيء معه. كما روي في الحديث</w:t>
      </w:r>
      <w:r w:rsidR="009605D7" w:rsidRPr="0006068B">
        <w:rPr>
          <w:rFonts w:hint="cs"/>
          <w:rtl/>
        </w:rPr>
        <w:t>:</w:t>
      </w:r>
      <w:r w:rsidRPr="0006068B">
        <w:rPr>
          <w:rFonts w:hint="cs"/>
          <w:rtl/>
        </w:rPr>
        <w:t xml:space="preserve"> كان الله تعالى ولا شيء معه. ولسنا نختلف ان الجبار تعالى لا يعلوه شيء من خلقه بحال</w:t>
      </w:r>
      <w:r w:rsidR="009605D7" w:rsidRPr="0006068B">
        <w:rPr>
          <w:rFonts w:hint="cs"/>
          <w:rtl/>
        </w:rPr>
        <w:t>،</w:t>
      </w:r>
      <w:r w:rsidRPr="0006068B">
        <w:rPr>
          <w:rFonts w:hint="cs"/>
          <w:rtl/>
        </w:rPr>
        <w:t xml:space="preserve"> وانه لا يحل في الاشياء بنفسه</w:t>
      </w:r>
      <w:r w:rsidR="009605D7" w:rsidRPr="0006068B">
        <w:rPr>
          <w:rFonts w:hint="cs"/>
          <w:rtl/>
        </w:rPr>
        <w:t>،</w:t>
      </w:r>
      <w:r w:rsidRPr="0006068B">
        <w:rPr>
          <w:rFonts w:hint="cs"/>
          <w:rtl/>
        </w:rPr>
        <w:t xml:space="preserve"> ولا يزول عنها لانه لو حل بها كان منها</w:t>
      </w:r>
      <w:r w:rsidR="009605D7" w:rsidRPr="0006068B">
        <w:rPr>
          <w:rFonts w:hint="cs"/>
          <w:rtl/>
        </w:rPr>
        <w:t>،</w:t>
      </w:r>
      <w:r w:rsidRPr="0006068B">
        <w:rPr>
          <w:rFonts w:hint="cs"/>
          <w:rtl/>
        </w:rPr>
        <w:t xml:space="preserve"> ولو زال عنها لنأى عنها. اهـ</w:t>
      </w:r>
      <w:r w:rsidR="009605D7" w:rsidRPr="0006068B">
        <w:rPr>
          <w:rFonts w:hint="cs"/>
          <w:rtl/>
        </w:rPr>
        <w:t>،</w:t>
      </w:r>
      <w:r w:rsidRPr="0006068B">
        <w:rPr>
          <w:rFonts w:hint="cs"/>
          <w:rtl/>
        </w:rPr>
        <w:t xml:space="preserve"> قال القاضي ابو بكر ابن العربي في العارضة </w:t>
      </w:r>
      <w:r w:rsidR="009605D7" w:rsidRPr="0006068B">
        <w:rPr>
          <w:rFonts w:hint="cs"/>
          <w:rtl/>
        </w:rPr>
        <w:t>(</w:t>
      </w:r>
      <w:r w:rsidRPr="0006068B">
        <w:rPr>
          <w:rFonts w:hint="cs"/>
          <w:rtl/>
        </w:rPr>
        <w:t>وقد سأل بها النبي السوداء في الصحيح من الصحيح وغيره فقال لها اين الله والمراد بالسؤال بها عنه تعالى المكانة فان المكان يستحيل عليه وهي أين مستعملة فيه وقيل إن استعمالها في المكان حقيقة وفي المكانة مجاز وقيل هما حقيقتان وكل خارج على أصل التحقيق مستعمل على كل لسان وعند كل فريق . انتهى</w:t>
      </w:r>
      <w:r w:rsidR="009605D7" w:rsidRPr="0006068B">
        <w:rPr>
          <w:rFonts w:hint="cs"/>
          <w:rtl/>
        </w:rPr>
        <w:t>،</w:t>
      </w:r>
      <w:r w:rsidRPr="0006068B">
        <w:rPr>
          <w:rFonts w:hint="cs"/>
          <w:rtl/>
        </w:rPr>
        <w:t xml:space="preserve"> قال ابن الجوزي في كتابه المجالس ثم يقال للمشبهة الذين ينكرون التأويل ما تقولون في قول سيد الاولين والاخرين "الحجر الاسود يمين الله في الأرض "هل تتأول الحديث أم لا</w:t>
      </w:r>
      <w:r w:rsidR="009605D7" w:rsidRPr="0006068B">
        <w:rPr>
          <w:rFonts w:hint="cs"/>
          <w:rtl/>
        </w:rPr>
        <w:t xml:space="preserve"> </w:t>
      </w:r>
      <w:r w:rsidRPr="0006068B">
        <w:rPr>
          <w:rFonts w:hint="cs"/>
          <w:rtl/>
        </w:rPr>
        <w:t>؟</w:t>
      </w:r>
      <w:r w:rsidR="009605D7" w:rsidRPr="0006068B">
        <w:rPr>
          <w:rFonts w:hint="cs"/>
          <w:rtl/>
        </w:rPr>
        <w:t xml:space="preserve"> </w:t>
      </w:r>
      <w:r w:rsidRPr="0006068B">
        <w:rPr>
          <w:rFonts w:hint="cs"/>
          <w:rtl/>
        </w:rPr>
        <w:t>فإن قلت لا أتأوله</w:t>
      </w:r>
      <w:r w:rsidR="009605D7" w:rsidRPr="0006068B">
        <w:rPr>
          <w:rFonts w:hint="cs"/>
          <w:rtl/>
        </w:rPr>
        <w:t>،</w:t>
      </w:r>
      <w:r w:rsidRPr="0006068B">
        <w:rPr>
          <w:rFonts w:hint="cs"/>
          <w:rtl/>
        </w:rPr>
        <w:t xml:space="preserve"> وأحمل اللفظ على ظاهره</w:t>
      </w:r>
      <w:r w:rsidR="009605D7" w:rsidRPr="0006068B">
        <w:rPr>
          <w:rFonts w:hint="cs"/>
          <w:rtl/>
        </w:rPr>
        <w:t>،</w:t>
      </w:r>
      <w:r w:rsidRPr="0006068B">
        <w:rPr>
          <w:rFonts w:hint="cs"/>
          <w:rtl/>
        </w:rPr>
        <w:t xml:space="preserve"> فقد خرقت الاجماع والحقت معبودك بالجمادات ووصفته بها وهذا شيء يتقدس عنه العبد المخلوق فكيف بالمولى الخالق</w:t>
      </w:r>
      <w:r w:rsidR="009605D7" w:rsidRPr="0006068B">
        <w:rPr>
          <w:rFonts w:hint="cs"/>
          <w:rtl/>
        </w:rPr>
        <w:t xml:space="preserve"> </w:t>
      </w:r>
      <w:r w:rsidRPr="0006068B">
        <w:rPr>
          <w:rFonts w:hint="cs"/>
          <w:rtl/>
        </w:rPr>
        <w:t>؟</w:t>
      </w:r>
      <w:r w:rsidR="009605D7" w:rsidRPr="0006068B">
        <w:rPr>
          <w:rFonts w:hint="cs"/>
          <w:rtl/>
        </w:rPr>
        <w:t xml:space="preserve"> </w:t>
      </w:r>
      <w:r w:rsidRPr="0006068B">
        <w:rPr>
          <w:rFonts w:hint="cs"/>
          <w:rtl/>
        </w:rPr>
        <w:t>ولهذا اجمعت الامة على تأويل هذا الحديث من قال بالتأويل ومن أنكره وكذلك أجمعوا على تأويل قول النبي "أخذ نفس الرحمن من قبل اليمن "لاستحالة أن يكون الحجر الاسود صفة من صفات الله أو يكون له نفس كتصاعد نفس الآدمي</w:t>
      </w:r>
      <w:r w:rsidR="009605D7" w:rsidRPr="0006068B">
        <w:rPr>
          <w:rFonts w:hint="cs"/>
          <w:rtl/>
        </w:rPr>
        <w:t>،</w:t>
      </w:r>
      <w:r w:rsidRPr="0006068B">
        <w:rPr>
          <w:rFonts w:hint="cs"/>
          <w:rtl/>
        </w:rPr>
        <w:t xml:space="preserve"> وهنا أكون قد أتممت ما تيسر لي قوله وجمعه في حديث الجارية وبيان أقوال المحققين وأهل العلم</w:t>
      </w:r>
      <w:r w:rsidR="009605D7" w:rsidRPr="0006068B">
        <w:rPr>
          <w:rFonts w:hint="cs"/>
          <w:rtl/>
        </w:rPr>
        <w:t>،</w:t>
      </w:r>
      <w:r w:rsidRPr="0006068B">
        <w:rPr>
          <w:rFonts w:hint="cs"/>
          <w:rtl/>
        </w:rPr>
        <w:t xml:space="preserve"> وكتبه العبد الفقير المعترف بالعجز والتقصير ابو علي محمود بن منصور غفر الله له ولوالديه ءامين وأسأل الله العلي القدير أن ينفع في هذه الرسالة كل من كان قلبه غافلا عن الحق ومائلا إلى الباطل ومن كان على التشبيه أو الحيرة</w:t>
      </w:r>
      <w:r w:rsidR="009605D7" w:rsidRPr="0006068B">
        <w:rPr>
          <w:rFonts w:hint="cs"/>
          <w:rtl/>
        </w:rPr>
        <w:t>،</w:t>
      </w:r>
      <w:r w:rsidRPr="0006068B">
        <w:rPr>
          <w:rFonts w:hint="cs"/>
          <w:rtl/>
        </w:rPr>
        <w:t xml:space="preserve"> وهو حسبي وعليه التوكل ومنه الهداية والتوفيق</w:t>
      </w:r>
      <w:r w:rsidR="009605D7" w:rsidRPr="0006068B">
        <w:rPr>
          <w:rFonts w:hint="cs"/>
          <w:rtl/>
        </w:rPr>
        <w:t>،</w:t>
      </w:r>
      <w:r w:rsidR="00795BCB" w:rsidRPr="0006068B">
        <w:rPr>
          <w:rFonts w:hint="cs"/>
          <w:rtl/>
          <w:lang w:bidi="ar-KW"/>
        </w:rPr>
        <w:t xml:space="preserve">] ] </w:t>
      </w:r>
      <w:r w:rsidRPr="0006068B">
        <w:rPr>
          <w:rFonts w:hint="cs"/>
          <w:rtl/>
          <w:lang w:bidi="ar-KW"/>
        </w:rPr>
        <w:t>انتهى من رسالة القوافل الجارية بشرح حديث الجارية</w:t>
      </w:r>
      <w:r w:rsidR="009605D7" w:rsidRPr="0006068B">
        <w:rPr>
          <w:rFonts w:hint="cs"/>
          <w:rtl/>
          <w:lang w:bidi="ar-KW"/>
        </w:rPr>
        <w:t>،</w:t>
      </w:r>
      <w:r w:rsidRPr="0006068B">
        <w:rPr>
          <w:rFonts w:hint="cs"/>
          <w:rtl/>
          <w:lang w:bidi="ar-KW"/>
        </w:rPr>
        <w:t xml:space="preserve"> للشيخ </w:t>
      </w:r>
      <w:r w:rsidRPr="0006068B">
        <w:rPr>
          <w:rFonts w:hint="cs"/>
          <w:rtl/>
        </w:rPr>
        <w:t>محمود منصور</w:t>
      </w:r>
      <w:r w:rsidRPr="0006068B">
        <w:rPr>
          <w:rFonts w:hint="cs"/>
          <w:rtl/>
          <w:lang w:bidi="ar-KW"/>
        </w:rPr>
        <w:t xml:space="preserve"> الداني باختصار يسير</w:t>
      </w:r>
      <w:r w:rsidR="009605D7" w:rsidRPr="0006068B">
        <w:rPr>
          <w:rFonts w:hint="cs"/>
          <w:rtl/>
          <w:lang w:bidi="ar-KW"/>
        </w:rPr>
        <w:t>،</w:t>
      </w:r>
      <w:r w:rsidRPr="0006068B">
        <w:rPr>
          <w:rFonts w:hint="cs"/>
          <w:rtl/>
          <w:lang w:bidi="ar-KW"/>
        </w:rPr>
        <w:t xml:space="preserve"> </w:t>
      </w:r>
    </w:p>
    <w:p w14:paraId="2D13C8B4" w14:textId="77777777" w:rsidR="002348CE" w:rsidRPr="0006068B" w:rsidRDefault="002348CE" w:rsidP="001C71D3">
      <w:pPr>
        <w:jc w:val="center"/>
        <w:rPr>
          <w:rtl/>
          <w:lang w:bidi="ar-KW"/>
        </w:rPr>
      </w:pPr>
      <w:r w:rsidRPr="0006068B">
        <w:rPr>
          <w:rFonts w:hint="cs"/>
          <w:rtl/>
          <w:lang w:bidi="ar-KW"/>
        </w:rPr>
        <w:t>***</w:t>
      </w:r>
    </w:p>
    <w:p w14:paraId="6B07644D" w14:textId="77777777" w:rsidR="002348CE" w:rsidRPr="0006068B" w:rsidRDefault="002348CE" w:rsidP="001C71D3">
      <w:pPr>
        <w:rPr>
          <w:rtl/>
          <w:lang w:bidi="ar-KW"/>
        </w:rPr>
      </w:pPr>
    </w:p>
    <w:p w14:paraId="1EB066BD" w14:textId="28677688" w:rsidR="002348CE" w:rsidRPr="0006068B" w:rsidRDefault="002348CE" w:rsidP="001C71D3">
      <w:pPr>
        <w:pStyle w:val="1"/>
        <w:rPr>
          <w:u w:val="none"/>
          <w:rtl/>
        </w:rPr>
      </w:pPr>
      <w:r w:rsidRPr="0006068B">
        <w:rPr>
          <w:rFonts w:hint="cs"/>
          <w:u w:val="none"/>
          <w:rtl/>
        </w:rPr>
        <w:lastRenderedPageBreak/>
        <w:t>الملحق الثالث</w:t>
      </w:r>
      <w:r w:rsidR="001C71D3" w:rsidRPr="0006068B">
        <w:rPr>
          <w:rFonts w:hint="cs"/>
          <w:u w:val="none"/>
          <w:rtl/>
        </w:rPr>
        <w:t xml:space="preserve"> </w:t>
      </w:r>
      <w:r w:rsidRPr="0006068B">
        <w:rPr>
          <w:rFonts w:hint="cs"/>
          <w:u w:val="none"/>
          <w:rtl/>
        </w:rPr>
        <w:t>رسالة دراسة حديث الجارية سندا ومتنا</w:t>
      </w:r>
      <w:r w:rsidR="001C71D3" w:rsidRPr="0006068B">
        <w:rPr>
          <w:rFonts w:hint="cs"/>
          <w:u w:val="none"/>
          <w:rtl/>
        </w:rPr>
        <w:t xml:space="preserve"> </w:t>
      </w:r>
      <w:r w:rsidRPr="0006068B">
        <w:rPr>
          <w:rFonts w:hint="cs"/>
          <w:u w:val="none"/>
          <w:rtl/>
        </w:rPr>
        <w:t>للدكتور صهيب السقار</w:t>
      </w:r>
    </w:p>
    <w:p w14:paraId="02A4BB19" w14:textId="77777777" w:rsidR="002348CE" w:rsidRPr="0006068B" w:rsidRDefault="002348CE" w:rsidP="001C71D3">
      <w:pPr>
        <w:rPr>
          <w:rtl/>
          <w:lang w:bidi="ar-KW"/>
        </w:rPr>
      </w:pPr>
    </w:p>
    <w:p w14:paraId="04AA70FF" w14:textId="7A78665D" w:rsidR="002348CE" w:rsidRPr="0006068B" w:rsidRDefault="002348CE" w:rsidP="001C71D3">
      <w:pPr>
        <w:rPr>
          <w:rFonts w:eastAsia="Times New Roman"/>
          <w:rtl/>
          <w:lang w:bidi="ar-KW"/>
        </w:rPr>
      </w:pPr>
      <w:r w:rsidRPr="0006068B">
        <w:rPr>
          <w:rFonts w:hint="cs"/>
          <w:rtl/>
          <w:lang w:bidi="ar-KW"/>
        </w:rPr>
        <w:t>قال حفظه الله تعالى</w:t>
      </w:r>
      <w:r w:rsidR="009605D7" w:rsidRPr="0006068B">
        <w:rPr>
          <w:rFonts w:hint="cs"/>
          <w:rtl/>
          <w:lang w:bidi="ar-KW"/>
        </w:rPr>
        <w:t>:</w:t>
      </w:r>
      <w:r w:rsidRPr="0006068B">
        <w:rPr>
          <w:rFonts w:hint="cs"/>
          <w:rtl/>
          <w:lang w:bidi="ar-KW"/>
        </w:rPr>
        <w:t xml:space="preserve"> [</w:t>
      </w:r>
      <w:r w:rsidR="009605D7" w:rsidRPr="0006068B">
        <w:rPr>
          <w:rFonts w:hint="cs"/>
          <w:rtl/>
          <w:lang w:bidi="ar-KW"/>
        </w:rPr>
        <w:t>[</w:t>
      </w:r>
      <w:r w:rsidRPr="0006068B">
        <w:rPr>
          <w:rFonts w:eastAsia="Times New Roman" w:hint="cs"/>
          <w:rtl/>
        </w:rPr>
        <w:t>الحمد لله الواحد الأحد الفرد الصمد. لا تدركه الأبصار ولا</w:t>
      </w:r>
      <w:r w:rsidRPr="0006068B">
        <w:rPr>
          <w:rFonts w:eastAsia="Times New Roman" w:hint="cs"/>
        </w:rPr>
        <w:t xml:space="preserve"> </w:t>
      </w:r>
      <w:r w:rsidRPr="0006068B">
        <w:rPr>
          <w:rFonts w:eastAsia="Times New Roman" w:hint="cs"/>
          <w:rtl/>
        </w:rPr>
        <w:t>تبلغه الأوهام ولا تدركه الأفهام ولا يشبه الأنام. تعالى رب السماوات السبع ورب</w:t>
      </w:r>
      <w:r w:rsidRPr="0006068B">
        <w:rPr>
          <w:rFonts w:eastAsia="Times New Roman" w:hint="cs"/>
        </w:rPr>
        <w:t xml:space="preserve"> </w:t>
      </w:r>
      <w:r w:rsidRPr="0006068B">
        <w:rPr>
          <w:rFonts w:eastAsia="Times New Roman" w:hint="cs"/>
          <w:rtl/>
        </w:rPr>
        <w:t>العرش الكريم. وسبحان ربنا رب العزة عن ما يصفون، وبعد فقد من الخالق على</w:t>
      </w:r>
      <w:r w:rsidRPr="0006068B">
        <w:rPr>
          <w:rFonts w:eastAsia="Times New Roman" w:hint="cs"/>
        </w:rPr>
        <w:t xml:space="preserve"> </w:t>
      </w:r>
      <w:r w:rsidRPr="0006068B">
        <w:rPr>
          <w:rFonts w:eastAsia="Times New Roman" w:hint="cs"/>
          <w:rtl/>
        </w:rPr>
        <w:t>البشرية بالوجود، وكرمهم على كثير ممن خلق، وتفضل عليهم بتسخير السماوات والأرض. ثم</w:t>
      </w:r>
      <w:r w:rsidRPr="0006068B">
        <w:rPr>
          <w:rFonts w:eastAsia="Times New Roman" w:hint="cs"/>
        </w:rPr>
        <w:t xml:space="preserve"> </w:t>
      </w:r>
      <w:r w:rsidRPr="0006068B">
        <w:rPr>
          <w:rFonts w:eastAsia="Times New Roman" w:hint="cs"/>
          <w:rtl/>
        </w:rPr>
        <w:t>فطر طبائعهم على حب معرفة المنعم، وحجب أبصارهم عن إدراكه، وحذر عقولهم من التطاول</w:t>
      </w:r>
      <w:r w:rsidRPr="0006068B">
        <w:rPr>
          <w:rFonts w:eastAsia="Times New Roman" w:hint="cs"/>
        </w:rPr>
        <w:t xml:space="preserve"> </w:t>
      </w:r>
      <w:r w:rsidRPr="0006068B">
        <w:rPr>
          <w:rFonts w:eastAsia="Times New Roman" w:hint="cs"/>
          <w:rtl/>
        </w:rPr>
        <w:t>والتفكر بذاته. وقطع أمل الأبصار بإدراكه وألجم العقول بأدلة تنزيهه. وتفرق الخلق</w:t>
      </w:r>
      <w:r w:rsidRPr="0006068B">
        <w:rPr>
          <w:rFonts w:eastAsia="Times New Roman" w:hint="cs"/>
        </w:rPr>
        <w:t xml:space="preserve"> </w:t>
      </w:r>
      <w:r w:rsidRPr="0006068B">
        <w:rPr>
          <w:rFonts w:eastAsia="Times New Roman" w:hint="cs"/>
          <w:rtl/>
        </w:rPr>
        <w:t>بعد ذلك على أربعة مراتب</w:t>
      </w:r>
      <w:r w:rsidR="009605D7" w:rsidRPr="0006068B">
        <w:rPr>
          <w:rFonts w:eastAsia="Times New Roman" w:hint="cs"/>
          <w:rtl/>
        </w:rPr>
        <w:t>:</w:t>
      </w:r>
      <w:r w:rsidR="009605D7" w:rsidRPr="0006068B">
        <w:rPr>
          <w:rFonts w:eastAsia="Times New Roman" w:hint="cs"/>
          <w:rtl/>
          <w:lang w:bidi="ar-KW"/>
        </w:rPr>
        <w:t xml:space="preserve"> </w:t>
      </w:r>
      <w:r w:rsidRPr="0006068B">
        <w:rPr>
          <w:rFonts w:eastAsia="Times New Roman" w:hint="cs"/>
          <w:rtl/>
        </w:rPr>
        <w:t>منهم من أعرض عن هدي الله واستجاب لدواعي الحس</w:t>
      </w:r>
      <w:r w:rsidRPr="0006068B">
        <w:rPr>
          <w:rFonts w:eastAsia="Times New Roman" w:hint="cs"/>
        </w:rPr>
        <w:t xml:space="preserve"> </w:t>
      </w:r>
      <w:r w:rsidRPr="0006068B">
        <w:rPr>
          <w:rFonts w:eastAsia="Times New Roman" w:hint="cs"/>
          <w:rtl/>
        </w:rPr>
        <w:t>فعبد إلاها نحته بيديه على الصورة التي تشوفت لها حواسه</w:t>
      </w:r>
      <w:r w:rsidR="009605D7" w:rsidRPr="0006068B">
        <w:rPr>
          <w:rFonts w:eastAsia="Times New Roman" w:hint="cs"/>
          <w:rtl/>
        </w:rPr>
        <w:t>،</w:t>
      </w:r>
      <w:r w:rsidRPr="0006068B">
        <w:rPr>
          <w:rFonts w:eastAsia="Times New Roman" w:hint="cs"/>
          <w:rtl/>
        </w:rPr>
        <w:t xml:space="preserve"> ومنهم من استنوق</w:t>
      </w:r>
      <w:r w:rsidRPr="0006068B">
        <w:rPr>
          <w:rFonts w:eastAsia="Times New Roman" w:hint="cs"/>
        </w:rPr>
        <w:t xml:space="preserve"> </w:t>
      </w:r>
      <w:r w:rsidRPr="0006068B">
        <w:rPr>
          <w:rFonts w:eastAsia="Times New Roman" w:hint="cs"/>
          <w:rtl/>
        </w:rPr>
        <w:t>في إخلاده إلى الحس فاختار من نجوم السماء وكواكبها صنما سماويا مستنكفا من عبادة</w:t>
      </w:r>
      <w:r w:rsidRPr="0006068B">
        <w:rPr>
          <w:rFonts w:eastAsia="Times New Roman" w:hint="cs"/>
        </w:rPr>
        <w:t xml:space="preserve"> </w:t>
      </w:r>
      <w:r w:rsidRPr="0006068B">
        <w:rPr>
          <w:rFonts w:eastAsia="Times New Roman" w:hint="cs"/>
          <w:rtl/>
        </w:rPr>
        <w:t>صنم أرضي نحته بيديه</w:t>
      </w:r>
      <w:r w:rsidR="009605D7" w:rsidRPr="0006068B">
        <w:rPr>
          <w:rFonts w:eastAsia="Times New Roman" w:hint="cs"/>
          <w:rtl/>
        </w:rPr>
        <w:t>،</w:t>
      </w:r>
      <w:r w:rsidRPr="0006068B">
        <w:rPr>
          <w:rFonts w:eastAsia="Times New Roman" w:hint="cs"/>
          <w:rtl/>
        </w:rPr>
        <w:t xml:space="preserve"> وليس بأسعد منهم حالا من اطلع فرأى الوثنين في سواء</w:t>
      </w:r>
      <w:r w:rsidRPr="0006068B">
        <w:rPr>
          <w:rFonts w:eastAsia="Times New Roman" w:hint="cs"/>
        </w:rPr>
        <w:t xml:space="preserve"> </w:t>
      </w:r>
      <w:r w:rsidRPr="0006068B">
        <w:rPr>
          <w:rFonts w:eastAsia="Times New Roman" w:hint="cs"/>
          <w:rtl/>
        </w:rPr>
        <w:t>الجحيم أخلدوا إلى الحس فخروا من سماء التوحيد إلى وديان الشرك. لم يكن أسعد منهم</w:t>
      </w:r>
      <w:r w:rsidRPr="0006068B">
        <w:rPr>
          <w:rFonts w:eastAsia="Times New Roman" w:hint="cs"/>
        </w:rPr>
        <w:t xml:space="preserve"> </w:t>
      </w:r>
      <w:r w:rsidRPr="0006068B">
        <w:rPr>
          <w:rFonts w:eastAsia="Times New Roman" w:hint="cs"/>
          <w:rtl/>
        </w:rPr>
        <w:t>لما تفلت استمساكه بعروة التنزيه الوثقى وتعلق منها بالحشو فخر من السماء واختطفه</w:t>
      </w:r>
      <w:r w:rsidRPr="0006068B">
        <w:rPr>
          <w:rFonts w:eastAsia="Times New Roman" w:hint="cs"/>
        </w:rPr>
        <w:t xml:space="preserve"> </w:t>
      </w:r>
      <w:r w:rsidRPr="0006068B">
        <w:rPr>
          <w:rFonts w:eastAsia="Times New Roman" w:hint="cs"/>
          <w:rtl/>
        </w:rPr>
        <w:t>طير التشبيه. وهذا حال من اتبع ما تشابه من نصوص الكتاب والسنة. لما عرض عليه تنزيه</w:t>
      </w:r>
      <w:r w:rsidRPr="0006068B">
        <w:rPr>
          <w:rFonts w:eastAsia="Times New Roman" w:hint="cs"/>
        </w:rPr>
        <w:t xml:space="preserve"> </w:t>
      </w:r>
      <w:r w:rsidRPr="0006068B">
        <w:rPr>
          <w:rFonts w:eastAsia="Times New Roman" w:hint="cs"/>
          <w:rtl/>
        </w:rPr>
        <w:t>الباري عن التمكن في مكان أعرض عن جملة ما دل على التنزيه من أدلة العقل والنقل</w:t>
      </w:r>
      <w:r w:rsidRPr="0006068B">
        <w:rPr>
          <w:rFonts w:eastAsia="Times New Roman"/>
        </w:rPr>
        <w:t xml:space="preserve">. </w:t>
      </w:r>
      <w:r w:rsidRPr="0006068B">
        <w:rPr>
          <w:rFonts w:eastAsia="Times New Roman" w:hint="cs"/>
          <w:rtl/>
        </w:rPr>
        <w:t>وعمد إلى حديث الجارية من بين جملة نصوص الوحيين فانتزعه واختطفه وحيدا بعيدا عن</w:t>
      </w:r>
      <w:r w:rsidRPr="0006068B">
        <w:rPr>
          <w:rFonts w:eastAsia="Times New Roman" w:hint="cs"/>
        </w:rPr>
        <w:t xml:space="preserve"> </w:t>
      </w:r>
      <w:r w:rsidRPr="0006068B">
        <w:rPr>
          <w:rFonts w:eastAsia="Times New Roman" w:hint="cs"/>
          <w:rtl/>
        </w:rPr>
        <w:t>ساحات الدلالات المعتبرة العلمية الموضوعية ليتعسف في انتزاع دلالته على الموهوم</w:t>
      </w:r>
      <w:r w:rsidRPr="0006068B">
        <w:rPr>
          <w:rFonts w:eastAsia="Times New Roman" w:hint="cs"/>
        </w:rPr>
        <w:t xml:space="preserve"> </w:t>
      </w:r>
      <w:r w:rsidRPr="0006068B">
        <w:rPr>
          <w:rFonts w:eastAsia="Times New Roman" w:hint="cs"/>
          <w:rtl/>
        </w:rPr>
        <w:t>المطلوب. ثم تكلف في لوي أعناق باقي النصوص لتطاوع هذا الفهم أو الوهم</w:t>
      </w:r>
      <w:r w:rsidR="009605D7" w:rsidRPr="0006068B">
        <w:rPr>
          <w:rFonts w:eastAsia="Times New Roman" w:hint="cs"/>
          <w:rtl/>
        </w:rPr>
        <w:t>،</w:t>
      </w:r>
      <w:r w:rsidRPr="0006068B">
        <w:rPr>
          <w:rFonts w:eastAsia="Times New Roman" w:hint="cs"/>
          <w:lang w:bidi="ar-KW"/>
        </w:rPr>
        <w:t xml:space="preserve"> </w:t>
      </w:r>
      <w:r w:rsidRPr="0006068B">
        <w:rPr>
          <w:rFonts w:eastAsia="Times New Roman" w:hint="cs"/>
          <w:rtl/>
        </w:rPr>
        <w:t>وقد</w:t>
      </w:r>
      <w:r w:rsidRPr="0006068B">
        <w:rPr>
          <w:rFonts w:eastAsia="Times New Roman" w:hint="cs"/>
        </w:rPr>
        <w:t xml:space="preserve"> </w:t>
      </w:r>
      <w:r w:rsidRPr="0006068B">
        <w:rPr>
          <w:rFonts w:eastAsia="Times New Roman" w:hint="cs"/>
          <w:rtl/>
        </w:rPr>
        <w:t>بلغ الأمر غايته لما صار هذا الفهم معيارا وفرقانا في ما يسمونه جرحا وتعديلا. بل</w:t>
      </w:r>
      <w:r w:rsidRPr="0006068B">
        <w:rPr>
          <w:rFonts w:eastAsia="Times New Roman" w:hint="cs"/>
        </w:rPr>
        <w:t xml:space="preserve"> </w:t>
      </w:r>
      <w:r w:rsidRPr="0006068B">
        <w:rPr>
          <w:rFonts w:eastAsia="Times New Roman" w:hint="cs"/>
          <w:rtl/>
        </w:rPr>
        <w:t>في ما يسمونه إيمانا وإلحادا. فاستشرفت همم المشفقين إلى النصح لهذه الأمة لما</w:t>
      </w:r>
      <w:r w:rsidRPr="0006068B">
        <w:rPr>
          <w:rFonts w:eastAsia="Times New Roman" w:hint="cs"/>
        </w:rPr>
        <w:t xml:space="preserve"> </w:t>
      </w:r>
      <w:r w:rsidRPr="0006068B">
        <w:rPr>
          <w:rFonts w:eastAsia="Times New Roman" w:hint="cs"/>
          <w:rtl/>
        </w:rPr>
        <w:t xml:space="preserve">أعلنوا الرضوخ لأدلة التنزيه وكفوا العقل عن التفكر </w:t>
      </w:r>
      <w:r w:rsidRPr="0006068B">
        <w:rPr>
          <w:rFonts w:eastAsia="Times New Roman" w:hint="cs"/>
          <w:rtl/>
        </w:rPr>
        <w:lastRenderedPageBreak/>
        <w:t>بالخالق سبحانه، واستعانوا في</w:t>
      </w:r>
      <w:r w:rsidRPr="0006068B">
        <w:rPr>
          <w:rFonts w:eastAsia="Times New Roman" w:hint="cs"/>
        </w:rPr>
        <w:t xml:space="preserve"> </w:t>
      </w:r>
      <w:r w:rsidRPr="0006068B">
        <w:rPr>
          <w:rFonts w:eastAsia="Times New Roman" w:hint="cs"/>
          <w:rtl/>
        </w:rPr>
        <w:t>كبح جماحه برجاء الظفر بالحسنى وزيادة. فردوا الشبهة سندا ومتنا بما يتعين الكشف</w:t>
      </w:r>
      <w:r w:rsidRPr="0006068B">
        <w:rPr>
          <w:rFonts w:eastAsia="Times New Roman" w:hint="cs"/>
        </w:rPr>
        <w:t xml:space="preserve"> </w:t>
      </w:r>
      <w:r w:rsidRPr="0006068B">
        <w:rPr>
          <w:rFonts w:eastAsia="Times New Roman" w:hint="cs"/>
          <w:rtl/>
        </w:rPr>
        <w:t>عنه في هذا العصر</w:t>
      </w:r>
      <w:r w:rsidR="009605D7" w:rsidRPr="0006068B">
        <w:rPr>
          <w:rFonts w:eastAsia="Times New Roman" w:hint="cs"/>
          <w:rtl/>
        </w:rPr>
        <w:t>،</w:t>
      </w:r>
    </w:p>
    <w:p w14:paraId="19BDA1FC" w14:textId="79BDC98F" w:rsidR="002348CE" w:rsidRPr="0006068B" w:rsidRDefault="009605D7" w:rsidP="001C71D3">
      <w:pPr>
        <w:rPr>
          <w:rFonts w:eastAsia="Times New Roman"/>
          <w:rtl/>
        </w:rPr>
      </w:pPr>
      <w:r w:rsidRPr="0006068B">
        <w:rPr>
          <w:rFonts w:eastAsia="Times New Roman" w:hint="cs"/>
          <w:bCs/>
          <w:rtl/>
          <w:lang w:bidi="ar-KW"/>
        </w:rPr>
        <w:t>[</w:t>
      </w:r>
      <w:r w:rsidR="002348CE" w:rsidRPr="0006068B">
        <w:rPr>
          <w:rFonts w:eastAsia="Times New Roman" w:hint="cs"/>
          <w:bCs/>
          <w:rtl/>
        </w:rPr>
        <w:t>أولا</w:t>
      </w:r>
      <w:r w:rsidRPr="0006068B">
        <w:rPr>
          <w:rFonts w:eastAsia="Times New Roman" w:hint="cs"/>
          <w:bCs/>
          <w:rtl/>
        </w:rPr>
        <w:t>:</w:t>
      </w:r>
      <w:r w:rsidR="002348CE" w:rsidRPr="0006068B">
        <w:rPr>
          <w:rFonts w:eastAsia="Times New Roman" w:hint="cs"/>
          <w:bCs/>
          <w:rtl/>
        </w:rPr>
        <w:t xml:space="preserve"> الكلام على أسانيد حديث الجارية</w:t>
      </w:r>
      <w:r w:rsidR="00795BCB" w:rsidRPr="0006068B">
        <w:rPr>
          <w:rFonts w:eastAsia="Times New Roman" w:hint="cs"/>
          <w:bCs/>
          <w:rtl/>
          <w:lang w:bidi="ar-KW"/>
        </w:rPr>
        <w:t xml:space="preserve">] </w:t>
      </w:r>
      <w:r w:rsidRPr="0006068B">
        <w:rPr>
          <w:rFonts w:eastAsia="Times New Roman" w:hint="cs"/>
          <w:rtl/>
          <w:lang w:bidi="ar-KW"/>
        </w:rPr>
        <w:t>:</w:t>
      </w:r>
      <w:r w:rsidR="002348CE" w:rsidRPr="0006068B">
        <w:rPr>
          <w:rFonts w:eastAsia="Times New Roman" w:hint="cs"/>
          <w:rtl/>
          <w:lang w:bidi="ar-KW"/>
        </w:rPr>
        <w:t xml:space="preserve"> </w:t>
      </w:r>
      <w:r w:rsidR="002348CE" w:rsidRPr="0006068B">
        <w:rPr>
          <w:rFonts w:eastAsia="Times New Roman" w:hint="cs"/>
          <w:rtl/>
        </w:rPr>
        <w:t>جاء لفظ</w:t>
      </w:r>
      <w:r w:rsidR="002348CE" w:rsidRPr="0006068B">
        <w:rPr>
          <w:rFonts w:eastAsia="Times New Roman"/>
        </w:rPr>
        <w:t xml:space="preserve"> "</w:t>
      </w:r>
      <w:r w:rsidR="002348CE" w:rsidRPr="0006068B">
        <w:rPr>
          <w:rFonts w:eastAsia="Times New Roman" w:hint="cs"/>
          <w:rtl/>
        </w:rPr>
        <w:t>أين الله " في حديث الجارية من رواية هلال بن أبي ميمونة عن عطاء</w:t>
      </w:r>
      <w:r w:rsidRPr="0006068B">
        <w:rPr>
          <w:rFonts w:eastAsia="Times New Roman" w:hint="cs"/>
          <w:rtl/>
        </w:rPr>
        <w:t>،</w:t>
      </w:r>
      <w:r w:rsidR="002348CE" w:rsidRPr="0006068B">
        <w:rPr>
          <w:rFonts w:eastAsia="Times New Roman" w:hint="cs"/>
          <w:rtl/>
        </w:rPr>
        <w:t xml:space="preserve"> فأخرج الإمام</w:t>
      </w:r>
      <w:r w:rsidR="002348CE" w:rsidRPr="0006068B">
        <w:rPr>
          <w:rFonts w:eastAsia="Times New Roman" w:hint="cs"/>
        </w:rPr>
        <w:t xml:space="preserve"> </w:t>
      </w:r>
      <w:r w:rsidR="002348CE" w:rsidRPr="0006068B">
        <w:rPr>
          <w:rFonts w:eastAsia="Times New Roman" w:hint="cs"/>
          <w:rtl/>
        </w:rPr>
        <w:t>مسلم بسنده عن هلال بن أبي ميمونة عن عطاء بن يسارعن معاوية بن الحكم السلمي رضي</w:t>
      </w:r>
      <w:r w:rsidR="002348CE" w:rsidRPr="0006068B">
        <w:rPr>
          <w:rFonts w:eastAsia="Times New Roman" w:hint="cs"/>
        </w:rPr>
        <w:t xml:space="preserve"> </w:t>
      </w:r>
      <w:r w:rsidR="002348CE" w:rsidRPr="0006068B">
        <w:rPr>
          <w:rFonts w:eastAsia="Times New Roman" w:hint="cs"/>
          <w:rtl/>
        </w:rPr>
        <w:t xml:space="preserve">الله عنه: </w:t>
      </w:r>
      <w:r w:rsidRPr="0006068B">
        <w:rPr>
          <w:rFonts w:eastAsia="Times New Roman" w:hint="cs"/>
          <w:rtl/>
        </w:rPr>
        <w:t>(</w:t>
      </w:r>
      <w:r w:rsidR="002348CE" w:rsidRPr="0006068B">
        <w:rPr>
          <w:rFonts w:eastAsia="Times New Roman" w:hint="cs"/>
          <w:rtl/>
        </w:rPr>
        <w:t>قال بينا أنا أصلي مع رسول الله صلى الله عليه وسلم إذ عطس رجل من القوم</w:t>
      </w:r>
      <w:r w:rsidR="002348CE" w:rsidRPr="0006068B">
        <w:rPr>
          <w:rFonts w:eastAsia="Times New Roman" w:hint="cs"/>
        </w:rPr>
        <w:t xml:space="preserve"> </w:t>
      </w:r>
      <w:r w:rsidR="002348CE" w:rsidRPr="0006068B">
        <w:rPr>
          <w:rFonts w:eastAsia="Times New Roman" w:hint="cs"/>
          <w:rtl/>
        </w:rPr>
        <w:t>فقلت يرحمك الله فرماني القوم بأبصارهم فقلت واثكل أمياه ما شأنكم تنظرون إلي؟</w:t>
      </w:r>
      <w:r w:rsidR="002348CE" w:rsidRPr="0006068B">
        <w:rPr>
          <w:rFonts w:eastAsia="Times New Roman" w:hint="cs"/>
        </w:rPr>
        <w:t xml:space="preserve"> </w:t>
      </w:r>
      <w:r w:rsidR="002348CE" w:rsidRPr="0006068B">
        <w:rPr>
          <w:rFonts w:eastAsia="Times New Roman" w:hint="cs"/>
          <w:rtl/>
        </w:rPr>
        <w:t>فجعلوا يضربون بأيديهم على أفخاذهم، فلما رأيتهم يصمِّتونني لكني سكت فلما صلى رسول</w:t>
      </w:r>
      <w:r w:rsidR="002348CE" w:rsidRPr="0006068B">
        <w:rPr>
          <w:rFonts w:eastAsia="Times New Roman" w:hint="cs"/>
        </w:rPr>
        <w:t xml:space="preserve"> </w:t>
      </w:r>
      <w:r w:rsidR="002348CE" w:rsidRPr="0006068B">
        <w:rPr>
          <w:rFonts w:eastAsia="Times New Roman" w:hint="cs"/>
          <w:rtl/>
        </w:rPr>
        <w:t>الله صلى الله عليه وسلم فبأبي هو وأمي ما رأيت معلماً قبله ولا بعده أحسن تعليماً</w:t>
      </w:r>
      <w:r w:rsidR="002348CE" w:rsidRPr="0006068B">
        <w:rPr>
          <w:rFonts w:eastAsia="Times New Roman" w:hint="cs"/>
        </w:rPr>
        <w:t xml:space="preserve"> </w:t>
      </w:r>
      <w:r w:rsidR="002348CE" w:rsidRPr="0006068B">
        <w:rPr>
          <w:rFonts w:eastAsia="Times New Roman" w:hint="cs"/>
          <w:rtl/>
        </w:rPr>
        <w:t>منه فوالله ما كهرني ولا ضربني ولا شتمني قال إن هذه الصلاة لا يصلح فيها شيء من</w:t>
      </w:r>
      <w:r w:rsidR="002348CE" w:rsidRPr="0006068B">
        <w:rPr>
          <w:rFonts w:eastAsia="Times New Roman" w:hint="cs"/>
        </w:rPr>
        <w:t xml:space="preserve"> </w:t>
      </w:r>
      <w:r w:rsidR="002348CE" w:rsidRPr="0006068B">
        <w:rPr>
          <w:rFonts w:eastAsia="Times New Roman" w:hint="cs"/>
          <w:rtl/>
        </w:rPr>
        <w:t>كلام الناس إنما هو التسبيح والتكبير وقراءة القرآن أو كما قال رسول الله صلى الله</w:t>
      </w:r>
      <w:r w:rsidR="002348CE" w:rsidRPr="0006068B">
        <w:rPr>
          <w:rFonts w:eastAsia="Times New Roman" w:hint="cs"/>
        </w:rPr>
        <w:t xml:space="preserve"> </w:t>
      </w:r>
      <w:r w:rsidR="002348CE" w:rsidRPr="0006068B">
        <w:rPr>
          <w:rFonts w:eastAsia="Times New Roman" w:hint="cs"/>
          <w:rtl/>
        </w:rPr>
        <w:t>عليه وسلم، قلت يا رسول الله إني حديث عهد بجاهلية وقد جاء الله بالإسلام وإن منا</w:t>
      </w:r>
      <w:r w:rsidR="002348CE" w:rsidRPr="0006068B">
        <w:rPr>
          <w:rFonts w:eastAsia="Times New Roman" w:hint="cs"/>
        </w:rPr>
        <w:t xml:space="preserve"> </w:t>
      </w:r>
      <w:r w:rsidR="002348CE" w:rsidRPr="0006068B">
        <w:rPr>
          <w:rFonts w:eastAsia="Times New Roman" w:hint="cs"/>
          <w:rtl/>
        </w:rPr>
        <w:t>رجالاً يأتون الكهان قال فلا تأتهم قال ومنا رجال يتطيرون قال ذاك شيء يجدونه في</w:t>
      </w:r>
      <w:r w:rsidR="002348CE" w:rsidRPr="0006068B">
        <w:rPr>
          <w:rFonts w:eastAsia="Times New Roman" w:hint="cs"/>
        </w:rPr>
        <w:t xml:space="preserve"> </w:t>
      </w:r>
      <w:r w:rsidR="002348CE" w:rsidRPr="0006068B">
        <w:rPr>
          <w:rFonts w:eastAsia="Times New Roman" w:hint="cs"/>
          <w:rtl/>
        </w:rPr>
        <w:t>صدورهم فلا يصدنهم قال فلا يصدنكم قال قلت ومنا رجال يخطون قال كان نبي من الأنبياء</w:t>
      </w:r>
      <w:r w:rsidR="002348CE" w:rsidRPr="0006068B">
        <w:rPr>
          <w:rFonts w:eastAsia="Times New Roman" w:hint="cs"/>
        </w:rPr>
        <w:t xml:space="preserve"> </w:t>
      </w:r>
      <w:r w:rsidR="002348CE" w:rsidRPr="0006068B">
        <w:rPr>
          <w:rFonts w:eastAsia="Times New Roman" w:hint="cs"/>
          <w:rtl/>
        </w:rPr>
        <w:t>يخط فمن وافق خطه فذاك</w:t>
      </w:r>
      <w:r w:rsidRPr="0006068B">
        <w:rPr>
          <w:rFonts w:eastAsia="Times New Roman" w:hint="cs"/>
          <w:rtl/>
        </w:rPr>
        <w:t>،</w:t>
      </w:r>
      <w:r w:rsidR="002348CE" w:rsidRPr="0006068B">
        <w:rPr>
          <w:rFonts w:eastAsia="Times New Roman" w:hint="cs"/>
          <w:rtl/>
          <w:lang w:bidi="ar-KW"/>
        </w:rPr>
        <w:t xml:space="preserve"> </w:t>
      </w:r>
      <w:r w:rsidR="002348CE" w:rsidRPr="0006068B">
        <w:rPr>
          <w:rFonts w:eastAsia="Times New Roman" w:hint="cs"/>
          <w:rtl/>
        </w:rPr>
        <w:t>قال وكانت لي جارية ترعى غنماً لي قِبل أحد والجوانية</w:t>
      </w:r>
      <w:r w:rsidR="002348CE" w:rsidRPr="0006068B">
        <w:rPr>
          <w:rFonts w:eastAsia="Times New Roman" w:hint="cs"/>
        </w:rPr>
        <w:t xml:space="preserve"> </w:t>
      </w:r>
      <w:r w:rsidR="002348CE" w:rsidRPr="0006068B">
        <w:rPr>
          <w:rFonts w:eastAsia="Times New Roman" w:hint="cs"/>
          <w:rtl/>
        </w:rPr>
        <w:t>فاطلعت ذات يوم فإذا الذيب قد ذهب بشاة من غنمها وأنا رجل من بنى آدم آسف كما</w:t>
      </w:r>
      <w:r w:rsidR="002348CE" w:rsidRPr="0006068B">
        <w:rPr>
          <w:rFonts w:eastAsia="Times New Roman" w:hint="cs"/>
        </w:rPr>
        <w:t xml:space="preserve"> </w:t>
      </w:r>
      <w:r w:rsidR="002348CE" w:rsidRPr="0006068B">
        <w:rPr>
          <w:rFonts w:eastAsia="Times New Roman" w:hint="cs"/>
          <w:rtl/>
        </w:rPr>
        <w:t>يأسفون لكني صككتها صكة فأتيت رسول الله صلى الله عليه وسلم فعظم ذلك علي قلت يا</w:t>
      </w:r>
      <w:r w:rsidR="002348CE" w:rsidRPr="0006068B">
        <w:rPr>
          <w:rFonts w:eastAsia="Times New Roman" w:hint="cs"/>
        </w:rPr>
        <w:t xml:space="preserve"> </w:t>
      </w:r>
      <w:r w:rsidR="002348CE" w:rsidRPr="0006068B">
        <w:rPr>
          <w:rFonts w:eastAsia="Times New Roman" w:hint="cs"/>
          <w:rtl/>
        </w:rPr>
        <w:t>رسول الله أفلا أعتقها قال ائتني بها فأتيته بها فقال لها: أين الله؟ قالت: في</w:t>
      </w:r>
      <w:r w:rsidR="002348CE" w:rsidRPr="0006068B">
        <w:rPr>
          <w:rFonts w:eastAsia="Times New Roman" w:hint="cs"/>
        </w:rPr>
        <w:t xml:space="preserve"> </w:t>
      </w:r>
      <w:r w:rsidR="002348CE" w:rsidRPr="0006068B">
        <w:rPr>
          <w:rFonts w:eastAsia="Times New Roman" w:hint="cs"/>
          <w:rtl/>
        </w:rPr>
        <w:t>السماء. قال: من أنا؟ قالت: أنت رسول الله قال أعتقها فإنها مؤمنة</w:t>
      </w:r>
      <w:r w:rsidRPr="0006068B">
        <w:rPr>
          <w:rFonts w:eastAsia="Times New Roman" w:hint="cs"/>
          <w:rtl/>
        </w:rPr>
        <w:t>)</w:t>
      </w:r>
      <w:r w:rsidR="002348CE" w:rsidRPr="0006068B">
        <w:rPr>
          <w:rFonts w:eastAsia="Times New Roman" w:hint="cs"/>
          <w:rtl/>
        </w:rPr>
        <w:t xml:space="preserve"> </w:t>
      </w:r>
      <w:r w:rsidRPr="0006068B">
        <w:rPr>
          <w:rFonts w:hint="cs"/>
          <w:rtl/>
        </w:rPr>
        <w:t>[</w:t>
      </w:r>
      <w:r w:rsidR="002348CE" w:rsidRPr="0006068B">
        <w:rPr>
          <w:rFonts w:hint="cs"/>
          <w:rtl/>
        </w:rPr>
        <w:t>صحيح مسلم1/381 (537) (باب تحريم الكلام في الصلاة ونسخ ما كان من إباحته</w:t>
      </w:r>
      <w:r w:rsidRPr="0006068B">
        <w:rPr>
          <w:rFonts w:hint="cs"/>
          <w:rtl/>
        </w:rPr>
        <w:t>)،</w:t>
      </w:r>
      <w:r w:rsidR="002348CE" w:rsidRPr="0006068B">
        <w:rPr>
          <w:rFonts w:hint="cs"/>
          <w:rtl/>
        </w:rPr>
        <w:t xml:space="preserve"> والحديث من طريق هلال في مسند الطيالسي1/150(1105) ومصنف ابن أبي شيبة 6/162 </w:t>
      </w:r>
      <w:r w:rsidRPr="0006068B">
        <w:rPr>
          <w:rFonts w:hint="cs"/>
          <w:rtl/>
        </w:rPr>
        <w:t>(</w:t>
      </w:r>
      <w:r w:rsidR="002348CE" w:rsidRPr="0006068B">
        <w:rPr>
          <w:rFonts w:hint="cs"/>
          <w:rtl/>
        </w:rPr>
        <w:t>30342</w:t>
      </w:r>
      <w:r w:rsidRPr="0006068B">
        <w:rPr>
          <w:rFonts w:hint="cs"/>
          <w:rtl/>
        </w:rPr>
        <w:t>)،</w:t>
      </w:r>
      <w:r w:rsidR="002348CE" w:rsidRPr="0006068B">
        <w:rPr>
          <w:rFonts w:hint="cs"/>
          <w:rtl/>
        </w:rPr>
        <w:t xml:space="preserve"> ومسند أحمد </w:t>
      </w:r>
      <w:r w:rsidR="002348CE" w:rsidRPr="0006068B">
        <w:t xml:space="preserve">5/447(23813) </w:t>
      </w:r>
      <w:r w:rsidR="002348CE" w:rsidRPr="0006068B">
        <w:rPr>
          <w:rFonts w:hint="cs"/>
          <w:rtl/>
        </w:rPr>
        <w:t>و5/448(23816) وسنن أبي داود 1/244 (930) (931) والرد على الجهمية لعثمان الدارمي1/46(61) ونقض عثمان بن سعيد 1/491 والسنة لابن أبي عاصم 1 /215(488</w:t>
      </w:r>
      <w:r w:rsidRPr="0006068B">
        <w:rPr>
          <w:rFonts w:hint="cs"/>
          <w:rtl/>
        </w:rPr>
        <w:t xml:space="preserve">) </w:t>
      </w:r>
      <w:r w:rsidR="002348CE" w:rsidRPr="0006068B">
        <w:rPr>
          <w:rFonts w:hint="cs"/>
          <w:rtl/>
        </w:rPr>
        <w:t>و(490) والسنن الكبرى للنسائي 1/362 (1141)</w:t>
      </w:r>
      <w:r w:rsidRPr="0006068B">
        <w:rPr>
          <w:rFonts w:hint="cs"/>
          <w:rtl/>
        </w:rPr>
        <w:t>،</w:t>
      </w:r>
      <w:r w:rsidR="002348CE" w:rsidRPr="0006068B">
        <w:rPr>
          <w:rFonts w:hint="cs"/>
          <w:rtl/>
        </w:rPr>
        <w:t xml:space="preserve"> والمنتقى لابن الجارود1/ 63 (212) والتوحيد لابن خزيمة 81 وصحيح ابن حبان 1/ 383 (165) والإيمان لابن مندة 1/230(26) واعتقاد أهل السنة 3/392 (652) وسنن البيهقي الكبرى 7/387 (15043) والأسماء والصفات له أيضاً 422 والمعجم الكبير للطبراني 19/398 (937</w:t>
      </w:r>
      <w:r w:rsidRPr="0006068B">
        <w:rPr>
          <w:rFonts w:hint="cs"/>
          <w:rtl/>
        </w:rPr>
        <w:t>)</w:t>
      </w:r>
      <w:r w:rsidR="00795BCB" w:rsidRPr="0006068B">
        <w:rPr>
          <w:rFonts w:hint="cs"/>
          <w:rtl/>
        </w:rPr>
        <w:t xml:space="preserve">] </w:t>
      </w:r>
      <w:r w:rsidR="002348CE" w:rsidRPr="0006068B">
        <w:rPr>
          <w:rFonts w:eastAsia="Times New Roman" w:hint="cs"/>
          <w:rtl/>
        </w:rPr>
        <w:t>هذه</w:t>
      </w:r>
      <w:r w:rsidR="002348CE" w:rsidRPr="0006068B">
        <w:rPr>
          <w:rFonts w:eastAsia="Times New Roman" w:hint="cs"/>
        </w:rPr>
        <w:t xml:space="preserve"> </w:t>
      </w:r>
      <w:r w:rsidR="002348CE" w:rsidRPr="0006068B">
        <w:rPr>
          <w:rFonts w:eastAsia="Times New Roman" w:hint="cs"/>
          <w:rtl/>
        </w:rPr>
        <w:t xml:space="preserve">رواية هلال بن </w:t>
      </w:r>
      <w:r w:rsidR="002348CE" w:rsidRPr="0006068B">
        <w:rPr>
          <w:rFonts w:eastAsia="Times New Roman" w:hint="cs"/>
          <w:rtl/>
        </w:rPr>
        <w:lastRenderedPageBreak/>
        <w:t>أبي ميمونة عن عطاء عن معاوية السلمي رضي الله عنه. وقد خالفه في</w:t>
      </w:r>
      <w:r w:rsidR="002348CE" w:rsidRPr="0006068B">
        <w:rPr>
          <w:rFonts w:eastAsia="Times New Roman" w:hint="cs"/>
        </w:rPr>
        <w:t xml:space="preserve"> </w:t>
      </w:r>
      <w:r w:rsidR="002348CE" w:rsidRPr="0006068B">
        <w:rPr>
          <w:rFonts w:eastAsia="Times New Roman" w:hint="cs"/>
          <w:rtl/>
        </w:rPr>
        <w:t>روايته عن عطاء سعيد بن زيد وابرن جريج</w:t>
      </w:r>
      <w:r w:rsidRPr="0006068B">
        <w:rPr>
          <w:rFonts w:eastAsia="Times New Roman" w:hint="cs"/>
          <w:rtl/>
        </w:rPr>
        <w:t>،</w:t>
      </w:r>
      <w:r w:rsidR="002348CE" w:rsidRPr="0006068B">
        <w:rPr>
          <w:rFonts w:eastAsia="Times New Roman" w:hint="cs"/>
          <w:rtl/>
        </w:rPr>
        <w:t xml:space="preserve"> </w:t>
      </w:r>
    </w:p>
    <w:p w14:paraId="1AFC05A0" w14:textId="033775B3" w:rsidR="002348CE" w:rsidRPr="0006068B" w:rsidRDefault="009605D7" w:rsidP="001C71D3">
      <w:pPr>
        <w:rPr>
          <w:rFonts w:eastAsia="Times New Roman"/>
          <w:rtl/>
        </w:rPr>
      </w:pPr>
      <w:r w:rsidRPr="0006068B">
        <w:rPr>
          <w:rFonts w:eastAsia="Times New Roman" w:hint="cs"/>
          <w:bCs/>
          <w:rtl/>
        </w:rPr>
        <w:t>[</w:t>
      </w:r>
      <w:r w:rsidR="002348CE" w:rsidRPr="0006068B">
        <w:rPr>
          <w:rFonts w:eastAsia="Times New Roman" w:hint="cs"/>
          <w:bCs/>
          <w:rtl/>
        </w:rPr>
        <w:t>من خالف هلالا في روايته عن</w:t>
      </w:r>
      <w:r w:rsidR="002348CE" w:rsidRPr="0006068B">
        <w:rPr>
          <w:rFonts w:eastAsia="Times New Roman" w:hint="cs"/>
          <w:bCs/>
        </w:rPr>
        <w:t xml:space="preserve"> </w:t>
      </w:r>
      <w:r w:rsidR="002348CE" w:rsidRPr="0006068B">
        <w:rPr>
          <w:rFonts w:eastAsia="Times New Roman" w:hint="cs"/>
          <w:bCs/>
          <w:rtl/>
        </w:rPr>
        <w:t>عطاء</w:t>
      </w:r>
      <w:r w:rsidR="00795BCB" w:rsidRPr="0006068B">
        <w:rPr>
          <w:rFonts w:eastAsia="Times New Roman" w:hint="cs"/>
          <w:bCs/>
          <w:rtl/>
        </w:rPr>
        <w:t xml:space="preserve">] </w:t>
      </w:r>
      <w:r w:rsidRPr="0006068B">
        <w:rPr>
          <w:rFonts w:eastAsia="Times New Roman" w:hint="cs"/>
          <w:rtl/>
        </w:rPr>
        <w:t>:</w:t>
      </w:r>
      <w:r w:rsidR="002348CE" w:rsidRPr="0006068B">
        <w:rPr>
          <w:rFonts w:eastAsia="Times New Roman" w:hint="cs"/>
          <w:rtl/>
        </w:rPr>
        <w:t xml:space="preserve"> </w:t>
      </w:r>
      <w:r w:rsidRPr="0006068B">
        <w:rPr>
          <w:rFonts w:eastAsia="Times New Roman" w:hint="cs"/>
          <w:bCs/>
          <w:rtl/>
        </w:rPr>
        <w:t>(</w:t>
      </w:r>
      <w:r w:rsidR="002348CE" w:rsidRPr="0006068B">
        <w:rPr>
          <w:rFonts w:eastAsia="Times New Roman" w:hint="cs"/>
          <w:bCs/>
          <w:rtl/>
        </w:rPr>
        <w:t>أولا</w:t>
      </w:r>
      <w:r w:rsidRPr="0006068B">
        <w:rPr>
          <w:rFonts w:eastAsia="Times New Roman" w:hint="cs"/>
          <w:bCs/>
          <w:rtl/>
        </w:rPr>
        <w:t>)</w:t>
      </w:r>
      <w:r w:rsidRPr="0006068B">
        <w:rPr>
          <w:rFonts w:eastAsia="Times New Roman" w:hint="cs"/>
          <w:rtl/>
        </w:rPr>
        <w:t>:</w:t>
      </w:r>
      <w:r w:rsidR="002348CE" w:rsidRPr="0006068B">
        <w:rPr>
          <w:rFonts w:eastAsia="Times New Roman" w:hint="cs"/>
          <w:rtl/>
        </w:rPr>
        <w:t xml:space="preserve"> خالف سعيد بن زيد </w:t>
      </w:r>
      <w:r w:rsidRPr="0006068B">
        <w:rPr>
          <w:rFonts w:hint="cs"/>
          <w:rtl/>
        </w:rPr>
        <w:t>[</w:t>
      </w:r>
      <w:r w:rsidR="002348CE" w:rsidRPr="0006068B">
        <w:rPr>
          <w:rFonts w:hint="cs"/>
          <w:rtl/>
        </w:rPr>
        <w:t xml:space="preserve">سعيد بن زيد بن درهم الأزدى </w:t>
      </w:r>
      <w:r w:rsidR="002348CE" w:rsidRPr="0006068B">
        <w:t xml:space="preserve">167 </w:t>
      </w:r>
      <w:r w:rsidR="002348CE" w:rsidRPr="0006068B">
        <w:rPr>
          <w:rFonts w:hint="cs"/>
          <w:rtl/>
        </w:rPr>
        <w:t>هـ وهو صدوق له أوهام انظر ترجمته في تهذيب التهذيب 4/33</w:t>
      </w:r>
      <w:r w:rsidR="00795BCB" w:rsidRPr="0006068B">
        <w:rPr>
          <w:rFonts w:hint="cs"/>
          <w:rtl/>
        </w:rPr>
        <w:t xml:space="preserve">] </w:t>
      </w:r>
      <w:r w:rsidR="002348CE" w:rsidRPr="0006068B">
        <w:rPr>
          <w:rFonts w:eastAsia="Times New Roman" w:hint="cs"/>
          <w:rtl/>
        </w:rPr>
        <w:t xml:space="preserve">عن توبة العنبري </w:t>
      </w:r>
      <w:r w:rsidRPr="0006068B">
        <w:rPr>
          <w:rFonts w:hint="cs"/>
          <w:rtl/>
        </w:rPr>
        <w:t>[</w:t>
      </w:r>
      <w:r w:rsidR="002348CE" w:rsidRPr="0006068B">
        <w:rPr>
          <w:rFonts w:hint="cs"/>
          <w:rtl/>
        </w:rPr>
        <w:t>توبة العنبرى هو توبة بن أبى الأسد: كيسان بن راشد وهو ثقة انظر ترجمته في تهذيب التهذيب</w:t>
      </w:r>
      <w:r w:rsidRPr="0006068B">
        <w:rPr>
          <w:rFonts w:hint="cs"/>
          <w:rtl/>
          <w:lang w:bidi="ar-KW"/>
        </w:rPr>
        <w:t xml:space="preserve"> </w:t>
      </w:r>
      <w:r w:rsidR="002348CE" w:rsidRPr="0006068B">
        <w:t>1/515.</w:t>
      </w:r>
      <w:r w:rsidR="00795BCB" w:rsidRPr="0006068B">
        <w:rPr>
          <w:rtl/>
        </w:rPr>
        <w:t xml:space="preserve">] </w:t>
      </w:r>
      <w:r w:rsidR="002348CE" w:rsidRPr="0006068B">
        <w:rPr>
          <w:rFonts w:eastAsia="Times New Roman" w:hint="cs"/>
          <w:rtl/>
        </w:rPr>
        <w:t>هلالاً [</w:t>
      </w:r>
      <w:r w:rsidR="002348CE" w:rsidRPr="0006068B">
        <w:rPr>
          <w:rFonts w:hint="cs"/>
          <w:rtl/>
        </w:rPr>
        <w:t>قال المزي في ترجمته في تهذيب الكمال 30/344: (هلال بن على بن أسامة، ويقال: هلال بن أبى ميمونة..قال أبو حاتم: شيخ يكتب حديثه.وقال النسائى: ليس به بأس</w:t>
      </w:r>
      <w:r w:rsidR="00795BCB" w:rsidRPr="0006068B">
        <w:rPr>
          <w:rFonts w:hint="cs"/>
          <w:rtl/>
        </w:rPr>
        <w:t xml:space="preserve">] </w:t>
      </w:r>
      <w:r w:rsidR="002348CE" w:rsidRPr="0006068B">
        <w:rPr>
          <w:rFonts w:eastAsia="Times New Roman" w:hint="cs"/>
          <w:rtl/>
        </w:rPr>
        <w:t>في روايته</w:t>
      </w:r>
      <w:r w:rsidR="002348CE" w:rsidRPr="0006068B">
        <w:rPr>
          <w:rFonts w:eastAsia="Times New Roman" w:hint="cs"/>
        </w:rPr>
        <w:t xml:space="preserve"> </w:t>
      </w:r>
      <w:r w:rsidR="002348CE" w:rsidRPr="0006068B">
        <w:rPr>
          <w:rFonts w:eastAsia="Times New Roman" w:hint="cs"/>
          <w:rtl/>
        </w:rPr>
        <w:t>عن عطاء بن يسار قال</w:t>
      </w:r>
      <w:r w:rsidRPr="0006068B">
        <w:rPr>
          <w:rFonts w:eastAsia="Times New Roman" w:hint="cs"/>
          <w:rtl/>
        </w:rPr>
        <w:t>:</w:t>
      </w:r>
      <w:r w:rsidR="002348CE" w:rsidRPr="0006068B">
        <w:rPr>
          <w:rFonts w:eastAsia="Times New Roman" w:hint="cs"/>
          <w:rtl/>
        </w:rPr>
        <w:t xml:space="preserve"> (حدثني صاحب الجارية نفسه قال كانت لي جارية ترعى .. الحديث،</w:t>
      </w:r>
      <w:r w:rsidR="002348CE" w:rsidRPr="0006068B">
        <w:rPr>
          <w:rFonts w:eastAsia="Times New Roman" w:hint="cs"/>
        </w:rPr>
        <w:t xml:space="preserve"> </w:t>
      </w:r>
      <w:r w:rsidR="002348CE" w:rsidRPr="0006068B">
        <w:rPr>
          <w:rFonts w:eastAsia="Times New Roman" w:hint="cs"/>
          <w:rtl/>
        </w:rPr>
        <w:t>وفيه فمد النبي يده إليها وأشار إليها مستفهماً من في السماء ؟ قالت الله. قال فمن</w:t>
      </w:r>
      <w:r w:rsidR="002348CE" w:rsidRPr="0006068B">
        <w:rPr>
          <w:rFonts w:eastAsia="Times New Roman" w:hint="cs"/>
        </w:rPr>
        <w:t xml:space="preserve"> </w:t>
      </w:r>
      <w:r w:rsidR="002348CE" w:rsidRPr="0006068B">
        <w:rPr>
          <w:rFonts w:eastAsia="Times New Roman" w:hint="cs"/>
          <w:rtl/>
        </w:rPr>
        <w:t xml:space="preserve">أنا؟ قالت: أنت رسول الله قال أعتقها فإنها مسلمة) </w:t>
      </w:r>
      <w:r w:rsidRPr="0006068B">
        <w:rPr>
          <w:rFonts w:hint="cs"/>
          <w:rtl/>
        </w:rPr>
        <w:t>[</w:t>
      </w:r>
      <w:r w:rsidR="002348CE" w:rsidRPr="0006068B">
        <w:rPr>
          <w:rFonts w:hint="cs"/>
          <w:rtl/>
        </w:rPr>
        <w:t>انظر العلو للعلي الغفار 120 بتحقيق السقاف وقد أشار إلى حذف سندها في النسخ التي حقققها غيره انظر العلو1/15 بتحقيق أشرف بن عبد المقصود</w:t>
      </w:r>
      <w:r w:rsidR="002348CE" w:rsidRPr="0006068B">
        <w:t xml:space="preserve">. </w:t>
      </w:r>
      <w:r w:rsidR="002348CE" w:rsidRPr="0006068B">
        <w:rPr>
          <w:rFonts w:hint="cs"/>
          <w:rtl/>
        </w:rPr>
        <w:t>ومختصر العلو للألباني 80. وذكرها المزي في تحفة الأشراف 8/427</w:t>
      </w:r>
      <w:r w:rsidR="00795BCB" w:rsidRPr="0006068B">
        <w:rPr>
          <w:rFonts w:hint="cs"/>
          <w:rtl/>
          <w:lang w:bidi="ar-KW"/>
        </w:rPr>
        <w:t xml:space="preserve">] </w:t>
      </w:r>
      <w:r w:rsidRPr="0006068B">
        <w:rPr>
          <w:rFonts w:hint="cs"/>
          <w:rtl/>
          <w:lang w:bidi="ar-KW"/>
        </w:rPr>
        <w:t>،</w:t>
      </w:r>
      <w:r w:rsidR="002348CE" w:rsidRPr="0006068B">
        <w:rPr>
          <w:rFonts w:eastAsia="Times New Roman" w:hint="cs"/>
          <w:rtl/>
          <w:lang w:bidi="ar-KW"/>
        </w:rPr>
        <w:t xml:space="preserve"> </w:t>
      </w:r>
      <w:r w:rsidRPr="0006068B">
        <w:rPr>
          <w:rFonts w:eastAsia="Times New Roman" w:hint="cs"/>
          <w:bCs/>
          <w:rtl/>
        </w:rPr>
        <w:t>(</w:t>
      </w:r>
      <w:r w:rsidR="002348CE" w:rsidRPr="0006068B">
        <w:rPr>
          <w:rFonts w:eastAsia="Times New Roman" w:hint="cs"/>
          <w:bCs/>
          <w:rtl/>
        </w:rPr>
        <w:t>ثانيا</w:t>
      </w:r>
      <w:r w:rsidRPr="0006068B">
        <w:rPr>
          <w:rFonts w:eastAsia="Times New Roman" w:hint="cs"/>
          <w:bCs/>
          <w:rtl/>
        </w:rPr>
        <w:t>):</w:t>
      </w:r>
      <w:r w:rsidR="002348CE" w:rsidRPr="0006068B">
        <w:rPr>
          <w:rFonts w:eastAsia="Times New Roman" w:hint="cs"/>
          <w:rtl/>
        </w:rPr>
        <w:t xml:space="preserve"> خالفه أيضاً ابن</w:t>
      </w:r>
      <w:r w:rsidR="002348CE" w:rsidRPr="0006068B">
        <w:rPr>
          <w:rFonts w:eastAsia="Times New Roman" w:hint="cs"/>
        </w:rPr>
        <w:t xml:space="preserve"> </w:t>
      </w:r>
      <w:r w:rsidR="002348CE" w:rsidRPr="0006068B">
        <w:rPr>
          <w:rFonts w:eastAsia="Times New Roman" w:hint="cs"/>
          <w:rtl/>
        </w:rPr>
        <w:t xml:space="preserve">جريج </w:t>
      </w:r>
      <w:r w:rsidRPr="0006068B">
        <w:rPr>
          <w:rFonts w:hint="cs"/>
          <w:rtl/>
          <w:lang w:bidi="ar-KW"/>
        </w:rPr>
        <w:t>[</w:t>
      </w:r>
      <w:r w:rsidR="002348CE" w:rsidRPr="0006068B">
        <w:rPr>
          <w:rFonts w:hint="cs"/>
          <w:rtl/>
        </w:rPr>
        <w:t>هو عبد الملك بن عبد العزيز بن جريج أحد الأعلام انظر ترجمته في تهذيب التهذيب 6/405</w:t>
      </w:r>
      <w:r w:rsidR="00795BCB" w:rsidRPr="0006068B">
        <w:rPr>
          <w:rFonts w:hint="cs"/>
          <w:rtl/>
        </w:rPr>
        <w:t xml:space="preserve">] </w:t>
      </w:r>
      <w:r w:rsidRPr="0006068B">
        <w:rPr>
          <w:rFonts w:hint="cs"/>
          <w:rtl/>
        </w:rPr>
        <w:t xml:space="preserve">، </w:t>
      </w:r>
      <w:r w:rsidR="002348CE" w:rsidRPr="0006068B">
        <w:rPr>
          <w:rFonts w:eastAsia="Times New Roman" w:hint="cs"/>
          <w:rtl/>
        </w:rPr>
        <w:t>أخرجه عبد الرزاق عن ابن جريج قال أخبرني عطاء أن رجلاً كانت له جارية</w:t>
      </w:r>
      <w:r w:rsidR="002348CE" w:rsidRPr="0006068B">
        <w:rPr>
          <w:rFonts w:eastAsia="Times New Roman" w:hint="cs"/>
        </w:rPr>
        <w:t xml:space="preserve"> </w:t>
      </w:r>
      <w:r w:rsidR="002348CE" w:rsidRPr="0006068B">
        <w:rPr>
          <w:rFonts w:eastAsia="Times New Roman" w:hint="cs"/>
          <w:rtl/>
        </w:rPr>
        <w:t>في غنم ترعاها وكانت شاةَ صفيٍ يعني غزيرة في غنمه تلك فأراد أن يعطيها نبيَ الله</w:t>
      </w:r>
      <w:r w:rsidR="002348CE" w:rsidRPr="0006068B">
        <w:rPr>
          <w:rFonts w:eastAsia="Times New Roman" w:hint="cs"/>
        </w:rPr>
        <w:t xml:space="preserve"> </w:t>
      </w:r>
      <w:r w:rsidR="002348CE" w:rsidRPr="0006068B">
        <w:rPr>
          <w:rFonts w:eastAsia="Times New Roman" w:hint="cs"/>
          <w:rtl/>
        </w:rPr>
        <w:t>صلى الله عليه وسلم فجاء السبع فانتزع ضرعها فغضب الرجل فصكَّ وجهَ جاريته فجاء</w:t>
      </w:r>
      <w:r w:rsidR="002348CE" w:rsidRPr="0006068B">
        <w:rPr>
          <w:rFonts w:eastAsia="Times New Roman" w:hint="cs"/>
        </w:rPr>
        <w:t xml:space="preserve"> </w:t>
      </w:r>
      <w:r w:rsidR="002348CE" w:rsidRPr="0006068B">
        <w:rPr>
          <w:rFonts w:eastAsia="Times New Roman" w:hint="cs"/>
          <w:rtl/>
        </w:rPr>
        <w:t>نبيَ الله صلى الله عليه وسلم فذكر ذلك له وذكر أنه كانت عليه رقبة مؤمنة وافية قد</w:t>
      </w:r>
      <w:r w:rsidR="002348CE" w:rsidRPr="0006068B">
        <w:rPr>
          <w:rFonts w:eastAsia="Times New Roman" w:hint="cs"/>
        </w:rPr>
        <w:t xml:space="preserve"> </w:t>
      </w:r>
      <w:r w:rsidR="002348CE" w:rsidRPr="0006068B">
        <w:rPr>
          <w:rFonts w:eastAsia="Times New Roman" w:hint="cs"/>
          <w:rtl/>
        </w:rPr>
        <w:t>همَّ أن يجعلها إياها حين صكها فقال له النبي صلى الله عليه وسلم ايتني بها فسألها</w:t>
      </w:r>
      <w:r w:rsidR="002348CE" w:rsidRPr="0006068B">
        <w:rPr>
          <w:rFonts w:eastAsia="Times New Roman" w:hint="cs"/>
        </w:rPr>
        <w:t xml:space="preserve"> </w:t>
      </w:r>
      <w:r w:rsidR="002348CE" w:rsidRPr="0006068B">
        <w:rPr>
          <w:rFonts w:eastAsia="Times New Roman" w:hint="cs"/>
          <w:rtl/>
        </w:rPr>
        <w:t>النبي صلى الله عليه وسلم أتشهدين أن لا إله إلا الله؟ قالت: نعم وأن محمدا عبد</w:t>
      </w:r>
      <w:r w:rsidR="002348CE" w:rsidRPr="0006068B">
        <w:rPr>
          <w:rFonts w:eastAsia="Times New Roman" w:hint="cs"/>
        </w:rPr>
        <w:t xml:space="preserve"> </w:t>
      </w:r>
      <w:r w:rsidR="002348CE" w:rsidRPr="0006068B">
        <w:rPr>
          <w:rFonts w:eastAsia="Times New Roman" w:hint="cs"/>
          <w:rtl/>
        </w:rPr>
        <w:t>الله ورسوله؟ قالت: نعم. وأن الموت والبعث حق؟ قالت نعم. وأن الجنة والنار حق؟ قالت</w:t>
      </w:r>
      <w:r w:rsidR="002348CE" w:rsidRPr="0006068B">
        <w:rPr>
          <w:rFonts w:eastAsia="Times New Roman" w:hint="cs"/>
        </w:rPr>
        <w:t xml:space="preserve"> </w:t>
      </w:r>
      <w:r w:rsidR="002348CE" w:rsidRPr="0006068B">
        <w:rPr>
          <w:rFonts w:eastAsia="Times New Roman" w:hint="cs"/>
          <w:rtl/>
        </w:rPr>
        <w:t>نعم فلما فرغ قال أعتق أو أمسك</w:t>
      </w:r>
      <w:r w:rsidRPr="0006068B">
        <w:rPr>
          <w:rFonts w:eastAsia="Times New Roman" w:hint="cs"/>
          <w:rtl/>
        </w:rPr>
        <w:t>)</w:t>
      </w:r>
      <w:r w:rsidR="002348CE" w:rsidRPr="0006068B">
        <w:rPr>
          <w:rFonts w:eastAsia="Times New Roman" w:hint="cs"/>
          <w:rtl/>
        </w:rPr>
        <w:t xml:space="preserve"> </w:t>
      </w:r>
      <w:r w:rsidRPr="0006068B">
        <w:rPr>
          <w:rFonts w:hint="cs"/>
          <w:rtl/>
        </w:rPr>
        <w:t>[</w:t>
      </w:r>
      <w:r w:rsidR="002348CE" w:rsidRPr="0006068B">
        <w:rPr>
          <w:rFonts w:hint="cs"/>
          <w:rtl/>
        </w:rPr>
        <w:t>مصنف عبد الرزاق 9/175</w:t>
      </w:r>
      <w:r w:rsidR="00795BCB" w:rsidRPr="0006068B">
        <w:rPr>
          <w:rFonts w:hint="cs"/>
          <w:rtl/>
        </w:rPr>
        <w:t xml:space="preserve">] </w:t>
      </w:r>
      <w:r w:rsidRPr="0006068B">
        <w:rPr>
          <w:rFonts w:hint="cs"/>
          <w:rtl/>
          <w:lang w:bidi="ar-KW"/>
        </w:rPr>
        <w:t>،</w:t>
      </w:r>
      <w:r w:rsidR="002348CE" w:rsidRPr="0006068B">
        <w:rPr>
          <w:rFonts w:hint="cs"/>
          <w:rtl/>
          <w:lang w:bidi="ar-KW"/>
        </w:rPr>
        <w:t xml:space="preserve"> </w:t>
      </w:r>
      <w:r w:rsidR="002348CE" w:rsidRPr="0006068B">
        <w:rPr>
          <w:rFonts w:eastAsia="Times New Roman" w:hint="cs"/>
          <w:rtl/>
        </w:rPr>
        <w:t>وللفظ سعيد بن زيد ولفظ ابن جريج شواهد</w:t>
      </w:r>
      <w:r w:rsidR="002348CE" w:rsidRPr="0006068B">
        <w:rPr>
          <w:rFonts w:eastAsia="Times New Roman" w:hint="cs"/>
        </w:rPr>
        <w:t xml:space="preserve"> </w:t>
      </w:r>
      <w:r w:rsidR="002348CE" w:rsidRPr="0006068B">
        <w:rPr>
          <w:rFonts w:eastAsia="Times New Roman" w:hint="cs"/>
          <w:rtl/>
        </w:rPr>
        <w:t>صحيحة</w:t>
      </w:r>
      <w:r w:rsidRPr="0006068B">
        <w:rPr>
          <w:rFonts w:eastAsia="Times New Roman" w:hint="cs"/>
          <w:rtl/>
        </w:rPr>
        <w:t>،</w:t>
      </w:r>
      <w:r w:rsidR="002348CE" w:rsidRPr="0006068B">
        <w:rPr>
          <w:rFonts w:eastAsia="Times New Roman" w:hint="cs"/>
          <w:rtl/>
        </w:rPr>
        <w:t xml:space="preserve"> </w:t>
      </w:r>
    </w:p>
    <w:p w14:paraId="5170817C" w14:textId="05A90CC0" w:rsidR="002348CE" w:rsidRPr="0006068B" w:rsidRDefault="009605D7" w:rsidP="001C71D3">
      <w:pPr>
        <w:rPr>
          <w:rFonts w:eastAsia="Times New Roman"/>
          <w:rtl/>
          <w:lang w:bidi="ar-KW"/>
        </w:rPr>
      </w:pPr>
      <w:r w:rsidRPr="0006068B">
        <w:rPr>
          <w:rFonts w:eastAsia="Times New Roman" w:hint="cs"/>
          <w:bCs/>
          <w:rtl/>
        </w:rPr>
        <w:t>[</w:t>
      </w:r>
      <w:r w:rsidR="002348CE" w:rsidRPr="0006068B">
        <w:rPr>
          <w:rFonts w:eastAsia="Times New Roman" w:hint="cs"/>
          <w:bCs/>
          <w:rtl/>
        </w:rPr>
        <w:t>الروايات التي تشهد لمن خالف هلالا في روايته</w:t>
      </w:r>
      <w:r w:rsidR="00795BCB" w:rsidRPr="0006068B">
        <w:rPr>
          <w:rFonts w:eastAsia="Times New Roman" w:hint="cs"/>
          <w:bCs/>
          <w:rtl/>
        </w:rPr>
        <w:t xml:space="preserve">] </w:t>
      </w:r>
      <w:r w:rsidRPr="0006068B">
        <w:rPr>
          <w:rFonts w:eastAsia="Times New Roman" w:hint="cs"/>
          <w:bCs/>
          <w:rtl/>
        </w:rPr>
        <w:t>:</w:t>
      </w:r>
      <w:r w:rsidR="002348CE" w:rsidRPr="0006068B">
        <w:rPr>
          <w:rFonts w:eastAsia="Times New Roman" w:hint="cs"/>
          <w:rtl/>
        </w:rPr>
        <w:t xml:space="preserve"> </w:t>
      </w:r>
      <w:r w:rsidRPr="0006068B">
        <w:rPr>
          <w:rFonts w:eastAsia="Times New Roman" w:hint="cs"/>
          <w:bCs/>
          <w:rtl/>
        </w:rPr>
        <w:t>(</w:t>
      </w:r>
      <w:r w:rsidR="002348CE" w:rsidRPr="0006068B">
        <w:rPr>
          <w:rFonts w:eastAsia="Times New Roman" w:hint="cs"/>
          <w:bCs/>
          <w:rtl/>
        </w:rPr>
        <w:t>أولا</w:t>
      </w:r>
      <w:r w:rsidRPr="0006068B">
        <w:rPr>
          <w:rFonts w:eastAsia="Times New Roman" w:hint="cs"/>
          <w:bCs/>
          <w:rtl/>
        </w:rPr>
        <w:t>)</w:t>
      </w:r>
      <w:r w:rsidRPr="0006068B">
        <w:rPr>
          <w:rFonts w:eastAsia="Times New Roman" w:hint="cs"/>
          <w:rtl/>
        </w:rPr>
        <w:t>:</w:t>
      </w:r>
      <w:r w:rsidR="002348CE" w:rsidRPr="0006068B">
        <w:rPr>
          <w:rFonts w:eastAsia="Times New Roman" w:hint="cs"/>
          <w:rtl/>
        </w:rPr>
        <w:t xml:space="preserve"> أخرج الإمام مالك</w:t>
      </w:r>
      <w:r w:rsidR="002348CE" w:rsidRPr="0006068B">
        <w:rPr>
          <w:rFonts w:eastAsia="Times New Roman" w:hint="cs"/>
        </w:rPr>
        <w:t xml:space="preserve"> </w:t>
      </w:r>
      <w:r w:rsidR="002348CE" w:rsidRPr="0006068B">
        <w:rPr>
          <w:rFonts w:eastAsia="Times New Roman" w:hint="cs"/>
          <w:rtl/>
        </w:rPr>
        <w:t>عن ابن شهاب الزهري عن عبيد الله بن عبد الله بن عتبة بن مسعود</w:t>
      </w:r>
      <w:r w:rsidRPr="0006068B">
        <w:rPr>
          <w:rFonts w:eastAsia="Times New Roman" w:hint="cs"/>
          <w:rtl/>
        </w:rPr>
        <w:t>:</w:t>
      </w:r>
      <w:r w:rsidR="002348CE" w:rsidRPr="0006068B">
        <w:rPr>
          <w:rFonts w:eastAsia="Times New Roman" w:hint="cs"/>
          <w:rtl/>
        </w:rPr>
        <w:t xml:space="preserve"> أن</w:t>
      </w:r>
      <w:r w:rsidR="002348CE" w:rsidRPr="0006068B">
        <w:rPr>
          <w:rFonts w:eastAsia="Times New Roman" w:hint="cs"/>
        </w:rPr>
        <w:t xml:space="preserve"> </w:t>
      </w:r>
      <w:r w:rsidR="002348CE" w:rsidRPr="0006068B">
        <w:rPr>
          <w:rFonts w:eastAsia="Times New Roman" w:hint="cs"/>
          <w:rtl/>
        </w:rPr>
        <w:t>رجلاً من الأنصار جاء إلى رسول الله صلى الله عليه وسلم بجارية له سوداء فقال: يا</w:t>
      </w:r>
      <w:r w:rsidR="002348CE" w:rsidRPr="0006068B">
        <w:rPr>
          <w:rFonts w:eastAsia="Times New Roman" w:hint="cs"/>
        </w:rPr>
        <w:t xml:space="preserve"> </w:t>
      </w:r>
      <w:r w:rsidR="002348CE" w:rsidRPr="0006068B">
        <w:rPr>
          <w:rFonts w:eastAsia="Times New Roman" w:hint="cs"/>
          <w:rtl/>
        </w:rPr>
        <w:t>رسول الله إن علي رقبة مؤمنة، فإن كنت تراها مؤمنة أعتقها. فقال لها رسول الله صلى</w:t>
      </w:r>
      <w:r w:rsidR="002348CE" w:rsidRPr="0006068B">
        <w:rPr>
          <w:rFonts w:eastAsia="Times New Roman" w:hint="cs"/>
        </w:rPr>
        <w:t xml:space="preserve"> </w:t>
      </w:r>
      <w:r w:rsidR="002348CE" w:rsidRPr="0006068B">
        <w:rPr>
          <w:rFonts w:eastAsia="Times New Roman" w:hint="cs"/>
          <w:rtl/>
        </w:rPr>
        <w:t>الله عليه وسلم أتشهدين أن لا إله إلا الله؟ قالت نعم. قال أتشهدين أن محمدا رسول</w:t>
      </w:r>
      <w:r w:rsidR="002348CE" w:rsidRPr="0006068B">
        <w:rPr>
          <w:rFonts w:eastAsia="Times New Roman" w:hint="cs"/>
        </w:rPr>
        <w:t xml:space="preserve"> </w:t>
      </w:r>
      <w:r w:rsidR="002348CE" w:rsidRPr="0006068B">
        <w:rPr>
          <w:rFonts w:eastAsia="Times New Roman" w:hint="cs"/>
          <w:rtl/>
        </w:rPr>
        <w:t>الله؟ قالت نعم. قال أتوقنين بالبعث بعد الموت؟ قالت نعم. فقال رسول الله صلى الله</w:t>
      </w:r>
      <w:r w:rsidR="002348CE" w:rsidRPr="0006068B">
        <w:rPr>
          <w:rFonts w:eastAsia="Times New Roman" w:hint="cs"/>
        </w:rPr>
        <w:t xml:space="preserve"> </w:t>
      </w:r>
      <w:r w:rsidR="002348CE" w:rsidRPr="0006068B">
        <w:rPr>
          <w:rFonts w:eastAsia="Times New Roman" w:hint="cs"/>
          <w:rtl/>
        </w:rPr>
        <w:t xml:space="preserve">عليه وسلم </w:t>
      </w:r>
      <w:r w:rsidR="002348CE" w:rsidRPr="0006068B">
        <w:rPr>
          <w:rFonts w:eastAsia="Times New Roman" w:hint="cs"/>
          <w:rtl/>
        </w:rPr>
        <w:lastRenderedPageBreak/>
        <w:t>أعتقها</w:t>
      </w:r>
      <w:r w:rsidRPr="0006068B">
        <w:rPr>
          <w:rFonts w:eastAsia="Times New Roman" w:hint="cs"/>
          <w:rtl/>
        </w:rPr>
        <w:t>)</w:t>
      </w:r>
      <w:r w:rsidR="002348CE" w:rsidRPr="0006068B">
        <w:rPr>
          <w:rFonts w:eastAsia="Times New Roman" w:hint="cs"/>
          <w:rtl/>
        </w:rPr>
        <w:t xml:space="preserve"> </w:t>
      </w:r>
      <w:r w:rsidRPr="0006068B">
        <w:rPr>
          <w:rFonts w:hint="cs"/>
          <w:rtl/>
          <w:lang w:bidi="ar-KW"/>
        </w:rPr>
        <w:t>[</w:t>
      </w:r>
      <w:r w:rsidR="002348CE" w:rsidRPr="0006068B">
        <w:rPr>
          <w:rFonts w:hint="cs"/>
          <w:rtl/>
          <w:lang w:bidi="ar-KW"/>
        </w:rPr>
        <w:t>ا</w:t>
      </w:r>
      <w:r w:rsidR="002348CE" w:rsidRPr="0006068B">
        <w:rPr>
          <w:rFonts w:hint="cs"/>
          <w:rtl/>
        </w:rPr>
        <w:t>لموطأ 2/777(1469) وهو في مصنف عبد الرزاق 9/175ومسند أحمد 3/451 والمنتقى لابن الجارود 1/234(931) والتوحيد لابن خزيمة 122وسنن البيهقي الكبرى 7/388 (15046) وقال الذهبي في العلو 15هذا حديث صحيح أخرجه ابن خزيمة في التوحيد</w:t>
      </w:r>
      <w:r w:rsidRPr="0006068B">
        <w:rPr>
          <w:rFonts w:hint="cs"/>
          <w:rtl/>
        </w:rPr>
        <w:t>،</w:t>
      </w:r>
      <w:r w:rsidR="002348CE" w:rsidRPr="0006068B">
        <w:rPr>
          <w:rFonts w:hint="cs"/>
          <w:rtl/>
        </w:rPr>
        <w:t xml:space="preserve"> وقال ابن كثير في تفسيره 1/535</w:t>
      </w:r>
      <w:r w:rsidRPr="0006068B">
        <w:rPr>
          <w:rFonts w:hint="cs"/>
          <w:rtl/>
        </w:rPr>
        <w:t>:</w:t>
      </w:r>
      <w:r w:rsidR="002348CE" w:rsidRPr="0006068B">
        <w:rPr>
          <w:rFonts w:hint="cs"/>
          <w:rtl/>
        </w:rPr>
        <w:t xml:space="preserve"> (وهذا إسناد صحيح وجهالة الصحابي لا تضره</w:t>
      </w:r>
      <w:r w:rsidRPr="0006068B">
        <w:rPr>
          <w:rFonts w:hint="cs"/>
          <w:rtl/>
        </w:rPr>
        <w:t>)</w:t>
      </w:r>
      <w:r w:rsidRPr="0006068B">
        <w:rPr>
          <w:rFonts w:hint="cs"/>
          <w:rtl/>
          <w:lang w:bidi="ar-KW"/>
        </w:rPr>
        <w:t>،</w:t>
      </w:r>
      <w:r w:rsidR="002348CE" w:rsidRPr="0006068B">
        <w:rPr>
          <w:rFonts w:hint="cs"/>
          <w:rtl/>
          <w:lang w:bidi="ar-KW"/>
        </w:rPr>
        <w:t xml:space="preserve"> </w:t>
      </w:r>
      <w:r w:rsidR="002348CE" w:rsidRPr="0006068B">
        <w:rPr>
          <w:rFonts w:hint="cs"/>
          <w:rtl/>
        </w:rPr>
        <w:t>وفي سنن البيهقي الكبرى 7/388 (15046) بسنده عن عون بن عبد الله بن عتبة حدثني أبي عن جدي وذكره</w:t>
      </w:r>
      <w:r w:rsidR="00795BCB" w:rsidRPr="0006068B">
        <w:rPr>
          <w:rFonts w:hint="cs"/>
          <w:rtl/>
        </w:rPr>
        <w:t xml:space="preserve">] </w:t>
      </w:r>
      <w:r w:rsidRPr="0006068B">
        <w:rPr>
          <w:rFonts w:hint="cs"/>
          <w:rtl/>
        </w:rPr>
        <w:t>،</w:t>
      </w:r>
      <w:r w:rsidR="002348CE" w:rsidRPr="0006068B">
        <w:rPr>
          <w:rFonts w:eastAsia="Times New Roman" w:hint="cs"/>
          <w:rtl/>
        </w:rPr>
        <w:t xml:space="preserve"> </w:t>
      </w:r>
      <w:r w:rsidRPr="0006068B">
        <w:rPr>
          <w:rFonts w:eastAsia="Times New Roman" w:hint="cs"/>
          <w:bCs/>
          <w:rtl/>
        </w:rPr>
        <w:t>(</w:t>
      </w:r>
      <w:r w:rsidR="002348CE" w:rsidRPr="0006068B">
        <w:rPr>
          <w:rFonts w:eastAsia="Times New Roman" w:hint="cs"/>
          <w:bCs/>
          <w:rtl/>
        </w:rPr>
        <w:t>ثانيا</w:t>
      </w:r>
      <w:r w:rsidRPr="0006068B">
        <w:rPr>
          <w:rFonts w:eastAsia="Times New Roman" w:hint="cs"/>
          <w:bCs/>
          <w:rtl/>
        </w:rPr>
        <w:t>)</w:t>
      </w:r>
      <w:r w:rsidRPr="0006068B">
        <w:rPr>
          <w:rFonts w:eastAsia="Times New Roman" w:hint="cs"/>
          <w:rtl/>
        </w:rPr>
        <w:t>:</w:t>
      </w:r>
      <w:r w:rsidR="002348CE" w:rsidRPr="0006068B">
        <w:rPr>
          <w:rFonts w:eastAsia="Times New Roman" w:hint="cs"/>
          <w:rtl/>
        </w:rPr>
        <w:t xml:space="preserve"> وأخرج ابن حبان في صحيحه بسنده عن حماد بن سلمة</w:t>
      </w:r>
      <w:r w:rsidR="002348CE" w:rsidRPr="0006068B">
        <w:rPr>
          <w:rFonts w:eastAsia="Times New Roman" w:hint="cs"/>
        </w:rPr>
        <w:t xml:space="preserve"> </w:t>
      </w:r>
      <w:r w:rsidR="002348CE" w:rsidRPr="0006068B">
        <w:rPr>
          <w:rFonts w:eastAsia="Times New Roman" w:hint="cs"/>
          <w:rtl/>
        </w:rPr>
        <w:t>عن محمد بن عمرو عن أبي سلمة عن الشريد بن سويد الثقفي قال: قلت: (يا رسول الله إن</w:t>
      </w:r>
      <w:r w:rsidR="002348CE" w:rsidRPr="0006068B">
        <w:rPr>
          <w:rFonts w:eastAsia="Times New Roman" w:hint="cs"/>
        </w:rPr>
        <w:t xml:space="preserve"> </w:t>
      </w:r>
      <w:r w:rsidR="002348CE" w:rsidRPr="0006068B">
        <w:rPr>
          <w:rFonts w:eastAsia="Times New Roman" w:hint="cs"/>
          <w:rtl/>
        </w:rPr>
        <w:t>أمي أوصت أن نعتق عنها رقبة وعندي جارية سوداء قال ادع بها فجاءت، فقال: من ربك؟</w:t>
      </w:r>
      <w:r w:rsidR="002348CE" w:rsidRPr="0006068B">
        <w:rPr>
          <w:rFonts w:eastAsia="Times New Roman" w:hint="cs"/>
        </w:rPr>
        <w:t xml:space="preserve"> </w:t>
      </w:r>
      <w:r w:rsidR="002348CE" w:rsidRPr="0006068B">
        <w:rPr>
          <w:rFonts w:eastAsia="Times New Roman" w:hint="cs"/>
          <w:rtl/>
        </w:rPr>
        <w:t>قالت الله. قال: من أنا؟ قالت: رسول الله قال أعتقها فإنها مؤمنة</w:t>
      </w:r>
      <w:r w:rsidRPr="0006068B">
        <w:rPr>
          <w:rFonts w:eastAsia="Times New Roman" w:hint="cs"/>
          <w:rtl/>
        </w:rPr>
        <w:t>)</w:t>
      </w:r>
      <w:r w:rsidR="002348CE" w:rsidRPr="0006068B">
        <w:rPr>
          <w:rFonts w:eastAsia="Times New Roman" w:hint="cs"/>
          <w:rtl/>
        </w:rPr>
        <w:t xml:space="preserve"> </w:t>
      </w:r>
      <w:r w:rsidRPr="0006068B">
        <w:rPr>
          <w:rFonts w:hint="cs"/>
          <w:rtl/>
        </w:rPr>
        <w:t>[</w:t>
      </w:r>
      <w:r w:rsidR="002348CE" w:rsidRPr="0006068B">
        <w:rPr>
          <w:rFonts w:hint="cs"/>
          <w:rtl/>
        </w:rPr>
        <w:t>صحيح ابن حبان1/418(189) ومسند أحمد4/222و388و389 وسنن الدارمي 2/244 (2348) والتوحيد لابن خزيمة 122والمعجم الكبير7/320(7257) وسنن البيهقي الكبرى 7/388 (15049</w:t>
      </w:r>
      <w:r w:rsidRPr="0006068B">
        <w:rPr>
          <w:rFonts w:hint="cs"/>
          <w:rtl/>
        </w:rPr>
        <w:t>)</w:t>
      </w:r>
      <w:r w:rsidR="00795BCB" w:rsidRPr="0006068B">
        <w:rPr>
          <w:rFonts w:eastAsia="Times New Roman" w:hint="cs"/>
          <w:rtl/>
          <w:lang w:bidi="ar-KW"/>
        </w:rPr>
        <w:t xml:space="preserve">] </w:t>
      </w:r>
      <w:r w:rsidRPr="0006068B">
        <w:rPr>
          <w:rFonts w:eastAsia="Times New Roman" w:hint="cs"/>
          <w:rtl/>
          <w:lang w:bidi="ar-KW"/>
        </w:rPr>
        <w:t>،</w:t>
      </w:r>
      <w:r w:rsidR="002348CE" w:rsidRPr="0006068B">
        <w:rPr>
          <w:rFonts w:eastAsia="Times New Roman" w:hint="cs"/>
          <w:rtl/>
          <w:lang w:bidi="ar-KW"/>
        </w:rPr>
        <w:t xml:space="preserve"> </w:t>
      </w:r>
    </w:p>
    <w:p w14:paraId="642456A3" w14:textId="335620A5" w:rsidR="002348CE" w:rsidRPr="0006068B" w:rsidRDefault="009605D7" w:rsidP="001C71D3">
      <w:pPr>
        <w:rPr>
          <w:rFonts w:eastAsia="Times New Roman"/>
          <w:rtl/>
        </w:rPr>
      </w:pPr>
      <w:r w:rsidRPr="0006068B">
        <w:rPr>
          <w:rFonts w:eastAsia="Times New Roman" w:hint="cs"/>
          <w:bCs/>
          <w:rtl/>
        </w:rPr>
        <w:t>[</w:t>
      </w:r>
      <w:r w:rsidR="002348CE" w:rsidRPr="0006068B">
        <w:rPr>
          <w:rFonts w:eastAsia="Times New Roman" w:hint="cs"/>
          <w:bCs/>
          <w:rtl/>
        </w:rPr>
        <w:t>مناقشة</w:t>
      </w:r>
      <w:r w:rsidR="002348CE" w:rsidRPr="0006068B">
        <w:rPr>
          <w:rFonts w:eastAsia="Times New Roman" w:hint="cs"/>
          <w:bCs/>
        </w:rPr>
        <w:t xml:space="preserve"> </w:t>
      </w:r>
      <w:r w:rsidR="002348CE" w:rsidRPr="0006068B">
        <w:rPr>
          <w:rFonts w:eastAsia="Times New Roman" w:hint="cs"/>
          <w:bCs/>
          <w:rtl/>
        </w:rPr>
        <w:t xml:space="preserve">الشواهد التي أريد بها تقوية رواية </w:t>
      </w:r>
      <w:r w:rsidRPr="0006068B">
        <w:rPr>
          <w:rFonts w:eastAsia="Times New Roman" w:hint="cs"/>
          <w:bCs/>
          <w:rtl/>
        </w:rPr>
        <w:t>(</w:t>
      </w:r>
      <w:r w:rsidR="002348CE" w:rsidRPr="0006068B">
        <w:rPr>
          <w:rFonts w:eastAsia="Times New Roman" w:hint="cs"/>
          <w:bCs/>
          <w:rtl/>
        </w:rPr>
        <w:t>أين الله</w:t>
      </w:r>
      <w:r w:rsidRPr="0006068B">
        <w:rPr>
          <w:rFonts w:eastAsia="Times New Roman" w:hint="cs"/>
          <w:bCs/>
          <w:rtl/>
        </w:rPr>
        <w:t>)</w:t>
      </w:r>
      <w:r w:rsidR="00795BCB" w:rsidRPr="0006068B">
        <w:rPr>
          <w:rFonts w:eastAsia="Times New Roman" w:hint="cs"/>
          <w:bCs/>
          <w:rtl/>
        </w:rPr>
        <w:t xml:space="preserve">] </w:t>
      </w:r>
      <w:r w:rsidRPr="0006068B">
        <w:rPr>
          <w:rFonts w:eastAsia="Times New Roman" w:hint="cs"/>
          <w:bCs/>
          <w:rtl/>
        </w:rPr>
        <w:t>:</w:t>
      </w:r>
      <w:r w:rsidR="002348CE" w:rsidRPr="0006068B">
        <w:rPr>
          <w:rFonts w:eastAsia="Times New Roman" w:hint="cs"/>
          <w:rtl/>
        </w:rPr>
        <w:t xml:space="preserve"> ساق من احتج برواية هلال مجموعة</w:t>
      </w:r>
      <w:r w:rsidR="002348CE" w:rsidRPr="0006068B">
        <w:rPr>
          <w:rFonts w:eastAsia="Times New Roman" w:hint="cs"/>
        </w:rPr>
        <w:t xml:space="preserve"> </w:t>
      </w:r>
      <w:r w:rsidR="002348CE" w:rsidRPr="0006068B">
        <w:rPr>
          <w:rFonts w:eastAsia="Times New Roman" w:hint="cs"/>
          <w:rtl/>
        </w:rPr>
        <w:t>من الشواهد أراد بها تقوية روايته التي نقل فيها السؤال بـ (أين الله) . ونكتفي في</w:t>
      </w:r>
      <w:r w:rsidR="002348CE" w:rsidRPr="0006068B">
        <w:rPr>
          <w:rFonts w:eastAsia="Times New Roman" w:hint="cs"/>
        </w:rPr>
        <w:t xml:space="preserve"> </w:t>
      </w:r>
      <w:r w:rsidR="002348CE" w:rsidRPr="0006068B">
        <w:rPr>
          <w:rFonts w:eastAsia="Times New Roman" w:hint="cs"/>
          <w:rtl/>
        </w:rPr>
        <w:t>هذا المقام بالإشارة إلى أن الحافظ الذهبي ساق هذه الشواهد وحكم بضعفها</w:t>
      </w:r>
      <w:r w:rsidR="002348CE" w:rsidRPr="0006068B">
        <w:rPr>
          <w:rFonts w:eastAsia="Times New Roman" w:hint="cs"/>
        </w:rPr>
        <w:t xml:space="preserve"> </w:t>
      </w:r>
      <w:r w:rsidR="002348CE" w:rsidRPr="0006068B">
        <w:rPr>
          <w:rFonts w:eastAsia="Times New Roman" w:hint="cs"/>
          <w:rtl/>
        </w:rPr>
        <w:t xml:space="preserve">أو اضطرابها </w:t>
      </w:r>
      <w:r w:rsidRPr="0006068B">
        <w:rPr>
          <w:rFonts w:hint="cs"/>
          <w:rtl/>
        </w:rPr>
        <w:t>[</w:t>
      </w:r>
      <w:r w:rsidR="002348CE" w:rsidRPr="0006068B">
        <w:rPr>
          <w:rFonts w:hint="cs"/>
          <w:rtl/>
        </w:rPr>
        <w:t>انظر العلو للعلي الغفار 120 –124 بتحقيق حسن السقاف غفر الله له فقد أفدت منه في الكلام على سند الحديث</w:t>
      </w:r>
      <w:r w:rsidRPr="0006068B">
        <w:rPr>
          <w:rFonts w:hint="cs"/>
          <w:rtl/>
        </w:rPr>
        <w:t>،</w:t>
      </w:r>
      <w:r w:rsidR="002348CE" w:rsidRPr="0006068B">
        <w:rPr>
          <w:rFonts w:hint="cs"/>
          <w:rtl/>
        </w:rPr>
        <w:t xml:space="preserve"> وانظر تنقيح الفهوم العالية للمحقق 5-24</w:t>
      </w:r>
      <w:r w:rsidR="00795BCB" w:rsidRPr="0006068B">
        <w:rPr>
          <w:rFonts w:hint="cs"/>
          <w:rtl/>
          <w:lang w:bidi="ar-KW"/>
        </w:rPr>
        <w:t xml:space="preserve">] </w:t>
      </w:r>
      <w:r w:rsidRPr="0006068B">
        <w:rPr>
          <w:rFonts w:hint="cs"/>
          <w:rtl/>
          <w:lang w:bidi="ar-KW"/>
        </w:rPr>
        <w:t>،</w:t>
      </w:r>
      <w:r w:rsidR="002348CE" w:rsidRPr="0006068B">
        <w:rPr>
          <w:rFonts w:eastAsia="Times New Roman" w:hint="cs"/>
          <w:rtl/>
          <w:lang w:bidi="ar-KW"/>
        </w:rPr>
        <w:t xml:space="preserve"> </w:t>
      </w:r>
      <w:r w:rsidR="002348CE" w:rsidRPr="0006068B">
        <w:rPr>
          <w:rFonts w:eastAsia="Times New Roman" w:hint="cs"/>
          <w:rtl/>
        </w:rPr>
        <w:t>فتحصل من النظر في أسانيد الخبر أن رواية هلال بن أبي ميمونة</w:t>
      </w:r>
      <w:r w:rsidR="002348CE" w:rsidRPr="0006068B">
        <w:rPr>
          <w:rFonts w:eastAsia="Times New Roman" w:hint="cs"/>
        </w:rPr>
        <w:t xml:space="preserve"> </w:t>
      </w:r>
      <w:r w:rsidR="002348CE" w:rsidRPr="0006068B">
        <w:rPr>
          <w:rFonts w:eastAsia="Times New Roman" w:hint="cs"/>
          <w:rtl/>
        </w:rPr>
        <w:t>مرجوحة من حيث السند، خالفه فيها ابن جريج وسعيد بن زيد، ومع روايتهما من الشواهد</w:t>
      </w:r>
      <w:r w:rsidR="002348CE" w:rsidRPr="0006068B">
        <w:rPr>
          <w:rFonts w:eastAsia="Times New Roman" w:hint="cs"/>
        </w:rPr>
        <w:t xml:space="preserve"> </w:t>
      </w:r>
      <w:r w:rsidR="002348CE" w:rsidRPr="0006068B">
        <w:rPr>
          <w:rFonts w:eastAsia="Times New Roman" w:hint="cs"/>
          <w:rtl/>
        </w:rPr>
        <w:t>الصحاح ما يؤكد ترجيح روايتهما، أما رواية عطاء فلا يشهد لها إلا أسانيد ضعيفة</w:t>
      </w:r>
      <w:r w:rsidR="002348CE" w:rsidRPr="0006068B">
        <w:rPr>
          <w:rFonts w:eastAsia="Times New Roman" w:hint="cs"/>
        </w:rPr>
        <w:t xml:space="preserve"> </w:t>
      </w:r>
      <w:r w:rsidR="002348CE" w:rsidRPr="0006068B">
        <w:rPr>
          <w:rFonts w:eastAsia="Times New Roman" w:hint="cs"/>
          <w:rtl/>
        </w:rPr>
        <w:t>ومتون مضطربة</w:t>
      </w:r>
      <w:r w:rsidRPr="0006068B">
        <w:rPr>
          <w:rFonts w:eastAsia="Times New Roman" w:hint="cs"/>
          <w:rtl/>
        </w:rPr>
        <w:t>،</w:t>
      </w:r>
      <w:r w:rsidR="002348CE" w:rsidRPr="0006068B">
        <w:rPr>
          <w:rFonts w:eastAsia="Times New Roman" w:hint="cs"/>
          <w:rtl/>
        </w:rPr>
        <w:t xml:space="preserve"> </w:t>
      </w:r>
    </w:p>
    <w:p w14:paraId="611C929D" w14:textId="7F4CF911" w:rsidR="002348CE" w:rsidRPr="0006068B" w:rsidRDefault="009605D7" w:rsidP="001C71D3">
      <w:pPr>
        <w:rPr>
          <w:rFonts w:eastAsia="Times New Roman"/>
          <w:rtl/>
        </w:rPr>
      </w:pPr>
      <w:r w:rsidRPr="0006068B">
        <w:rPr>
          <w:rFonts w:eastAsia="Times New Roman" w:hint="cs"/>
          <w:bCs/>
          <w:rtl/>
        </w:rPr>
        <w:t>[</w:t>
      </w:r>
      <w:r w:rsidR="002348CE" w:rsidRPr="0006068B">
        <w:rPr>
          <w:rFonts w:eastAsia="Times New Roman" w:hint="cs"/>
          <w:bCs/>
          <w:rtl/>
        </w:rPr>
        <w:t>الكلام على متن حديث الجارية بلفظ "أين الله</w:t>
      </w:r>
      <w:r w:rsidR="002348CE" w:rsidRPr="0006068B">
        <w:rPr>
          <w:rFonts w:eastAsia="Times New Roman"/>
          <w:bCs/>
        </w:rPr>
        <w:t>"</w:t>
      </w:r>
      <w:r w:rsidR="00795BCB" w:rsidRPr="0006068B">
        <w:rPr>
          <w:rFonts w:eastAsia="Times New Roman" w:hint="cs"/>
          <w:bCs/>
          <w:rtl/>
        </w:rPr>
        <w:t xml:space="preserve">] </w:t>
      </w:r>
      <w:r w:rsidRPr="0006068B">
        <w:rPr>
          <w:rFonts w:eastAsia="Times New Roman" w:hint="cs"/>
          <w:rtl/>
        </w:rPr>
        <w:t>:</w:t>
      </w:r>
      <w:r w:rsidR="002348CE" w:rsidRPr="0006068B">
        <w:rPr>
          <w:rFonts w:eastAsia="Times New Roman" w:hint="cs"/>
          <w:rtl/>
        </w:rPr>
        <w:t xml:space="preserve"> هذا اللفظ</w:t>
      </w:r>
      <w:r w:rsidR="002348CE" w:rsidRPr="0006068B">
        <w:rPr>
          <w:rFonts w:eastAsia="Times New Roman" w:hint="cs"/>
        </w:rPr>
        <w:t xml:space="preserve"> </w:t>
      </w:r>
      <w:r w:rsidR="002348CE" w:rsidRPr="0006068B">
        <w:rPr>
          <w:rFonts w:eastAsia="Times New Roman" w:hint="cs"/>
          <w:rtl/>
        </w:rPr>
        <w:t>على ظاهره فيه إشكالات</w:t>
      </w:r>
      <w:r w:rsidR="002348CE" w:rsidRPr="0006068B">
        <w:rPr>
          <w:rFonts w:eastAsia="Times New Roman"/>
        </w:rPr>
        <w:t>:</w:t>
      </w:r>
      <w:r w:rsidRPr="0006068B">
        <w:rPr>
          <w:rFonts w:eastAsia="Times New Roman"/>
          <w:rtl/>
        </w:rPr>
        <w:t xml:space="preserve"> </w:t>
      </w:r>
      <w:r w:rsidRPr="0006068B">
        <w:rPr>
          <w:rFonts w:eastAsia="Times New Roman" w:hint="cs"/>
          <w:bCs/>
          <w:rtl/>
        </w:rPr>
        <w:t>(</w:t>
      </w:r>
      <w:r w:rsidR="002348CE" w:rsidRPr="0006068B">
        <w:rPr>
          <w:rFonts w:eastAsia="Times New Roman" w:hint="cs"/>
          <w:bCs/>
          <w:rtl/>
        </w:rPr>
        <w:t>الأول</w:t>
      </w:r>
      <w:r w:rsidRPr="0006068B">
        <w:rPr>
          <w:rFonts w:eastAsia="Times New Roman" w:hint="cs"/>
          <w:bCs/>
          <w:rtl/>
        </w:rPr>
        <w:t>)</w:t>
      </w:r>
      <w:r w:rsidRPr="0006068B">
        <w:rPr>
          <w:rFonts w:eastAsia="Times New Roman" w:hint="cs"/>
          <w:rtl/>
        </w:rPr>
        <w:t>:</w:t>
      </w:r>
      <w:r w:rsidR="002348CE" w:rsidRPr="0006068B">
        <w:rPr>
          <w:rFonts w:eastAsia="Times New Roman" w:hint="cs"/>
          <w:rtl/>
        </w:rPr>
        <w:t xml:space="preserve"> أنه لم يصح عن النبي صلى الله عليه وسلم في</w:t>
      </w:r>
      <w:r w:rsidR="002348CE" w:rsidRPr="0006068B">
        <w:rPr>
          <w:rFonts w:eastAsia="Times New Roman" w:hint="cs"/>
        </w:rPr>
        <w:t xml:space="preserve"> </w:t>
      </w:r>
      <w:r w:rsidR="002348CE" w:rsidRPr="0006068B">
        <w:rPr>
          <w:rFonts w:eastAsia="Times New Roman" w:hint="cs"/>
          <w:rtl/>
        </w:rPr>
        <w:t>تلقين الإيمان طول أداء رسالته السؤال بأين أو أنه ذكر ما يوهم المكان ولا مرة</w:t>
      </w:r>
      <w:r w:rsidR="002348CE" w:rsidRPr="0006068B">
        <w:rPr>
          <w:rFonts w:eastAsia="Times New Roman" w:hint="cs"/>
        </w:rPr>
        <w:t xml:space="preserve"> </w:t>
      </w:r>
      <w:r w:rsidR="002348CE" w:rsidRPr="0006068B">
        <w:rPr>
          <w:rFonts w:eastAsia="Times New Roman" w:hint="cs"/>
          <w:rtl/>
        </w:rPr>
        <w:t>واحدة في غير هذه القصة بل الثابت عنه تلقين كلمة الشهادة وبعثِ رسله بالدعوة</w:t>
      </w:r>
      <w:r w:rsidR="002348CE" w:rsidRPr="0006068B">
        <w:rPr>
          <w:rFonts w:eastAsia="Times New Roman" w:hint="cs"/>
        </w:rPr>
        <w:t xml:space="preserve"> </w:t>
      </w:r>
      <w:r w:rsidR="002348CE" w:rsidRPr="0006068B">
        <w:rPr>
          <w:rFonts w:eastAsia="Times New Roman" w:hint="cs"/>
          <w:rtl/>
        </w:rPr>
        <w:t>إليها، ولم يُذكر أن أحداً من رسله دعا الناس إلى الإيمان بوجود الله في السماء ولا</w:t>
      </w:r>
      <w:r w:rsidR="002348CE" w:rsidRPr="0006068B">
        <w:rPr>
          <w:rFonts w:eastAsia="Times New Roman" w:hint="cs"/>
        </w:rPr>
        <w:t xml:space="preserve"> </w:t>
      </w:r>
      <w:r w:rsidR="002348CE" w:rsidRPr="0006068B">
        <w:rPr>
          <w:rFonts w:eastAsia="Times New Roman" w:hint="cs"/>
          <w:rtl/>
        </w:rPr>
        <w:t>استكشف عن إيمان أحد بسؤاله "أين الله</w:t>
      </w:r>
      <w:r w:rsidR="002348CE" w:rsidRPr="0006068B">
        <w:rPr>
          <w:rFonts w:eastAsia="Times New Roman"/>
        </w:rPr>
        <w:t>"</w:t>
      </w:r>
      <w:r w:rsidRPr="0006068B">
        <w:rPr>
          <w:rFonts w:eastAsia="Times New Roman" w:hint="cs"/>
          <w:rtl/>
        </w:rPr>
        <w:t>،</w:t>
      </w:r>
      <w:r w:rsidR="002348CE" w:rsidRPr="0006068B">
        <w:rPr>
          <w:rFonts w:eastAsia="Times New Roman" w:hint="cs"/>
          <w:rtl/>
        </w:rPr>
        <w:t xml:space="preserve"> من ذلك ما أخرجه الإمام البخاري بسنده عن</w:t>
      </w:r>
      <w:r w:rsidR="002348CE" w:rsidRPr="0006068B">
        <w:rPr>
          <w:rFonts w:eastAsia="Times New Roman" w:hint="cs"/>
        </w:rPr>
        <w:t xml:space="preserve"> </w:t>
      </w:r>
      <w:r w:rsidR="002348CE" w:rsidRPr="0006068B">
        <w:rPr>
          <w:rFonts w:eastAsia="Times New Roman" w:hint="cs"/>
          <w:rtl/>
        </w:rPr>
        <w:t>ابن عمر رضي الله عنهما</w:t>
      </w:r>
      <w:r w:rsidRPr="0006068B">
        <w:rPr>
          <w:rFonts w:eastAsia="Times New Roman" w:hint="cs"/>
          <w:rtl/>
        </w:rPr>
        <w:t>:</w:t>
      </w:r>
      <w:r w:rsidR="002348CE" w:rsidRPr="0006068B">
        <w:rPr>
          <w:rFonts w:eastAsia="Times New Roman" w:hint="cs"/>
          <w:rtl/>
        </w:rPr>
        <w:t xml:space="preserve"> (أن رسول الله صلى الله عليه وسلم قال أمرت أن أقاتل</w:t>
      </w:r>
      <w:r w:rsidR="002348CE" w:rsidRPr="0006068B">
        <w:rPr>
          <w:rFonts w:eastAsia="Times New Roman" w:hint="cs"/>
        </w:rPr>
        <w:t xml:space="preserve"> </w:t>
      </w:r>
      <w:r w:rsidR="002348CE" w:rsidRPr="0006068B">
        <w:rPr>
          <w:rFonts w:eastAsia="Times New Roman" w:hint="cs"/>
          <w:rtl/>
        </w:rPr>
        <w:t>الناس حتى يشهدوا أن لا إله إلا الله وأن محمدا رسول الله ويقيموا الصلاة ويؤتوا</w:t>
      </w:r>
      <w:r w:rsidR="002348CE" w:rsidRPr="0006068B">
        <w:rPr>
          <w:rFonts w:eastAsia="Times New Roman" w:hint="cs"/>
        </w:rPr>
        <w:t xml:space="preserve"> </w:t>
      </w:r>
      <w:r w:rsidR="002348CE" w:rsidRPr="0006068B">
        <w:rPr>
          <w:rFonts w:eastAsia="Times New Roman" w:hint="cs"/>
          <w:rtl/>
        </w:rPr>
        <w:t>الزكاة فإذا فعلوا ذلك عصموا مني دماءهم وأموالهم إلا بحق الإسلام وحسابهم على</w:t>
      </w:r>
      <w:r w:rsidR="002348CE" w:rsidRPr="0006068B">
        <w:rPr>
          <w:rFonts w:eastAsia="Times New Roman" w:hint="cs"/>
        </w:rPr>
        <w:t xml:space="preserve"> </w:t>
      </w:r>
      <w:r w:rsidR="002348CE" w:rsidRPr="0006068B">
        <w:rPr>
          <w:rFonts w:eastAsia="Times New Roman" w:hint="cs"/>
          <w:rtl/>
        </w:rPr>
        <w:t>الله</w:t>
      </w:r>
      <w:r w:rsidRPr="0006068B">
        <w:rPr>
          <w:rFonts w:eastAsia="Times New Roman" w:hint="cs"/>
          <w:rtl/>
        </w:rPr>
        <w:t>)</w:t>
      </w:r>
      <w:r w:rsidR="002348CE" w:rsidRPr="0006068B">
        <w:rPr>
          <w:rFonts w:eastAsia="Times New Roman" w:hint="cs"/>
          <w:rtl/>
        </w:rPr>
        <w:t xml:space="preserve"> </w:t>
      </w:r>
      <w:r w:rsidRPr="0006068B">
        <w:rPr>
          <w:rFonts w:hint="cs"/>
          <w:rtl/>
        </w:rPr>
        <w:t>[</w:t>
      </w:r>
      <w:r w:rsidR="002348CE" w:rsidRPr="0006068B">
        <w:rPr>
          <w:rFonts w:hint="cs"/>
          <w:rtl/>
        </w:rPr>
        <w:t xml:space="preserve">صحيح البخاري 1/17 </w:t>
      </w:r>
      <w:r w:rsidRPr="0006068B">
        <w:rPr>
          <w:rFonts w:hint="cs"/>
          <w:rtl/>
        </w:rPr>
        <w:t>(</w:t>
      </w:r>
      <w:r w:rsidR="002348CE" w:rsidRPr="0006068B">
        <w:rPr>
          <w:rFonts w:hint="cs"/>
          <w:rtl/>
        </w:rPr>
        <w:t>25</w:t>
      </w:r>
      <w:r w:rsidRPr="0006068B">
        <w:rPr>
          <w:rFonts w:hint="cs"/>
          <w:rtl/>
        </w:rPr>
        <w:t>)</w:t>
      </w:r>
      <w:r w:rsidR="00795BCB" w:rsidRPr="0006068B">
        <w:rPr>
          <w:rFonts w:hint="cs"/>
          <w:rtl/>
          <w:lang w:bidi="ar-KW"/>
        </w:rPr>
        <w:t xml:space="preserve">] </w:t>
      </w:r>
      <w:r w:rsidRPr="0006068B">
        <w:rPr>
          <w:rFonts w:hint="cs"/>
          <w:rtl/>
          <w:lang w:bidi="ar-KW"/>
        </w:rPr>
        <w:t>،</w:t>
      </w:r>
      <w:r w:rsidR="002348CE" w:rsidRPr="0006068B">
        <w:rPr>
          <w:rFonts w:hint="cs"/>
          <w:rtl/>
          <w:lang w:bidi="ar-KW"/>
        </w:rPr>
        <w:t xml:space="preserve"> </w:t>
      </w:r>
      <w:r w:rsidR="002348CE" w:rsidRPr="0006068B">
        <w:rPr>
          <w:rFonts w:eastAsia="Times New Roman" w:hint="cs"/>
          <w:rtl/>
        </w:rPr>
        <w:t xml:space="preserve">ومنها ما أخرجه بسنده عن ابن </w:t>
      </w:r>
      <w:r w:rsidR="002348CE" w:rsidRPr="0006068B">
        <w:rPr>
          <w:rFonts w:eastAsia="Times New Roman" w:hint="cs"/>
          <w:rtl/>
        </w:rPr>
        <w:lastRenderedPageBreak/>
        <w:t>عباس رضي الله عنهما: (أن النبي صلى</w:t>
      </w:r>
      <w:r w:rsidR="002348CE" w:rsidRPr="0006068B">
        <w:rPr>
          <w:rFonts w:eastAsia="Times New Roman" w:hint="cs"/>
        </w:rPr>
        <w:t xml:space="preserve"> </w:t>
      </w:r>
      <w:r w:rsidR="002348CE" w:rsidRPr="0006068B">
        <w:rPr>
          <w:rFonts w:eastAsia="Times New Roman" w:hint="cs"/>
          <w:rtl/>
        </w:rPr>
        <w:t>الله عليه وسلم بعث معاذاً رضي الله عنه إلى اليمن فقال ادعهم إلى شهادة أن لا إله</w:t>
      </w:r>
      <w:r w:rsidR="002348CE" w:rsidRPr="0006068B">
        <w:rPr>
          <w:rFonts w:eastAsia="Times New Roman" w:hint="cs"/>
        </w:rPr>
        <w:t xml:space="preserve"> </w:t>
      </w:r>
      <w:r w:rsidR="002348CE" w:rsidRPr="0006068B">
        <w:rPr>
          <w:rFonts w:eastAsia="Times New Roman" w:hint="cs"/>
          <w:rtl/>
        </w:rPr>
        <w:t>إلا الله وأني رسول الله فإن هم أطاعوا لذلك فأعلمهم أن الله قد افترض عليهم خمسَ</w:t>
      </w:r>
      <w:r w:rsidR="002348CE" w:rsidRPr="0006068B">
        <w:rPr>
          <w:rFonts w:eastAsia="Times New Roman" w:hint="cs"/>
        </w:rPr>
        <w:t xml:space="preserve"> </w:t>
      </w:r>
      <w:r w:rsidR="002348CE" w:rsidRPr="0006068B">
        <w:rPr>
          <w:rFonts w:eastAsia="Times New Roman" w:hint="cs"/>
          <w:rtl/>
        </w:rPr>
        <w:t>صلوات في كل يوم وليلة فإنْ هم أطاعوا لذلك فأعلمهم أن الله افترض عليهم صدقة في</w:t>
      </w:r>
      <w:r w:rsidR="002348CE" w:rsidRPr="0006068B">
        <w:rPr>
          <w:rFonts w:eastAsia="Times New Roman" w:hint="cs"/>
        </w:rPr>
        <w:t xml:space="preserve"> </w:t>
      </w:r>
      <w:r w:rsidR="002348CE" w:rsidRPr="0006068B">
        <w:rPr>
          <w:rFonts w:eastAsia="Times New Roman" w:hint="cs"/>
          <w:rtl/>
        </w:rPr>
        <w:t>أموالهم تؤخذ من أغنيائهم وترد على فقرائهم</w:t>
      </w:r>
      <w:r w:rsidRPr="0006068B">
        <w:rPr>
          <w:rFonts w:eastAsia="Times New Roman" w:hint="cs"/>
          <w:rtl/>
        </w:rPr>
        <w:t>)</w:t>
      </w:r>
      <w:r w:rsidR="002348CE" w:rsidRPr="0006068B">
        <w:rPr>
          <w:rFonts w:eastAsia="Times New Roman" w:hint="cs"/>
          <w:rtl/>
        </w:rPr>
        <w:t xml:space="preserve"> </w:t>
      </w:r>
      <w:r w:rsidRPr="0006068B">
        <w:rPr>
          <w:rFonts w:hint="cs"/>
          <w:rtl/>
        </w:rPr>
        <w:t>[</w:t>
      </w:r>
      <w:r w:rsidR="002348CE" w:rsidRPr="0006068B">
        <w:rPr>
          <w:rFonts w:hint="cs"/>
          <w:rtl/>
        </w:rPr>
        <w:t>صحيح البخاري 2/ 505 (1331</w:t>
      </w:r>
      <w:r w:rsidRPr="0006068B">
        <w:rPr>
          <w:rFonts w:hint="cs"/>
          <w:rtl/>
        </w:rPr>
        <w:t>)</w:t>
      </w:r>
      <w:r w:rsidR="00795BCB" w:rsidRPr="0006068B">
        <w:rPr>
          <w:rFonts w:hint="cs"/>
          <w:rtl/>
        </w:rPr>
        <w:t xml:space="preserve">] </w:t>
      </w:r>
      <w:r w:rsidRPr="0006068B">
        <w:rPr>
          <w:rFonts w:hint="cs"/>
          <w:rtl/>
        </w:rPr>
        <w:t>،</w:t>
      </w:r>
      <w:r w:rsidRPr="0006068B">
        <w:rPr>
          <w:rFonts w:eastAsia="Times New Roman" w:hint="cs"/>
          <w:rtl/>
        </w:rPr>
        <w:t xml:space="preserve"> </w:t>
      </w:r>
      <w:r w:rsidRPr="0006068B">
        <w:rPr>
          <w:rFonts w:eastAsia="Times New Roman" w:hint="cs"/>
          <w:bCs/>
          <w:rtl/>
        </w:rPr>
        <w:t>(</w:t>
      </w:r>
      <w:r w:rsidR="002348CE" w:rsidRPr="0006068B">
        <w:rPr>
          <w:rFonts w:eastAsia="Times New Roman" w:hint="cs"/>
          <w:bCs/>
          <w:rtl/>
        </w:rPr>
        <w:t>الثاني</w:t>
      </w:r>
      <w:r w:rsidRPr="0006068B">
        <w:rPr>
          <w:rFonts w:eastAsia="Times New Roman" w:hint="cs"/>
          <w:bCs/>
          <w:rtl/>
        </w:rPr>
        <w:t>):</w:t>
      </w:r>
      <w:r w:rsidR="002348CE" w:rsidRPr="0006068B">
        <w:rPr>
          <w:rFonts w:eastAsia="Times New Roman" w:hint="cs"/>
          <w:rtl/>
        </w:rPr>
        <w:t xml:space="preserve"> أن المشركين كانوا</w:t>
      </w:r>
      <w:r w:rsidR="002348CE" w:rsidRPr="0006068B">
        <w:rPr>
          <w:rFonts w:eastAsia="Times New Roman" w:hint="cs"/>
        </w:rPr>
        <w:t xml:space="preserve"> </w:t>
      </w:r>
      <w:r w:rsidR="002348CE" w:rsidRPr="0006068B">
        <w:rPr>
          <w:rFonts w:eastAsia="Times New Roman" w:hint="cs"/>
          <w:rtl/>
        </w:rPr>
        <w:t>يقرون بأن الله تعالى في السماء فلا يكون جواب الجارية كافياً في الدلالة على</w:t>
      </w:r>
      <w:r w:rsidR="002348CE" w:rsidRPr="0006068B">
        <w:rPr>
          <w:rFonts w:eastAsia="Times New Roman" w:hint="cs"/>
        </w:rPr>
        <w:t xml:space="preserve"> </w:t>
      </w:r>
      <w:r w:rsidR="002348CE" w:rsidRPr="0006068B">
        <w:rPr>
          <w:rFonts w:eastAsia="Times New Roman" w:hint="cs"/>
          <w:rtl/>
        </w:rPr>
        <w:t>التوحيد، ويدل على ذلك حديث عمران بن الحصين</w:t>
      </w:r>
      <w:r w:rsidRPr="0006068B">
        <w:rPr>
          <w:rFonts w:eastAsia="Times New Roman" w:hint="cs"/>
          <w:rtl/>
        </w:rPr>
        <w:t>،</w:t>
      </w:r>
      <w:r w:rsidR="002348CE" w:rsidRPr="0006068B">
        <w:rPr>
          <w:rFonts w:eastAsia="Times New Roman" w:hint="cs"/>
          <w:rtl/>
        </w:rPr>
        <w:t xml:space="preserve"> أخرجه الترمذي بسنده عن (عمران بن</w:t>
      </w:r>
      <w:r w:rsidR="002348CE" w:rsidRPr="0006068B">
        <w:rPr>
          <w:rFonts w:eastAsia="Times New Roman" w:hint="cs"/>
        </w:rPr>
        <w:t xml:space="preserve"> </w:t>
      </w:r>
      <w:r w:rsidR="002348CE" w:rsidRPr="0006068B">
        <w:rPr>
          <w:rFonts w:eastAsia="Times New Roman" w:hint="cs"/>
          <w:rtl/>
        </w:rPr>
        <w:t>حصين قال قال النبي صلى الله عليه وسلم لأبي يا حصين كم تعبد اليوم إلاهاً ؟ قال</w:t>
      </w:r>
      <w:r w:rsidR="002348CE" w:rsidRPr="0006068B">
        <w:rPr>
          <w:rFonts w:eastAsia="Times New Roman" w:hint="cs"/>
        </w:rPr>
        <w:t xml:space="preserve"> </w:t>
      </w:r>
      <w:r w:rsidR="002348CE" w:rsidRPr="0006068B">
        <w:rPr>
          <w:rFonts w:eastAsia="Times New Roman" w:hint="cs"/>
          <w:rtl/>
        </w:rPr>
        <w:t>أبي: سبعة، ستةً في الأرض وواحداً في السماء. قال: فأيهم تعد لرغبتك ورهبتك؟ قال</w:t>
      </w:r>
      <w:r w:rsidR="002348CE" w:rsidRPr="0006068B">
        <w:rPr>
          <w:rFonts w:eastAsia="Times New Roman" w:hint="cs"/>
        </w:rPr>
        <w:t xml:space="preserve"> </w:t>
      </w:r>
      <w:r w:rsidR="002348CE" w:rsidRPr="0006068B">
        <w:rPr>
          <w:rFonts w:eastAsia="Times New Roman" w:hint="cs"/>
          <w:rtl/>
        </w:rPr>
        <w:t>الذي في السماء</w:t>
      </w:r>
      <w:r w:rsidRPr="0006068B">
        <w:rPr>
          <w:rFonts w:eastAsia="Times New Roman" w:hint="cs"/>
          <w:rtl/>
        </w:rPr>
        <w:t>)</w:t>
      </w:r>
      <w:r w:rsidR="002348CE" w:rsidRPr="0006068B">
        <w:rPr>
          <w:rFonts w:eastAsia="Times New Roman" w:hint="cs"/>
          <w:rtl/>
        </w:rPr>
        <w:t xml:space="preserve"> </w:t>
      </w:r>
      <w:r w:rsidRPr="0006068B">
        <w:rPr>
          <w:rFonts w:hint="cs"/>
          <w:rtl/>
          <w:lang w:bidi="ar-KW"/>
        </w:rPr>
        <w:t>[</w:t>
      </w:r>
      <w:r w:rsidR="002348CE" w:rsidRPr="0006068B">
        <w:rPr>
          <w:rFonts w:hint="cs"/>
          <w:rtl/>
        </w:rPr>
        <w:t>سنن الترمذي 5/519 (3483</w:t>
      </w:r>
      <w:r w:rsidRPr="0006068B">
        <w:rPr>
          <w:rFonts w:hint="cs"/>
          <w:rtl/>
        </w:rPr>
        <w:t>)</w:t>
      </w:r>
      <w:r w:rsidR="00795BCB" w:rsidRPr="0006068B">
        <w:rPr>
          <w:rFonts w:hint="cs"/>
          <w:rtl/>
        </w:rPr>
        <w:t xml:space="preserve">] </w:t>
      </w:r>
      <w:r w:rsidRPr="0006068B">
        <w:rPr>
          <w:rFonts w:hint="cs"/>
          <w:rtl/>
        </w:rPr>
        <w:t>،</w:t>
      </w:r>
      <w:r w:rsidR="002348CE" w:rsidRPr="0006068B">
        <w:rPr>
          <w:rFonts w:eastAsia="Times New Roman" w:hint="cs"/>
          <w:rtl/>
        </w:rPr>
        <w:t xml:space="preserve"> فلو قدرنا سائلاً يسأل حصيناً وهو على حالته هذه قبل</w:t>
      </w:r>
      <w:r w:rsidR="002348CE" w:rsidRPr="0006068B">
        <w:rPr>
          <w:rFonts w:eastAsia="Times New Roman" w:hint="cs"/>
        </w:rPr>
        <w:t xml:space="preserve"> </w:t>
      </w:r>
      <w:r w:rsidR="002348CE" w:rsidRPr="0006068B">
        <w:rPr>
          <w:rFonts w:eastAsia="Times New Roman" w:hint="cs"/>
          <w:rtl/>
        </w:rPr>
        <w:t>دخول الإسلام فيقول: أين الله؟ لأجاب حصين: في السماء ولا يكفي هذا في الدلالة على</w:t>
      </w:r>
      <w:r w:rsidR="002348CE" w:rsidRPr="0006068B">
        <w:rPr>
          <w:rFonts w:eastAsia="Times New Roman" w:hint="cs"/>
        </w:rPr>
        <w:t xml:space="preserve"> </w:t>
      </w:r>
      <w:r w:rsidR="002348CE" w:rsidRPr="0006068B">
        <w:rPr>
          <w:rFonts w:eastAsia="Times New Roman" w:hint="cs"/>
          <w:rtl/>
        </w:rPr>
        <w:t xml:space="preserve">التوحيد </w:t>
      </w:r>
      <w:r w:rsidRPr="0006068B">
        <w:rPr>
          <w:rFonts w:hint="cs"/>
          <w:rtl/>
        </w:rPr>
        <w:t>[</w:t>
      </w:r>
      <w:r w:rsidR="002348CE" w:rsidRPr="0006068B">
        <w:rPr>
          <w:rFonts w:hint="cs"/>
          <w:rtl/>
        </w:rPr>
        <w:t xml:space="preserve">انظر </w:t>
      </w:r>
      <w:r w:rsidR="002348CE" w:rsidRPr="0006068B">
        <w:t>"</w:t>
      </w:r>
      <w:r w:rsidR="002348CE" w:rsidRPr="0006068B">
        <w:rPr>
          <w:rFonts w:hint="cs"/>
          <w:rtl/>
        </w:rPr>
        <w:t>مناظرة بين محمد الزمزمي بن الصديق الغماري والألباني " 26</w:t>
      </w:r>
      <w:r w:rsidR="00795BCB" w:rsidRPr="0006068B">
        <w:rPr>
          <w:rFonts w:hint="cs"/>
          <w:rtl/>
          <w:lang w:bidi="ar-KW"/>
        </w:rPr>
        <w:t xml:space="preserve">] </w:t>
      </w:r>
      <w:r w:rsidRPr="0006068B">
        <w:rPr>
          <w:rFonts w:hint="cs"/>
          <w:rtl/>
          <w:lang w:bidi="ar-KW"/>
        </w:rPr>
        <w:t>،</w:t>
      </w:r>
      <w:r w:rsidRPr="0006068B">
        <w:rPr>
          <w:rFonts w:eastAsia="Times New Roman" w:hint="cs"/>
          <w:rtl/>
          <w:lang w:bidi="ar-KW"/>
        </w:rPr>
        <w:t xml:space="preserve"> </w:t>
      </w:r>
      <w:r w:rsidRPr="0006068B">
        <w:rPr>
          <w:rFonts w:eastAsia="Times New Roman" w:hint="cs"/>
          <w:bCs/>
          <w:rtl/>
        </w:rPr>
        <w:t>(</w:t>
      </w:r>
      <w:r w:rsidR="002348CE" w:rsidRPr="0006068B">
        <w:rPr>
          <w:rFonts w:eastAsia="Times New Roman" w:hint="cs"/>
          <w:bCs/>
          <w:rtl/>
        </w:rPr>
        <w:t>الثالث</w:t>
      </w:r>
      <w:r w:rsidRPr="0006068B">
        <w:rPr>
          <w:rFonts w:eastAsia="Times New Roman" w:hint="cs"/>
          <w:bCs/>
          <w:rtl/>
        </w:rPr>
        <w:t>)</w:t>
      </w:r>
      <w:r w:rsidRPr="0006068B">
        <w:rPr>
          <w:rFonts w:eastAsia="Times New Roman" w:hint="cs"/>
          <w:rtl/>
        </w:rPr>
        <w:t>:</w:t>
      </w:r>
      <w:r w:rsidR="002348CE" w:rsidRPr="0006068B">
        <w:rPr>
          <w:rFonts w:eastAsia="Times New Roman" w:hint="cs"/>
          <w:rtl/>
        </w:rPr>
        <w:t xml:space="preserve"> أن روايات الحديث تنص على أن الجارية كانت خرساء لا</w:t>
      </w:r>
      <w:r w:rsidR="002348CE" w:rsidRPr="0006068B">
        <w:rPr>
          <w:rFonts w:eastAsia="Times New Roman" w:hint="cs"/>
        </w:rPr>
        <w:t xml:space="preserve"> </w:t>
      </w:r>
      <w:r w:rsidR="002348CE" w:rsidRPr="0006068B">
        <w:rPr>
          <w:rFonts w:eastAsia="Times New Roman" w:hint="cs"/>
          <w:rtl/>
        </w:rPr>
        <w:t xml:space="preserve">تفصح وفيها أن السؤال والجواب كان بالإشارة </w:t>
      </w:r>
      <w:r w:rsidRPr="0006068B">
        <w:rPr>
          <w:rFonts w:hint="cs"/>
          <w:rtl/>
          <w:lang w:bidi="ar-KW"/>
        </w:rPr>
        <w:t>[</w:t>
      </w:r>
      <w:r w:rsidR="002348CE" w:rsidRPr="0006068B">
        <w:rPr>
          <w:rFonts w:hint="cs"/>
          <w:rtl/>
          <w:lang w:bidi="ar-KW"/>
        </w:rPr>
        <w:t>ا</w:t>
      </w:r>
      <w:r w:rsidR="002348CE" w:rsidRPr="0006068B">
        <w:rPr>
          <w:rFonts w:hint="cs"/>
          <w:rtl/>
        </w:rPr>
        <w:t>نظر ابن</w:t>
      </w:r>
      <w:r w:rsidR="002348CE" w:rsidRPr="0006068B">
        <w:rPr>
          <w:rFonts w:hint="cs"/>
        </w:rPr>
        <w:t xml:space="preserve"> </w:t>
      </w:r>
      <w:r w:rsidR="002348CE" w:rsidRPr="0006068B">
        <w:rPr>
          <w:rFonts w:hint="cs"/>
          <w:rtl/>
        </w:rPr>
        <w:t>خزيمة في التوحيد 122-123</w:t>
      </w:r>
      <w:r w:rsidR="00795BCB" w:rsidRPr="0006068B">
        <w:rPr>
          <w:rFonts w:hint="cs"/>
          <w:rtl/>
          <w:lang w:bidi="ar-KW"/>
        </w:rPr>
        <w:t xml:space="preserve">] </w:t>
      </w:r>
      <w:r w:rsidRPr="0006068B">
        <w:rPr>
          <w:rFonts w:hint="cs"/>
          <w:rtl/>
          <w:lang w:bidi="ar-KW"/>
        </w:rPr>
        <w:t xml:space="preserve">، </w:t>
      </w:r>
      <w:r w:rsidR="002348CE" w:rsidRPr="0006068B">
        <w:rPr>
          <w:rFonts w:eastAsia="Times New Roman" w:hint="cs"/>
          <w:rtl/>
        </w:rPr>
        <w:t>أما الألفاظ فهي حكاية من الرواة</w:t>
      </w:r>
      <w:r w:rsidR="002348CE" w:rsidRPr="0006068B">
        <w:rPr>
          <w:rFonts w:eastAsia="Times New Roman" w:hint="cs"/>
        </w:rPr>
        <w:t xml:space="preserve"> </w:t>
      </w:r>
      <w:r w:rsidR="002348CE" w:rsidRPr="0006068B">
        <w:rPr>
          <w:rFonts w:eastAsia="Times New Roman" w:hint="cs"/>
          <w:rtl/>
        </w:rPr>
        <w:t>يقول الكوثري رحمه الله</w:t>
      </w:r>
      <w:r w:rsidRPr="0006068B">
        <w:rPr>
          <w:rFonts w:eastAsia="Times New Roman" w:hint="cs"/>
          <w:rtl/>
        </w:rPr>
        <w:t>:</w:t>
      </w:r>
      <w:r w:rsidR="002348CE" w:rsidRPr="0006068B">
        <w:rPr>
          <w:rFonts w:eastAsia="Times New Roman" w:hint="cs"/>
          <w:rtl/>
        </w:rPr>
        <w:t xml:space="preserve"> (ففي لفظٍ له " فمد النبي صلى الله عليه وسلم يده إليها</w:t>
      </w:r>
      <w:r w:rsidR="002348CE" w:rsidRPr="0006068B">
        <w:rPr>
          <w:rFonts w:eastAsia="Times New Roman" w:hint="cs"/>
        </w:rPr>
        <w:t xml:space="preserve"> </w:t>
      </w:r>
      <w:r w:rsidR="002348CE" w:rsidRPr="0006068B">
        <w:rPr>
          <w:rFonts w:eastAsia="Times New Roman" w:hint="cs"/>
          <w:rtl/>
        </w:rPr>
        <w:t>وأشار إليها مستفهماً من في السماء "، فتكون المحادثة بالإشارة. على أن اللفظ يكون</w:t>
      </w:r>
      <w:r w:rsidR="002348CE" w:rsidRPr="0006068B">
        <w:rPr>
          <w:rFonts w:eastAsia="Times New Roman" w:hint="cs"/>
        </w:rPr>
        <w:t xml:space="preserve"> </w:t>
      </w:r>
      <w:r w:rsidR="002348CE" w:rsidRPr="0006068B">
        <w:rPr>
          <w:rFonts w:eastAsia="Times New Roman" w:hint="cs"/>
          <w:rtl/>
        </w:rPr>
        <w:t>ضائعاً مع الخرساء الصماء فيكون اللفظ الذى أشار إليه الناظم -ابن القيم- لفظَ أحد</w:t>
      </w:r>
      <w:r w:rsidR="002348CE" w:rsidRPr="0006068B">
        <w:rPr>
          <w:rFonts w:eastAsia="Times New Roman" w:hint="cs"/>
        </w:rPr>
        <w:t xml:space="preserve"> </w:t>
      </w:r>
      <w:r w:rsidR="002348CE" w:rsidRPr="0006068B">
        <w:rPr>
          <w:rFonts w:eastAsia="Times New Roman" w:hint="cs"/>
          <w:rtl/>
        </w:rPr>
        <w:t>الرواة على حسب فهمه لا لفظ الرسول صلى الله عليه وسلم. ومثل هذا الحديث يصح الأخذ</w:t>
      </w:r>
      <w:r w:rsidR="002348CE" w:rsidRPr="0006068B">
        <w:rPr>
          <w:rFonts w:eastAsia="Times New Roman" w:hint="cs"/>
        </w:rPr>
        <w:t xml:space="preserve"> </w:t>
      </w:r>
      <w:r w:rsidR="002348CE" w:rsidRPr="0006068B">
        <w:rPr>
          <w:rFonts w:eastAsia="Times New Roman" w:hint="cs"/>
          <w:rtl/>
        </w:rPr>
        <w:t>به فيما يتعلق بالعمل دون الاعتقاد، ولذا أخرجه مسلم في باب تحريم الكلام في الصلاة</w:t>
      </w:r>
      <w:r w:rsidR="002348CE" w:rsidRPr="0006068B">
        <w:rPr>
          <w:rFonts w:eastAsia="Times New Roman" w:hint="cs"/>
        </w:rPr>
        <w:t xml:space="preserve"> </w:t>
      </w:r>
      <w:r w:rsidR="002348CE" w:rsidRPr="0006068B">
        <w:rPr>
          <w:rFonts w:eastAsia="Times New Roman" w:hint="cs"/>
          <w:rtl/>
        </w:rPr>
        <w:t>دون كتاب الإيمان حيث اشتمل على تسميت العاطس في الصلاة ومنعِ النبي صلى الله عليه</w:t>
      </w:r>
      <w:r w:rsidR="002348CE" w:rsidRPr="0006068B">
        <w:rPr>
          <w:rFonts w:eastAsia="Times New Roman" w:hint="cs"/>
        </w:rPr>
        <w:t xml:space="preserve"> </w:t>
      </w:r>
      <w:r w:rsidR="002348CE" w:rsidRPr="0006068B">
        <w:rPr>
          <w:rFonts w:eastAsia="Times New Roman" w:hint="cs"/>
          <w:rtl/>
        </w:rPr>
        <w:t>وسلم عن ذلك، ولم يخرجه البخاري في صحيحه وأخرج في جزء خلق الافعال ما يتعلق بتسميت</w:t>
      </w:r>
      <w:r w:rsidR="002348CE" w:rsidRPr="0006068B">
        <w:rPr>
          <w:rFonts w:eastAsia="Times New Roman" w:hint="cs"/>
        </w:rPr>
        <w:t xml:space="preserve"> </w:t>
      </w:r>
      <w:r w:rsidR="002348CE" w:rsidRPr="0006068B">
        <w:rPr>
          <w:rFonts w:eastAsia="Times New Roman" w:hint="cs"/>
          <w:rtl/>
        </w:rPr>
        <w:t>العاطس من هذا الحديث مقتصراً عليه دون ما يتعلق بكون الله في السماء بدون أي إشارة</w:t>
      </w:r>
      <w:r w:rsidR="002348CE" w:rsidRPr="0006068B">
        <w:rPr>
          <w:rFonts w:eastAsia="Times New Roman" w:hint="cs"/>
        </w:rPr>
        <w:t xml:space="preserve"> </w:t>
      </w:r>
      <w:r w:rsidR="002348CE" w:rsidRPr="0006068B">
        <w:rPr>
          <w:rFonts w:eastAsia="Times New Roman" w:hint="cs"/>
          <w:rtl/>
        </w:rPr>
        <w:t>إلى أنه اختصر الحديث</w:t>
      </w:r>
      <w:r w:rsidRPr="0006068B">
        <w:rPr>
          <w:rFonts w:eastAsia="Times New Roman" w:hint="cs"/>
          <w:rtl/>
        </w:rPr>
        <w:t>)</w:t>
      </w:r>
      <w:r w:rsidR="002348CE" w:rsidRPr="0006068B">
        <w:rPr>
          <w:rFonts w:eastAsia="Times New Roman" w:hint="cs"/>
          <w:rtl/>
        </w:rPr>
        <w:t xml:space="preserve"> </w:t>
      </w:r>
      <w:r w:rsidRPr="0006068B">
        <w:rPr>
          <w:rFonts w:hint="cs"/>
          <w:rtl/>
        </w:rPr>
        <w:t>[</w:t>
      </w:r>
      <w:r w:rsidR="002348CE" w:rsidRPr="0006068B">
        <w:rPr>
          <w:rFonts w:hint="cs"/>
          <w:rtl/>
        </w:rPr>
        <w:t>السيف الصقيل ص 107</w:t>
      </w:r>
      <w:r w:rsidR="00795BCB" w:rsidRPr="0006068B">
        <w:rPr>
          <w:rFonts w:hint="cs"/>
          <w:rtl/>
        </w:rPr>
        <w:t xml:space="preserve">] </w:t>
      </w:r>
      <w:r w:rsidRPr="0006068B">
        <w:rPr>
          <w:rFonts w:hint="cs"/>
          <w:rtl/>
        </w:rPr>
        <w:t>،</w:t>
      </w:r>
      <w:r w:rsidR="002348CE" w:rsidRPr="0006068B">
        <w:rPr>
          <w:rFonts w:hint="cs"/>
          <w:rtl/>
        </w:rPr>
        <w:t xml:space="preserve"> </w:t>
      </w:r>
      <w:r w:rsidR="002348CE" w:rsidRPr="0006068B">
        <w:rPr>
          <w:rFonts w:eastAsia="Times New Roman" w:hint="cs"/>
          <w:rtl/>
        </w:rPr>
        <w:t xml:space="preserve">ويقول الحجة الغزالي: </w:t>
      </w:r>
      <w:r w:rsidRPr="0006068B">
        <w:rPr>
          <w:rFonts w:eastAsia="Times New Roman" w:hint="cs"/>
          <w:rtl/>
        </w:rPr>
        <w:t>(</w:t>
      </w:r>
      <w:r w:rsidR="002348CE" w:rsidRPr="0006068B">
        <w:rPr>
          <w:rFonts w:eastAsia="Times New Roman" w:hint="cs"/>
          <w:rtl/>
        </w:rPr>
        <w:t>وأما حكمه صلى الله عليه</w:t>
      </w:r>
      <w:r w:rsidR="002348CE" w:rsidRPr="0006068B">
        <w:rPr>
          <w:rFonts w:eastAsia="Times New Roman" w:hint="cs"/>
        </w:rPr>
        <w:t xml:space="preserve"> </w:t>
      </w:r>
      <w:r w:rsidR="002348CE" w:rsidRPr="0006068B">
        <w:rPr>
          <w:rFonts w:eastAsia="Times New Roman" w:hint="cs"/>
          <w:rtl/>
        </w:rPr>
        <w:t>وسلم على بالإيمان للجارية لما أشارت إلى السماء فقد انكشف به أيضاً- يعني السر في</w:t>
      </w:r>
      <w:r w:rsidR="002348CE" w:rsidRPr="0006068B">
        <w:rPr>
          <w:rFonts w:eastAsia="Times New Roman" w:hint="cs"/>
        </w:rPr>
        <w:t xml:space="preserve"> </w:t>
      </w:r>
      <w:r w:rsidR="002348CE" w:rsidRPr="0006068B">
        <w:rPr>
          <w:rFonts w:eastAsia="Times New Roman" w:hint="cs"/>
          <w:rtl/>
        </w:rPr>
        <w:t>رفع الأيدي إلى السماء- إذ ظهر أن لا سبيل للأخرس إلى تفهيم علو المرتبة إلا</w:t>
      </w:r>
      <w:r w:rsidR="002348CE" w:rsidRPr="0006068B">
        <w:rPr>
          <w:rFonts w:eastAsia="Times New Roman" w:hint="cs"/>
        </w:rPr>
        <w:t xml:space="preserve"> </w:t>
      </w:r>
      <w:r w:rsidR="002348CE" w:rsidRPr="0006068B">
        <w:rPr>
          <w:rFonts w:eastAsia="Times New Roman" w:hint="cs"/>
          <w:rtl/>
        </w:rPr>
        <w:t>بالإشارة إلى جهة العلو وقد كان يُظن بها أنها من عبدة الأوثان ومَن يعتقد اللهَ في</w:t>
      </w:r>
      <w:r w:rsidR="002348CE" w:rsidRPr="0006068B">
        <w:rPr>
          <w:rFonts w:eastAsia="Times New Roman" w:hint="cs"/>
        </w:rPr>
        <w:t xml:space="preserve"> </w:t>
      </w:r>
      <w:r w:rsidR="002348CE" w:rsidRPr="0006068B">
        <w:rPr>
          <w:rFonts w:eastAsia="Times New Roman" w:hint="cs"/>
          <w:rtl/>
        </w:rPr>
        <w:t>بيت الأصنام، فاستُنطقت عن معتقدها فعرَّفت بالإشارة إلى السماء أن معبودها ليس في</w:t>
      </w:r>
      <w:r w:rsidR="002348CE" w:rsidRPr="0006068B">
        <w:rPr>
          <w:rFonts w:eastAsia="Times New Roman" w:hint="cs"/>
        </w:rPr>
        <w:t xml:space="preserve"> </w:t>
      </w:r>
      <w:r w:rsidR="002348CE" w:rsidRPr="0006068B">
        <w:rPr>
          <w:rFonts w:eastAsia="Times New Roman" w:hint="cs"/>
          <w:rtl/>
        </w:rPr>
        <w:t>بيوت الأصنام كما يعتقد هؤلاء</w:t>
      </w:r>
      <w:r w:rsidRPr="0006068B">
        <w:rPr>
          <w:rFonts w:eastAsia="Times New Roman" w:hint="cs"/>
          <w:rtl/>
        </w:rPr>
        <w:t>)</w:t>
      </w:r>
      <w:r w:rsidR="002348CE" w:rsidRPr="0006068B">
        <w:rPr>
          <w:rFonts w:eastAsia="Times New Roman" w:hint="cs"/>
          <w:rtl/>
        </w:rPr>
        <w:t xml:space="preserve"> </w:t>
      </w:r>
      <w:r w:rsidRPr="0006068B">
        <w:rPr>
          <w:rFonts w:hint="cs"/>
          <w:rtl/>
        </w:rPr>
        <w:t>[</w:t>
      </w:r>
      <w:r w:rsidR="002348CE" w:rsidRPr="0006068B">
        <w:rPr>
          <w:rFonts w:hint="cs"/>
          <w:rtl/>
        </w:rPr>
        <w:t>الاقتصاد</w:t>
      </w:r>
      <w:r w:rsidR="002348CE" w:rsidRPr="0006068B">
        <w:rPr>
          <w:rFonts w:hint="cs"/>
        </w:rPr>
        <w:t xml:space="preserve"> </w:t>
      </w:r>
      <w:r w:rsidR="002348CE" w:rsidRPr="0006068B">
        <w:rPr>
          <w:rFonts w:hint="cs"/>
          <w:rtl/>
        </w:rPr>
        <w:t>في الاعتقاد 33</w:t>
      </w:r>
      <w:r w:rsidR="00795BCB" w:rsidRPr="0006068B">
        <w:rPr>
          <w:rFonts w:hint="cs"/>
          <w:rtl/>
          <w:lang w:bidi="ar-KW"/>
        </w:rPr>
        <w:t xml:space="preserve">] </w:t>
      </w:r>
      <w:r w:rsidRPr="0006068B">
        <w:rPr>
          <w:rFonts w:hint="cs"/>
          <w:rtl/>
          <w:lang w:bidi="ar-KW"/>
        </w:rPr>
        <w:t>،</w:t>
      </w:r>
      <w:r w:rsidR="002348CE" w:rsidRPr="0006068B">
        <w:rPr>
          <w:rFonts w:hint="cs"/>
          <w:rtl/>
          <w:lang w:bidi="ar-KW"/>
        </w:rPr>
        <w:t xml:space="preserve"> </w:t>
      </w:r>
      <w:r w:rsidR="002348CE" w:rsidRPr="0006068B">
        <w:rPr>
          <w:rFonts w:eastAsia="Times New Roman" w:hint="cs"/>
          <w:rtl/>
        </w:rPr>
        <w:t>فإن صح هذا الحديث فليس فيه دليل على شيء</w:t>
      </w:r>
      <w:r w:rsidR="002348CE" w:rsidRPr="0006068B">
        <w:rPr>
          <w:rFonts w:eastAsia="Times New Roman" w:hint="cs"/>
        </w:rPr>
        <w:t xml:space="preserve"> </w:t>
      </w:r>
      <w:r w:rsidR="002348CE" w:rsidRPr="0006068B">
        <w:rPr>
          <w:rFonts w:eastAsia="Times New Roman" w:hint="cs"/>
          <w:rtl/>
        </w:rPr>
        <w:t xml:space="preserve">سوى </w:t>
      </w:r>
      <w:r w:rsidR="002348CE" w:rsidRPr="0006068B">
        <w:rPr>
          <w:rFonts w:eastAsia="Times New Roman" w:hint="cs"/>
          <w:rtl/>
        </w:rPr>
        <w:lastRenderedPageBreak/>
        <w:t>أن العامي يعد معذوراً في اللفظ الموهم اعتداداً بأصل اعتقاده بالله سبحانه وإن</w:t>
      </w:r>
      <w:r w:rsidR="002348CE" w:rsidRPr="0006068B">
        <w:rPr>
          <w:rFonts w:eastAsia="Times New Roman" w:hint="cs"/>
        </w:rPr>
        <w:t xml:space="preserve"> </w:t>
      </w:r>
      <w:r w:rsidR="002348CE" w:rsidRPr="0006068B">
        <w:rPr>
          <w:rFonts w:eastAsia="Times New Roman" w:hint="cs"/>
          <w:rtl/>
        </w:rPr>
        <w:t>أوهم بعض إيهام في وصفه تعالى</w:t>
      </w:r>
      <w:r w:rsidRPr="0006068B">
        <w:rPr>
          <w:rFonts w:eastAsia="Times New Roman" w:hint="cs"/>
          <w:rtl/>
        </w:rPr>
        <w:t>)</w:t>
      </w:r>
      <w:r w:rsidR="002348CE" w:rsidRPr="0006068B">
        <w:rPr>
          <w:rFonts w:eastAsia="Times New Roman" w:hint="cs"/>
          <w:rtl/>
          <w:lang w:bidi="ar-KW"/>
        </w:rPr>
        <w:t xml:space="preserve"> </w:t>
      </w:r>
      <w:r w:rsidRPr="0006068B">
        <w:rPr>
          <w:rFonts w:hint="cs"/>
          <w:rtl/>
        </w:rPr>
        <w:t>[</w:t>
      </w:r>
      <w:r w:rsidR="002348CE" w:rsidRPr="0006068B">
        <w:rPr>
          <w:rFonts w:hint="cs"/>
          <w:rtl/>
        </w:rPr>
        <w:t>انظر السيف الصقيل للعلامة الكوثري 107</w:t>
      </w:r>
      <w:r w:rsidR="00795BCB" w:rsidRPr="0006068B">
        <w:rPr>
          <w:rFonts w:hint="cs"/>
          <w:rtl/>
        </w:rPr>
        <w:t xml:space="preserve">] </w:t>
      </w:r>
      <w:r w:rsidRPr="0006068B">
        <w:rPr>
          <w:rFonts w:hint="cs"/>
          <w:rtl/>
        </w:rPr>
        <w:t xml:space="preserve">، </w:t>
      </w:r>
      <w:r w:rsidR="002348CE" w:rsidRPr="0006068B">
        <w:rPr>
          <w:rFonts w:eastAsia="Times New Roman" w:hint="cs"/>
          <w:rtl/>
        </w:rPr>
        <w:t>وأن الإشارة إلى السماء من مثل هذه الجارية</w:t>
      </w:r>
      <w:r w:rsidR="002348CE" w:rsidRPr="0006068B">
        <w:rPr>
          <w:rFonts w:eastAsia="Times New Roman" w:hint="cs"/>
        </w:rPr>
        <w:t xml:space="preserve"> </w:t>
      </w:r>
      <w:r w:rsidR="002348CE" w:rsidRPr="0006068B">
        <w:rPr>
          <w:rFonts w:eastAsia="Times New Roman" w:hint="cs"/>
          <w:rtl/>
        </w:rPr>
        <w:t>يدل على إسلامها</w:t>
      </w:r>
      <w:r w:rsidRPr="0006068B">
        <w:rPr>
          <w:rFonts w:eastAsia="Times New Roman" w:hint="cs"/>
          <w:rtl/>
        </w:rPr>
        <w:t>،</w:t>
      </w:r>
      <w:r w:rsidR="002348CE" w:rsidRPr="0006068B">
        <w:rPr>
          <w:rFonts w:eastAsia="Times New Roman" w:hint="cs"/>
          <w:rtl/>
        </w:rPr>
        <w:t xml:space="preserve"> </w:t>
      </w:r>
      <w:r w:rsidRPr="0006068B">
        <w:rPr>
          <w:rFonts w:eastAsia="Times New Roman" w:hint="cs"/>
          <w:bCs/>
          <w:rtl/>
        </w:rPr>
        <w:t>(</w:t>
      </w:r>
      <w:r w:rsidR="002348CE" w:rsidRPr="0006068B">
        <w:rPr>
          <w:rFonts w:eastAsia="Times New Roman" w:hint="cs"/>
          <w:bCs/>
          <w:rtl/>
        </w:rPr>
        <w:t>الرابع</w:t>
      </w:r>
      <w:r w:rsidRPr="0006068B">
        <w:rPr>
          <w:rFonts w:eastAsia="Times New Roman" w:hint="cs"/>
          <w:bCs/>
          <w:rtl/>
        </w:rPr>
        <w:t>)</w:t>
      </w:r>
      <w:r w:rsidRPr="0006068B">
        <w:rPr>
          <w:rFonts w:eastAsia="Times New Roman" w:hint="cs"/>
          <w:rtl/>
        </w:rPr>
        <w:t>:</w:t>
      </w:r>
      <w:r w:rsidR="002348CE" w:rsidRPr="0006068B">
        <w:rPr>
          <w:rFonts w:eastAsia="Times New Roman" w:hint="cs"/>
          <w:rtl/>
        </w:rPr>
        <w:t xml:space="preserve"> ونقول في إجمال هذا الوجه من الإشكال: أن ظاهره معارض</w:t>
      </w:r>
      <w:r w:rsidR="002348CE" w:rsidRPr="0006068B">
        <w:rPr>
          <w:rFonts w:eastAsia="Times New Roman" w:hint="cs"/>
        </w:rPr>
        <w:t xml:space="preserve"> </w:t>
      </w:r>
      <w:r w:rsidR="002348CE" w:rsidRPr="0006068B">
        <w:rPr>
          <w:rFonts w:eastAsia="Times New Roman" w:hint="cs"/>
          <w:rtl/>
        </w:rPr>
        <w:t>بظواهرَ أكثر عدداً وأصح سنداً ذُكر فيها كونه على العرش وقِبَل وجهِ المصلي وكونُ</w:t>
      </w:r>
      <w:r w:rsidR="002348CE" w:rsidRPr="0006068B">
        <w:rPr>
          <w:rFonts w:eastAsia="Times New Roman" w:hint="cs"/>
        </w:rPr>
        <w:t xml:space="preserve"> </w:t>
      </w:r>
      <w:r w:rsidR="002348CE" w:rsidRPr="0006068B">
        <w:rPr>
          <w:rFonts w:eastAsia="Times New Roman" w:hint="cs"/>
          <w:rtl/>
        </w:rPr>
        <w:t>بعض المخلوقات عن يمينه فإما أن يثبتوا جميع هذه الأخبار على ظواهرها وإما أن</w:t>
      </w:r>
      <w:r w:rsidR="002348CE" w:rsidRPr="0006068B">
        <w:rPr>
          <w:rFonts w:eastAsia="Times New Roman" w:hint="cs"/>
        </w:rPr>
        <w:t xml:space="preserve"> </w:t>
      </w:r>
      <w:r w:rsidR="002348CE" w:rsidRPr="0006068B">
        <w:rPr>
          <w:rFonts w:eastAsia="Times New Roman" w:hint="cs"/>
          <w:rtl/>
        </w:rPr>
        <w:t>يختاروا إثباتَ أحدها وتأويلَ الباقي، وهو اختيارهم، لكن لا يقدرون معه على منع</w:t>
      </w:r>
      <w:r w:rsidR="002348CE" w:rsidRPr="0006068B">
        <w:rPr>
          <w:rFonts w:eastAsia="Times New Roman" w:hint="cs"/>
        </w:rPr>
        <w:t xml:space="preserve"> </w:t>
      </w:r>
      <w:r w:rsidR="002348CE" w:rsidRPr="0006068B">
        <w:rPr>
          <w:rFonts w:eastAsia="Times New Roman" w:hint="cs"/>
          <w:rtl/>
        </w:rPr>
        <w:t>خصومهم من اختيار التأويل في الجميع</w:t>
      </w:r>
      <w:r w:rsidRPr="0006068B">
        <w:rPr>
          <w:rFonts w:eastAsia="Times New Roman" w:hint="cs"/>
          <w:rtl/>
        </w:rPr>
        <w:t>،</w:t>
      </w:r>
      <w:r w:rsidR="002348CE" w:rsidRPr="0006068B">
        <w:rPr>
          <w:rFonts w:eastAsia="Times New Roman" w:hint="cs"/>
          <w:rtl/>
        </w:rPr>
        <w:t xml:space="preserve"> ويحتاج هذا الإجمال إلى تفصيل نقول فيه</w:t>
      </w:r>
      <w:r w:rsidR="002348CE" w:rsidRPr="0006068B">
        <w:rPr>
          <w:rFonts w:eastAsia="Times New Roman"/>
        </w:rPr>
        <w:t>:</w:t>
      </w:r>
      <w:r w:rsidRPr="0006068B">
        <w:rPr>
          <w:rFonts w:eastAsia="Times New Roman"/>
          <w:rtl/>
        </w:rPr>
        <w:t xml:space="preserve"> </w:t>
      </w:r>
      <w:r w:rsidR="002348CE" w:rsidRPr="0006068B">
        <w:rPr>
          <w:rFonts w:eastAsia="Times New Roman" w:hint="cs"/>
          <w:rtl/>
        </w:rPr>
        <w:t>لو سلمنا أن صحة الإيمان تتوقف على معرفة الجواب عن سؤال السائل</w:t>
      </w:r>
      <w:r w:rsidRPr="0006068B">
        <w:rPr>
          <w:rFonts w:eastAsia="Times New Roman" w:hint="cs"/>
          <w:rtl/>
        </w:rPr>
        <w:t>:</w:t>
      </w:r>
      <w:r w:rsidR="002348CE" w:rsidRPr="0006068B">
        <w:rPr>
          <w:rFonts w:eastAsia="Times New Roman" w:hint="cs"/>
          <w:rtl/>
        </w:rPr>
        <w:t xml:space="preserve"> (أين</w:t>
      </w:r>
      <w:r w:rsidR="002348CE" w:rsidRPr="0006068B">
        <w:rPr>
          <w:rFonts w:eastAsia="Times New Roman" w:hint="cs"/>
        </w:rPr>
        <w:t xml:space="preserve"> </w:t>
      </w:r>
      <w:r w:rsidR="002348CE" w:rsidRPr="0006068B">
        <w:rPr>
          <w:rFonts w:eastAsia="Times New Roman" w:hint="cs"/>
          <w:rtl/>
        </w:rPr>
        <w:t>الله) فلنرجع إلى كتاب الله تبارك وتعالى وإلى جملة السنة المطهرة لنبحث فيها عن</w:t>
      </w:r>
      <w:r w:rsidR="002348CE" w:rsidRPr="0006068B">
        <w:rPr>
          <w:rFonts w:eastAsia="Times New Roman" w:hint="cs"/>
        </w:rPr>
        <w:t xml:space="preserve"> </w:t>
      </w:r>
      <w:r w:rsidR="002348CE" w:rsidRPr="0006068B">
        <w:rPr>
          <w:rFonts w:eastAsia="Times New Roman" w:hint="cs"/>
          <w:rtl/>
        </w:rPr>
        <w:t>الجواب. فإن في الرد إلى كتاب الله تعالى وسنة نبيه تحكيما في ما شجر في دلالة هذا</w:t>
      </w:r>
      <w:r w:rsidR="002348CE" w:rsidRPr="0006068B">
        <w:rPr>
          <w:rFonts w:eastAsia="Times New Roman" w:hint="cs"/>
        </w:rPr>
        <w:t xml:space="preserve"> </w:t>
      </w:r>
      <w:r w:rsidR="002348CE" w:rsidRPr="0006068B">
        <w:rPr>
          <w:rFonts w:eastAsia="Times New Roman" w:hint="cs"/>
          <w:rtl/>
        </w:rPr>
        <w:t>الخبر</w:t>
      </w:r>
      <w:r w:rsidRPr="0006068B">
        <w:rPr>
          <w:rFonts w:eastAsia="Times New Roman" w:hint="cs"/>
          <w:rtl/>
        </w:rPr>
        <w:t>،</w:t>
      </w:r>
      <w:r w:rsidR="002348CE" w:rsidRPr="0006068B">
        <w:rPr>
          <w:rFonts w:eastAsia="Times New Roman" w:hint="cs"/>
          <w:rtl/>
        </w:rPr>
        <w:t xml:space="preserve"> ولو رجعنا إلى كتاب الله تعالى ونحن نبحث عن جواب لهذا السؤال</w:t>
      </w:r>
      <w:r w:rsidR="002348CE" w:rsidRPr="0006068B">
        <w:rPr>
          <w:rFonts w:eastAsia="Times New Roman" w:hint="cs"/>
        </w:rPr>
        <w:t xml:space="preserve"> </w:t>
      </w:r>
      <w:r w:rsidR="002348CE" w:rsidRPr="0006068B">
        <w:rPr>
          <w:rFonts w:eastAsia="Times New Roman" w:hint="cs"/>
          <w:rtl/>
        </w:rPr>
        <w:t>لوقفنا عند عدد من ظواهر الآيات التي لا تنزل في قوة دلالتها عن قوة الدلالة التي</w:t>
      </w:r>
      <w:r w:rsidR="002348CE" w:rsidRPr="0006068B">
        <w:rPr>
          <w:rFonts w:eastAsia="Times New Roman" w:hint="cs"/>
        </w:rPr>
        <w:t xml:space="preserve"> </w:t>
      </w:r>
      <w:r w:rsidR="002348CE" w:rsidRPr="0006068B">
        <w:rPr>
          <w:rFonts w:eastAsia="Times New Roman" w:hint="cs"/>
          <w:rtl/>
        </w:rPr>
        <w:t>أفادها ظاهر الخبر</w:t>
      </w:r>
      <w:r w:rsidRPr="0006068B">
        <w:rPr>
          <w:rFonts w:eastAsia="Times New Roman" w:hint="cs"/>
          <w:rtl/>
        </w:rPr>
        <w:t>،</w:t>
      </w:r>
      <w:r w:rsidR="002348CE" w:rsidRPr="0006068B">
        <w:rPr>
          <w:rFonts w:eastAsia="Times New Roman" w:hint="cs"/>
          <w:rtl/>
        </w:rPr>
        <w:t xml:space="preserve"> فما في الخبر إلا مكان أو ظرف وهو (السماء) وحرف دال</w:t>
      </w:r>
      <w:r w:rsidR="002348CE" w:rsidRPr="0006068B">
        <w:rPr>
          <w:rFonts w:eastAsia="Times New Roman" w:hint="cs"/>
        </w:rPr>
        <w:t xml:space="preserve"> </w:t>
      </w:r>
      <w:r w:rsidR="002348CE" w:rsidRPr="0006068B">
        <w:rPr>
          <w:rFonts w:eastAsia="Times New Roman" w:hint="cs"/>
          <w:rtl/>
        </w:rPr>
        <w:t xml:space="preserve">بظاهره على الكون فيه وهو الحرف </w:t>
      </w:r>
      <w:r w:rsidRPr="0006068B">
        <w:rPr>
          <w:rFonts w:eastAsia="Times New Roman" w:hint="cs"/>
          <w:rtl/>
        </w:rPr>
        <w:t>(</w:t>
      </w:r>
      <w:r w:rsidR="002348CE" w:rsidRPr="0006068B">
        <w:rPr>
          <w:rFonts w:eastAsia="Times New Roman" w:hint="cs"/>
          <w:rtl/>
        </w:rPr>
        <w:t>في</w:t>
      </w:r>
      <w:r w:rsidRPr="0006068B">
        <w:rPr>
          <w:rFonts w:eastAsia="Times New Roman" w:hint="cs"/>
          <w:rtl/>
        </w:rPr>
        <w:t>)،</w:t>
      </w:r>
      <w:r w:rsidR="002348CE" w:rsidRPr="0006068B">
        <w:rPr>
          <w:rFonts w:eastAsia="Times New Roman" w:hint="cs"/>
          <w:rtl/>
        </w:rPr>
        <w:t xml:space="preserve"> وتجد في الكتاب الكريم والسنة المطهرة</w:t>
      </w:r>
      <w:r w:rsidR="002348CE" w:rsidRPr="0006068B">
        <w:rPr>
          <w:rFonts w:eastAsia="Times New Roman" w:hint="cs"/>
        </w:rPr>
        <w:t xml:space="preserve"> </w:t>
      </w:r>
      <w:r w:rsidR="002348CE" w:rsidRPr="0006068B">
        <w:rPr>
          <w:rFonts w:eastAsia="Times New Roman" w:hint="cs"/>
          <w:rtl/>
        </w:rPr>
        <w:t xml:space="preserve">ألفاظا يوهم ظاهرها التمكن في مكان فمن ذلك </w:t>
      </w:r>
      <w:r w:rsidRPr="0006068B">
        <w:rPr>
          <w:rFonts w:eastAsia="Times New Roman" w:hint="cs"/>
          <w:rtl/>
        </w:rPr>
        <w:t>(</w:t>
      </w:r>
      <w:r w:rsidR="002348CE" w:rsidRPr="0006068B">
        <w:rPr>
          <w:rFonts w:eastAsia="Times New Roman" w:hint="cs"/>
          <w:rtl/>
        </w:rPr>
        <w:t>عند، وعن يمين، ومن جانب، وفوق، وعلى،</w:t>
      </w:r>
      <w:r w:rsidR="002348CE" w:rsidRPr="0006068B">
        <w:rPr>
          <w:rFonts w:eastAsia="Times New Roman" w:hint="cs"/>
        </w:rPr>
        <w:t xml:space="preserve"> </w:t>
      </w:r>
      <w:r w:rsidR="002348CE" w:rsidRPr="0006068B">
        <w:rPr>
          <w:rFonts w:eastAsia="Times New Roman" w:hint="cs"/>
          <w:rtl/>
        </w:rPr>
        <w:t>وعند، ومع</w:t>
      </w:r>
      <w:r w:rsidRPr="0006068B">
        <w:rPr>
          <w:rFonts w:eastAsia="Times New Roman" w:hint="cs"/>
          <w:rtl/>
        </w:rPr>
        <w:t>)</w:t>
      </w:r>
      <w:r w:rsidR="002348CE" w:rsidRPr="0006068B">
        <w:rPr>
          <w:rFonts w:eastAsia="Times New Roman" w:hint="cs"/>
          <w:rtl/>
        </w:rPr>
        <w:t xml:space="preserve"> تجد كل ذلك مضافا إلى ظرف يغاير الظرف الذي ذكر في الخبر. تأمل ذلك في</w:t>
      </w:r>
      <w:r w:rsidR="002348CE" w:rsidRPr="0006068B">
        <w:rPr>
          <w:rFonts w:eastAsia="Times New Roman" w:hint="cs"/>
        </w:rPr>
        <w:t xml:space="preserve"> </w:t>
      </w:r>
      <w:r w:rsidR="002348CE" w:rsidRPr="0006068B">
        <w:rPr>
          <w:rFonts w:eastAsia="Times New Roman" w:hint="cs"/>
          <w:rtl/>
        </w:rPr>
        <w:t>قول الله تبارك وتعالى: (وَنَادَيْنَاهُ مِن جَانِبِ الطُّورِ الْأَيْمَنِ</w:t>
      </w:r>
      <w:r w:rsidR="002348CE" w:rsidRPr="0006068B">
        <w:rPr>
          <w:rFonts w:eastAsia="Times New Roman" w:hint="cs"/>
        </w:rPr>
        <w:t xml:space="preserve"> </w:t>
      </w:r>
      <w:r w:rsidR="002348CE" w:rsidRPr="0006068B">
        <w:rPr>
          <w:rFonts w:eastAsia="Times New Roman" w:hint="cs"/>
          <w:rtl/>
        </w:rPr>
        <w:t>وَقَرَّبْنَاهُ نَجِيًّا). وقوله تعالى: (فَلَمَّا أَتَاهَا نُودِي مِن شَاطِئِ</w:t>
      </w:r>
      <w:r w:rsidR="002348CE" w:rsidRPr="0006068B">
        <w:rPr>
          <w:rFonts w:eastAsia="Times New Roman" w:hint="cs"/>
        </w:rPr>
        <w:t xml:space="preserve"> </w:t>
      </w:r>
      <w:r w:rsidR="002348CE" w:rsidRPr="0006068B">
        <w:rPr>
          <w:rFonts w:eastAsia="Times New Roman" w:hint="cs"/>
          <w:rtl/>
        </w:rPr>
        <w:t>الْوَادِي الْأَيْمَنِ فِي الْبُقْعَةِ الْمُبَارَكَةِ مِنَ الشَّجَرَةِ أَن يَا</w:t>
      </w:r>
      <w:r w:rsidR="002348CE" w:rsidRPr="0006068B">
        <w:rPr>
          <w:rFonts w:eastAsia="Times New Roman" w:hint="cs"/>
        </w:rPr>
        <w:t xml:space="preserve"> </w:t>
      </w:r>
      <w:r w:rsidR="002348CE" w:rsidRPr="0006068B">
        <w:rPr>
          <w:rFonts w:eastAsia="Times New Roman" w:hint="cs"/>
          <w:rtl/>
        </w:rPr>
        <w:t>مُوسَى إِنِّي أَنَا اللَّهُ رَبُّ الْعَالَمِينَ)</w:t>
      </w:r>
      <w:r w:rsidRPr="0006068B">
        <w:rPr>
          <w:rFonts w:eastAsia="Times New Roman" w:hint="cs"/>
          <w:rtl/>
        </w:rPr>
        <w:t>،</w:t>
      </w:r>
      <w:r w:rsidR="002348CE" w:rsidRPr="0006068B">
        <w:rPr>
          <w:rFonts w:eastAsia="Times New Roman" w:hint="cs"/>
          <w:rtl/>
        </w:rPr>
        <w:t xml:space="preserve"> وقوله تعالى: (وَلَقَدْ</w:t>
      </w:r>
      <w:r w:rsidR="002348CE" w:rsidRPr="0006068B">
        <w:rPr>
          <w:rFonts w:eastAsia="Times New Roman" w:hint="cs"/>
        </w:rPr>
        <w:t xml:space="preserve"> </w:t>
      </w:r>
      <w:r w:rsidR="002348CE" w:rsidRPr="0006068B">
        <w:rPr>
          <w:rFonts w:eastAsia="Times New Roman" w:hint="cs"/>
          <w:rtl/>
        </w:rPr>
        <w:t>خَلَقْنَا الْإِنسَانَ وَنَعْلَمُ مَا تُوَسْوِسُ بِهِ نَفْسُهُ وَنَحْنُ أَقْرَبُ</w:t>
      </w:r>
      <w:r w:rsidR="002348CE" w:rsidRPr="0006068B">
        <w:rPr>
          <w:rFonts w:eastAsia="Times New Roman" w:hint="cs"/>
        </w:rPr>
        <w:t xml:space="preserve"> </w:t>
      </w:r>
      <w:r w:rsidR="002348CE" w:rsidRPr="0006068B">
        <w:rPr>
          <w:rFonts w:eastAsia="Times New Roman" w:hint="cs"/>
          <w:rtl/>
        </w:rPr>
        <w:t>إِلَيْهِ مِنْ حَبْلِ الْوَرِيدِ</w:t>
      </w:r>
      <w:r w:rsidRPr="0006068B">
        <w:rPr>
          <w:rFonts w:eastAsia="Times New Roman" w:hint="cs"/>
          <w:rtl/>
        </w:rPr>
        <w:t>)،</w:t>
      </w:r>
      <w:r w:rsidR="002348CE" w:rsidRPr="0006068B">
        <w:rPr>
          <w:rFonts w:eastAsia="Times New Roman" w:hint="cs"/>
          <w:rtl/>
        </w:rPr>
        <w:t xml:space="preserve"> وقوله تعالى: (فَلَوْلَا إِذَا بَلَغَتِ</w:t>
      </w:r>
      <w:r w:rsidR="002348CE" w:rsidRPr="0006068B">
        <w:rPr>
          <w:rFonts w:eastAsia="Times New Roman" w:hint="cs"/>
        </w:rPr>
        <w:t xml:space="preserve"> </w:t>
      </w:r>
      <w:r w:rsidR="002348CE" w:rsidRPr="0006068B">
        <w:rPr>
          <w:rFonts w:eastAsia="Times New Roman" w:hint="cs"/>
          <w:rtl/>
        </w:rPr>
        <w:t>الْحُلْقُومَ وَأَنتُمْ حِينَئِذٍ تَنظُرُونَ وَنَحْنُ أَقْرَبُ إِلَيْهِ مِنكُمْ</w:t>
      </w:r>
      <w:r w:rsidR="002348CE" w:rsidRPr="0006068B">
        <w:rPr>
          <w:rFonts w:eastAsia="Times New Roman" w:hint="cs"/>
        </w:rPr>
        <w:t xml:space="preserve"> </w:t>
      </w:r>
      <w:r w:rsidR="002348CE" w:rsidRPr="0006068B">
        <w:rPr>
          <w:rFonts w:eastAsia="Times New Roman" w:hint="cs"/>
          <w:rtl/>
        </w:rPr>
        <w:t>وَلَكِن لَّا تُبْصِرُونَ). وقوله تعالى: (وَلَهُ مَن فِي السَّمَاوَاتِ</w:t>
      </w:r>
      <w:r w:rsidR="002348CE" w:rsidRPr="0006068B">
        <w:rPr>
          <w:rFonts w:eastAsia="Times New Roman" w:hint="cs"/>
        </w:rPr>
        <w:t xml:space="preserve"> </w:t>
      </w:r>
      <w:r w:rsidR="002348CE" w:rsidRPr="0006068B">
        <w:rPr>
          <w:rFonts w:eastAsia="Times New Roman" w:hint="cs"/>
          <w:rtl/>
        </w:rPr>
        <w:t>وَالْأَرْضِ وَمَنْ عِندَهُ لَا يَسْتَكْبِرُونَ عَنْ عِبَادَتِهِ وَلَا</w:t>
      </w:r>
      <w:r w:rsidR="002348CE" w:rsidRPr="0006068B">
        <w:rPr>
          <w:rFonts w:eastAsia="Times New Roman" w:hint="cs"/>
        </w:rPr>
        <w:t xml:space="preserve"> </w:t>
      </w:r>
      <w:r w:rsidR="002348CE" w:rsidRPr="0006068B">
        <w:rPr>
          <w:rFonts w:eastAsia="Times New Roman" w:hint="cs"/>
          <w:rtl/>
        </w:rPr>
        <w:t>يَسْتَحْسِرُونَ). وقوله تعالى: (وَقَالَ إِنِّي ذَاهِبٌ إِلَى رَبِّي</w:t>
      </w:r>
      <w:r w:rsidR="002348CE" w:rsidRPr="0006068B">
        <w:rPr>
          <w:rFonts w:eastAsia="Times New Roman" w:hint="cs"/>
        </w:rPr>
        <w:t xml:space="preserve"> </w:t>
      </w:r>
      <w:r w:rsidR="002348CE" w:rsidRPr="0006068B">
        <w:rPr>
          <w:rFonts w:eastAsia="Times New Roman" w:hint="cs"/>
          <w:rtl/>
        </w:rPr>
        <w:t>سَيَهْدِينِ</w:t>
      </w:r>
      <w:r w:rsidRPr="0006068B">
        <w:rPr>
          <w:rFonts w:eastAsia="Times New Roman" w:hint="cs"/>
          <w:rtl/>
        </w:rPr>
        <w:t>)،</w:t>
      </w:r>
      <w:r w:rsidR="002348CE" w:rsidRPr="0006068B">
        <w:rPr>
          <w:rFonts w:eastAsia="Times New Roman" w:hint="cs"/>
          <w:rtl/>
        </w:rPr>
        <w:t xml:space="preserve"> وإذا بحثنا في السنة المطهرة وجدنا ظواهر لا تنزل عن رتبة هذا</w:t>
      </w:r>
      <w:r w:rsidR="002348CE" w:rsidRPr="0006068B">
        <w:rPr>
          <w:rFonts w:eastAsia="Times New Roman" w:hint="cs"/>
        </w:rPr>
        <w:t xml:space="preserve"> </w:t>
      </w:r>
      <w:r w:rsidR="002348CE" w:rsidRPr="0006068B">
        <w:rPr>
          <w:rFonts w:eastAsia="Times New Roman" w:hint="cs"/>
          <w:rtl/>
        </w:rPr>
        <w:t>الخبر في درجة ثبوته ورتبة دلالته. منها ما أخرجه الشيخان وغيرهما عن ابن عمر رضي</w:t>
      </w:r>
      <w:r w:rsidR="002348CE" w:rsidRPr="0006068B">
        <w:rPr>
          <w:rFonts w:eastAsia="Times New Roman" w:hint="cs"/>
        </w:rPr>
        <w:t xml:space="preserve"> </w:t>
      </w:r>
      <w:r w:rsidR="002348CE" w:rsidRPr="0006068B">
        <w:rPr>
          <w:rFonts w:eastAsia="Times New Roman" w:hint="cs"/>
          <w:rtl/>
        </w:rPr>
        <w:t>الله عنهما أن رسول الله صلى الله عليه وسلم رأى بصاقا في جدار القبلة فحكه ثم أقبل</w:t>
      </w:r>
      <w:r w:rsidR="002348CE" w:rsidRPr="0006068B">
        <w:rPr>
          <w:rFonts w:eastAsia="Times New Roman" w:hint="cs"/>
        </w:rPr>
        <w:t xml:space="preserve"> </w:t>
      </w:r>
      <w:r w:rsidR="002348CE" w:rsidRPr="0006068B">
        <w:rPr>
          <w:rFonts w:eastAsia="Times New Roman" w:hint="cs"/>
          <w:rtl/>
        </w:rPr>
        <w:t xml:space="preserve">على الناس فقال </w:t>
      </w:r>
      <w:r w:rsidRPr="0006068B">
        <w:rPr>
          <w:rFonts w:eastAsia="Times New Roman" w:hint="cs"/>
          <w:rtl/>
        </w:rPr>
        <w:t>(</w:t>
      </w:r>
      <w:r w:rsidR="002348CE" w:rsidRPr="0006068B">
        <w:rPr>
          <w:rFonts w:eastAsia="Times New Roman" w:hint="cs"/>
          <w:rtl/>
        </w:rPr>
        <w:t>إذا كان أحدكم يصلي فلا يبصق قبل وجهه فإن الله قبل وجهه إذا</w:t>
      </w:r>
      <w:r w:rsidR="002348CE" w:rsidRPr="0006068B">
        <w:rPr>
          <w:rFonts w:eastAsia="Times New Roman" w:hint="cs"/>
        </w:rPr>
        <w:t xml:space="preserve"> </w:t>
      </w:r>
      <w:r w:rsidR="002348CE" w:rsidRPr="0006068B">
        <w:rPr>
          <w:rFonts w:eastAsia="Times New Roman" w:hint="cs"/>
          <w:rtl/>
        </w:rPr>
        <w:t>صلى</w:t>
      </w:r>
      <w:r w:rsidRPr="0006068B">
        <w:rPr>
          <w:rFonts w:eastAsia="Times New Roman" w:hint="cs"/>
          <w:rtl/>
        </w:rPr>
        <w:t>)</w:t>
      </w:r>
      <w:r w:rsidR="002348CE" w:rsidRPr="0006068B">
        <w:rPr>
          <w:rFonts w:eastAsia="Times New Roman" w:hint="cs"/>
          <w:rtl/>
        </w:rPr>
        <w:t xml:space="preserve"> </w:t>
      </w:r>
      <w:r w:rsidRPr="0006068B">
        <w:rPr>
          <w:rFonts w:hint="cs"/>
          <w:rtl/>
        </w:rPr>
        <w:t>[</w:t>
      </w:r>
      <w:r w:rsidR="002348CE" w:rsidRPr="0006068B">
        <w:rPr>
          <w:rFonts w:hint="cs"/>
          <w:rtl/>
        </w:rPr>
        <w:t>صحيح البخاري 1/159 ح (398) وصحيح مسلم 1/ 388 ح (547</w:t>
      </w:r>
      <w:r w:rsidRPr="0006068B">
        <w:rPr>
          <w:rFonts w:hint="cs"/>
          <w:rtl/>
        </w:rPr>
        <w:t>)</w:t>
      </w:r>
      <w:r w:rsidR="00795BCB" w:rsidRPr="0006068B">
        <w:rPr>
          <w:rFonts w:hint="cs"/>
          <w:rtl/>
        </w:rPr>
        <w:t xml:space="preserve">] </w:t>
      </w:r>
      <w:r w:rsidRPr="0006068B">
        <w:rPr>
          <w:rFonts w:hint="cs"/>
          <w:rtl/>
        </w:rPr>
        <w:t>،</w:t>
      </w:r>
      <w:r w:rsidR="002348CE" w:rsidRPr="0006068B">
        <w:rPr>
          <w:rFonts w:hint="cs"/>
          <w:rtl/>
        </w:rPr>
        <w:t xml:space="preserve"> </w:t>
      </w:r>
      <w:r w:rsidR="002348CE" w:rsidRPr="0006068B">
        <w:rPr>
          <w:rFonts w:eastAsia="Times New Roman" w:hint="cs"/>
          <w:rtl/>
        </w:rPr>
        <w:t>وأخرج الإمام أحمد بسنده عن عبد الله بن عمرو بن العاص أن النبي</w:t>
      </w:r>
      <w:r w:rsidR="002348CE" w:rsidRPr="0006068B">
        <w:rPr>
          <w:rFonts w:eastAsia="Times New Roman" w:hint="cs"/>
        </w:rPr>
        <w:t xml:space="preserve"> </w:t>
      </w:r>
      <w:r w:rsidR="002348CE" w:rsidRPr="0006068B">
        <w:rPr>
          <w:rFonts w:eastAsia="Times New Roman" w:hint="cs"/>
          <w:rtl/>
        </w:rPr>
        <w:t>صلى الله عليه وسلم قال</w:t>
      </w:r>
      <w:r w:rsidRPr="0006068B">
        <w:rPr>
          <w:rFonts w:eastAsia="Times New Roman" w:hint="cs"/>
          <w:rtl/>
        </w:rPr>
        <w:t>:</w:t>
      </w:r>
      <w:r w:rsidR="002348CE" w:rsidRPr="0006068B">
        <w:rPr>
          <w:rFonts w:eastAsia="Times New Roman" w:hint="cs"/>
          <w:rtl/>
        </w:rPr>
        <w:t xml:space="preserve"> </w:t>
      </w:r>
      <w:r w:rsidRPr="0006068B">
        <w:rPr>
          <w:rFonts w:eastAsia="Times New Roman" w:hint="cs"/>
          <w:rtl/>
        </w:rPr>
        <w:t>(</w:t>
      </w:r>
      <w:r w:rsidR="002348CE" w:rsidRPr="0006068B">
        <w:rPr>
          <w:rFonts w:eastAsia="Times New Roman" w:hint="cs"/>
          <w:rtl/>
        </w:rPr>
        <w:t>المقسطون يوم القيامة على منابر من نور عن يمين الرحمن</w:t>
      </w:r>
      <w:r w:rsidR="002348CE" w:rsidRPr="0006068B">
        <w:rPr>
          <w:rFonts w:eastAsia="Times New Roman" w:hint="cs"/>
        </w:rPr>
        <w:t xml:space="preserve"> </w:t>
      </w:r>
      <w:r w:rsidR="002348CE" w:rsidRPr="0006068B">
        <w:rPr>
          <w:rFonts w:eastAsia="Times New Roman" w:hint="cs"/>
          <w:rtl/>
        </w:rPr>
        <w:t xml:space="preserve">وكلتا </w:t>
      </w:r>
      <w:r w:rsidR="002348CE" w:rsidRPr="0006068B">
        <w:rPr>
          <w:rFonts w:eastAsia="Times New Roman" w:hint="cs"/>
          <w:rtl/>
        </w:rPr>
        <w:lastRenderedPageBreak/>
        <w:t>يديه يمين</w:t>
      </w:r>
      <w:r w:rsidRPr="0006068B">
        <w:rPr>
          <w:rFonts w:eastAsia="Times New Roman" w:hint="cs"/>
          <w:rtl/>
        </w:rPr>
        <w:t>)</w:t>
      </w:r>
      <w:r w:rsidR="002348CE" w:rsidRPr="0006068B">
        <w:rPr>
          <w:rFonts w:eastAsia="Times New Roman" w:hint="cs"/>
          <w:rtl/>
        </w:rPr>
        <w:t xml:space="preserve"> </w:t>
      </w:r>
      <w:r w:rsidRPr="0006068B">
        <w:rPr>
          <w:rFonts w:hint="cs"/>
          <w:rtl/>
        </w:rPr>
        <w:t>[</w:t>
      </w:r>
      <w:r w:rsidR="002348CE" w:rsidRPr="0006068B">
        <w:rPr>
          <w:rFonts w:hint="cs"/>
          <w:rtl/>
        </w:rPr>
        <w:t xml:space="preserve">مسند أحمد </w:t>
      </w:r>
      <w:r w:rsidR="002348CE" w:rsidRPr="0006068B">
        <w:t xml:space="preserve">2/160. </w:t>
      </w:r>
      <w:r w:rsidR="002348CE" w:rsidRPr="0006068B">
        <w:rPr>
          <w:rFonts w:hint="cs"/>
          <w:rtl/>
        </w:rPr>
        <w:t>وأخرجه ابن حبان في صحيحه 10/336، والبيهقي في سننه 10/87</w:t>
      </w:r>
      <w:r w:rsidR="00795BCB" w:rsidRPr="0006068B">
        <w:rPr>
          <w:rFonts w:hint="cs"/>
          <w:rtl/>
        </w:rPr>
        <w:t xml:space="preserve">] </w:t>
      </w:r>
      <w:r w:rsidRPr="0006068B">
        <w:rPr>
          <w:rFonts w:hint="cs"/>
          <w:rtl/>
          <w:lang w:bidi="ar-KW"/>
        </w:rPr>
        <w:t>،</w:t>
      </w:r>
      <w:r w:rsidR="002348CE" w:rsidRPr="0006068B">
        <w:rPr>
          <w:rFonts w:hint="cs"/>
          <w:rtl/>
          <w:lang w:bidi="ar-KW"/>
        </w:rPr>
        <w:t xml:space="preserve"> </w:t>
      </w:r>
      <w:r w:rsidR="002348CE" w:rsidRPr="0006068B">
        <w:rPr>
          <w:rFonts w:eastAsia="Times New Roman" w:hint="cs"/>
          <w:rtl/>
        </w:rPr>
        <w:t>وتجد في ما استدلوا به إثبات كون الله تبارك وتعالى</w:t>
      </w:r>
      <w:r w:rsidR="002348CE" w:rsidRPr="0006068B">
        <w:rPr>
          <w:rFonts w:eastAsia="Times New Roman" w:hint="cs"/>
        </w:rPr>
        <w:t xml:space="preserve"> </w:t>
      </w:r>
      <w:r w:rsidR="002348CE" w:rsidRPr="0006068B">
        <w:rPr>
          <w:rFonts w:eastAsia="Times New Roman" w:hint="cs"/>
          <w:rtl/>
        </w:rPr>
        <w:t>فوق العرش وأشهر ما ورد فيه حديثُ سماكِ بن حرب عن عبد الله بن عميرة عن الأحنف بن</w:t>
      </w:r>
      <w:r w:rsidR="002348CE" w:rsidRPr="0006068B">
        <w:rPr>
          <w:rFonts w:eastAsia="Times New Roman" w:hint="cs"/>
        </w:rPr>
        <w:t xml:space="preserve"> </w:t>
      </w:r>
      <w:r w:rsidR="002348CE" w:rsidRPr="0006068B">
        <w:rPr>
          <w:rFonts w:eastAsia="Times New Roman" w:hint="cs"/>
          <w:rtl/>
        </w:rPr>
        <w:t>قيس عن العباس بن عبد المطلب رضي الله عنه قال</w:t>
      </w:r>
      <w:r w:rsidRPr="0006068B">
        <w:rPr>
          <w:rFonts w:eastAsia="Times New Roman" w:hint="cs"/>
          <w:rtl/>
        </w:rPr>
        <w:t>:</w:t>
      </w:r>
      <w:r w:rsidR="002348CE" w:rsidRPr="0006068B">
        <w:rPr>
          <w:rFonts w:eastAsia="Times New Roman" w:hint="cs"/>
          <w:rtl/>
        </w:rPr>
        <w:t>(كنت في البطحاء في عصابة وفيهم</w:t>
      </w:r>
      <w:r w:rsidR="002348CE" w:rsidRPr="0006068B">
        <w:rPr>
          <w:rFonts w:eastAsia="Times New Roman" w:hint="cs"/>
        </w:rPr>
        <w:t xml:space="preserve"> </w:t>
      </w:r>
      <w:r w:rsidR="002348CE" w:rsidRPr="0006068B">
        <w:rPr>
          <w:rFonts w:eastAsia="Times New Roman" w:hint="cs"/>
          <w:rtl/>
        </w:rPr>
        <w:t>رسول الله فمرت سحابة فنظر إليها وقال ما تسمون هذه قالوا السحاب قال والمزن، قالوا</w:t>
      </w:r>
      <w:r w:rsidR="002348CE" w:rsidRPr="0006068B">
        <w:rPr>
          <w:rFonts w:eastAsia="Times New Roman" w:hint="cs"/>
        </w:rPr>
        <w:t xml:space="preserve"> </w:t>
      </w:r>
      <w:r w:rsidR="002348CE" w:rsidRPr="0006068B">
        <w:rPr>
          <w:rFonts w:eastAsia="Times New Roman" w:hint="cs"/>
          <w:rtl/>
        </w:rPr>
        <w:t>والمزن، قال والعنان قالوا والعنان، قال هل تدرون ما بُعدُ ما بين السماء والأرض؟</w:t>
      </w:r>
      <w:r w:rsidR="002348CE" w:rsidRPr="0006068B">
        <w:rPr>
          <w:rFonts w:eastAsia="Times New Roman" w:hint="cs"/>
        </w:rPr>
        <w:t xml:space="preserve"> </w:t>
      </w:r>
      <w:r w:rsidR="002348CE" w:rsidRPr="0006068B">
        <w:rPr>
          <w:rFonts w:eastAsia="Times New Roman" w:hint="cs"/>
          <w:rtl/>
        </w:rPr>
        <w:t>قالوا لا ندري. قال إن بُعد ما بينهما إما واحدة أو اثنتان أو ثلاث وسبعون سنة ثم</w:t>
      </w:r>
      <w:r w:rsidR="002348CE" w:rsidRPr="0006068B">
        <w:rPr>
          <w:rFonts w:eastAsia="Times New Roman" w:hint="cs"/>
        </w:rPr>
        <w:t xml:space="preserve"> </w:t>
      </w:r>
      <w:r w:rsidR="002348CE" w:rsidRPr="0006068B">
        <w:rPr>
          <w:rFonts w:eastAsia="Times New Roman" w:hint="cs"/>
          <w:rtl/>
        </w:rPr>
        <w:t>السماء فوقها كذلك حتى عد سبع سموات ثم فوق السماء السابعة بحرٌ بين أعلاه وأسفله</w:t>
      </w:r>
      <w:r w:rsidR="002348CE" w:rsidRPr="0006068B">
        <w:rPr>
          <w:rFonts w:eastAsia="Times New Roman" w:hint="cs"/>
        </w:rPr>
        <w:t xml:space="preserve"> </w:t>
      </w:r>
      <w:r w:rsidR="002348CE" w:rsidRPr="0006068B">
        <w:rPr>
          <w:rFonts w:eastAsia="Times New Roman" w:hint="cs"/>
          <w:rtl/>
        </w:rPr>
        <w:t>مثل ما بين سماء إلى سماء ثم فوق ذلك ثمانية أوعال بين أظلافهم وركبهم مثل ما بين</w:t>
      </w:r>
      <w:r w:rsidR="002348CE" w:rsidRPr="0006068B">
        <w:rPr>
          <w:rFonts w:eastAsia="Times New Roman" w:hint="cs"/>
        </w:rPr>
        <w:t xml:space="preserve"> </w:t>
      </w:r>
      <w:r w:rsidR="002348CE" w:rsidRPr="0006068B">
        <w:rPr>
          <w:rFonts w:eastAsia="Times New Roman" w:hint="cs"/>
          <w:rtl/>
        </w:rPr>
        <w:t>سماء إلى سماء وفوق ظهورهم العرش أسفله وأعلاه مثل ما بين سماء إلى سماء ثم الله عز</w:t>
      </w:r>
      <w:r w:rsidR="002348CE" w:rsidRPr="0006068B">
        <w:rPr>
          <w:rFonts w:eastAsia="Times New Roman" w:hint="cs"/>
        </w:rPr>
        <w:t xml:space="preserve"> </w:t>
      </w:r>
      <w:r w:rsidR="002348CE" w:rsidRPr="0006068B">
        <w:rPr>
          <w:rFonts w:eastAsia="Times New Roman" w:hint="cs"/>
          <w:rtl/>
        </w:rPr>
        <w:t>وجل فوق ذلك</w:t>
      </w:r>
      <w:r w:rsidRPr="0006068B">
        <w:rPr>
          <w:rFonts w:eastAsia="Times New Roman" w:hint="cs"/>
          <w:rtl/>
        </w:rPr>
        <w:t>)</w:t>
      </w:r>
      <w:r w:rsidR="002348CE" w:rsidRPr="0006068B">
        <w:rPr>
          <w:rFonts w:eastAsia="Times New Roman" w:hint="cs"/>
          <w:rtl/>
        </w:rPr>
        <w:t xml:space="preserve"> </w:t>
      </w:r>
      <w:r w:rsidRPr="0006068B">
        <w:rPr>
          <w:rFonts w:hint="cs"/>
          <w:rtl/>
        </w:rPr>
        <w:t>[</w:t>
      </w:r>
      <w:r w:rsidR="002348CE" w:rsidRPr="0006068B">
        <w:rPr>
          <w:rFonts w:hint="cs"/>
          <w:rtl/>
        </w:rPr>
        <w:t>أخرجه الإمام أحمد في المسند 1/206(1770) وهو في سنن أبي داود 4/231 (4723) (4724</w:t>
      </w:r>
      <w:r w:rsidRPr="0006068B">
        <w:rPr>
          <w:rFonts w:hint="cs"/>
          <w:rtl/>
        </w:rPr>
        <w:t xml:space="preserve">)، </w:t>
      </w:r>
      <w:r w:rsidR="002348CE" w:rsidRPr="0006068B">
        <w:rPr>
          <w:rFonts w:hint="cs"/>
          <w:rtl/>
        </w:rPr>
        <w:t>وسنن ابن ماجه 1/69(193)</w:t>
      </w:r>
      <w:r w:rsidRPr="0006068B">
        <w:rPr>
          <w:rFonts w:hint="cs"/>
          <w:rtl/>
        </w:rPr>
        <w:t>،</w:t>
      </w:r>
      <w:r w:rsidR="002348CE" w:rsidRPr="0006068B">
        <w:rPr>
          <w:rFonts w:hint="cs"/>
          <w:rtl/>
        </w:rPr>
        <w:t xml:space="preserve"> وسنن الترمذي</w:t>
      </w:r>
      <w:r w:rsidRPr="0006068B">
        <w:rPr>
          <w:rFonts w:hint="cs"/>
          <w:rtl/>
        </w:rPr>
        <w:t xml:space="preserve"> </w:t>
      </w:r>
      <w:r w:rsidR="002348CE" w:rsidRPr="0006068B">
        <w:rPr>
          <w:rFonts w:hint="cs"/>
          <w:rtl/>
        </w:rPr>
        <w:t>5/424 (3320) وقال الترمذي</w:t>
      </w:r>
      <w:r w:rsidRPr="0006068B">
        <w:rPr>
          <w:rFonts w:hint="cs"/>
          <w:rtl/>
        </w:rPr>
        <w:t>:</w:t>
      </w:r>
      <w:r w:rsidR="002348CE" w:rsidRPr="0006068B">
        <w:rPr>
          <w:rFonts w:hint="cs"/>
          <w:rtl/>
        </w:rPr>
        <w:t xml:space="preserve"> (هذا حديث حسن غريب</w:t>
      </w:r>
      <w:r w:rsidR="002348CE" w:rsidRPr="0006068B">
        <w:t>)</w:t>
      </w:r>
      <w:r w:rsidRPr="0006068B">
        <w:rPr>
          <w:rtl/>
        </w:rPr>
        <w:t xml:space="preserve"> </w:t>
      </w:r>
      <w:r w:rsidR="002348CE" w:rsidRPr="0006068B">
        <w:rPr>
          <w:rFonts w:hint="cs"/>
          <w:rtl/>
        </w:rPr>
        <w:t xml:space="preserve">والرد على الجهمية للدارمي 1/50 (72) ونقض عثمان بن سعيد 1 / 473 والسنة لابن أبي عاصم </w:t>
      </w:r>
      <w:r w:rsidR="002348CE" w:rsidRPr="0006068B">
        <w:t>1/253</w:t>
      </w:r>
      <w:r w:rsidR="002348CE" w:rsidRPr="0006068B">
        <w:rPr>
          <w:rtl/>
        </w:rPr>
        <w:t xml:space="preserve"> </w:t>
      </w:r>
      <w:r w:rsidR="002348CE" w:rsidRPr="0006068B">
        <w:t>(577)</w:t>
      </w:r>
      <w:r w:rsidRPr="0006068B">
        <w:rPr>
          <w:rtl/>
        </w:rPr>
        <w:t>،</w:t>
      </w:r>
      <w:r w:rsidR="002348CE" w:rsidRPr="0006068B">
        <w:rPr>
          <w:rFonts w:hint="cs"/>
          <w:rtl/>
        </w:rPr>
        <w:t xml:space="preserve"> ومسند أبي يعلى12/76 ومسند البزار</w:t>
      </w:r>
      <w:r w:rsidR="002348CE" w:rsidRPr="0006068B">
        <w:rPr>
          <w:rFonts w:hint="cs"/>
          <w:rtl/>
          <w:lang w:bidi="ar-KW"/>
        </w:rPr>
        <w:t xml:space="preserve"> </w:t>
      </w:r>
      <w:r w:rsidR="002348CE" w:rsidRPr="0006068B">
        <w:rPr>
          <w:rFonts w:hint="cs"/>
          <w:rtl/>
        </w:rPr>
        <w:t>4/135 (1310) والتوحيد لابن خزيمة (102</w:t>
      </w:r>
      <w:r w:rsidRPr="0006068B">
        <w:rPr>
          <w:rFonts w:hint="cs"/>
          <w:rtl/>
        </w:rPr>
        <w:t xml:space="preserve">)، </w:t>
      </w:r>
      <w:r w:rsidR="002348CE" w:rsidRPr="0006068B">
        <w:rPr>
          <w:rFonts w:hint="cs"/>
          <w:rtl/>
        </w:rPr>
        <w:t>والتوحيد لابن مندة 1/14 و163 و3/187 والمستدرك على الصحيحين 2/316 (3137) و2/410 (3428</w:t>
      </w:r>
      <w:r w:rsidRPr="0006068B">
        <w:rPr>
          <w:rFonts w:hint="cs"/>
          <w:rtl/>
        </w:rPr>
        <w:t>)</w:t>
      </w:r>
      <w:r w:rsidR="002348CE" w:rsidRPr="0006068B">
        <w:rPr>
          <w:rFonts w:hint="cs"/>
          <w:rtl/>
        </w:rPr>
        <w:t xml:space="preserve"> واعتقاد أهل السنة للالكائي 3/389 (650)</w:t>
      </w:r>
      <w:r w:rsidRPr="0006068B">
        <w:rPr>
          <w:rFonts w:hint="cs"/>
          <w:rtl/>
        </w:rPr>
        <w:t>،</w:t>
      </w:r>
      <w:r w:rsidR="002348CE" w:rsidRPr="0006068B">
        <w:rPr>
          <w:rFonts w:hint="cs"/>
          <w:rtl/>
        </w:rPr>
        <w:t xml:space="preserve"> وكتاب العرش للذهبي 1/55(9) (10) والعلو للعلي الغفار1/59</w:t>
      </w:r>
      <w:r w:rsidR="00795BCB" w:rsidRPr="0006068B">
        <w:rPr>
          <w:rFonts w:hint="cs"/>
          <w:rtl/>
          <w:lang w:bidi="ar-KW"/>
        </w:rPr>
        <w:t xml:space="preserve">] </w:t>
      </w:r>
      <w:r w:rsidRPr="0006068B">
        <w:rPr>
          <w:rFonts w:hint="cs"/>
          <w:rtl/>
          <w:lang w:bidi="ar-KW"/>
        </w:rPr>
        <w:t>،</w:t>
      </w:r>
      <w:r w:rsidR="002348CE" w:rsidRPr="0006068B">
        <w:rPr>
          <w:rFonts w:eastAsia="Times New Roman" w:hint="cs"/>
          <w:rtl/>
          <w:lang w:bidi="ar-KW"/>
        </w:rPr>
        <w:t xml:space="preserve"> </w:t>
      </w:r>
      <w:r w:rsidR="002348CE" w:rsidRPr="0006068B">
        <w:rPr>
          <w:rFonts w:eastAsia="Times New Roman" w:hint="cs"/>
          <w:rtl/>
        </w:rPr>
        <w:t>قال ابن عبد البر: (لا أعلم في هذا الباب حديثا مرفوعاً</w:t>
      </w:r>
      <w:r w:rsidR="002348CE" w:rsidRPr="0006068B">
        <w:rPr>
          <w:rFonts w:eastAsia="Times New Roman" w:hint="cs"/>
        </w:rPr>
        <w:t xml:space="preserve"> </w:t>
      </w:r>
      <w:r w:rsidR="002348CE" w:rsidRPr="0006068B">
        <w:rPr>
          <w:rFonts w:eastAsia="Times New Roman" w:hint="cs"/>
          <w:rtl/>
        </w:rPr>
        <w:t>إلا حديث عبدالله بن عميرة وهو حديث مشهور بهذا الإسناد رواه عن سماك</w:t>
      </w:r>
      <w:r w:rsidR="002348CE" w:rsidRPr="0006068B">
        <w:rPr>
          <w:rFonts w:eastAsia="Times New Roman" w:hint="cs"/>
        </w:rPr>
        <w:t xml:space="preserve"> </w:t>
      </w:r>
      <w:r w:rsidR="002348CE" w:rsidRPr="0006068B">
        <w:rPr>
          <w:rFonts w:eastAsia="Times New Roman" w:hint="cs"/>
          <w:rtl/>
        </w:rPr>
        <w:t>جماعة</w:t>
      </w:r>
      <w:r w:rsidRPr="0006068B">
        <w:rPr>
          <w:rFonts w:eastAsia="Times New Roman" w:hint="cs"/>
          <w:rtl/>
        </w:rPr>
        <w:t>)</w:t>
      </w:r>
      <w:r w:rsidR="002348CE" w:rsidRPr="0006068B">
        <w:rPr>
          <w:rFonts w:eastAsia="Times New Roman" w:hint="cs"/>
          <w:rtl/>
        </w:rPr>
        <w:t xml:space="preserve"> </w:t>
      </w:r>
      <w:r w:rsidRPr="0006068B">
        <w:rPr>
          <w:rFonts w:hint="cs"/>
          <w:rtl/>
          <w:lang w:bidi="ar-KW"/>
        </w:rPr>
        <w:t>[</w:t>
      </w:r>
      <w:r w:rsidR="002348CE" w:rsidRPr="0006068B">
        <w:rPr>
          <w:rFonts w:hint="cs"/>
          <w:rtl/>
        </w:rPr>
        <w:t>التمهيد 7/139</w:t>
      </w:r>
      <w:r w:rsidR="00795BCB" w:rsidRPr="0006068B">
        <w:rPr>
          <w:rFonts w:hint="cs"/>
          <w:rtl/>
        </w:rPr>
        <w:t xml:space="preserve">] </w:t>
      </w:r>
      <w:r w:rsidRPr="0006068B">
        <w:rPr>
          <w:rFonts w:hint="cs"/>
          <w:rtl/>
        </w:rPr>
        <w:t>،</w:t>
      </w:r>
      <w:r w:rsidR="002348CE" w:rsidRPr="0006068B">
        <w:rPr>
          <w:rFonts w:hint="cs"/>
          <w:rtl/>
        </w:rPr>
        <w:t xml:space="preserve"> </w:t>
      </w:r>
      <w:r w:rsidR="002348CE" w:rsidRPr="0006068B">
        <w:rPr>
          <w:rFonts w:eastAsia="Times New Roman" w:hint="cs"/>
          <w:rtl/>
        </w:rPr>
        <w:t>على اختلاف في رفعه</w:t>
      </w:r>
      <w:r w:rsidRPr="0006068B">
        <w:rPr>
          <w:rFonts w:eastAsia="Times New Roman" w:hint="cs"/>
          <w:rtl/>
        </w:rPr>
        <w:t>)</w:t>
      </w:r>
      <w:r w:rsidR="002348CE" w:rsidRPr="0006068B">
        <w:rPr>
          <w:rFonts w:eastAsia="Times New Roman" w:hint="cs"/>
          <w:rtl/>
        </w:rPr>
        <w:t xml:space="preserve"> </w:t>
      </w:r>
      <w:r w:rsidRPr="0006068B">
        <w:rPr>
          <w:rFonts w:hint="cs"/>
          <w:rtl/>
          <w:lang w:bidi="ar-KW"/>
        </w:rPr>
        <w:t>[</w:t>
      </w:r>
      <w:r w:rsidR="002348CE" w:rsidRPr="0006068B">
        <w:rPr>
          <w:rFonts w:hint="cs"/>
          <w:rtl/>
        </w:rPr>
        <w:t>وقد أشار إلى ذلك الترمذي في سننه5/424 (روى الوليد بن أبي ثور عن سماك نحوه ورفعه وروى شريك عن سماك بعض هذا الحديث وأوقفه ولم يرفعه) وأعله بذلك الاختلاف ابن الجوزي في العلل المتناهية1/24</w:t>
      </w:r>
      <w:r w:rsidR="00795BCB" w:rsidRPr="0006068B">
        <w:rPr>
          <w:rFonts w:hint="cs"/>
          <w:rtl/>
          <w:lang w:bidi="ar-KW"/>
        </w:rPr>
        <w:t xml:space="preserve">] </w:t>
      </w:r>
      <w:r w:rsidRPr="0006068B">
        <w:rPr>
          <w:rFonts w:hint="cs"/>
          <w:rtl/>
          <w:lang w:bidi="ar-KW"/>
        </w:rPr>
        <w:t>،</w:t>
      </w:r>
      <w:r w:rsidR="002348CE" w:rsidRPr="0006068B">
        <w:rPr>
          <w:rFonts w:hint="cs"/>
          <w:rtl/>
          <w:lang w:bidi="ar-KW"/>
        </w:rPr>
        <w:t xml:space="preserve"> </w:t>
      </w:r>
      <w:r w:rsidR="002348CE" w:rsidRPr="0006068B">
        <w:rPr>
          <w:rFonts w:eastAsia="Times New Roman" w:hint="cs"/>
          <w:rtl/>
        </w:rPr>
        <w:t>بل أثبت بعضهم طواف الله تعالى في</w:t>
      </w:r>
      <w:r w:rsidR="002348CE" w:rsidRPr="0006068B">
        <w:rPr>
          <w:rFonts w:eastAsia="Times New Roman" w:hint="cs"/>
        </w:rPr>
        <w:t xml:space="preserve"> </w:t>
      </w:r>
      <w:r w:rsidR="002348CE" w:rsidRPr="0006068B">
        <w:rPr>
          <w:rFonts w:eastAsia="Times New Roman" w:hint="cs"/>
          <w:rtl/>
        </w:rPr>
        <w:t>الأرض محتجا بما أخرجه عبد الله بن أحمد بسنده عن لقيط بن عامر من حديث طويل في</w:t>
      </w:r>
      <w:r w:rsidR="002348CE" w:rsidRPr="0006068B">
        <w:rPr>
          <w:rFonts w:eastAsia="Times New Roman" w:hint="cs"/>
        </w:rPr>
        <w:t xml:space="preserve"> </w:t>
      </w:r>
      <w:r w:rsidR="002348CE" w:rsidRPr="0006068B">
        <w:rPr>
          <w:rFonts w:eastAsia="Times New Roman" w:hint="cs"/>
          <w:rtl/>
        </w:rPr>
        <w:t>البعث والموقف، وفيه أن رسول الله صلى الله عليه وسلم قام في الناس خطيباً فقال</w:t>
      </w:r>
      <w:r w:rsidR="002348CE" w:rsidRPr="0006068B">
        <w:rPr>
          <w:rFonts w:eastAsia="Times New Roman"/>
        </w:rPr>
        <w:t>: (…</w:t>
      </w:r>
      <w:r w:rsidR="002348CE" w:rsidRPr="0006068B">
        <w:rPr>
          <w:rFonts w:eastAsia="Times New Roman" w:hint="cs"/>
          <w:rtl/>
        </w:rPr>
        <w:t>ثم تبعث الصيحة فلَعَمْر إلهك ما تدعُ على ظهرها من شيء إلا مات والملائكة الذين</w:t>
      </w:r>
      <w:r w:rsidR="002348CE" w:rsidRPr="0006068B">
        <w:rPr>
          <w:rFonts w:eastAsia="Times New Roman" w:hint="cs"/>
        </w:rPr>
        <w:t xml:space="preserve"> </w:t>
      </w:r>
      <w:r w:rsidR="002348CE" w:rsidRPr="0006068B">
        <w:rPr>
          <w:rFonts w:eastAsia="Times New Roman" w:hint="cs"/>
          <w:rtl/>
        </w:rPr>
        <w:t>مع ربك عز وجل فأصبح ربك يطوف في الأرض وخلت عليه البلاد فأرسل ربك عز وجل السماء</w:t>
      </w:r>
      <w:r w:rsidR="002348CE" w:rsidRPr="0006068B">
        <w:rPr>
          <w:rFonts w:eastAsia="Times New Roman"/>
        </w:rPr>
        <w:t xml:space="preserve">.. </w:t>
      </w:r>
      <w:r w:rsidR="002348CE" w:rsidRPr="0006068B">
        <w:rPr>
          <w:rFonts w:eastAsia="Times New Roman" w:hint="cs"/>
          <w:rtl/>
        </w:rPr>
        <w:t>قلت يا رسول الله فما يعمل بنا ربنا جل وعز إذا لقيناه ؟ قال تعرضون عليه بادية له</w:t>
      </w:r>
      <w:r w:rsidR="002348CE" w:rsidRPr="0006068B">
        <w:rPr>
          <w:rFonts w:eastAsia="Times New Roman" w:hint="cs"/>
        </w:rPr>
        <w:t xml:space="preserve"> </w:t>
      </w:r>
      <w:r w:rsidR="002348CE" w:rsidRPr="0006068B">
        <w:rPr>
          <w:rFonts w:eastAsia="Times New Roman" w:hint="cs"/>
          <w:rtl/>
        </w:rPr>
        <w:t>صفحاتكم لا تخفى عليه منكم خافية فيأخذ ربك عز وجل بيده غرفة من الماء فينضح</w:t>
      </w:r>
      <w:r w:rsidR="002348CE" w:rsidRPr="0006068B">
        <w:rPr>
          <w:rFonts w:eastAsia="Times New Roman" w:hint="cs"/>
        </w:rPr>
        <w:t xml:space="preserve"> </w:t>
      </w:r>
      <w:r w:rsidR="002348CE" w:rsidRPr="0006068B">
        <w:rPr>
          <w:rFonts w:eastAsia="Times New Roman" w:hint="cs"/>
          <w:rtl/>
        </w:rPr>
        <w:t xml:space="preserve">قِبَلكم </w:t>
      </w:r>
      <w:r w:rsidR="002348CE" w:rsidRPr="0006068B">
        <w:rPr>
          <w:rFonts w:eastAsia="Times New Roman" w:hint="cs"/>
          <w:rtl/>
        </w:rPr>
        <w:lastRenderedPageBreak/>
        <w:t>بها فلعمر إلهك ما يخطىء وجه أحدكم منها قطرة</w:t>
      </w:r>
      <w:r w:rsidRPr="0006068B">
        <w:rPr>
          <w:rFonts w:eastAsia="Times New Roman" w:hint="cs"/>
          <w:rtl/>
        </w:rPr>
        <w:t>)</w:t>
      </w:r>
      <w:r w:rsidR="002348CE" w:rsidRPr="0006068B">
        <w:rPr>
          <w:rFonts w:eastAsia="Times New Roman" w:hint="cs"/>
          <w:rtl/>
        </w:rPr>
        <w:t xml:space="preserve"> </w:t>
      </w:r>
      <w:r w:rsidRPr="0006068B">
        <w:rPr>
          <w:rFonts w:hint="cs"/>
          <w:rtl/>
        </w:rPr>
        <w:t>[</w:t>
      </w:r>
      <w:r w:rsidR="002348CE" w:rsidRPr="0006068B">
        <w:rPr>
          <w:rFonts w:hint="cs"/>
          <w:rtl/>
        </w:rPr>
        <w:t>السنة 2/485 (11120) وهو في مسند أحمد 4/13 من زيادات عبد الله بن أحمد وأخرجه أبو داود مختصرا في آخر باب لغو اليمين من سننه</w:t>
      </w:r>
      <w:r w:rsidRPr="0006068B">
        <w:rPr>
          <w:rFonts w:hint="cs"/>
          <w:rtl/>
        </w:rPr>
        <w:t xml:space="preserve"> </w:t>
      </w:r>
      <w:r w:rsidR="002348CE" w:rsidRPr="0006068B">
        <w:t>3/226</w:t>
      </w:r>
      <w:r w:rsidR="002348CE" w:rsidRPr="0006068B">
        <w:rPr>
          <w:rtl/>
          <w:lang w:bidi="ar-KW"/>
        </w:rPr>
        <w:t xml:space="preserve"> </w:t>
      </w:r>
      <w:r w:rsidR="002348CE" w:rsidRPr="0006068B">
        <w:t>(3266)</w:t>
      </w:r>
      <w:r w:rsidRPr="0006068B">
        <w:rPr>
          <w:rtl/>
        </w:rPr>
        <w:t xml:space="preserve"> </w:t>
      </w:r>
      <w:r w:rsidR="002348CE" w:rsidRPr="0006068B">
        <w:rPr>
          <w:rFonts w:hint="cs"/>
          <w:rtl/>
        </w:rPr>
        <w:t>مقتصرا فيه على موضع الشاهد وهو قوله</w:t>
      </w:r>
      <w:r w:rsidRPr="0006068B">
        <w:rPr>
          <w:rFonts w:hint="cs"/>
          <w:rtl/>
        </w:rPr>
        <w:t>:</w:t>
      </w:r>
      <w:r w:rsidR="002348CE" w:rsidRPr="0006068B">
        <w:rPr>
          <w:rFonts w:hint="cs"/>
          <w:rtl/>
        </w:rPr>
        <w:t xml:space="preserve"> "لعمر إلهك"</w:t>
      </w:r>
      <w:r w:rsidRPr="0006068B">
        <w:rPr>
          <w:rFonts w:hint="cs"/>
          <w:rtl/>
        </w:rPr>
        <w:t>،</w:t>
      </w:r>
      <w:r w:rsidR="002348CE" w:rsidRPr="0006068B">
        <w:rPr>
          <w:rFonts w:hint="cs"/>
          <w:rtl/>
        </w:rPr>
        <w:t xml:space="preserve"> وأخرجه مطولا ابن أبي عاصم في السنة1/286 (636)</w:t>
      </w:r>
      <w:r w:rsidRPr="0006068B">
        <w:rPr>
          <w:rFonts w:hint="cs"/>
          <w:rtl/>
        </w:rPr>
        <w:t xml:space="preserve"> </w:t>
      </w:r>
      <w:r w:rsidR="002348CE" w:rsidRPr="0006068B">
        <w:rPr>
          <w:rFonts w:hint="cs"/>
          <w:rtl/>
        </w:rPr>
        <w:t>وابن خزيمة في التوحيد 186-190 مع مغايرة في بعض الألفاظ. والطبراني في المعجم الكبير 19/211 (477) والدارقطني في الكتاب المنسوب إليه "رؤية الله" 1/153مقتصراً فيه على موضع الشاهد في الرؤية</w:t>
      </w:r>
      <w:r w:rsidRPr="0006068B">
        <w:rPr>
          <w:rFonts w:hint="cs"/>
          <w:rtl/>
        </w:rPr>
        <w:t>،</w:t>
      </w:r>
      <w:r w:rsidR="002348CE" w:rsidRPr="0006068B">
        <w:rPr>
          <w:rFonts w:hint="cs"/>
          <w:rtl/>
        </w:rPr>
        <w:t xml:space="preserve"> والحاكم في المستدرك </w:t>
      </w:r>
      <w:r w:rsidR="002348CE" w:rsidRPr="0006068B">
        <w:t>4/605.</w:t>
      </w:r>
      <w:r w:rsidRPr="0006068B">
        <w:rPr>
          <w:rtl/>
        </w:rPr>
        <w:t>،</w:t>
      </w:r>
      <w:r w:rsidR="002348CE" w:rsidRPr="0006068B">
        <w:rPr>
          <w:rFonts w:hint="cs"/>
          <w:rtl/>
          <w:lang w:bidi="ar-KW"/>
        </w:rPr>
        <w:t xml:space="preserve"> </w:t>
      </w:r>
      <w:r w:rsidR="002348CE" w:rsidRPr="0006068B">
        <w:rPr>
          <w:rFonts w:hint="cs"/>
          <w:rtl/>
        </w:rPr>
        <w:t>وسنده ضعيف جداً، يرويه إبراهيم بن حمزة الزبيري، وهو صدوق، انظر ترجمته في تهذيب التهذيب 1/117عن</w:t>
      </w:r>
      <w:r w:rsidRPr="0006068B">
        <w:rPr>
          <w:rFonts w:hint="cs"/>
          <w:rtl/>
        </w:rPr>
        <w:t xml:space="preserve"> </w:t>
      </w:r>
      <w:r w:rsidR="002348CE" w:rsidRPr="0006068B">
        <w:rPr>
          <w:rFonts w:hint="cs"/>
          <w:rtl/>
        </w:rPr>
        <w:t>عبد الرحمن بن المغيرة الحزامي، وهو صدوق أيضاً انظر ترجمته في تهذيب التهذيب 6/276. يرويه عن عبد الرحمن بن عياش الأنصارى</w:t>
      </w:r>
      <w:r w:rsidR="002348CE" w:rsidRPr="0006068B">
        <w:t>:</w:t>
      </w:r>
      <w:r w:rsidRPr="0006068B">
        <w:rPr>
          <w:rtl/>
        </w:rPr>
        <w:t xml:space="preserve"> </w:t>
      </w:r>
      <w:r w:rsidR="002348CE" w:rsidRPr="0006068B">
        <w:rPr>
          <w:rFonts w:hint="cs"/>
          <w:rtl/>
        </w:rPr>
        <w:t xml:space="preserve">ولا يعرف إلا بهذا الحديث، انظر ترجمته في التاريخ الكبير للبخاري 5/335. وتقريب التهذيب 348. يرويه عن دلهم بن الأسود قال الذهبي في ميزان الاعتدال 3/45: (عداده في التابعين لا يُعرف، سمع أباه) يرويه عن أبيه الأسود بن عبد الله بن حاجب وهو مثله لا يعرف إلا بهذا الحديث. قال الحافظ في تهذيب التهذيب 1/341: (روى له أبو داود حديثاً واحداً وهو حديث أبى رزين العقيلي الذي يقول فيه: " لعمر إلهك ") يرويه عن عاصم بن لقيط بن عامر وهو لا يعرف أيضاً ذكره الحافظ في تهذيب التهذيب 5/50 بحديثه وقال: </w:t>
      </w:r>
      <w:r w:rsidRPr="0006068B">
        <w:rPr>
          <w:rFonts w:hint="cs"/>
          <w:rtl/>
        </w:rPr>
        <w:t>(</w:t>
      </w:r>
      <w:r w:rsidR="002348CE" w:rsidRPr="0006068B">
        <w:rPr>
          <w:rFonts w:hint="cs"/>
          <w:rtl/>
        </w:rPr>
        <w:t>ورواه أبو القاسم الطبراني مطولاً وهو حديث غريب جداً</w:t>
      </w:r>
      <w:r w:rsidRPr="0006068B">
        <w:rPr>
          <w:rFonts w:hint="cs"/>
          <w:rtl/>
        </w:rPr>
        <w:t>)</w:t>
      </w:r>
      <w:r w:rsidR="00795BCB" w:rsidRPr="0006068B">
        <w:rPr>
          <w:rFonts w:hint="cs"/>
          <w:rtl/>
          <w:lang w:bidi="ar-KW"/>
        </w:rPr>
        <w:t xml:space="preserve">] </w:t>
      </w:r>
      <w:r w:rsidRPr="0006068B">
        <w:rPr>
          <w:rFonts w:hint="cs"/>
          <w:rtl/>
          <w:lang w:bidi="ar-KW"/>
        </w:rPr>
        <w:t>،</w:t>
      </w:r>
      <w:r w:rsidR="002348CE" w:rsidRPr="0006068B">
        <w:rPr>
          <w:rFonts w:hint="cs"/>
          <w:rtl/>
          <w:lang w:bidi="ar-KW"/>
        </w:rPr>
        <w:t xml:space="preserve"> </w:t>
      </w:r>
      <w:r w:rsidR="002348CE" w:rsidRPr="0006068B">
        <w:rPr>
          <w:rFonts w:eastAsia="Times New Roman" w:hint="cs"/>
          <w:rtl/>
        </w:rPr>
        <w:t>قال ابن</w:t>
      </w:r>
      <w:r w:rsidR="002348CE" w:rsidRPr="0006068B">
        <w:rPr>
          <w:rFonts w:eastAsia="Times New Roman" w:hint="cs"/>
        </w:rPr>
        <w:t xml:space="preserve"> </w:t>
      </w:r>
      <w:r w:rsidR="002348CE" w:rsidRPr="0006068B">
        <w:rPr>
          <w:rFonts w:eastAsia="Times New Roman" w:hint="cs"/>
          <w:rtl/>
        </w:rPr>
        <w:t>القيم رحمه الله: (هذا حديث كبير جليل تنادي جلالته وفخامته وعظمته على أنه قد خرج</w:t>
      </w:r>
      <w:r w:rsidR="002348CE" w:rsidRPr="0006068B">
        <w:rPr>
          <w:rFonts w:eastAsia="Times New Roman" w:hint="cs"/>
        </w:rPr>
        <w:t xml:space="preserve"> </w:t>
      </w:r>
      <w:r w:rsidR="002348CE" w:rsidRPr="0006068B">
        <w:rPr>
          <w:rFonts w:eastAsia="Times New Roman" w:hint="cs"/>
          <w:rtl/>
        </w:rPr>
        <w:t>من مشكاة النبوة ... وكذلك " فأصبح ربك يطوف في الأرض " هو من صفات فعله</w:t>
      </w:r>
      <w:r w:rsidRPr="0006068B">
        <w:rPr>
          <w:rFonts w:eastAsia="Times New Roman" w:hint="cs"/>
          <w:rtl/>
        </w:rPr>
        <w:t xml:space="preserve"> </w:t>
      </w:r>
      <w:r w:rsidR="002348CE" w:rsidRPr="0006068B">
        <w:rPr>
          <w:rFonts w:eastAsia="Times New Roman" w:hint="cs"/>
          <w:rtl/>
        </w:rPr>
        <w:t>كقوله: "وجاء ربك والملك صفاً صفاً "</w:t>
      </w:r>
      <w:r w:rsidRPr="0006068B">
        <w:rPr>
          <w:rFonts w:eastAsia="Times New Roman" w:hint="cs"/>
          <w:rtl/>
        </w:rPr>
        <w:t>،</w:t>
      </w:r>
      <w:r w:rsidR="002348CE" w:rsidRPr="0006068B">
        <w:rPr>
          <w:rFonts w:eastAsia="Times New Roman" w:hint="cs"/>
          <w:rtl/>
        </w:rPr>
        <w:t xml:space="preserve"> "هل ينظرون إلا أن تأتيهم</w:t>
      </w:r>
      <w:r w:rsidR="002348CE" w:rsidRPr="0006068B">
        <w:rPr>
          <w:rFonts w:eastAsia="Times New Roman" w:hint="cs"/>
        </w:rPr>
        <w:t xml:space="preserve"> </w:t>
      </w:r>
      <w:r w:rsidR="002348CE" w:rsidRPr="0006068B">
        <w:rPr>
          <w:rFonts w:eastAsia="Times New Roman" w:hint="cs"/>
          <w:rtl/>
        </w:rPr>
        <w:t>الملائكة أو يأتي ربك"</w:t>
      </w:r>
      <w:r w:rsidRPr="0006068B">
        <w:rPr>
          <w:rFonts w:eastAsia="Times New Roman" w:hint="cs"/>
          <w:rtl/>
        </w:rPr>
        <w:t xml:space="preserve"> </w:t>
      </w:r>
      <w:r w:rsidR="002348CE" w:rsidRPr="0006068B">
        <w:rPr>
          <w:rFonts w:eastAsia="Times New Roman" w:hint="cs"/>
          <w:rtl/>
        </w:rPr>
        <w:t>و" ينزل ربنا كل ليلة إلى السماء الدنيا " .. والكلام في</w:t>
      </w:r>
      <w:r w:rsidR="002348CE" w:rsidRPr="0006068B">
        <w:rPr>
          <w:rFonts w:eastAsia="Times New Roman" w:hint="cs"/>
        </w:rPr>
        <w:t xml:space="preserve"> </w:t>
      </w:r>
      <w:r w:rsidR="002348CE" w:rsidRPr="0006068B">
        <w:rPr>
          <w:rFonts w:eastAsia="Times New Roman" w:hint="cs"/>
          <w:rtl/>
        </w:rPr>
        <w:t>الجميع صراط واحد مستقيم إثبات بلا تمثيل بلا تحريف ولا تعطيل</w:t>
      </w:r>
      <w:r w:rsidRPr="0006068B">
        <w:rPr>
          <w:rFonts w:eastAsia="Times New Roman" w:hint="cs"/>
          <w:rtl/>
        </w:rPr>
        <w:t>)</w:t>
      </w:r>
      <w:r w:rsidR="002348CE" w:rsidRPr="0006068B">
        <w:rPr>
          <w:rFonts w:eastAsia="Times New Roman" w:hint="cs"/>
          <w:rtl/>
        </w:rPr>
        <w:t xml:space="preserve"> </w:t>
      </w:r>
      <w:r w:rsidRPr="0006068B">
        <w:rPr>
          <w:rFonts w:hint="cs"/>
          <w:rtl/>
        </w:rPr>
        <w:t>[</w:t>
      </w:r>
      <w:r w:rsidR="002348CE" w:rsidRPr="0006068B">
        <w:rPr>
          <w:rFonts w:hint="cs"/>
          <w:rtl/>
        </w:rPr>
        <w:t>زاد المعاد 3/677-682 وانظر شرح قصيدة ابن القيم لأحمد بن إبراهيم 2/471 ومعارج القبول للحكمي 2/766</w:t>
      </w:r>
      <w:r w:rsidR="00795BCB" w:rsidRPr="0006068B">
        <w:rPr>
          <w:rFonts w:hint="cs"/>
          <w:rtl/>
          <w:lang w:bidi="ar-KW"/>
        </w:rPr>
        <w:t xml:space="preserve">] </w:t>
      </w:r>
      <w:r w:rsidRPr="0006068B">
        <w:rPr>
          <w:rFonts w:hint="cs"/>
          <w:rtl/>
          <w:lang w:bidi="ar-KW"/>
        </w:rPr>
        <w:t>،</w:t>
      </w:r>
      <w:r w:rsidR="002348CE" w:rsidRPr="0006068B">
        <w:rPr>
          <w:rFonts w:hint="cs"/>
          <w:rtl/>
          <w:lang w:bidi="ar-KW"/>
        </w:rPr>
        <w:t xml:space="preserve"> </w:t>
      </w:r>
      <w:r w:rsidR="002348CE" w:rsidRPr="0006068B">
        <w:rPr>
          <w:rFonts w:eastAsia="Times New Roman" w:hint="cs"/>
          <w:rtl/>
        </w:rPr>
        <w:t>وبعد</w:t>
      </w:r>
      <w:r w:rsidR="002348CE" w:rsidRPr="0006068B">
        <w:rPr>
          <w:rFonts w:eastAsia="Times New Roman" w:hint="cs"/>
        </w:rPr>
        <w:t xml:space="preserve"> </w:t>
      </w:r>
      <w:r w:rsidR="002348CE" w:rsidRPr="0006068B">
        <w:rPr>
          <w:rFonts w:eastAsia="Times New Roman" w:hint="cs"/>
          <w:rtl/>
        </w:rPr>
        <w:t>الرجوع إلى هذه النصوص نحتاج إلى منهج علمي نتحاكم إليه في فهمها ونحن نبحث عن جواب</w:t>
      </w:r>
      <w:r w:rsidR="002348CE" w:rsidRPr="0006068B">
        <w:rPr>
          <w:rFonts w:eastAsia="Times New Roman" w:hint="cs"/>
        </w:rPr>
        <w:t xml:space="preserve"> </w:t>
      </w:r>
      <w:r w:rsidR="002348CE" w:rsidRPr="0006068B">
        <w:rPr>
          <w:rFonts w:eastAsia="Times New Roman" w:hint="cs"/>
          <w:rtl/>
        </w:rPr>
        <w:t>السائل: (أين الله). فإن كان التمسك بالظاهر مختارا فليس أحد هذه الظواهر بأولى من</w:t>
      </w:r>
      <w:r w:rsidR="002348CE" w:rsidRPr="0006068B">
        <w:rPr>
          <w:rFonts w:eastAsia="Times New Roman" w:hint="cs"/>
        </w:rPr>
        <w:t xml:space="preserve"> </w:t>
      </w:r>
      <w:r w:rsidR="002348CE" w:rsidRPr="0006068B">
        <w:rPr>
          <w:rFonts w:eastAsia="Times New Roman" w:hint="cs"/>
          <w:rtl/>
        </w:rPr>
        <w:t>الآخر بنفسه في جواز التمسك به</w:t>
      </w:r>
      <w:r w:rsidRPr="0006068B">
        <w:rPr>
          <w:rFonts w:eastAsia="Times New Roman" w:hint="cs"/>
          <w:rtl/>
        </w:rPr>
        <w:t>،</w:t>
      </w:r>
      <w:r w:rsidR="002348CE" w:rsidRPr="0006068B">
        <w:rPr>
          <w:rFonts w:eastAsia="Times New Roman" w:hint="cs"/>
          <w:rtl/>
          <w:lang w:bidi="ar-KW"/>
        </w:rPr>
        <w:t xml:space="preserve"> </w:t>
      </w:r>
      <w:r w:rsidR="002348CE" w:rsidRPr="0006068B">
        <w:rPr>
          <w:rFonts w:eastAsia="Times New Roman" w:hint="cs"/>
          <w:rtl/>
        </w:rPr>
        <w:t>ولا يقبل أن يدعي مدع أن ظاهر الاستواء على</w:t>
      </w:r>
      <w:r w:rsidR="002348CE" w:rsidRPr="0006068B">
        <w:rPr>
          <w:rFonts w:eastAsia="Times New Roman" w:hint="cs"/>
        </w:rPr>
        <w:t xml:space="preserve"> </w:t>
      </w:r>
      <w:r w:rsidR="002348CE" w:rsidRPr="0006068B">
        <w:rPr>
          <w:rFonts w:eastAsia="Times New Roman" w:hint="cs"/>
          <w:rtl/>
        </w:rPr>
        <w:t>العرش يساوي الكون في السماء، والنزول منها إلى السماء الدنيا، ومع ذلك يساوي</w:t>
      </w:r>
      <w:r w:rsidR="002348CE" w:rsidRPr="0006068B">
        <w:rPr>
          <w:rFonts w:eastAsia="Times New Roman" w:hint="cs"/>
        </w:rPr>
        <w:t xml:space="preserve"> </w:t>
      </w:r>
      <w:r w:rsidR="002348CE" w:rsidRPr="0006068B">
        <w:rPr>
          <w:rFonts w:eastAsia="Times New Roman" w:hint="cs"/>
          <w:rtl/>
        </w:rPr>
        <w:t>الطواف في الأرض، وكون المقسطين عن يمينه، وهو مع ذلك في قبلة المصلي، وهو مع</w:t>
      </w:r>
      <w:r w:rsidR="002348CE" w:rsidRPr="0006068B">
        <w:rPr>
          <w:rFonts w:eastAsia="Times New Roman" w:hint="cs"/>
        </w:rPr>
        <w:t xml:space="preserve"> </w:t>
      </w:r>
      <w:r w:rsidR="002348CE" w:rsidRPr="0006068B">
        <w:rPr>
          <w:rFonts w:eastAsia="Times New Roman" w:hint="cs"/>
          <w:rtl/>
        </w:rPr>
        <w:t>المؤمنين أينما كانوا. فلا يخفى تعارض هذه الظواهر على أحد. وما من أحد يكابر في</w:t>
      </w:r>
      <w:r w:rsidR="002348CE" w:rsidRPr="0006068B">
        <w:rPr>
          <w:rFonts w:eastAsia="Times New Roman" w:hint="cs"/>
        </w:rPr>
        <w:t xml:space="preserve"> </w:t>
      </w:r>
      <w:r w:rsidR="002348CE" w:rsidRPr="0006068B">
        <w:rPr>
          <w:rFonts w:eastAsia="Times New Roman" w:hint="cs"/>
          <w:rtl/>
        </w:rPr>
        <w:t xml:space="preserve">التسليم بأن هذه النصوص </w:t>
      </w:r>
      <w:r w:rsidR="002348CE" w:rsidRPr="0006068B">
        <w:rPr>
          <w:rFonts w:eastAsia="Times New Roman" w:hint="cs"/>
          <w:rtl/>
        </w:rPr>
        <w:lastRenderedPageBreak/>
        <w:t>لا تشترك ظواهرها في الإشارة إلى كون الباري في مكان واحد</w:t>
      </w:r>
      <w:r w:rsidR="002348CE" w:rsidRPr="0006068B">
        <w:rPr>
          <w:rFonts w:eastAsia="Times New Roman"/>
        </w:rPr>
        <w:t xml:space="preserve">. </w:t>
      </w:r>
      <w:r w:rsidR="002348CE" w:rsidRPr="0006068B">
        <w:rPr>
          <w:rFonts w:eastAsia="Times New Roman" w:hint="cs"/>
          <w:rtl/>
        </w:rPr>
        <w:t>ولذلك لم يستقم التمسك بجميع هذه الظواهر عند أحد من العقلاء. فكيف يستقيم التمسك</w:t>
      </w:r>
      <w:r w:rsidR="002348CE" w:rsidRPr="0006068B">
        <w:rPr>
          <w:rFonts w:eastAsia="Times New Roman" w:hint="cs"/>
        </w:rPr>
        <w:t xml:space="preserve"> </w:t>
      </w:r>
      <w:r w:rsidR="002348CE" w:rsidRPr="0006068B">
        <w:rPr>
          <w:rFonts w:eastAsia="Times New Roman" w:hint="cs"/>
          <w:rtl/>
        </w:rPr>
        <w:t>بظواهر هذه النصوص جميعها من غير تأويل، مع أن ظاهر الكون في السماء ينافي ما يظهر</w:t>
      </w:r>
      <w:r w:rsidR="002348CE" w:rsidRPr="0006068B">
        <w:rPr>
          <w:rFonts w:eastAsia="Times New Roman" w:hint="cs"/>
        </w:rPr>
        <w:t xml:space="preserve"> </w:t>
      </w:r>
      <w:r w:rsidR="002348CE" w:rsidRPr="0006068B">
        <w:rPr>
          <w:rFonts w:eastAsia="Times New Roman" w:hint="cs"/>
          <w:rtl/>
        </w:rPr>
        <w:t>من حصول النداء من جانب الواد الأيمن في البقعة المباركة من الشجرة. وينافي ما يظهر</w:t>
      </w:r>
      <w:r w:rsidR="002348CE" w:rsidRPr="0006068B">
        <w:rPr>
          <w:rFonts w:eastAsia="Times New Roman" w:hint="cs"/>
        </w:rPr>
        <w:t xml:space="preserve"> </w:t>
      </w:r>
      <w:r w:rsidR="002348CE" w:rsidRPr="0006068B">
        <w:rPr>
          <w:rFonts w:eastAsia="Times New Roman" w:hint="cs"/>
          <w:rtl/>
        </w:rPr>
        <w:t>من كونه في قبلة المصلي . بل لا يخفى أن الكون في السماء لا يدل بظاهره على الكون</w:t>
      </w:r>
      <w:r w:rsidR="002348CE" w:rsidRPr="0006068B">
        <w:rPr>
          <w:rFonts w:eastAsia="Times New Roman" w:hint="cs"/>
        </w:rPr>
        <w:t xml:space="preserve"> </w:t>
      </w:r>
      <w:r w:rsidR="002348CE" w:rsidRPr="0006068B">
        <w:rPr>
          <w:rFonts w:eastAsia="Times New Roman" w:hint="cs"/>
          <w:rtl/>
        </w:rPr>
        <w:t>فوق العرش</w:t>
      </w:r>
      <w:r w:rsidRPr="0006068B">
        <w:rPr>
          <w:rFonts w:eastAsia="Times New Roman" w:hint="cs"/>
          <w:rtl/>
        </w:rPr>
        <w:t>،</w:t>
      </w:r>
      <w:r w:rsidR="002348CE" w:rsidRPr="0006068B">
        <w:rPr>
          <w:rFonts w:eastAsia="Times New Roman" w:hint="cs"/>
          <w:rtl/>
        </w:rPr>
        <w:t xml:space="preserve"> لأنه لا يخفى التباين بين مدلول الحرفين (على) و(في) ولا يخفى تغاير</w:t>
      </w:r>
      <w:r w:rsidR="002348CE" w:rsidRPr="0006068B">
        <w:rPr>
          <w:rFonts w:eastAsia="Times New Roman" w:hint="cs"/>
        </w:rPr>
        <w:t xml:space="preserve"> </w:t>
      </w:r>
      <w:r w:rsidR="002348CE" w:rsidRPr="0006068B">
        <w:rPr>
          <w:rFonts w:eastAsia="Times New Roman" w:hint="cs"/>
          <w:rtl/>
        </w:rPr>
        <w:t>العرش والسماء</w:t>
      </w:r>
      <w:r w:rsidRPr="0006068B">
        <w:rPr>
          <w:rFonts w:eastAsia="Times New Roman" w:hint="cs"/>
          <w:rtl/>
        </w:rPr>
        <w:t>،</w:t>
      </w:r>
      <w:r w:rsidR="002348CE" w:rsidRPr="0006068B">
        <w:rPr>
          <w:rFonts w:eastAsia="Times New Roman" w:hint="cs"/>
          <w:rtl/>
        </w:rPr>
        <w:t xml:space="preserve"> ولما كان تعارض هذه الظواهر واضحا اتفق الجميع على استحالة</w:t>
      </w:r>
      <w:r w:rsidR="002348CE" w:rsidRPr="0006068B">
        <w:rPr>
          <w:rFonts w:eastAsia="Times New Roman" w:hint="cs"/>
        </w:rPr>
        <w:t xml:space="preserve"> </w:t>
      </w:r>
      <w:r w:rsidR="002348CE" w:rsidRPr="0006068B">
        <w:rPr>
          <w:rFonts w:eastAsia="Times New Roman" w:hint="cs"/>
          <w:rtl/>
        </w:rPr>
        <w:t>الحمل على الظواهر جميعها. لكن المخالف اختار أحد الظواهر ليتمسك به ويعمل التأويل</w:t>
      </w:r>
      <w:r w:rsidR="002348CE" w:rsidRPr="0006068B">
        <w:rPr>
          <w:rFonts w:eastAsia="Times New Roman" w:hint="cs"/>
        </w:rPr>
        <w:t xml:space="preserve"> </w:t>
      </w:r>
      <w:r w:rsidR="002348CE" w:rsidRPr="0006068B">
        <w:rPr>
          <w:rFonts w:eastAsia="Times New Roman" w:hint="cs"/>
          <w:rtl/>
        </w:rPr>
        <w:t>بعد ذلك في سائر الظواهر التي تعارض الظاهر المختار</w:t>
      </w:r>
      <w:r w:rsidRPr="0006068B">
        <w:rPr>
          <w:rFonts w:eastAsia="Times New Roman" w:hint="cs"/>
          <w:rtl/>
        </w:rPr>
        <w:t>،</w:t>
      </w:r>
      <w:r w:rsidR="002348CE" w:rsidRPr="0006068B">
        <w:rPr>
          <w:rFonts w:eastAsia="Times New Roman" w:hint="cs"/>
          <w:rtl/>
        </w:rPr>
        <w:t xml:space="preserve"> ولا يستقيم هذا التصرف</w:t>
      </w:r>
      <w:r w:rsidR="002348CE" w:rsidRPr="0006068B">
        <w:rPr>
          <w:rFonts w:eastAsia="Times New Roman" w:hint="cs"/>
        </w:rPr>
        <w:t xml:space="preserve"> </w:t>
      </w:r>
      <w:r w:rsidR="002348CE" w:rsidRPr="0006068B">
        <w:rPr>
          <w:rFonts w:eastAsia="Times New Roman" w:hint="cs"/>
          <w:rtl/>
        </w:rPr>
        <w:t>في منهج من يعد التأويل تعطيلا وإلحادا. ولا بد من دليل يستقل بإثبات جواز التمسك</w:t>
      </w:r>
      <w:r w:rsidR="002348CE" w:rsidRPr="0006068B">
        <w:rPr>
          <w:rFonts w:eastAsia="Times New Roman" w:hint="cs"/>
        </w:rPr>
        <w:t xml:space="preserve"> </w:t>
      </w:r>
      <w:r w:rsidR="002348CE" w:rsidRPr="0006068B">
        <w:rPr>
          <w:rFonts w:eastAsia="Times New Roman" w:hint="cs"/>
          <w:rtl/>
        </w:rPr>
        <w:t>بالظاهر المختار مع دليل يستقل بجواز التعطيل والإلحاد في الظواهر التي اختاروا</w:t>
      </w:r>
      <w:r w:rsidR="002348CE" w:rsidRPr="0006068B">
        <w:rPr>
          <w:rFonts w:eastAsia="Times New Roman" w:hint="cs"/>
        </w:rPr>
        <w:t xml:space="preserve"> </w:t>
      </w:r>
      <w:r w:rsidR="002348CE" w:rsidRPr="0006068B">
        <w:rPr>
          <w:rFonts w:eastAsia="Times New Roman" w:hint="cs"/>
          <w:rtl/>
        </w:rPr>
        <w:t>هجرها بالتأويل</w:t>
      </w:r>
      <w:r w:rsidRPr="0006068B">
        <w:rPr>
          <w:rFonts w:eastAsia="Times New Roman" w:hint="cs"/>
          <w:rtl/>
        </w:rPr>
        <w:t>،</w:t>
      </w:r>
      <w:r w:rsidR="002348CE" w:rsidRPr="0006068B">
        <w:rPr>
          <w:rFonts w:eastAsia="Times New Roman" w:hint="cs"/>
          <w:rtl/>
        </w:rPr>
        <w:t xml:space="preserve"> والمنهج العادل هو أن نجعل من تعارض هذه الظواهر شاهدا يدل</w:t>
      </w:r>
      <w:r w:rsidR="002348CE" w:rsidRPr="0006068B">
        <w:rPr>
          <w:rFonts w:eastAsia="Times New Roman" w:hint="cs"/>
        </w:rPr>
        <w:t xml:space="preserve"> </w:t>
      </w:r>
      <w:r w:rsidR="002348CE" w:rsidRPr="0006068B">
        <w:rPr>
          <w:rFonts w:eastAsia="Times New Roman" w:hint="cs"/>
          <w:rtl/>
        </w:rPr>
        <w:t>على تنزه الباري سبحانه عن التمكن في مكان إذ لا يفهم قوله تعالى</w:t>
      </w:r>
      <w:r w:rsidRPr="0006068B">
        <w:rPr>
          <w:rFonts w:eastAsia="Times New Roman" w:hint="cs"/>
          <w:rtl/>
        </w:rPr>
        <w:t>:</w:t>
      </w:r>
      <w:r w:rsidR="002348CE" w:rsidRPr="0006068B">
        <w:rPr>
          <w:rFonts w:eastAsia="Times New Roman" w:hint="cs"/>
          <w:rtl/>
        </w:rPr>
        <w:t xml:space="preserve"> (الرحمن على</w:t>
      </w:r>
      <w:r w:rsidR="002348CE" w:rsidRPr="0006068B">
        <w:rPr>
          <w:rFonts w:eastAsia="Times New Roman" w:hint="cs"/>
        </w:rPr>
        <w:t xml:space="preserve"> </w:t>
      </w:r>
      <w:r w:rsidR="002348CE" w:rsidRPr="0006068B">
        <w:rPr>
          <w:rFonts w:eastAsia="Times New Roman" w:hint="cs"/>
          <w:rtl/>
        </w:rPr>
        <w:t>العرش استوى) مع كونه أقرب إلينا من حبل الوريد إلا إذا كان وجوده متنزها عن الوجود</w:t>
      </w:r>
      <w:r w:rsidR="002348CE" w:rsidRPr="0006068B">
        <w:rPr>
          <w:rFonts w:eastAsia="Times New Roman" w:hint="cs"/>
        </w:rPr>
        <w:t xml:space="preserve"> </w:t>
      </w:r>
      <w:r w:rsidR="002348CE" w:rsidRPr="0006068B">
        <w:rPr>
          <w:rFonts w:eastAsia="Times New Roman" w:hint="cs"/>
          <w:rtl/>
        </w:rPr>
        <w:t>المكاني ولوازمه. ومن حسنات هذا المنهج العادل أن نستقيم على فهم واحد غير مضطرب</w:t>
      </w:r>
      <w:r w:rsidR="002348CE" w:rsidRPr="0006068B">
        <w:rPr>
          <w:rFonts w:eastAsia="Times New Roman" w:hint="cs"/>
        </w:rPr>
        <w:t xml:space="preserve"> </w:t>
      </w:r>
      <w:r w:rsidR="002348CE" w:rsidRPr="0006068B">
        <w:rPr>
          <w:rFonts w:eastAsia="Times New Roman" w:hint="cs"/>
          <w:rtl/>
        </w:rPr>
        <w:t>ولا منحاز في اختيار التأويل في موضع والتمسك بالظواهر في موضع. ولك أن تقول إن من</w:t>
      </w:r>
      <w:r w:rsidR="002348CE" w:rsidRPr="0006068B">
        <w:rPr>
          <w:rFonts w:eastAsia="Times New Roman" w:hint="cs"/>
        </w:rPr>
        <w:t xml:space="preserve"> </w:t>
      </w:r>
      <w:r w:rsidR="002348CE" w:rsidRPr="0006068B">
        <w:rPr>
          <w:rFonts w:eastAsia="Times New Roman" w:hint="cs"/>
          <w:rtl/>
        </w:rPr>
        <w:t>حسناته أنا نبرأ به من التكلف والتحكم في التصرف في الظواهر بالتشهي من غير مسوغ</w:t>
      </w:r>
      <w:r w:rsidR="002348CE" w:rsidRPr="0006068B">
        <w:rPr>
          <w:rFonts w:eastAsia="Times New Roman" w:hint="cs"/>
        </w:rPr>
        <w:t xml:space="preserve"> </w:t>
      </w:r>
      <w:r w:rsidR="002348CE" w:rsidRPr="0006068B">
        <w:rPr>
          <w:rFonts w:eastAsia="Times New Roman" w:hint="cs"/>
          <w:rtl/>
        </w:rPr>
        <w:t>ولا مرجح</w:t>
      </w:r>
      <w:r w:rsidRPr="0006068B">
        <w:rPr>
          <w:rFonts w:eastAsia="Times New Roman" w:hint="cs"/>
          <w:rtl/>
        </w:rPr>
        <w:t>،</w:t>
      </w:r>
      <w:r w:rsidR="002348CE" w:rsidRPr="0006068B">
        <w:rPr>
          <w:rFonts w:eastAsia="Times New Roman" w:hint="cs"/>
          <w:rtl/>
        </w:rPr>
        <w:t xml:space="preserve"> </w:t>
      </w:r>
    </w:p>
    <w:p w14:paraId="2031845A" w14:textId="684C37FF" w:rsidR="002348CE" w:rsidRPr="0006068B" w:rsidRDefault="002348CE" w:rsidP="001C71D3">
      <w:pPr>
        <w:rPr>
          <w:rFonts w:eastAsia="Times New Roman"/>
          <w:rtl/>
        </w:rPr>
      </w:pPr>
      <w:r w:rsidRPr="0006068B">
        <w:rPr>
          <w:rFonts w:eastAsia="Times New Roman" w:hint="cs"/>
          <w:bCs/>
          <w:rtl/>
        </w:rPr>
        <w:t>وبعد الكلام على سند الحديث ومتنه ونقد الاستدلال به أوجز نصوصا</w:t>
      </w:r>
      <w:r w:rsidRPr="0006068B">
        <w:rPr>
          <w:rFonts w:eastAsia="Times New Roman" w:hint="cs"/>
          <w:bCs/>
        </w:rPr>
        <w:t xml:space="preserve"> </w:t>
      </w:r>
      <w:r w:rsidRPr="0006068B">
        <w:rPr>
          <w:rFonts w:eastAsia="Times New Roman" w:hint="cs"/>
          <w:bCs/>
          <w:rtl/>
        </w:rPr>
        <w:t>يتبين بها تعسف المتشبثين بظاهره</w:t>
      </w:r>
      <w:r w:rsidR="009605D7" w:rsidRPr="0006068B">
        <w:rPr>
          <w:rFonts w:eastAsia="Times New Roman" w:hint="cs"/>
          <w:bCs/>
          <w:rtl/>
        </w:rPr>
        <w:t>،</w:t>
      </w:r>
      <w:r w:rsidRPr="0006068B">
        <w:rPr>
          <w:rFonts w:eastAsia="Times New Roman" w:hint="cs"/>
          <w:bCs/>
          <w:rtl/>
        </w:rPr>
        <w:t xml:space="preserve"> ثم أختم بنص يتبين به فهم أهل السنة لهذا الحديث</w:t>
      </w:r>
      <w:r w:rsidR="009605D7" w:rsidRPr="0006068B">
        <w:rPr>
          <w:rFonts w:eastAsia="Times New Roman" w:hint="cs"/>
          <w:rtl/>
        </w:rPr>
        <w:t>،</w:t>
      </w:r>
      <w:r w:rsidRPr="0006068B">
        <w:rPr>
          <w:rFonts w:eastAsia="Times New Roman" w:hint="cs"/>
          <w:rtl/>
        </w:rPr>
        <w:t xml:space="preserve"> يقول عثمان الدارمي</w:t>
      </w:r>
      <w:r w:rsidR="009605D7" w:rsidRPr="0006068B">
        <w:rPr>
          <w:rFonts w:eastAsia="Times New Roman" w:hint="cs"/>
          <w:rtl/>
        </w:rPr>
        <w:t>:</w:t>
      </w:r>
      <w:r w:rsidRPr="0006068B">
        <w:rPr>
          <w:rFonts w:eastAsia="Times New Roman" w:hint="cs"/>
          <w:rtl/>
          <w:lang w:bidi="ar-KW"/>
        </w:rPr>
        <w:t xml:space="preserve"> </w:t>
      </w:r>
      <w:r w:rsidR="009605D7" w:rsidRPr="0006068B">
        <w:rPr>
          <w:rFonts w:eastAsia="Times New Roman" w:hint="cs"/>
          <w:rtl/>
          <w:lang w:bidi="ar-KW"/>
        </w:rPr>
        <w:t>(</w:t>
      </w:r>
      <w:r w:rsidRPr="0006068B">
        <w:rPr>
          <w:rFonts w:eastAsia="Times New Roman" w:hint="cs"/>
          <w:rtl/>
        </w:rPr>
        <w:t>فقول رسول الله إنها مؤمنة دليل على أنها لو لم تؤمن</w:t>
      </w:r>
      <w:r w:rsidRPr="0006068B">
        <w:rPr>
          <w:rFonts w:eastAsia="Times New Roman" w:hint="cs"/>
        </w:rPr>
        <w:t xml:space="preserve"> </w:t>
      </w:r>
      <w:r w:rsidRPr="0006068B">
        <w:rPr>
          <w:rFonts w:eastAsia="Times New Roman" w:hint="cs"/>
          <w:rtl/>
        </w:rPr>
        <w:t>بأن الله في السماء لم تكن مؤمنة وأنه لا يجوز في الرقبة المؤمنة إلا من يحد الله</w:t>
      </w:r>
      <w:r w:rsidRPr="0006068B">
        <w:rPr>
          <w:rFonts w:eastAsia="Times New Roman" w:hint="cs"/>
        </w:rPr>
        <w:t xml:space="preserve"> </w:t>
      </w:r>
      <w:r w:rsidRPr="0006068B">
        <w:rPr>
          <w:rFonts w:eastAsia="Times New Roman" w:hint="cs"/>
          <w:rtl/>
        </w:rPr>
        <w:t>أنه في السماء كما قال الله ورسوله .. وقد اتفقت الكلمة من المسلمين والكافرين أن</w:t>
      </w:r>
      <w:r w:rsidRPr="0006068B">
        <w:rPr>
          <w:rFonts w:eastAsia="Times New Roman" w:hint="cs"/>
        </w:rPr>
        <w:t xml:space="preserve"> </w:t>
      </w:r>
      <w:r w:rsidRPr="0006068B">
        <w:rPr>
          <w:rFonts w:eastAsia="Times New Roman" w:hint="cs"/>
          <w:rtl/>
        </w:rPr>
        <w:t>الله في السماء وحدوه بذلك إلا المريسي الضال وأصحابه</w:t>
      </w:r>
      <w:r w:rsidR="009605D7" w:rsidRPr="0006068B">
        <w:rPr>
          <w:rFonts w:eastAsia="Times New Roman" w:hint="cs"/>
          <w:rtl/>
        </w:rPr>
        <w:t>)</w:t>
      </w:r>
      <w:r w:rsidRPr="0006068B">
        <w:rPr>
          <w:rFonts w:eastAsia="Times New Roman" w:hint="cs"/>
          <w:rtl/>
        </w:rPr>
        <w:t xml:space="preserve"> </w:t>
      </w:r>
      <w:r w:rsidR="009605D7" w:rsidRPr="0006068B">
        <w:rPr>
          <w:rFonts w:hint="cs"/>
          <w:rtl/>
        </w:rPr>
        <w:t>[</w:t>
      </w:r>
      <w:r w:rsidRPr="0006068B">
        <w:rPr>
          <w:rFonts w:hint="cs"/>
          <w:rtl/>
        </w:rPr>
        <w:t>نقض عثمان بن سعيد1/226-229</w:t>
      </w:r>
      <w:r w:rsidR="00795BCB" w:rsidRPr="0006068B">
        <w:rPr>
          <w:rFonts w:hint="cs"/>
          <w:rtl/>
          <w:lang w:bidi="ar-KW"/>
        </w:rPr>
        <w:t xml:space="preserve">] </w:t>
      </w:r>
      <w:r w:rsidR="009605D7" w:rsidRPr="0006068B">
        <w:rPr>
          <w:rFonts w:hint="cs"/>
          <w:rtl/>
          <w:lang w:bidi="ar-KW"/>
        </w:rPr>
        <w:t>،</w:t>
      </w:r>
      <w:r w:rsidRPr="0006068B">
        <w:rPr>
          <w:rFonts w:eastAsia="Times New Roman" w:hint="cs"/>
          <w:rtl/>
          <w:lang w:bidi="ar-KW"/>
        </w:rPr>
        <w:t xml:space="preserve"> </w:t>
      </w:r>
      <w:r w:rsidRPr="0006068B">
        <w:rPr>
          <w:rFonts w:eastAsia="Times New Roman" w:hint="cs"/>
          <w:rtl/>
        </w:rPr>
        <w:t>ويقول محمد بن</w:t>
      </w:r>
      <w:r w:rsidRPr="0006068B">
        <w:rPr>
          <w:rFonts w:eastAsia="Times New Roman" w:hint="cs"/>
        </w:rPr>
        <w:t xml:space="preserve"> </w:t>
      </w:r>
      <w:r w:rsidRPr="0006068B">
        <w:rPr>
          <w:rFonts w:eastAsia="Times New Roman" w:hint="cs"/>
          <w:rtl/>
        </w:rPr>
        <w:t xml:space="preserve">عبد الوهاب راداً على من نسب إلى الحنابلة نفي الأين: </w:t>
      </w:r>
      <w:r w:rsidR="009605D7" w:rsidRPr="0006068B">
        <w:rPr>
          <w:rFonts w:eastAsia="Times New Roman" w:hint="cs"/>
          <w:rtl/>
        </w:rPr>
        <w:t>(</w:t>
      </w:r>
      <w:r w:rsidRPr="0006068B">
        <w:rPr>
          <w:rFonts w:eastAsia="Times New Roman" w:hint="cs"/>
          <w:rtl/>
        </w:rPr>
        <w:t>وقوله ومذهب أهل السنة إثبات</w:t>
      </w:r>
      <w:r w:rsidRPr="0006068B">
        <w:rPr>
          <w:rFonts w:eastAsia="Times New Roman" w:hint="cs"/>
        </w:rPr>
        <w:t xml:space="preserve"> </w:t>
      </w:r>
      <w:r w:rsidRPr="0006068B">
        <w:rPr>
          <w:rFonts w:eastAsia="Times New Roman" w:hint="cs"/>
          <w:rtl/>
        </w:rPr>
        <w:t>من غير تعطيل ولا تجسيم ولا كيف ولا أين إلى آخره</w:t>
      </w:r>
      <w:r w:rsidR="009605D7" w:rsidRPr="0006068B">
        <w:rPr>
          <w:rFonts w:eastAsia="Times New Roman" w:hint="cs"/>
          <w:rtl/>
        </w:rPr>
        <w:t>،</w:t>
      </w:r>
      <w:r w:rsidRPr="0006068B">
        <w:rPr>
          <w:rFonts w:eastAsia="Times New Roman" w:hint="cs"/>
          <w:rtl/>
        </w:rPr>
        <w:t xml:space="preserve"> وهذا من أبين الأدلة على أنه</w:t>
      </w:r>
      <w:r w:rsidRPr="0006068B">
        <w:rPr>
          <w:rFonts w:eastAsia="Times New Roman" w:hint="cs"/>
        </w:rPr>
        <w:t xml:space="preserve"> </w:t>
      </w:r>
      <w:r w:rsidRPr="0006068B">
        <w:rPr>
          <w:rFonts w:eastAsia="Times New Roman" w:hint="cs"/>
          <w:rtl/>
        </w:rPr>
        <w:t>لم يفهم عقيدة الحنابلة ولم يميز بينها وبين عقيدة المبتدعة وذلك أن إنكار الأين من</w:t>
      </w:r>
      <w:r w:rsidRPr="0006068B">
        <w:rPr>
          <w:rFonts w:eastAsia="Times New Roman" w:hint="cs"/>
        </w:rPr>
        <w:t xml:space="preserve"> </w:t>
      </w:r>
      <w:r w:rsidRPr="0006068B">
        <w:rPr>
          <w:rFonts w:eastAsia="Times New Roman" w:hint="cs"/>
          <w:rtl/>
        </w:rPr>
        <w:t>عقائد أهل الباطل وأهل السنة يثبتونه اتباعاً لرسول الله صلى الله عليه وسلم كما في</w:t>
      </w:r>
      <w:r w:rsidRPr="0006068B">
        <w:rPr>
          <w:rFonts w:eastAsia="Times New Roman" w:hint="cs"/>
        </w:rPr>
        <w:t xml:space="preserve"> </w:t>
      </w:r>
      <w:r w:rsidRPr="0006068B">
        <w:rPr>
          <w:rFonts w:eastAsia="Times New Roman" w:hint="cs"/>
          <w:rtl/>
        </w:rPr>
        <w:t>الصحيح أنه قال للجارية أين الله ؟ فزعم هذا الرجل أن إثباتها مذهب المبتدعة وأن</w:t>
      </w:r>
      <w:r w:rsidRPr="0006068B">
        <w:rPr>
          <w:rFonts w:eastAsia="Times New Roman" w:hint="cs"/>
        </w:rPr>
        <w:t xml:space="preserve"> </w:t>
      </w:r>
      <w:r w:rsidRPr="0006068B">
        <w:rPr>
          <w:rFonts w:eastAsia="Times New Roman" w:hint="cs"/>
          <w:rtl/>
        </w:rPr>
        <w:t>إنكارها مذهب أهل السنة كما قيل وعكسه بعكسه</w:t>
      </w:r>
      <w:r w:rsidR="009605D7" w:rsidRPr="0006068B">
        <w:rPr>
          <w:rFonts w:eastAsia="Times New Roman" w:hint="cs"/>
          <w:rtl/>
        </w:rPr>
        <w:t>)</w:t>
      </w:r>
      <w:r w:rsidRPr="0006068B">
        <w:rPr>
          <w:rFonts w:eastAsia="Times New Roman" w:hint="cs"/>
          <w:rtl/>
        </w:rPr>
        <w:t xml:space="preserve"> </w:t>
      </w:r>
      <w:r w:rsidR="009605D7" w:rsidRPr="0006068B">
        <w:rPr>
          <w:rFonts w:hint="cs"/>
          <w:rtl/>
          <w:lang w:bidi="ar-KW"/>
        </w:rPr>
        <w:t>[</w:t>
      </w:r>
      <w:r w:rsidRPr="0006068B">
        <w:rPr>
          <w:rFonts w:hint="cs"/>
          <w:rtl/>
        </w:rPr>
        <w:t xml:space="preserve">مؤلفات </w:t>
      </w:r>
      <w:r w:rsidRPr="0006068B">
        <w:rPr>
          <w:rFonts w:hint="cs"/>
          <w:rtl/>
        </w:rPr>
        <w:lastRenderedPageBreak/>
        <w:t>الشيخ الإمام محمد بن عبد الوهاب1/133</w:t>
      </w:r>
      <w:r w:rsidR="00795BCB" w:rsidRPr="0006068B">
        <w:rPr>
          <w:rFonts w:hint="cs"/>
          <w:rtl/>
          <w:lang w:bidi="ar-KW"/>
        </w:rPr>
        <w:t xml:space="preserve">] </w:t>
      </w:r>
      <w:r w:rsidR="009605D7" w:rsidRPr="0006068B">
        <w:rPr>
          <w:rFonts w:hint="cs"/>
          <w:rtl/>
          <w:lang w:bidi="ar-KW"/>
        </w:rPr>
        <w:t>،</w:t>
      </w:r>
      <w:r w:rsidRPr="0006068B">
        <w:rPr>
          <w:rFonts w:hint="cs"/>
          <w:rtl/>
          <w:lang w:bidi="ar-KW"/>
        </w:rPr>
        <w:t xml:space="preserve"> </w:t>
      </w:r>
      <w:r w:rsidRPr="0006068B">
        <w:rPr>
          <w:rFonts w:eastAsia="Times New Roman" w:hint="cs"/>
          <w:rtl/>
        </w:rPr>
        <w:t>ويقول ابن عثيمين رحمه</w:t>
      </w:r>
      <w:r w:rsidRPr="0006068B">
        <w:rPr>
          <w:rFonts w:eastAsia="Times New Roman" w:hint="cs"/>
        </w:rPr>
        <w:t xml:space="preserve"> </w:t>
      </w:r>
      <w:r w:rsidRPr="0006068B">
        <w:rPr>
          <w:rFonts w:eastAsia="Times New Roman" w:hint="cs"/>
          <w:rtl/>
        </w:rPr>
        <w:t>الله: (واستفهام النبي صلى الله عليه وسلم بـ "أين الله" يدل على أن لله مكاناً،</w:t>
      </w:r>
      <w:r w:rsidRPr="0006068B">
        <w:rPr>
          <w:rFonts w:eastAsia="Times New Roman" w:hint="cs"/>
        </w:rPr>
        <w:t xml:space="preserve"> </w:t>
      </w:r>
      <w:r w:rsidRPr="0006068B">
        <w:rPr>
          <w:rFonts w:eastAsia="Times New Roman" w:hint="cs"/>
          <w:rtl/>
        </w:rPr>
        <w:t>ولكن يجب أن نعلم أن الله لا تحيط به الأمكنة لأنه أكبر من كل شيء وأن ما فوق الكون</w:t>
      </w:r>
      <w:r w:rsidRPr="0006068B">
        <w:rPr>
          <w:rFonts w:eastAsia="Times New Roman" w:hint="cs"/>
        </w:rPr>
        <w:t xml:space="preserve"> </w:t>
      </w:r>
      <w:r w:rsidRPr="0006068B">
        <w:rPr>
          <w:rFonts w:eastAsia="Times New Roman" w:hint="cs"/>
          <w:rtl/>
        </w:rPr>
        <w:t>عدم، ما ثَم إلا الله فهو فوق كل شيء</w:t>
      </w:r>
      <w:r w:rsidR="009605D7" w:rsidRPr="0006068B">
        <w:rPr>
          <w:rFonts w:eastAsia="Times New Roman" w:hint="cs"/>
          <w:rtl/>
        </w:rPr>
        <w:t>)</w:t>
      </w:r>
      <w:r w:rsidRPr="0006068B">
        <w:rPr>
          <w:rFonts w:eastAsia="Times New Roman" w:hint="cs"/>
          <w:rtl/>
        </w:rPr>
        <w:t xml:space="preserve"> </w:t>
      </w:r>
      <w:r w:rsidR="009605D7" w:rsidRPr="0006068B">
        <w:rPr>
          <w:rFonts w:hint="cs"/>
          <w:rtl/>
        </w:rPr>
        <w:t>[</w:t>
      </w:r>
      <w:r w:rsidRPr="0006068B">
        <w:rPr>
          <w:rFonts w:hint="cs"/>
          <w:rtl/>
        </w:rPr>
        <w:t>شرح العقيدة الواسطبة 44</w:t>
      </w:r>
      <w:r w:rsidR="00795BCB" w:rsidRPr="0006068B">
        <w:rPr>
          <w:rFonts w:hint="cs"/>
          <w:rtl/>
        </w:rPr>
        <w:t xml:space="preserve">] </w:t>
      </w:r>
      <w:r w:rsidR="009605D7" w:rsidRPr="0006068B">
        <w:rPr>
          <w:rFonts w:hint="cs"/>
          <w:rtl/>
        </w:rPr>
        <w:t>،</w:t>
      </w:r>
      <w:r w:rsidRPr="0006068B">
        <w:rPr>
          <w:rFonts w:hint="cs"/>
          <w:rtl/>
        </w:rPr>
        <w:t xml:space="preserve"> </w:t>
      </w:r>
    </w:p>
    <w:p w14:paraId="26AF3914" w14:textId="16C20EC5" w:rsidR="002348CE" w:rsidRPr="0006068B" w:rsidRDefault="002348CE" w:rsidP="001C71D3">
      <w:pPr>
        <w:rPr>
          <w:rFonts w:eastAsia="Times New Roman"/>
          <w:rtl/>
          <w:lang w:bidi="ar-KW"/>
        </w:rPr>
      </w:pPr>
      <w:r w:rsidRPr="0006068B">
        <w:rPr>
          <w:rFonts w:eastAsia="Times New Roman" w:hint="cs"/>
          <w:bCs/>
          <w:rtl/>
        </w:rPr>
        <w:t>وأين هذا الفهم من فهم أهل السنة</w:t>
      </w:r>
      <w:r w:rsidRPr="0006068B">
        <w:rPr>
          <w:rFonts w:eastAsia="Times New Roman" w:hint="cs"/>
          <w:bCs/>
        </w:rPr>
        <w:t xml:space="preserve"> </w:t>
      </w:r>
      <w:r w:rsidRPr="0006068B">
        <w:rPr>
          <w:rFonts w:eastAsia="Times New Roman" w:hint="cs"/>
          <w:bCs/>
          <w:rtl/>
        </w:rPr>
        <w:t>الذي عبر عنه الحجة الغزالي</w:t>
      </w:r>
      <w:r w:rsidRPr="0006068B">
        <w:rPr>
          <w:rFonts w:eastAsia="Times New Roman" w:hint="cs"/>
          <w:rtl/>
        </w:rPr>
        <w:t xml:space="preserve"> فقال</w:t>
      </w:r>
      <w:r w:rsidR="009605D7" w:rsidRPr="0006068B">
        <w:rPr>
          <w:rFonts w:eastAsia="Times New Roman" w:hint="cs"/>
          <w:rtl/>
        </w:rPr>
        <w:t>:</w:t>
      </w:r>
      <w:r w:rsidRPr="0006068B">
        <w:rPr>
          <w:rFonts w:eastAsia="Times New Roman" w:hint="cs"/>
          <w:rtl/>
        </w:rPr>
        <w:t xml:space="preserve"> </w:t>
      </w:r>
      <w:r w:rsidRPr="0006068B">
        <w:rPr>
          <w:rFonts w:eastAsia="Times New Roman" w:hint="cs"/>
          <w:u w:val="single"/>
          <w:rtl/>
        </w:rPr>
        <w:t>(فإن قيل فإن لم يكن مخصوصاً بجهة فوق فما بال</w:t>
      </w:r>
      <w:r w:rsidRPr="0006068B">
        <w:rPr>
          <w:rFonts w:eastAsia="Times New Roman" w:hint="cs"/>
          <w:u w:val="single"/>
        </w:rPr>
        <w:t xml:space="preserve"> </w:t>
      </w:r>
      <w:r w:rsidRPr="0006068B">
        <w:rPr>
          <w:rFonts w:eastAsia="Times New Roman" w:hint="cs"/>
          <w:u w:val="single"/>
          <w:rtl/>
        </w:rPr>
        <w:t>الوجوه والأيدي ترفع إلى السماء في الأدعية شرعاً وطبعاً؟ وما باله صلى الله عليه</w:t>
      </w:r>
      <w:r w:rsidRPr="0006068B">
        <w:rPr>
          <w:rFonts w:eastAsia="Times New Roman" w:hint="cs"/>
          <w:u w:val="single"/>
        </w:rPr>
        <w:t xml:space="preserve"> </w:t>
      </w:r>
      <w:r w:rsidRPr="0006068B">
        <w:rPr>
          <w:rFonts w:eastAsia="Times New Roman" w:hint="cs"/>
          <w:u w:val="single"/>
          <w:rtl/>
        </w:rPr>
        <w:t>وسلم قال للجارية التي قصد إعتاقها فأراد أن يستيقن إيمانها أين الله ؟ فأشارت إلى</w:t>
      </w:r>
      <w:r w:rsidRPr="0006068B">
        <w:rPr>
          <w:rFonts w:eastAsia="Times New Roman" w:hint="cs"/>
          <w:u w:val="single"/>
        </w:rPr>
        <w:t xml:space="preserve"> </w:t>
      </w:r>
      <w:r w:rsidRPr="0006068B">
        <w:rPr>
          <w:rFonts w:eastAsia="Times New Roman" w:hint="cs"/>
          <w:u w:val="single"/>
          <w:rtl/>
        </w:rPr>
        <w:t>السماء فقال إنها مؤمنة؟</w:t>
      </w:r>
      <w:r w:rsidRPr="0006068B">
        <w:rPr>
          <w:rFonts w:eastAsia="Times New Roman" w:hint="cs"/>
          <w:u w:val="single"/>
          <w:rtl/>
          <w:lang w:bidi="ar-KW"/>
        </w:rPr>
        <w:t xml:space="preserve"> </w:t>
      </w:r>
      <w:r w:rsidRPr="0006068B">
        <w:rPr>
          <w:rFonts w:eastAsia="Times New Roman" w:hint="cs"/>
          <w:u w:val="single"/>
          <w:rtl/>
        </w:rPr>
        <w:t>فالجواب عن الأول: أن هذا يضاهي قولَ القائل: إن لم</w:t>
      </w:r>
      <w:r w:rsidRPr="0006068B">
        <w:rPr>
          <w:rFonts w:eastAsia="Times New Roman" w:hint="cs"/>
          <w:u w:val="single"/>
        </w:rPr>
        <w:t xml:space="preserve"> </w:t>
      </w:r>
      <w:r w:rsidRPr="0006068B">
        <w:rPr>
          <w:rFonts w:eastAsia="Times New Roman" w:hint="cs"/>
          <w:u w:val="single"/>
          <w:rtl/>
        </w:rPr>
        <w:t>يكن الله تعالى في الكعبة وهو بيته فما بالنا نحجه ونزوه؟ وما بالنا نستقبله في الصلاة؟ وإن لم يكن في الأرض فما بالنا نتذلل بوضع وجوهنا على الأرض في السجود؟</w:t>
      </w:r>
      <w:r w:rsidRPr="0006068B">
        <w:rPr>
          <w:rFonts w:eastAsia="Times New Roman" w:hint="cs"/>
          <w:u w:val="single"/>
        </w:rPr>
        <w:t xml:space="preserve"> </w:t>
      </w:r>
      <w:r w:rsidRPr="0006068B">
        <w:rPr>
          <w:rFonts w:eastAsia="Times New Roman" w:hint="cs"/>
          <w:u w:val="single"/>
          <w:rtl/>
        </w:rPr>
        <w:t>وهذا هذيان</w:t>
      </w:r>
      <w:r w:rsidR="009605D7" w:rsidRPr="0006068B">
        <w:rPr>
          <w:rFonts w:eastAsia="Times New Roman" w:hint="cs"/>
          <w:u w:val="single"/>
          <w:rtl/>
        </w:rPr>
        <w:t>،</w:t>
      </w:r>
      <w:r w:rsidRPr="0006068B">
        <w:rPr>
          <w:rFonts w:eastAsia="Times New Roman" w:hint="cs"/>
          <w:u w:val="single"/>
          <w:rtl/>
          <w:lang w:bidi="ar-KW"/>
        </w:rPr>
        <w:t xml:space="preserve"> </w:t>
      </w:r>
      <w:r w:rsidRPr="0006068B">
        <w:rPr>
          <w:rFonts w:eastAsia="Times New Roman" w:hint="cs"/>
          <w:u w:val="single"/>
          <w:rtl/>
        </w:rPr>
        <w:t>بل يقال قصد الشرع من تعبد الخلق بالكعبة في الصلاة ملازمةَ</w:t>
      </w:r>
      <w:r w:rsidRPr="0006068B">
        <w:rPr>
          <w:rFonts w:eastAsia="Times New Roman" w:hint="cs"/>
          <w:u w:val="single"/>
        </w:rPr>
        <w:t xml:space="preserve"> </w:t>
      </w:r>
      <w:r w:rsidRPr="0006068B">
        <w:rPr>
          <w:rFonts w:eastAsia="Times New Roman" w:hint="cs"/>
          <w:u w:val="single"/>
          <w:rtl/>
        </w:rPr>
        <w:t>الثبوت في جهة واحدة. فإن ذلك لا محالة أقرب إلى الخشوع وحضور القلب من التردد على</w:t>
      </w:r>
      <w:r w:rsidRPr="0006068B">
        <w:rPr>
          <w:rFonts w:eastAsia="Times New Roman" w:hint="cs"/>
          <w:u w:val="single"/>
        </w:rPr>
        <w:t xml:space="preserve"> </w:t>
      </w:r>
      <w:r w:rsidRPr="0006068B">
        <w:rPr>
          <w:rFonts w:eastAsia="Times New Roman" w:hint="cs"/>
          <w:u w:val="single"/>
          <w:rtl/>
        </w:rPr>
        <w:t>الجهات. ثم لما كانت الجهات متساوية من حيث إمكان الاستقبال خصص الله بقعة مخصوصة</w:t>
      </w:r>
      <w:r w:rsidRPr="0006068B">
        <w:rPr>
          <w:rFonts w:eastAsia="Times New Roman" w:hint="cs"/>
          <w:u w:val="single"/>
        </w:rPr>
        <w:t xml:space="preserve"> </w:t>
      </w:r>
      <w:r w:rsidRPr="0006068B">
        <w:rPr>
          <w:rFonts w:eastAsia="Times New Roman" w:hint="cs"/>
          <w:u w:val="single"/>
          <w:rtl/>
        </w:rPr>
        <w:t>بالتشريف والتعظيم وشرفها بالإضافة إلى نفسه واستمال القلوب إليها بتشريفه ليثيب</w:t>
      </w:r>
      <w:r w:rsidRPr="0006068B">
        <w:rPr>
          <w:rFonts w:eastAsia="Times New Roman" w:hint="cs"/>
          <w:u w:val="single"/>
        </w:rPr>
        <w:t xml:space="preserve"> </w:t>
      </w:r>
      <w:r w:rsidRPr="0006068B">
        <w:rPr>
          <w:rFonts w:eastAsia="Times New Roman" w:hint="cs"/>
          <w:u w:val="single"/>
          <w:rtl/>
        </w:rPr>
        <w:t>على استقبالها</w:t>
      </w:r>
      <w:r w:rsidR="009605D7" w:rsidRPr="0006068B">
        <w:rPr>
          <w:rFonts w:eastAsia="Times New Roman" w:hint="cs"/>
          <w:u w:val="single"/>
          <w:rtl/>
        </w:rPr>
        <w:t>،</w:t>
      </w:r>
      <w:r w:rsidRPr="0006068B">
        <w:rPr>
          <w:rFonts w:eastAsia="Times New Roman" w:hint="cs"/>
          <w:u w:val="single"/>
          <w:rtl/>
          <w:lang w:bidi="ar-KW"/>
        </w:rPr>
        <w:t xml:space="preserve"> </w:t>
      </w:r>
      <w:r w:rsidRPr="0006068B">
        <w:rPr>
          <w:rFonts w:eastAsia="Times New Roman" w:hint="cs"/>
          <w:u w:val="single"/>
          <w:rtl/>
        </w:rPr>
        <w:t>فكذلك السماء قبلة الدعاء كما أن البيت قبلة الصلاة</w:t>
      </w:r>
      <w:r w:rsidR="009605D7" w:rsidRPr="0006068B">
        <w:rPr>
          <w:rFonts w:eastAsia="Times New Roman" w:hint="cs"/>
          <w:u w:val="single"/>
          <w:rtl/>
        </w:rPr>
        <w:t>،</w:t>
      </w:r>
      <w:r w:rsidRPr="0006068B">
        <w:rPr>
          <w:rFonts w:eastAsia="Times New Roman" w:hint="cs"/>
          <w:u w:val="single"/>
          <w:rtl/>
        </w:rPr>
        <w:t xml:space="preserve"> والمعبود</w:t>
      </w:r>
      <w:r w:rsidRPr="0006068B">
        <w:rPr>
          <w:rFonts w:eastAsia="Times New Roman" w:hint="cs"/>
          <w:u w:val="single"/>
        </w:rPr>
        <w:t xml:space="preserve"> </w:t>
      </w:r>
      <w:r w:rsidRPr="0006068B">
        <w:rPr>
          <w:rFonts w:eastAsia="Times New Roman" w:hint="cs"/>
          <w:u w:val="single"/>
          <w:rtl/>
        </w:rPr>
        <w:t>بالصلاة والمقصود بالدعاء منزه عن الحلول في البيت والسماء</w:t>
      </w:r>
      <w:r w:rsidR="009605D7" w:rsidRPr="0006068B">
        <w:rPr>
          <w:rFonts w:eastAsia="Times New Roman" w:hint="cs"/>
          <w:u w:val="single"/>
          <w:rtl/>
        </w:rPr>
        <w:t>،</w:t>
      </w:r>
      <w:r w:rsidRPr="0006068B">
        <w:rPr>
          <w:rFonts w:eastAsia="Times New Roman" w:hint="cs"/>
          <w:u w:val="single"/>
          <w:rtl/>
        </w:rPr>
        <w:t xml:space="preserve"> ثم في الإشارة</w:t>
      </w:r>
      <w:r w:rsidRPr="0006068B">
        <w:rPr>
          <w:rFonts w:eastAsia="Times New Roman" w:hint="cs"/>
          <w:u w:val="single"/>
        </w:rPr>
        <w:t xml:space="preserve"> </w:t>
      </w:r>
      <w:r w:rsidRPr="0006068B">
        <w:rPr>
          <w:rFonts w:eastAsia="Times New Roman" w:hint="cs"/>
          <w:u w:val="single"/>
          <w:rtl/>
        </w:rPr>
        <w:t>بالدعاء إلى السماء سر لطيف يعز من ينتبه لأمثاله. وهو أن نجاة العبد وفوزه في الآخرة بأن يتواضع لله تعالى ويعتقد التعظيم لربه</w:t>
      </w:r>
      <w:r w:rsidR="009605D7" w:rsidRPr="0006068B">
        <w:rPr>
          <w:rFonts w:eastAsia="Times New Roman" w:hint="cs"/>
          <w:u w:val="single"/>
          <w:rtl/>
        </w:rPr>
        <w:t>،</w:t>
      </w:r>
      <w:r w:rsidRPr="0006068B">
        <w:rPr>
          <w:rFonts w:eastAsia="Times New Roman" w:hint="cs"/>
          <w:u w:val="single"/>
          <w:rtl/>
        </w:rPr>
        <w:t xml:space="preserve"> والتواضع والتعظيم عمل</w:t>
      </w:r>
      <w:r w:rsidRPr="0006068B">
        <w:rPr>
          <w:rFonts w:eastAsia="Times New Roman" w:hint="cs"/>
          <w:u w:val="single"/>
        </w:rPr>
        <w:t xml:space="preserve"> </w:t>
      </w:r>
      <w:r w:rsidRPr="0006068B">
        <w:rPr>
          <w:rFonts w:eastAsia="Times New Roman" w:hint="cs"/>
          <w:u w:val="single"/>
          <w:rtl/>
        </w:rPr>
        <w:t>القلب وآلته العقل، والجوارح إنما استعملت لتطهير القلب وتزكيته، فإن القلب خُلِق</w:t>
      </w:r>
      <w:r w:rsidRPr="0006068B">
        <w:rPr>
          <w:rFonts w:eastAsia="Times New Roman" w:hint="cs"/>
          <w:u w:val="single"/>
        </w:rPr>
        <w:t xml:space="preserve"> </w:t>
      </w:r>
      <w:r w:rsidRPr="0006068B">
        <w:rPr>
          <w:rFonts w:eastAsia="Times New Roman" w:hint="cs"/>
          <w:u w:val="single"/>
          <w:rtl/>
        </w:rPr>
        <w:t>خِلْقةً يتأثر بالمواظبة على أعمال الجوارح كما خُلقت الجوارح متأثرة بمعتقدات</w:t>
      </w:r>
      <w:r w:rsidRPr="0006068B">
        <w:rPr>
          <w:rFonts w:eastAsia="Times New Roman" w:hint="cs"/>
          <w:u w:val="single"/>
        </w:rPr>
        <w:t xml:space="preserve"> </w:t>
      </w:r>
      <w:r w:rsidRPr="0006068B">
        <w:rPr>
          <w:rFonts w:eastAsia="Times New Roman" w:hint="cs"/>
          <w:u w:val="single"/>
          <w:rtl/>
        </w:rPr>
        <w:t>القلوب. ولما كان المقصود أن يتواضع في نفسه بعقله وقلبه بأن يعرف قدره ليعرف بخسة</w:t>
      </w:r>
      <w:r w:rsidRPr="0006068B">
        <w:rPr>
          <w:rFonts w:eastAsia="Times New Roman" w:hint="cs"/>
          <w:u w:val="single"/>
        </w:rPr>
        <w:t xml:space="preserve"> </w:t>
      </w:r>
      <w:r w:rsidRPr="0006068B">
        <w:rPr>
          <w:rFonts w:eastAsia="Times New Roman" w:hint="cs"/>
          <w:u w:val="single"/>
          <w:rtl/>
        </w:rPr>
        <w:t>رتبته في الوجود لجلال الله تعالى وعلوه، وكان من أعظم الأدلة على خسته الموجبة</w:t>
      </w:r>
      <w:r w:rsidRPr="0006068B">
        <w:rPr>
          <w:rFonts w:eastAsia="Times New Roman" w:hint="cs"/>
          <w:u w:val="single"/>
        </w:rPr>
        <w:t xml:space="preserve"> </w:t>
      </w:r>
      <w:r w:rsidRPr="0006068B">
        <w:rPr>
          <w:rFonts w:eastAsia="Times New Roman" w:hint="cs"/>
          <w:u w:val="single"/>
          <w:rtl/>
        </w:rPr>
        <w:t>لتواضعه أنه مخلوق من تراب كلف أن يضع على التراب الذى هو أذل الأشياء وجهه الذى هو</w:t>
      </w:r>
      <w:r w:rsidRPr="0006068B">
        <w:rPr>
          <w:rFonts w:eastAsia="Times New Roman" w:hint="cs"/>
          <w:u w:val="single"/>
        </w:rPr>
        <w:t xml:space="preserve"> </w:t>
      </w:r>
      <w:r w:rsidRPr="0006068B">
        <w:rPr>
          <w:rFonts w:eastAsia="Times New Roman" w:hint="cs"/>
          <w:u w:val="single"/>
          <w:rtl/>
        </w:rPr>
        <w:t>أعز الأعضاء ليستشعر قلبه التواضعَ بفعل الجبهة في مماستها الأرض فيكون البدن</w:t>
      </w:r>
      <w:r w:rsidRPr="0006068B">
        <w:rPr>
          <w:rFonts w:eastAsia="Times New Roman" w:hint="cs"/>
          <w:u w:val="single"/>
        </w:rPr>
        <w:t xml:space="preserve"> </w:t>
      </w:r>
      <w:r w:rsidRPr="0006068B">
        <w:rPr>
          <w:rFonts w:eastAsia="Times New Roman" w:hint="cs"/>
          <w:u w:val="single"/>
          <w:rtl/>
        </w:rPr>
        <w:t>متواضعاً في جسمه وشخصه وصورته بالوجه الممكن فيه وهو معانقة التراب الوضيع الخسيس</w:t>
      </w:r>
      <w:r w:rsidRPr="0006068B">
        <w:rPr>
          <w:rFonts w:eastAsia="Times New Roman" w:hint="cs"/>
          <w:u w:val="single"/>
        </w:rPr>
        <w:t xml:space="preserve"> </w:t>
      </w:r>
      <w:r w:rsidRPr="0006068B">
        <w:rPr>
          <w:rFonts w:eastAsia="Times New Roman" w:hint="cs"/>
          <w:u w:val="single"/>
          <w:rtl/>
        </w:rPr>
        <w:t>ويكون العقل متواضعاً لربه بما يليق به وهو معرفة الضعة وسقوط الرتبه وخسة المنزلة</w:t>
      </w:r>
      <w:r w:rsidRPr="0006068B">
        <w:rPr>
          <w:rFonts w:eastAsia="Times New Roman" w:hint="cs"/>
          <w:u w:val="single"/>
        </w:rPr>
        <w:t xml:space="preserve"> </w:t>
      </w:r>
      <w:r w:rsidRPr="0006068B">
        <w:rPr>
          <w:rFonts w:eastAsia="Times New Roman" w:hint="cs"/>
          <w:u w:val="single"/>
          <w:rtl/>
        </w:rPr>
        <w:t>عند الالتفات إلى ما خلق منه</w:t>
      </w:r>
      <w:r w:rsidR="009605D7" w:rsidRPr="0006068B">
        <w:rPr>
          <w:rFonts w:eastAsia="Times New Roman" w:hint="cs"/>
          <w:u w:val="single"/>
          <w:rtl/>
        </w:rPr>
        <w:t>،</w:t>
      </w:r>
      <w:r w:rsidRPr="0006068B">
        <w:rPr>
          <w:rFonts w:eastAsia="Times New Roman" w:hint="cs"/>
          <w:u w:val="single"/>
          <w:rtl/>
        </w:rPr>
        <w:t xml:space="preserve"> فكذلك التعظيم لله تعالى وظيفة على القلب فيها</w:t>
      </w:r>
      <w:r w:rsidRPr="0006068B">
        <w:rPr>
          <w:rFonts w:eastAsia="Times New Roman" w:hint="cs"/>
          <w:u w:val="single"/>
        </w:rPr>
        <w:t xml:space="preserve"> </w:t>
      </w:r>
      <w:r w:rsidRPr="0006068B">
        <w:rPr>
          <w:rFonts w:eastAsia="Times New Roman" w:hint="cs"/>
          <w:u w:val="single"/>
          <w:rtl/>
        </w:rPr>
        <w:t>نجاته. وذلك أيضاً ينبغي أن تشترك فيه الجوارح وبالقدر الذى يمكنه أن تحمل الجوارح</w:t>
      </w:r>
      <w:r w:rsidRPr="0006068B">
        <w:rPr>
          <w:rFonts w:eastAsia="Times New Roman"/>
          <w:u w:val="single"/>
        </w:rPr>
        <w:t xml:space="preserve">. </w:t>
      </w:r>
      <w:r w:rsidRPr="0006068B">
        <w:rPr>
          <w:rFonts w:eastAsia="Times New Roman" w:hint="cs"/>
          <w:u w:val="single"/>
          <w:rtl/>
        </w:rPr>
        <w:t xml:space="preserve">وتعظيم القلب بالإشارة إلى </w:t>
      </w:r>
      <w:r w:rsidRPr="0006068B">
        <w:rPr>
          <w:rFonts w:eastAsia="Times New Roman" w:hint="cs"/>
          <w:u w:val="single"/>
          <w:rtl/>
        </w:rPr>
        <w:lastRenderedPageBreak/>
        <w:t>علو الرتبة على طريق المعرفة والاعتقاد وتعظيم الجوارح</w:t>
      </w:r>
      <w:r w:rsidRPr="0006068B">
        <w:rPr>
          <w:rFonts w:eastAsia="Times New Roman" w:hint="cs"/>
          <w:u w:val="single"/>
        </w:rPr>
        <w:t xml:space="preserve"> </w:t>
      </w:r>
      <w:r w:rsidRPr="0006068B">
        <w:rPr>
          <w:rFonts w:eastAsia="Times New Roman" w:hint="cs"/>
          <w:u w:val="single"/>
          <w:rtl/>
        </w:rPr>
        <w:t>بالإشارة إلى جهة العلو الذى هو أعلى الجهات وأرفعها في الاعتقادات، فإن غايةَ</w:t>
      </w:r>
      <w:r w:rsidRPr="0006068B">
        <w:rPr>
          <w:rFonts w:eastAsia="Times New Roman" w:hint="cs"/>
          <w:u w:val="single"/>
        </w:rPr>
        <w:t xml:space="preserve"> </w:t>
      </w:r>
      <w:r w:rsidRPr="0006068B">
        <w:rPr>
          <w:rFonts w:eastAsia="Times New Roman" w:hint="cs"/>
          <w:u w:val="single"/>
          <w:rtl/>
        </w:rPr>
        <w:t>تعظيم الجارحة استعمالها في الجهات. حتى أن من المعتاد المفهوم في المحاورات أن</w:t>
      </w:r>
      <w:r w:rsidRPr="0006068B">
        <w:rPr>
          <w:rFonts w:eastAsia="Times New Roman" w:hint="cs"/>
          <w:u w:val="single"/>
        </w:rPr>
        <w:t xml:space="preserve"> </w:t>
      </w:r>
      <w:r w:rsidRPr="0006068B">
        <w:rPr>
          <w:rFonts w:eastAsia="Times New Roman" w:hint="cs"/>
          <w:u w:val="single"/>
          <w:rtl/>
        </w:rPr>
        <w:t>يفصح الإنسان عن علو رتبه غيره وعظيم ولايته فيقول أمره في السماء السابعة</w:t>
      </w:r>
      <w:r w:rsidR="009605D7" w:rsidRPr="0006068B">
        <w:rPr>
          <w:rFonts w:eastAsia="Times New Roman" w:hint="cs"/>
          <w:u w:val="single"/>
          <w:rtl/>
        </w:rPr>
        <w:t>،</w:t>
      </w:r>
      <w:r w:rsidRPr="0006068B">
        <w:rPr>
          <w:rFonts w:eastAsia="Times New Roman" w:hint="cs"/>
          <w:u w:val="single"/>
          <w:rtl/>
        </w:rPr>
        <w:t xml:space="preserve"> وهو</w:t>
      </w:r>
      <w:r w:rsidRPr="0006068B">
        <w:rPr>
          <w:rFonts w:eastAsia="Times New Roman" w:hint="cs"/>
          <w:u w:val="single"/>
        </w:rPr>
        <w:t xml:space="preserve"> </w:t>
      </w:r>
      <w:r w:rsidRPr="0006068B">
        <w:rPr>
          <w:rFonts w:eastAsia="Times New Roman" w:hint="cs"/>
          <w:u w:val="single"/>
          <w:rtl/>
        </w:rPr>
        <w:t>إنما ينبه على علو الرتبة ولكن يستعير له علو المكان. وقد يشير برأسه إلى السماء في</w:t>
      </w:r>
      <w:r w:rsidRPr="0006068B">
        <w:rPr>
          <w:rFonts w:eastAsia="Times New Roman" w:hint="cs"/>
          <w:u w:val="single"/>
        </w:rPr>
        <w:t xml:space="preserve"> </w:t>
      </w:r>
      <w:r w:rsidRPr="0006068B">
        <w:rPr>
          <w:rFonts w:eastAsia="Times New Roman" w:hint="cs"/>
          <w:u w:val="single"/>
          <w:rtl/>
        </w:rPr>
        <w:t>تعظيم من يريد تعظيمَ أمره أن أمرَه في السماء أي في العلو وتكون السماء عبارة عن</w:t>
      </w:r>
      <w:r w:rsidRPr="0006068B">
        <w:rPr>
          <w:rFonts w:eastAsia="Times New Roman" w:hint="cs"/>
          <w:u w:val="single"/>
        </w:rPr>
        <w:t xml:space="preserve"> </w:t>
      </w:r>
      <w:r w:rsidRPr="0006068B">
        <w:rPr>
          <w:rFonts w:eastAsia="Times New Roman" w:hint="cs"/>
          <w:u w:val="single"/>
          <w:rtl/>
        </w:rPr>
        <w:t>العلو</w:t>
      </w:r>
      <w:r w:rsidR="009605D7" w:rsidRPr="0006068B">
        <w:rPr>
          <w:rFonts w:eastAsia="Times New Roman" w:hint="cs"/>
          <w:u w:val="single"/>
          <w:rtl/>
        </w:rPr>
        <w:t>،</w:t>
      </w:r>
      <w:r w:rsidRPr="0006068B">
        <w:rPr>
          <w:rFonts w:eastAsia="Times New Roman" w:hint="cs"/>
          <w:u w:val="single"/>
          <w:rtl/>
        </w:rPr>
        <w:t xml:space="preserve"> فانظر كيف تلطف الشرع بقلوب الخلق وجوارحهم في سياقهم إلى تعظيم الله، وكيف</w:t>
      </w:r>
      <w:r w:rsidRPr="0006068B">
        <w:rPr>
          <w:rFonts w:eastAsia="Times New Roman" w:hint="cs"/>
          <w:u w:val="single"/>
        </w:rPr>
        <w:t xml:space="preserve"> </w:t>
      </w:r>
      <w:r w:rsidRPr="0006068B">
        <w:rPr>
          <w:rFonts w:eastAsia="Times New Roman" w:hint="cs"/>
          <w:u w:val="single"/>
          <w:rtl/>
        </w:rPr>
        <w:t>جهل من قلت بصيرته ولم يلتفت إلا إلى ظواهر الجوارح والأجسام وغفل عن أسرار القلوب</w:t>
      </w:r>
      <w:r w:rsidRPr="0006068B">
        <w:rPr>
          <w:rFonts w:eastAsia="Times New Roman" w:hint="cs"/>
          <w:u w:val="single"/>
        </w:rPr>
        <w:t xml:space="preserve"> </w:t>
      </w:r>
      <w:r w:rsidRPr="0006068B">
        <w:rPr>
          <w:rFonts w:eastAsia="Times New Roman" w:hint="cs"/>
          <w:u w:val="single"/>
          <w:rtl/>
        </w:rPr>
        <w:t>واستغنائها في التعظيم عن تقدير الجهات، وظن أن الأصل ما يشار إليه بالجوارح، ولم</w:t>
      </w:r>
      <w:r w:rsidRPr="0006068B">
        <w:rPr>
          <w:rFonts w:eastAsia="Times New Roman" w:hint="cs"/>
          <w:u w:val="single"/>
        </w:rPr>
        <w:t xml:space="preserve"> </w:t>
      </w:r>
      <w:r w:rsidRPr="0006068B">
        <w:rPr>
          <w:rFonts w:eastAsia="Times New Roman" w:hint="cs"/>
          <w:u w:val="single"/>
          <w:rtl/>
        </w:rPr>
        <w:t>يعرف أن المظنة الأولى لتعظيم القلب وأن تعظيمه باعتقاد علو الرتبه لا باعتقاد علو</w:t>
      </w:r>
      <w:r w:rsidRPr="0006068B">
        <w:rPr>
          <w:rFonts w:eastAsia="Times New Roman" w:hint="cs"/>
          <w:u w:val="single"/>
        </w:rPr>
        <w:t xml:space="preserve"> </w:t>
      </w:r>
      <w:r w:rsidRPr="0006068B">
        <w:rPr>
          <w:rFonts w:eastAsia="Times New Roman" w:hint="cs"/>
          <w:u w:val="single"/>
          <w:rtl/>
        </w:rPr>
        <w:t>المكان وأن الجوارح في ذلك خدم وأتباع يخدمون القلب على الموافقة في التعظيم بقدر</w:t>
      </w:r>
      <w:r w:rsidRPr="0006068B">
        <w:rPr>
          <w:rFonts w:eastAsia="Times New Roman" w:hint="cs"/>
          <w:u w:val="single"/>
        </w:rPr>
        <w:t xml:space="preserve"> </w:t>
      </w:r>
      <w:r w:rsidRPr="0006068B">
        <w:rPr>
          <w:rFonts w:eastAsia="Times New Roman" w:hint="cs"/>
          <w:u w:val="single"/>
          <w:rtl/>
        </w:rPr>
        <w:t>الممكن فيها. ولا يمكن في الجوارح إلا الإشارة إلى الجهات فهذا هو السر في رفع</w:t>
      </w:r>
      <w:r w:rsidRPr="0006068B">
        <w:rPr>
          <w:rFonts w:eastAsia="Times New Roman" w:hint="cs"/>
          <w:u w:val="single"/>
        </w:rPr>
        <w:t xml:space="preserve"> </w:t>
      </w:r>
      <w:r w:rsidRPr="0006068B">
        <w:rPr>
          <w:rFonts w:eastAsia="Times New Roman" w:hint="cs"/>
          <w:u w:val="single"/>
          <w:rtl/>
        </w:rPr>
        <w:t>الوجوه إلى السماء عند قصد التعظيم</w:t>
      </w:r>
      <w:r w:rsidR="009605D7" w:rsidRPr="0006068B">
        <w:rPr>
          <w:rFonts w:eastAsia="Times New Roman" w:hint="cs"/>
          <w:u w:val="single"/>
          <w:rtl/>
        </w:rPr>
        <w:t>)</w:t>
      </w:r>
      <w:r w:rsidRPr="0006068B">
        <w:rPr>
          <w:rFonts w:eastAsia="Times New Roman" w:hint="cs"/>
          <w:rtl/>
        </w:rPr>
        <w:t xml:space="preserve"> </w:t>
      </w:r>
      <w:r w:rsidR="009605D7" w:rsidRPr="0006068B">
        <w:rPr>
          <w:rFonts w:hint="cs"/>
          <w:rtl/>
          <w:lang w:bidi="ar-KW"/>
        </w:rPr>
        <w:t>[</w:t>
      </w:r>
      <w:r w:rsidRPr="0006068B">
        <w:rPr>
          <w:rFonts w:hint="cs"/>
          <w:rtl/>
          <w:lang w:bidi="ar-KW"/>
        </w:rPr>
        <w:t>ا</w:t>
      </w:r>
      <w:r w:rsidRPr="0006068B">
        <w:rPr>
          <w:rFonts w:hint="cs"/>
          <w:rtl/>
        </w:rPr>
        <w:t>لاقتصاد في الاعتقاد 31-33</w:t>
      </w:r>
      <w:r w:rsidR="00795BCB" w:rsidRPr="0006068B">
        <w:rPr>
          <w:rFonts w:hint="cs"/>
          <w:rtl/>
        </w:rPr>
        <w:t xml:space="preserve">] </w:t>
      </w:r>
      <w:r w:rsidR="009605D7" w:rsidRPr="0006068B">
        <w:rPr>
          <w:rFonts w:hint="cs"/>
          <w:rtl/>
        </w:rPr>
        <w:t>،</w:t>
      </w:r>
      <w:r w:rsidRPr="0006068B">
        <w:rPr>
          <w:rFonts w:eastAsia="Times New Roman" w:hint="cs"/>
          <w:rtl/>
        </w:rPr>
        <w:t xml:space="preserve"> وآخر دعوانا أن الحمد لله رب</w:t>
      </w:r>
      <w:r w:rsidRPr="0006068B">
        <w:rPr>
          <w:rFonts w:eastAsia="Times New Roman" w:hint="cs"/>
        </w:rPr>
        <w:t xml:space="preserve"> </w:t>
      </w:r>
      <w:r w:rsidRPr="0006068B">
        <w:rPr>
          <w:rFonts w:eastAsia="Times New Roman" w:hint="cs"/>
          <w:rtl/>
        </w:rPr>
        <w:t>العالمين</w:t>
      </w:r>
      <w:r w:rsidR="009605D7" w:rsidRPr="0006068B">
        <w:rPr>
          <w:rFonts w:eastAsia="Times New Roman" w:hint="cs"/>
          <w:rtl/>
        </w:rPr>
        <w:t>،</w:t>
      </w:r>
      <w:r w:rsidRPr="0006068B">
        <w:rPr>
          <w:rFonts w:eastAsia="Times New Roman" w:hint="cs"/>
          <w:rtl/>
          <w:lang w:bidi="ar-KW"/>
        </w:rPr>
        <w:t xml:space="preserve"> </w:t>
      </w:r>
      <w:r w:rsidRPr="0006068B">
        <w:rPr>
          <w:rFonts w:eastAsia="Times New Roman" w:hint="cs"/>
          <w:rtl/>
        </w:rPr>
        <w:t>والصلاة والسلام على أشرف الأنبياء والمرسلين</w:t>
      </w:r>
      <w:r w:rsidRPr="0006068B">
        <w:rPr>
          <w:rFonts w:eastAsia="Times New Roman" w:hint="cs"/>
          <w:rtl/>
          <w:lang w:bidi="ar-KW"/>
        </w:rPr>
        <w:t xml:space="preserve"> </w:t>
      </w:r>
      <w:r w:rsidRPr="0006068B">
        <w:rPr>
          <w:rFonts w:eastAsia="Times New Roman" w:hint="cs"/>
          <w:rtl/>
        </w:rPr>
        <w:t>سيدنا محمد</w:t>
      </w:r>
      <w:r w:rsidRPr="0006068B">
        <w:rPr>
          <w:rFonts w:eastAsia="Times New Roman" w:hint="cs"/>
        </w:rPr>
        <w:t xml:space="preserve"> </w:t>
      </w:r>
      <w:r w:rsidRPr="0006068B">
        <w:rPr>
          <w:rFonts w:eastAsia="Times New Roman" w:hint="cs"/>
          <w:rtl/>
        </w:rPr>
        <w:t>وعلى آله وصحبه أجمعين</w:t>
      </w:r>
      <w:r w:rsidR="009605D7" w:rsidRPr="0006068B">
        <w:rPr>
          <w:rFonts w:eastAsia="Times New Roman" w:hint="cs"/>
          <w:rtl/>
        </w:rPr>
        <w:t>،</w:t>
      </w:r>
      <w:r w:rsidR="00795BCB" w:rsidRPr="0006068B">
        <w:rPr>
          <w:rFonts w:eastAsia="Times New Roman" w:hint="cs"/>
          <w:rtl/>
          <w:lang w:bidi="ar-KW"/>
        </w:rPr>
        <w:t xml:space="preserve">] ] </w:t>
      </w:r>
      <w:r w:rsidRPr="0006068B">
        <w:rPr>
          <w:rFonts w:eastAsia="Times New Roman" w:hint="cs"/>
          <w:rtl/>
          <w:lang w:bidi="ar-KW"/>
        </w:rPr>
        <w:t>انتهى من رسالة دراسة حديث الجارية سندا ومتنا للدكتور صهيب السقار</w:t>
      </w:r>
      <w:r w:rsidR="009605D7" w:rsidRPr="0006068B">
        <w:rPr>
          <w:rFonts w:eastAsia="Times New Roman" w:hint="cs"/>
          <w:rtl/>
          <w:lang w:bidi="ar-KW"/>
        </w:rPr>
        <w:t>،</w:t>
      </w:r>
      <w:r w:rsidRPr="0006068B">
        <w:rPr>
          <w:rFonts w:eastAsia="Times New Roman" w:hint="cs"/>
          <w:rtl/>
          <w:lang w:bidi="ar-KW"/>
        </w:rPr>
        <w:t xml:space="preserve"> ورحم الله الإمام الغزالي فقد كان حُجة الإسلام الناصعة البياض</w:t>
      </w:r>
      <w:r w:rsidR="009605D7" w:rsidRPr="0006068B">
        <w:rPr>
          <w:rFonts w:eastAsia="Times New Roman" w:hint="cs"/>
          <w:rtl/>
          <w:lang w:bidi="ar-KW"/>
        </w:rPr>
        <w:t>،</w:t>
      </w:r>
      <w:r w:rsidRPr="0006068B">
        <w:rPr>
          <w:rFonts w:eastAsia="Times New Roman" w:hint="cs"/>
          <w:rtl/>
          <w:lang w:bidi="ar-KW"/>
        </w:rPr>
        <w:t xml:space="preserve"> </w:t>
      </w:r>
    </w:p>
    <w:p w14:paraId="2B2D7993" w14:textId="77777777" w:rsidR="002348CE" w:rsidRPr="0006068B" w:rsidRDefault="002348CE" w:rsidP="001C71D3">
      <w:pPr>
        <w:pStyle w:val="a6"/>
        <w:bidi/>
        <w:spacing w:before="0" w:beforeAutospacing="0" w:line="276" w:lineRule="auto"/>
        <w:jc w:val="center"/>
        <w:rPr>
          <w:rFonts w:ascii="Traditional Arabic" w:hAnsi="Traditional Arabic"/>
          <w:sz w:val="32"/>
          <w:szCs w:val="32"/>
          <w:rtl/>
          <w:lang w:bidi="ar-KW"/>
        </w:rPr>
      </w:pPr>
    </w:p>
    <w:p w14:paraId="0A9DD6EB" w14:textId="77777777" w:rsidR="002348CE" w:rsidRPr="0006068B" w:rsidRDefault="002348CE" w:rsidP="001C71D3">
      <w:pPr>
        <w:pStyle w:val="a6"/>
        <w:bidi/>
        <w:spacing w:before="0" w:beforeAutospacing="0" w:line="276" w:lineRule="auto"/>
        <w:jc w:val="center"/>
        <w:rPr>
          <w:rFonts w:ascii="Traditional Arabic" w:hAnsi="Traditional Arabic"/>
          <w:sz w:val="32"/>
          <w:szCs w:val="32"/>
          <w:rtl/>
          <w:lang w:bidi="ar-KW"/>
        </w:rPr>
      </w:pPr>
    </w:p>
    <w:p w14:paraId="644AB908" w14:textId="77777777" w:rsidR="002348CE" w:rsidRPr="0006068B" w:rsidRDefault="002348CE" w:rsidP="001C71D3">
      <w:pPr>
        <w:pStyle w:val="a6"/>
        <w:bidi/>
        <w:spacing w:before="0" w:beforeAutospacing="0" w:line="276" w:lineRule="auto"/>
        <w:jc w:val="center"/>
        <w:rPr>
          <w:rFonts w:ascii="Traditional Arabic" w:hAnsi="Traditional Arabic"/>
          <w:sz w:val="32"/>
          <w:szCs w:val="32"/>
          <w:rtl/>
          <w:lang w:bidi="ar-KW"/>
        </w:rPr>
      </w:pPr>
    </w:p>
    <w:p w14:paraId="21A94292" w14:textId="77777777" w:rsidR="002348CE" w:rsidRPr="0006068B" w:rsidRDefault="002348CE" w:rsidP="001C71D3">
      <w:pPr>
        <w:pStyle w:val="a6"/>
        <w:bidi/>
        <w:spacing w:before="0" w:beforeAutospacing="0" w:line="276" w:lineRule="auto"/>
        <w:jc w:val="center"/>
        <w:rPr>
          <w:rFonts w:ascii="Traditional Arabic" w:hAnsi="Traditional Arabic"/>
          <w:sz w:val="32"/>
          <w:szCs w:val="32"/>
          <w:rtl/>
          <w:lang w:bidi="ar-KW"/>
        </w:rPr>
      </w:pPr>
    </w:p>
    <w:p w14:paraId="7D4015B0" w14:textId="04D51628" w:rsidR="002348CE" w:rsidRPr="0006068B" w:rsidRDefault="002348CE" w:rsidP="001C71D3">
      <w:pPr>
        <w:pStyle w:val="1"/>
        <w:rPr>
          <w:rFonts w:eastAsiaTheme="minorHAnsi"/>
          <w:u w:val="none"/>
          <w:rtl/>
        </w:rPr>
      </w:pPr>
      <w:r w:rsidRPr="0006068B">
        <w:rPr>
          <w:rFonts w:eastAsiaTheme="minorHAnsi" w:hint="cs"/>
          <w:u w:val="none"/>
          <w:rtl/>
        </w:rPr>
        <w:lastRenderedPageBreak/>
        <w:t xml:space="preserve">الملحق الرابع قواعد التقديس الثلاثون التي تمنع من الحشو والتشبيه في ذات الله تعالى </w:t>
      </w:r>
    </w:p>
    <w:p w14:paraId="20E4FC9A" w14:textId="77777777" w:rsidR="002348CE" w:rsidRPr="0006068B" w:rsidRDefault="002348CE" w:rsidP="001C71D3">
      <w:pPr>
        <w:rPr>
          <w:b/>
          <w:bCs/>
          <w:rtl/>
          <w:lang w:bidi="ar-KW"/>
        </w:rPr>
      </w:pPr>
    </w:p>
    <w:p w14:paraId="0BBB6987" w14:textId="41C65AC7" w:rsidR="002348CE" w:rsidRPr="0006068B" w:rsidRDefault="002348CE" w:rsidP="001C71D3">
      <w:pPr>
        <w:rPr>
          <w:rFonts w:cs="Monotype Koufi"/>
          <w:b/>
          <w:rtl/>
        </w:rPr>
      </w:pPr>
      <w:r w:rsidRPr="0006068B">
        <w:rPr>
          <w:rFonts w:cs="Monotype Koufi" w:hint="cs"/>
          <w:rtl/>
        </w:rPr>
        <w:t>ويشتمل على قسمين</w:t>
      </w:r>
      <w:r w:rsidR="009605D7" w:rsidRPr="0006068B">
        <w:rPr>
          <w:rFonts w:cs="Monotype Koufi" w:hint="cs"/>
          <w:rtl/>
        </w:rPr>
        <w:t>:</w:t>
      </w:r>
      <w:r w:rsidRPr="0006068B">
        <w:rPr>
          <w:rFonts w:cs="Monotype Koufi" w:hint="cs"/>
          <w:rtl/>
        </w:rPr>
        <w:t xml:space="preserve"> </w:t>
      </w:r>
    </w:p>
    <w:p w14:paraId="2FCC21C2" w14:textId="07B6CDA5" w:rsidR="002348CE" w:rsidRPr="0006068B" w:rsidRDefault="002348CE" w:rsidP="001C71D3">
      <w:pPr>
        <w:rPr>
          <w:rFonts w:cs="Monotype Koufi"/>
          <w:b/>
          <w:rtl/>
        </w:rPr>
      </w:pPr>
      <w:r w:rsidRPr="0006068B">
        <w:rPr>
          <w:rFonts w:cs="Monotype Koufi" w:hint="cs"/>
          <w:rtl/>
        </w:rPr>
        <w:t>القسم الأول</w:t>
      </w:r>
      <w:r w:rsidR="009605D7" w:rsidRPr="0006068B">
        <w:rPr>
          <w:rFonts w:cs="Monotype Koufi" w:hint="cs"/>
          <w:rtl/>
        </w:rPr>
        <w:t>:</w:t>
      </w:r>
      <w:r w:rsidRPr="0006068B">
        <w:rPr>
          <w:rFonts w:cs="Monotype Koufi" w:hint="cs"/>
          <w:rtl/>
        </w:rPr>
        <w:t xml:space="preserve"> </w:t>
      </w:r>
      <w:r w:rsidRPr="0006068B">
        <w:rPr>
          <w:rFonts w:cs="Monotype Koufi"/>
          <w:rtl/>
        </w:rPr>
        <w:t>قواعد من أدلة الكتاب والسنة تمهد لفقه قواعد التقديس</w:t>
      </w:r>
      <w:r w:rsidRPr="0006068B">
        <w:rPr>
          <w:rFonts w:cs="Monotype Koufi" w:hint="cs"/>
          <w:rtl/>
        </w:rPr>
        <w:t xml:space="preserve"> </w:t>
      </w:r>
    </w:p>
    <w:p w14:paraId="4537CE6B" w14:textId="7A67C3B3" w:rsidR="002348CE" w:rsidRPr="0006068B" w:rsidRDefault="002348CE" w:rsidP="001C71D3">
      <w:pPr>
        <w:rPr>
          <w:rFonts w:cs="Monotype Koufi"/>
          <w:b/>
          <w:rtl/>
        </w:rPr>
      </w:pPr>
      <w:r w:rsidRPr="0006068B">
        <w:rPr>
          <w:rFonts w:cs="Monotype Koufi" w:hint="cs"/>
          <w:rtl/>
        </w:rPr>
        <w:t>القسم الثاني</w:t>
      </w:r>
      <w:r w:rsidR="009605D7" w:rsidRPr="0006068B">
        <w:rPr>
          <w:rFonts w:cs="Monotype Koufi" w:hint="cs"/>
          <w:rtl/>
        </w:rPr>
        <w:t>:</w:t>
      </w:r>
      <w:r w:rsidRPr="0006068B">
        <w:rPr>
          <w:rFonts w:cs="Monotype Koufi" w:hint="cs"/>
          <w:rtl/>
        </w:rPr>
        <w:t xml:space="preserve"> </w:t>
      </w:r>
      <w:r w:rsidRPr="0006068B">
        <w:rPr>
          <w:rFonts w:cs="Monotype Koufi"/>
          <w:rtl/>
        </w:rPr>
        <w:t>قواعد التوحيد والتقديس والتنزيه المتعلقة بذات الله تعالى</w:t>
      </w:r>
    </w:p>
    <w:p w14:paraId="08F6A887" w14:textId="77777777" w:rsidR="002348CE" w:rsidRPr="0006068B" w:rsidRDefault="002348CE" w:rsidP="001C71D3">
      <w:pPr>
        <w:rPr>
          <w:rtl/>
          <w:lang w:eastAsia="zh-CN" w:bidi="ar-KW"/>
        </w:rPr>
      </w:pPr>
    </w:p>
    <w:p w14:paraId="79AC0BB8" w14:textId="77777777" w:rsidR="002348CE" w:rsidRPr="0006068B" w:rsidRDefault="002348CE" w:rsidP="001C71D3">
      <w:pPr>
        <w:rPr>
          <w:rtl/>
          <w:lang w:eastAsia="zh-CN" w:bidi="ar-KW"/>
        </w:rPr>
      </w:pPr>
    </w:p>
    <w:p w14:paraId="584A9963" w14:textId="77777777" w:rsidR="002348CE" w:rsidRPr="0006068B" w:rsidRDefault="002348CE" w:rsidP="001C71D3">
      <w:pPr>
        <w:rPr>
          <w:rtl/>
          <w:lang w:eastAsia="zh-CN" w:bidi="ar-KW"/>
        </w:rPr>
      </w:pPr>
    </w:p>
    <w:p w14:paraId="40EB5B6F" w14:textId="77777777" w:rsidR="002348CE" w:rsidRPr="0006068B" w:rsidRDefault="002348CE" w:rsidP="001C71D3">
      <w:pPr>
        <w:rPr>
          <w:rtl/>
          <w:lang w:eastAsia="zh-CN" w:bidi="ar-KW"/>
        </w:rPr>
      </w:pPr>
    </w:p>
    <w:p w14:paraId="201F7D74" w14:textId="0286081D" w:rsidR="002348CE" w:rsidRPr="0006068B" w:rsidRDefault="002348CE" w:rsidP="001C71D3">
      <w:pPr>
        <w:rPr>
          <w:rtl/>
          <w:lang w:eastAsia="zh-CN" w:bidi="ar-KW"/>
        </w:rPr>
      </w:pPr>
      <w:r w:rsidRPr="0006068B">
        <w:rPr>
          <w:bCs/>
          <w:rtl/>
          <w:lang w:bidi="ar-KW"/>
        </w:rPr>
        <w:t>القسم الأول</w:t>
      </w:r>
      <w:r w:rsidR="009605D7" w:rsidRPr="0006068B">
        <w:rPr>
          <w:bCs/>
          <w:rtl/>
          <w:lang w:bidi="ar-KW"/>
        </w:rPr>
        <w:t>:</w:t>
      </w:r>
      <w:r w:rsidRPr="0006068B">
        <w:rPr>
          <w:bCs/>
          <w:rtl/>
          <w:lang w:bidi="ar-KW"/>
        </w:rPr>
        <w:t xml:space="preserve"> قواعد من أدلة الكتاب والسنة تمهد لفقه قواعد التقديس</w:t>
      </w:r>
      <w:r w:rsidR="009605D7" w:rsidRPr="0006068B">
        <w:rPr>
          <w:rFonts w:hint="cs"/>
          <w:rtl/>
          <w:lang w:eastAsia="zh-CN" w:bidi="ar-KW"/>
        </w:rPr>
        <w:t>،:</w:t>
      </w:r>
      <w:r w:rsidRPr="0006068B">
        <w:rPr>
          <w:bCs/>
          <w:rtl/>
          <w:lang w:bidi="ar-KW"/>
        </w:rPr>
        <w:t xml:space="preserve"> </w:t>
      </w:r>
      <w:r w:rsidRPr="0006068B">
        <w:rPr>
          <w:rFonts w:eastAsia="Times New Roman"/>
          <w:rtl/>
        </w:rPr>
        <w:t>ويشتمل على تلك القواعد</w:t>
      </w:r>
      <w:r w:rsidR="009605D7" w:rsidRPr="0006068B">
        <w:rPr>
          <w:rFonts w:eastAsia="Times New Roman"/>
          <w:rtl/>
        </w:rPr>
        <w:t>:</w:t>
      </w:r>
      <w:r w:rsidRPr="0006068B">
        <w:rPr>
          <w:rFonts w:eastAsia="Times New Roman"/>
          <w:rtl/>
        </w:rPr>
        <w:t xml:space="preserve"> القاعدة الأولى</w:t>
      </w:r>
      <w:r w:rsidR="009605D7" w:rsidRPr="0006068B">
        <w:rPr>
          <w:rFonts w:eastAsia="Times New Roman"/>
          <w:rtl/>
        </w:rPr>
        <w:t>:</w:t>
      </w:r>
      <w:r w:rsidRPr="0006068B">
        <w:rPr>
          <w:rFonts w:eastAsia="Times New Roman"/>
          <w:rtl/>
        </w:rPr>
        <w:t xml:space="preserve"> الله خالق كل شيء </w:t>
      </w:r>
      <w:r w:rsidRPr="0006068B">
        <w:rPr>
          <w:rtl/>
          <w:lang w:bidi="ar-KW"/>
        </w:rPr>
        <w:t>ومن خلقه المكان والزمان</w:t>
      </w:r>
      <w:r w:rsidRPr="0006068B">
        <w:rPr>
          <w:rFonts w:eastAsia="Times New Roman"/>
          <w:rtl/>
        </w:rPr>
        <w:t xml:space="preserve"> والحد والمقدار</w:t>
      </w:r>
      <w:r w:rsidR="009605D7" w:rsidRPr="0006068B">
        <w:rPr>
          <w:rFonts w:eastAsia="Times New Roman"/>
          <w:rtl/>
        </w:rPr>
        <w:t>،</w:t>
      </w:r>
      <w:r w:rsidRPr="0006068B">
        <w:rPr>
          <w:rFonts w:eastAsia="Times New Roman"/>
          <w:rtl/>
        </w:rPr>
        <w:t xml:space="preserve"> القاعدة الثانية</w:t>
      </w:r>
      <w:r w:rsidR="009605D7" w:rsidRPr="0006068B">
        <w:rPr>
          <w:rFonts w:eastAsia="Times New Roman"/>
          <w:rtl/>
        </w:rPr>
        <w:t>:</w:t>
      </w:r>
      <w:r w:rsidRPr="0006068B">
        <w:rPr>
          <w:rFonts w:eastAsia="Times New Roman"/>
          <w:rtl/>
        </w:rPr>
        <w:t xml:space="preserve"> الله تعالى هو الأول الآخر الظاهر الباطن</w:t>
      </w:r>
      <w:r w:rsidR="009605D7" w:rsidRPr="0006068B">
        <w:rPr>
          <w:rFonts w:eastAsia="Times New Roman"/>
          <w:rtl/>
        </w:rPr>
        <w:t>،</w:t>
      </w:r>
      <w:r w:rsidRPr="0006068B">
        <w:rPr>
          <w:rFonts w:eastAsia="Times New Roman"/>
          <w:rtl/>
        </w:rPr>
        <w:t xml:space="preserve"> القاعدة الثالثة</w:t>
      </w:r>
      <w:r w:rsidR="009605D7" w:rsidRPr="0006068B">
        <w:rPr>
          <w:rFonts w:eastAsia="Times New Roman"/>
          <w:rtl/>
        </w:rPr>
        <w:t>:</w:t>
      </w:r>
      <w:r w:rsidRPr="0006068B">
        <w:rPr>
          <w:rFonts w:eastAsia="Times New Roman"/>
          <w:rtl/>
        </w:rPr>
        <w:t xml:space="preserve"> الله تعالى هو الواحد القهار</w:t>
      </w:r>
      <w:r w:rsidR="009605D7" w:rsidRPr="0006068B">
        <w:rPr>
          <w:rFonts w:eastAsia="Times New Roman"/>
          <w:rtl/>
        </w:rPr>
        <w:t>،</w:t>
      </w:r>
      <w:r w:rsidRPr="0006068B">
        <w:rPr>
          <w:rFonts w:eastAsia="Times New Roman"/>
          <w:rtl/>
        </w:rPr>
        <w:t xml:space="preserve"> القاعدة الرابعة</w:t>
      </w:r>
      <w:r w:rsidR="009605D7" w:rsidRPr="0006068B">
        <w:rPr>
          <w:rFonts w:eastAsia="Times New Roman"/>
          <w:rtl/>
        </w:rPr>
        <w:t>:</w:t>
      </w:r>
      <w:r w:rsidRPr="0006068B">
        <w:rPr>
          <w:rFonts w:eastAsia="Times New Roman"/>
          <w:rtl/>
        </w:rPr>
        <w:t xml:space="preserve"> الله تعالى هو الأحد الصمد الذي لم يلد ولم يولد ولم يكن له كفوا أحد</w:t>
      </w:r>
      <w:r w:rsidR="009605D7" w:rsidRPr="0006068B">
        <w:rPr>
          <w:rFonts w:eastAsia="Times New Roman"/>
          <w:rtl/>
        </w:rPr>
        <w:t>،</w:t>
      </w:r>
      <w:r w:rsidRPr="0006068B">
        <w:rPr>
          <w:rFonts w:eastAsia="Times New Roman"/>
          <w:rtl/>
        </w:rPr>
        <w:t xml:space="preserve"> القاعدة الخامسة</w:t>
      </w:r>
      <w:r w:rsidR="009605D7" w:rsidRPr="0006068B">
        <w:rPr>
          <w:rFonts w:eastAsia="Times New Roman"/>
          <w:rtl/>
        </w:rPr>
        <w:t>:</w:t>
      </w:r>
      <w:r w:rsidRPr="0006068B">
        <w:rPr>
          <w:rFonts w:eastAsia="Times New Roman"/>
          <w:rtl/>
        </w:rPr>
        <w:t xml:space="preserve"> الله تعالى هو الغني الحميد</w:t>
      </w:r>
      <w:r w:rsidR="009605D7" w:rsidRPr="0006068B">
        <w:rPr>
          <w:rFonts w:eastAsia="Times New Roman"/>
          <w:rtl/>
        </w:rPr>
        <w:t>،</w:t>
      </w:r>
      <w:r w:rsidRPr="0006068B">
        <w:rPr>
          <w:rFonts w:eastAsia="Times New Roman"/>
          <w:rtl/>
        </w:rPr>
        <w:t xml:space="preserve"> القاعدة السادسة</w:t>
      </w:r>
      <w:r w:rsidR="009605D7" w:rsidRPr="0006068B">
        <w:rPr>
          <w:rtl/>
          <w:lang w:bidi="ar-KW"/>
        </w:rPr>
        <w:t>:</w:t>
      </w:r>
      <w:r w:rsidRPr="0006068B">
        <w:rPr>
          <w:rtl/>
          <w:lang w:bidi="ar-KW"/>
        </w:rPr>
        <w:t xml:space="preserve"> الله تعالى هو الكبير المتعال</w:t>
      </w:r>
      <w:r w:rsidR="009605D7" w:rsidRPr="0006068B">
        <w:rPr>
          <w:rtl/>
          <w:lang w:bidi="ar-KW"/>
        </w:rPr>
        <w:t>،</w:t>
      </w:r>
      <w:r w:rsidRPr="0006068B">
        <w:rPr>
          <w:rtl/>
          <w:lang w:bidi="ar-KW"/>
        </w:rPr>
        <w:t xml:space="preserve"> </w:t>
      </w:r>
      <w:r w:rsidRPr="0006068B">
        <w:rPr>
          <w:rFonts w:eastAsia="Times New Roman"/>
          <w:rtl/>
        </w:rPr>
        <w:t>القاعدة لسابعة</w:t>
      </w:r>
      <w:r w:rsidR="009605D7" w:rsidRPr="0006068B">
        <w:rPr>
          <w:rFonts w:eastAsia="Times New Roman"/>
          <w:rtl/>
        </w:rPr>
        <w:t>:</w:t>
      </w:r>
      <w:r w:rsidRPr="0006068B">
        <w:rPr>
          <w:rtl/>
          <w:lang w:bidi="ar-KW"/>
        </w:rPr>
        <w:t xml:space="preserve"> الله تعالى هو الحي القيوم العلي العظيم</w:t>
      </w:r>
      <w:r w:rsidR="009605D7" w:rsidRPr="0006068B">
        <w:rPr>
          <w:rtl/>
          <w:lang w:bidi="ar-KW"/>
        </w:rPr>
        <w:t>،</w:t>
      </w:r>
      <w:r w:rsidRPr="0006068B">
        <w:rPr>
          <w:rtl/>
          <w:lang w:bidi="ar-KW"/>
        </w:rPr>
        <w:t xml:space="preserve"> </w:t>
      </w:r>
      <w:r w:rsidRPr="0006068B">
        <w:rPr>
          <w:rFonts w:eastAsia="Times New Roman"/>
          <w:rtl/>
        </w:rPr>
        <w:t>القاعدة الثامنة</w:t>
      </w:r>
      <w:r w:rsidR="009605D7" w:rsidRPr="0006068B">
        <w:rPr>
          <w:rFonts w:eastAsia="Times New Roman"/>
          <w:rtl/>
        </w:rPr>
        <w:t>:</w:t>
      </w:r>
      <w:r w:rsidRPr="0006068B">
        <w:rPr>
          <w:rFonts w:eastAsia="Times New Roman"/>
          <w:rtl/>
        </w:rPr>
        <w:t xml:space="preserve"> الله تعالى هو القدوس الذي ليس كمثله شيء</w:t>
      </w:r>
      <w:r w:rsidR="009605D7" w:rsidRPr="0006068B">
        <w:rPr>
          <w:rFonts w:eastAsia="Times New Roman"/>
          <w:rtl/>
        </w:rPr>
        <w:t>،</w:t>
      </w:r>
      <w:r w:rsidRPr="0006068B">
        <w:rPr>
          <w:rFonts w:eastAsia="Times New Roman"/>
          <w:rtl/>
        </w:rPr>
        <w:t xml:space="preserve"> القاعدة</w:t>
      </w:r>
      <w:r w:rsidRPr="0006068B">
        <w:rPr>
          <w:rtl/>
          <w:lang w:bidi="ar-KW"/>
        </w:rPr>
        <w:t xml:space="preserve"> التاسعة</w:t>
      </w:r>
      <w:r w:rsidR="009605D7" w:rsidRPr="0006068B">
        <w:rPr>
          <w:rtl/>
          <w:lang w:bidi="ar-KW"/>
        </w:rPr>
        <w:t>:</w:t>
      </w:r>
      <w:r w:rsidRPr="0006068B">
        <w:rPr>
          <w:rtl/>
          <w:lang w:bidi="ar-KW"/>
        </w:rPr>
        <w:t xml:space="preserve"> </w:t>
      </w:r>
      <w:r w:rsidRPr="0006068B">
        <w:rPr>
          <w:rFonts w:eastAsia="Times New Roman"/>
          <w:rtl/>
        </w:rPr>
        <w:t>فقه العلم بالقرب مع الاستواء مع الإحاطة في حق ذات الله تعالى</w:t>
      </w:r>
      <w:r w:rsidR="009605D7" w:rsidRPr="0006068B">
        <w:rPr>
          <w:rtl/>
          <w:lang w:bidi="ar-KW"/>
        </w:rPr>
        <w:t>،</w:t>
      </w:r>
      <w:r w:rsidRPr="0006068B">
        <w:rPr>
          <w:rtl/>
          <w:lang w:bidi="ar-KW"/>
        </w:rPr>
        <w:t xml:space="preserve"> القاعدة العاشرة</w:t>
      </w:r>
      <w:r w:rsidR="009605D7" w:rsidRPr="0006068B">
        <w:rPr>
          <w:rtl/>
          <w:lang w:bidi="ar-KW"/>
        </w:rPr>
        <w:t>:</w:t>
      </w:r>
      <w:r w:rsidRPr="0006068B">
        <w:rPr>
          <w:rtl/>
          <w:lang w:bidi="ar-KW"/>
        </w:rPr>
        <w:t xml:space="preserve"> دراسة بلاغة القرآن فقه عظيم وفتح مبين لعلم التقديس والتنزيه</w:t>
      </w:r>
      <w:r w:rsidR="009605D7" w:rsidRPr="0006068B">
        <w:rPr>
          <w:rtl/>
          <w:lang w:bidi="ar-KW"/>
        </w:rPr>
        <w:t>،،</w:t>
      </w:r>
      <w:r w:rsidRPr="0006068B">
        <w:rPr>
          <w:rtl/>
          <w:lang w:bidi="ar-KW"/>
        </w:rPr>
        <w:t xml:space="preserve"> القاعدة الحادية عشرة</w:t>
      </w:r>
      <w:r w:rsidR="009605D7" w:rsidRPr="0006068B">
        <w:rPr>
          <w:rtl/>
          <w:lang w:bidi="ar-KW"/>
        </w:rPr>
        <w:t>:</w:t>
      </w:r>
      <w:r w:rsidRPr="0006068B">
        <w:rPr>
          <w:rtl/>
          <w:lang w:bidi="ar-KW"/>
        </w:rPr>
        <w:t xml:space="preserve"> فقه المراد بالوجه واليد والعين في القرآن الكريم</w:t>
      </w:r>
      <w:r w:rsidR="009605D7" w:rsidRPr="0006068B">
        <w:rPr>
          <w:bCs/>
          <w:rtl/>
          <w:lang w:bidi="ar-KW"/>
        </w:rPr>
        <w:t>،</w:t>
      </w:r>
      <w:r w:rsidRPr="0006068B">
        <w:rPr>
          <w:bCs/>
          <w:rtl/>
          <w:lang w:bidi="ar-KW"/>
        </w:rPr>
        <w:t xml:space="preserve"> </w:t>
      </w:r>
      <w:r w:rsidRPr="0006068B">
        <w:rPr>
          <w:rtl/>
          <w:lang w:bidi="ar-KW"/>
        </w:rPr>
        <w:t>القاعدة الثانية عشرة</w:t>
      </w:r>
      <w:r w:rsidR="009605D7" w:rsidRPr="0006068B">
        <w:rPr>
          <w:rtl/>
          <w:lang w:bidi="ar-KW"/>
        </w:rPr>
        <w:t>:</w:t>
      </w:r>
      <w:r w:rsidRPr="0006068B">
        <w:rPr>
          <w:rtl/>
          <w:lang w:bidi="ar-KW"/>
        </w:rPr>
        <w:t xml:space="preserve"> خطأ اعتماد ظواهر النصوص في فهم علم التقديس والتنزيه</w:t>
      </w:r>
      <w:r w:rsidR="009605D7" w:rsidRPr="0006068B">
        <w:rPr>
          <w:rtl/>
          <w:lang w:bidi="ar-KW"/>
        </w:rPr>
        <w:t>،</w:t>
      </w:r>
      <w:r w:rsidRPr="0006068B">
        <w:rPr>
          <w:rtl/>
          <w:lang w:bidi="ar-KW"/>
        </w:rPr>
        <w:t xml:space="preserve"> </w:t>
      </w:r>
      <w:r w:rsidRPr="0006068B">
        <w:rPr>
          <w:rtl/>
          <w:lang w:bidi="ar-KW"/>
        </w:rPr>
        <w:lastRenderedPageBreak/>
        <w:t>القاعدة الثالثة عشرة</w:t>
      </w:r>
      <w:r w:rsidR="009605D7" w:rsidRPr="0006068B">
        <w:rPr>
          <w:rtl/>
          <w:lang w:bidi="ar-KW"/>
        </w:rPr>
        <w:t>:</w:t>
      </w:r>
      <w:r w:rsidRPr="0006068B">
        <w:rPr>
          <w:rtl/>
          <w:lang w:bidi="ar-KW"/>
        </w:rPr>
        <w:t xml:space="preserve"> رد المتشابهات إلى المحكمات فيما يتعلق بقواعد تنزيه ذات الله عن مماثلة الذوات</w:t>
      </w:r>
      <w:r w:rsidR="009605D7" w:rsidRPr="0006068B">
        <w:rPr>
          <w:rtl/>
          <w:lang w:bidi="ar-KW"/>
        </w:rPr>
        <w:t>،</w:t>
      </w:r>
      <w:r w:rsidRPr="0006068B">
        <w:rPr>
          <w:rtl/>
          <w:lang w:bidi="ar-KW"/>
        </w:rPr>
        <w:t xml:space="preserve"> القاعدة الرابعة عشرة</w:t>
      </w:r>
      <w:r w:rsidR="009605D7" w:rsidRPr="0006068B">
        <w:rPr>
          <w:rtl/>
          <w:lang w:bidi="ar-KW"/>
        </w:rPr>
        <w:t>:</w:t>
      </w:r>
      <w:r w:rsidRPr="0006068B">
        <w:rPr>
          <w:rtl/>
          <w:lang w:bidi="ar-KW"/>
        </w:rPr>
        <w:t xml:space="preserve"> لماذا يجب تدريس وفهم قواعد التنزيه</w:t>
      </w:r>
      <w:r w:rsidR="009605D7" w:rsidRPr="0006068B">
        <w:rPr>
          <w:rtl/>
          <w:lang w:bidi="ar-KW"/>
        </w:rPr>
        <w:t>،</w:t>
      </w:r>
      <w:r w:rsidRPr="0006068B">
        <w:rPr>
          <w:rtl/>
          <w:lang w:bidi="ar-KW"/>
        </w:rPr>
        <w:t xml:space="preserve"> القاعدة الخامسة عشرة</w:t>
      </w:r>
      <w:r w:rsidR="009605D7" w:rsidRPr="0006068B">
        <w:rPr>
          <w:rtl/>
          <w:lang w:bidi="ar-KW"/>
        </w:rPr>
        <w:t>:</w:t>
      </w:r>
      <w:r w:rsidRPr="0006068B">
        <w:rPr>
          <w:rtl/>
          <w:lang w:bidi="ar-KW"/>
        </w:rPr>
        <w:t xml:space="preserve"> ما يجب وما يجوز وما يستحيل على ذات الله تعالى</w:t>
      </w:r>
      <w:r w:rsidR="009605D7" w:rsidRPr="0006068B">
        <w:rPr>
          <w:rtl/>
          <w:lang w:bidi="ar-KW"/>
        </w:rPr>
        <w:t>،</w:t>
      </w:r>
    </w:p>
    <w:p w14:paraId="731C9398" w14:textId="08094528" w:rsidR="002348CE" w:rsidRPr="0006068B" w:rsidRDefault="002348CE" w:rsidP="001C71D3">
      <w:pPr>
        <w:rPr>
          <w:rtl/>
          <w:lang w:eastAsia="zh-CN" w:bidi="ar-KW"/>
        </w:rPr>
      </w:pPr>
      <w:r w:rsidRPr="0006068B">
        <w:rPr>
          <w:bCs/>
          <w:rtl/>
          <w:lang w:bidi="ar-KW"/>
        </w:rPr>
        <w:t>القسم الثاني</w:t>
      </w:r>
      <w:r w:rsidR="009605D7" w:rsidRPr="0006068B">
        <w:rPr>
          <w:bCs/>
          <w:rtl/>
          <w:lang w:bidi="ar-KW"/>
        </w:rPr>
        <w:t>:</w:t>
      </w:r>
      <w:r w:rsidRPr="0006068B">
        <w:rPr>
          <w:bCs/>
          <w:rtl/>
          <w:lang w:bidi="ar-KW"/>
        </w:rPr>
        <w:t xml:space="preserve"> قواعد التوحيد والتقديس والتنزيه المتعلقة بذات الله تعالى</w:t>
      </w:r>
      <w:r w:rsidR="009605D7" w:rsidRPr="0006068B">
        <w:rPr>
          <w:rFonts w:hint="cs"/>
          <w:rtl/>
          <w:lang w:eastAsia="zh-CN" w:bidi="ar-KW"/>
        </w:rPr>
        <w:t>:</w:t>
      </w:r>
      <w:r w:rsidRPr="0006068B">
        <w:rPr>
          <w:rFonts w:hint="cs"/>
          <w:rtl/>
          <w:lang w:eastAsia="zh-CN" w:bidi="ar-KW"/>
        </w:rPr>
        <w:t xml:space="preserve"> </w:t>
      </w:r>
      <w:r w:rsidRPr="0006068B">
        <w:rPr>
          <w:rtl/>
        </w:rPr>
        <w:t>ويشتمل على تلك القواعد</w:t>
      </w:r>
      <w:r w:rsidR="009605D7" w:rsidRPr="0006068B">
        <w:rPr>
          <w:rtl/>
        </w:rPr>
        <w:t>:</w:t>
      </w:r>
      <w:r w:rsidRPr="0006068B">
        <w:rPr>
          <w:rtl/>
        </w:rPr>
        <w:t xml:space="preserve"> </w:t>
      </w:r>
      <w:r w:rsidRPr="0006068B">
        <w:rPr>
          <w:rtl/>
          <w:lang w:bidi="ar-KW"/>
        </w:rPr>
        <w:t>القاعدة الأولى</w:t>
      </w:r>
      <w:r w:rsidR="009605D7" w:rsidRPr="0006068B">
        <w:rPr>
          <w:rtl/>
          <w:lang w:bidi="ar-KW"/>
        </w:rPr>
        <w:t>:</w:t>
      </w:r>
      <w:r w:rsidRPr="0006068B">
        <w:rPr>
          <w:rtl/>
          <w:lang w:bidi="ar-KW"/>
        </w:rPr>
        <w:t xml:space="preserve"> تنزيه ذات الله تعالى عن الحد والمقدار الذي تتصف به ذات المخلوق</w:t>
      </w:r>
      <w:r w:rsidR="009605D7" w:rsidRPr="0006068B">
        <w:rPr>
          <w:rtl/>
          <w:lang w:bidi="ar-KW"/>
        </w:rPr>
        <w:t>،</w:t>
      </w:r>
      <w:r w:rsidRPr="0006068B">
        <w:rPr>
          <w:rtl/>
          <w:lang w:bidi="ar-KW"/>
        </w:rPr>
        <w:t xml:space="preserve"> القاعدة الثانية</w:t>
      </w:r>
      <w:r w:rsidR="009605D7" w:rsidRPr="0006068B">
        <w:rPr>
          <w:rtl/>
          <w:lang w:bidi="ar-KW"/>
        </w:rPr>
        <w:t>:</w:t>
      </w:r>
      <w:r w:rsidRPr="0006068B">
        <w:rPr>
          <w:rtl/>
          <w:lang w:bidi="ar-KW"/>
        </w:rPr>
        <w:t xml:space="preserve"> تنزيه ذات الله تعالى عن أن يحيط به مكان أو أن يجري عليه زمان</w:t>
      </w:r>
      <w:r w:rsidR="009605D7" w:rsidRPr="0006068B">
        <w:rPr>
          <w:rtl/>
          <w:lang w:bidi="ar-KW"/>
        </w:rPr>
        <w:t>،</w:t>
      </w:r>
      <w:r w:rsidRPr="0006068B">
        <w:rPr>
          <w:rtl/>
          <w:lang w:bidi="ar-KW"/>
        </w:rPr>
        <w:t xml:space="preserve"> القاعدة الثالثة</w:t>
      </w:r>
      <w:r w:rsidR="009605D7" w:rsidRPr="0006068B">
        <w:rPr>
          <w:rtl/>
          <w:lang w:bidi="ar-KW"/>
        </w:rPr>
        <w:t>:</w:t>
      </w:r>
      <w:r w:rsidRPr="0006068B">
        <w:rPr>
          <w:rtl/>
          <w:lang w:bidi="ar-KW"/>
        </w:rPr>
        <w:t xml:space="preserve"> تنزيه ذات الله تعالى عن الحدوث أو الفناء</w:t>
      </w:r>
      <w:r w:rsidR="009605D7" w:rsidRPr="0006068B">
        <w:rPr>
          <w:rtl/>
          <w:lang w:bidi="ar-KW"/>
        </w:rPr>
        <w:t>،</w:t>
      </w:r>
      <w:r w:rsidRPr="0006068B">
        <w:rPr>
          <w:rtl/>
          <w:lang w:bidi="ar-KW"/>
        </w:rPr>
        <w:t xml:space="preserve"> القاعدة الرابعة</w:t>
      </w:r>
      <w:r w:rsidR="009605D7" w:rsidRPr="0006068B">
        <w:rPr>
          <w:rtl/>
          <w:lang w:bidi="ar-KW"/>
        </w:rPr>
        <w:t>:</w:t>
      </w:r>
      <w:r w:rsidRPr="0006068B">
        <w:rPr>
          <w:rtl/>
          <w:lang w:bidi="ar-KW"/>
        </w:rPr>
        <w:t xml:space="preserve"> تنزيه ذات الله تعالى عن</w:t>
      </w:r>
      <w:r w:rsidR="009605D7" w:rsidRPr="0006068B">
        <w:rPr>
          <w:rtl/>
          <w:lang w:bidi="ar-KW"/>
        </w:rPr>
        <w:t xml:space="preserve"> </w:t>
      </w:r>
      <w:r w:rsidRPr="0006068B">
        <w:rPr>
          <w:rtl/>
          <w:lang w:bidi="ar-KW"/>
        </w:rPr>
        <w:t>أي مثيل أو كفء أو شبيه</w:t>
      </w:r>
      <w:r w:rsidR="009605D7" w:rsidRPr="0006068B">
        <w:rPr>
          <w:rtl/>
          <w:lang w:bidi="ar-KW"/>
        </w:rPr>
        <w:t>،</w:t>
      </w:r>
      <w:r w:rsidRPr="0006068B">
        <w:rPr>
          <w:rtl/>
          <w:lang w:bidi="ar-KW"/>
        </w:rPr>
        <w:t xml:space="preserve"> القاعدة الخامسة</w:t>
      </w:r>
      <w:r w:rsidR="009605D7" w:rsidRPr="0006068B">
        <w:rPr>
          <w:rtl/>
          <w:lang w:bidi="ar-KW"/>
        </w:rPr>
        <w:t>:</w:t>
      </w:r>
      <w:r w:rsidRPr="0006068B">
        <w:rPr>
          <w:rtl/>
          <w:lang w:bidi="ar-KW"/>
        </w:rPr>
        <w:t xml:space="preserve"> تنزيه ذات الله تعالى عن الجسمية التي تتصف بها ذات المخلوق</w:t>
      </w:r>
      <w:r w:rsidR="009605D7" w:rsidRPr="0006068B">
        <w:rPr>
          <w:rtl/>
          <w:lang w:bidi="ar-KW"/>
        </w:rPr>
        <w:t>،</w:t>
      </w:r>
      <w:r w:rsidRPr="0006068B">
        <w:rPr>
          <w:rtl/>
          <w:lang w:bidi="ar-KW"/>
        </w:rPr>
        <w:t xml:space="preserve"> القاعدة السادسة</w:t>
      </w:r>
      <w:r w:rsidR="009605D7" w:rsidRPr="0006068B">
        <w:rPr>
          <w:rtl/>
          <w:lang w:bidi="ar-KW"/>
        </w:rPr>
        <w:t>:</w:t>
      </w:r>
      <w:r w:rsidRPr="0006068B">
        <w:rPr>
          <w:rtl/>
          <w:lang w:bidi="ar-KW"/>
        </w:rPr>
        <w:t xml:space="preserve"> تنزيه ذات الله تعالى عن الصورة والشكل الذي تتصف به ذات المخلوق</w:t>
      </w:r>
      <w:r w:rsidR="009605D7" w:rsidRPr="0006068B">
        <w:rPr>
          <w:rtl/>
          <w:lang w:bidi="ar-KW"/>
        </w:rPr>
        <w:t>،</w:t>
      </w:r>
      <w:r w:rsidRPr="0006068B">
        <w:rPr>
          <w:rtl/>
          <w:lang w:bidi="ar-KW"/>
        </w:rPr>
        <w:t xml:space="preserve"> القاعدة السابعة</w:t>
      </w:r>
      <w:r w:rsidR="009605D7" w:rsidRPr="0006068B">
        <w:rPr>
          <w:rtl/>
          <w:lang w:bidi="ar-KW"/>
        </w:rPr>
        <w:t>:</w:t>
      </w:r>
      <w:r w:rsidRPr="0006068B">
        <w:rPr>
          <w:rtl/>
          <w:lang w:bidi="ar-KW"/>
        </w:rPr>
        <w:t xml:space="preserve"> تنزيه ذات الله تعالى عن الجوارح والأجزاء والأعضاء التي تتصف به ذات المخلوق</w:t>
      </w:r>
      <w:r w:rsidR="009605D7" w:rsidRPr="0006068B">
        <w:rPr>
          <w:rtl/>
          <w:lang w:bidi="ar-KW"/>
        </w:rPr>
        <w:t>،</w:t>
      </w:r>
      <w:r w:rsidRPr="0006068B">
        <w:rPr>
          <w:rtl/>
          <w:lang w:bidi="ar-KW"/>
        </w:rPr>
        <w:t xml:space="preserve"> القاعدة الثامنة</w:t>
      </w:r>
      <w:r w:rsidR="009605D7" w:rsidRPr="0006068B">
        <w:rPr>
          <w:rtl/>
          <w:lang w:bidi="ar-KW"/>
        </w:rPr>
        <w:t>:</w:t>
      </w:r>
      <w:r w:rsidRPr="0006068B">
        <w:rPr>
          <w:rtl/>
          <w:lang w:bidi="ar-KW"/>
        </w:rPr>
        <w:t xml:space="preserve"> تنزيه ذات الله تعالى عن التغير والحدوث و عن حلول الحوادث بذاته تقدس وتعالى لأنها صفات المخلوق</w:t>
      </w:r>
      <w:r w:rsidR="009605D7" w:rsidRPr="0006068B">
        <w:rPr>
          <w:rtl/>
          <w:lang w:bidi="ar-KW"/>
        </w:rPr>
        <w:t>،</w:t>
      </w:r>
      <w:r w:rsidRPr="0006068B">
        <w:rPr>
          <w:rtl/>
          <w:lang w:bidi="ar-KW"/>
        </w:rPr>
        <w:t xml:space="preserve"> القاعدة التاسعة</w:t>
      </w:r>
      <w:r w:rsidR="009605D7" w:rsidRPr="0006068B">
        <w:rPr>
          <w:rtl/>
          <w:lang w:bidi="ar-KW"/>
        </w:rPr>
        <w:t>:</w:t>
      </w:r>
      <w:r w:rsidRPr="0006068B">
        <w:rPr>
          <w:rtl/>
          <w:lang w:bidi="ar-KW"/>
        </w:rPr>
        <w:t xml:space="preserve"> تنزيه ذات الله تعالى عن الاتحاد والحلول وعن الاتصال والانفصال لأنها صفات المخلوق</w:t>
      </w:r>
      <w:r w:rsidR="009605D7" w:rsidRPr="0006068B">
        <w:rPr>
          <w:rtl/>
          <w:lang w:bidi="ar-KW"/>
        </w:rPr>
        <w:t>،</w:t>
      </w:r>
      <w:r w:rsidRPr="0006068B">
        <w:rPr>
          <w:rtl/>
          <w:lang w:bidi="ar-KW"/>
        </w:rPr>
        <w:t xml:space="preserve"> القاعدة العاشرة</w:t>
      </w:r>
      <w:r w:rsidR="009605D7" w:rsidRPr="0006068B">
        <w:rPr>
          <w:rtl/>
          <w:lang w:bidi="ar-KW"/>
        </w:rPr>
        <w:t>:</w:t>
      </w:r>
      <w:r w:rsidRPr="0006068B">
        <w:rPr>
          <w:rtl/>
          <w:lang w:bidi="ar-KW"/>
        </w:rPr>
        <w:t xml:space="preserve"> تنزيه ذات الله تعالى عن الأعراض والكيفيات الحسية التي تتصف به ذات المخلوق</w:t>
      </w:r>
      <w:r w:rsidR="009605D7" w:rsidRPr="0006068B">
        <w:rPr>
          <w:rtl/>
          <w:lang w:bidi="ar-KW"/>
        </w:rPr>
        <w:t>،</w:t>
      </w:r>
      <w:r w:rsidRPr="0006068B">
        <w:rPr>
          <w:rtl/>
          <w:lang w:bidi="ar-KW"/>
        </w:rPr>
        <w:t xml:space="preserve"> القاعدة الحادية عشرة</w:t>
      </w:r>
      <w:r w:rsidR="009605D7" w:rsidRPr="0006068B">
        <w:rPr>
          <w:rtl/>
          <w:lang w:bidi="ar-KW"/>
        </w:rPr>
        <w:t>:</w:t>
      </w:r>
      <w:r w:rsidRPr="0006068B">
        <w:rPr>
          <w:rtl/>
          <w:lang w:bidi="ar-KW"/>
        </w:rPr>
        <w:t xml:space="preserve"> تنزيه ذات الله تعالى عن النقائص والعيوب التي تتصف به ذات المخلوق</w:t>
      </w:r>
      <w:r w:rsidR="009605D7" w:rsidRPr="0006068B">
        <w:rPr>
          <w:rtl/>
          <w:lang w:bidi="ar-KW"/>
        </w:rPr>
        <w:t>،</w:t>
      </w:r>
      <w:r w:rsidRPr="0006068B">
        <w:rPr>
          <w:rtl/>
          <w:lang w:bidi="ar-KW"/>
        </w:rPr>
        <w:t xml:space="preserve"> القاعدة الثانية عشرة</w:t>
      </w:r>
      <w:r w:rsidR="009605D7" w:rsidRPr="0006068B">
        <w:rPr>
          <w:rtl/>
          <w:lang w:bidi="ar-KW"/>
        </w:rPr>
        <w:t>:</w:t>
      </w:r>
      <w:r w:rsidRPr="0006068B">
        <w:rPr>
          <w:rtl/>
          <w:lang w:bidi="ar-KW"/>
        </w:rPr>
        <w:t xml:space="preserve"> تنزيه ذات الله تعالى عن الوالد والولد والصاحبة</w:t>
      </w:r>
      <w:r w:rsidR="009605D7" w:rsidRPr="0006068B">
        <w:rPr>
          <w:rtl/>
          <w:lang w:bidi="ar-KW"/>
        </w:rPr>
        <w:t>،</w:t>
      </w:r>
      <w:r w:rsidRPr="0006068B">
        <w:rPr>
          <w:rtl/>
          <w:lang w:bidi="ar-KW"/>
        </w:rPr>
        <w:t xml:space="preserve"> القاعدة الثالثة عشرة</w:t>
      </w:r>
      <w:r w:rsidR="009605D7" w:rsidRPr="0006068B">
        <w:rPr>
          <w:rtl/>
          <w:lang w:bidi="ar-KW"/>
        </w:rPr>
        <w:t>:</w:t>
      </w:r>
      <w:r w:rsidRPr="0006068B">
        <w:rPr>
          <w:rtl/>
          <w:lang w:bidi="ar-KW"/>
        </w:rPr>
        <w:t xml:space="preserve"> تنزيه ذات الله تعالى عن الند والشبيه والكف والمثيل</w:t>
      </w:r>
      <w:r w:rsidR="009605D7" w:rsidRPr="0006068B">
        <w:rPr>
          <w:rtl/>
          <w:lang w:bidi="ar-KW"/>
        </w:rPr>
        <w:t>،</w:t>
      </w:r>
      <w:r w:rsidRPr="0006068B">
        <w:rPr>
          <w:rtl/>
          <w:lang w:bidi="ar-KW"/>
        </w:rPr>
        <w:t xml:space="preserve"> القاعدة الرابعة عشرة</w:t>
      </w:r>
      <w:r w:rsidR="009605D7" w:rsidRPr="0006068B">
        <w:rPr>
          <w:rtl/>
          <w:lang w:bidi="ar-KW"/>
        </w:rPr>
        <w:t>:</w:t>
      </w:r>
      <w:r w:rsidRPr="0006068B">
        <w:rPr>
          <w:rtl/>
          <w:lang w:bidi="ar-KW"/>
        </w:rPr>
        <w:t xml:space="preserve"> تنزيه ذات الله تعالى عن الشريك والوزير والناصر والمعين لكمال غناه وقهره</w:t>
      </w:r>
      <w:r w:rsidR="009605D7" w:rsidRPr="0006068B">
        <w:rPr>
          <w:rtl/>
          <w:lang w:bidi="ar-KW"/>
        </w:rPr>
        <w:t>،</w:t>
      </w:r>
      <w:r w:rsidRPr="0006068B">
        <w:rPr>
          <w:rtl/>
          <w:lang w:bidi="ar-KW"/>
        </w:rPr>
        <w:t xml:space="preserve"> القاعدة الخامسة عشرة</w:t>
      </w:r>
      <w:r w:rsidR="009605D7" w:rsidRPr="0006068B">
        <w:rPr>
          <w:rtl/>
          <w:lang w:bidi="ar-KW"/>
        </w:rPr>
        <w:t>:</w:t>
      </w:r>
      <w:r w:rsidRPr="0006068B">
        <w:rPr>
          <w:rtl/>
          <w:lang w:bidi="ar-KW"/>
        </w:rPr>
        <w:t xml:space="preserve"> رؤية ذات الله تعالى في الآخرة</w:t>
      </w:r>
    </w:p>
    <w:p w14:paraId="2A5720DC" w14:textId="77777777" w:rsidR="002348CE" w:rsidRPr="0006068B" w:rsidRDefault="002348CE" w:rsidP="001C71D3">
      <w:pPr>
        <w:rPr>
          <w:bCs/>
          <w:lang w:bidi="ar-KW"/>
        </w:rPr>
      </w:pPr>
    </w:p>
    <w:p w14:paraId="6B946E76" w14:textId="77777777" w:rsidR="002348CE" w:rsidRPr="0006068B" w:rsidRDefault="002348CE" w:rsidP="001C71D3">
      <w:pPr>
        <w:rPr>
          <w:bCs/>
          <w:rtl/>
          <w:lang w:bidi="ar-KW"/>
        </w:rPr>
      </w:pPr>
    </w:p>
    <w:p w14:paraId="385E9D34" w14:textId="77777777" w:rsidR="002348CE" w:rsidRPr="0006068B" w:rsidRDefault="002348CE" w:rsidP="001C71D3">
      <w:pPr>
        <w:rPr>
          <w:bCs/>
          <w:rtl/>
          <w:lang w:bidi="ar-KW"/>
        </w:rPr>
      </w:pPr>
    </w:p>
    <w:p w14:paraId="20C1A2F1" w14:textId="77777777" w:rsidR="002348CE" w:rsidRPr="0006068B" w:rsidRDefault="002348CE" w:rsidP="001C71D3">
      <w:pPr>
        <w:rPr>
          <w:bCs/>
          <w:rtl/>
          <w:lang w:bidi="ar-KW"/>
        </w:rPr>
      </w:pPr>
    </w:p>
    <w:p w14:paraId="2DC03C3B" w14:textId="46FF516D" w:rsidR="002348CE" w:rsidRPr="0006068B" w:rsidRDefault="002348CE" w:rsidP="001C71D3">
      <w:pPr>
        <w:pStyle w:val="2"/>
        <w:bidi/>
        <w:jc w:val="center"/>
        <w:rPr>
          <w:sz w:val="48"/>
          <w:szCs w:val="48"/>
          <w:u w:val="none"/>
          <w:rtl/>
        </w:rPr>
      </w:pPr>
      <w:r w:rsidRPr="0006068B">
        <w:rPr>
          <w:rFonts w:hint="cs"/>
          <w:u w:val="none"/>
          <w:rtl/>
        </w:rPr>
        <w:lastRenderedPageBreak/>
        <w:t>القسم الأول</w:t>
      </w:r>
      <w:r w:rsidR="001C71D3" w:rsidRPr="0006068B">
        <w:rPr>
          <w:rFonts w:hint="cs"/>
          <w:u w:val="none"/>
          <w:rtl/>
        </w:rPr>
        <w:t xml:space="preserve"> </w:t>
      </w:r>
      <w:r w:rsidRPr="0006068B">
        <w:rPr>
          <w:rFonts w:hint="cs"/>
          <w:u w:val="none"/>
          <w:rtl/>
        </w:rPr>
        <w:t>قواعد من أدلة الكتاب والسنة</w:t>
      </w:r>
      <w:r w:rsidR="001C71D3" w:rsidRPr="0006068B">
        <w:rPr>
          <w:rFonts w:hint="cs"/>
          <w:u w:val="none"/>
          <w:rtl/>
        </w:rPr>
        <w:t xml:space="preserve"> </w:t>
      </w:r>
      <w:r w:rsidRPr="0006068B">
        <w:rPr>
          <w:rFonts w:hint="cs"/>
          <w:u w:val="none"/>
          <w:rtl/>
        </w:rPr>
        <w:t>تمهد لفقه قواعد التقديس والتنزيه</w:t>
      </w:r>
    </w:p>
    <w:p w14:paraId="4E64F9D7" w14:textId="77777777" w:rsidR="002348CE" w:rsidRPr="0006068B" w:rsidRDefault="002348CE" w:rsidP="001C71D3">
      <w:pPr>
        <w:rPr>
          <w:rFonts w:eastAsia="Times New Roman"/>
          <w:b/>
          <w:rtl/>
        </w:rPr>
      </w:pPr>
    </w:p>
    <w:p w14:paraId="12D18945" w14:textId="77777777" w:rsidR="002348CE" w:rsidRPr="0006068B" w:rsidRDefault="002348CE" w:rsidP="001C71D3">
      <w:pPr>
        <w:pBdr>
          <w:top w:val="dashDotStroked" w:sz="24" w:space="1" w:color="auto"/>
          <w:left w:val="dashDotStroked" w:sz="24" w:space="4" w:color="auto"/>
          <w:bottom w:val="dashDotStroked" w:sz="24" w:space="1" w:color="auto"/>
          <w:right w:val="dashDotStroked" w:sz="24" w:space="4" w:color="auto"/>
        </w:pBdr>
        <w:rPr>
          <w:rFonts w:eastAsia="Times New Roman"/>
          <w:b/>
          <w:rtl/>
        </w:rPr>
      </w:pPr>
    </w:p>
    <w:p w14:paraId="0B8BDF95" w14:textId="514A06DC" w:rsidR="002348CE" w:rsidRPr="0006068B" w:rsidRDefault="002348CE" w:rsidP="001C71D3">
      <w:pPr>
        <w:pBdr>
          <w:top w:val="dashDotStroked" w:sz="24" w:space="1" w:color="auto"/>
          <w:left w:val="dashDotStroked" w:sz="24" w:space="4" w:color="auto"/>
          <w:bottom w:val="dashDotStroked" w:sz="24" w:space="1" w:color="auto"/>
          <w:right w:val="dashDotStroked" w:sz="24" w:space="4" w:color="auto"/>
        </w:pBdr>
        <w:rPr>
          <w:rFonts w:eastAsia="Times New Roman"/>
          <w:b/>
          <w:rtl/>
        </w:rPr>
      </w:pPr>
      <w:r w:rsidRPr="0006068B">
        <w:rPr>
          <w:rFonts w:eastAsia="Times New Roman" w:hint="cs"/>
          <w:rtl/>
        </w:rPr>
        <w:t>ويشتمل على تلك القواعد</w:t>
      </w:r>
      <w:r w:rsidR="009605D7" w:rsidRPr="0006068B">
        <w:rPr>
          <w:rFonts w:eastAsia="Times New Roman" w:hint="cs"/>
          <w:rtl/>
        </w:rPr>
        <w:t>:</w:t>
      </w:r>
    </w:p>
    <w:p w14:paraId="100CFD7F" w14:textId="3E446C46" w:rsidR="002348CE" w:rsidRPr="0006068B" w:rsidRDefault="002348CE" w:rsidP="001C71D3">
      <w:pPr>
        <w:pBdr>
          <w:top w:val="dashDotStroked" w:sz="24" w:space="1" w:color="auto"/>
          <w:left w:val="dashDotStroked" w:sz="24" w:space="4" w:color="auto"/>
          <w:bottom w:val="dashDotStroked" w:sz="24" w:space="1" w:color="auto"/>
          <w:right w:val="dashDotStroked" w:sz="24" w:space="4" w:color="auto"/>
        </w:pBdr>
        <w:rPr>
          <w:rFonts w:eastAsia="Times New Roman"/>
          <w:b/>
          <w:rtl/>
        </w:rPr>
      </w:pPr>
      <w:r w:rsidRPr="0006068B">
        <w:rPr>
          <w:rFonts w:eastAsia="Times New Roman" w:hint="cs"/>
          <w:rtl/>
        </w:rPr>
        <w:t>القاعدة الأولى</w:t>
      </w:r>
      <w:r w:rsidR="009605D7" w:rsidRPr="0006068B">
        <w:rPr>
          <w:rFonts w:eastAsia="Times New Roman" w:hint="cs"/>
          <w:rtl/>
        </w:rPr>
        <w:t>:</w:t>
      </w:r>
      <w:r w:rsidRPr="0006068B">
        <w:rPr>
          <w:rFonts w:eastAsia="Times New Roman" w:hint="cs"/>
          <w:rtl/>
        </w:rPr>
        <w:t xml:space="preserve"> الله خالق كل شيء </w:t>
      </w:r>
      <w:r w:rsidRPr="0006068B">
        <w:rPr>
          <w:rFonts w:hint="cs"/>
          <w:rtl/>
          <w:lang w:bidi="ar-KW"/>
        </w:rPr>
        <w:t>ومن خلقه المكان والزمان</w:t>
      </w:r>
      <w:r w:rsidRPr="0006068B">
        <w:rPr>
          <w:rFonts w:eastAsia="Times New Roman" w:hint="cs"/>
          <w:rtl/>
        </w:rPr>
        <w:t xml:space="preserve"> والحد والمقدار</w:t>
      </w:r>
      <w:r w:rsidR="009605D7" w:rsidRPr="0006068B">
        <w:rPr>
          <w:rFonts w:eastAsia="Times New Roman" w:hint="cs"/>
          <w:rtl/>
        </w:rPr>
        <w:t>،</w:t>
      </w:r>
      <w:r w:rsidRPr="0006068B">
        <w:rPr>
          <w:rFonts w:eastAsia="Times New Roman" w:hint="cs"/>
          <w:rtl/>
        </w:rPr>
        <w:t xml:space="preserve"> </w:t>
      </w:r>
    </w:p>
    <w:p w14:paraId="5D65A49C" w14:textId="67211685" w:rsidR="002348CE" w:rsidRPr="0006068B" w:rsidRDefault="002348CE" w:rsidP="001C71D3">
      <w:pPr>
        <w:pBdr>
          <w:top w:val="dashDotStroked" w:sz="24" w:space="1" w:color="auto"/>
          <w:left w:val="dashDotStroked" w:sz="24" w:space="4" w:color="auto"/>
          <w:bottom w:val="dashDotStroked" w:sz="24" w:space="1" w:color="auto"/>
          <w:right w:val="dashDotStroked" w:sz="24" w:space="4" w:color="auto"/>
        </w:pBdr>
        <w:rPr>
          <w:rFonts w:eastAsia="Times New Roman"/>
          <w:b/>
          <w:rtl/>
        </w:rPr>
      </w:pPr>
      <w:r w:rsidRPr="0006068B">
        <w:rPr>
          <w:rFonts w:eastAsia="Times New Roman" w:hint="cs"/>
          <w:rtl/>
        </w:rPr>
        <w:t>القاعدة الثانية</w:t>
      </w:r>
      <w:r w:rsidR="009605D7" w:rsidRPr="0006068B">
        <w:rPr>
          <w:rFonts w:eastAsia="Times New Roman" w:hint="cs"/>
          <w:rtl/>
        </w:rPr>
        <w:t>:</w:t>
      </w:r>
      <w:r w:rsidRPr="0006068B">
        <w:rPr>
          <w:rFonts w:eastAsia="Times New Roman" w:hint="cs"/>
          <w:rtl/>
        </w:rPr>
        <w:t xml:space="preserve"> الله تعالى هو الأول الآخر الظاهر الباطن</w:t>
      </w:r>
      <w:r w:rsidR="009605D7" w:rsidRPr="0006068B">
        <w:rPr>
          <w:rFonts w:eastAsia="Times New Roman" w:hint="cs"/>
          <w:rtl/>
        </w:rPr>
        <w:t>،</w:t>
      </w:r>
      <w:r w:rsidRPr="0006068B">
        <w:rPr>
          <w:rFonts w:eastAsia="Times New Roman" w:hint="cs"/>
          <w:rtl/>
        </w:rPr>
        <w:t xml:space="preserve"> </w:t>
      </w:r>
    </w:p>
    <w:p w14:paraId="1F68ECB6" w14:textId="24201B7D" w:rsidR="002348CE" w:rsidRPr="0006068B" w:rsidRDefault="002348CE" w:rsidP="001C71D3">
      <w:pPr>
        <w:pBdr>
          <w:top w:val="dashDotStroked" w:sz="24" w:space="1" w:color="auto"/>
          <w:left w:val="dashDotStroked" w:sz="24" w:space="4" w:color="auto"/>
          <w:bottom w:val="dashDotStroked" w:sz="24" w:space="1" w:color="auto"/>
          <w:right w:val="dashDotStroked" w:sz="24" w:space="4" w:color="auto"/>
        </w:pBdr>
        <w:rPr>
          <w:rFonts w:eastAsia="Times New Roman"/>
          <w:b/>
          <w:rtl/>
        </w:rPr>
      </w:pPr>
      <w:r w:rsidRPr="0006068B">
        <w:rPr>
          <w:rFonts w:eastAsia="Times New Roman" w:hint="cs"/>
          <w:rtl/>
        </w:rPr>
        <w:t>القاعدة الثالثة</w:t>
      </w:r>
      <w:r w:rsidR="009605D7" w:rsidRPr="0006068B">
        <w:rPr>
          <w:rFonts w:eastAsia="Times New Roman" w:hint="cs"/>
          <w:rtl/>
        </w:rPr>
        <w:t>:</w:t>
      </w:r>
      <w:r w:rsidRPr="0006068B">
        <w:rPr>
          <w:rFonts w:eastAsia="Times New Roman" w:hint="cs"/>
          <w:rtl/>
        </w:rPr>
        <w:t xml:space="preserve"> الله تعالى هو الواحد القهار</w:t>
      </w:r>
      <w:r w:rsidR="009605D7" w:rsidRPr="0006068B">
        <w:rPr>
          <w:rFonts w:eastAsia="Times New Roman" w:hint="cs"/>
          <w:rtl/>
        </w:rPr>
        <w:t>،</w:t>
      </w:r>
      <w:r w:rsidRPr="0006068B">
        <w:rPr>
          <w:rFonts w:eastAsia="Times New Roman" w:hint="cs"/>
          <w:rtl/>
        </w:rPr>
        <w:t xml:space="preserve"> </w:t>
      </w:r>
    </w:p>
    <w:p w14:paraId="174DB525" w14:textId="5A4ACE82" w:rsidR="002348CE" w:rsidRPr="0006068B" w:rsidRDefault="002348CE" w:rsidP="001C71D3">
      <w:pPr>
        <w:pBdr>
          <w:top w:val="dashDotStroked" w:sz="24" w:space="1" w:color="auto"/>
          <w:left w:val="dashDotStroked" w:sz="24" w:space="4" w:color="auto"/>
          <w:bottom w:val="dashDotStroked" w:sz="24" w:space="1" w:color="auto"/>
          <w:right w:val="dashDotStroked" w:sz="24" w:space="4" w:color="auto"/>
        </w:pBdr>
        <w:rPr>
          <w:rFonts w:eastAsia="Times New Roman"/>
          <w:b/>
          <w:rtl/>
        </w:rPr>
      </w:pPr>
      <w:r w:rsidRPr="0006068B">
        <w:rPr>
          <w:rFonts w:eastAsia="Times New Roman" w:hint="cs"/>
          <w:rtl/>
        </w:rPr>
        <w:t>القاعدة الرابعة</w:t>
      </w:r>
      <w:r w:rsidR="009605D7" w:rsidRPr="0006068B">
        <w:rPr>
          <w:rFonts w:eastAsia="Times New Roman" w:hint="cs"/>
          <w:rtl/>
        </w:rPr>
        <w:t>:</w:t>
      </w:r>
      <w:r w:rsidRPr="0006068B">
        <w:rPr>
          <w:rFonts w:eastAsia="Times New Roman" w:hint="cs"/>
          <w:rtl/>
        </w:rPr>
        <w:t xml:space="preserve"> الله تعالى هو الأحد الصمد الذي لم يلد ولم يولد ولم يكن له كفوا أحد</w:t>
      </w:r>
      <w:r w:rsidR="009605D7" w:rsidRPr="0006068B">
        <w:rPr>
          <w:rFonts w:eastAsia="Times New Roman" w:hint="cs"/>
          <w:rtl/>
        </w:rPr>
        <w:t>،</w:t>
      </w:r>
      <w:r w:rsidRPr="0006068B">
        <w:rPr>
          <w:rFonts w:eastAsia="Times New Roman" w:hint="cs"/>
          <w:rtl/>
        </w:rPr>
        <w:t xml:space="preserve"> </w:t>
      </w:r>
    </w:p>
    <w:p w14:paraId="1B2B1AAB" w14:textId="16B35505" w:rsidR="002348CE" w:rsidRPr="0006068B" w:rsidRDefault="002348CE" w:rsidP="001C71D3">
      <w:pPr>
        <w:pBdr>
          <w:top w:val="dashDotStroked" w:sz="24" w:space="1" w:color="auto"/>
          <w:left w:val="dashDotStroked" w:sz="24" w:space="4" w:color="auto"/>
          <w:bottom w:val="dashDotStroked" w:sz="24" w:space="1" w:color="auto"/>
          <w:right w:val="dashDotStroked" w:sz="24" w:space="4" w:color="auto"/>
        </w:pBdr>
        <w:rPr>
          <w:rFonts w:eastAsia="Times New Roman"/>
          <w:b/>
          <w:rtl/>
        </w:rPr>
      </w:pPr>
      <w:r w:rsidRPr="0006068B">
        <w:rPr>
          <w:rFonts w:eastAsia="Times New Roman" w:hint="cs"/>
          <w:rtl/>
        </w:rPr>
        <w:t>القاعدة الخامسة</w:t>
      </w:r>
      <w:r w:rsidR="009605D7" w:rsidRPr="0006068B">
        <w:rPr>
          <w:rFonts w:eastAsia="Times New Roman" w:hint="cs"/>
          <w:rtl/>
        </w:rPr>
        <w:t>:</w:t>
      </w:r>
      <w:r w:rsidRPr="0006068B">
        <w:rPr>
          <w:rFonts w:eastAsia="Times New Roman" w:hint="cs"/>
          <w:rtl/>
        </w:rPr>
        <w:t xml:space="preserve"> الله تعالى هو الغني الحميد</w:t>
      </w:r>
      <w:r w:rsidR="009605D7" w:rsidRPr="0006068B">
        <w:rPr>
          <w:rFonts w:eastAsia="Times New Roman" w:hint="cs"/>
          <w:rtl/>
        </w:rPr>
        <w:t>،</w:t>
      </w:r>
      <w:r w:rsidRPr="0006068B">
        <w:rPr>
          <w:rFonts w:eastAsia="Times New Roman" w:hint="cs"/>
          <w:rtl/>
        </w:rPr>
        <w:t xml:space="preserve"> </w:t>
      </w:r>
    </w:p>
    <w:p w14:paraId="5FAADDDF" w14:textId="110BF064" w:rsidR="002348CE" w:rsidRPr="0006068B" w:rsidRDefault="002348CE" w:rsidP="001C71D3">
      <w:pPr>
        <w:pBdr>
          <w:top w:val="dashDotStroked" w:sz="24" w:space="1" w:color="auto"/>
          <w:left w:val="dashDotStroked" w:sz="24" w:space="4" w:color="auto"/>
          <w:bottom w:val="dashDotStroked" w:sz="24" w:space="1" w:color="auto"/>
          <w:right w:val="dashDotStroked" w:sz="24" w:space="4" w:color="auto"/>
        </w:pBdr>
        <w:rPr>
          <w:b/>
          <w:rtl/>
          <w:lang w:bidi="ar-KW"/>
        </w:rPr>
      </w:pPr>
      <w:r w:rsidRPr="0006068B">
        <w:rPr>
          <w:rFonts w:eastAsia="Times New Roman" w:hint="cs"/>
          <w:rtl/>
        </w:rPr>
        <w:t>القاعدة السادسة</w:t>
      </w:r>
      <w:r w:rsidR="009605D7" w:rsidRPr="0006068B">
        <w:rPr>
          <w:rFonts w:hint="cs"/>
          <w:rtl/>
          <w:lang w:bidi="ar-KW"/>
        </w:rPr>
        <w:t>:</w:t>
      </w:r>
      <w:r w:rsidRPr="0006068B">
        <w:rPr>
          <w:rFonts w:hint="cs"/>
          <w:rtl/>
          <w:lang w:bidi="ar-KW"/>
        </w:rPr>
        <w:t xml:space="preserve"> الله تعالى هو الكبير المتعال</w:t>
      </w:r>
      <w:r w:rsidR="009605D7" w:rsidRPr="0006068B">
        <w:rPr>
          <w:rFonts w:hint="cs"/>
          <w:rtl/>
          <w:lang w:bidi="ar-KW"/>
        </w:rPr>
        <w:t>،</w:t>
      </w:r>
      <w:r w:rsidRPr="0006068B">
        <w:rPr>
          <w:rFonts w:hint="cs"/>
          <w:rtl/>
          <w:lang w:bidi="ar-KW"/>
        </w:rPr>
        <w:t xml:space="preserve"> </w:t>
      </w:r>
    </w:p>
    <w:p w14:paraId="390EA65A" w14:textId="537BAB3B" w:rsidR="002348CE" w:rsidRPr="0006068B" w:rsidRDefault="002348CE" w:rsidP="001C71D3">
      <w:pPr>
        <w:pBdr>
          <w:top w:val="dashDotStroked" w:sz="24" w:space="1" w:color="auto"/>
          <w:left w:val="dashDotStroked" w:sz="24" w:space="4" w:color="auto"/>
          <w:bottom w:val="dashDotStroked" w:sz="24" w:space="1" w:color="auto"/>
          <w:right w:val="dashDotStroked" w:sz="24" w:space="4" w:color="auto"/>
        </w:pBdr>
        <w:rPr>
          <w:b/>
          <w:rtl/>
          <w:lang w:bidi="ar-KW"/>
        </w:rPr>
      </w:pPr>
      <w:r w:rsidRPr="0006068B">
        <w:rPr>
          <w:rFonts w:eastAsia="Times New Roman" w:hint="cs"/>
          <w:rtl/>
        </w:rPr>
        <w:t>القاعدة لسابعة</w:t>
      </w:r>
      <w:r w:rsidR="009605D7" w:rsidRPr="0006068B">
        <w:rPr>
          <w:rFonts w:eastAsia="Times New Roman" w:hint="cs"/>
          <w:rtl/>
        </w:rPr>
        <w:t>:</w:t>
      </w:r>
      <w:r w:rsidRPr="0006068B">
        <w:rPr>
          <w:rFonts w:hint="cs"/>
          <w:rtl/>
          <w:lang w:bidi="ar-KW"/>
        </w:rPr>
        <w:t xml:space="preserve"> الله تعالى هو الحي القيوم العلي العظيم</w:t>
      </w:r>
      <w:r w:rsidR="009605D7" w:rsidRPr="0006068B">
        <w:rPr>
          <w:rFonts w:hint="cs"/>
          <w:rtl/>
          <w:lang w:bidi="ar-KW"/>
        </w:rPr>
        <w:t>،</w:t>
      </w:r>
      <w:r w:rsidRPr="0006068B">
        <w:rPr>
          <w:rFonts w:hint="cs"/>
          <w:rtl/>
          <w:lang w:bidi="ar-KW"/>
        </w:rPr>
        <w:t xml:space="preserve"> </w:t>
      </w:r>
    </w:p>
    <w:p w14:paraId="0210AB95" w14:textId="193D979A" w:rsidR="002348CE" w:rsidRPr="0006068B" w:rsidRDefault="002348CE" w:rsidP="001C71D3">
      <w:pPr>
        <w:pBdr>
          <w:top w:val="dashDotStroked" w:sz="24" w:space="1" w:color="auto"/>
          <w:left w:val="dashDotStroked" w:sz="24" w:space="4" w:color="auto"/>
          <w:bottom w:val="dashDotStroked" w:sz="24" w:space="1" w:color="auto"/>
          <w:right w:val="dashDotStroked" w:sz="24" w:space="4" w:color="auto"/>
        </w:pBdr>
        <w:rPr>
          <w:rFonts w:eastAsia="Times New Roman"/>
          <w:b/>
          <w:rtl/>
        </w:rPr>
      </w:pPr>
      <w:r w:rsidRPr="0006068B">
        <w:rPr>
          <w:rFonts w:eastAsia="Times New Roman" w:hint="cs"/>
          <w:rtl/>
        </w:rPr>
        <w:t>القاعدة الثامنة</w:t>
      </w:r>
      <w:r w:rsidR="009605D7" w:rsidRPr="0006068B">
        <w:rPr>
          <w:rFonts w:eastAsia="Times New Roman" w:hint="cs"/>
          <w:rtl/>
        </w:rPr>
        <w:t>:</w:t>
      </w:r>
      <w:r w:rsidRPr="0006068B">
        <w:rPr>
          <w:rFonts w:eastAsia="Times New Roman" w:hint="cs"/>
          <w:rtl/>
        </w:rPr>
        <w:t xml:space="preserve"> الله تعالى هو القدوس الذي ليس كمثله شيء</w:t>
      </w:r>
      <w:r w:rsidR="009605D7" w:rsidRPr="0006068B">
        <w:rPr>
          <w:rFonts w:eastAsia="Times New Roman" w:hint="cs"/>
          <w:rtl/>
        </w:rPr>
        <w:t>،</w:t>
      </w:r>
      <w:r w:rsidRPr="0006068B">
        <w:rPr>
          <w:rFonts w:eastAsia="Times New Roman" w:hint="cs"/>
          <w:rtl/>
        </w:rPr>
        <w:t xml:space="preserve"> </w:t>
      </w:r>
    </w:p>
    <w:p w14:paraId="54932149" w14:textId="3DD828BA" w:rsidR="002348CE" w:rsidRPr="0006068B" w:rsidRDefault="002348CE" w:rsidP="001C71D3">
      <w:pPr>
        <w:pBdr>
          <w:top w:val="dashDotStroked" w:sz="24" w:space="1" w:color="auto"/>
          <w:left w:val="dashDotStroked" w:sz="24" w:space="4" w:color="auto"/>
          <w:bottom w:val="dashDotStroked" w:sz="24" w:space="1" w:color="auto"/>
          <w:right w:val="dashDotStroked" w:sz="24" w:space="4" w:color="auto"/>
        </w:pBdr>
        <w:rPr>
          <w:b/>
          <w:rtl/>
          <w:lang w:bidi="ar-KW"/>
        </w:rPr>
      </w:pPr>
      <w:r w:rsidRPr="0006068B">
        <w:rPr>
          <w:rFonts w:eastAsia="Times New Roman" w:hint="cs"/>
          <w:rtl/>
        </w:rPr>
        <w:t>القاعدة</w:t>
      </w:r>
      <w:r w:rsidRPr="0006068B">
        <w:rPr>
          <w:rFonts w:hint="cs"/>
          <w:rtl/>
          <w:lang w:bidi="ar-KW"/>
        </w:rPr>
        <w:t xml:space="preserve"> التاسعة</w:t>
      </w:r>
      <w:r w:rsidR="009605D7" w:rsidRPr="0006068B">
        <w:rPr>
          <w:rFonts w:hint="cs"/>
          <w:rtl/>
          <w:lang w:bidi="ar-KW"/>
        </w:rPr>
        <w:t>:</w:t>
      </w:r>
      <w:r w:rsidRPr="0006068B">
        <w:rPr>
          <w:rFonts w:hint="cs"/>
          <w:rtl/>
          <w:lang w:bidi="ar-KW"/>
        </w:rPr>
        <w:t xml:space="preserve"> </w:t>
      </w:r>
      <w:r w:rsidRPr="0006068B">
        <w:rPr>
          <w:rFonts w:eastAsia="Times New Roman" w:hint="cs"/>
          <w:rtl/>
        </w:rPr>
        <w:t>فقه العلم بالقرب مع الاستواء مع الإحاطة في حق ذات الله تعالى</w:t>
      </w:r>
      <w:r w:rsidR="009605D7" w:rsidRPr="0006068B">
        <w:rPr>
          <w:rFonts w:hint="cs"/>
          <w:rtl/>
          <w:lang w:bidi="ar-KW"/>
        </w:rPr>
        <w:t>،</w:t>
      </w:r>
    </w:p>
    <w:p w14:paraId="2B70C32B" w14:textId="02691621" w:rsidR="002348CE" w:rsidRPr="0006068B" w:rsidRDefault="002348CE" w:rsidP="001C71D3">
      <w:pPr>
        <w:pBdr>
          <w:top w:val="dashDotStroked" w:sz="24" w:space="1" w:color="auto"/>
          <w:left w:val="dashDotStroked" w:sz="24" w:space="4" w:color="auto"/>
          <w:bottom w:val="dashDotStroked" w:sz="24" w:space="1" w:color="auto"/>
          <w:right w:val="dashDotStroked" w:sz="24" w:space="4" w:color="auto"/>
        </w:pBdr>
        <w:rPr>
          <w:b/>
          <w:bCs/>
          <w:rtl/>
          <w:lang w:bidi="ar-KW"/>
        </w:rPr>
      </w:pPr>
      <w:r w:rsidRPr="0006068B">
        <w:rPr>
          <w:rFonts w:hint="cs"/>
          <w:rtl/>
          <w:lang w:bidi="ar-KW"/>
        </w:rPr>
        <w:t>القاعدة العاشرة</w:t>
      </w:r>
      <w:r w:rsidR="009605D7" w:rsidRPr="0006068B">
        <w:rPr>
          <w:rFonts w:hint="cs"/>
          <w:rtl/>
          <w:lang w:bidi="ar-KW"/>
        </w:rPr>
        <w:t>:</w:t>
      </w:r>
      <w:r w:rsidRPr="0006068B">
        <w:rPr>
          <w:rFonts w:hint="cs"/>
          <w:rtl/>
          <w:lang w:bidi="ar-KW"/>
        </w:rPr>
        <w:t xml:space="preserve"> دراسة بلاغة القرآن فقه عظيم وفتح مبين لعلم التقديس والتنزيه</w:t>
      </w:r>
      <w:r w:rsidR="009605D7" w:rsidRPr="0006068B">
        <w:rPr>
          <w:rFonts w:hint="cs"/>
          <w:rtl/>
          <w:lang w:bidi="ar-KW"/>
        </w:rPr>
        <w:t>،</w:t>
      </w:r>
      <w:r w:rsidRPr="0006068B">
        <w:rPr>
          <w:rFonts w:hint="cs"/>
          <w:rtl/>
          <w:lang w:bidi="ar-KW"/>
        </w:rPr>
        <w:t xml:space="preserve"> </w:t>
      </w:r>
    </w:p>
    <w:p w14:paraId="1FFC0457" w14:textId="71A0AB18" w:rsidR="002348CE" w:rsidRPr="0006068B" w:rsidRDefault="002348CE" w:rsidP="001C71D3">
      <w:pPr>
        <w:pBdr>
          <w:top w:val="dashDotStroked" w:sz="24" w:space="1" w:color="auto"/>
          <w:left w:val="dashDotStroked" w:sz="24" w:space="4" w:color="auto"/>
          <w:bottom w:val="dashDotStroked" w:sz="24" w:space="1" w:color="auto"/>
          <w:right w:val="dashDotStroked" w:sz="24" w:space="4" w:color="auto"/>
        </w:pBdr>
        <w:rPr>
          <w:b/>
          <w:bCs/>
          <w:rtl/>
          <w:lang w:bidi="ar-KW"/>
        </w:rPr>
      </w:pPr>
      <w:r w:rsidRPr="0006068B">
        <w:rPr>
          <w:rFonts w:hint="cs"/>
          <w:rtl/>
          <w:lang w:bidi="ar-KW"/>
        </w:rPr>
        <w:t>القاعدة الحادية عشرة</w:t>
      </w:r>
      <w:r w:rsidR="009605D7" w:rsidRPr="0006068B">
        <w:rPr>
          <w:rFonts w:hint="cs"/>
          <w:rtl/>
          <w:lang w:bidi="ar-KW"/>
        </w:rPr>
        <w:t>:</w:t>
      </w:r>
      <w:r w:rsidRPr="0006068B">
        <w:rPr>
          <w:rFonts w:hint="cs"/>
          <w:rtl/>
          <w:lang w:bidi="ar-KW"/>
        </w:rPr>
        <w:t xml:space="preserve"> فقه المراد بالوجه واليد والعين في القرآن الكريم</w:t>
      </w:r>
      <w:r w:rsidR="009605D7" w:rsidRPr="0006068B">
        <w:rPr>
          <w:rFonts w:hint="cs"/>
          <w:bCs/>
          <w:rtl/>
          <w:lang w:bidi="ar-KW"/>
        </w:rPr>
        <w:t>،</w:t>
      </w:r>
      <w:r w:rsidRPr="0006068B">
        <w:rPr>
          <w:rFonts w:hint="cs"/>
          <w:bCs/>
          <w:rtl/>
          <w:lang w:bidi="ar-KW"/>
        </w:rPr>
        <w:t xml:space="preserve"> </w:t>
      </w:r>
    </w:p>
    <w:p w14:paraId="223F4E88" w14:textId="4E8EE8B0" w:rsidR="002348CE" w:rsidRPr="0006068B" w:rsidRDefault="002348CE" w:rsidP="001C71D3">
      <w:pPr>
        <w:pBdr>
          <w:top w:val="dashDotStroked" w:sz="24" w:space="1" w:color="auto"/>
          <w:left w:val="dashDotStroked" w:sz="24" w:space="4" w:color="auto"/>
          <w:bottom w:val="dashDotStroked" w:sz="24" w:space="1" w:color="auto"/>
          <w:right w:val="dashDotStroked" w:sz="24" w:space="4" w:color="auto"/>
        </w:pBdr>
        <w:rPr>
          <w:b/>
          <w:rtl/>
          <w:lang w:bidi="ar-KW"/>
        </w:rPr>
      </w:pPr>
      <w:r w:rsidRPr="0006068B">
        <w:rPr>
          <w:rFonts w:hint="cs"/>
          <w:rtl/>
          <w:lang w:bidi="ar-KW"/>
        </w:rPr>
        <w:t>القاعدة الثانية عشرة</w:t>
      </w:r>
      <w:r w:rsidR="009605D7" w:rsidRPr="0006068B">
        <w:rPr>
          <w:rFonts w:hint="cs"/>
          <w:rtl/>
          <w:lang w:bidi="ar-KW"/>
        </w:rPr>
        <w:t>:</w:t>
      </w:r>
      <w:r w:rsidRPr="0006068B">
        <w:rPr>
          <w:rFonts w:hint="cs"/>
          <w:rtl/>
          <w:lang w:bidi="ar-KW"/>
        </w:rPr>
        <w:t xml:space="preserve"> خطأ اعتماد ظواهر النصوص في فهم علم التقديس والتنزيه</w:t>
      </w:r>
      <w:r w:rsidR="009605D7" w:rsidRPr="0006068B">
        <w:rPr>
          <w:rFonts w:hint="cs"/>
          <w:rtl/>
          <w:lang w:bidi="ar-KW"/>
        </w:rPr>
        <w:t>،</w:t>
      </w:r>
      <w:r w:rsidRPr="0006068B">
        <w:rPr>
          <w:rFonts w:hint="cs"/>
          <w:rtl/>
          <w:lang w:bidi="ar-KW"/>
        </w:rPr>
        <w:t xml:space="preserve"> </w:t>
      </w:r>
    </w:p>
    <w:p w14:paraId="71B47179" w14:textId="148D07C0" w:rsidR="002348CE" w:rsidRPr="0006068B" w:rsidRDefault="002348CE" w:rsidP="001C71D3">
      <w:pPr>
        <w:pBdr>
          <w:top w:val="dashDotStroked" w:sz="24" w:space="1" w:color="auto"/>
          <w:left w:val="dashDotStroked" w:sz="24" w:space="4" w:color="auto"/>
          <w:bottom w:val="dashDotStroked" w:sz="24" w:space="1" w:color="auto"/>
          <w:right w:val="dashDotStroked" w:sz="24" w:space="4" w:color="auto"/>
        </w:pBdr>
        <w:rPr>
          <w:b/>
          <w:rtl/>
          <w:lang w:bidi="ar-KW"/>
        </w:rPr>
      </w:pPr>
      <w:r w:rsidRPr="0006068B">
        <w:rPr>
          <w:rFonts w:hint="cs"/>
          <w:rtl/>
          <w:lang w:bidi="ar-KW"/>
        </w:rPr>
        <w:lastRenderedPageBreak/>
        <w:t>القاعدة الثالثة عشرة</w:t>
      </w:r>
      <w:r w:rsidR="009605D7" w:rsidRPr="0006068B">
        <w:rPr>
          <w:rFonts w:hint="cs"/>
          <w:rtl/>
          <w:lang w:bidi="ar-KW"/>
        </w:rPr>
        <w:t>:</w:t>
      </w:r>
      <w:r w:rsidRPr="0006068B">
        <w:rPr>
          <w:rFonts w:hint="cs"/>
          <w:rtl/>
          <w:lang w:bidi="ar-KW"/>
        </w:rPr>
        <w:t xml:space="preserve"> رد المتشابهات إلى المحكمات فيما يتعلق بقواعد تنزيه ذات الله عن مماثلة الذوات</w:t>
      </w:r>
      <w:r w:rsidR="009605D7" w:rsidRPr="0006068B">
        <w:rPr>
          <w:rFonts w:hint="cs"/>
          <w:rtl/>
          <w:lang w:bidi="ar-KW"/>
        </w:rPr>
        <w:t>،</w:t>
      </w:r>
      <w:r w:rsidRPr="0006068B">
        <w:rPr>
          <w:rFonts w:hint="cs"/>
          <w:rtl/>
          <w:lang w:bidi="ar-KW"/>
        </w:rPr>
        <w:t xml:space="preserve"> </w:t>
      </w:r>
    </w:p>
    <w:p w14:paraId="32722665" w14:textId="1B3E5407" w:rsidR="002348CE" w:rsidRPr="0006068B" w:rsidRDefault="002348CE" w:rsidP="001C71D3">
      <w:pPr>
        <w:pBdr>
          <w:top w:val="dashDotStroked" w:sz="24" w:space="1" w:color="auto"/>
          <w:left w:val="dashDotStroked" w:sz="24" w:space="4" w:color="auto"/>
          <w:bottom w:val="dashDotStroked" w:sz="24" w:space="1" w:color="auto"/>
          <w:right w:val="dashDotStroked" w:sz="24" w:space="4" w:color="auto"/>
        </w:pBdr>
        <w:rPr>
          <w:b/>
          <w:rtl/>
          <w:lang w:bidi="ar-KW"/>
        </w:rPr>
      </w:pPr>
      <w:r w:rsidRPr="0006068B">
        <w:rPr>
          <w:rFonts w:hint="cs"/>
          <w:rtl/>
          <w:lang w:bidi="ar-KW"/>
        </w:rPr>
        <w:t>القاعدة الرابعة عشرة</w:t>
      </w:r>
      <w:r w:rsidR="009605D7" w:rsidRPr="0006068B">
        <w:rPr>
          <w:rFonts w:hint="cs"/>
          <w:rtl/>
          <w:lang w:bidi="ar-KW"/>
        </w:rPr>
        <w:t>:</w:t>
      </w:r>
      <w:r w:rsidRPr="0006068B">
        <w:rPr>
          <w:rFonts w:hint="cs"/>
          <w:rtl/>
          <w:lang w:bidi="ar-KW"/>
        </w:rPr>
        <w:t xml:space="preserve"> لماذا يجب تدريس وفهم قواعد التنزيه</w:t>
      </w:r>
      <w:r w:rsidR="009605D7" w:rsidRPr="0006068B">
        <w:rPr>
          <w:rFonts w:hint="cs"/>
          <w:rtl/>
          <w:lang w:bidi="ar-KW"/>
        </w:rPr>
        <w:t>،</w:t>
      </w:r>
    </w:p>
    <w:p w14:paraId="6037B8D9" w14:textId="11B6407F" w:rsidR="002348CE" w:rsidRPr="0006068B" w:rsidRDefault="002348CE" w:rsidP="001C71D3">
      <w:pPr>
        <w:pBdr>
          <w:top w:val="dashDotStroked" w:sz="24" w:space="1" w:color="auto"/>
          <w:left w:val="dashDotStroked" w:sz="24" w:space="4" w:color="auto"/>
          <w:bottom w:val="dashDotStroked" w:sz="24" w:space="1" w:color="auto"/>
          <w:right w:val="dashDotStroked" w:sz="24" w:space="4" w:color="auto"/>
        </w:pBdr>
        <w:rPr>
          <w:b/>
          <w:bCs/>
          <w:rtl/>
          <w:lang w:bidi="ar-KW"/>
        </w:rPr>
      </w:pPr>
      <w:r w:rsidRPr="0006068B">
        <w:rPr>
          <w:rFonts w:hint="cs"/>
          <w:rtl/>
          <w:lang w:bidi="ar-KW"/>
        </w:rPr>
        <w:t>القاعدة الخامسة عشرة</w:t>
      </w:r>
      <w:r w:rsidR="009605D7" w:rsidRPr="0006068B">
        <w:rPr>
          <w:rFonts w:hint="cs"/>
          <w:rtl/>
          <w:lang w:bidi="ar-KW"/>
        </w:rPr>
        <w:t>:</w:t>
      </w:r>
      <w:r w:rsidRPr="0006068B">
        <w:rPr>
          <w:rFonts w:hint="cs"/>
          <w:rtl/>
          <w:lang w:bidi="ar-KW"/>
        </w:rPr>
        <w:t xml:space="preserve"> ما يجب وما يجوز وما يستحيل على ذات الله تعالى</w:t>
      </w:r>
      <w:r w:rsidR="009605D7" w:rsidRPr="0006068B">
        <w:rPr>
          <w:rFonts w:hint="cs"/>
          <w:rtl/>
          <w:lang w:bidi="ar-KW"/>
        </w:rPr>
        <w:t>،</w:t>
      </w:r>
    </w:p>
    <w:p w14:paraId="54BB3399" w14:textId="77777777" w:rsidR="002348CE" w:rsidRPr="0006068B" w:rsidRDefault="002348CE" w:rsidP="001C71D3">
      <w:pPr>
        <w:pBdr>
          <w:top w:val="dashDotStroked" w:sz="24" w:space="1" w:color="auto"/>
          <w:left w:val="dashDotStroked" w:sz="24" w:space="4" w:color="auto"/>
          <w:bottom w:val="dashDotStroked" w:sz="24" w:space="1" w:color="auto"/>
          <w:right w:val="dashDotStroked" w:sz="24" w:space="4" w:color="auto"/>
        </w:pBdr>
        <w:rPr>
          <w:b/>
          <w:bCs/>
          <w:rtl/>
          <w:lang w:bidi="ar-KW"/>
        </w:rPr>
      </w:pPr>
    </w:p>
    <w:p w14:paraId="2CB75B76" w14:textId="77777777" w:rsidR="002348CE" w:rsidRPr="0006068B" w:rsidRDefault="002348CE" w:rsidP="001C71D3">
      <w:pPr>
        <w:rPr>
          <w:rFonts w:eastAsia="Times New Roman"/>
          <w:b/>
          <w:bCs/>
          <w:rtl/>
          <w:lang w:bidi="ar-KW"/>
        </w:rPr>
      </w:pPr>
    </w:p>
    <w:p w14:paraId="5BE8A6FD" w14:textId="76628171" w:rsidR="002348CE" w:rsidRPr="0006068B" w:rsidRDefault="002348CE" w:rsidP="001C71D3">
      <w:pPr>
        <w:pStyle w:val="3"/>
        <w:jc w:val="center"/>
        <w:rPr>
          <w:color w:val="auto"/>
          <w:sz w:val="32"/>
          <w:szCs w:val="32"/>
          <w:u w:val="none"/>
          <w:rtl/>
        </w:rPr>
      </w:pPr>
      <w:r w:rsidRPr="0006068B">
        <w:rPr>
          <w:rFonts w:hint="cs"/>
          <w:color w:val="auto"/>
          <w:sz w:val="32"/>
          <w:szCs w:val="32"/>
          <w:u w:val="none"/>
          <w:rtl/>
        </w:rPr>
        <w:t>القاعدة الأولى من القواعد التي تُمهد لعلم التقديس</w:t>
      </w:r>
      <w:r w:rsidR="001C71D3" w:rsidRPr="0006068B">
        <w:rPr>
          <w:rFonts w:hint="cs"/>
          <w:color w:val="auto"/>
          <w:sz w:val="32"/>
          <w:szCs w:val="32"/>
          <w:u w:val="none"/>
          <w:rtl/>
        </w:rPr>
        <w:t xml:space="preserve"> </w:t>
      </w:r>
      <w:r w:rsidRPr="0006068B">
        <w:rPr>
          <w:rFonts w:hint="cs"/>
          <w:color w:val="auto"/>
          <w:sz w:val="32"/>
          <w:szCs w:val="32"/>
          <w:u w:val="none"/>
          <w:rtl/>
        </w:rPr>
        <w:t>الله خالق كل شيء ومن خلقه المكان والزمان والحد والمقدار</w:t>
      </w:r>
    </w:p>
    <w:p w14:paraId="4F9058B6" w14:textId="77777777" w:rsidR="002348CE" w:rsidRPr="0006068B" w:rsidRDefault="002348CE" w:rsidP="001C71D3">
      <w:pPr>
        <w:rPr>
          <w:b/>
          <w:rtl/>
          <w:lang w:bidi="ar-KW"/>
        </w:rPr>
      </w:pPr>
    </w:p>
    <w:p w14:paraId="6FA80BAA" w14:textId="2A45F48A" w:rsidR="002348CE" w:rsidRPr="0006068B" w:rsidRDefault="002348CE" w:rsidP="001C71D3">
      <w:pPr>
        <w:rPr>
          <w:b/>
          <w:rtl/>
        </w:rPr>
      </w:pPr>
      <w:r w:rsidRPr="0006068B">
        <w:rPr>
          <w:rFonts w:hint="cs"/>
          <w:rtl/>
          <w:lang w:bidi="ar-KW"/>
        </w:rPr>
        <w:t>الله تعالى خالق كل شيء</w:t>
      </w:r>
      <w:r w:rsidR="009605D7" w:rsidRPr="0006068B">
        <w:rPr>
          <w:rFonts w:hint="cs"/>
          <w:rtl/>
          <w:lang w:bidi="ar-KW"/>
        </w:rPr>
        <w:t>،</w:t>
      </w:r>
      <w:r w:rsidRPr="0006068B">
        <w:rPr>
          <w:rFonts w:hint="cs"/>
          <w:rtl/>
          <w:lang w:bidi="ar-KW"/>
        </w:rPr>
        <w:t xml:space="preserve"> وكل ما في الوجود خلقه</w:t>
      </w:r>
      <w:r w:rsidR="009605D7" w:rsidRPr="0006068B">
        <w:rPr>
          <w:rFonts w:hint="cs"/>
          <w:rtl/>
          <w:lang w:bidi="ar-KW"/>
        </w:rPr>
        <w:t>،</w:t>
      </w:r>
      <w:r w:rsidRPr="0006068B">
        <w:rPr>
          <w:rFonts w:hint="cs"/>
          <w:rtl/>
          <w:lang w:bidi="ar-KW"/>
        </w:rPr>
        <w:t xml:space="preserve"> ولهذا تكرر في القرآن الكريم ذكر تلك الحقيقة</w:t>
      </w:r>
      <w:r w:rsidR="009605D7" w:rsidRPr="0006068B">
        <w:rPr>
          <w:rFonts w:hint="cs"/>
          <w:rtl/>
          <w:lang w:bidi="ar-KW"/>
        </w:rPr>
        <w:t>،</w:t>
      </w:r>
      <w:r w:rsidRPr="0006068B">
        <w:rPr>
          <w:rFonts w:hint="cs"/>
          <w:rtl/>
          <w:lang w:bidi="ar-KW"/>
        </w:rPr>
        <w:t xml:space="preserve"> كما في قوله تعالى</w:t>
      </w:r>
      <w:r w:rsidR="009605D7" w:rsidRPr="0006068B">
        <w:rPr>
          <w:rFonts w:hint="cs"/>
          <w:rtl/>
          <w:lang w:bidi="ar-KW"/>
        </w:rPr>
        <w:t>:</w:t>
      </w:r>
      <w:r w:rsidRPr="0006068B">
        <w:rPr>
          <w:rFonts w:hint="cs"/>
          <w:rtl/>
          <w:lang w:bidi="ar-KW"/>
        </w:rPr>
        <w:t xml:space="preserve"> </w:t>
      </w:r>
      <w:r w:rsidR="009605D7" w:rsidRPr="0006068B">
        <w:rPr>
          <w:rFonts w:hint="cs"/>
          <w:rtl/>
          <w:lang w:bidi="ar-KW"/>
        </w:rPr>
        <w:t>{</w:t>
      </w:r>
      <w:r w:rsidRPr="0006068B">
        <w:rPr>
          <w:rFonts w:hint="cs"/>
          <w:rtl/>
        </w:rPr>
        <w:t>ذَلِكُمُ اللَّهُ رَبُّكُمْ لَا إِلَهَ إِلَّا هُوَ خَالِقُ كُلِّ شَيْءٍ فَاعْبُدُوهُ وَهُوَ عَلَى كُلِّ شَيْءٍ وَكِيلٌ</w:t>
      </w:r>
      <w:r w:rsidR="009605D7" w:rsidRPr="0006068B">
        <w:rPr>
          <w:rFonts w:hint="cs"/>
          <w:rtl/>
        </w:rPr>
        <w:t>}[</w:t>
      </w:r>
      <w:r w:rsidRPr="0006068B">
        <w:rPr>
          <w:rFonts w:hint="cs"/>
          <w:rtl/>
        </w:rPr>
        <w:t>الأنعام</w:t>
      </w:r>
      <w:r w:rsidR="009605D7" w:rsidRPr="0006068B">
        <w:rPr>
          <w:rFonts w:hint="cs"/>
          <w:rtl/>
        </w:rPr>
        <w:t>:</w:t>
      </w:r>
      <w:r w:rsidRPr="0006068B">
        <w:rPr>
          <w:rFonts w:hint="cs"/>
          <w:rtl/>
        </w:rPr>
        <w:t xml:space="preserve"> 102</w:t>
      </w:r>
      <w:r w:rsidR="00795BCB" w:rsidRPr="0006068B">
        <w:rPr>
          <w:rFonts w:hint="cs"/>
          <w:rtl/>
        </w:rPr>
        <w:t xml:space="preserve">] </w:t>
      </w:r>
      <w:r w:rsidR="009605D7" w:rsidRPr="0006068B">
        <w:rPr>
          <w:rFonts w:hint="cs"/>
          <w:rtl/>
        </w:rPr>
        <w:t>،</w:t>
      </w:r>
      <w:r w:rsidRPr="0006068B">
        <w:rPr>
          <w:rFonts w:hint="cs"/>
          <w:rtl/>
        </w:rPr>
        <w:t xml:space="preserve"> و</w:t>
      </w:r>
      <w:r w:rsidRPr="0006068B">
        <w:rPr>
          <w:rFonts w:hint="cs"/>
          <w:rtl/>
          <w:lang w:bidi="ar-KW"/>
        </w:rPr>
        <w:t>قوله تعالى</w:t>
      </w:r>
      <w:r w:rsidR="009605D7" w:rsidRPr="0006068B">
        <w:rPr>
          <w:rFonts w:hint="cs"/>
          <w:rtl/>
          <w:lang w:bidi="ar-KW"/>
        </w:rPr>
        <w:t>:</w:t>
      </w:r>
      <w:r w:rsidRPr="0006068B">
        <w:rPr>
          <w:rFonts w:hint="cs"/>
          <w:rtl/>
          <w:lang w:bidi="ar-KW"/>
        </w:rPr>
        <w:t xml:space="preserve"> </w:t>
      </w:r>
      <w:r w:rsidR="009605D7" w:rsidRPr="0006068B">
        <w:rPr>
          <w:rFonts w:hint="cs"/>
          <w:rtl/>
          <w:lang w:bidi="ar-KW"/>
        </w:rPr>
        <w:t>{</w:t>
      </w:r>
      <w:r w:rsidRPr="0006068B">
        <w:rPr>
          <w:rFonts w:hint="cs"/>
          <w:rtl/>
        </w:rPr>
        <w:t>قُلِ اللَّهُ خَالِقُ كُلِّ شَيْءٍ وَهُوَ الْوَاحِدُ الْقَهَّارُ</w:t>
      </w:r>
      <w:r w:rsidR="009605D7" w:rsidRPr="0006068B">
        <w:rPr>
          <w:rFonts w:hint="cs"/>
          <w:rtl/>
        </w:rPr>
        <w:t>}[</w:t>
      </w:r>
      <w:r w:rsidRPr="0006068B">
        <w:rPr>
          <w:rFonts w:hint="cs"/>
          <w:rtl/>
        </w:rPr>
        <w:t>الرعد</w:t>
      </w:r>
      <w:r w:rsidR="009605D7" w:rsidRPr="0006068B">
        <w:rPr>
          <w:rFonts w:hint="cs"/>
          <w:rtl/>
        </w:rPr>
        <w:t>:</w:t>
      </w:r>
      <w:r w:rsidRPr="0006068B">
        <w:rPr>
          <w:rFonts w:hint="cs"/>
          <w:rtl/>
        </w:rPr>
        <w:t xml:space="preserve"> 16</w:t>
      </w:r>
      <w:r w:rsidR="00795BCB" w:rsidRPr="0006068B">
        <w:rPr>
          <w:rFonts w:hint="cs"/>
          <w:rtl/>
        </w:rPr>
        <w:t xml:space="preserve">] </w:t>
      </w:r>
      <w:r w:rsidR="009605D7" w:rsidRPr="0006068B">
        <w:rPr>
          <w:rFonts w:hint="cs"/>
          <w:rtl/>
        </w:rPr>
        <w:t>،</w:t>
      </w:r>
      <w:r w:rsidRPr="0006068B">
        <w:rPr>
          <w:rFonts w:hint="cs"/>
          <w:rtl/>
        </w:rPr>
        <w:t xml:space="preserve"> </w:t>
      </w:r>
      <w:r w:rsidRPr="0006068B">
        <w:rPr>
          <w:rFonts w:hint="cs"/>
          <w:rtl/>
          <w:lang w:bidi="ar-KW"/>
        </w:rPr>
        <w:t>قوله تعالى</w:t>
      </w:r>
      <w:r w:rsidR="009605D7" w:rsidRPr="0006068B">
        <w:rPr>
          <w:rFonts w:hint="cs"/>
          <w:rtl/>
          <w:lang w:bidi="ar-KW"/>
        </w:rPr>
        <w:t>:</w:t>
      </w:r>
      <w:r w:rsidRPr="0006068B">
        <w:rPr>
          <w:rFonts w:hint="cs"/>
          <w:rtl/>
          <w:lang w:bidi="ar-KW"/>
        </w:rPr>
        <w:t xml:space="preserve"> </w:t>
      </w:r>
      <w:r w:rsidR="009605D7" w:rsidRPr="0006068B">
        <w:rPr>
          <w:rFonts w:hint="cs"/>
          <w:rtl/>
          <w:lang w:bidi="ar-KW"/>
        </w:rPr>
        <w:t>{</w:t>
      </w:r>
      <w:r w:rsidRPr="0006068B">
        <w:rPr>
          <w:rFonts w:hint="cs"/>
          <w:rtl/>
        </w:rPr>
        <w:t>اللَّهُ خَالِقُ كُلِّ شَيْءٍ وَهُوَ عَلَى كُلِّ شَيْءٍ وَكِيلٌ</w:t>
      </w:r>
      <w:r w:rsidR="009605D7" w:rsidRPr="0006068B">
        <w:rPr>
          <w:rFonts w:hint="cs"/>
          <w:rtl/>
        </w:rPr>
        <w:t>}[</w:t>
      </w:r>
      <w:r w:rsidRPr="0006068B">
        <w:rPr>
          <w:rFonts w:hint="cs"/>
          <w:rtl/>
        </w:rPr>
        <w:t>الزمر</w:t>
      </w:r>
      <w:r w:rsidR="009605D7" w:rsidRPr="0006068B">
        <w:rPr>
          <w:rFonts w:hint="cs"/>
          <w:rtl/>
        </w:rPr>
        <w:t>:</w:t>
      </w:r>
      <w:r w:rsidRPr="0006068B">
        <w:rPr>
          <w:rFonts w:hint="cs"/>
          <w:rtl/>
        </w:rPr>
        <w:t xml:space="preserve"> 16</w:t>
      </w:r>
      <w:r w:rsidR="00795BCB" w:rsidRPr="0006068B">
        <w:rPr>
          <w:rFonts w:hint="cs"/>
          <w:rtl/>
        </w:rPr>
        <w:t xml:space="preserve">] </w:t>
      </w:r>
      <w:r w:rsidR="009605D7" w:rsidRPr="0006068B">
        <w:rPr>
          <w:rFonts w:hint="cs"/>
          <w:rtl/>
        </w:rPr>
        <w:t>،</w:t>
      </w:r>
      <w:r w:rsidRPr="0006068B">
        <w:rPr>
          <w:rFonts w:hint="cs"/>
          <w:rtl/>
        </w:rPr>
        <w:t xml:space="preserve"> </w:t>
      </w:r>
      <w:r w:rsidRPr="0006068B">
        <w:rPr>
          <w:rFonts w:hint="cs"/>
          <w:rtl/>
          <w:lang w:bidi="ar-KW"/>
        </w:rPr>
        <w:t>وقوله تعالى</w:t>
      </w:r>
      <w:r w:rsidR="009605D7" w:rsidRPr="0006068B">
        <w:rPr>
          <w:rFonts w:hint="cs"/>
          <w:rtl/>
          <w:lang w:bidi="ar-KW"/>
        </w:rPr>
        <w:t>:</w:t>
      </w:r>
      <w:r w:rsidRPr="0006068B">
        <w:rPr>
          <w:rFonts w:hint="cs"/>
          <w:rtl/>
          <w:lang w:bidi="ar-KW"/>
        </w:rPr>
        <w:t xml:space="preserve"> </w:t>
      </w:r>
      <w:r w:rsidR="009605D7" w:rsidRPr="0006068B">
        <w:rPr>
          <w:rFonts w:hint="cs"/>
          <w:rtl/>
          <w:lang w:bidi="ar-KW"/>
        </w:rPr>
        <w:t>{</w:t>
      </w:r>
      <w:r w:rsidRPr="0006068B">
        <w:rPr>
          <w:rFonts w:hint="cs"/>
          <w:rtl/>
        </w:rPr>
        <w:t>ذَلِكُمُ اللَّهُ رَبُّكُمْ خَالِقُ كُلِّ شَيْءٍ لَا إِلَهَ إِلَّا هُوَ فَأَنَّى تُؤْفَكُونَ</w:t>
      </w:r>
      <w:r w:rsidR="009605D7" w:rsidRPr="0006068B">
        <w:rPr>
          <w:rFonts w:hint="cs"/>
          <w:rtl/>
        </w:rPr>
        <w:t>}[</w:t>
      </w:r>
      <w:r w:rsidRPr="0006068B">
        <w:rPr>
          <w:rFonts w:hint="cs"/>
          <w:rtl/>
        </w:rPr>
        <w:t>غافر</w:t>
      </w:r>
      <w:r w:rsidR="009605D7" w:rsidRPr="0006068B">
        <w:rPr>
          <w:rFonts w:hint="cs"/>
          <w:rtl/>
        </w:rPr>
        <w:t>:</w:t>
      </w:r>
      <w:r w:rsidRPr="0006068B">
        <w:rPr>
          <w:rFonts w:hint="cs"/>
          <w:rtl/>
        </w:rPr>
        <w:t xml:space="preserve"> 62</w:t>
      </w:r>
      <w:r w:rsidR="00795BCB" w:rsidRPr="0006068B">
        <w:rPr>
          <w:rFonts w:hint="cs"/>
          <w:rtl/>
        </w:rPr>
        <w:t xml:space="preserve">] </w:t>
      </w:r>
      <w:r w:rsidR="009605D7" w:rsidRPr="0006068B">
        <w:rPr>
          <w:rFonts w:hint="cs"/>
          <w:rtl/>
        </w:rPr>
        <w:t>،،</w:t>
      </w:r>
      <w:r w:rsidRPr="0006068B">
        <w:rPr>
          <w:rFonts w:hint="cs"/>
          <w:rtl/>
        </w:rPr>
        <w:t xml:space="preserve"> </w:t>
      </w:r>
      <w:r w:rsidRPr="0006068B">
        <w:rPr>
          <w:rFonts w:hint="cs"/>
          <w:rtl/>
          <w:lang w:bidi="ar-KW"/>
        </w:rPr>
        <w:t>وقوله تعالى</w:t>
      </w:r>
      <w:r w:rsidR="009605D7" w:rsidRPr="0006068B">
        <w:rPr>
          <w:rFonts w:hint="cs"/>
          <w:rtl/>
          <w:lang w:bidi="ar-KW"/>
        </w:rPr>
        <w:t>:</w:t>
      </w:r>
      <w:r w:rsidRPr="0006068B">
        <w:rPr>
          <w:rFonts w:hint="cs"/>
          <w:rtl/>
          <w:lang w:bidi="ar-KW"/>
        </w:rPr>
        <w:t xml:space="preserve"> </w:t>
      </w:r>
      <w:r w:rsidR="009605D7" w:rsidRPr="0006068B">
        <w:rPr>
          <w:rFonts w:hint="cs"/>
          <w:rtl/>
          <w:lang w:bidi="ar-KW"/>
        </w:rPr>
        <w:t>{</w:t>
      </w:r>
      <w:r w:rsidRPr="0006068B">
        <w:rPr>
          <w:rFonts w:hint="cs"/>
          <w:rtl/>
        </w:rPr>
        <w:t>هَذَا خَلْقُ اللَّهِ فَأَرُونِي مَاذَا خَلَقَ الَّذِينَ مِنْ دُونِهِ بَلِ الظَّالِمُونَ فِي ضَلَالٍ مُبِينٍ</w:t>
      </w:r>
      <w:r w:rsidR="009605D7" w:rsidRPr="0006068B">
        <w:rPr>
          <w:rFonts w:hint="cs"/>
          <w:rtl/>
        </w:rPr>
        <w:t>}[</w:t>
      </w:r>
      <w:r w:rsidRPr="0006068B">
        <w:rPr>
          <w:rFonts w:hint="cs"/>
          <w:rtl/>
        </w:rPr>
        <w:t>لقمان</w:t>
      </w:r>
      <w:r w:rsidR="009605D7" w:rsidRPr="0006068B">
        <w:rPr>
          <w:rFonts w:hint="cs"/>
          <w:rtl/>
        </w:rPr>
        <w:t>:</w:t>
      </w:r>
      <w:r w:rsidRPr="0006068B">
        <w:rPr>
          <w:rFonts w:hint="cs"/>
          <w:rtl/>
        </w:rPr>
        <w:t xml:space="preserve"> 11</w:t>
      </w:r>
      <w:r w:rsidR="00795BCB" w:rsidRPr="0006068B">
        <w:rPr>
          <w:rFonts w:hint="cs"/>
          <w:rtl/>
        </w:rPr>
        <w:t xml:space="preserve">] </w:t>
      </w:r>
      <w:r w:rsidR="009605D7" w:rsidRPr="0006068B">
        <w:rPr>
          <w:rFonts w:hint="cs"/>
          <w:rtl/>
        </w:rPr>
        <w:t>،</w:t>
      </w:r>
      <w:r w:rsidRPr="0006068B">
        <w:rPr>
          <w:rFonts w:hint="cs"/>
          <w:rtl/>
        </w:rPr>
        <w:t xml:space="preserve"> وعلى ذلك فكل ما في الوجود خلق الله تعالى ومن ذلك الليل والنهار والظلمات والنور والمكان والزمان</w:t>
      </w:r>
      <w:r w:rsidR="009605D7" w:rsidRPr="0006068B">
        <w:rPr>
          <w:rFonts w:hint="cs"/>
          <w:rtl/>
        </w:rPr>
        <w:t>،</w:t>
      </w:r>
      <w:r w:rsidRPr="0006068B">
        <w:rPr>
          <w:rFonts w:hint="cs"/>
          <w:rtl/>
        </w:rPr>
        <w:t xml:space="preserve"> والعرش والكرسي والسموات والأرض كل ذلك من خلق الله تعالى</w:t>
      </w:r>
      <w:r w:rsidR="009605D7" w:rsidRPr="0006068B">
        <w:rPr>
          <w:rFonts w:hint="cs"/>
          <w:rtl/>
        </w:rPr>
        <w:t>،</w:t>
      </w:r>
      <w:r w:rsidRPr="0006068B">
        <w:rPr>
          <w:rFonts w:hint="cs"/>
          <w:rtl/>
        </w:rPr>
        <w:t xml:space="preserve"> ولا ينكر ذلك مسلم موحد لله تعالى</w:t>
      </w:r>
      <w:r w:rsidR="009605D7" w:rsidRPr="0006068B">
        <w:rPr>
          <w:rFonts w:hint="cs"/>
          <w:rtl/>
        </w:rPr>
        <w:t>،</w:t>
      </w:r>
    </w:p>
    <w:p w14:paraId="1CD478E3" w14:textId="77777777" w:rsidR="002348CE" w:rsidRPr="0006068B" w:rsidRDefault="002348CE" w:rsidP="001C71D3">
      <w:pPr>
        <w:jc w:val="center"/>
        <w:rPr>
          <w:b/>
          <w:rtl/>
        </w:rPr>
      </w:pPr>
      <w:r w:rsidRPr="0006068B">
        <w:rPr>
          <w:rFonts w:hint="cs"/>
          <w:rtl/>
        </w:rPr>
        <w:t xml:space="preserve">*** </w:t>
      </w:r>
    </w:p>
    <w:p w14:paraId="1E2E6752" w14:textId="77777777" w:rsidR="002348CE" w:rsidRPr="0006068B" w:rsidRDefault="002348CE" w:rsidP="001C71D3">
      <w:pPr>
        <w:jc w:val="center"/>
        <w:rPr>
          <w:b/>
          <w:rtl/>
        </w:rPr>
      </w:pPr>
    </w:p>
    <w:p w14:paraId="753E79DF" w14:textId="77777777" w:rsidR="002348CE" w:rsidRPr="0006068B" w:rsidRDefault="002348CE" w:rsidP="001C71D3">
      <w:pPr>
        <w:jc w:val="center"/>
        <w:rPr>
          <w:b/>
          <w:rtl/>
        </w:rPr>
      </w:pPr>
    </w:p>
    <w:p w14:paraId="78D64BFB" w14:textId="77777777" w:rsidR="002348CE" w:rsidRPr="0006068B" w:rsidRDefault="002348CE" w:rsidP="001C71D3">
      <w:pPr>
        <w:jc w:val="center"/>
        <w:rPr>
          <w:b/>
          <w:rtl/>
        </w:rPr>
      </w:pPr>
    </w:p>
    <w:p w14:paraId="502DD2A5" w14:textId="77777777" w:rsidR="002348CE" w:rsidRPr="0006068B" w:rsidRDefault="002348CE" w:rsidP="001C71D3">
      <w:pPr>
        <w:jc w:val="center"/>
        <w:rPr>
          <w:b/>
          <w:rtl/>
        </w:rPr>
      </w:pPr>
    </w:p>
    <w:p w14:paraId="08F6E487" w14:textId="77777777" w:rsidR="002348CE" w:rsidRPr="0006068B" w:rsidRDefault="002348CE" w:rsidP="001C71D3">
      <w:pPr>
        <w:jc w:val="center"/>
        <w:rPr>
          <w:b/>
          <w:rtl/>
        </w:rPr>
      </w:pPr>
    </w:p>
    <w:p w14:paraId="02A9C7B1" w14:textId="77777777" w:rsidR="002348CE" w:rsidRPr="0006068B" w:rsidRDefault="002348CE" w:rsidP="001C71D3">
      <w:pPr>
        <w:jc w:val="center"/>
        <w:rPr>
          <w:b/>
          <w:rtl/>
        </w:rPr>
      </w:pPr>
    </w:p>
    <w:p w14:paraId="721C2509" w14:textId="0339749E" w:rsidR="002348CE" w:rsidRPr="0006068B" w:rsidRDefault="002348CE" w:rsidP="001C71D3">
      <w:pPr>
        <w:pStyle w:val="3"/>
        <w:jc w:val="center"/>
        <w:rPr>
          <w:color w:val="auto"/>
          <w:sz w:val="32"/>
          <w:szCs w:val="32"/>
          <w:u w:val="none"/>
          <w:rtl/>
        </w:rPr>
      </w:pPr>
      <w:r w:rsidRPr="0006068B">
        <w:rPr>
          <w:rFonts w:hint="cs"/>
          <w:color w:val="auto"/>
          <w:sz w:val="32"/>
          <w:szCs w:val="32"/>
          <w:u w:val="none"/>
          <w:rtl/>
        </w:rPr>
        <w:t>القاعدة الثانية من القواعد التي تُمهد لعلم التقديس</w:t>
      </w:r>
      <w:r w:rsidR="001C71D3" w:rsidRPr="0006068B">
        <w:rPr>
          <w:rFonts w:hint="cs"/>
          <w:color w:val="auto"/>
          <w:sz w:val="32"/>
          <w:szCs w:val="32"/>
          <w:u w:val="none"/>
          <w:rtl/>
        </w:rPr>
        <w:t xml:space="preserve"> </w:t>
      </w:r>
      <w:r w:rsidRPr="0006068B">
        <w:rPr>
          <w:rFonts w:hint="cs"/>
          <w:color w:val="auto"/>
          <w:sz w:val="32"/>
          <w:szCs w:val="32"/>
          <w:u w:val="none"/>
          <w:rtl/>
        </w:rPr>
        <w:t>الله تعالى هو الأول بلا ابتداء الآخر بلا انتهاء</w:t>
      </w:r>
      <w:r w:rsidR="001C71D3" w:rsidRPr="0006068B">
        <w:rPr>
          <w:rFonts w:hint="cs"/>
          <w:color w:val="auto"/>
          <w:sz w:val="32"/>
          <w:szCs w:val="32"/>
          <w:u w:val="none"/>
          <w:rtl/>
        </w:rPr>
        <w:t xml:space="preserve"> </w:t>
      </w:r>
      <w:r w:rsidRPr="0006068B">
        <w:rPr>
          <w:rFonts w:hint="cs"/>
          <w:color w:val="auto"/>
          <w:sz w:val="32"/>
          <w:szCs w:val="32"/>
          <w:u w:val="none"/>
          <w:rtl/>
        </w:rPr>
        <w:t>الظاهر ليس فوقه شيء الباطن ليس دونه شيء</w:t>
      </w:r>
    </w:p>
    <w:p w14:paraId="08AAF017" w14:textId="77777777" w:rsidR="002348CE" w:rsidRPr="0006068B" w:rsidRDefault="002348CE" w:rsidP="001C71D3">
      <w:pPr>
        <w:rPr>
          <w:b/>
          <w:rtl/>
        </w:rPr>
      </w:pPr>
    </w:p>
    <w:p w14:paraId="20C9590E" w14:textId="1E7CD33A" w:rsidR="002348CE" w:rsidRPr="0006068B" w:rsidRDefault="002348CE" w:rsidP="001C71D3">
      <w:pPr>
        <w:rPr>
          <w:b/>
          <w:bCs/>
          <w:rtl/>
        </w:rPr>
      </w:pPr>
      <w:r w:rsidRPr="0006068B">
        <w:rPr>
          <w:rtl/>
        </w:rPr>
        <w:t>عند تدبر قول الله تعالى</w:t>
      </w:r>
      <w:r w:rsidR="009605D7" w:rsidRPr="0006068B">
        <w:rPr>
          <w:rtl/>
        </w:rPr>
        <w:t>:</w:t>
      </w:r>
      <w:r w:rsidRPr="0006068B">
        <w:rPr>
          <w:rtl/>
        </w:rPr>
        <w:t xml:space="preserve"> </w:t>
      </w:r>
      <w:r w:rsidR="009605D7" w:rsidRPr="0006068B">
        <w:rPr>
          <w:rtl/>
        </w:rPr>
        <w:t>{</w:t>
      </w:r>
      <w:r w:rsidRPr="0006068B">
        <w:rPr>
          <w:rtl/>
        </w:rPr>
        <w:t>هُوَ الْأَوَّلُ وَالْآخِرُ وَالظَّاهِرُ وَالْبَاطِنُ وَهُوَ بِكُلِّ شَيْءٍ عَلِيمٌ</w:t>
      </w:r>
      <w:r w:rsidR="009605D7" w:rsidRPr="0006068B">
        <w:rPr>
          <w:rtl/>
        </w:rPr>
        <w:t>}[</w:t>
      </w:r>
      <w:r w:rsidRPr="0006068B">
        <w:rPr>
          <w:rtl/>
        </w:rPr>
        <w:t>الحديد</w:t>
      </w:r>
      <w:r w:rsidR="009605D7" w:rsidRPr="0006068B">
        <w:rPr>
          <w:rtl/>
        </w:rPr>
        <w:t>:</w:t>
      </w:r>
      <w:r w:rsidRPr="0006068B">
        <w:rPr>
          <w:rtl/>
        </w:rPr>
        <w:t xml:space="preserve"> 3</w:t>
      </w:r>
      <w:r w:rsidR="009605D7" w:rsidRPr="0006068B">
        <w:rPr>
          <w:rtl/>
        </w:rPr>
        <w:t>}،</w:t>
      </w:r>
      <w:r w:rsidRPr="0006068B">
        <w:rPr>
          <w:rtl/>
        </w:rPr>
        <w:t xml:space="preserve"> مع قوله صلى الله عليه وسلم: (</w:t>
      </w:r>
      <w:r w:rsidR="009605D7" w:rsidRPr="0006068B">
        <w:rPr>
          <w:rtl/>
        </w:rPr>
        <w:t>(</w:t>
      </w:r>
      <w:r w:rsidRPr="0006068B">
        <w:rPr>
          <w:rtl/>
        </w:rPr>
        <w:t>اللهم أنت الأوَّلُ فليس قبلَك شيء، وأنت الآخِر فليس بعدَك شيء</w:t>
      </w:r>
      <w:r w:rsidR="009605D7" w:rsidRPr="0006068B">
        <w:rPr>
          <w:rtl/>
        </w:rPr>
        <w:t>،</w:t>
      </w:r>
      <w:r w:rsidRPr="0006068B">
        <w:rPr>
          <w:rtl/>
        </w:rPr>
        <w:t xml:space="preserve"> وأنت الظاهرُ فليس فوقَكَ شيء، وأنت الباطن فليس دونَك شيء))</w:t>
      </w:r>
      <w:r w:rsidR="009605D7" w:rsidRPr="0006068B">
        <w:rPr>
          <w:rtl/>
        </w:rPr>
        <w:t xml:space="preserve"> [</w:t>
      </w:r>
      <w:r w:rsidRPr="0006068B">
        <w:rPr>
          <w:rtl/>
        </w:rPr>
        <w:t>أخرجه مسلم</w:t>
      </w:r>
      <w:r w:rsidR="00795BCB" w:rsidRPr="0006068B">
        <w:rPr>
          <w:rtl/>
        </w:rPr>
        <w:t xml:space="preserve">] </w:t>
      </w:r>
      <w:r w:rsidR="009605D7" w:rsidRPr="0006068B">
        <w:rPr>
          <w:rtl/>
        </w:rPr>
        <w:t>،</w:t>
      </w:r>
      <w:r w:rsidRPr="0006068B">
        <w:rPr>
          <w:rtl/>
        </w:rPr>
        <w:t xml:space="preserve"> نعلم يقيناً أن الله تعالى منزه عن أن يجري عليه زمان لأنه خالق الزمان فكان قبل الزمان</w:t>
      </w:r>
      <w:r w:rsidR="009605D7" w:rsidRPr="0006068B">
        <w:rPr>
          <w:rtl/>
        </w:rPr>
        <w:t>،</w:t>
      </w:r>
      <w:r w:rsidRPr="0006068B">
        <w:rPr>
          <w:rtl/>
        </w:rPr>
        <w:t xml:space="preserve"> والزمان لا ينتهي بدليل أن أهل الجنة خالدون فيها وأهل النار خالدون فيها فالزمان وإن لم يكن أزليا </w:t>
      </w:r>
      <w:r w:rsidR="009605D7" w:rsidRPr="0006068B">
        <w:rPr>
          <w:rtl/>
        </w:rPr>
        <w:t>(</w:t>
      </w:r>
      <w:r w:rsidRPr="0006068B">
        <w:rPr>
          <w:rtl/>
        </w:rPr>
        <w:t>أي له بداية</w:t>
      </w:r>
      <w:r w:rsidR="009605D7" w:rsidRPr="0006068B">
        <w:rPr>
          <w:rtl/>
        </w:rPr>
        <w:t>)</w:t>
      </w:r>
      <w:r w:rsidRPr="0006068B">
        <w:rPr>
          <w:rtl/>
        </w:rPr>
        <w:t xml:space="preserve"> فهو أبدي </w:t>
      </w:r>
      <w:r w:rsidR="009605D7" w:rsidRPr="0006068B">
        <w:rPr>
          <w:rtl/>
        </w:rPr>
        <w:t>(</w:t>
      </w:r>
      <w:r w:rsidRPr="0006068B">
        <w:rPr>
          <w:rtl/>
        </w:rPr>
        <w:t>أي لا نهاية له) فلا يصح أن يقال هو الأول قبل كل شيء وهو الآخر بعد كل شيء على سبيل المحسوس لأن الزمان لا حد لنهايته فلا مخرج لفهم الآية فهماً صحيحاً إلا قولنا</w:t>
      </w:r>
      <w:r w:rsidR="009605D7" w:rsidRPr="0006068B">
        <w:rPr>
          <w:rtl/>
        </w:rPr>
        <w:t>:</w:t>
      </w:r>
      <w:r w:rsidRPr="0006068B">
        <w:rPr>
          <w:rtl/>
        </w:rPr>
        <w:t xml:space="preserve"> </w:t>
      </w:r>
      <w:r w:rsidR="009605D7" w:rsidRPr="0006068B">
        <w:rPr>
          <w:rtl/>
        </w:rPr>
        <w:t>{</w:t>
      </w:r>
      <w:r w:rsidRPr="0006068B">
        <w:rPr>
          <w:rtl/>
        </w:rPr>
        <w:t>هُوَ الْأَوَّلُ وَالْآخِرُ</w:t>
      </w:r>
      <w:r w:rsidR="009605D7" w:rsidRPr="0006068B">
        <w:rPr>
          <w:rtl/>
        </w:rPr>
        <w:t>}</w:t>
      </w:r>
      <w:r w:rsidRPr="0006068B">
        <w:rPr>
          <w:rtl/>
        </w:rPr>
        <w:t>دليل على تنزيه الله عن الزمان فلا يتعلق به زمان لأنه خالق الزمان وهذا ما أجمع عليه أهل الأصول من هذه الأمة</w:t>
      </w:r>
      <w:r w:rsidR="009605D7" w:rsidRPr="0006068B">
        <w:rPr>
          <w:rtl/>
        </w:rPr>
        <w:t>،</w:t>
      </w:r>
      <w:r w:rsidRPr="0006068B">
        <w:rPr>
          <w:rtl/>
        </w:rPr>
        <w:t xml:space="preserve"> وكذلك فإن له كمال الوجود المنزه من المكان</w:t>
      </w:r>
      <w:r w:rsidR="009605D7" w:rsidRPr="0006068B">
        <w:rPr>
          <w:rtl/>
        </w:rPr>
        <w:t>،</w:t>
      </w:r>
      <w:r w:rsidRPr="0006068B">
        <w:rPr>
          <w:rtl/>
        </w:rPr>
        <w:t xml:space="preserve"> إذ هو الظاهر فليس فوقه شيء</w:t>
      </w:r>
      <w:r w:rsidR="009605D7" w:rsidRPr="0006068B">
        <w:rPr>
          <w:rtl/>
        </w:rPr>
        <w:t>،</w:t>
      </w:r>
      <w:r w:rsidRPr="0006068B">
        <w:rPr>
          <w:rtl/>
        </w:rPr>
        <w:t xml:space="preserve"> وهو الباطن فليس دونه شيء</w:t>
      </w:r>
      <w:r w:rsidR="009605D7" w:rsidRPr="0006068B">
        <w:rPr>
          <w:rtl/>
        </w:rPr>
        <w:t>،</w:t>
      </w:r>
      <w:r w:rsidRPr="0006068B">
        <w:rPr>
          <w:rtl/>
        </w:rPr>
        <w:t xml:space="preserve"> فوجوده قبل المكان</w:t>
      </w:r>
      <w:r w:rsidR="009605D7" w:rsidRPr="0006068B">
        <w:rPr>
          <w:rtl/>
        </w:rPr>
        <w:t>،</w:t>
      </w:r>
      <w:r w:rsidRPr="0006068B">
        <w:rPr>
          <w:rtl/>
        </w:rPr>
        <w:t xml:space="preserve"> إذ هو خالق المكان</w:t>
      </w:r>
      <w:r w:rsidR="009605D7" w:rsidRPr="0006068B">
        <w:rPr>
          <w:rtl/>
        </w:rPr>
        <w:t>،</w:t>
      </w:r>
      <w:r w:rsidRPr="0006068B">
        <w:rPr>
          <w:rtl/>
        </w:rPr>
        <w:t xml:space="preserve"> فكيف يحويه المكان وهو بكل شيء محيط</w:t>
      </w:r>
      <w:r w:rsidR="009605D7" w:rsidRPr="0006068B">
        <w:rPr>
          <w:rtl/>
        </w:rPr>
        <w:t>،</w:t>
      </w:r>
      <w:r w:rsidRPr="0006068B">
        <w:rPr>
          <w:rtl/>
        </w:rPr>
        <w:t xml:space="preserve"> وإذا لم يكن قبل </w:t>
      </w:r>
      <w:r w:rsidR="009605D7" w:rsidRPr="0006068B">
        <w:rPr>
          <w:rtl/>
        </w:rPr>
        <w:t>[</w:t>
      </w:r>
      <w:r w:rsidRPr="0006068B">
        <w:rPr>
          <w:rtl/>
        </w:rPr>
        <w:t>الله</w:t>
      </w:r>
      <w:r w:rsidR="00795BCB" w:rsidRPr="0006068B">
        <w:rPr>
          <w:rtl/>
        </w:rPr>
        <w:t xml:space="preserve">] </w:t>
      </w:r>
      <w:r w:rsidRPr="0006068B">
        <w:rPr>
          <w:rtl/>
        </w:rPr>
        <w:t>شيء ولا بعده شيء ولا فوقه شيء ولا دونه شيء</w:t>
      </w:r>
      <w:r w:rsidR="009605D7" w:rsidRPr="0006068B">
        <w:rPr>
          <w:rtl/>
        </w:rPr>
        <w:t>،</w:t>
      </w:r>
      <w:r w:rsidRPr="0006068B">
        <w:rPr>
          <w:rtl/>
        </w:rPr>
        <w:t xml:space="preserve"> وهو بكل شيء محيط</w:t>
      </w:r>
      <w:r w:rsidR="009605D7" w:rsidRPr="0006068B">
        <w:rPr>
          <w:rtl/>
        </w:rPr>
        <w:t>،</w:t>
      </w:r>
      <w:r w:rsidRPr="0006068B">
        <w:rPr>
          <w:rtl/>
        </w:rPr>
        <w:t xml:space="preserve"> لم يكن له شبيه ولا مثيل في وجود ذاته</w:t>
      </w:r>
      <w:r w:rsidR="009605D7" w:rsidRPr="0006068B">
        <w:rPr>
          <w:rtl/>
        </w:rPr>
        <w:t xml:space="preserve">، </w:t>
      </w:r>
      <w:r w:rsidRPr="0006068B">
        <w:rPr>
          <w:rtl/>
        </w:rPr>
        <w:t>وعلى ذلك</w:t>
      </w:r>
      <w:r w:rsidR="009605D7" w:rsidRPr="0006068B">
        <w:rPr>
          <w:rtl/>
        </w:rPr>
        <w:t>:</w:t>
      </w:r>
      <w:r w:rsidRPr="0006068B">
        <w:rPr>
          <w:rtl/>
        </w:rPr>
        <w:t xml:space="preserve"> فالله موجود ولكن وجوده تعالى ليس كمثله شيء ولا له كفء ولا شبيه وليس له مثال يقاس عليه</w:t>
      </w:r>
      <w:r w:rsidR="009605D7" w:rsidRPr="0006068B">
        <w:rPr>
          <w:rtl/>
        </w:rPr>
        <w:t>،</w:t>
      </w:r>
      <w:r w:rsidRPr="0006068B">
        <w:rPr>
          <w:rtl/>
        </w:rPr>
        <w:t xml:space="preserve"> وعلى ذلك فإن لله تعالى كمال الوجود المطلق المنزه عن المكان فلا يحويه مكان</w:t>
      </w:r>
      <w:r w:rsidR="009605D7" w:rsidRPr="0006068B">
        <w:rPr>
          <w:rtl/>
        </w:rPr>
        <w:t>،</w:t>
      </w:r>
      <w:r w:rsidRPr="0006068B">
        <w:rPr>
          <w:rtl/>
        </w:rPr>
        <w:t xml:space="preserve"> والمنزه عن الزمان فلا يجري عليه زمان</w:t>
      </w:r>
      <w:r w:rsidR="009605D7" w:rsidRPr="0006068B">
        <w:rPr>
          <w:rtl/>
        </w:rPr>
        <w:t>،</w:t>
      </w:r>
    </w:p>
    <w:p w14:paraId="676A387D" w14:textId="77777777" w:rsidR="002348CE" w:rsidRPr="0006068B" w:rsidRDefault="002348CE" w:rsidP="001C71D3">
      <w:pPr>
        <w:jc w:val="center"/>
        <w:rPr>
          <w:b/>
          <w:bCs/>
          <w:rtl/>
        </w:rPr>
      </w:pPr>
      <w:r w:rsidRPr="0006068B">
        <w:rPr>
          <w:rFonts w:hint="cs"/>
          <w:bCs/>
          <w:rtl/>
        </w:rPr>
        <w:t>***</w:t>
      </w:r>
    </w:p>
    <w:p w14:paraId="7105FB68" w14:textId="77777777" w:rsidR="002348CE" w:rsidRPr="0006068B" w:rsidRDefault="002348CE" w:rsidP="001C71D3">
      <w:pPr>
        <w:rPr>
          <w:b/>
          <w:bCs/>
          <w:rtl/>
        </w:rPr>
      </w:pPr>
    </w:p>
    <w:p w14:paraId="0D8AC97C" w14:textId="77777777" w:rsidR="002348CE" w:rsidRPr="0006068B" w:rsidRDefault="002348CE" w:rsidP="001C71D3">
      <w:pPr>
        <w:rPr>
          <w:b/>
          <w:bCs/>
          <w:rtl/>
        </w:rPr>
      </w:pPr>
    </w:p>
    <w:p w14:paraId="525F4EC6" w14:textId="338C9F2E" w:rsidR="002348CE" w:rsidRPr="0006068B" w:rsidRDefault="002348CE" w:rsidP="005C0C2B">
      <w:pPr>
        <w:pStyle w:val="3"/>
        <w:jc w:val="center"/>
        <w:rPr>
          <w:color w:val="auto"/>
          <w:sz w:val="32"/>
          <w:szCs w:val="32"/>
          <w:u w:val="none"/>
          <w:rtl/>
        </w:rPr>
      </w:pPr>
      <w:r w:rsidRPr="0006068B">
        <w:rPr>
          <w:rFonts w:hint="cs"/>
          <w:color w:val="auto"/>
          <w:sz w:val="32"/>
          <w:szCs w:val="32"/>
          <w:u w:val="none"/>
          <w:rtl/>
        </w:rPr>
        <w:t>القاعدة الثالثة من القواعد التي تُمهد لعلم التقديس</w:t>
      </w:r>
      <w:r w:rsidR="005C0C2B" w:rsidRPr="0006068B">
        <w:rPr>
          <w:rFonts w:hint="cs"/>
          <w:color w:val="auto"/>
          <w:sz w:val="32"/>
          <w:szCs w:val="32"/>
          <w:u w:val="none"/>
          <w:rtl/>
        </w:rPr>
        <w:t xml:space="preserve"> </w:t>
      </w:r>
      <w:r w:rsidRPr="0006068B">
        <w:rPr>
          <w:rFonts w:hint="cs"/>
          <w:color w:val="auto"/>
          <w:sz w:val="32"/>
          <w:szCs w:val="32"/>
          <w:u w:val="none"/>
          <w:rtl/>
        </w:rPr>
        <w:t>الله تعالى هو الواحد القهار قهر خلقه بالحدود والمقادير</w:t>
      </w:r>
      <w:r w:rsidR="005C0C2B" w:rsidRPr="0006068B">
        <w:rPr>
          <w:rFonts w:hint="cs"/>
          <w:color w:val="auto"/>
          <w:sz w:val="32"/>
          <w:szCs w:val="32"/>
          <w:u w:val="none"/>
          <w:rtl/>
        </w:rPr>
        <w:t xml:space="preserve"> </w:t>
      </w:r>
      <w:r w:rsidRPr="0006068B">
        <w:rPr>
          <w:rFonts w:hint="cs"/>
          <w:color w:val="auto"/>
          <w:sz w:val="32"/>
          <w:szCs w:val="32"/>
          <w:u w:val="none"/>
          <w:rtl/>
        </w:rPr>
        <w:t>وجعلها علامة على خلقهم وعجزهم ونقصهم</w:t>
      </w:r>
    </w:p>
    <w:p w14:paraId="069C5108" w14:textId="77777777" w:rsidR="002348CE" w:rsidRPr="0006068B" w:rsidRDefault="002348CE" w:rsidP="001C71D3">
      <w:pPr>
        <w:rPr>
          <w:b/>
          <w:rtl/>
        </w:rPr>
      </w:pPr>
    </w:p>
    <w:p w14:paraId="35DD619F" w14:textId="2350D60C" w:rsidR="002348CE" w:rsidRPr="0006068B" w:rsidRDefault="002348CE" w:rsidP="005F7C0C">
      <w:pPr>
        <w:rPr>
          <w:rtl/>
          <w:lang w:bidi="ar-KW"/>
        </w:rPr>
      </w:pPr>
      <w:r w:rsidRPr="0006068B">
        <w:rPr>
          <w:rFonts w:hint="cs"/>
          <w:rtl/>
        </w:rPr>
        <w:t>إنّ القرآن الكريم</w:t>
      </w:r>
      <w:r w:rsidRPr="0006068B">
        <w:rPr>
          <w:rFonts w:hint="cs"/>
        </w:rPr>
        <w:t xml:space="preserve"> </w:t>
      </w:r>
      <w:r w:rsidRPr="0006068B">
        <w:rPr>
          <w:rFonts w:hint="cs"/>
          <w:rtl/>
        </w:rPr>
        <w:t>عندما يصف اللّه تعالى بالوحدانية</w:t>
      </w:r>
      <w:r w:rsidR="009605D7" w:rsidRPr="0006068B">
        <w:rPr>
          <w:rFonts w:hint="cs"/>
          <w:rtl/>
        </w:rPr>
        <w:t>،</w:t>
      </w:r>
      <w:r w:rsidRPr="0006068B">
        <w:rPr>
          <w:rFonts w:hint="cs"/>
          <w:rtl/>
        </w:rPr>
        <w:t xml:space="preserve"> يصفه سبحانه بعدها بصفة القهر</w:t>
      </w:r>
      <w:r w:rsidR="009605D7" w:rsidRPr="0006068B">
        <w:rPr>
          <w:rFonts w:hint="cs"/>
          <w:rtl/>
        </w:rPr>
        <w:t>،</w:t>
      </w:r>
      <w:r w:rsidRPr="0006068B">
        <w:rPr>
          <w:rFonts w:hint="cs"/>
          <w:rtl/>
        </w:rPr>
        <w:t xml:space="preserve"> وقد تكرر ذكر </w:t>
      </w:r>
      <w:r w:rsidR="009605D7" w:rsidRPr="0006068B">
        <w:rPr>
          <w:rFonts w:hint="cs"/>
          <w:rtl/>
        </w:rPr>
        <w:t>{</w:t>
      </w:r>
      <w:r w:rsidRPr="0006068B">
        <w:rPr>
          <w:rFonts w:hint="cs"/>
          <w:rtl/>
        </w:rPr>
        <w:t>الواحد القهار</w:t>
      </w:r>
      <w:r w:rsidR="009605D7" w:rsidRPr="0006068B">
        <w:rPr>
          <w:rFonts w:hint="cs"/>
          <w:rtl/>
        </w:rPr>
        <w:t>}</w:t>
      </w:r>
      <w:r w:rsidRPr="0006068B">
        <w:rPr>
          <w:rFonts w:hint="cs"/>
          <w:rtl/>
        </w:rPr>
        <w:t>في القرآن الكريم في ستة مواضع</w:t>
      </w:r>
      <w:r w:rsidR="009605D7" w:rsidRPr="0006068B">
        <w:rPr>
          <w:rFonts w:hint="cs"/>
          <w:rtl/>
        </w:rPr>
        <w:t>،</w:t>
      </w:r>
      <w:r w:rsidRPr="0006068B">
        <w:rPr>
          <w:rFonts w:hint="cs"/>
          <w:rtl/>
        </w:rPr>
        <w:t xml:space="preserve"> هي</w:t>
      </w:r>
      <w:r w:rsidR="009605D7" w:rsidRPr="0006068B">
        <w:rPr>
          <w:rFonts w:hint="cs"/>
          <w:rtl/>
        </w:rPr>
        <w:t xml:space="preserve"> </w:t>
      </w:r>
      <w:r w:rsidRPr="0006068B">
        <w:rPr>
          <w:rFonts w:hint="cs"/>
          <w:rtl/>
        </w:rPr>
        <w:t>قوله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قُلِ اللَّهُ خَالِقُ كُلِّ شَيْءٍ وَهُوَ الْوَاحِدُ الْقَهَّارُ</w:t>
      </w:r>
      <w:r w:rsidR="009605D7" w:rsidRPr="0006068B">
        <w:rPr>
          <w:rFonts w:hint="cs"/>
          <w:rtl/>
        </w:rPr>
        <w:t>}[</w:t>
      </w:r>
      <w:r w:rsidRPr="0006068B">
        <w:rPr>
          <w:rFonts w:hint="cs"/>
          <w:rtl/>
        </w:rPr>
        <w:t>الرعد</w:t>
      </w:r>
      <w:r w:rsidR="009605D7" w:rsidRPr="0006068B">
        <w:rPr>
          <w:rFonts w:hint="cs"/>
          <w:rtl/>
        </w:rPr>
        <w:t>:</w:t>
      </w:r>
      <w:r w:rsidRPr="0006068B">
        <w:rPr>
          <w:rFonts w:hint="cs"/>
          <w:rtl/>
        </w:rPr>
        <w:t xml:space="preserve"> 16</w:t>
      </w:r>
      <w:r w:rsidR="00795BCB" w:rsidRPr="0006068B">
        <w:rPr>
          <w:rFonts w:hint="cs"/>
          <w:rtl/>
        </w:rPr>
        <w:t xml:space="preserve">] </w:t>
      </w:r>
      <w:r w:rsidR="009605D7" w:rsidRPr="0006068B">
        <w:rPr>
          <w:rFonts w:hint="cs"/>
          <w:rtl/>
        </w:rPr>
        <w:t>،</w:t>
      </w:r>
      <w:r w:rsidRPr="0006068B">
        <w:rPr>
          <w:rFonts w:hint="cs"/>
          <w:rtl/>
        </w:rPr>
        <w:t xml:space="preserve"> وقوله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يَوْمَ تُبَدَّلُ الْأَرْضُ غَيْرَ الْأَرْضِ وَالسَّمَوَاتُ وَبَرَزُوا لِلَّهِ الْوَاحِدِ الْقَهَّارِ</w:t>
      </w:r>
      <w:r w:rsidR="009605D7" w:rsidRPr="0006068B">
        <w:rPr>
          <w:rFonts w:hint="cs"/>
          <w:rtl/>
        </w:rPr>
        <w:t>}[</w:t>
      </w:r>
      <w:r w:rsidRPr="0006068B">
        <w:rPr>
          <w:rFonts w:hint="cs"/>
          <w:rtl/>
        </w:rPr>
        <w:t>إِبراهيم</w:t>
      </w:r>
      <w:r w:rsidR="009605D7" w:rsidRPr="0006068B">
        <w:rPr>
          <w:rFonts w:hint="cs"/>
          <w:rtl/>
        </w:rPr>
        <w:t>:</w:t>
      </w:r>
      <w:r w:rsidRPr="0006068B">
        <w:rPr>
          <w:rFonts w:hint="cs"/>
          <w:rtl/>
        </w:rPr>
        <w:t xml:space="preserve"> 48</w:t>
      </w:r>
      <w:r w:rsidR="00795BCB" w:rsidRPr="0006068B">
        <w:rPr>
          <w:rFonts w:hint="cs"/>
          <w:rtl/>
        </w:rPr>
        <w:t xml:space="preserve">] </w:t>
      </w:r>
      <w:r w:rsidR="009605D7" w:rsidRPr="0006068B">
        <w:rPr>
          <w:rFonts w:hint="cs"/>
          <w:rtl/>
        </w:rPr>
        <w:t>،</w:t>
      </w:r>
      <w:r w:rsidRPr="0006068B">
        <w:rPr>
          <w:rFonts w:hint="cs"/>
          <w:rtl/>
        </w:rPr>
        <w:t xml:space="preserve"> وقوله تعالى</w:t>
      </w:r>
      <w:r w:rsidR="009605D7" w:rsidRPr="0006068B">
        <w:rPr>
          <w:rFonts w:hint="cs"/>
          <w:rtl/>
        </w:rPr>
        <w:t>:</w:t>
      </w:r>
      <w:r w:rsidRPr="0006068B">
        <w:rPr>
          <w:rFonts w:hint="cs"/>
          <w:rtl/>
        </w:rPr>
        <w:t xml:space="preserve"> {قُلْ إِنَّمَا أَنَا مُنْذِرٌ وَمَا مِنْ إِلَهٍ إِلَّا اللَّهُ الْوَاحِدُ الْقَهَّارُ</w:t>
      </w:r>
      <w:r w:rsidR="009605D7" w:rsidRPr="0006068B">
        <w:rPr>
          <w:rFonts w:hint="cs"/>
          <w:rtl/>
        </w:rPr>
        <w:t>}[</w:t>
      </w:r>
      <w:r w:rsidRPr="0006068B">
        <w:rPr>
          <w:rFonts w:hint="cs"/>
          <w:rtl/>
        </w:rPr>
        <w:t>ص</w:t>
      </w:r>
      <w:r w:rsidR="009605D7" w:rsidRPr="0006068B">
        <w:rPr>
          <w:rFonts w:hint="cs"/>
          <w:rtl/>
        </w:rPr>
        <w:t>:</w:t>
      </w:r>
      <w:r w:rsidRPr="0006068B">
        <w:rPr>
          <w:rFonts w:hint="cs"/>
          <w:rtl/>
        </w:rPr>
        <w:t xml:space="preserve"> 65</w:t>
      </w:r>
      <w:r w:rsidR="00795BCB" w:rsidRPr="0006068B">
        <w:rPr>
          <w:rFonts w:hint="cs"/>
          <w:rtl/>
        </w:rPr>
        <w:t xml:space="preserve">] </w:t>
      </w:r>
      <w:r w:rsidR="009605D7" w:rsidRPr="0006068B">
        <w:rPr>
          <w:rFonts w:hint="cs"/>
          <w:rtl/>
        </w:rPr>
        <w:t>،</w:t>
      </w:r>
      <w:r w:rsidRPr="0006068B">
        <w:rPr>
          <w:rFonts w:hint="cs"/>
          <w:rtl/>
        </w:rPr>
        <w:t xml:space="preserve"> وقوله تعالى</w:t>
      </w:r>
      <w:r w:rsidR="009605D7" w:rsidRPr="0006068B">
        <w:rPr>
          <w:rFonts w:hint="cs"/>
          <w:rtl/>
        </w:rPr>
        <w:t>:</w:t>
      </w:r>
      <w:r w:rsidRPr="0006068B">
        <w:rPr>
          <w:rFonts w:hint="cs"/>
          <w:rtl/>
        </w:rPr>
        <w:t xml:space="preserve"> {سُبْحَانَهُ هُوَ اللَّهُ الْوَاحِدُ الْقَهَّارُ</w:t>
      </w:r>
      <w:r w:rsidR="009605D7" w:rsidRPr="0006068B">
        <w:rPr>
          <w:rFonts w:hint="cs"/>
          <w:rtl/>
        </w:rPr>
        <w:t>}[</w:t>
      </w:r>
      <w:r w:rsidRPr="0006068B">
        <w:rPr>
          <w:rFonts w:hint="cs"/>
          <w:rtl/>
        </w:rPr>
        <w:t>الزمر</w:t>
      </w:r>
      <w:r w:rsidR="009605D7" w:rsidRPr="0006068B">
        <w:rPr>
          <w:rFonts w:hint="cs"/>
          <w:rtl/>
        </w:rPr>
        <w:t>:</w:t>
      </w:r>
      <w:r w:rsidRPr="0006068B">
        <w:rPr>
          <w:rFonts w:hint="cs"/>
          <w:rtl/>
        </w:rPr>
        <w:t xml:space="preserve"> 4</w:t>
      </w:r>
      <w:r w:rsidR="00795BCB" w:rsidRPr="0006068B">
        <w:rPr>
          <w:rFonts w:hint="cs"/>
          <w:rtl/>
        </w:rPr>
        <w:t xml:space="preserve">] </w:t>
      </w:r>
      <w:r w:rsidR="009605D7" w:rsidRPr="0006068B">
        <w:rPr>
          <w:rFonts w:hint="cs"/>
          <w:rtl/>
        </w:rPr>
        <w:t xml:space="preserve">، </w:t>
      </w:r>
      <w:r w:rsidRPr="0006068B">
        <w:rPr>
          <w:rFonts w:hint="cs"/>
          <w:rtl/>
        </w:rPr>
        <w:t>وقوله تعالى</w:t>
      </w:r>
      <w:r w:rsidR="009605D7" w:rsidRPr="0006068B">
        <w:rPr>
          <w:rFonts w:hint="cs"/>
          <w:rtl/>
        </w:rPr>
        <w:t>:</w:t>
      </w:r>
      <w:r w:rsidRPr="0006068B">
        <w:rPr>
          <w:rFonts w:hint="cs"/>
          <w:rtl/>
        </w:rPr>
        <w:t xml:space="preserve"> {يَوْمَ هُمْ بَارِزُونَ لَا يَخْفَى عَلَى اللَّهِ مِنْهُمْ شَيْءٌ لِمَنِ الْمُلْكُ الْيَوْمَ لِلَّهِ الْوَاحِدِ الْقَهَّارِ</w:t>
      </w:r>
      <w:r w:rsidR="009605D7" w:rsidRPr="0006068B">
        <w:rPr>
          <w:rFonts w:hint="cs"/>
          <w:rtl/>
        </w:rPr>
        <w:t>}[</w:t>
      </w:r>
      <w:r w:rsidRPr="0006068B">
        <w:rPr>
          <w:rFonts w:hint="cs"/>
          <w:rtl/>
        </w:rPr>
        <w:t>غافر</w:t>
      </w:r>
      <w:r w:rsidR="009605D7" w:rsidRPr="0006068B">
        <w:rPr>
          <w:rFonts w:hint="cs"/>
          <w:rtl/>
        </w:rPr>
        <w:t>:</w:t>
      </w:r>
      <w:r w:rsidRPr="0006068B">
        <w:rPr>
          <w:rFonts w:hint="cs"/>
          <w:rtl/>
        </w:rPr>
        <w:t xml:space="preserve"> 16</w:t>
      </w:r>
      <w:r w:rsidR="00795BCB" w:rsidRPr="0006068B">
        <w:rPr>
          <w:rFonts w:hint="cs"/>
          <w:rtl/>
        </w:rPr>
        <w:t xml:space="preserve">] </w:t>
      </w:r>
      <w:r w:rsidR="009605D7" w:rsidRPr="0006068B">
        <w:rPr>
          <w:rFonts w:hint="cs"/>
          <w:rtl/>
        </w:rPr>
        <w:t xml:space="preserve">، </w:t>
      </w:r>
      <w:r w:rsidRPr="0006068B">
        <w:rPr>
          <w:rFonts w:hint="cs"/>
          <w:rtl/>
        </w:rPr>
        <w:t>وقوله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يَا صَاحِبَيِ السِّجْنِ أَأَرْبَابٌ مُتَفَرِّقُونَ خَيْرٌ أَمِ اللَّهُ الْوَاحِدُ الْقَهَّارُ</w:t>
      </w:r>
      <w:r w:rsidR="009605D7" w:rsidRPr="0006068B">
        <w:rPr>
          <w:rFonts w:hint="cs"/>
          <w:rtl/>
        </w:rPr>
        <w:t>}[</w:t>
      </w:r>
      <w:r w:rsidRPr="0006068B">
        <w:rPr>
          <w:rFonts w:hint="cs"/>
          <w:rtl/>
        </w:rPr>
        <w:t>يوسف</w:t>
      </w:r>
      <w:r w:rsidR="009605D7" w:rsidRPr="0006068B">
        <w:rPr>
          <w:rFonts w:hint="cs"/>
          <w:rtl/>
        </w:rPr>
        <w:t>:</w:t>
      </w:r>
      <w:r w:rsidRPr="0006068B">
        <w:rPr>
          <w:rFonts w:hint="cs"/>
          <w:rtl/>
        </w:rPr>
        <w:t xml:space="preserve"> 39</w:t>
      </w:r>
      <w:r w:rsidR="00795BCB" w:rsidRPr="0006068B">
        <w:rPr>
          <w:rFonts w:hint="cs"/>
          <w:rtl/>
        </w:rPr>
        <w:t xml:space="preserve">] </w:t>
      </w:r>
      <w:r w:rsidR="009605D7" w:rsidRPr="0006068B">
        <w:rPr>
          <w:rFonts w:hint="cs"/>
          <w:rtl/>
        </w:rPr>
        <w:t>،</w:t>
      </w:r>
      <w:r w:rsidRPr="0006068B">
        <w:rPr>
          <w:rFonts w:hint="cs"/>
          <w:rtl/>
        </w:rPr>
        <w:t xml:space="preserve"> فالله عز وجل هو وحده سبحانه الواحد القهار لأنه قهر الوجود بما فيه من مخلوقاته</w:t>
      </w:r>
      <w:r w:rsidR="009605D7" w:rsidRPr="0006068B">
        <w:rPr>
          <w:rFonts w:hint="cs"/>
          <w:rtl/>
        </w:rPr>
        <w:t>،</w:t>
      </w:r>
      <w:r w:rsidRPr="0006068B">
        <w:rPr>
          <w:rFonts w:hint="cs"/>
          <w:rtl/>
        </w:rPr>
        <w:t xml:space="preserve"> حدّ لهم الحدود وقدّر لهم المقادير</w:t>
      </w:r>
      <w:r w:rsidR="009605D7" w:rsidRPr="0006068B">
        <w:rPr>
          <w:rFonts w:hint="cs"/>
          <w:rtl/>
        </w:rPr>
        <w:t>،</w:t>
      </w:r>
      <w:r w:rsidRPr="0006068B">
        <w:rPr>
          <w:rFonts w:hint="cs"/>
          <w:rtl/>
        </w:rPr>
        <w:t xml:space="preserve"> وقهرها جميعها بالحد والمقدار</w:t>
      </w:r>
      <w:r w:rsidR="009605D7" w:rsidRPr="0006068B">
        <w:rPr>
          <w:rFonts w:hint="cs"/>
          <w:rtl/>
        </w:rPr>
        <w:t>،</w:t>
      </w:r>
      <w:r w:rsidRPr="0006068B">
        <w:rPr>
          <w:rFonts w:hint="cs"/>
          <w:rtl/>
        </w:rPr>
        <w:t xml:space="preserve"> فما من مخلوق إلاّ وله حد ومقدار</w:t>
      </w:r>
      <w:r w:rsidR="009605D7" w:rsidRPr="0006068B">
        <w:rPr>
          <w:rFonts w:hint="cs"/>
          <w:rtl/>
        </w:rPr>
        <w:t>،</w:t>
      </w:r>
      <w:r w:rsidRPr="0006068B">
        <w:rPr>
          <w:rFonts w:hint="cs"/>
          <w:rtl/>
        </w:rPr>
        <w:t xml:space="preserve"> لأن الخالق سبحانه هو الذي حد له حدوده</w:t>
      </w:r>
      <w:r w:rsidR="009605D7" w:rsidRPr="0006068B">
        <w:rPr>
          <w:rFonts w:hint="cs"/>
          <w:rtl/>
        </w:rPr>
        <w:t>،</w:t>
      </w:r>
      <w:r w:rsidRPr="0006068B">
        <w:rPr>
          <w:rFonts w:hint="cs"/>
          <w:rtl/>
        </w:rPr>
        <w:t xml:space="preserve"> وقدّر له مقداره</w:t>
      </w:r>
      <w:r w:rsidR="009605D7" w:rsidRPr="0006068B">
        <w:rPr>
          <w:rFonts w:hint="cs"/>
          <w:rtl/>
        </w:rPr>
        <w:t>،</w:t>
      </w:r>
      <w:r w:rsidRPr="0006068B">
        <w:rPr>
          <w:rFonts w:hint="cs"/>
          <w:rtl/>
        </w:rPr>
        <w:t xml:space="preserve"> وقهرها جميعها بالحد والمقدار</w:t>
      </w:r>
      <w:r w:rsidR="009605D7" w:rsidRPr="0006068B">
        <w:rPr>
          <w:rFonts w:hint="cs"/>
          <w:rtl/>
        </w:rPr>
        <w:t>،</w:t>
      </w:r>
      <w:r w:rsidRPr="0006068B">
        <w:rPr>
          <w:rFonts w:hint="cs"/>
          <w:rtl/>
        </w:rPr>
        <w:t xml:space="preserve"> فكل مخلوق - مهما كبر حجمه وعظم مقداره - محدود متناهي مقهور للحدود والقيود الحاكمة عليه</w:t>
      </w:r>
      <w:r w:rsidR="009605D7" w:rsidRPr="0006068B">
        <w:rPr>
          <w:rFonts w:hint="cs"/>
          <w:rtl/>
        </w:rPr>
        <w:t>،</w:t>
      </w:r>
      <w:r w:rsidRPr="0006068B">
        <w:rPr>
          <w:rFonts w:hint="cs"/>
          <w:rtl/>
        </w:rPr>
        <w:t xml:space="preserve"> والدليل على ذلك</w:t>
      </w:r>
      <w:r w:rsidR="009605D7" w:rsidRPr="0006068B">
        <w:rPr>
          <w:rFonts w:hint="cs"/>
          <w:rtl/>
        </w:rPr>
        <w:t>:</w:t>
      </w:r>
      <w:r w:rsidRPr="0006068B">
        <w:rPr>
          <w:rFonts w:hint="cs"/>
          <w:rtl/>
        </w:rPr>
        <w:t xml:space="preserve"> قوله تعالى: </w:t>
      </w:r>
      <w:r w:rsidR="009605D7" w:rsidRPr="0006068B">
        <w:rPr>
          <w:rFonts w:hint="cs"/>
          <w:rtl/>
        </w:rPr>
        <w:t>{</w:t>
      </w:r>
      <w:r w:rsidRPr="0006068B">
        <w:rPr>
          <w:rFonts w:hint="cs"/>
          <w:rtl/>
        </w:rPr>
        <w:t>وخلق كل شيء فقدره تقديراً</w:t>
      </w:r>
      <w:r w:rsidR="009605D7" w:rsidRPr="0006068B">
        <w:rPr>
          <w:rFonts w:hint="cs"/>
          <w:rtl/>
        </w:rPr>
        <w:t>}،</w:t>
      </w:r>
      <w:r w:rsidRPr="0006068B">
        <w:rPr>
          <w:rFonts w:hint="cs"/>
          <w:rtl/>
        </w:rPr>
        <w:t xml:space="preserve"> وقوله تعالى</w:t>
      </w:r>
      <w:r w:rsidR="009605D7" w:rsidRPr="0006068B">
        <w:rPr>
          <w:rFonts w:hint="cs"/>
          <w:rtl/>
        </w:rPr>
        <w:t>:{</w:t>
      </w:r>
      <w:r w:rsidRPr="0006068B">
        <w:rPr>
          <w:rFonts w:hint="cs"/>
          <w:rtl/>
        </w:rPr>
        <w:t>جعل الله لكل شيء قدرا</w:t>
      </w:r>
      <w:r w:rsidR="009605D7" w:rsidRPr="0006068B">
        <w:rPr>
          <w:rFonts w:hint="cs"/>
          <w:rtl/>
        </w:rPr>
        <w:t>}،</w:t>
      </w:r>
      <w:r w:rsidRPr="0006068B">
        <w:rPr>
          <w:rFonts w:hint="cs"/>
          <w:rtl/>
        </w:rPr>
        <w:t xml:space="preserve"> وقوله تعالى</w:t>
      </w:r>
      <w:r w:rsidR="009605D7" w:rsidRPr="0006068B">
        <w:rPr>
          <w:rFonts w:hint="cs"/>
          <w:rtl/>
        </w:rPr>
        <w:t>:</w:t>
      </w:r>
      <w:r w:rsidRPr="0006068B">
        <w:rPr>
          <w:rFonts w:hint="cs"/>
          <w:rtl/>
        </w:rPr>
        <w:t>{وإن من شيء إلاّ عندنا خزآئنه وما ننزله إلا بقدر معلوم</w:t>
      </w:r>
      <w:r w:rsidR="009605D7" w:rsidRPr="0006068B">
        <w:rPr>
          <w:rFonts w:hint="cs"/>
          <w:rtl/>
        </w:rPr>
        <w:t xml:space="preserve">}، </w:t>
      </w:r>
      <w:r w:rsidRPr="0006068B">
        <w:rPr>
          <w:rFonts w:hint="cs"/>
          <w:rtl/>
        </w:rPr>
        <w:t>وقوله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إنا كل شيء خلقناه بقدر</w:t>
      </w:r>
      <w:r w:rsidR="009605D7" w:rsidRPr="0006068B">
        <w:rPr>
          <w:rFonts w:hint="cs"/>
          <w:rtl/>
        </w:rPr>
        <w:t xml:space="preserve">}، </w:t>
      </w:r>
      <w:r w:rsidRPr="0006068B">
        <w:rPr>
          <w:rFonts w:hint="cs"/>
          <w:rtl/>
        </w:rPr>
        <w:t>وقوله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قد جعل الله لكل شيء قدرا</w:t>
      </w:r>
      <w:r w:rsidR="009605D7" w:rsidRPr="0006068B">
        <w:rPr>
          <w:rFonts w:hint="cs"/>
          <w:rtl/>
        </w:rPr>
        <w:t>}،</w:t>
      </w:r>
      <w:r w:rsidRPr="0006068B">
        <w:rPr>
          <w:rFonts w:hint="cs"/>
          <w:rtl/>
        </w:rPr>
        <w:t xml:space="preserve"> وقوله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وكل شيء عنده بمقدار</w:t>
      </w:r>
      <w:r w:rsidR="009605D7" w:rsidRPr="0006068B">
        <w:rPr>
          <w:rFonts w:hint="cs"/>
          <w:rtl/>
        </w:rPr>
        <w:t>}،</w:t>
      </w:r>
      <w:r w:rsidRPr="0006068B">
        <w:rPr>
          <w:rFonts w:hint="cs"/>
          <w:rtl/>
        </w:rPr>
        <w:t xml:space="preserve"> ومعنى هذه الآيات</w:t>
      </w:r>
      <w:r w:rsidR="009605D7" w:rsidRPr="0006068B">
        <w:rPr>
          <w:rFonts w:hint="cs"/>
          <w:rtl/>
        </w:rPr>
        <w:t xml:space="preserve"> </w:t>
      </w:r>
      <w:r w:rsidRPr="0006068B">
        <w:rPr>
          <w:rFonts w:hint="cs"/>
          <w:rtl/>
        </w:rPr>
        <w:t xml:space="preserve">أن الله عز وجل خص كل مخلوق </w:t>
      </w:r>
      <w:r w:rsidR="009605D7" w:rsidRPr="0006068B">
        <w:rPr>
          <w:rFonts w:hint="cs"/>
          <w:rtl/>
        </w:rPr>
        <w:t>(</w:t>
      </w:r>
      <w:r w:rsidRPr="0006068B">
        <w:rPr>
          <w:rFonts w:hint="cs"/>
          <w:rtl/>
        </w:rPr>
        <w:t>بحد ومقدار</w:t>
      </w:r>
      <w:r w:rsidR="009605D7" w:rsidRPr="0006068B">
        <w:rPr>
          <w:rFonts w:hint="cs"/>
          <w:rtl/>
        </w:rPr>
        <w:t>)</w:t>
      </w:r>
      <w:r w:rsidRPr="0006068B">
        <w:rPr>
          <w:rFonts w:hint="cs"/>
          <w:rtl/>
        </w:rPr>
        <w:t xml:space="preserve"> لا يجاوزهما ولا يقصر عنهما</w:t>
      </w:r>
      <w:r w:rsidR="009605D7" w:rsidRPr="0006068B">
        <w:rPr>
          <w:rFonts w:hint="cs"/>
          <w:rtl/>
        </w:rPr>
        <w:t>،</w:t>
      </w:r>
      <w:r w:rsidRPr="0006068B">
        <w:rPr>
          <w:rFonts w:hint="cs"/>
          <w:rtl/>
        </w:rPr>
        <w:t xml:space="preserve"> والحد والمقدار سمتان من سمات المخلوق وبيان أن هناك خالق مقدِر خصصه على هذا الحد وهذا المقدار</w:t>
      </w:r>
      <w:r w:rsidR="009605D7" w:rsidRPr="0006068B">
        <w:rPr>
          <w:rFonts w:hint="cs"/>
          <w:rtl/>
        </w:rPr>
        <w:t>،</w:t>
      </w:r>
      <w:r w:rsidRPr="0006068B">
        <w:rPr>
          <w:rFonts w:hint="cs"/>
          <w:rtl/>
        </w:rPr>
        <w:t xml:space="preserve"> فكل موجود له حد ونهاية يكون الحد والنهاية دليل على انه مخلوق حادث</w:t>
      </w:r>
      <w:r w:rsidR="009605D7" w:rsidRPr="0006068B">
        <w:rPr>
          <w:rFonts w:hint="cs"/>
          <w:rtl/>
        </w:rPr>
        <w:t xml:space="preserve">، </w:t>
      </w:r>
      <w:r w:rsidRPr="0006068B">
        <w:rPr>
          <w:rFonts w:hint="cs"/>
          <w:rtl/>
        </w:rPr>
        <w:t>وأن موجده ومخصصه على هذه الحال هو الله تعالى</w:t>
      </w:r>
      <w:r w:rsidR="009605D7" w:rsidRPr="0006068B">
        <w:rPr>
          <w:rFonts w:hint="cs"/>
          <w:rtl/>
        </w:rPr>
        <w:t xml:space="preserve">، </w:t>
      </w:r>
      <w:r w:rsidRPr="0006068B">
        <w:rPr>
          <w:rFonts w:hint="cs"/>
          <w:rtl/>
        </w:rPr>
        <w:t>أَمّا الله تعالى فهو الواحد القهار</w:t>
      </w:r>
      <w:r w:rsidR="009605D7" w:rsidRPr="0006068B">
        <w:rPr>
          <w:rFonts w:hint="cs"/>
          <w:rtl/>
        </w:rPr>
        <w:t>،</w:t>
      </w:r>
      <w:r w:rsidRPr="0006068B">
        <w:rPr>
          <w:rFonts w:hint="cs"/>
          <w:rtl/>
        </w:rPr>
        <w:t xml:space="preserve"> فإنه لما</w:t>
      </w:r>
      <w:r w:rsidR="009605D7" w:rsidRPr="0006068B">
        <w:rPr>
          <w:rFonts w:hint="cs"/>
          <w:rtl/>
        </w:rPr>
        <w:t xml:space="preserve"> </w:t>
      </w:r>
      <w:r w:rsidRPr="0006068B">
        <w:rPr>
          <w:rFonts w:hint="cs"/>
          <w:rtl/>
        </w:rPr>
        <w:t>كان قاهراً لجميع مخلوقاته</w:t>
      </w:r>
      <w:r w:rsidR="009605D7" w:rsidRPr="0006068B">
        <w:rPr>
          <w:rFonts w:hint="cs"/>
          <w:rtl/>
        </w:rPr>
        <w:t>،</w:t>
      </w:r>
      <w:r w:rsidRPr="0006068B">
        <w:rPr>
          <w:rFonts w:hint="cs"/>
          <w:rtl/>
        </w:rPr>
        <w:t xml:space="preserve"> لم تتحكّم فيه الحدود لأنّ الحدود من خلقه</w:t>
      </w:r>
      <w:r w:rsidR="009605D7" w:rsidRPr="0006068B">
        <w:rPr>
          <w:rFonts w:hint="cs"/>
          <w:rtl/>
        </w:rPr>
        <w:t>،</w:t>
      </w:r>
      <w:r w:rsidRPr="0006068B">
        <w:rPr>
          <w:rFonts w:hint="cs"/>
          <w:rtl/>
        </w:rPr>
        <w:t xml:space="preserve"> وهو </w:t>
      </w:r>
      <w:r w:rsidRPr="0006068B">
        <w:rPr>
          <w:rFonts w:hint="cs"/>
          <w:rtl/>
        </w:rPr>
        <w:lastRenderedPageBreak/>
        <w:t>خالق الحدود والمقادير</w:t>
      </w:r>
      <w:r w:rsidR="009605D7" w:rsidRPr="0006068B">
        <w:rPr>
          <w:rFonts w:hint="cs"/>
          <w:rtl/>
        </w:rPr>
        <w:t>،</w:t>
      </w:r>
      <w:r w:rsidRPr="0006068B">
        <w:rPr>
          <w:rFonts w:hint="cs"/>
          <w:rtl/>
        </w:rPr>
        <w:t xml:space="preserve"> وإذا كان تعالى لا يقهره شيء وهو القاهر فوق كلّ شيء، فليس بمحدود في شيء، منزه عن المقدار</w:t>
      </w:r>
      <w:r w:rsidR="009605D7" w:rsidRPr="0006068B">
        <w:rPr>
          <w:rFonts w:hint="cs"/>
          <w:rtl/>
        </w:rPr>
        <w:t>،</w:t>
      </w:r>
      <w:r w:rsidRPr="0006068B">
        <w:rPr>
          <w:rFonts w:hint="cs"/>
          <w:rtl/>
        </w:rPr>
        <w:t xml:space="preserve"> لأنه سبحانه الواحد القهار لا يشوبه نقص</w:t>
      </w:r>
      <w:r w:rsidR="009605D7" w:rsidRPr="0006068B">
        <w:rPr>
          <w:rFonts w:hint="cs"/>
          <w:rtl/>
        </w:rPr>
        <w:t>،</w:t>
      </w:r>
      <w:r w:rsidRPr="0006068B">
        <w:rPr>
          <w:rFonts w:hint="cs"/>
          <w:rtl/>
        </w:rPr>
        <w:t xml:space="preserve"> ولا يحده حد</w:t>
      </w:r>
      <w:r w:rsidR="009605D7" w:rsidRPr="0006068B">
        <w:rPr>
          <w:rFonts w:hint="cs"/>
          <w:rtl/>
        </w:rPr>
        <w:t>،</w:t>
      </w:r>
      <w:r w:rsidRPr="0006068B">
        <w:rPr>
          <w:rFonts w:hint="cs"/>
          <w:rtl/>
        </w:rPr>
        <w:t xml:space="preserve"> ولا يقدره مقدار</w:t>
      </w:r>
      <w:r w:rsidR="009605D7" w:rsidRPr="0006068B">
        <w:rPr>
          <w:rFonts w:hint="cs"/>
          <w:rtl/>
        </w:rPr>
        <w:t>،</w:t>
      </w:r>
      <w:r w:rsidRPr="0006068B">
        <w:rPr>
          <w:rFonts w:hint="cs"/>
          <w:rtl/>
        </w:rPr>
        <w:t xml:space="preserve"> كيف وهو الذي خلق الحدود والمقادير وهو الواحد القهار</w:t>
      </w:r>
      <w:r w:rsidR="009605D7" w:rsidRPr="0006068B">
        <w:rPr>
          <w:rFonts w:hint="cs"/>
          <w:rtl/>
        </w:rPr>
        <w:t>،</w:t>
      </w:r>
      <w:r w:rsidRPr="0006068B">
        <w:rPr>
          <w:rFonts w:hint="cs"/>
          <w:rtl/>
        </w:rPr>
        <w:t xml:space="preserve"> والله سبحانه هو الذي قهر الوجود بما فيه من مخلوقاته بأن خلق لهم المكان يحيط بهم من كل جانب</w:t>
      </w:r>
      <w:r w:rsidR="009605D7" w:rsidRPr="0006068B">
        <w:rPr>
          <w:rFonts w:hint="cs"/>
          <w:rtl/>
        </w:rPr>
        <w:t>،</w:t>
      </w:r>
      <w:r w:rsidRPr="0006068B">
        <w:rPr>
          <w:rFonts w:hint="cs"/>
          <w:rtl/>
        </w:rPr>
        <w:t xml:space="preserve"> فلا يستطيعون الفكاك منه وهم مقهورون به فلا يكونون إلا في مكان</w:t>
      </w:r>
      <w:r w:rsidR="009605D7" w:rsidRPr="0006068B">
        <w:rPr>
          <w:rFonts w:hint="cs"/>
          <w:rtl/>
        </w:rPr>
        <w:t>،</w:t>
      </w:r>
      <w:r w:rsidRPr="0006068B">
        <w:rPr>
          <w:rFonts w:hint="cs"/>
          <w:rtl/>
        </w:rPr>
        <w:t xml:space="preserve"> وخلق لهم الزمان لتجري عليهم قوانينه</w:t>
      </w:r>
      <w:r w:rsidR="009605D7" w:rsidRPr="0006068B">
        <w:rPr>
          <w:rFonts w:hint="cs"/>
          <w:rtl/>
        </w:rPr>
        <w:t>،</w:t>
      </w:r>
      <w:r w:rsidRPr="0006068B">
        <w:rPr>
          <w:rFonts w:hint="cs"/>
          <w:rtl/>
        </w:rPr>
        <w:t xml:space="preserve"> فلا يستطيعون الحياة إلا بقوانين الزمان</w:t>
      </w:r>
      <w:r w:rsidR="009605D7" w:rsidRPr="0006068B">
        <w:rPr>
          <w:rFonts w:hint="cs"/>
          <w:rtl/>
        </w:rPr>
        <w:t>،</w:t>
      </w:r>
      <w:r w:rsidRPr="0006068B">
        <w:rPr>
          <w:rFonts w:hint="cs"/>
          <w:rtl/>
        </w:rPr>
        <w:t xml:space="preserve"> أما الله تعالى خالق الزمان والمكان</w:t>
      </w:r>
      <w:r w:rsidR="009605D7" w:rsidRPr="0006068B">
        <w:rPr>
          <w:rFonts w:hint="cs"/>
          <w:rtl/>
        </w:rPr>
        <w:t>،</w:t>
      </w:r>
      <w:r w:rsidRPr="0006068B">
        <w:rPr>
          <w:rFonts w:hint="cs"/>
          <w:rtl/>
        </w:rPr>
        <w:t xml:space="preserve"> وهو القاهر والقهار فوق جميع خلقه</w:t>
      </w:r>
      <w:r w:rsidR="009605D7" w:rsidRPr="0006068B">
        <w:rPr>
          <w:rFonts w:hint="cs"/>
          <w:rtl/>
        </w:rPr>
        <w:t>،</w:t>
      </w:r>
      <w:r w:rsidRPr="0006068B">
        <w:rPr>
          <w:rFonts w:hint="cs"/>
          <w:rtl/>
        </w:rPr>
        <w:t xml:space="preserve"> فهو القاهر للمكان</w:t>
      </w:r>
      <w:r w:rsidR="009605D7" w:rsidRPr="0006068B">
        <w:rPr>
          <w:rFonts w:hint="cs"/>
          <w:rtl/>
        </w:rPr>
        <w:t>،</w:t>
      </w:r>
      <w:r w:rsidRPr="0006068B">
        <w:rPr>
          <w:rFonts w:hint="cs"/>
          <w:rtl/>
        </w:rPr>
        <w:t xml:space="preserve"> فلا يحويه مكان</w:t>
      </w:r>
      <w:r w:rsidR="009605D7" w:rsidRPr="0006068B">
        <w:rPr>
          <w:rFonts w:hint="cs"/>
          <w:rtl/>
        </w:rPr>
        <w:t>،</w:t>
      </w:r>
      <w:r w:rsidRPr="0006068B">
        <w:rPr>
          <w:rFonts w:hint="cs"/>
          <w:rtl/>
        </w:rPr>
        <w:t xml:space="preserve"> ولو حواه المكان كان المكان له قاهراً</w:t>
      </w:r>
      <w:r w:rsidR="009605D7" w:rsidRPr="0006068B">
        <w:rPr>
          <w:rFonts w:hint="cs"/>
          <w:rtl/>
        </w:rPr>
        <w:t>،</w:t>
      </w:r>
      <w:r w:rsidRPr="0006068B">
        <w:rPr>
          <w:rFonts w:hint="cs"/>
          <w:rtl/>
        </w:rPr>
        <w:t xml:space="preserve"> وعليه حاكما</w:t>
      </w:r>
      <w:r w:rsidR="009605D7" w:rsidRPr="0006068B">
        <w:rPr>
          <w:rFonts w:hint="cs"/>
          <w:rtl/>
        </w:rPr>
        <w:t>،</w:t>
      </w:r>
      <w:r w:rsidRPr="0006068B">
        <w:rPr>
          <w:rFonts w:hint="cs"/>
          <w:rtl/>
        </w:rPr>
        <w:t xml:space="preserve"> ولكنه سبحانه القاهر فوق المكان والمحيط بكل شيء ومنه المكان</w:t>
      </w:r>
      <w:r w:rsidR="009605D7" w:rsidRPr="0006068B">
        <w:rPr>
          <w:rFonts w:hint="cs"/>
          <w:rtl/>
        </w:rPr>
        <w:t>،</w:t>
      </w:r>
      <w:r w:rsidRPr="0006068B">
        <w:rPr>
          <w:rFonts w:hint="cs"/>
          <w:rtl/>
        </w:rPr>
        <w:t xml:space="preserve"> وهو سبحانه القاهر على الزمان</w:t>
      </w:r>
      <w:r w:rsidR="009605D7" w:rsidRPr="0006068B">
        <w:rPr>
          <w:rFonts w:hint="cs"/>
          <w:rtl/>
        </w:rPr>
        <w:t>،</w:t>
      </w:r>
      <w:r w:rsidRPr="0006068B">
        <w:rPr>
          <w:rFonts w:hint="cs"/>
          <w:rtl/>
        </w:rPr>
        <w:t xml:space="preserve"> فلا يجري عليه زمان</w:t>
      </w:r>
      <w:r w:rsidR="009605D7" w:rsidRPr="0006068B">
        <w:rPr>
          <w:rFonts w:hint="cs"/>
          <w:rtl/>
        </w:rPr>
        <w:t>،</w:t>
      </w:r>
      <w:r w:rsidRPr="0006068B">
        <w:rPr>
          <w:rFonts w:hint="cs"/>
          <w:rtl/>
        </w:rPr>
        <w:t xml:space="preserve"> ولو جرى عليه الزمان لكان الزمان له قاهرا</w:t>
      </w:r>
      <w:r w:rsidR="009605D7" w:rsidRPr="0006068B">
        <w:rPr>
          <w:rFonts w:hint="cs"/>
          <w:rtl/>
        </w:rPr>
        <w:t>،</w:t>
      </w:r>
      <w:r w:rsidRPr="0006068B">
        <w:rPr>
          <w:rFonts w:hint="cs"/>
          <w:rtl/>
        </w:rPr>
        <w:t xml:space="preserve"> وعليه حاكما</w:t>
      </w:r>
      <w:r w:rsidR="009605D7" w:rsidRPr="0006068B">
        <w:rPr>
          <w:rFonts w:hint="cs"/>
          <w:rtl/>
        </w:rPr>
        <w:t>،</w:t>
      </w:r>
      <w:r w:rsidRPr="0006068B">
        <w:rPr>
          <w:rFonts w:hint="cs"/>
          <w:rtl/>
        </w:rPr>
        <w:t xml:space="preserve"> ولكنه سبحانه خالق المكان والزمان</w:t>
      </w:r>
      <w:r w:rsidR="009605D7" w:rsidRPr="0006068B">
        <w:rPr>
          <w:rFonts w:hint="cs"/>
          <w:rtl/>
        </w:rPr>
        <w:t>،</w:t>
      </w:r>
      <w:r w:rsidRPr="0006068B">
        <w:rPr>
          <w:rFonts w:hint="cs"/>
          <w:rtl/>
        </w:rPr>
        <w:t xml:space="preserve"> وقاهر المكان الزمان</w:t>
      </w:r>
      <w:r w:rsidR="009605D7" w:rsidRPr="0006068B">
        <w:rPr>
          <w:rFonts w:hint="cs"/>
          <w:rtl/>
        </w:rPr>
        <w:t>،</w:t>
      </w:r>
      <w:r w:rsidRPr="0006068B">
        <w:rPr>
          <w:rFonts w:hint="cs"/>
          <w:rtl/>
        </w:rPr>
        <w:t xml:space="preserve"> فلا يحويه مكان</w:t>
      </w:r>
      <w:r w:rsidR="009605D7" w:rsidRPr="0006068B">
        <w:rPr>
          <w:rFonts w:hint="cs"/>
          <w:rtl/>
        </w:rPr>
        <w:t>،</w:t>
      </w:r>
      <w:r w:rsidRPr="0006068B">
        <w:rPr>
          <w:rFonts w:hint="cs"/>
          <w:rtl/>
        </w:rPr>
        <w:t xml:space="preserve"> ولا يجري عليه زمان</w:t>
      </w:r>
      <w:r w:rsidR="009605D7" w:rsidRPr="0006068B">
        <w:rPr>
          <w:rFonts w:hint="cs"/>
          <w:rtl/>
        </w:rPr>
        <w:t>،</w:t>
      </w:r>
      <w:r w:rsidRPr="0006068B">
        <w:rPr>
          <w:rFonts w:hint="cs"/>
          <w:rtl/>
        </w:rPr>
        <w:t xml:space="preserve"> تنزه عن الكون في مكان فلا يحيط به مكان</w:t>
      </w:r>
      <w:r w:rsidR="009605D7" w:rsidRPr="0006068B">
        <w:rPr>
          <w:rFonts w:hint="cs"/>
          <w:rtl/>
        </w:rPr>
        <w:t>،</w:t>
      </w:r>
      <w:r w:rsidRPr="0006068B">
        <w:rPr>
          <w:rFonts w:hint="cs"/>
          <w:rtl/>
        </w:rPr>
        <w:t xml:space="preserve"> كيف يحيط به المكان سبحانه وهو القائل</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وَلِلَّهِ مَا فِي السَّمَوَاتِ وَمَا فِي الْأَرْضِ وَكَانَ اللَّهُ بِكُلِّ شَيْءٍ مُحِيطًا</w:t>
      </w:r>
      <w:r w:rsidR="009605D7" w:rsidRPr="0006068B">
        <w:rPr>
          <w:rFonts w:hint="cs"/>
          <w:rtl/>
        </w:rPr>
        <w:t>}[</w:t>
      </w:r>
      <w:r w:rsidRPr="0006068B">
        <w:rPr>
          <w:rFonts w:hint="cs"/>
          <w:rtl/>
        </w:rPr>
        <w:t>النساء</w:t>
      </w:r>
      <w:r w:rsidR="009605D7" w:rsidRPr="0006068B">
        <w:rPr>
          <w:rFonts w:hint="cs"/>
          <w:rtl/>
        </w:rPr>
        <w:t>:</w:t>
      </w:r>
      <w:r w:rsidRPr="0006068B">
        <w:rPr>
          <w:rFonts w:hint="cs"/>
          <w:rtl/>
        </w:rPr>
        <w:t xml:space="preserve"> 126</w:t>
      </w:r>
      <w:r w:rsidR="00795BCB" w:rsidRPr="0006068B">
        <w:rPr>
          <w:rFonts w:hint="cs"/>
          <w:rtl/>
        </w:rPr>
        <w:t xml:space="preserve">] </w:t>
      </w:r>
      <w:r w:rsidR="009605D7" w:rsidRPr="0006068B">
        <w:rPr>
          <w:rFonts w:hint="cs"/>
          <w:rtl/>
        </w:rPr>
        <w:t>(</w:t>
      </w:r>
      <w:r w:rsidRPr="0006068B">
        <w:rPr>
          <w:rFonts w:hint="cs"/>
          <w:rtl/>
        </w:rPr>
        <w:t>تنبيه</w:t>
      </w:r>
      <w:r w:rsidR="009605D7" w:rsidRPr="0006068B">
        <w:rPr>
          <w:rFonts w:hint="cs"/>
          <w:rtl/>
        </w:rPr>
        <w:t>):</w:t>
      </w:r>
      <w:r w:rsidRPr="0006068B">
        <w:rPr>
          <w:rFonts w:hint="cs"/>
          <w:rtl/>
        </w:rPr>
        <w:t xml:space="preserve"> </w:t>
      </w:r>
      <w:r w:rsidRPr="0006068B">
        <w:rPr>
          <w:rFonts w:hint="cs"/>
          <w:rtl/>
          <w:lang w:bidi="ar-KW"/>
        </w:rPr>
        <w:t>سيأتي بيان معنى الإحاطة وبيان تنزيه الله تعالى عن الاحاطة الحسية وبيان شرح الآية في القاعدة الثامنة من هذا الباب</w:t>
      </w:r>
      <w:r w:rsidR="009605D7" w:rsidRPr="0006068B">
        <w:rPr>
          <w:rFonts w:hint="cs"/>
          <w:rtl/>
          <w:lang w:bidi="ar-KW"/>
        </w:rPr>
        <w:t>،</w:t>
      </w:r>
      <w:r w:rsidRPr="0006068B">
        <w:rPr>
          <w:rFonts w:hint="cs"/>
          <w:rtl/>
        </w:rPr>
        <w:t xml:space="preserve"> وهو سبحانه القائل</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أَلَا إِنَّهُمْ فِي مِرْيَةٍ مِنْ لِقَاءِ رَبِّهِمْ أَلَا إِنَّهُ بِكُلِّ شَيْءٍ مُحِيطٌ</w:t>
      </w:r>
      <w:r w:rsidR="009605D7" w:rsidRPr="0006068B">
        <w:rPr>
          <w:rFonts w:hint="cs"/>
          <w:rtl/>
        </w:rPr>
        <w:t>}[</w:t>
      </w:r>
      <w:r w:rsidRPr="0006068B">
        <w:rPr>
          <w:rFonts w:hint="cs"/>
          <w:rtl/>
        </w:rPr>
        <w:t>فصلت</w:t>
      </w:r>
      <w:r w:rsidR="009605D7" w:rsidRPr="0006068B">
        <w:rPr>
          <w:rFonts w:hint="cs"/>
          <w:rtl/>
        </w:rPr>
        <w:t>:</w:t>
      </w:r>
      <w:r w:rsidRPr="0006068B">
        <w:rPr>
          <w:rFonts w:hint="cs"/>
          <w:rtl/>
        </w:rPr>
        <w:t xml:space="preserve"> 54</w:t>
      </w:r>
      <w:r w:rsidR="00795BCB" w:rsidRPr="0006068B">
        <w:rPr>
          <w:rFonts w:hint="cs"/>
          <w:rtl/>
        </w:rPr>
        <w:t xml:space="preserve">] </w:t>
      </w:r>
      <w:r w:rsidR="009605D7" w:rsidRPr="0006068B">
        <w:rPr>
          <w:rFonts w:hint="cs"/>
          <w:rtl/>
        </w:rPr>
        <w:t>،</w:t>
      </w:r>
      <w:r w:rsidRPr="0006068B">
        <w:rPr>
          <w:rFonts w:hint="cs"/>
          <w:rtl/>
        </w:rPr>
        <w:t xml:space="preserve"> كما أنه سبحانه تنزه عن أن يجري عليه زمان</w:t>
      </w:r>
      <w:r w:rsidR="009605D7" w:rsidRPr="0006068B">
        <w:rPr>
          <w:rFonts w:hint="cs"/>
          <w:rtl/>
        </w:rPr>
        <w:t>،</w:t>
      </w:r>
      <w:r w:rsidRPr="0006068B">
        <w:rPr>
          <w:rFonts w:hint="cs"/>
          <w:rtl/>
        </w:rPr>
        <w:t xml:space="preserve"> وتحكمه قوانين الزمان</w:t>
      </w:r>
      <w:r w:rsidR="009605D7" w:rsidRPr="0006068B">
        <w:rPr>
          <w:rFonts w:hint="cs"/>
          <w:rtl/>
        </w:rPr>
        <w:t>،</w:t>
      </w:r>
      <w:r w:rsidRPr="0006068B">
        <w:rPr>
          <w:rFonts w:hint="cs"/>
          <w:rtl/>
        </w:rPr>
        <w:t xml:space="preserve"> فالماضي عنده حاضر والمستقبل عنده حاضر</w:t>
      </w:r>
      <w:r w:rsidR="009605D7" w:rsidRPr="0006068B">
        <w:rPr>
          <w:rFonts w:hint="cs"/>
          <w:rtl/>
        </w:rPr>
        <w:t>،</w:t>
      </w:r>
      <w:r w:rsidRPr="0006068B">
        <w:rPr>
          <w:rFonts w:hint="cs"/>
          <w:rtl/>
        </w:rPr>
        <w:t xml:space="preserve"> والجميع خلقه</w:t>
      </w:r>
      <w:r w:rsidR="009605D7" w:rsidRPr="0006068B">
        <w:rPr>
          <w:rFonts w:hint="cs"/>
          <w:rtl/>
        </w:rPr>
        <w:t>،</w:t>
      </w:r>
      <w:r w:rsidRPr="0006068B">
        <w:rPr>
          <w:rFonts w:hint="cs"/>
          <w:rtl/>
        </w:rPr>
        <w:t xml:space="preserve"> والجميع تقديره</w:t>
      </w:r>
      <w:r w:rsidR="009605D7" w:rsidRPr="0006068B">
        <w:rPr>
          <w:rFonts w:hint="cs"/>
          <w:rtl/>
        </w:rPr>
        <w:t>،</w:t>
      </w:r>
      <w:r w:rsidRPr="0006068B">
        <w:rPr>
          <w:rFonts w:hint="cs"/>
          <w:rtl/>
        </w:rPr>
        <w:t xml:space="preserve"> لا يغيب عن علمه وسمعه وبصره شيء من ماضٍ أو حاضرٍ او غيبٍ مستقبل</w:t>
      </w:r>
      <w:r w:rsidR="009605D7" w:rsidRPr="0006068B">
        <w:rPr>
          <w:rFonts w:hint="cs"/>
          <w:rtl/>
        </w:rPr>
        <w:t>،</w:t>
      </w:r>
      <w:r w:rsidRPr="0006068B">
        <w:rPr>
          <w:rFonts w:hint="cs"/>
          <w:rtl/>
        </w:rPr>
        <w:t xml:space="preserve"> ليس كمثله شيء ولا نحيط به علما وما قدرناه سبحانه حق قدره وهو الواحد القهار</w:t>
      </w:r>
      <w:r w:rsidR="009605D7" w:rsidRPr="0006068B">
        <w:rPr>
          <w:rFonts w:hint="cs"/>
          <w:rtl/>
        </w:rPr>
        <w:t>،</w:t>
      </w:r>
      <w:r w:rsidRPr="0006068B">
        <w:rPr>
          <w:rFonts w:hint="cs"/>
          <w:rtl/>
        </w:rPr>
        <w:t xml:space="preserve"> ولو كان الزمان يحكمه سبحانه</w:t>
      </w:r>
      <w:r w:rsidR="009605D7" w:rsidRPr="0006068B">
        <w:rPr>
          <w:rFonts w:hint="cs"/>
          <w:rtl/>
        </w:rPr>
        <w:t>،</w:t>
      </w:r>
      <w:r w:rsidRPr="0006068B">
        <w:rPr>
          <w:rFonts w:hint="cs"/>
          <w:rtl/>
        </w:rPr>
        <w:t xml:space="preserve"> لكان مثل مخلوقاته تجري عليهم قوانين الزمان</w:t>
      </w:r>
      <w:r w:rsidR="009605D7" w:rsidRPr="0006068B">
        <w:rPr>
          <w:rFonts w:hint="cs"/>
          <w:rtl/>
        </w:rPr>
        <w:t>،</w:t>
      </w:r>
      <w:r w:rsidRPr="0006068B">
        <w:rPr>
          <w:rFonts w:hint="cs"/>
          <w:rtl/>
        </w:rPr>
        <w:t xml:space="preserve"> جل عن ذلك وتعالى علواً كبيرا</w:t>
      </w:r>
      <w:r w:rsidR="009605D7" w:rsidRPr="0006068B">
        <w:rPr>
          <w:rFonts w:hint="cs"/>
          <w:rtl/>
        </w:rPr>
        <w:t>،</w:t>
      </w:r>
      <w:r w:rsidRPr="0006068B">
        <w:rPr>
          <w:rFonts w:hint="cs"/>
          <w:rtl/>
          <w:lang w:bidi="ar-KW"/>
        </w:rPr>
        <w:t xml:space="preserve"> </w:t>
      </w:r>
    </w:p>
    <w:p w14:paraId="08F6CFB5" w14:textId="77777777" w:rsidR="002348CE" w:rsidRPr="0006068B" w:rsidRDefault="002348CE" w:rsidP="005F7C0C">
      <w:pPr>
        <w:jc w:val="center"/>
        <w:rPr>
          <w:rFonts w:ascii="Traditional Arabic" w:hAnsi="Traditional Arabic" w:cs="Traditional Arabic"/>
          <w:sz w:val="32"/>
          <w:szCs w:val="32"/>
          <w:rtl/>
          <w:lang w:bidi="ar-KW"/>
        </w:rPr>
      </w:pPr>
      <w:r w:rsidRPr="0006068B">
        <w:rPr>
          <w:rFonts w:ascii="Traditional Arabic" w:hAnsi="Traditional Arabic" w:cs="Traditional Arabic"/>
          <w:sz w:val="32"/>
          <w:szCs w:val="32"/>
          <w:rtl/>
          <w:lang w:bidi="ar-KW"/>
        </w:rPr>
        <w:t>***</w:t>
      </w:r>
    </w:p>
    <w:p w14:paraId="0F0586B3" w14:textId="20B17BB7" w:rsidR="002348CE" w:rsidRPr="0006068B" w:rsidRDefault="005F7C0C" w:rsidP="005F7C0C">
      <w:pPr>
        <w:tabs>
          <w:tab w:val="left" w:pos="1346"/>
        </w:tabs>
        <w:rPr>
          <w:b/>
          <w:rtl/>
          <w:lang w:bidi="ar-KW"/>
        </w:rPr>
      </w:pPr>
      <w:r w:rsidRPr="0006068B">
        <w:rPr>
          <w:rtl/>
          <w:lang w:bidi="ar-KW"/>
        </w:rPr>
        <w:tab/>
      </w:r>
    </w:p>
    <w:p w14:paraId="09DD2163" w14:textId="4A9B97EA" w:rsidR="002348CE" w:rsidRPr="0006068B" w:rsidRDefault="002348CE" w:rsidP="005C0C2B">
      <w:pPr>
        <w:pStyle w:val="3"/>
        <w:jc w:val="center"/>
        <w:rPr>
          <w:rFonts w:eastAsia="Times New Roman"/>
          <w:color w:val="auto"/>
          <w:sz w:val="32"/>
          <w:szCs w:val="32"/>
          <w:u w:val="none"/>
          <w:rtl/>
        </w:rPr>
      </w:pPr>
      <w:r w:rsidRPr="0006068B">
        <w:rPr>
          <w:rFonts w:hint="cs"/>
          <w:color w:val="auto"/>
          <w:sz w:val="32"/>
          <w:szCs w:val="32"/>
          <w:u w:val="none"/>
          <w:rtl/>
        </w:rPr>
        <w:t>القاعدة الرابعة من القواعد التي تُمهد لعلم التقديس</w:t>
      </w:r>
      <w:r w:rsidR="005C0C2B" w:rsidRPr="0006068B">
        <w:rPr>
          <w:rFonts w:hint="cs"/>
          <w:color w:val="auto"/>
          <w:sz w:val="32"/>
          <w:szCs w:val="32"/>
          <w:u w:val="none"/>
          <w:rtl/>
        </w:rPr>
        <w:t xml:space="preserve"> </w:t>
      </w:r>
      <w:r w:rsidRPr="0006068B">
        <w:rPr>
          <w:rFonts w:hint="cs"/>
          <w:color w:val="auto"/>
          <w:sz w:val="32"/>
          <w:szCs w:val="32"/>
          <w:u w:val="none"/>
          <w:rtl/>
        </w:rPr>
        <w:t>الله تعالى هو الواحد الأحد الصمد الذي لم يلد ولم يولد ولم يكن له كفوا أحد</w:t>
      </w:r>
    </w:p>
    <w:p w14:paraId="29061382" w14:textId="77777777" w:rsidR="002348CE" w:rsidRPr="0006068B" w:rsidRDefault="002348CE" w:rsidP="001C71D3">
      <w:pPr>
        <w:rPr>
          <w:b/>
          <w:rtl/>
        </w:rPr>
      </w:pPr>
    </w:p>
    <w:p w14:paraId="69273AA4" w14:textId="51C7A59A" w:rsidR="002348CE" w:rsidRPr="0006068B" w:rsidRDefault="002348CE" w:rsidP="001C71D3">
      <w:pPr>
        <w:rPr>
          <w:rFonts w:eastAsia="Times New Roman"/>
          <w:b/>
          <w:rtl/>
        </w:rPr>
      </w:pPr>
      <w:r w:rsidRPr="0006068B">
        <w:rPr>
          <w:rFonts w:hint="cs"/>
          <w:rtl/>
        </w:rPr>
        <w:lastRenderedPageBreak/>
        <w:t xml:space="preserve">الله تعالى هو </w:t>
      </w:r>
      <w:r w:rsidR="009605D7" w:rsidRPr="0006068B">
        <w:rPr>
          <w:rFonts w:hint="cs"/>
          <w:bCs/>
          <w:rtl/>
        </w:rPr>
        <w:t>(</w:t>
      </w:r>
      <w:r w:rsidRPr="0006068B">
        <w:rPr>
          <w:rFonts w:hint="cs"/>
          <w:bCs/>
          <w:rtl/>
        </w:rPr>
        <w:t>الواحد</w:t>
      </w:r>
      <w:r w:rsidR="009605D7" w:rsidRPr="0006068B">
        <w:rPr>
          <w:rFonts w:hint="cs"/>
          <w:bCs/>
          <w:rtl/>
        </w:rPr>
        <w:t>)</w:t>
      </w:r>
      <w:r w:rsidRPr="0006068B">
        <w:rPr>
          <w:rFonts w:hint="cs"/>
          <w:bCs/>
          <w:rtl/>
        </w:rPr>
        <w:t xml:space="preserve"> </w:t>
      </w:r>
      <w:r w:rsidRPr="0006068B">
        <w:rPr>
          <w:rFonts w:hint="cs"/>
          <w:rtl/>
        </w:rPr>
        <w:t xml:space="preserve">له </w:t>
      </w:r>
      <w:r w:rsidR="009605D7" w:rsidRPr="0006068B">
        <w:rPr>
          <w:rFonts w:hint="cs"/>
          <w:rtl/>
        </w:rPr>
        <w:t>(</w:t>
      </w:r>
      <w:r w:rsidRPr="0006068B">
        <w:rPr>
          <w:rFonts w:hint="cs"/>
          <w:rtl/>
        </w:rPr>
        <w:t>الواحدية</w:t>
      </w:r>
      <w:r w:rsidR="009605D7" w:rsidRPr="0006068B">
        <w:rPr>
          <w:rFonts w:hint="cs"/>
          <w:rtl/>
        </w:rPr>
        <w:t>)</w:t>
      </w:r>
      <w:r w:rsidRPr="0006068B">
        <w:rPr>
          <w:rFonts w:hint="cs"/>
          <w:rtl/>
        </w:rPr>
        <w:t xml:space="preserve"> </w:t>
      </w:r>
      <w:r w:rsidRPr="0006068B">
        <w:rPr>
          <w:rFonts w:eastAsia="Times New Roman" w:hint="cs"/>
          <w:rtl/>
        </w:rPr>
        <w:t>قال تعالى</w:t>
      </w:r>
      <w:r w:rsidR="009605D7" w:rsidRPr="0006068B">
        <w:rPr>
          <w:rFonts w:eastAsia="Times New Roman" w:hint="cs"/>
          <w:rtl/>
        </w:rPr>
        <w:t>:</w:t>
      </w:r>
      <w:r w:rsidRPr="0006068B">
        <w:rPr>
          <w:rFonts w:eastAsia="Times New Roman" w:hint="cs"/>
          <w:rtl/>
        </w:rPr>
        <w:t xml:space="preserve"> </w:t>
      </w:r>
      <w:r w:rsidRPr="0006068B">
        <w:rPr>
          <w:rFonts w:hint="cs"/>
          <w:rtl/>
        </w:rPr>
        <w:t>{سُبْحَانَهُ هُوَ اللَّهُ الْوَاحِدُ الْقَهَّارُ</w:t>
      </w:r>
      <w:r w:rsidR="009605D7" w:rsidRPr="0006068B">
        <w:rPr>
          <w:rFonts w:hint="cs"/>
          <w:rtl/>
        </w:rPr>
        <w:t>}[</w:t>
      </w:r>
      <w:r w:rsidRPr="0006068B">
        <w:rPr>
          <w:rFonts w:hint="cs"/>
          <w:rtl/>
        </w:rPr>
        <w:t>الزمر</w:t>
      </w:r>
      <w:r w:rsidR="009605D7" w:rsidRPr="0006068B">
        <w:rPr>
          <w:rFonts w:hint="cs"/>
          <w:rtl/>
        </w:rPr>
        <w:t>:</w:t>
      </w:r>
      <w:r w:rsidRPr="0006068B">
        <w:rPr>
          <w:rFonts w:hint="cs"/>
          <w:rtl/>
        </w:rPr>
        <w:t xml:space="preserve"> 4</w:t>
      </w:r>
      <w:r w:rsidR="00795BCB" w:rsidRPr="0006068B">
        <w:rPr>
          <w:rFonts w:hint="cs"/>
          <w:rtl/>
        </w:rPr>
        <w:t xml:space="preserve">] </w:t>
      </w:r>
      <w:r w:rsidR="009605D7" w:rsidRPr="0006068B">
        <w:rPr>
          <w:rFonts w:hint="cs"/>
          <w:rtl/>
        </w:rPr>
        <w:t>،</w:t>
      </w:r>
      <w:r w:rsidRPr="0006068B">
        <w:rPr>
          <w:rFonts w:eastAsia="Times New Roman" w:hint="cs"/>
          <w:rtl/>
        </w:rPr>
        <w:t xml:space="preserve"> والله تعالى هو </w:t>
      </w:r>
      <w:r w:rsidR="009605D7" w:rsidRPr="0006068B">
        <w:rPr>
          <w:rFonts w:hint="cs"/>
          <w:bCs/>
          <w:rtl/>
        </w:rPr>
        <w:t>(</w:t>
      </w:r>
      <w:r w:rsidRPr="0006068B">
        <w:rPr>
          <w:rFonts w:hint="cs"/>
          <w:bCs/>
          <w:rtl/>
        </w:rPr>
        <w:t>الأحد</w:t>
      </w:r>
      <w:r w:rsidR="009605D7" w:rsidRPr="0006068B">
        <w:rPr>
          <w:rFonts w:hint="cs"/>
          <w:bCs/>
          <w:rtl/>
        </w:rPr>
        <w:t>)</w:t>
      </w:r>
      <w:r w:rsidRPr="0006068B">
        <w:rPr>
          <w:rFonts w:hint="cs"/>
          <w:bCs/>
          <w:rtl/>
        </w:rPr>
        <w:t xml:space="preserve"> </w:t>
      </w:r>
      <w:r w:rsidRPr="0006068B">
        <w:rPr>
          <w:rFonts w:hint="cs"/>
          <w:rtl/>
        </w:rPr>
        <w:t>له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الأحدية</w:t>
      </w:r>
      <w:r w:rsidR="009605D7" w:rsidRPr="0006068B">
        <w:rPr>
          <w:rFonts w:hint="cs"/>
          <w:rtl/>
        </w:rPr>
        <w:t>)،</w:t>
      </w:r>
      <w:r w:rsidRPr="0006068B">
        <w:rPr>
          <w:rFonts w:hint="cs"/>
          <w:rtl/>
        </w:rPr>
        <w:t xml:space="preserve"> قال تعالى </w:t>
      </w:r>
      <w:r w:rsidR="009605D7" w:rsidRPr="0006068B">
        <w:rPr>
          <w:rFonts w:hint="cs"/>
          <w:rtl/>
        </w:rPr>
        <w:t>{</w:t>
      </w:r>
      <w:r w:rsidRPr="0006068B">
        <w:rPr>
          <w:rFonts w:hint="cs"/>
          <w:rtl/>
        </w:rPr>
        <w:t>قُلْ هُوَ اللَّهُ أَحَدٌ</w:t>
      </w:r>
      <w:r w:rsidR="009605D7" w:rsidRPr="0006068B">
        <w:rPr>
          <w:rFonts w:hint="cs"/>
          <w:rtl/>
        </w:rPr>
        <w:t>}</w:t>
      </w:r>
      <w:r w:rsidR="009605D7" w:rsidRPr="0006068B">
        <w:rPr>
          <w:rFonts w:hint="cs"/>
          <w:rtl/>
          <w:lang w:bidi="ar-EG"/>
        </w:rPr>
        <w:t>،</w:t>
      </w:r>
      <w:r w:rsidRPr="0006068B">
        <w:rPr>
          <w:rFonts w:hint="cs"/>
          <w:rtl/>
          <w:lang w:bidi="ar-EG"/>
        </w:rPr>
        <w:t xml:space="preserve"> والله تعالى </w:t>
      </w:r>
      <w:r w:rsidR="009605D7" w:rsidRPr="0006068B">
        <w:rPr>
          <w:rFonts w:hint="cs"/>
          <w:rtl/>
          <w:lang w:bidi="ar-EG"/>
        </w:rPr>
        <w:t>[</w:t>
      </w:r>
      <w:r w:rsidRPr="0006068B">
        <w:rPr>
          <w:rFonts w:hint="cs"/>
          <w:rtl/>
          <w:lang w:bidi="ar-EG"/>
        </w:rPr>
        <w:t>واحد</w:t>
      </w:r>
      <w:r w:rsidR="00795BCB" w:rsidRPr="0006068B">
        <w:rPr>
          <w:rFonts w:hint="cs"/>
          <w:rtl/>
          <w:lang w:bidi="ar-EG"/>
        </w:rPr>
        <w:t xml:space="preserve">] </w:t>
      </w:r>
      <w:r w:rsidRPr="0006068B">
        <w:rPr>
          <w:rFonts w:hint="cs"/>
          <w:rtl/>
          <w:lang w:bidi="ar-EG"/>
        </w:rPr>
        <w:t>لا شريك ولا ند ولا كفء ولا مثيل له في ذاته ولا صفاته ولا أفعاله</w:t>
      </w:r>
      <w:r w:rsidR="009605D7" w:rsidRPr="0006068B">
        <w:rPr>
          <w:rFonts w:hint="cs"/>
          <w:rtl/>
          <w:lang w:bidi="ar-EG"/>
        </w:rPr>
        <w:t>،</w:t>
      </w:r>
      <w:r w:rsidRPr="0006068B">
        <w:rPr>
          <w:rFonts w:hint="cs"/>
          <w:rtl/>
          <w:lang w:bidi="ar-EG"/>
        </w:rPr>
        <w:t xml:space="preserve"> والله تعالى </w:t>
      </w:r>
      <w:r w:rsidR="009605D7" w:rsidRPr="0006068B">
        <w:rPr>
          <w:rFonts w:hint="cs"/>
          <w:rtl/>
          <w:lang w:bidi="ar-EG"/>
        </w:rPr>
        <w:t>[</w:t>
      </w:r>
      <w:r w:rsidRPr="0006068B">
        <w:rPr>
          <w:rFonts w:hint="cs"/>
          <w:rtl/>
          <w:lang w:bidi="ar-EG"/>
        </w:rPr>
        <w:t>أحد</w:t>
      </w:r>
      <w:r w:rsidR="00795BCB" w:rsidRPr="0006068B">
        <w:rPr>
          <w:rFonts w:hint="cs"/>
          <w:rtl/>
          <w:lang w:bidi="ar-EG"/>
        </w:rPr>
        <w:t xml:space="preserve">] </w:t>
      </w:r>
      <w:r w:rsidRPr="0006068B">
        <w:rPr>
          <w:rFonts w:hint="cs"/>
          <w:rtl/>
          <w:lang w:bidi="ar-EG"/>
        </w:rPr>
        <w:t>لا جزء له منزه عن التركيب والأجزاء والأبعاض والجوارح</w:t>
      </w:r>
      <w:r w:rsidR="009605D7" w:rsidRPr="0006068B">
        <w:rPr>
          <w:rFonts w:hint="cs"/>
          <w:rtl/>
          <w:lang w:bidi="ar-EG"/>
        </w:rPr>
        <w:t>،</w:t>
      </w:r>
      <w:r w:rsidRPr="0006068B">
        <w:rPr>
          <w:rFonts w:hint="cs"/>
          <w:rtl/>
          <w:lang w:bidi="ar-EG"/>
        </w:rPr>
        <w:t xml:space="preserve"> </w:t>
      </w:r>
      <w:r w:rsidRPr="0006068B">
        <w:rPr>
          <w:rFonts w:hint="cs"/>
          <w:rtl/>
        </w:rPr>
        <w:t>والتركيب مستحيل عليه سبحانه ؛ لأنّ الشيء المركب من مجموعة أجزاء</w:t>
      </w:r>
      <w:r w:rsidR="009605D7" w:rsidRPr="0006068B">
        <w:rPr>
          <w:rFonts w:hint="cs"/>
          <w:rtl/>
        </w:rPr>
        <w:t>،</w:t>
      </w:r>
      <w:r w:rsidRPr="0006068B">
        <w:rPr>
          <w:rFonts w:hint="cs"/>
          <w:rtl/>
        </w:rPr>
        <w:t>محتاج في وجوده إليها</w:t>
      </w:r>
      <w:r w:rsidR="009605D7" w:rsidRPr="0006068B">
        <w:rPr>
          <w:rFonts w:hint="cs"/>
          <w:rtl/>
        </w:rPr>
        <w:t>،</w:t>
      </w:r>
      <w:r w:rsidRPr="0006068B">
        <w:rPr>
          <w:rFonts w:hint="cs"/>
          <w:rtl/>
        </w:rPr>
        <w:t xml:space="preserve"> والمحتاج إلى غيره ناقص غير كامل</w:t>
      </w:r>
      <w:r w:rsidR="009605D7" w:rsidRPr="0006068B">
        <w:rPr>
          <w:rFonts w:hint="cs"/>
          <w:rtl/>
        </w:rPr>
        <w:t>،</w:t>
      </w:r>
      <w:r w:rsidRPr="0006068B">
        <w:rPr>
          <w:rFonts w:hint="cs"/>
          <w:rtl/>
        </w:rPr>
        <w:t xml:space="preserve"> لا يوصف لا بالأحدية ولا بالصمدية</w:t>
      </w:r>
      <w:r w:rsidR="009605D7" w:rsidRPr="0006068B">
        <w:rPr>
          <w:rFonts w:hint="cs"/>
          <w:rtl/>
        </w:rPr>
        <w:t>،</w:t>
      </w:r>
      <w:r w:rsidRPr="0006068B">
        <w:rPr>
          <w:rFonts w:hint="cs"/>
          <w:rtl/>
        </w:rPr>
        <w:t xml:space="preserve"> ولا بكمال الغنى والقيومية</w:t>
      </w:r>
      <w:r w:rsidR="009605D7" w:rsidRPr="0006068B">
        <w:rPr>
          <w:rFonts w:hint="cs"/>
          <w:rtl/>
        </w:rPr>
        <w:t>،</w:t>
      </w:r>
      <w:r w:rsidRPr="0006068B">
        <w:rPr>
          <w:rFonts w:hint="cs"/>
          <w:rtl/>
        </w:rPr>
        <w:t xml:space="preserve"> والله تعالى هو الأحد الصمد الغني الحي القيوم منزه عن الجوارح والأجزاء</w:t>
      </w:r>
      <w:r w:rsidR="009605D7" w:rsidRPr="0006068B">
        <w:rPr>
          <w:rFonts w:hint="cs"/>
          <w:rtl/>
        </w:rPr>
        <w:t>،</w:t>
      </w:r>
      <w:r w:rsidRPr="0006068B">
        <w:rPr>
          <w:rFonts w:hint="cs"/>
          <w:rtl/>
        </w:rPr>
        <w:t xml:space="preserve"> إذ هو واحد لا شريك له</w:t>
      </w:r>
      <w:r w:rsidR="009605D7" w:rsidRPr="0006068B">
        <w:rPr>
          <w:rFonts w:hint="cs"/>
          <w:rtl/>
        </w:rPr>
        <w:t>،</w:t>
      </w:r>
      <w:r w:rsidRPr="0006068B">
        <w:rPr>
          <w:rFonts w:hint="cs"/>
          <w:rtl/>
        </w:rPr>
        <w:t xml:space="preserve"> أحد لا مثيل له</w:t>
      </w:r>
      <w:r w:rsidR="009605D7" w:rsidRPr="0006068B">
        <w:rPr>
          <w:rFonts w:hint="cs"/>
          <w:rtl/>
        </w:rPr>
        <w:t>،</w:t>
      </w:r>
      <w:r w:rsidRPr="0006068B">
        <w:rPr>
          <w:rFonts w:hint="cs"/>
          <w:rtl/>
        </w:rPr>
        <w:t xml:space="preserve"> لم يُخالف في ذلك من المسلمين من الفرق الثلاث وسبعين فرقة سوى المجسمة</w:t>
      </w:r>
      <w:r w:rsidR="009605D7" w:rsidRPr="0006068B">
        <w:rPr>
          <w:rFonts w:hint="cs"/>
          <w:rtl/>
        </w:rPr>
        <w:t>،</w:t>
      </w:r>
      <w:r w:rsidRPr="0006068B">
        <w:rPr>
          <w:rFonts w:hint="cs"/>
          <w:rtl/>
        </w:rPr>
        <w:t xml:space="preserve"> فقالوا بالأجزاء والأبعاض والجوارح</w:t>
      </w:r>
      <w:r w:rsidR="009605D7" w:rsidRPr="0006068B">
        <w:rPr>
          <w:rFonts w:hint="cs"/>
          <w:rtl/>
        </w:rPr>
        <w:t>،</w:t>
      </w:r>
      <w:r w:rsidRPr="0006068B">
        <w:rPr>
          <w:rFonts w:hint="cs"/>
          <w:rtl/>
        </w:rPr>
        <w:t xml:space="preserve"> تنزه الله تعالى عن قولهم علوا كبيرا</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أحدية الذات</w:t>
      </w:r>
      <w:r w:rsidR="009605D7" w:rsidRPr="0006068B">
        <w:rPr>
          <w:rFonts w:hint="cs"/>
          <w:rtl/>
        </w:rPr>
        <w:t>)</w:t>
      </w:r>
      <w:r w:rsidRPr="0006068B">
        <w:rPr>
          <w:rFonts w:hint="cs"/>
          <w:rtl/>
        </w:rPr>
        <w:t xml:space="preserve"> تعني نفي التبعيض والتركيب عن ذات الله سبحانه وتعالى</w:t>
      </w:r>
      <w:r w:rsidR="009605D7" w:rsidRPr="0006068B">
        <w:rPr>
          <w:rFonts w:hint="cs"/>
          <w:rtl/>
        </w:rPr>
        <w:t>،</w:t>
      </w:r>
      <w:r w:rsidRPr="0006068B">
        <w:rPr>
          <w:rFonts w:hint="cs"/>
          <w:rtl/>
        </w:rPr>
        <w:t xml:space="preserve"> تنزه سبحانه عن البعض والجزء والجارحة والجسمية والانقسام في ذاته</w:t>
      </w:r>
      <w:r w:rsidR="009605D7" w:rsidRPr="0006068B">
        <w:rPr>
          <w:rFonts w:hint="cs"/>
          <w:rtl/>
        </w:rPr>
        <w:t>،</w:t>
      </w:r>
      <w:r w:rsidRPr="0006068B">
        <w:rPr>
          <w:rFonts w:hint="cs"/>
          <w:rtl/>
        </w:rPr>
        <w:t xml:space="preserve"> وهو توحيد في نفس الذات بعدم تصور الكثرة فيها أبدا</w:t>
      </w:r>
      <w:r w:rsidR="009605D7" w:rsidRPr="0006068B">
        <w:rPr>
          <w:rFonts w:hint="cs"/>
          <w:rtl/>
        </w:rPr>
        <w:t>،</w:t>
      </w:r>
      <w:r w:rsidRPr="0006068B">
        <w:rPr>
          <w:rFonts w:hint="cs"/>
          <w:rtl/>
        </w:rPr>
        <w:t xml:space="preserve"> ولا حتى تصورها والفكر فيها</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ليس كمثله شيء</w:t>
      </w:r>
      <w:r w:rsidR="009605D7" w:rsidRPr="0006068B">
        <w:rPr>
          <w:rFonts w:hint="cs"/>
          <w:rtl/>
        </w:rPr>
        <w:t>}،</w:t>
      </w:r>
      <w:r w:rsidRPr="0006068B">
        <w:rPr>
          <w:rFonts w:hint="cs"/>
          <w:rtl/>
        </w:rPr>
        <w:t xml:space="preserve"> و </w:t>
      </w:r>
      <w:r w:rsidR="009605D7" w:rsidRPr="0006068B">
        <w:rPr>
          <w:rFonts w:hint="cs"/>
          <w:rtl/>
        </w:rPr>
        <w:t>{</w:t>
      </w:r>
      <w:r w:rsidRPr="0006068B">
        <w:rPr>
          <w:rFonts w:hint="cs"/>
          <w:rtl/>
        </w:rPr>
        <w:t>ولم يكن له كفوا أحد</w:t>
      </w:r>
      <w:r w:rsidR="009605D7" w:rsidRPr="0006068B">
        <w:rPr>
          <w:rFonts w:hint="cs"/>
          <w:rtl/>
        </w:rPr>
        <w:t>}،</w:t>
      </w:r>
      <w:r w:rsidRPr="0006068B">
        <w:rPr>
          <w:rFonts w:hint="cs"/>
          <w:rtl/>
        </w:rPr>
        <w:t xml:space="preserve"> أما الوجه في قوله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فَأَيْنَمَا تُوَلُّوا فَثَمَّ وَجْهُ اللَّهِ</w:t>
      </w:r>
      <w:r w:rsidR="009605D7" w:rsidRPr="0006068B">
        <w:rPr>
          <w:rFonts w:hint="cs"/>
          <w:rtl/>
        </w:rPr>
        <w:t>}[</w:t>
      </w:r>
      <w:r w:rsidRPr="0006068B">
        <w:rPr>
          <w:rFonts w:hint="cs"/>
          <w:rtl/>
        </w:rPr>
        <w:t>البقرة</w:t>
      </w:r>
      <w:r w:rsidR="009605D7" w:rsidRPr="0006068B">
        <w:rPr>
          <w:rFonts w:hint="cs"/>
          <w:rtl/>
        </w:rPr>
        <w:t>:</w:t>
      </w:r>
      <w:r w:rsidRPr="0006068B">
        <w:rPr>
          <w:rFonts w:hint="cs"/>
          <w:rtl/>
        </w:rPr>
        <w:t xml:space="preserve"> 115</w:t>
      </w:r>
      <w:r w:rsidR="00795BCB" w:rsidRPr="0006068B">
        <w:rPr>
          <w:rFonts w:hint="cs"/>
          <w:rtl/>
        </w:rPr>
        <w:t xml:space="preserve">] </w:t>
      </w:r>
      <w:r w:rsidRPr="0006068B">
        <w:rPr>
          <w:rFonts w:hint="cs"/>
          <w:rtl/>
        </w:rPr>
        <w:t>والعين في قوله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وَلِتُصْنَعَ عَلَى عَيْنِي</w:t>
      </w:r>
      <w:r w:rsidR="009605D7" w:rsidRPr="0006068B">
        <w:rPr>
          <w:rFonts w:hint="cs"/>
          <w:rtl/>
        </w:rPr>
        <w:t>}[</w:t>
      </w:r>
      <w:r w:rsidRPr="0006068B">
        <w:rPr>
          <w:rFonts w:hint="cs"/>
          <w:rtl/>
        </w:rPr>
        <w:t>طه</w:t>
      </w:r>
      <w:r w:rsidR="009605D7" w:rsidRPr="0006068B">
        <w:rPr>
          <w:rFonts w:hint="cs"/>
          <w:rtl/>
        </w:rPr>
        <w:t>:</w:t>
      </w:r>
      <w:r w:rsidRPr="0006068B">
        <w:rPr>
          <w:rFonts w:hint="cs"/>
          <w:rtl/>
        </w:rPr>
        <w:t xml:space="preserve"> 39</w:t>
      </w:r>
      <w:r w:rsidR="00795BCB" w:rsidRPr="0006068B">
        <w:rPr>
          <w:rFonts w:hint="cs"/>
          <w:rtl/>
        </w:rPr>
        <w:t xml:space="preserve">] </w:t>
      </w:r>
      <w:r w:rsidRPr="0006068B">
        <w:rPr>
          <w:rFonts w:hint="cs"/>
          <w:rtl/>
        </w:rPr>
        <w:t>واليد في قوله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يَدُ اللَّهِ فَوْقَ أَيْدِيهِمْ</w:t>
      </w:r>
      <w:r w:rsidR="009605D7" w:rsidRPr="0006068B">
        <w:rPr>
          <w:rFonts w:hint="cs"/>
          <w:rtl/>
        </w:rPr>
        <w:t>}[</w:t>
      </w:r>
      <w:r w:rsidRPr="0006068B">
        <w:rPr>
          <w:rFonts w:hint="cs"/>
          <w:rtl/>
        </w:rPr>
        <w:t>الفتح</w:t>
      </w:r>
      <w:r w:rsidR="009605D7" w:rsidRPr="0006068B">
        <w:rPr>
          <w:rFonts w:hint="cs"/>
          <w:rtl/>
        </w:rPr>
        <w:t>:</w:t>
      </w:r>
      <w:r w:rsidRPr="0006068B">
        <w:rPr>
          <w:rFonts w:hint="cs"/>
          <w:rtl/>
        </w:rPr>
        <w:t xml:space="preserve"> 10</w:t>
      </w:r>
      <w:r w:rsidR="00795BCB" w:rsidRPr="0006068B">
        <w:rPr>
          <w:rFonts w:hint="cs"/>
          <w:rtl/>
        </w:rPr>
        <w:t xml:space="preserve">] </w:t>
      </w:r>
      <w:r w:rsidR="009605D7" w:rsidRPr="0006068B">
        <w:rPr>
          <w:rFonts w:hint="cs"/>
          <w:rtl/>
        </w:rPr>
        <w:t>،</w:t>
      </w:r>
      <w:r w:rsidRPr="0006068B">
        <w:rPr>
          <w:rFonts w:hint="cs"/>
          <w:rtl/>
        </w:rPr>
        <w:t xml:space="preserve"> فلم يقل أحدٌ من أهل السنة والجماعة أنها جوارح لله - حاش لله تعالى من هذا الظن والوصف سبحانه -</w:t>
      </w:r>
      <w:r w:rsidR="009605D7" w:rsidRPr="0006068B">
        <w:rPr>
          <w:rFonts w:hint="cs"/>
          <w:rtl/>
        </w:rPr>
        <w:t>،</w:t>
      </w:r>
      <w:r w:rsidRPr="0006068B">
        <w:rPr>
          <w:rFonts w:hint="cs"/>
          <w:rtl/>
        </w:rPr>
        <w:t xml:space="preserve"> وإنما صفات وليست جوارح</w:t>
      </w:r>
      <w:r w:rsidR="009605D7" w:rsidRPr="0006068B">
        <w:rPr>
          <w:rFonts w:hint="cs"/>
          <w:rtl/>
        </w:rPr>
        <w:t>،</w:t>
      </w:r>
      <w:r w:rsidRPr="0006068B">
        <w:rPr>
          <w:rFonts w:hint="cs"/>
          <w:rtl/>
        </w:rPr>
        <w:t xml:space="preserve"> ومن جعلها من باب الأجزاء والجوارح</w:t>
      </w:r>
      <w:r w:rsidR="009605D7" w:rsidRPr="0006068B">
        <w:rPr>
          <w:rFonts w:hint="cs"/>
          <w:rtl/>
        </w:rPr>
        <w:t>،</w:t>
      </w:r>
      <w:r w:rsidRPr="0006068B">
        <w:rPr>
          <w:rFonts w:hint="cs"/>
          <w:rtl/>
        </w:rPr>
        <w:t xml:space="preserve"> فهو مجسم خارج عن إطار أهل السنة والجماعة إلى الفرق الضالة التي تستحق الوعيد بالنار</w:t>
      </w:r>
      <w:r w:rsidR="009605D7" w:rsidRPr="0006068B">
        <w:rPr>
          <w:rFonts w:hint="cs"/>
          <w:rtl/>
        </w:rPr>
        <w:t>،</w:t>
      </w:r>
      <w:r w:rsidRPr="0006068B">
        <w:rPr>
          <w:rFonts w:hint="cs"/>
          <w:rtl/>
        </w:rPr>
        <w:t xml:space="preserve"> و </w:t>
      </w:r>
      <w:r w:rsidR="009605D7" w:rsidRPr="0006068B">
        <w:rPr>
          <w:rFonts w:hint="cs"/>
          <w:rtl/>
        </w:rPr>
        <w:t>(</w:t>
      </w:r>
      <w:r w:rsidRPr="0006068B">
        <w:rPr>
          <w:rFonts w:hint="cs"/>
          <w:rtl/>
        </w:rPr>
        <w:t>واحدية الذات</w:t>
      </w:r>
      <w:r w:rsidR="009605D7" w:rsidRPr="0006068B">
        <w:rPr>
          <w:rFonts w:hint="cs"/>
          <w:rtl/>
        </w:rPr>
        <w:t>)</w:t>
      </w:r>
      <w:r w:rsidRPr="0006068B">
        <w:rPr>
          <w:rFonts w:hint="cs"/>
          <w:rtl/>
        </w:rPr>
        <w:t xml:space="preserve"> تعني نفي الشريك له</w:t>
      </w:r>
      <w:r w:rsidR="009605D7" w:rsidRPr="0006068B">
        <w:rPr>
          <w:rFonts w:hint="cs"/>
          <w:rtl/>
        </w:rPr>
        <w:t xml:space="preserve">، </w:t>
      </w:r>
      <w:r w:rsidRPr="0006068B">
        <w:rPr>
          <w:rFonts w:hint="cs"/>
          <w:rtl/>
        </w:rPr>
        <w:t>فالله تعالى واحد</w:t>
      </w:r>
      <w:r w:rsidR="009605D7" w:rsidRPr="0006068B">
        <w:rPr>
          <w:rFonts w:hint="cs"/>
          <w:rtl/>
        </w:rPr>
        <w:t>،</w:t>
      </w:r>
      <w:r w:rsidRPr="0006068B">
        <w:rPr>
          <w:rFonts w:hint="cs"/>
          <w:rtl/>
        </w:rPr>
        <w:t xml:space="preserve"> لا شريك له</w:t>
      </w:r>
      <w:r w:rsidR="009605D7" w:rsidRPr="0006068B">
        <w:rPr>
          <w:rFonts w:hint="cs"/>
          <w:rtl/>
        </w:rPr>
        <w:t>،</w:t>
      </w:r>
      <w:r w:rsidRPr="0006068B">
        <w:rPr>
          <w:rFonts w:hint="cs"/>
          <w:rtl/>
        </w:rPr>
        <w:t xml:space="preserve"> ولا نظير</w:t>
      </w:r>
      <w:r w:rsidR="009605D7" w:rsidRPr="0006068B">
        <w:rPr>
          <w:rFonts w:hint="cs"/>
          <w:rtl/>
        </w:rPr>
        <w:t>،</w:t>
      </w:r>
      <w:r w:rsidRPr="0006068B">
        <w:rPr>
          <w:rFonts w:hint="cs"/>
          <w:rtl/>
        </w:rPr>
        <w:t xml:space="preserve"> ولا يتصور له شبيه</w:t>
      </w:r>
      <w:r w:rsidR="009605D7" w:rsidRPr="0006068B">
        <w:rPr>
          <w:rFonts w:hint="cs"/>
          <w:rtl/>
        </w:rPr>
        <w:t>،</w:t>
      </w:r>
      <w:r w:rsidRPr="0006068B">
        <w:rPr>
          <w:rFonts w:hint="cs"/>
          <w:rtl/>
        </w:rPr>
        <w:t xml:space="preserve"> ولا مثيل</w:t>
      </w:r>
      <w:r w:rsidR="009605D7" w:rsidRPr="0006068B">
        <w:rPr>
          <w:rFonts w:hint="cs"/>
          <w:rtl/>
        </w:rPr>
        <w:t>،</w:t>
      </w:r>
      <w:r w:rsidRPr="0006068B">
        <w:rPr>
          <w:rFonts w:hint="cs"/>
          <w:rtl/>
        </w:rPr>
        <w:t xml:space="preserve"> ولا وزير</w:t>
      </w:r>
      <w:r w:rsidR="009605D7" w:rsidRPr="0006068B">
        <w:rPr>
          <w:rFonts w:hint="cs"/>
          <w:rtl/>
        </w:rPr>
        <w:t>،</w:t>
      </w:r>
      <w:r w:rsidRPr="0006068B">
        <w:rPr>
          <w:rFonts w:hint="cs"/>
          <w:rtl/>
        </w:rPr>
        <w:t xml:space="preserve"> ولا ند</w:t>
      </w:r>
      <w:r w:rsidR="009605D7" w:rsidRPr="0006068B">
        <w:rPr>
          <w:rFonts w:hint="cs"/>
          <w:rtl/>
        </w:rPr>
        <w:t>،</w:t>
      </w:r>
      <w:r w:rsidRPr="0006068B">
        <w:rPr>
          <w:rFonts w:hint="cs"/>
          <w:rtl/>
        </w:rPr>
        <w:t xml:space="preserve"> كما أنه تعالى لا ينفصل من شيء ولم ينفصل منه شيء</w:t>
      </w:r>
      <w:r w:rsidR="009605D7" w:rsidRPr="0006068B">
        <w:rPr>
          <w:rFonts w:hint="cs"/>
          <w:rtl/>
        </w:rPr>
        <w:t>،</w:t>
      </w:r>
      <w:r w:rsidRPr="0006068B">
        <w:rPr>
          <w:rFonts w:hint="cs"/>
          <w:rtl/>
        </w:rPr>
        <w:t xml:space="preserve"> ولا صاحبة له</w:t>
      </w:r>
      <w:r w:rsidR="009605D7" w:rsidRPr="0006068B">
        <w:rPr>
          <w:rFonts w:hint="cs"/>
          <w:rtl/>
        </w:rPr>
        <w:t>،</w:t>
      </w:r>
      <w:r w:rsidRPr="0006068B">
        <w:rPr>
          <w:rFonts w:hint="cs"/>
          <w:rtl/>
        </w:rPr>
        <w:t xml:space="preserve"> ولا ولد</w:t>
      </w:r>
      <w:r w:rsidR="009605D7" w:rsidRPr="0006068B">
        <w:rPr>
          <w:rFonts w:hint="cs"/>
          <w:rtl/>
        </w:rPr>
        <w:t>،</w:t>
      </w:r>
      <w:r w:rsidRPr="0006068B">
        <w:rPr>
          <w:rFonts w:hint="cs"/>
          <w:rtl/>
        </w:rPr>
        <w:t xml:space="preserve"> ولا أب</w:t>
      </w:r>
      <w:r w:rsidR="009605D7" w:rsidRPr="0006068B">
        <w:rPr>
          <w:rFonts w:hint="cs"/>
          <w:rtl/>
        </w:rPr>
        <w:t>،</w:t>
      </w:r>
      <w:r w:rsidRPr="0006068B">
        <w:rPr>
          <w:rFonts w:hint="cs"/>
          <w:rtl/>
        </w:rPr>
        <w:t xml:space="preserve"> ولا أم</w:t>
      </w:r>
      <w:r w:rsidR="009605D7" w:rsidRPr="0006068B">
        <w:rPr>
          <w:rFonts w:hint="cs"/>
          <w:rtl/>
        </w:rPr>
        <w:t>،</w:t>
      </w:r>
      <w:r w:rsidRPr="0006068B">
        <w:rPr>
          <w:rFonts w:hint="cs"/>
          <w:rtl/>
        </w:rPr>
        <w:t xml:space="preserve"> ولا خالق له</w:t>
      </w:r>
      <w:r w:rsidR="009605D7" w:rsidRPr="0006068B">
        <w:rPr>
          <w:rFonts w:hint="cs"/>
          <w:rtl/>
        </w:rPr>
        <w:t xml:space="preserve">، </w:t>
      </w:r>
      <w:r w:rsidRPr="0006068B">
        <w:rPr>
          <w:rFonts w:hint="cs"/>
          <w:rtl/>
        </w:rPr>
        <w:t>بل كما قال تعالى (قُلِ اللَّهُ خَالِقُ كُلِّ شَيْءٍ وَهُوَ الْوَاحِدُ الْقَهَّارُ</w:t>
      </w:r>
      <w:r w:rsidR="009605D7" w:rsidRPr="0006068B">
        <w:rPr>
          <w:rFonts w:hint="cs"/>
          <w:rtl/>
        </w:rPr>
        <w:t>)</w:t>
      </w:r>
      <w:r w:rsidRPr="0006068B">
        <w:rPr>
          <w:rFonts w:hint="cs"/>
          <w:rtl/>
        </w:rPr>
        <w:t xml:space="preserve"> [سورة الرعد 16</w:t>
      </w:r>
      <w:r w:rsidR="00795BCB" w:rsidRPr="0006068B">
        <w:rPr>
          <w:rFonts w:hint="cs"/>
          <w:rtl/>
        </w:rPr>
        <w:t xml:space="preserve">] </w:t>
      </w:r>
      <w:r w:rsidRPr="0006068B">
        <w:rPr>
          <w:rFonts w:hint="cs"/>
          <w:rtl/>
        </w:rPr>
        <w:t>فالله تعالى واحد لا ثاني له تعالى في الوجود</w:t>
      </w:r>
      <w:r w:rsidR="009605D7" w:rsidRPr="0006068B">
        <w:rPr>
          <w:rFonts w:hint="cs"/>
          <w:rtl/>
        </w:rPr>
        <w:t>،</w:t>
      </w:r>
      <w:r w:rsidRPr="0006068B">
        <w:rPr>
          <w:rFonts w:hint="cs"/>
          <w:rtl/>
        </w:rPr>
        <w:t xml:space="preserve"> كل الوجود من خلقه فقير إليه ومحتاج إليه وهو سبحانه الواحد القهار</w:t>
      </w:r>
      <w:r w:rsidR="009605D7" w:rsidRPr="0006068B">
        <w:rPr>
          <w:rFonts w:hint="cs"/>
          <w:rtl/>
        </w:rPr>
        <w:t>،</w:t>
      </w:r>
      <w:r w:rsidRPr="0006068B">
        <w:rPr>
          <w:rFonts w:hint="cs"/>
          <w:rtl/>
        </w:rPr>
        <w:t xml:space="preserve"> وتوحيد ذات الله سبحانه يتضمن تنزيه الله تعالى ووصفه سبحانه بالأحدية والواحدية</w:t>
      </w:r>
      <w:r w:rsidR="009605D7" w:rsidRPr="0006068B">
        <w:rPr>
          <w:rFonts w:hint="cs"/>
          <w:rtl/>
        </w:rPr>
        <w:t xml:space="preserve"> (</w:t>
      </w:r>
      <w:r w:rsidRPr="0006068B">
        <w:rPr>
          <w:rFonts w:hint="cs"/>
          <w:rtl/>
        </w:rPr>
        <w:t>الأحدية</w:t>
      </w:r>
      <w:r w:rsidR="009605D7" w:rsidRPr="0006068B">
        <w:rPr>
          <w:rFonts w:hint="cs"/>
          <w:rtl/>
        </w:rPr>
        <w:t>)</w:t>
      </w:r>
      <w:r w:rsidRPr="0006068B">
        <w:rPr>
          <w:rFonts w:hint="cs"/>
          <w:rtl/>
        </w:rPr>
        <w:t xml:space="preserve"> بتنزيه ذات الله تعالى عن التبعيض والتركيب وعن الجارحة والجسمية وكل ما يفيد الانقسام في ذاته و </w:t>
      </w:r>
      <w:r w:rsidR="009605D7" w:rsidRPr="0006068B">
        <w:rPr>
          <w:rFonts w:hint="cs"/>
          <w:rtl/>
        </w:rPr>
        <w:t>(</w:t>
      </w:r>
      <w:r w:rsidRPr="0006068B">
        <w:rPr>
          <w:rFonts w:hint="cs"/>
          <w:rtl/>
        </w:rPr>
        <w:t>الواحدية</w:t>
      </w:r>
      <w:r w:rsidR="009605D7" w:rsidRPr="0006068B">
        <w:rPr>
          <w:rFonts w:hint="cs"/>
          <w:rtl/>
        </w:rPr>
        <w:t>)</w:t>
      </w:r>
      <w:r w:rsidRPr="0006068B">
        <w:rPr>
          <w:rFonts w:hint="cs"/>
          <w:rtl/>
        </w:rPr>
        <w:t xml:space="preserve"> بتنزيه الله تعالى عن الشريك والند والنظير والشبيه والمثيل والوزير والمعين</w:t>
      </w:r>
      <w:r w:rsidR="009605D7" w:rsidRPr="0006068B">
        <w:rPr>
          <w:rFonts w:hint="cs"/>
          <w:rtl/>
        </w:rPr>
        <w:t xml:space="preserve">، </w:t>
      </w:r>
      <w:r w:rsidRPr="0006068B">
        <w:rPr>
          <w:rFonts w:hint="cs"/>
          <w:rtl/>
        </w:rPr>
        <w:t>وتنزيه الله تعالى عن الصاحبة والولد والوالد فالله تعالى واحد أحد فرد صمد لم يلد ولم يولد ولم يكن له كفوا أحد</w:t>
      </w:r>
      <w:r w:rsidR="009605D7" w:rsidRPr="0006068B">
        <w:rPr>
          <w:rFonts w:hint="cs"/>
          <w:rtl/>
        </w:rPr>
        <w:t>،</w:t>
      </w:r>
      <w:r w:rsidRPr="0006068B">
        <w:rPr>
          <w:rFonts w:hint="cs"/>
          <w:rtl/>
        </w:rPr>
        <w:t xml:space="preserve"> ليس كمثله شيء</w:t>
      </w:r>
      <w:r w:rsidR="009605D7" w:rsidRPr="0006068B">
        <w:rPr>
          <w:rFonts w:hint="cs"/>
          <w:rtl/>
        </w:rPr>
        <w:t>،</w:t>
      </w:r>
      <w:r w:rsidRPr="0006068B">
        <w:rPr>
          <w:rFonts w:hint="cs"/>
          <w:rtl/>
        </w:rPr>
        <w:t xml:space="preserve"> ولا شريك له</w:t>
      </w:r>
      <w:r w:rsidR="009605D7" w:rsidRPr="0006068B">
        <w:rPr>
          <w:rFonts w:hint="cs"/>
          <w:rtl/>
        </w:rPr>
        <w:t>،</w:t>
      </w:r>
      <w:r w:rsidRPr="0006068B">
        <w:rPr>
          <w:rFonts w:hint="cs"/>
          <w:rtl/>
        </w:rPr>
        <w:t xml:space="preserve"> ولا إله إلا هو سبحانه وتعالى عما يشركون و سبحانه وتعالى عما يصفون</w:t>
      </w:r>
      <w:r w:rsidR="009605D7" w:rsidRPr="0006068B">
        <w:rPr>
          <w:rFonts w:hint="cs"/>
          <w:rtl/>
        </w:rPr>
        <w:t>،</w:t>
      </w:r>
      <w:r w:rsidRPr="0006068B">
        <w:rPr>
          <w:rFonts w:hint="cs"/>
          <w:rtl/>
        </w:rPr>
        <w:t xml:space="preserve"> </w:t>
      </w:r>
      <w:r w:rsidRPr="0006068B">
        <w:rPr>
          <w:rFonts w:eastAsia="Times New Roman" w:hint="cs"/>
          <w:rtl/>
        </w:rPr>
        <w:t>والتوحيد في الذات يعني</w:t>
      </w:r>
      <w:r w:rsidR="009605D7" w:rsidRPr="0006068B">
        <w:rPr>
          <w:rFonts w:eastAsia="Times New Roman" w:hint="cs"/>
          <w:rtl/>
        </w:rPr>
        <w:t>،</w:t>
      </w:r>
      <w:r w:rsidRPr="0006068B">
        <w:rPr>
          <w:rFonts w:eastAsia="Times New Roman" w:hint="cs"/>
          <w:rtl/>
        </w:rPr>
        <w:t xml:space="preserve"> إنه متفرّد ليس </w:t>
      </w:r>
      <w:r w:rsidRPr="0006068B">
        <w:rPr>
          <w:rFonts w:eastAsia="Times New Roman" w:hint="cs"/>
          <w:rtl/>
        </w:rPr>
        <w:lastRenderedPageBreak/>
        <w:t>له مثل أو نظير</w:t>
      </w:r>
      <w:r w:rsidR="009605D7" w:rsidRPr="0006068B">
        <w:rPr>
          <w:rFonts w:eastAsia="Times New Roman" w:hint="cs"/>
          <w:rtl/>
        </w:rPr>
        <w:t>،</w:t>
      </w:r>
      <w:r w:rsidRPr="0006068B">
        <w:rPr>
          <w:rFonts w:eastAsia="Times New Roman" w:hint="cs"/>
          <w:rtl/>
        </w:rPr>
        <w:t xml:space="preserve"> واجب الوجود الخالق المتعالي، له الأحدية المطلقة فلا يُمكن أن يكون مركباً أبداً ؛ لأنه كما ذكرنا فإنّ كل مركب بأي نوع من أنواع التركيب فهو محتاج في وجوده إلى أجزائه، وكُلُّ جزء محتاج إلى الجزء الاخر، في حين أنَّ كلَّ جزء علي هذا الأساس لابدّ وأن يكون محدوداً بمقدار، أو شكل</w:t>
      </w:r>
      <w:r w:rsidR="009605D7" w:rsidRPr="0006068B">
        <w:rPr>
          <w:rFonts w:eastAsia="Times New Roman" w:hint="cs"/>
          <w:rtl/>
        </w:rPr>
        <w:t>،</w:t>
      </w:r>
      <w:r w:rsidRPr="0006068B">
        <w:rPr>
          <w:rFonts w:eastAsia="Times New Roman" w:hint="cs"/>
          <w:rtl/>
        </w:rPr>
        <w:t xml:space="preserve"> والحاجة والمحدودية نقص وعيب، والنقص والعيب يستحيل أن يتطرق إلى ذات الغنيّ المطلق، وهو الله الغني عن العالمين. فنتج أنَّ الله منزه عن التركيب والجوارح</w:t>
      </w:r>
      <w:r w:rsidR="009605D7" w:rsidRPr="0006068B">
        <w:rPr>
          <w:rFonts w:eastAsia="Times New Roman" w:hint="cs"/>
          <w:rtl/>
        </w:rPr>
        <w:t>،</w:t>
      </w:r>
      <w:r w:rsidRPr="0006068B">
        <w:rPr>
          <w:rFonts w:eastAsia="Times New Roman" w:hint="cs"/>
          <w:rtl/>
        </w:rPr>
        <w:t xml:space="preserve"> وأما المعني الثاني للتوحيد والمستفاد من اسمه تعالى </w:t>
      </w:r>
      <w:r w:rsidR="009605D7" w:rsidRPr="0006068B">
        <w:rPr>
          <w:rFonts w:eastAsia="Times New Roman" w:hint="cs"/>
          <w:rtl/>
        </w:rPr>
        <w:t>[</w:t>
      </w:r>
      <w:r w:rsidRPr="0006068B">
        <w:rPr>
          <w:rFonts w:eastAsia="Times New Roman" w:hint="cs"/>
          <w:rtl/>
        </w:rPr>
        <w:t>الواحد</w:t>
      </w:r>
      <w:r w:rsidR="00795BCB" w:rsidRPr="0006068B">
        <w:rPr>
          <w:rFonts w:eastAsia="Times New Roman" w:hint="cs"/>
          <w:rtl/>
        </w:rPr>
        <w:t xml:space="preserve">] </w:t>
      </w:r>
      <w:r w:rsidRPr="0006068B">
        <w:rPr>
          <w:rFonts w:eastAsia="Times New Roman" w:hint="cs"/>
          <w:rtl/>
        </w:rPr>
        <w:t>هو أن الله متفرّد ليس له مثل أو نظير أو كفء أو شبيه</w:t>
      </w:r>
      <w:r w:rsidR="009605D7" w:rsidRPr="0006068B">
        <w:rPr>
          <w:rFonts w:eastAsia="Times New Roman" w:hint="cs"/>
          <w:rtl/>
        </w:rPr>
        <w:t>،</w:t>
      </w:r>
      <w:r w:rsidRPr="0006068B">
        <w:rPr>
          <w:rFonts w:eastAsia="Times New Roman" w:hint="cs"/>
          <w:rtl/>
        </w:rPr>
        <w:t xml:space="preserve"> قال تعالى</w:t>
      </w:r>
      <w:r w:rsidR="009605D7" w:rsidRPr="0006068B">
        <w:rPr>
          <w:rFonts w:eastAsia="Times New Roman" w:hint="cs"/>
          <w:rtl/>
        </w:rPr>
        <w:t>:</w:t>
      </w:r>
      <w:r w:rsidRPr="0006068B">
        <w:rPr>
          <w:rFonts w:eastAsia="Times New Roman" w:hint="cs"/>
          <w:rtl/>
        </w:rPr>
        <w:t xml:space="preserve"> </w:t>
      </w:r>
      <w:r w:rsidR="009605D7" w:rsidRPr="0006068B">
        <w:rPr>
          <w:rFonts w:eastAsia="Times New Roman" w:hint="cs"/>
          <w:rtl/>
        </w:rPr>
        <w:t>{</w:t>
      </w:r>
      <w:r w:rsidRPr="0006068B">
        <w:rPr>
          <w:rFonts w:eastAsia="Times New Roman" w:hint="cs"/>
          <w:rtl/>
        </w:rPr>
        <w:t>لَيْسَ كَمِثْلِهِ شَيء ْ}</w:t>
      </w:r>
      <w:r w:rsidR="009605D7" w:rsidRPr="0006068B">
        <w:rPr>
          <w:rFonts w:eastAsia="Times New Roman" w:hint="cs"/>
          <w:rtl/>
        </w:rPr>
        <w:t>،</w:t>
      </w:r>
      <w:r w:rsidRPr="0006068B">
        <w:rPr>
          <w:rFonts w:eastAsia="Times New Roman" w:hint="cs"/>
          <w:rtl/>
        </w:rPr>
        <w:t xml:space="preserve"> وقال تعالى</w:t>
      </w:r>
      <w:r w:rsidR="009605D7" w:rsidRPr="0006068B">
        <w:rPr>
          <w:rFonts w:eastAsia="Times New Roman" w:hint="cs"/>
          <w:rtl/>
        </w:rPr>
        <w:t>:</w:t>
      </w:r>
      <w:r w:rsidRPr="0006068B">
        <w:rPr>
          <w:rFonts w:eastAsia="Times New Roman" w:hint="cs"/>
          <w:rtl/>
        </w:rPr>
        <w:t xml:space="preserve"> </w:t>
      </w:r>
      <w:r w:rsidR="009605D7" w:rsidRPr="0006068B">
        <w:rPr>
          <w:rFonts w:eastAsia="Times New Roman" w:hint="cs"/>
          <w:rtl/>
        </w:rPr>
        <w:t>{</w:t>
      </w:r>
      <w:r w:rsidRPr="0006068B">
        <w:rPr>
          <w:rFonts w:hint="cs"/>
          <w:rtl/>
        </w:rPr>
        <w:t>وَلَمْ يَكُنْ لَهُ كُفُوًا أَحَدٌ</w:t>
      </w:r>
      <w:r w:rsidR="009605D7" w:rsidRPr="0006068B">
        <w:rPr>
          <w:rFonts w:eastAsia="Times New Roman" w:hint="cs"/>
          <w:rtl/>
        </w:rPr>
        <w:t>}</w:t>
      </w:r>
    </w:p>
    <w:p w14:paraId="21018C4F" w14:textId="77A4C2DE" w:rsidR="002348CE" w:rsidRPr="0006068B" w:rsidRDefault="002348CE" w:rsidP="001C71D3">
      <w:pPr>
        <w:rPr>
          <w:rFonts w:eastAsia="Times New Roman"/>
          <w:b/>
          <w:bCs/>
        </w:rPr>
      </w:pPr>
      <w:r w:rsidRPr="0006068B">
        <w:rPr>
          <w:rFonts w:eastAsia="Times New Roman" w:hint="cs"/>
          <w:bCs/>
          <w:rtl/>
        </w:rPr>
        <w:t>الله الصمد</w:t>
      </w:r>
      <w:r w:rsidR="009605D7" w:rsidRPr="0006068B">
        <w:rPr>
          <w:rFonts w:eastAsia="Times New Roman" w:hint="cs"/>
          <w:bCs/>
          <w:rtl/>
        </w:rPr>
        <w:t>:</w:t>
      </w:r>
      <w:r w:rsidRPr="0006068B">
        <w:rPr>
          <w:rFonts w:eastAsia="Times New Roman" w:hint="cs"/>
          <w:bCs/>
          <w:rtl/>
        </w:rPr>
        <w:t xml:space="preserve"> </w:t>
      </w:r>
      <w:r w:rsidRPr="0006068B">
        <w:rPr>
          <w:rFonts w:eastAsia="Times New Roman" w:hint="cs"/>
          <w:rtl/>
        </w:rPr>
        <w:t xml:space="preserve">الله تعالى </w:t>
      </w:r>
      <w:r w:rsidR="009605D7" w:rsidRPr="0006068B">
        <w:rPr>
          <w:rFonts w:eastAsia="Times New Roman" w:hint="cs"/>
          <w:rtl/>
        </w:rPr>
        <w:t>(</w:t>
      </w:r>
      <w:r w:rsidRPr="0006068B">
        <w:rPr>
          <w:rFonts w:eastAsia="Times New Roman" w:hint="cs"/>
          <w:rtl/>
        </w:rPr>
        <w:t>أحد</w:t>
      </w:r>
      <w:r w:rsidR="009605D7" w:rsidRPr="0006068B">
        <w:rPr>
          <w:rFonts w:eastAsia="Times New Roman" w:hint="cs"/>
          <w:rtl/>
        </w:rPr>
        <w:t>)</w:t>
      </w:r>
      <w:r w:rsidRPr="0006068B">
        <w:rPr>
          <w:rFonts w:eastAsia="Times New Roman" w:hint="cs"/>
          <w:bCs/>
          <w:rtl/>
        </w:rPr>
        <w:t xml:space="preserve"> </w:t>
      </w:r>
      <w:r w:rsidRPr="0006068B">
        <w:rPr>
          <w:rFonts w:hint="cs"/>
          <w:rtl/>
        </w:rPr>
        <w:t>له سبحانه أحدية الذات</w:t>
      </w:r>
      <w:r w:rsidR="009605D7" w:rsidRPr="0006068B">
        <w:rPr>
          <w:rFonts w:hint="cs"/>
          <w:rtl/>
        </w:rPr>
        <w:t>،</w:t>
      </w:r>
      <w:r w:rsidRPr="0006068B">
        <w:rPr>
          <w:rFonts w:hint="cs"/>
          <w:rtl/>
        </w:rPr>
        <w:t xml:space="preserve"> وهي تعني نفي التبعيض والتركيب عن ذات الله سبحانه وتعالى</w:t>
      </w:r>
      <w:r w:rsidR="009605D7" w:rsidRPr="0006068B">
        <w:rPr>
          <w:rFonts w:hint="cs"/>
          <w:rtl/>
        </w:rPr>
        <w:t>،</w:t>
      </w:r>
      <w:r w:rsidRPr="0006068B">
        <w:rPr>
          <w:rFonts w:hint="cs"/>
          <w:rtl/>
        </w:rPr>
        <w:t xml:space="preserve"> تنزه سبحانه عن البعض والجزء والجارحة والجسمية وكل ما يفيد الانقسام في ذاته</w:t>
      </w:r>
      <w:r w:rsidR="009605D7" w:rsidRPr="0006068B">
        <w:rPr>
          <w:rFonts w:hint="cs"/>
          <w:rtl/>
        </w:rPr>
        <w:t>،</w:t>
      </w:r>
      <w:r w:rsidRPr="0006068B">
        <w:rPr>
          <w:rFonts w:hint="cs"/>
          <w:rtl/>
        </w:rPr>
        <w:t xml:space="preserve"> فإذا أضفنا إليها صفة الصمدية </w:t>
      </w:r>
      <w:r w:rsidR="009605D7" w:rsidRPr="0006068B">
        <w:rPr>
          <w:rFonts w:hint="cs"/>
          <w:rtl/>
        </w:rPr>
        <w:t>{</w:t>
      </w:r>
      <w:r w:rsidRPr="0006068B">
        <w:rPr>
          <w:rFonts w:hint="cs"/>
          <w:rtl/>
        </w:rPr>
        <w:t>اللَّهُ أَحَدٌ * اللَّهُ الصَّمَدُ</w:t>
      </w:r>
      <w:r w:rsidR="009605D7" w:rsidRPr="0006068B">
        <w:rPr>
          <w:rFonts w:hint="cs"/>
          <w:rtl/>
        </w:rPr>
        <w:t>}</w:t>
      </w:r>
      <w:r w:rsidRPr="0006068B">
        <w:rPr>
          <w:rFonts w:hint="cs"/>
          <w:rtl/>
        </w:rPr>
        <w:t>ازداد التوحيد وضوحاً في أذهان الموحدين</w:t>
      </w:r>
      <w:r w:rsidR="009605D7" w:rsidRPr="0006068B">
        <w:rPr>
          <w:rFonts w:hint="cs"/>
          <w:rtl/>
        </w:rPr>
        <w:t>،</w:t>
      </w:r>
      <w:r w:rsidRPr="0006068B">
        <w:rPr>
          <w:rFonts w:hint="cs"/>
          <w:rtl/>
        </w:rPr>
        <w:t xml:space="preserve"> لأنّ الصمدية تعني أنه سبحانه هو السيد الغني الذي له كمال الغنى والمقصود على الدوام تصمد إليه الخلائق في حوائجهم ومسائلهم لأنّه الغني المتصف بالكمال والمنزه عن الحاجه والنقصان</w:t>
      </w:r>
      <w:r w:rsidR="009605D7" w:rsidRPr="0006068B">
        <w:rPr>
          <w:rFonts w:hint="cs"/>
          <w:rtl/>
        </w:rPr>
        <w:t>،</w:t>
      </w:r>
      <w:r w:rsidRPr="0006068B">
        <w:rPr>
          <w:rFonts w:hint="cs"/>
          <w:rtl/>
        </w:rPr>
        <w:t xml:space="preserve"> وعلى ذلك فاسم الله تعالى </w:t>
      </w:r>
      <w:r w:rsidR="009605D7" w:rsidRPr="0006068B">
        <w:rPr>
          <w:rFonts w:hint="cs"/>
          <w:rtl/>
        </w:rPr>
        <w:t>[</w:t>
      </w:r>
      <w:r w:rsidRPr="0006068B">
        <w:rPr>
          <w:rFonts w:hint="cs"/>
          <w:rtl/>
        </w:rPr>
        <w:t>الأحد</w:t>
      </w:r>
      <w:r w:rsidR="00795BCB" w:rsidRPr="0006068B">
        <w:rPr>
          <w:rFonts w:hint="cs"/>
          <w:rtl/>
        </w:rPr>
        <w:t xml:space="preserve">] </w:t>
      </w:r>
      <w:r w:rsidRPr="0006068B">
        <w:rPr>
          <w:rFonts w:hint="cs"/>
          <w:rtl/>
        </w:rPr>
        <w:t>معناه الذي لا نظير له ولا مثيل لأنه أحد في ذاته وصفاته وأفعاله وربوبيته وألوهيته</w:t>
      </w:r>
      <w:r w:rsidR="009605D7" w:rsidRPr="0006068B">
        <w:rPr>
          <w:rFonts w:hint="cs"/>
          <w:rtl/>
        </w:rPr>
        <w:t>،</w:t>
      </w:r>
      <w:r w:rsidRPr="0006068B">
        <w:rPr>
          <w:rFonts w:hint="cs"/>
          <w:rtl/>
        </w:rPr>
        <w:t xml:space="preserve"> واسم الله تعالى </w:t>
      </w:r>
      <w:r w:rsidR="009605D7" w:rsidRPr="0006068B">
        <w:rPr>
          <w:rFonts w:hint="cs"/>
          <w:rtl/>
        </w:rPr>
        <w:t>[</w:t>
      </w:r>
      <w:r w:rsidRPr="0006068B">
        <w:rPr>
          <w:rFonts w:hint="cs"/>
          <w:rtl/>
        </w:rPr>
        <w:t>الصمد</w:t>
      </w:r>
      <w:r w:rsidR="00795BCB" w:rsidRPr="0006068B">
        <w:rPr>
          <w:rFonts w:hint="cs"/>
          <w:rtl/>
        </w:rPr>
        <w:t xml:space="preserve">] </w:t>
      </w:r>
      <w:r w:rsidRPr="0006068B">
        <w:rPr>
          <w:rFonts w:hint="cs"/>
          <w:rtl/>
        </w:rPr>
        <w:t>أي السيد الذي اكتمل غناه تنزه عن الحاجة والنقص والعيب</w:t>
      </w:r>
      <w:r w:rsidR="009605D7" w:rsidRPr="0006068B">
        <w:rPr>
          <w:rFonts w:hint="cs"/>
          <w:rtl/>
        </w:rPr>
        <w:t>،</w:t>
      </w:r>
      <w:r w:rsidRPr="0006068B">
        <w:rPr>
          <w:rFonts w:hint="cs"/>
          <w:rtl/>
        </w:rPr>
        <w:t xml:space="preserve"> و</w:t>
      </w:r>
      <w:r w:rsidR="009605D7" w:rsidRPr="0006068B">
        <w:rPr>
          <w:rFonts w:hint="cs"/>
          <w:rtl/>
        </w:rPr>
        <w:t xml:space="preserve"> {</w:t>
      </w:r>
      <w:r w:rsidRPr="0006068B">
        <w:rPr>
          <w:rFonts w:hint="cs"/>
          <w:rtl/>
        </w:rPr>
        <w:t>اللَّهُ أَحَدٌ * اللَّهُ الصَّمَدُ</w:t>
      </w:r>
      <w:r w:rsidR="009605D7" w:rsidRPr="0006068B">
        <w:rPr>
          <w:rFonts w:hint="cs"/>
          <w:rtl/>
        </w:rPr>
        <w:t>}</w:t>
      </w:r>
      <w:r w:rsidRPr="0006068B">
        <w:rPr>
          <w:rFonts w:hint="cs"/>
          <w:rtl/>
        </w:rPr>
        <w:t>أي الله الذي لا مثيل له ولا نظير ولا شبيه</w:t>
      </w:r>
      <w:r w:rsidR="009605D7" w:rsidRPr="0006068B">
        <w:rPr>
          <w:rFonts w:hint="cs"/>
          <w:rtl/>
        </w:rPr>
        <w:t>،</w:t>
      </w:r>
      <w:r w:rsidRPr="0006068B">
        <w:rPr>
          <w:rFonts w:hint="cs"/>
          <w:rtl/>
        </w:rPr>
        <w:t xml:space="preserve"> له الكمال المنزه عن النقصان والحاجه</w:t>
      </w:r>
      <w:r w:rsidR="009605D7" w:rsidRPr="0006068B">
        <w:rPr>
          <w:rFonts w:hint="cs"/>
          <w:rtl/>
        </w:rPr>
        <w:t>،</w:t>
      </w:r>
      <w:r w:rsidRPr="0006068B">
        <w:rPr>
          <w:rFonts w:hint="cs"/>
          <w:rtl/>
        </w:rPr>
        <w:t xml:space="preserve"> وجميع خلقه إليه محتاج</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لَمْ يَلِدْ وَلَمْ يُولَدْ</w:t>
      </w:r>
      <w:r w:rsidR="009605D7" w:rsidRPr="0006068B">
        <w:rPr>
          <w:rFonts w:hint="cs"/>
          <w:rtl/>
        </w:rPr>
        <w:t>}</w:t>
      </w:r>
      <w:r w:rsidRPr="0006068B">
        <w:rPr>
          <w:rFonts w:hint="cs"/>
          <w:rtl/>
        </w:rPr>
        <w:t>أنه تعالى خالق كل موجود</w:t>
      </w:r>
      <w:r w:rsidR="009605D7" w:rsidRPr="0006068B">
        <w:rPr>
          <w:rFonts w:hint="cs"/>
          <w:rtl/>
        </w:rPr>
        <w:t>،</w:t>
      </w:r>
      <w:r w:rsidRPr="0006068B">
        <w:rPr>
          <w:rFonts w:hint="cs"/>
          <w:rtl/>
        </w:rPr>
        <w:t xml:space="preserve"> أحد صمد</w:t>
      </w:r>
      <w:r w:rsidR="009605D7" w:rsidRPr="0006068B">
        <w:rPr>
          <w:rFonts w:hint="cs"/>
          <w:rtl/>
        </w:rPr>
        <w:t>،</w:t>
      </w:r>
      <w:r w:rsidRPr="0006068B">
        <w:rPr>
          <w:rFonts w:hint="cs"/>
          <w:rtl/>
        </w:rPr>
        <w:t xml:space="preserve"> لا ينفصل من شيء ولم ينفصل منه شيء</w:t>
      </w:r>
      <w:r w:rsidR="009605D7" w:rsidRPr="0006068B">
        <w:rPr>
          <w:rFonts w:hint="cs"/>
          <w:rtl/>
        </w:rPr>
        <w:t>،</w:t>
      </w:r>
      <w:r w:rsidRPr="0006068B">
        <w:rPr>
          <w:rFonts w:hint="cs"/>
          <w:rtl/>
        </w:rPr>
        <w:t xml:space="preserve"> تنزه عن أن يكون منه جزء مخلوق {لَمْ يَلِدْ</w:t>
      </w:r>
      <w:r w:rsidR="009605D7" w:rsidRPr="0006068B">
        <w:rPr>
          <w:rFonts w:hint="cs"/>
          <w:rtl/>
        </w:rPr>
        <w:t>}،</w:t>
      </w:r>
      <w:r w:rsidRPr="0006068B">
        <w:rPr>
          <w:rFonts w:hint="cs"/>
          <w:rtl/>
        </w:rPr>
        <w:t xml:space="preserve"> وتنزه عن أن يكون هو محدث مخلوق </w:t>
      </w:r>
      <w:r w:rsidR="009605D7" w:rsidRPr="0006068B">
        <w:rPr>
          <w:rFonts w:hint="cs"/>
          <w:rtl/>
        </w:rPr>
        <w:t>{</w:t>
      </w:r>
      <w:r w:rsidRPr="0006068B">
        <w:rPr>
          <w:rFonts w:hint="cs"/>
          <w:rtl/>
        </w:rPr>
        <w:t>وَلَمْ يُولَدْ</w:t>
      </w:r>
      <w:r w:rsidR="009605D7" w:rsidRPr="0006068B">
        <w:rPr>
          <w:rFonts w:hint="cs"/>
          <w:rtl/>
        </w:rPr>
        <w:t>}،</w:t>
      </w:r>
      <w:r w:rsidRPr="0006068B">
        <w:rPr>
          <w:rFonts w:hint="cs"/>
          <w:rtl/>
        </w:rPr>
        <w:t xml:space="preserve"> بل هو الأول فليس قبله شيء وهو الآخر فليس بعده شيء</w:t>
      </w:r>
      <w:r w:rsidR="009605D7" w:rsidRPr="0006068B">
        <w:rPr>
          <w:rFonts w:hint="cs"/>
          <w:rtl/>
        </w:rPr>
        <w:t>،</w:t>
      </w:r>
      <w:r w:rsidRPr="0006068B">
        <w:rPr>
          <w:rFonts w:hint="cs"/>
          <w:rtl/>
        </w:rPr>
        <w:t xml:space="preserve"> الخالق لكل شيء ومن عداه مخلوق</w:t>
      </w:r>
      <w:r w:rsidR="009605D7" w:rsidRPr="0006068B">
        <w:rPr>
          <w:rFonts w:hint="cs"/>
          <w:rtl/>
        </w:rPr>
        <w:t xml:space="preserve">، </w:t>
      </w:r>
      <w:r w:rsidRPr="0006068B">
        <w:rPr>
          <w:rFonts w:hint="cs"/>
          <w:rtl/>
        </w:rPr>
        <w:t>أحد لا نظير له</w:t>
      </w:r>
      <w:r w:rsidR="009605D7" w:rsidRPr="0006068B">
        <w:rPr>
          <w:rFonts w:hint="cs"/>
          <w:rtl/>
        </w:rPr>
        <w:t>،</w:t>
      </w:r>
      <w:r w:rsidRPr="0006068B">
        <w:rPr>
          <w:rFonts w:hint="cs"/>
          <w:rtl/>
        </w:rPr>
        <w:t xml:space="preserve"> صمد لا ينفصل من شيء ولم ينفصل منه شيء</w:t>
      </w:r>
      <w:r w:rsidR="009605D7" w:rsidRPr="0006068B">
        <w:rPr>
          <w:rFonts w:hint="cs"/>
          <w:rtl/>
        </w:rPr>
        <w:t>،</w:t>
      </w:r>
      <w:r w:rsidRPr="0006068B">
        <w:rPr>
          <w:rFonts w:hint="cs"/>
          <w:rtl/>
        </w:rPr>
        <w:t xml:space="preserve"> والنصارى من أجهل الناس بما يجب وما يجوز وما يستحيل نسبته إلى الله تعالى</w:t>
      </w:r>
      <w:r w:rsidR="009605D7" w:rsidRPr="0006068B">
        <w:rPr>
          <w:rFonts w:hint="cs"/>
          <w:rtl/>
        </w:rPr>
        <w:t>،</w:t>
      </w:r>
      <w:r w:rsidRPr="0006068B">
        <w:rPr>
          <w:rFonts w:hint="cs"/>
          <w:rtl/>
        </w:rPr>
        <w:t xml:space="preserve"> فزعموا له الولد سبحانه</w:t>
      </w:r>
      <w:r w:rsidR="009605D7" w:rsidRPr="0006068B">
        <w:rPr>
          <w:rFonts w:hint="cs"/>
          <w:rtl/>
        </w:rPr>
        <w:t>،</w:t>
      </w:r>
      <w:r w:rsidRPr="0006068B">
        <w:rPr>
          <w:rFonts w:hint="cs"/>
          <w:rtl/>
        </w:rPr>
        <w:t xml:space="preserve"> وهذا يستحيل نسبته إلى الله الاحد الصمد</w:t>
      </w:r>
      <w:r w:rsidR="009605D7" w:rsidRPr="0006068B">
        <w:rPr>
          <w:rFonts w:hint="cs"/>
          <w:rtl/>
        </w:rPr>
        <w:t>،</w:t>
      </w:r>
      <w:r w:rsidRPr="0006068B">
        <w:rPr>
          <w:rFonts w:hint="cs"/>
          <w:rtl/>
        </w:rPr>
        <w:t xml:space="preserve"> لأن الولد جزء من أبيه</w:t>
      </w:r>
      <w:r w:rsidR="009605D7" w:rsidRPr="0006068B">
        <w:rPr>
          <w:rFonts w:hint="cs"/>
          <w:rtl/>
        </w:rPr>
        <w:t>،</w:t>
      </w:r>
      <w:r w:rsidRPr="0006068B">
        <w:rPr>
          <w:rFonts w:hint="cs"/>
          <w:rtl/>
        </w:rPr>
        <w:t xml:space="preserve"> فالوالد لا يخلق ولده</w:t>
      </w:r>
      <w:r w:rsidR="009605D7" w:rsidRPr="0006068B">
        <w:rPr>
          <w:rFonts w:hint="cs"/>
          <w:rtl/>
        </w:rPr>
        <w:t>،</w:t>
      </w:r>
      <w:r w:rsidRPr="0006068B">
        <w:rPr>
          <w:rFonts w:hint="cs"/>
          <w:rtl/>
        </w:rPr>
        <w:t xml:space="preserve"> وإنما هو جزء منه</w:t>
      </w:r>
      <w:r w:rsidR="009605D7" w:rsidRPr="0006068B">
        <w:rPr>
          <w:rFonts w:hint="cs"/>
          <w:rtl/>
        </w:rPr>
        <w:t>،</w:t>
      </w:r>
      <w:r w:rsidRPr="0006068B">
        <w:rPr>
          <w:rFonts w:hint="cs"/>
          <w:rtl/>
        </w:rPr>
        <w:t xml:space="preserve"> والله تعالى أحد صمد منزه عن الجزء والكل</w:t>
      </w:r>
      <w:r w:rsidR="009605D7" w:rsidRPr="0006068B">
        <w:rPr>
          <w:rFonts w:hint="cs"/>
          <w:rtl/>
        </w:rPr>
        <w:t>،</w:t>
      </w:r>
      <w:r w:rsidRPr="0006068B">
        <w:rPr>
          <w:rFonts w:hint="cs"/>
          <w:rtl/>
        </w:rPr>
        <w:t xml:space="preserve"> لأنه لا يُعرف بالحس</w:t>
      </w:r>
      <w:r w:rsidR="009605D7" w:rsidRPr="0006068B">
        <w:rPr>
          <w:rFonts w:hint="cs"/>
          <w:rtl/>
        </w:rPr>
        <w:t>،</w:t>
      </w:r>
      <w:r w:rsidRPr="0006068B">
        <w:rPr>
          <w:rFonts w:hint="cs"/>
          <w:rtl/>
        </w:rPr>
        <w:t xml:space="preserve"> فلا يكون منه الولد</w:t>
      </w:r>
      <w:r w:rsidR="009605D7" w:rsidRPr="0006068B">
        <w:rPr>
          <w:rFonts w:hint="cs"/>
          <w:rtl/>
        </w:rPr>
        <w:t>،</w:t>
      </w:r>
      <w:r w:rsidRPr="0006068B">
        <w:rPr>
          <w:rFonts w:hint="cs"/>
          <w:rtl/>
        </w:rPr>
        <w:t xml:space="preserve"> ولو كان منه الولد - سبحانه - لكان الولد قديماً</w:t>
      </w:r>
      <w:r w:rsidR="009605D7" w:rsidRPr="0006068B">
        <w:rPr>
          <w:rFonts w:hint="cs"/>
          <w:rtl/>
        </w:rPr>
        <w:t>،</w:t>
      </w:r>
      <w:r w:rsidRPr="0006068B">
        <w:rPr>
          <w:rFonts w:hint="cs"/>
          <w:rtl/>
        </w:rPr>
        <w:t xml:space="preserve"> مثل أبيه</w:t>
      </w:r>
      <w:r w:rsidR="009605D7" w:rsidRPr="0006068B">
        <w:rPr>
          <w:rFonts w:hint="cs"/>
          <w:rtl/>
        </w:rPr>
        <w:t>،</w:t>
      </w:r>
      <w:r w:rsidRPr="0006068B">
        <w:rPr>
          <w:rFonts w:hint="cs"/>
          <w:rtl/>
        </w:rPr>
        <w:t xml:space="preserve"> وكيف يكون قديماً وهو حادث</w:t>
      </w:r>
      <w:r w:rsidR="009605D7" w:rsidRPr="0006068B">
        <w:rPr>
          <w:rFonts w:hint="cs"/>
          <w:rtl/>
        </w:rPr>
        <w:t>،</w:t>
      </w:r>
      <w:r w:rsidRPr="0006068B">
        <w:rPr>
          <w:rFonts w:hint="cs"/>
          <w:rtl/>
        </w:rPr>
        <w:t xml:space="preserve"> وُجد بعد أن لم يكن موجوداً</w:t>
      </w:r>
      <w:r w:rsidR="009605D7" w:rsidRPr="0006068B">
        <w:rPr>
          <w:rFonts w:hint="cs"/>
          <w:rtl/>
        </w:rPr>
        <w:t>،</w:t>
      </w:r>
      <w:r w:rsidRPr="0006068B">
        <w:rPr>
          <w:rFonts w:hint="cs"/>
          <w:rtl/>
        </w:rPr>
        <w:t xml:space="preserve"> ولذلك لا يجوز على الله تعالى الولد</w:t>
      </w:r>
      <w:r w:rsidR="009605D7" w:rsidRPr="0006068B">
        <w:rPr>
          <w:rFonts w:hint="cs"/>
          <w:rtl/>
        </w:rPr>
        <w:t>،</w:t>
      </w:r>
      <w:r w:rsidRPr="0006068B">
        <w:rPr>
          <w:rFonts w:hint="cs"/>
          <w:rtl/>
        </w:rPr>
        <w:t xml:space="preserve"> ولذا نجد القرآن الكريم يعالج تلك القضية بقوله تعالى - آمراً رسوله صلى الله عليه وسلم - بقوله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 xml:space="preserve">قُلْ إِنْ كَانَ لِلرَّحْمَنِ وَلَدٌ فَأَنَا أَوَّلُ الْعَابِدِينَ * سُبْحَانَ رَبِّ </w:t>
      </w:r>
      <w:r w:rsidRPr="0006068B">
        <w:rPr>
          <w:rFonts w:hint="cs"/>
          <w:rtl/>
        </w:rPr>
        <w:lastRenderedPageBreak/>
        <w:t>السَّمَوَاتِ وَالْأَرْضِ رَبِّ الْعَرْشِ عَمَّا يَصِفُونَ</w:t>
      </w:r>
      <w:r w:rsidR="009605D7" w:rsidRPr="0006068B">
        <w:rPr>
          <w:rFonts w:hint="cs"/>
          <w:rtl/>
        </w:rPr>
        <w:t>}[</w:t>
      </w:r>
      <w:r w:rsidRPr="0006068B">
        <w:rPr>
          <w:rFonts w:hint="cs"/>
          <w:rtl/>
        </w:rPr>
        <w:t>الزخرف</w:t>
      </w:r>
      <w:r w:rsidR="009605D7" w:rsidRPr="0006068B">
        <w:rPr>
          <w:rFonts w:hint="cs"/>
          <w:rtl/>
        </w:rPr>
        <w:t>:</w:t>
      </w:r>
      <w:r w:rsidRPr="0006068B">
        <w:rPr>
          <w:rFonts w:hint="cs"/>
          <w:rtl/>
        </w:rPr>
        <w:t xml:space="preserve"> 81</w:t>
      </w:r>
      <w:r w:rsidR="009605D7" w:rsidRPr="0006068B">
        <w:rPr>
          <w:rFonts w:hint="cs"/>
          <w:rtl/>
        </w:rPr>
        <w:t>،</w:t>
      </w:r>
      <w:r w:rsidRPr="0006068B">
        <w:rPr>
          <w:rFonts w:hint="cs"/>
          <w:rtl/>
        </w:rPr>
        <w:t xml:space="preserve"> 82</w:t>
      </w:r>
      <w:r w:rsidR="00795BCB" w:rsidRPr="0006068B">
        <w:rPr>
          <w:rFonts w:hint="cs"/>
          <w:rtl/>
        </w:rPr>
        <w:t xml:space="preserve">] </w:t>
      </w:r>
      <w:r w:rsidR="009605D7" w:rsidRPr="0006068B">
        <w:rPr>
          <w:rFonts w:hint="cs"/>
          <w:rtl/>
        </w:rPr>
        <w:t>،</w:t>
      </w:r>
      <w:r w:rsidRPr="0006068B">
        <w:rPr>
          <w:rFonts w:hint="cs"/>
          <w:rtl/>
        </w:rPr>
        <w:t xml:space="preserve"> فالمعنى أنه لو كان ذلك جائزاً ممكناً حاصلاً فأنا أول المنقادين لأمر الله تعالى المتعبدين بطاعته</w:t>
      </w:r>
      <w:r w:rsidR="009605D7" w:rsidRPr="0006068B">
        <w:rPr>
          <w:rFonts w:hint="cs"/>
          <w:rtl/>
        </w:rPr>
        <w:t>،</w:t>
      </w:r>
      <w:r w:rsidRPr="0006068B">
        <w:rPr>
          <w:rFonts w:hint="cs"/>
          <w:rtl/>
        </w:rPr>
        <w:t xml:space="preserve"> ولكنه لا ينبغي للرحمن أن يتخذ ولداً لان ذلك مستحيل في حق الأحد الصمد</w:t>
      </w:r>
      <w:r w:rsidR="009605D7" w:rsidRPr="0006068B">
        <w:rPr>
          <w:rFonts w:hint="cs"/>
          <w:rtl/>
        </w:rPr>
        <w:t>،</w:t>
      </w:r>
      <w:r w:rsidRPr="0006068B">
        <w:rPr>
          <w:rFonts w:hint="cs"/>
          <w:rtl/>
        </w:rPr>
        <w:t xml:space="preserve"> ولهذا جاء التسبيح والتنزيه بقوله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سُبْحَانَ رَبِّ السَّمَوَاتِ وَالْأَرْضِ رَبِّ الْعَرْشِ عَمَّا يَصِفُونَ</w:t>
      </w:r>
      <w:r w:rsidR="009605D7" w:rsidRPr="0006068B">
        <w:rPr>
          <w:rFonts w:hint="cs"/>
          <w:rtl/>
        </w:rPr>
        <w:t>}،</w:t>
      </w:r>
      <w:r w:rsidRPr="0006068B">
        <w:rPr>
          <w:rFonts w:hint="cs"/>
          <w:rtl/>
        </w:rPr>
        <w:t xml:space="preserve"> فالولد من الاشياء المستحيلة في حق الله تعالى وتقدس</w:t>
      </w:r>
      <w:r w:rsidR="009605D7" w:rsidRPr="0006068B">
        <w:rPr>
          <w:rFonts w:hint="cs"/>
          <w:rtl/>
        </w:rPr>
        <w:t>،</w:t>
      </w:r>
      <w:r w:rsidRPr="0006068B">
        <w:rPr>
          <w:rFonts w:hint="cs"/>
          <w:rtl/>
        </w:rPr>
        <w:t xml:space="preserve"> قال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وَعَدَّهُمْ عَدًّا * وَكُلُّهُمْ آتِيهِ يَوْمَ الْقِيَامَةِ فَرْدًا</w:t>
      </w:r>
      <w:r w:rsidR="009605D7" w:rsidRPr="0006068B">
        <w:rPr>
          <w:rFonts w:hint="cs"/>
          <w:rtl/>
        </w:rPr>
        <w:t>}[</w:t>
      </w:r>
      <w:r w:rsidRPr="0006068B">
        <w:rPr>
          <w:rFonts w:hint="cs"/>
          <w:rtl/>
        </w:rPr>
        <w:t>مريم</w:t>
      </w:r>
      <w:r w:rsidR="009605D7" w:rsidRPr="0006068B">
        <w:rPr>
          <w:rFonts w:hint="cs"/>
          <w:rtl/>
        </w:rPr>
        <w:t>:</w:t>
      </w:r>
      <w:r w:rsidRPr="0006068B">
        <w:rPr>
          <w:rFonts w:hint="cs"/>
          <w:rtl/>
        </w:rPr>
        <w:t xml:space="preserve"> 88 إلى 95</w:t>
      </w:r>
      <w:r w:rsidR="00795BCB" w:rsidRPr="0006068B">
        <w:rPr>
          <w:rFonts w:hint="cs"/>
          <w:rtl/>
        </w:rPr>
        <w:t xml:space="preserve">] </w:t>
      </w:r>
      <w:r w:rsidR="009605D7" w:rsidRPr="0006068B">
        <w:rPr>
          <w:rFonts w:hint="cs"/>
          <w:rtl/>
        </w:rPr>
        <w:t>،</w:t>
      </w:r>
      <w:r w:rsidRPr="0006068B">
        <w:rPr>
          <w:rFonts w:hint="cs"/>
          <w:rtl/>
        </w:rPr>
        <w:t xml:space="preserve"> ومن فقه الآية </w:t>
      </w:r>
      <w:r w:rsidR="009605D7" w:rsidRPr="0006068B">
        <w:rPr>
          <w:rFonts w:hint="cs"/>
          <w:rtl/>
        </w:rPr>
        <w:t>{</w:t>
      </w:r>
      <w:r w:rsidRPr="0006068B">
        <w:rPr>
          <w:rFonts w:hint="cs"/>
          <w:rtl/>
        </w:rPr>
        <w:t>لَمْ يَلِدْ وَلَمْ يُولَدْ</w:t>
      </w:r>
      <w:r w:rsidR="009605D7" w:rsidRPr="0006068B">
        <w:rPr>
          <w:rFonts w:hint="cs"/>
          <w:rtl/>
        </w:rPr>
        <w:t>}</w:t>
      </w:r>
      <w:r w:rsidRPr="0006068B">
        <w:rPr>
          <w:rFonts w:hint="cs"/>
          <w:rtl/>
        </w:rPr>
        <w:t>استنبط علماء أهل السنة والجماعة المتخصصون في العقائد - ومن غيرها من الآيات كما سيأتي - تنزيه لله تعالى عن أن يكون محلاً للمخلوقات الحوادث</w:t>
      </w:r>
      <w:r w:rsidR="009605D7" w:rsidRPr="0006068B">
        <w:rPr>
          <w:rFonts w:hint="cs"/>
          <w:rtl/>
        </w:rPr>
        <w:t>،</w:t>
      </w:r>
      <w:r w:rsidRPr="0006068B">
        <w:rPr>
          <w:rFonts w:hint="cs"/>
          <w:rtl/>
        </w:rPr>
        <w:t xml:space="preserve"> وتنزيه الله تعالى أن يكون منه شيء محدَثٌ مخلوق لأنه القديم الأزلي الأول الذي لا يقبل الحوادث ولا يكون منه جزء محدث مخلوق كما في قوله تعالى {لَمْ يَلِدْ</w:t>
      </w:r>
      <w:r w:rsidR="009605D7" w:rsidRPr="0006068B">
        <w:rPr>
          <w:rFonts w:hint="cs"/>
          <w:rtl/>
        </w:rPr>
        <w:t>}</w:t>
      </w:r>
      <w:r w:rsidRPr="0006068B">
        <w:rPr>
          <w:rFonts w:hint="cs"/>
          <w:rtl/>
        </w:rPr>
        <w:t>:</w:t>
      </w:r>
      <w:r w:rsidR="009605D7" w:rsidRPr="0006068B">
        <w:rPr>
          <w:rFonts w:hint="cs"/>
          <w:rtl/>
        </w:rPr>
        <w:t xml:space="preserve">، </w:t>
      </w:r>
      <w:r w:rsidRPr="0006068B">
        <w:rPr>
          <w:rFonts w:hint="cs"/>
          <w:rtl/>
        </w:rPr>
        <w:t>كما أنه منزه عن التغير والحدوث كما في قوله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وَلَمْ يُولَدْ</w:t>
      </w:r>
      <w:r w:rsidR="009605D7" w:rsidRPr="0006068B">
        <w:rPr>
          <w:rFonts w:hint="cs"/>
          <w:rtl/>
        </w:rPr>
        <w:t>}،</w:t>
      </w:r>
      <w:r w:rsidRPr="0006068B">
        <w:rPr>
          <w:rFonts w:hint="cs"/>
          <w:rtl/>
        </w:rPr>
        <w:t xml:space="preserve"> وسياتي تفصيل ذلك عند شرح قوله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قَالَ هَذَا رَبِّي فَلَمَّا أَفَلَ قَالَ لَا أُحِبُّ الْآفِلِينَ</w:t>
      </w:r>
      <w:r w:rsidR="009605D7" w:rsidRPr="0006068B">
        <w:rPr>
          <w:rFonts w:hint="cs"/>
          <w:rtl/>
        </w:rPr>
        <w:t>}[</w:t>
      </w:r>
      <w:r w:rsidRPr="0006068B">
        <w:rPr>
          <w:rFonts w:hint="cs"/>
          <w:rtl/>
        </w:rPr>
        <w:t>الانعام</w:t>
      </w:r>
      <w:r w:rsidR="009605D7" w:rsidRPr="0006068B">
        <w:rPr>
          <w:rFonts w:hint="cs"/>
          <w:rtl/>
        </w:rPr>
        <w:t>:</w:t>
      </w:r>
      <w:r w:rsidRPr="0006068B">
        <w:rPr>
          <w:rFonts w:hint="cs"/>
          <w:rtl/>
        </w:rPr>
        <w:t xml:space="preserve"> 76</w:t>
      </w:r>
      <w:r w:rsidR="00795BCB" w:rsidRPr="0006068B">
        <w:rPr>
          <w:rFonts w:hint="cs"/>
          <w:rtl/>
        </w:rPr>
        <w:t xml:space="preserve">] </w:t>
      </w:r>
      <w:r w:rsidR="009605D7" w:rsidRPr="0006068B">
        <w:rPr>
          <w:rFonts w:hint="cs"/>
          <w:rtl/>
        </w:rPr>
        <w:t>،</w:t>
      </w:r>
      <w:r w:rsidRPr="0006068B">
        <w:rPr>
          <w:rFonts w:hint="cs"/>
          <w:rtl/>
        </w:rPr>
        <w:t xml:space="preserve"> أي أن المتغير عن حاله الآفل الذي يقبل الحدوث والتغير من حال إلى حال</w:t>
      </w:r>
      <w:r w:rsidR="009605D7" w:rsidRPr="0006068B">
        <w:rPr>
          <w:rFonts w:hint="cs"/>
          <w:rtl/>
        </w:rPr>
        <w:t>،</w:t>
      </w:r>
      <w:r w:rsidRPr="0006068B">
        <w:rPr>
          <w:rFonts w:hint="cs"/>
          <w:rtl/>
        </w:rPr>
        <w:t xml:space="preserve"> لا يصلح أن يكون رباً خالقاً</w:t>
      </w:r>
      <w:r w:rsidR="009605D7" w:rsidRPr="0006068B">
        <w:rPr>
          <w:rFonts w:hint="cs"/>
          <w:rtl/>
        </w:rPr>
        <w:t>،</w:t>
      </w:r>
      <w:r w:rsidRPr="0006068B">
        <w:rPr>
          <w:rFonts w:hint="cs"/>
          <w:rtl/>
        </w:rPr>
        <w:t xml:space="preserve"> وإلهاً معبوداً</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وَلَمْ يَكُنْ لَهُ كُفُوًا أَحَدٌ</w:t>
      </w:r>
      <w:r w:rsidR="009605D7" w:rsidRPr="0006068B">
        <w:rPr>
          <w:rFonts w:hint="cs"/>
          <w:rtl/>
        </w:rPr>
        <w:t>}</w:t>
      </w:r>
      <w:r w:rsidRPr="0006068B">
        <w:rPr>
          <w:rFonts w:eastAsia="Times New Roman" w:hint="cs"/>
          <w:rtl/>
        </w:rPr>
        <w:t>أي لا نظير له بوجه من الوجوه، ولا كفء له ولا شبيه</w:t>
      </w:r>
      <w:r w:rsidR="009605D7" w:rsidRPr="0006068B">
        <w:rPr>
          <w:rFonts w:eastAsia="Times New Roman" w:hint="cs"/>
          <w:rtl/>
          <w:lang w:bidi="ar-KW"/>
        </w:rPr>
        <w:t>،</w:t>
      </w:r>
      <w:r w:rsidRPr="0006068B">
        <w:rPr>
          <w:rFonts w:eastAsia="Times New Roman" w:hint="cs"/>
          <w:rtl/>
          <w:lang w:bidi="ar-KW"/>
        </w:rPr>
        <w:t xml:space="preserve"> وهذه الآية من </w:t>
      </w:r>
      <w:r w:rsidRPr="0006068B">
        <w:rPr>
          <w:rFonts w:hint="cs"/>
          <w:rtl/>
          <w:lang w:bidi="ar-KW"/>
        </w:rPr>
        <w:t>الأدلة القرآنية على تنزيه الله تعالى عن المثيل والكفء والشبيه والسمي</w:t>
      </w:r>
      <w:r w:rsidR="009605D7" w:rsidRPr="0006068B">
        <w:rPr>
          <w:rFonts w:hint="cs"/>
          <w:rtl/>
          <w:lang w:bidi="ar-KW"/>
        </w:rPr>
        <w:t>:</w:t>
      </w:r>
      <w:r w:rsidRPr="0006068B">
        <w:rPr>
          <w:rFonts w:hint="cs"/>
          <w:rtl/>
          <w:lang w:bidi="ar-KW"/>
        </w:rPr>
        <w:t xml:space="preserve"> كقوله تعالى</w:t>
      </w:r>
      <w:r w:rsidR="009605D7" w:rsidRPr="0006068B">
        <w:rPr>
          <w:rFonts w:hint="cs"/>
          <w:rtl/>
          <w:lang w:bidi="ar-KW"/>
        </w:rPr>
        <w:t>:</w:t>
      </w:r>
      <w:r w:rsidRPr="0006068B">
        <w:rPr>
          <w:rFonts w:hint="cs"/>
          <w:rtl/>
          <w:lang w:bidi="ar-KW"/>
        </w:rPr>
        <w:t xml:space="preserve"> </w:t>
      </w:r>
      <w:r w:rsidR="009605D7" w:rsidRPr="0006068B">
        <w:rPr>
          <w:rFonts w:eastAsia="Times New Roman" w:hint="cs"/>
          <w:rtl/>
        </w:rPr>
        <w:t>{</w:t>
      </w:r>
      <w:r w:rsidRPr="0006068B">
        <w:rPr>
          <w:rFonts w:eastAsia="Times New Roman" w:hint="cs"/>
          <w:rtl/>
        </w:rPr>
        <w:t>ليس كمثلِه شيء</w:t>
      </w:r>
      <w:r w:rsidR="009605D7" w:rsidRPr="0006068B">
        <w:rPr>
          <w:rFonts w:eastAsia="Times New Roman" w:hint="cs"/>
          <w:rtl/>
        </w:rPr>
        <w:t>}</w:t>
      </w:r>
      <w:r w:rsidRPr="0006068B">
        <w:rPr>
          <w:rFonts w:eastAsia="Times New Roman" w:hint="cs"/>
          <w:rtl/>
        </w:rPr>
        <w:t xml:space="preserve"> </w:t>
      </w:r>
      <w:r w:rsidR="009605D7" w:rsidRPr="0006068B">
        <w:rPr>
          <w:rFonts w:eastAsia="Times New Roman" w:hint="cs"/>
          <w:rtl/>
        </w:rPr>
        <w:t>[</w:t>
      </w:r>
      <w:r w:rsidRPr="0006068B">
        <w:rPr>
          <w:rFonts w:eastAsia="Times New Roman" w:hint="cs"/>
          <w:rtl/>
        </w:rPr>
        <w:t>سورة الشورى</w:t>
      </w:r>
      <w:r w:rsidR="009605D7" w:rsidRPr="0006068B">
        <w:rPr>
          <w:rFonts w:eastAsia="Times New Roman" w:hint="cs"/>
          <w:rtl/>
        </w:rPr>
        <w:t xml:space="preserve">: </w:t>
      </w:r>
      <w:r w:rsidRPr="0006068B">
        <w:rPr>
          <w:rFonts w:eastAsia="Times New Roman" w:hint="cs"/>
          <w:rtl/>
        </w:rPr>
        <w:t>11</w:t>
      </w:r>
      <w:r w:rsidR="00795BCB" w:rsidRPr="0006068B">
        <w:rPr>
          <w:rFonts w:eastAsia="Times New Roman" w:hint="cs"/>
          <w:rtl/>
        </w:rPr>
        <w:t xml:space="preserve">] </w:t>
      </w:r>
      <w:r w:rsidRPr="0006068B">
        <w:rPr>
          <w:rFonts w:eastAsia="Times New Roman" w:hint="cs"/>
          <w:rtl/>
        </w:rPr>
        <w:t>، نفي المشابهة والمماثلة بين الله تعالى وخلقه ومعناه أن الله تعالى لا يشبه شيئًا من خلقه بوجه من الوجوه</w:t>
      </w:r>
      <w:r w:rsidR="009605D7" w:rsidRPr="0006068B">
        <w:rPr>
          <w:rFonts w:eastAsia="Times New Roman" w:hint="cs"/>
          <w:rtl/>
        </w:rPr>
        <w:t>،</w:t>
      </w:r>
      <w:r w:rsidRPr="0006068B">
        <w:rPr>
          <w:rFonts w:eastAsia="Times New Roman" w:hint="cs"/>
          <w:rtl/>
        </w:rPr>
        <w:t xml:space="preserve"> وكقوله تعالى</w:t>
      </w:r>
      <w:r w:rsidR="009605D7" w:rsidRPr="0006068B">
        <w:rPr>
          <w:rFonts w:eastAsia="Times New Roman" w:hint="cs"/>
          <w:rtl/>
        </w:rPr>
        <w:t>:</w:t>
      </w:r>
      <w:r w:rsidRPr="0006068B">
        <w:rPr>
          <w:rFonts w:eastAsia="Times New Roman" w:hint="cs"/>
          <w:rtl/>
        </w:rPr>
        <w:t xml:space="preserve"> </w:t>
      </w:r>
      <w:r w:rsidR="009605D7" w:rsidRPr="0006068B">
        <w:rPr>
          <w:rFonts w:eastAsia="Times New Roman" w:hint="cs"/>
          <w:rtl/>
        </w:rPr>
        <w:t>{</w:t>
      </w:r>
      <w:r w:rsidRPr="0006068B">
        <w:rPr>
          <w:rFonts w:eastAsia="Times New Roman" w:hint="cs"/>
          <w:rtl/>
        </w:rPr>
        <w:t>وللهِ المثَلُ الأعلى</w:t>
      </w:r>
      <w:r w:rsidR="009605D7" w:rsidRPr="0006068B">
        <w:rPr>
          <w:rFonts w:eastAsia="Times New Roman" w:hint="cs"/>
          <w:rtl/>
        </w:rPr>
        <w:t>}[</w:t>
      </w:r>
      <w:r w:rsidRPr="0006068B">
        <w:rPr>
          <w:rFonts w:eastAsia="Times New Roman" w:hint="cs"/>
          <w:rtl/>
        </w:rPr>
        <w:t>سورة النحل</w:t>
      </w:r>
      <w:r w:rsidR="009605D7" w:rsidRPr="0006068B">
        <w:rPr>
          <w:rFonts w:eastAsia="Times New Roman" w:hint="cs"/>
          <w:rtl/>
        </w:rPr>
        <w:t>:</w:t>
      </w:r>
      <w:r w:rsidRPr="0006068B">
        <w:rPr>
          <w:rFonts w:eastAsia="Times New Roman" w:hint="cs"/>
          <w:rtl/>
        </w:rPr>
        <w:t>60</w:t>
      </w:r>
      <w:r w:rsidR="00795BCB" w:rsidRPr="0006068B">
        <w:rPr>
          <w:rFonts w:eastAsia="Times New Roman" w:hint="cs"/>
          <w:rtl/>
        </w:rPr>
        <w:t xml:space="preserve">] </w:t>
      </w:r>
      <w:r w:rsidRPr="0006068B">
        <w:rPr>
          <w:rFonts w:eastAsia="Times New Roman" w:hint="cs"/>
          <w:rtl/>
        </w:rPr>
        <w:t>أي الوصف الذي لا يشبه وصف غيره، فلا يوصف ربنا عزَّ وجلَّ بصفات المخلوقين</w:t>
      </w:r>
      <w:r w:rsidR="009605D7" w:rsidRPr="0006068B">
        <w:rPr>
          <w:rFonts w:eastAsia="Times New Roman" w:hint="cs"/>
          <w:rtl/>
        </w:rPr>
        <w:t>،،</w:t>
      </w:r>
      <w:r w:rsidRPr="0006068B">
        <w:rPr>
          <w:rFonts w:eastAsia="Times New Roman" w:hint="cs"/>
          <w:rtl/>
        </w:rPr>
        <w:t xml:space="preserve"> وكقوله تعالى</w:t>
      </w:r>
      <w:r w:rsidR="009605D7" w:rsidRPr="0006068B">
        <w:rPr>
          <w:rFonts w:eastAsia="Times New Roman" w:hint="cs"/>
          <w:rtl/>
        </w:rPr>
        <w:t>:</w:t>
      </w:r>
      <w:r w:rsidRPr="0006068B">
        <w:rPr>
          <w:rFonts w:eastAsia="Times New Roman" w:hint="cs"/>
          <w:rtl/>
        </w:rPr>
        <w:t xml:space="preserve"> </w:t>
      </w:r>
      <w:r w:rsidR="009605D7" w:rsidRPr="0006068B">
        <w:rPr>
          <w:rFonts w:eastAsia="Times New Roman" w:hint="cs"/>
          <w:rtl/>
        </w:rPr>
        <w:t>{</w:t>
      </w:r>
      <w:r w:rsidRPr="0006068B">
        <w:rPr>
          <w:rFonts w:eastAsia="Times New Roman" w:hint="cs"/>
          <w:rtl/>
        </w:rPr>
        <w:t>فلا تضربوا للهِ الأمثال</w:t>
      </w:r>
      <w:r w:rsidR="009605D7" w:rsidRPr="0006068B">
        <w:rPr>
          <w:rFonts w:eastAsia="Times New Roman" w:hint="cs"/>
          <w:rtl/>
        </w:rPr>
        <w:t>}[</w:t>
      </w:r>
      <w:r w:rsidRPr="0006068B">
        <w:rPr>
          <w:rFonts w:eastAsia="Times New Roman" w:hint="cs"/>
          <w:rtl/>
        </w:rPr>
        <w:t>سورة النحل</w:t>
      </w:r>
      <w:r w:rsidR="009605D7" w:rsidRPr="0006068B">
        <w:rPr>
          <w:rFonts w:eastAsia="Times New Roman" w:hint="cs"/>
          <w:rtl/>
        </w:rPr>
        <w:t>:</w:t>
      </w:r>
      <w:r w:rsidRPr="0006068B">
        <w:rPr>
          <w:rFonts w:eastAsia="Times New Roman" w:hint="cs"/>
          <w:rtl/>
        </w:rPr>
        <w:t xml:space="preserve"> 74</w:t>
      </w:r>
      <w:r w:rsidR="00795BCB" w:rsidRPr="0006068B">
        <w:rPr>
          <w:rFonts w:eastAsia="Times New Roman" w:hint="cs"/>
          <w:rtl/>
        </w:rPr>
        <w:t xml:space="preserve">] </w:t>
      </w:r>
      <w:r w:rsidRPr="0006068B">
        <w:rPr>
          <w:rFonts w:eastAsia="Times New Roman" w:hint="cs"/>
          <w:rtl/>
        </w:rPr>
        <w:t>، أي لا تجعلوا لله الشبيهَ والمِثْل فإن اللهَ تعالى لا شبيه له ولا مثيل له، فذاتُه سبحانه لا يشبه الذواتِ ولا صفاتُه تشبه الصفاتِ</w:t>
      </w:r>
      <w:r w:rsidR="009605D7" w:rsidRPr="0006068B">
        <w:rPr>
          <w:rFonts w:eastAsia="Times New Roman" w:hint="cs"/>
          <w:rtl/>
        </w:rPr>
        <w:t>،</w:t>
      </w:r>
      <w:r w:rsidRPr="0006068B">
        <w:rPr>
          <w:rFonts w:eastAsia="Times New Roman" w:hint="cs"/>
          <w:rtl/>
        </w:rPr>
        <w:t xml:space="preserve"> وكقوله تعالى</w:t>
      </w:r>
      <w:r w:rsidR="009605D7" w:rsidRPr="0006068B">
        <w:rPr>
          <w:rFonts w:eastAsia="Times New Roman" w:hint="cs"/>
          <w:rtl/>
        </w:rPr>
        <w:t>:</w:t>
      </w:r>
      <w:r w:rsidRPr="0006068B">
        <w:rPr>
          <w:rFonts w:eastAsia="Times New Roman" w:hint="cs"/>
          <w:rtl/>
        </w:rPr>
        <w:t xml:space="preserve"> {هل تعلمُ لهُ سميًّا) </w:t>
      </w:r>
      <w:r w:rsidR="009605D7" w:rsidRPr="0006068B">
        <w:rPr>
          <w:rFonts w:eastAsia="Times New Roman" w:hint="cs"/>
          <w:rtl/>
        </w:rPr>
        <w:t>[</w:t>
      </w:r>
      <w:r w:rsidRPr="0006068B">
        <w:rPr>
          <w:rFonts w:eastAsia="Times New Roman" w:hint="cs"/>
          <w:rtl/>
        </w:rPr>
        <w:t>سورة مريم</w:t>
      </w:r>
      <w:r w:rsidR="009605D7" w:rsidRPr="0006068B">
        <w:rPr>
          <w:rFonts w:eastAsia="Times New Roman" w:hint="cs"/>
          <w:rtl/>
        </w:rPr>
        <w:t>:</w:t>
      </w:r>
      <w:r w:rsidRPr="0006068B">
        <w:rPr>
          <w:rFonts w:eastAsia="Times New Roman" w:hint="cs"/>
          <w:rtl/>
        </w:rPr>
        <w:t xml:space="preserve"> 65</w:t>
      </w:r>
      <w:r w:rsidR="00795BCB" w:rsidRPr="0006068B">
        <w:rPr>
          <w:rFonts w:eastAsia="Times New Roman" w:hint="cs"/>
          <w:rtl/>
        </w:rPr>
        <w:t xml:space="preserve">] </w:t>
      </w:r>
      <w:r w:rsidRPr="0006068B">
        <w:rPr>
          <w:rFonts w:eastAsia="Times New Roman" w:hint="cs"/>
          <w:rtl/>
        </w:rPr>
        <w:t>أي مِثلاً، فالله تعالى لا مِثْلَ له ولا شبيه ولا نظير، فذاتُه سبحانه لا يشبه الذواتِ ولا صفاتُه تشبه الصفاتِ</w:t>
      </w:r>
      <w:r w:rsidR="009605D7" w:rsidRPr="0006068B">
        <w:rPr>
          <w:rFonts w:eastAsia="Times New Roman" w:hint="cs"/>
          <w:rtl/>
        </w:rPr>
        <w:t>،</w:t>
      </w:r>
      <w:r w:rsidRPr="0006068B">
        <w:rPr>
          <w:rFonts w:eastAsia="Times New Roman" w:hint="cs"/>
          <w:rtl/>
        </w:rPr>
        <w:t xml:space="preserve"> وكقوله تعالى</w:t>
      </w:r>
      <w:r w:rsidR="009605D7" w:rsidRPr="0006068B">
        <w:rPr>
          <w:rFonts w:eastAsia="Times New Roman" w:hint="cs"/>
          <w:rtl/>
        </w:rPr>
        <w:t>:</w:t>
      </w:r>
      <w:r w:rsidRPr="0006068B">
        <w:rPr>
          <w:rFonts w:eastAsia="Times New Roman" w:hint="cs"/>
          <w:rtl/>
        </w:rPr>
        <w:t xml:space="preserve"> </w:t>
      </w:r>
      <w:r w:rsidR="009605D7" w:rsidRPr="0006068B">
        <w:rPr>
          <w:rFonts w:eastAsia="Times New Roman" w:hint="cs"/>
          <w:rtl/>
        </w:rPr>
        <w:t>{</w:t>
      </w:r>
      <w:r w:rsidRPr="0006068B">
        <w:rPr>
          <w:rFonts w:eastAsia="Times New Roman" w:hint="cs"/>
          <w:rtl/>
        </w:rPr>
        <w:t>سُبْحَانَهُ وَتَعَالَى عَمَّا يَصِفُونَ</w:t>
      </w:r>
      <w:r w:rsidR="009605D7" w:rsidRPr="0006068B">
        <w:rPr>
          <w:rFonts w:eastAsia="Times New Roman" w:hint="cs"/>
          <w:rtl/>
        </w:rPr>
        <w:t>}</w:t>
      </w:r>
      <w:r w:rsidRPr="0006068B">
        <w:rPr>
          <w:rFonts w:eastAsia="Times New Roman" w:hint="cs"/>
          <w:rtl/>
        </w:rPr>
        <w:t>[سورة الأنعام</w:t>
      </w:r>
      <w:r w:rsidR="009605D7" w:rsidRPr="0006068B">
        <w:rPr>
          <w:rFonts w:eastAsia="Times New Roman" w:hint="cs"/>
          <w:rtl/>
        </w:rPr>
        <w:t>:</w:t>
      </w:r>
      <w:r w:rsidRPr="0006068B">
        <w:rPr>
          <w:rFonts w:eastAsia="Times New Roman" w:hint="cs"/>
          <w:rtl/>
        </w:rPr>
        <w:t>100</w:t>
      </w:r>
      <w:r w:rsidR="00795BCB" w:rsidRPr="0006068B">
        <w:rPr>
          <w:rFonts w:eastAsia="Times New Roman" w:hint="cs"/>
          <w:rtl/>
        </w:rPr>
        <w:t xml:space="preserve">] </w:t>
      </w:r>
      <w:r w:rsidRPr="0006068B">
        <w:rPr>
          <w:rFonts w:eastAsia="Times New Roman" w:hint="cs"/>
          <w:rtl/>
        </w:rPr>
        <w:t>تنزيه وتقديس لله تعالى عن كل وصف يخطر ببال بشر لأنه ليس كمثله شيء ولا نعلم له سميا</w:t>
      </w:r>
      <w:r w:rsidR="009605D7" w:rsidRPr="0006068B">
        <w:rPr>
          <w:rFonts w:eastAsia="Times New Roman" w:hint="cs"/>
          <w:rtl/>
        </w:rPr>
        <w:t>،،</w:t>
      </w:r>
      <w:r w:rsidRPr="0006068B">
        <w:rPr>
          <w:rFonts w:eastAsia="Times New Roman" w:hint="cs"/>
          <w:rtl/>
        </w:rPr>
        <w:t xml:space="preserve"> وكقوله تعالى</w:t>
      </w:r>
      <w:r w:rsidR="009605D7" w:rsidRPr="0006068B">
        <w:rPr>
          <w:rFonts w:eastAsia="Times New Roman" w:hint="cs"/>
          <w:rtl/>
        </w:rPr>
        <w:t>:</w:t>
      </w:r>
      <w:r w:rsidRPr="0006068B">
        <w:rPr>
          <w:rFonts w:eastAsia="Times New Roman" w:hint="cs"/>
          <w:rtl/>
        </w:rPr>
        <w:t xml:space="preserve"> </w:t>
      </w:r>
      <w:r w:rsidR="009605D7" w:rsidRPr="0006068B">
        <w:rPr>
          <w:rFonts w:eastAsia="Times New Roman" w:hint="cs"/>
          <w:rtl/>
        </w:rPr>
        <w:t>{</w:t>
      </w:r>
      <w:r w:rsidRPr="0006068B">
        <w:rPr>
          <w:rFonts w:eastAsia="Times New Roman" w:hint="cs"/>
          <w:rtl/>
        </w:rPr>
        <w:t>وَلَا يُحِيطُونَ بِهِ عِلْمًا</w:t>
      </w:r>
      <w:r w:rsidR="009605D7" w:rsidRPr="0006068B">
        <w:rPr>
          <w:rFonts w:eastAsia="Times New Roman" w:hint="cs"/>
          <w:rtl/>
        </w:rPr>
        <w:t>}</w:t>
      </w:r>
      <w:r w:rsidRPr="0006068B">
        <w:rPr>
          <w:rFonts w:eastAsia="Times New Roman" w:hint="cs"/>
          <w:rtl/>
        </w:rPr>
        <w:t>[سورة طه</w:t>
      </w:r>
      <w:r w:rsidR="009605D7" w:rsidRPr="0006068B">
        <w:rPr>
          <w:rFonts w:eastAsia="Times New Roman" w:hint="cs"/>
          <w:rtl/>
        </w:rPr>
        <w:t>:</w:t>
      </w:r>
      <w:r w:rsidRPr="0006068B">
        <w:rPr>
          <w:rFonts w:eastAsia="Times New Roman" w:hint="cs"/>
          <w:rtl/>
        </w:rPr>
        <w:t xml:space="preserve"> 110</w:t>
      </w:r>
      <w:r w:rsidR="00795BCB" w:rsidRPr="0006068B">
        <w:rPr>
          <w:rFonts w:eastAsia="Times New Roman" w:hint="cs"/>
          <w:rtl/>
        </w:rPr>
        <w:t xml:space="preserve">] </w:t>
      </w:r>
      <w:r w:rsidRPr="0006068B">
        <w:rPr>
          <w:rFonts w:eastAsia="Times New Roman" w:hint="cs"/>
          <w:rtl/>
        </w:rPr>
        <w:t>ولو كان له كفء أو شبيه أو مثيل لأحاطت به علوم البشر</w:t>
      </w:r>
      <w:r w:rsidR="009605D7" w:rsidRPr="0006068B">
        <w:rPr>
          <w:rFonts w:eastAsia="Times New Roman" w:hint="cs"/>
          <w:rtl/>
        </w:rPr>
        <w:t>،</w:t>
      </w:r>
      <w:r w:rsidRPr="0006068B">
        <w:rPr>
          <w:rFonts w:eastAsia="Times New Roman" w:hint="cs"/>
          <w:rtl/>
        </w:rPr>
        <w:t xml:space="preserve"> ومنه نعلم مخالفة ذات الله تعالى لجميع المخلوقات والموجودات والمحدثات</w:t>
      </w:r>
      <w:r w:rsidR="009605D7" w:rsidRPr="0006068B">
        <w:rPr>
          <w:rFonts w:eastAsia="Times New Roman" w:hint="cs"/>
          <w:rtl/>
        </w:rPr>
        <w:t>،</w:t>
      </w:r>
      <w:r w:rsidRPr="0006068B">
        <w:rPr>
          <w:rFonts w:eastAsia="Times New Roman" w:hint="cs"/>
          <w:rtl/>
        </w:rPr>
        <w:t xml:space="preserve"> </w:t>
      </w:r>
      <w:r w:rsidRPr="0006068B">
        <w:rPr>
          <w:rFonts w:eastAsia="Times New Roman" w:hint="cs"/>
          <w:rtl/>
        </w:rPr>
        <w:lastRenderedPageBreak/>
        <w:t>ولما كانت جميع المخلوقات عبارة عن أجسام تتصف بالطول والعرض والحجم</w:t>
      </w:r>
      <w:r w:rsidR="009605D7" w:rsidRPr="0006068B">
        <w:rPr>
          <w:rFonts w:eastAsia="Times New Roman" w:hint="cs"/>
          <w:rtl/>
        </w:rPr>
        <w:t>،</w:t>
      </w:r>
      <w:r w:rsidRPr="0006068B">
        <w:rPr>
          <w:rFonts w:eastAsia="Times New Roman" w:hint="cs"/>
          <w:rtl/>
        </w:rPr>
        <w:t xml:space="preserve"> كان الله تعالى منزهاً عن مشابهة خلقه</w:t>
      </w:r>
      <w:r w:rsidR="009605D7" w:rsidRPr="0006068B">
        <w:rPr>
          <w:rFonts w:eastAsia="Times New Roman" w:hint="cs"/>
          <w:rtl/>
        </w:rPr>
        <w:t>،</w:t>
      </w:r>
      <w:r w:rsidRPr="0006068B">
        <w:rPr>
          <w:rFonts w:eastAsia="Times New Roman" w:hint="cs"/>
          <w:rtl/>
        </w:rPr>
        <w:t xml:space="preserve"> </w:t>
      </w:r>
      <w:r w:rsidRPr="0006068B">
        <w:rPr>
          <w:rFonts w:eastAsia="Times New Roman" w:hint="cs"/>
          <w:bCs/>
          <w:rtl/>
        </w:rPr>
        <w:t>وهذا ما جعل الإمام أحمد</w:t>
      </w:r>
      <w:r w:rsidRPr="0006068B">
        <w:rPr>
          <w:rFonts w:eastAsia="Times New Roman" w:hint="cs"/>
          <w:rtl/>
        </w:rPr>
        <w:t xml:space="preserve"> رحمه الله تعالى يقول في عقيدته </w:t>
      </w:r>
      <w:r w:rsidRPr="0006068B">
        <w:rPr>
          <w:rFonts w:hint="cs"/>
          <w:rtl/>
        </w:rPr>
        <w:t>التي ذكرها</w:t>
      </w:r>
      <w:r w:rsidR="009605D7" w:rsidRPr="0006068B">
        <w:rPr>
          <w:rFonts w:hint="cs"/>
          <w:rtl/>
        </w:rPr>
        <w:t xml:space="preserve"> </w:t>
      </w:r>
      <w:r w:rsidRPr="0006068B">
        <w:rPr>
          <w:rFonts w:hint="cs"/>
          <w:rtl/>
        </w:rPr>
        <w:t xml:space="preserve">أبو الفضل عبد الواحد بن عبد العزيز التميمي </w:t>
      </w:r>
      <w:r w:rsidR="009605D7" w:rsidRPr="0006068B">
        <w:rPr>
          <w:rFonts w:hint="cs"/>
          <w:rtl/>
        </w:rPr>
        <w:t>(</w:t>
      </w:r>
      <w:r w:rsidRPr="0006068B">
        <w:rPr>
          <w:rFonts w:hint="cs"/>
          <w:rtl/>
        </w:rPr>
        <w:t>لا يجوز أن يسمى جسما</w:t>
      </w:r>
      <w:r w:rsidR="009605D7" w:rsidRPr="0006068B">
        <w:rPr>
          <w:rFonts w:hint="cs"/>
          <w:rtl/>
        </w:rPr>
        <w:t>،</w:t>
      </w:r>
      <w:r w:rsidRPr="0006068B">
        <w:rPr>
          <w:rFonts w:hint="cs"/>
          <w:rtl/>
        </w:rPr>
        <w:t xml:space="preserve"> وأنكر على من يقول بالجسم وقال إن الأسماء مأخوذة بالشريعة واللغة وأهل اللغة وضعوا هذا الاسم على كل ذي طول وعرض وسمك وتركيب وصورة وتأليف والله تعالى خارج عن ذلك كله فلم يجز أن يسمى جسما لخروجه عن معنى الجسمية ولم يجئ في الشريعة ذلك فبطل " أهـ</w:t>
      </w:r>
      <w:r w:rsidR="009605D7" w:rsidRPr="0006068B">
        <w:rPr>
          <w:rFonts w:hint="cs"/>
          <w:rtl/>
        </w:rPr>
        <w:t xml:space="preserve"> [</w:t>
      </w:r>
      <w:r w:rsidRPr="0006068B">
        <w:rPr>
          <w:rFonts w:hint="cs"/>
          <w:rtl/>
        </w:rPr>
        <w:t>العقيدة ج: 1 ص: 111</w:t>
      </w:r>
      <w:r w:rsidR="00795BCB" w:rsidRPr="0006068B">
        <w:rPr>
          <w:rFonts w:hint="cs"/>
          <w:rtl/>
        </w:rPr>
        <w:t xml:space="preserve">] </w:t>
      </w:r>
      <w:r w:rsidR="009605D7" w:rsidRPr="0006068B">
        <w:rPr>
          <w:rFonts w:hint="cs"/>
          <w:rtl/>
        </w:rPr>
        <w:t>،</w:t>
      </w:r>
      <w:r w:rsidRPr="0006068B">
        <w:rPr>
          <w:rFonts w:hint="cs"/>
          <w:rtl/>
        </w:rPr>
        <w:t xml:space="preserve"> </w:t>
      </w:r>
      <w:r w:rsidRPr="0006068B">
        <w:rPr>
          <w:rFonts w:hint="cs"/>
          <w:bCs/>
          <w:rtl/>
        </w:rPr>
        <w:t>وقال عبدالباقي بن عبدالقادر الحنبلي</w:t>
      </w:r>
      <w:r w:rsidRPr="0006068B">
        <w:rPr>
          <w:rFonts w:hint="cs"/>
          <w:rtl/>
        </w:rPr>
        <w:t xml:space="preserve"> في كتابه العين والأثر في عقائد أهل الأثر: </w:t>
      </w:r>
      <w:r w:rsidR="009605D7" w:rsidRPr="0006068B">
        <w:rPr>
          <w:rFonts w:hint="cs"/>
          <w:rtl/>
        </w:rPr>
        <w:t>(</w:t>
      </w:r>
      <w:r w:rsidRPr="0006068B">
        <w:rPr>
          <w:rFonts w:hint="cs"/>
          <w:rtl/>
        </w:rPr>
        <w:t>فصل</w:t>
      </w:r>
      <w:r w:rsidR="009605D7" w:rsidRPr="0006068B">
        <w:rPr>
          <w:rFonts w:hint="cs"/>
          <w:rtl/>
        </w:rPr>
        <w:t>:</w:t>
      </w:r>
      <w:r w:rsidRPr="0006068B">
        <w:rPr>
          <w:rFonts w:hint="cs"/>
          <w:rtl/>
        </w:rPr>
        <w:t xml:space="preserve"> ويجب الجزم بأن الله تعالى ليس بجوهر ولا جسم ولا عرض ولا تحله الحوادث ولا يحل في حادث ولا ينحصر فيه</w:t>
      </w:r>
      <w:r w:rsidR="009605D7" w:rsidRPr="0006068B">
        <w:rPr>
          <w:rFonts w:hint="cs"/>
          <w:rtl/>
        </w:rPr>
        <w:t>،</w:t>
      </w:r>
      <w:r w:rsidRPr="0006068B">
        <w:rPr>
          <w:rFonts w:hint="cs"/>
          <w:rtl/>
        </w:rPr>
        <w:t xml:space="preserve"> فمن اعتقد أو قال إن الله بذاته في مكان فكافر</w:t>
      </w:r>
      <w:r w:rsidR="009605D7" w:rsidRPr="0006068B">
        <w:rPr>
          <w:rFonts w:hint="cs"/>
          <w:rtl/>
        </w:rPr>
        <w:t>،</w:t>
      </w:r>
      <w:r w:rsidRPr="0006068B">
        <w:rPr>
          <w:rFonts w:hint="cs"/>
          <w:rtl/>
        </w:rPr>
        <w:t xml:space="preserve"> 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sidR="009605D7" w:rsidRPr="0006068B">
        <w:rPr>
          <w:rFonts w:hint="cs"/>
          <w:rtl/>
        </w:rPr>
        <w:t>،</w:t>
      </w:r>
      <w:r w:rsidRPr="0006068B">
        <w:rPr>
          <w:rFonts w:hint="cs"/>
          <w:rtl/>
        </w:rPr>
        <w:t xml:space="preserve"> وعلى كل حال مهما خطر بالبال أو توهمه الخيال فهو بخلاف ذي الإكرام والجلال</w:t>
      </w:r>
      <w:r w:rsidR="009605D7" w:rsidRPr="0006068B">
        <w:rPr>
          <w:rFonts w:hint="cs"/>
          <w:rtl/>
        </w:rPr>
        <w:t>)</w:t>
      </w:r>
      <w:r w:rsidRPr="0006068B">
        <w:rPr>
          <w:rFonts w:hint="cs"/>
          <w:rtl/>
        </w:rPr>
        <w:t xml:space="preserve"> أهـ [العين والأثر في عقائد أهل الأثر ج: 1 ص:34- 36</w:t>
      </w:r>
      <w:r w:rsidR="00795BCB" w:rsidRPr="0006068B">
        <w:rPr>
          <w:rFonts w:hint="cs"/>
          <w:rtl/>
        </w:rPr>
        <w:t xml:space="preserve">] </w:t>
      </w:r>
      <w:r w:rsidR="009605D7" w:rsidRPr="0006068B">
        <w:rPr>
          <w:rFonts w:hint="cs"/>
          <w:rtl/>
        </w:rPr>
        <w:t>،</w:t>
      </w:r>
      <w:r w:rsidRPr="0006068B">
        <w:rPr>
          <w:rFonts w:hint="cs"/>
          <w:rtl/>
        </w:rPr>
        <w:t xml:space="preserve"> والمستفاد أن الله تعالى </w:t>
      </w:r>
      <w:r w:rsidRPr="0006068B">
        <w:rPr>
          <w:rFonts w:eastAsia="Times New Roman" w:hint="cs"/>
          <w:rtl/>
        </w:rPr>
        <w:t>تنزه وتقدس عن كل وصف يخطر ببال بشر لأنه ليس كمثله شيء ولم يكن له كفوا</w:t>
      </w:r>
      <w:r w:rsidR="009605D7" w:rsidRPr="0006068B">
        <w:rPr>
          <w:rFonts w:eastAsia="Times New Roman" w:hint="cs"/>
          <w:rtl/>
        </w:rPr>
        <w:t xml:space="preserve">، </w:t>
      </w:r>
      <w:r w:rsidRPr="0006068B">
        <w:rPr>
          <w:rFonts w:hint="cs"/>
          <w:rtl/>
        </w:rPr>
        <w:t>وذات الله تعالى ليس كمثله شيء ولا له كفء ولا شبيه وليس له مثال يقاس عليه ولا نقدر على تصوره فضلا عن وصفه ولا نحيط به علما</w:t>
      </w:r>
      <w:r w:rsidR="009605D7" w:rsidRPr="0006068B">
        <w:rPr>
          <w:rFonts w:hint="cs"/>
          <w:rtl/>
        </w:rPr>
        <w:t>،</w:t>
      </w:r>
      <w:r w:rsidRPr="0006068B">
        <w:rPr>
          <w:rFonts w:hint="cs"/>
          <w:rtl/>
        </w:rPr>
        <w:t xml:space="preserve"> فلا يقدره فهم ولا يصوره وهم ولا يدركه بصر ولا عقل ولا يبلغه علم وكل ما خطر ببالك فهو باطل لأنه مخلوق في عقلك وخاطرك والله خالق كل شيء وليس بمخلوق فسبحان الله عما يصفون</w:t>
      </w:r>
      <w:r w:rsidR="009605D7" w:rsidRPr="0006068B">
        <w:rPr>
          <w:rFonts w:hint="cs"/>
          <w:rtl/>
        </w:rPr>
        <w:t>،</w:t>
      </w:r>
      <w:r w:rsidRPr="0006068B">
        <w:rPr>
          <w:rFonts w:hint="cs"/>
          <w:rtl/>
        </w:rPr>
        <w:t xml:space="preserve"> والحمد لله أنه لا خلاف بين المسلمين - عدا المشبهة - بأنّ الله تبارك وتعالى لا يشبه شيئاً من مخلوقاته</w:t>
      </w:r>
      <w:r w:rsidR="009605D7" w:rsidRPr="0006068B">
        <w:rPr>
          <w:rFonts w:hint="cs"/>
          <w:rtl/>
        </w:rPr>
        <w:t>،</w:t>
      </w:r>
      <w:r w:rsidRPr="0006068B">
        <w:rPr>
          <w:rFonts w:hint="cs"/>
          <w:rtl/>
        </w:rPr>
        <w:t xml:space="preserve"> إذ </w:t>
      </w:r>
      <w:r w:rsidR="009605D7" w:rsidRPr="0006068B">
        <w:rPr>
          <w:rFonts w:hint="cs"/>
          <w:rtl/>
        </w:rPr>
        <w:t>{</w:t>
      </w:r>
      <w:r w:rsidRPr="0006068B">
        <w:rPr>
          <w:rFonts w:hint="cs"/>
          <w:rtl/>
        </w:rPr>
        <w:t>ليس كمثله شيء</w:t>
      </w:r>
      <w:r w:rsidR="009605D7" w:rsidRPr="0006068B">
        <w:rPr>
          <w:rFonts w:hint="cs"/>
          <w:rtl/>
        </w:rPr>
        <w:t>}</w:t>
      </w:r>
      <w:r w:rsidRPr="0006068B">
        <w:rPr>
          <w:rFonts w:hint="cs"/>
          <w:rtl/>
        </w:rPr>
        <w:t xml:space="preserve">و </w:t>
      </w:r>
      <w:r w:rsidR="009605D7" w:rsidRPr="0006068B">
        <w:rPr>
          <w:rFonts w:hint="cs"/>
          <w:rtl/>
        </w:rPr>
        <w:t>{</w:t>
      </w:r>
      <w:r w:rsidRPr="0006068B">
        <w:rPr>
          <w:rFonts w:hint="cs"/>
          <w:rtl/>
        </w:rPr>
        <w:t>وَلَمْ يَكُنْ لَهُ كُفُوًا أَحَدٌ</w:t>
      </w:r>
      <w:r w:rsidR="009605D7" w:rsidRPr="0006068B">
        <w:rPr>
          <w:rFonts w:hint="cs"/>
          <w:rtl/>
        </w:rPr>
        <w:t>}،</w:t>
      </w:r>
      <w:r w:rsidRPr="0006068B">
        <w:rPr>
          <w:rFonts w:hint="cs"/>
          <w:rtl/>
        </w:rPr>
        <w:t xml:space="preserve"> وخلاصة القول أن سورة الإخلاص </w:t>
      </w:r>
      <w:r w:rsidR="009605D7" w:rsidRPr="0006068B">
        <w:rPr>
          <w:rFonts w:hint="cs"/>
          <w:rtl/>
        </w:rPr>
        <w:t>{</w:t>
      </w:r>
      <w:r w:rsidRPr="0006068B">
        <w:rPr>
          <w:rFonts w:hint="cs"/>
          <w:rtl/>
        </w:rPr>
        <w:t>قل هو الله أحد الله الصمد لم يلد ولم يولد ولم يكن له كفواً أحد</w:t>
      </w:r>
      <w:r w:rsidR="009605D7" w:rsidRPr="0006068B">
        <w:rPr>
          <w:rFonts w:hint="cs"/>
          <w:rtl/>
        </w:rPr>
        <w:t>}،</w:t>
      </w:r>
      <w:r w:rsidRPr="0006068B">
        <w:rPr>
          <w:rFonts w:hint="cs"/>
          <w:rtl/>
        </w:rPr>
        <w:t xml:space="preserve"> هذه السورة يجب أن تكون من المحكمات</w:t>
      </w:r>
      <w:r w:rsidR="009605D7" w:rsidRPr="0006068B">
        <w:rPr>
          <w:rFonts w:hint="cs"/>
          <w:rtl/>
        </w:rPr>
        <w:t>،</w:t>
      </w:r>
      <w:r w:rsidRPr="0006068B">
        <w:rPr>
          <w:rFonts w:hint="cs"/>
          <w:rtl/>
        </w:rPr>
        <w:t xml:space="preserve"> لا من المتشابهات لأن النبي صلى الله عليه وسلم جعلها ثلث القرآن وهي تشتمل على أربعة أصول وصف الله تعالى بالأحدية </w:t>
      </w:r>
      <w:r w:rsidR="009605D7" w:rsidRPr="0006068B">
        <w:rPr>
          <w:rFonts w:hint="cs"/>
          <w:rtl/>
        </w:rPr>
        <w:t>(</w:t>
      </w:r>
      <w:r w:rsidRPr="0006068B">
        <w:rPr>
          <w:rFonts w:hint="cs"/>
          <w:rtl/>
        </w:rPr>
        <w:t>الله أحد</w:t>
      </w:r>
      <w:r w:rsidR="009605D7" w:rsidRPr="0006068B">
        <w:rPr>
          <w:rFonts w:hint="cs"/>
          <w:rtl/>
        </w:rPr>
        <w:t>)</w:t>
      </w:r>
      <w:r w:rsidRPr="0006068B">
        <w:rPr>
          <w:rFonts w:hint="cs"/>
          <w:rtl/>
        </w:rPr>
        <w:t xml:space="preserve"> والصمدية </w:t>
      </w:r>
      <w:r w:rsidR="009605D7" w:rsidRPr="0006068B">
        <w:rPr>
          <w:rFonts w:hint="cs"/>
          <w:rtl/>
        </w:rPr>
        <w:t>(</w:t>
      </w:r>
      <w:r w:rsidRPr="0006068B">
        <w:rPr>
          <w:rFonts w:hint="cs"/>
          <w:rtl/>
        </w:rPr>
        <w:t>الله الصمد</w:t>
      </w:r>
      <w:r w:rsidR="009605D7" w:rsidRPr="0006068B">
        <w:rPr>
          <w:rFonts w:hint="cs"/>
          <w:rtl/>
        </w:rPr>
        <w:t>)</w:t>
      </w:r>
      <w:r w:rsidRPr="0006068B">
        <w:rPr>
          <w:rFonts w:hint="cs"/>
          <w:rtl/>
        </w:rPr>
        <w:t xml:space="preserve"> وتنزيهه سبحانه عن حلول الحوادث </w:t>
      </w:r>
      <w:r w:rsidR="009605D7" w:rsidRPr="0006068B">
        <w:rPr>
          <w:rFonts w:hint="cs"/>
          <w:rtl/>
        </w:rPr>
        <w:t>(</w:t>
      </w:r>
      <w:r w:rsidRPr="0006068B">
        <w:rPr>
          <w:rFonts w:hint="cs"/>
          <w:rtl/>
        </w:rPr>
        <w:t>لم يلد</w:t>
      </w:r>
      <w:r w:rsidR="009605D7" w:rsidRPr="0006068B">
        <w:rPr>
          <w:rFonts w:hint="cs"/>
          <w:rtl/>
        </w:rPr>
        <w:t>)</w:t>
      </w:r>
      <w:r w:rsidRPr="0006068B">
        <w:rPr>
          <w:rFonts w:hint="cs"/>
          <w:rtl/>
        </w:rPr>
        <w:t xml:space="preserve"> وعن الحدوث </w:t>
      </w:r>
      <w:r w:rsidR="009605D7" w:rsidRPr="0006068B">
        <w:rPr>
          <w:rFonts w:hint="cs"/>
          <w:rtl/>
        </w:rPr>
        <w:t>(</w:t>
      </w:r>
      <w:r w:rsidRPr="0006068B">
        <w:rPr>
          <w:rFonts w:hint="cs"/>
          <w:rtl/>
        </w:rPr>
        <w:t>ولم يولد</w:t>
      </w:r>
      <w:r w:rsidR="009605D7" w:rsidRPr="0006068B">
        <w:rPr>
          <w:rFonts w:hint="cs"/>
          <w:rtl/>
        </w:rPr>
        <w:t>)</w:t>
      </w:r>
      <w:r w:rsidRPr="0006068B">
        <w:rPr>
          <w:rFonts w:hint="cs"/>
          <w:rtl/>
        </w:rPr>
        <w:t xml:space="preserve"> وعن مماثلة الخلائق </w:t>
      </w:r>
      <w:r w:rsidR="009605D7" w:rsidRPr="0006068B">
        <w:rPr>
          <w:rFonts w:hint="cs"/>
          <w:rtl/>
        </w:rPr>
        <w:t>(</w:t>
      </w:r>
      <w:r w:rsidRPr="0006068B">
        <w:rPr>
          <w:rFonts w:hint="cs"/>
          <w:rtl/>
        </w:rPr>
        <w:t>ولم يكن له كفوا أحد</w:t>
      </w:r>
      <w:r w:rsidR="009605D7" w:rsidRPr="0006068B">
        <w:rPr>
          <w:rFonts w:hint="cs"/>
          <w:rtl/>
        </w:rPr>
        <w:t>)،</w:t>
      </w:r>
      <w:r w:rsidRPr="0006068B">
        <w:rPr>
          <w:rFonts w:hint="cs"/>
          <w:rtl/>
        </w:rPr>
        <w:t xml:space="preserve"> فقوله تعالى </w:t>
      </w:r>
      <w:r w:rsidR="009605D7" w:rsidRPr="0006068B">
        <w:rPr>
          <w:rFonts w:hint="cs"/>
          <w:rtl/>
        </w:rPr>
        <w:t>(</w:t>
      </w:r>
      <w:r w:rsidRPr="0006068B">
        <w:rPr>
          <w:rFonts w:hint="cs"/>
          <w:bCs/>
          <w:rtl/>
        </w:rPr>
        <w:t>أحد</w:t>
      </w:r>
      <w:r w:rsidRPr="0006068B">
        <w:rPr>
          <w:rFonts w:hint="cs"/>
          <w:rtl/>
        </w:rPr>
        <w:t>) يدل على الأحدية واستحالة تقدير الانقسام في ذاته تقدس وتنزه</w:t>
      </w:r>
      <w:r w:rsidR="009605D7" w:rsidRPr="0006068B">
        <w:rPr>
          <w:rFonts w:hint="cs"/>
          <w:rtl/>
        </w:rPr>
        <w:t>،</w:t>
      </w:r>
      <w:r w:rsidRPr="0006068B">
        <w:rPr>
          <w:rFonts w:hint="cs"/>
          <w:rtl/>
        </w:rPr>
        <w:t xml:space="preserve"> ويدل على نفى الأجزاء المتمثل في نفي التركيب والتأليف في الذات فلو كان تعالى مركبا من جوارح وأجزاء</w:t>
      </w:r>
      <w:r w:rsidR="009605D7" w:rsidRPr="0006068B">
        <w:rPr>
          <w:rFonts w:hint="cs"/>
          <w:rtl/>
        </w:rPr>
        <w:t xml:space="preserve"> </w:t>
      </w:r>
      <w:r w:rsidRPr="0006068B">
        <w:rPr>
          <w:rFonts w:hint="cs"/>
          <w:rtl/>
        </w:rPr>
        <w:t>لم يكن أحدا</w:t>
      </w:r>
      <w:r w:rsidR="009605D7" w:rsidRPr="0006068B">
        <w:rPr>
          <w:rFonts w:hint="cs"/>
          <w:rtl/>
        </w:rPr>
        <w:t>،</w:t>
      </w:r>
      <w:r w:rsidRPr="0006068B">
        <w:rPr>
          <w:rFonts w:hint="cs"/>
          <w:rtl/>
        </w:rPr>
        <w:t xml:space="preserve"> لأن أجزاؤه توجب وقوع الكثرة فى ذات الله تعالى والكثرة تنافي الأحدية في ذات الله</w:t>
      </w:r>
      <w:r w:rsidR="009605D7" w:rsidRPr="0006068B">
        <w:rPr>
          <w:rFonts w:hint="cs"/>
          <w:rtl/>
        </w:rPr>
        <w:t>،</w:t>
      </w:r>
      <w:r w:rsidRPr="0006068B">
        <w:rPr>
          <w:rFonts w:hint="cs"/>
          <w:rtl/>
        </w:rPr>
        <w:t xml:space="preserve"> وقوله </w:t>
      </w:r>
      <w:r w:rsidRPr="0006068B">
        <w:rPr>
          <w:rFonts w:hint="cs"/>
          <w:rtl/>
        </w:rPr>
        <w:lastRenderedPageBreak/>
        <w:t>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bCs/>
          <w:rtl/>
        </w:rPr>
        <w:t>الله الصمد</w:t>
      </w:r>
      <w:r w:rsidR="009605D7" w:rsidRPr="0006068B">
        <w:rPr>
          <w:rFonts w:hint="cs"/>
          <w:rtl/>
        </w:rPr>
        <w:t>}</w:t>
      </w:r>
      <w:r w:rsidRPr="0006068B">
        <w:rPr>
          <w:rFonts w:hint="cs"/>
          <w:rtl/>
        </w:rPr>
        <w:t>الصمدية كذلك تدل نفي الجارحة والأجزاء على الله بدليل</w:t>
      </w:r>
      <w:r w:rsidR="009605D7" w:rsidRPr="0006068B">
        <w:rPr>
          <w:rFonts w:hint="cs"/>
          <w:rtl/>
        </w:rPr>
        <w:t>:</w:t>
      </w:r>
      <w:r w:rsidRPr="0006068B">
        <w:rPr>
          <w:rFonts w:hint="cs"/>
          <w:rtl/>
        </w:rPr>
        <w:t xml:space="preserve"> أن كل جسم فهو مركب</w:t>
      </w:r>
      <w:r w:rsidR="009605D7" w:rsidRPr="0006068B">
        <w:rPr>
          <w:rFonts w:hint="cs"/>
          <w:rtl/>
        </w:rPr>
        <w:t>،</w:t>
      </w:r>
      <w:r w:rsidRPr="0006068B">
        <w:rPr>
          <w:rFonts w:hint="cs"/>
          <w:rtl/>
        </w:rPr>
        <w:t xml:space="preserve"> وكل مركب فهو محتاج إلى كل واحد من أجزائه وكل واحد من أجزائه غيره</w:t>
      </w:r>
      <w:r w:rsidR="009605D7" w:rsidRPr="0006068B">
        <w:rPr>
          <w:rFonts w:hint="cs"/>
          <w:rtl/>
        </w:rPr>
        <w:t>،</w:t>
      </w:r>
      <w:r w:rsidRPr="0006068B">
        <w:rPr>
          <w:rFonts w:hint="cs"/>
          <w:rtl/>
        </w:rPr>
        <w:t xml:space="preserve"> فكل مركب فهو محتاج إلى غيره والمحتاج إلى الغير لا يكون غنياً محتاجا </w:t>
      </w:r>
      <w:r w:rsidR="009605D7" w:rsidRPr="0006068B">
        <w:rPr>
          <w:rFonts w:hint="cs"/>
          <w:rtl/>
        </w:rPr>
        <w:t>(</w:t>
      </w:r>
      <w:r w:rsidRPr="0006068B">
        <w:rPr>
          <w:rFonts w:hint="cs"/>
          <w:rtl/>
        </w:rPr>
        <w:t>إليه</w:t>
      </w:r>
      <w:r w:rsidR="009605D7" w:rsidRPr="0006068B">
        <w:rPr>
          <w:rFonts w:hint="cs"/>
          <w:rtl/>
        </w:rPr>
        <w:t>)</w:t>
      </w:r>
      <w:r w:rsidRPr="0006068B">
        <w:rPr>
          <w:rFonts w:hint="cs"/>
          <w:rtl/>
        </w:rPr>
        <w:t xml:space="preserve"> فلم يكن صمداً مطلقاً </w:t>
      </w:r>
      <w:r w:rsidRPr="0006068B">
        <w:rPr>
          <w:rFonts w:hint="cs"/>
          <w:rtl/>
          <w:lang w:bidi="ar-KW"/>
        </w:rPr>
        <w:t>وكذلك</w:t>
      </w:r>
      <w:r w:rsidR="009605D7" w:rsidRPr="0006068B">
        <w:rPr>
          <w:rFonts w:hint="cs"/>
          <w:rtl/>
          <w:lang w:bidi="ar-KW"/>
        </w:rPr>
        <w:t xml:space="preserve"> </w:t>
      </w:r>
      <w:r w:rsidRPr="0006068B">
        <w:rPr>
          <w:rFonts w:hint="cs"/>
          <w:rtl/>
        </w:rPr>
        <w:t>لو كان سبحانه مركباً من الجوارح والأعضاء لأحتاج في الإبصار إلى العين وفى الفعل إلي اليد وفى المشي إلي الرجل وذلك ينافى كونه صمداً مطلقاً له كمال الغني ونفي الاحتياج</w:t>
      </w:r>
      <w:r w:rsidR="009605D7" w:rsidRPr="0006068B">
        <w:rPr>
          <w:rFonts w:hint="cs"/>
          <w:rtl/>
        </w:rPr>
        <w:t>،</w:t>
      </w:r>
      <w:r w:rsidRPr="0006068B">
        <w:rPr>
          <w:rFonts w:hint="cs"/>
          <w:rtl/>
        </w:rPr>
        <w:t xml:space="preserve"> </w:t>
      </w:r>
      <w:r w:rsidRPr="0006068B">
        <w:rPr>
          <w:rFonts w:hint="cs"/>
          <w:rtl/>
          <w:lang w:bidi="ar-EG"/>
        </w:rPr>
        <w:t>وسورة الإخلاص التي ورد فيها (الأحد) و(الصمد) تَعْدل ثُلُثَ القرآن</w:t>
      </w:r>
      <w:r w:rsidR="009605D7" w:rsidRPr="0006068B">
        <w:rPr>
          <w:rFonts w:hint="cs"/>
          <w:rtl/>
          <w:lang w:bidi="ar-EG"/>
        </w:rPr>
        <w:t>،</w:t>
      </w:r>
      <w:r w:rsidRPr="0006068B">
        <w:rPr>
          <w:rFonts w:hint="cs"/>
          <w:rtl/>
          <w:lang w:bidi="ar-EG"/>
        </w:rPr>
        <w:t xml:space="preserve"> ومما قيل في أَنَّها عَدَلَتْ ثُلُثَ القرآن أنَّه لأجل اسمي </w:t>
      </w:r>
      <w:r w:rsidR="009605D7" w:rsidRPr="0006068B">
        <w:rPr>
          <w:rFonts w:hint="cs"/>
          <w:rtl/>
          <w:lang w:bidi="ar-EG"/>
        </w:rPr>
        <w:t>(</w:t>
      </w:r>
      <w:r w:rsidRPr="0006068B">
        <w:rPr>
          <w:rFonts w:hint="cs"/>
          <w:rtl/>
          <w:lang w:bidi="ar-EG"/>
        </w:rPr>
        <w:t>الأحد والصمد</w:t>
      </w:r>
      <w:r w:rsidR="009605D7" w:rsidRPr="0006068B">
        <w:rPr>
          <w:rFonts w:hint="cs"/>
          <w:rtl/>
          <w:lang w:bidi="ar-EG"/>
        </w:rPr>
        <w:t>)</w:t>
      </w:r>
      <w:r w:rsidRPr="0006068B">
        <w:rPr>
          <w:rFonts w:hint="cs"/>
          <w:rtl/>
          <w:lang w:bidi="ar-EG"/>
        </w:rPr>
        <w:t xml:space="preserve"> اللَّذان لم يوجدا في غيرها من السور</w:t>
      </w:r>
      <w:r w:rsidR="009605D7" w:rsidRPr="0006068B">
        <w:rPr>
          <w:rFonts w:hint="cs"/>
          <w:rtl/>
          <w:lang w:bidi="ar-EG"/>
        </w:rPr>
        <w:t>،</w:t>
      </w:r>
      <w:r w:rsidRPr="0006068B">
        <w:rPr>
          <w:rFonts w:hint="cs"/>
          <w:rtl/>
          <w:lang w:bidi="ar-EG"/>
        </w:rPr>
        <w:t xml:space="preserve"> ولما اشتمل عليه اجتماعهما معاً من التوحيد </w:t>
      </w:r>
      <w:r w:rsidR="009605D7" w:rsidRPr="0006068B">
        <w:rPr>
          <w:rFonts w:hint="cs"/>
          <w:rtl/>
          <w:lang w:bidi="ar-EG"/>
        </w:rPr>
        <w:t>(</w:t>
      </w:r>
      <w:r w:rsidRPr="0006068B">
        <w:rPr>
          <w:rFonts w:hint="cs"/>
          <w:rtl/>
          <w:lang w:bidi="ar-EG"/>
        </w:rPr>
        <w:t>توحيد الذات</w:t>
      </w:r>
      <w:r w:rsidR="009605D7" w:rsidRPr="0006068B">
        <w:rPr>
          <w:rFonts w:hint="cs"/>
          <w:rtl/>
          <w:lang w:bidi="ar-EG"/>
        </w:rPr>
        <w:t>)</w:t>
      </w:r>
      <w:r w:rsidRPr="0006068B">
        <w:rPr>
          <w:rFonts w:hint="cs"/>
          <w:rtl/>
          <w:lang w:bidi="ar-EG"/>
        </w:rPr>
        <w:t xml:space="preserve"> والتقديس والتنزيه</w:t>
      </w:r>
      <w:r w:rsidR="009605D7" w:rsidRPr="0006068B">
        <w:rPr>
          <w:rFonts w:hint="cs"/>
          <w:rtl/>
          <w:lang w:bidi="ar-EG"/>
        </w:rPr>
        <w:t>،</w:t>
      </w:r>
      <w:r w:rsidRPr="0006068B">
        <w:rPr>
          <w:rFonts w:hint="cs"/>
          <w:rtl/>
          <w:lang w:bidi="ar-EG"/>
        </w:rPr>
        <w:t xml:space="preserve"> </w:t>
      </w:r>
      <w:r w:rsidRPr="0006068B">
        <w:rPr>
          <w:rFonts w:hint="cs"/>
          <w:rtl/>
        </w:rPr>
        <w:t xml:space="preserve">وقوله تعالى </w:t>
      </w:r>
      <w:r w:rsidR="009605D7" w:rsidRPr="0006068B">
        <w:rPr>
          <w:rFonts w:hint="cs"/>
          <w:rtl/>
        </w:rPr>
        <w:t>(</w:t>
      </w:r>
      <w:r w:rsidRPr="0006068B">
        <w:rPr>
          <w:rFonts w:hint="cs"/>
          <w:rtl/>
        </w:rPr>
        <w:t>ولم يكن له كفوا أحد</w:t>
      </w:r>
      <w:r w:rsidR="009605D7" w:rsidRPr="0006068B">
        <w:rPr>
          <w:rFonts w:hint="cs"/>
          <w:rtl/>
        </w:rPr>
        <w:t>)</w:t>
      </w:r>
      <w:r w:rsidRPr="0006068B">
        <w:rPr>
          <w:rFonts w:hint="cs"/>
          <w:rtl/>
        </w:rPr>
        <w:t xml:space="preserve"> نفي للمثلية كقوله تعالى </w:t>
      </w:r>
      <w:r w:rsidR="009605D7" w:rsidRPr="0006068B">
        <w:rPr>
          <w:rFonts w:hint="cs"/>
          <w:rtl/>
        </w:rPr>
        <w:t>(</w:t>
      </w:r>
      <w:r w:rsidRPr="0006068B">
        <w:rPr>
          <w:rFonts w:hint="cs"/>
          <w:rtl/>
        </w:rPr>
        <w:t>ليس كمثله شيء</w:t>
      </w:r>
      <w:r w:rsidR="009605D7" w:rsidRPr="0006068B">
        <w:rPr>
          <w:rFonts w:hint="cs"/>
          <w:rtl/>
        </w:rPr>
        <w:t>)</w:t>
      </w:r>
      <w:r w:rsidRPr="0006068B">
        <w:rPr>
          <w:rFonts w:hint="cs"/>
          <w:rtl/>
        </w:rPr>
        <w:t xml:space="preserve"> ولو كان مركبا من أجزاء وجوارح</w:t>
      </w:r>
      <w:r w:rsidR="009605D7" w:rsidRPr="0006068B">
        <w:rPr>
          <w:rFonts w:hint="cs"/>
          <w:rtl/>
        </w:rPr>
        <w:t xml:space="preserve"> </w:t>
      </w:r>
      <w:r w:rsidRPr="0006068B">
        <w:rPr>
          <w:rFonts w:hint="cs"/>
          <w:rtl/>
        </w:rPr>
        <w:t>لكان مثلاً لسائر المخلوقات المركبة من أجزاء وجوارح</w:t>
      </w:r>
      <w:r w:rsidR="009605D7" w:rsidRPr="0006068B">
        <w:rPr>
          <w:rFonts w:hint="cs"/>
          <w:rtl/>
        </w:rPr>
        <w:t>،</w:t>
      </w:r>
    </w:p>
    <w:p w14:paraId="5370674C" w14:textId="77777777" w:rsidR="002348CE" w:rsidRPr="0006068B" w:rsidRDefault="002348CE" w:rsidP="001C71D3">
      <w:pPr>
        <w:jc w:val="center"/>
        <w:rPr>
          <w:rFonts w:eastAsia="Times New Roman"/>
          <w:b/>
          <w:bCs/>
          <w:rtl/>
        </w:rPr>
      </w:pPr>
      <w:r w:rsidRPr="0006068B">
        <w:rPr>
          <w:rFonts w:eastAsia="Times New Roman" w:hint="cs"/>
          <w:bCs/>
          <w:rtl/>
        </w:rPr>
        <w:t xml:space="preserve">*** </w:t>
      </w:r>
    </w:p>
    <w:p w14:paraId="1A37BC15" w14:textId="77777777" w:rsidR="002348CE" w:rsidRPr="0006068B" w:rsidRDefault="002348CE" w:rsidP="001C71D3">
      <w:pPr>
        <w:jc w:val="center"/>
        <w:rPr>
          <w:rFonts w:eastAsia="Times New Roman"/>
          <w:b/>
          <w:bCs/>
          <w:rtl/>
        </w:rPr>
      </w:pPr>
    </w:p>
    <w:p w14:paraId="6FC072F8" w14:textId="31F07EC9" w:rsidR="002348CE" w:rsidRPr="0006068B" w:rsidRDefault="002348CE" w:rsidP="005C0C2B">
      <w:pPr>
        <w:pStyle w:val="3"/>
        <w:jc w:val="center"/>
        <w:rPr>
          <w:color w:val="auto"/>
          <w:sz w:val="32"/>
          <w:szCs w:val="32"/>
          <w:u w:val="none"/>
          <w:rtl/>
        </w:rPr>
      </w:pPr>
      <w:r w:rsidRPr="0006068B">
        <w:rPr>
          <w:rFonts w:hint="cs"/>
          <w:color w:val="auto"/>
          <w:sz w:val="32"/>
          <w:szCs w:val="32"/>
          <w:u w:val="none"/>
          <w:rtl/>
        </w:rPr>
        <w:t>القاعدة الخامسة من القواعد التي تُمهد لعلم التقديس</w:t>
      </w:r>
      <w:r w:rsidR="005C0C2B" w:rsidRPr="0006068B">
        <w:rPr>
          <w:rFonts w:hint="cs"/>
          <w:color w:val="auto"/>
          <w:sz w:val="32"/>
          <w:szCs w:val="32"/>
          <w:u w:val="none"/>
          <w:rtl/>
        </w:rPr>
        <w:t xml:space="preserve"> </w:t>
      </w:r>
      <w:r w:rsidRPr="0006068B">
        <w:rPr>
          <w:rFonts w:hint="cs"/>
          <w:color w:val="auto"/>
          <w:sz w:val="32"/>
          <w:szCs w:val="32"/>
          <w:u w:val="none"/>
          <w:rtl/>
        </w:rPr>
        <w:t>الله تعالى هو الغني الحميد ومن كمال غناه استغناؤه عن كافة خلقه</w:t>
      </w:r>
    </w:p>
    <w:p w14:paraId="4C69D508" w14:textId="77777777" w:rsidR="002348CE" w:rsidRPr="0006068B" w:rsidRDefault="002348CE" w:rsidP="001C71D3">
      <w:pPr>
        <w:rPr>
          <w:b/>
          <w:rtl/>
        </w:rPr>
      </w:pPr>
    </w:p>
    <w:p w14:paraId="131E73D1" w14:textId="4271FC74" w:rsidR="002348CE" w:rsidRPr="0006068B" w:rsidRDefault="002348CE" w:rsidP="001C71D3">
      <w:pPr>
        <w:rPr>
          <w:b/>
          <w:rtl/>
        </w:rPr>
      </w:pPr>
      <w:r w:rsidRPr="0006068B">
        <w:rPr>
          <w:rFonts w:hint="cs"/>
          <w:rtl/>
        </w:rPr>
        <w:t>الله تعالى هو الغني الحميد</w:t>
      </w:r>
      <w:r w:rsidR="009605D7" w:rsidRPr="0006068B">
        <w:rPr>
          <w:rFonts w:hint="cs"/>
          <w:rtl/>
        </w:rPr>
        <w:t>:</w:t>
      </w:r>
      <w:r w:rsidRPr="0006068B">
        <w:rPr>
          <w:rFonts w:hint="cs"/>
          <w:rtl/>
        </w:rPr>
        <w:t xml:space="preserve"> قال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لَهُ مَا فِي السَّمَوَاتِ وَمَا فِي الْأَرْضِ وَإِنَّ اللَّهَ لَهُوَ الْغَنِيُّ الْحَمِيدُ</w:t>
      </w:r>
      <w:r w:rsidR="009605D7" w:rsidRPr="0006068B">
        <w:rPr>
          <w:rFonts w:hint="cs"/>
          <w:rtl/>
        </w:rPr>
        <w:t>}[</w:t>
      </w:r>
      <w:r w:rsidRPr="0006068B">
        <w:rPr>
          <w:rFonts w:hint="cs"/>
          <w:rtl/>
        </w:rPr>
        <w:t>الحج</w:t>
      </w:r>
      <w:r w:rsidR="009605D7" w:rsidRPr="0006068B">
        <w:rPr>
          <w:rFonts w:hint="cs"/>
          <w:rtl/>
        </w:rPr>
        <w:t>:</w:t>
      </w:r>
      <w:r w:rsidRPr="0006068B">
        <w:rPr>
          <w:rFonts w:hint="cs"/>
          <w:rtl/>
        </w:rPr>
        <w:t xml:space="preserve"> 64</w:t>
      </w:r>
      <w:r w:rsidR="00795BCB" w:rsidRPr="0006068B">
        <w:rPr>
          <w:rFonts w:hint="cs"/>
          <w:rtl/>
        </w:rPr>
        <w:t xml:space="preserve">] </w:t>
      </w:r>
      <w:r w:rsidR="009605D7" w:rsidRPr="0006068B">
        <w:rPr>
          <w:rFonts w:hint="cs"/>
          <w:rtl/>
        </w:rPr>
        <w:t>،</w:t>
      </w:r>
      <w:r w:rsidRPr="0006068B">
        <w:rPr>
          <w:rFonts w:hint="cs"/>
          <w:rtl/>
        </w:rPr>
        <w:t xml:space="preserve"> وقال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يَا أَيُّهَا النَّاسُ أَنْتُمُ الْفُقَرَاءُ إِلَى اللَّهِ وَاللَّهُ هُوَ الْغَنِيُّ الْحَمِيدُ</w:t>
      </w:r>
      <w:r w:rsidR="009605D7" w:rsidRPr="0006068B">
        <w:rPr>
          <w:rFonts w:hint="cs"/>
          <w:rtl/>
        </w:rPr>
        <w:t>}[</w:t>
      </w:r>
      <w:r w:rsidRPr="0006068B">
        <w:rPr>
          <w:rFonts w:hint="cs"/>
          <w:rtl/>
        </w:rPr>
        <w:t>فاطر</w:t>
      </w:r>
      <w:r w:rsidR="009605D7" w:rsidRPr="0006068B">
        <w:rPr>
          <w:rFonts w:hint="cs"/>
          <w:rtl/>
        </w:rPr>
        <w:t>:</w:t>
      </w:r>
      <w:r w:rsidRPr="0006068B">
        <w:rPr>
          <w:rFonts w:hint="cs"/>
          <w:rtl/>
        </w:rPr>
        <w:t xml:space="preserve"> 15</w:t>
      </w:r>
      <w:r w:rsidR="00795BCB" w:rsidRPr="0006068B">
        <w:rPr>
          <w:rFonts w:hint="cs"/>
          <w:rtl/>
        </w:rPr>
        <w:t xml:space="preserve">] </w:t>
      </w:r>
      <w:r w:rsidR="009605D7" w:rsidRPr="0006068B">
        <w:rPr>
          <w:rFonts w:hint="cs"/>
          <w:rtl/>
        </w:rPr>
        <w:t>،</w:t>
      </w:r>
      <w:r w:rsidRPr="0006068B">
        <w:rPr>
          <w:rFonts w:hint="cs"/>
          <w:rtl/>
        </w:rPr>
        <w:t xml:space="preserve"> دلت الآية على كونه تعالى غني حميد</w:t>
      </w:r>
      <w:r w:rsidR="009605D7" w:rsidRPr="0006068B">
        <w:rPr>
          <w:rFonts w:hint="cs"/>
          <w:rtl/>
        </w:rPr>
        <w:t>،</w:t>
      </w:r>
      <w:r w:rsidRPr="0006068B">
        <w:rPr>
          <w:rFonts w:hint="cs"/>
          <w:rtl/>
        </w:rPr>
        <w:t xml:space="preserve"> له كمال الغنى</w:t>
      </w:r>
      <w:r w:rsidR="009605D7" w:rsidRPr="0006068B">
        <w:rPr>
          <w:rFonts w:hint="cs"/>
          <w:rtl/>
        </w:rPr>
        <w:t>،</w:t>
      </w:r>
      <w:r w:rsidRPr="0006068B">
        <w:rPr>
          <w:rFonts w:hint="cs"/>
          <w:rtl/>
        </w:rPr>
        <w:t xml:space="preserve"> وله كمال الحمد</w:t>
      </w:r>
      <w:r w:rsidR="009605D7" w:rsidRPr="0006068B">
        <w:rPr>
          <w:rFonts w:hint="cs"/>
          <w:rtl/>
        </w:rPr>
        <w:t>،</w:t>
      </w:r>
      <w:r w:rsidRPr="0006068B">
        <w:rPr>
          <w:rFonts w:hint="cs"/>
          <w:rtl/>
        </w:rPr>
        <w:t xml:space="preserve"> ولو كان جسماً مركبا من أجزاء وجوارح</w:t>
      </w:r>
      <w:r w:rsidR="009605D7" w:rsidRPr="0006068B">
        <w:rPr>
          <w:rFonts w:hint="cs"/>
          <w:rtl/>
        </w:rPr>
        <w:t xml:space="preserve"> </w:t>
      </w:r>
      <w:r w:rsidRPr="0006068B">
        <w:rPr>
          <w:rFonts w:hint="cs"/>
          <w:rtl/>
        </w:rPr>
        <w:t>لما كان له كمال الغنى</w:t>
      </w:r>
      <w:r w:rsidR="009605D7" w:rsidRPr="0006068B">
        <w:rPr>
          <w:rFonts w:hint="cs"/>
          <w:rtl/>
        </w:rPr>
        <w:t>،</w:t>
      </w:r>
      <w:r w:rsidRPr="0006068B">
        <w:rPr>
          <w:rFonts w:hint="cs"/>
          <w:rtl/>
        </w:rPr>
        <w:t xml:space="preserve"> ولما كان حميدا</w:t>
      </w:r>
      <w:r w:rsidR="009605D7" w:rsidRPr="0006068B">
        <w:rPr>
          <w:rFonts w:hint="cs"/>
          <w:rtl/>
        </w:rPr>
        <w:t>،</w:t>
      </w:r>
      <w:r w:rsidRPr="0006068B">
        <w:rPr>
          <w:rFonts w:hint="cs"/>
          <w:rtl/>
        </w:rPr>
        <w:t xml:space="preserve"> لأن كل جسم مركب وكل مركب محتاج إلى كل واحد من أجزائه</w:t>
      </w:r>
      <w:r w:rsidR="009605D7" w:rsidRPr="0006068B">
        <w:rPr>
          <w:rFonts w:hint="cs"/>
          <w:rtl/>
        </w:rPr>
        <w:t>،</w:t>
      </w:r>
      <w:r w:rsidRPr="0006068B">
        <w:rPr>
          <w:rFonts w:hint="cs"/>
          <w:rtl/>
        </w:rPr>
        <w:t xml:space="preserve"> وكل محتاج فليس بغني</w:t>
      </w:r>
      <w:r w:rsidR="009605D7" w:rsidRPr="0006068B">
        <w:rPr>
          <w:rFonts w:hint="cs"/>
          <w:rtl/>
        </w:rPr>
        <w:t>،</w:t>
      </w:r>
      <w:r w:rsidRPr="0006068B">
        <w:rPr>
          <w:rFonts w:hint="cs"/>
          <w:rtl/>
        </w:rPr>
        <w:t xml:space="preserve"> وكل من كان هذا حاله فليس له كمال الغنى والحمد</w:t>
      </w:r>
      <w:r w:rsidR="009605D7" w:rsidRPr="0006068B">
        <w:rPr>
          <w:rFonts w:hint="cs"/>
          <w:rtl/>
        </w:rPr>
        <w:t>،</w:t>
      </w:r>
      <w:r w:rsidRPr="0006068B">
        <w:rPr>
          <w:rFonts w:hint="cs"/>
          <w:rtl/>
        </w:rPr>
        <w:t xml:space="preserve"> وقال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الله لا إله إلا هو الحي القيوم</w:t>
      </w:r>
      <w:r w:rsidR="009605D7" w:rsidRPr="0006068B">
        <w:rPr>
          <w:rFonts w:hint="cs"/>
          <w:rtl/>
        </w:rPr>
        <w:t>}،</w:t>
      </w:r>
      <w:r w:rsidRPr="0006068B">
        <w:rPr>
          <w:rFonts w:hint="cs"/>
          <w:rtl/>
        </w:rPr>
        <w:t xml:space="preserve"> والقيوم مبالغة في كونه تعالى له كمال الغنى عن كل ما سواه</w:t>
      </w:r>
      <w:r w:rsidR="009605D7" w:rsidRPr="0006068B">
        <w:rPr>
          <w:rFonts w:hint="cs"/>
          <w:rtl/>
        </w:rPr>
        <w:t>،</w:t>
      </w:r>
      <w:r w:rsidRPr="0006068B">
        <w:rPr>
          <w:rFonts w:hint="cs"/>
          <w:rtl/>
        </w:rPr>
        <w:t xml:space="preserve"> قيوم على شؤون خلقه</w:t>
      </w:r>
      <w:r w:rsidR="009605D7" w:rsidRPr="0006068B">
        <w:rPr>
          <w:rFonts w:hint="cs"/>
          <w:rtl/>
        </w:rPr>
        <w:t>،</w:t>
      </w:r>
      <w:r w:rsidRPr="0006068B">
        <w:rPr>
          <w:rFonts w:hint="cs"/>
          <w:rtl/>
        </w:rPr>
        <w:t xml:space="preserve"> فلو كان مركبا من جوارح وأجزاء</w:t>
      </w:r>
      <w:r w:rsidR="009605D7" w:rsidRPr="0006068B">
        <w:rPr>
          <w:rFonts w:hint="cs"/>
          <w:rtl/>
        </w:rPr>
        <w:t xml:space="preserve"> </w:t>
      </w:r>
      <w:r w:rsidRPr="0006068B">
        <w:rPr>
          <w:rFonts w:hint="cs"/>
          <w:rtl/>
        </w:rPr>
        <w:t>لكان هو مفتقراً إلى غيره وهو جزؤه الذي منه يتألف</w:t>
      </w:r>
      <w:r w:rsidR="009605D7" w:rsidRPr="0006068B">
        <w:rPr>
          <w:rFonts w:hint="cs"/>
          <w:rtl/>
        </w:rPr>
        <w:t xml:space="preserve">، </w:t>
      </w:r>
      <w:r w:rsidRPr="0006068B">
        <w:rPr>
          <w:rFonts w:hint="cs"/>
          <w:rtl/>
        </w:rPr>
        <w:t>ولكان غيره غنياً عنه وهو جزئه وحينئذ لا يكون قيوماً بحال</w:t>
      </w:r>
      <w:r w:rsidR="009605D7" w:rsidRPr="0006068B">
        <w:rPr>
          <w:rFonts w:hint="cs"/>
          <w:rtl/>
        </w:rPr>
        <w:t>،</w:t>
      </w:r>
      <w:r w:rsidRPr="0006068B">
        <w:rPr>
          <w:rFonts w:hint="cs"/>
          <w:rtl/>
        </w:rPr>
        <w:t xml:space="preserve"> فإذا أضفنا </w:t>
      </w:r>
      <w:r w:rsidRPr="0006068B">
        <w:rPr>
          <w:rFonts w:hint="cs"/>
          <w:rtl/>
        </w:rPr>
        <w:lastRenderedPageBreak/>
        <w:t>قوله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ليس كمثله شيء</w:t>
      </w:r>
      <w:r w:rsidR="009605D7" w:rsidRPr="0006068B">
        <w:rPr>
          <w:rFonts w:hint="cs"/>
          <w:rtl/>
        </w:rPr>
        <w:t>}،</w:t>
      </w:r>
      <w:r w:rsidRPr="0006068B">
        <w:rPr>
          <w:rFonts w:hint="cs"/>
          <w:rtl/>
        </w:rPr>
        <w:t xml:space="preserve"> نتج تمام التنزيه عن الجسمية </w:t>
      </w:r>
      <w:r w:rsidR="009605D7" w:rsidRPr="0006068B">
        <w:rPr>
          <w:rFonts w:hint="cs"/>
          <w:rtl/>
        </w:rPr>
        <w:t>(</w:t>
      </w:r>
      <w:r w:rsidRPr="0006068B">
        <w:rPr>
          <w:rFonts w:hint="cs"/>
          <w:rtl/>
        </w:rPr>
        <w:t>المادة</w:t>
      </w:r>
      <w:r w:rsidR="009605D7" w:rsidRPr="0006068B">
        <w:rPr>
          <w:rFonts w:hint="cs"/>
          <w:rtl/>
        </w:rPr>
        <w:t>)</w:t>
      </w:r>
      <w:r w:rsidRPr="0006068B">
        <w:rPr>
          <w:rFonts w:hint="cs"/>
          <w:rtl/>
        </w:rPr>
        <w:t xml:space="preserve"> والجارحة والبعض والجزء</w:t>
      </w:r>
      <w:r w:rsidR="009605D7" w:rsidRPr="0006068B">
        <w:rPr>
          <w:rFonts w:hint="cs"/>
          <w:rtl/>
        </w:rPr>
        <w:t>،</w:t>
      </w:r>
      <w:r w:rsidRPr="0006068B">
        <w:rPr>
          <w:rFonts w:hint="cs"/>
          <w:rtl/>
        </w:rPr>
        <w:t xml:space="preserve"> لأنّه سبحانه لو كان جسما أو مادة أو كان مركبا من أجزاء وجوارح</w:t>
      </w:r>
      <w:r w:rsidR="009605D7" w:rsidRPr="0006068B">
        <w:rPr>
          <w:rFonts w:hint="cs"/>
          <w:rtl/>
        </w:rPr>
        <w:t xml:space="preserve"> </w:t>
      </w:r>
      <w:r w:rsidRPr="0006068B">
        <w:rPr>
          <w:rFonts w:hint="cs"/>
          <w:rtl/>
        </w:rPr>
        <w:t>لكان مثلاً لسائر المخلوقات المركبة من أجزاء وجوارح</w:t>
      </w:r>
      <w:r w:rsidR="009605D7" w:rsidRPr="0006068B">
        <w:rPr>
          <w:rFonts w:hint="cs"/>
          <w:rtl/>
        </w:rPr>
        <w:t>،</w:t>
      </w:r>
      <w:r w:rsidRPr="0006068B">
        <w:rPr>
          <w:rFonts w:hint="cs"/>
          <w:rtl/>
        </w:rPr>
        <w:t xml:space="preserve"> تعالى الله عمّا يصفون</w:t>
      </w:r>
      <w:r w:rsidR="009605D7" w:rsidRPr="0006068B">
        <w:rPr>
          <w:rFonts w:hint="cs"/>
          <w:rtl/>
        </w:rPr>
        <w:t>،</w:t>
      </w:r>
      <w:r w:rsidRPr="0006068B">
        <w:rPr>
          <w:rFonts w:hint="cs"/>
          <w:rtl/>
        </w:rPr>
        <w:t xml:space="preserve"> وليس معنى ذلك أنّ ذات الله تعالى كلٌ لا جزء له</w:t>
      </w:r>
      <w:r w:rsidR="009605D7" w:rsidRPr="0006068B">
        <w:rPr>
          <w:rFonts w:hint="cs"/>
          <w:rtl/>
        </w:rPr>
        <w:t>،</w:t>
      </w:r>
      <w:r w:rsidRPr="0006068B">
        <w:rPr>
          <w:rFonts w:hint="cs"/>
          <w:rtl/>
        </w:rPr>
        <w:t xml:space="preserve"> تعالى الله عن الكل والجزء</w:t>
      </w:r>
      <w:r w:rsidR="009605D7" w:rsidRPr="0006068B">
        <w:rPr>
          <w:rFonts w:hint="cs"/>
          <w:rtl/>
        </w:rPr>
        <w:t>،</w:t>
      </w:r>
      <w:r w:rsidRPr="0006068B">
        <w:rPr>
          <w:rFonts w:hint="cs"/>
          <w:rtl/>
        </w:rPr>
        <w:t xml:space="preserve"> وعن كل ما تتصف به المواد والاجسام من الكل والجزء</w:t>
      </w:r>
      <w:r w:rsidR="009605D7" w:rsidRPr="0006068B">
        <w:rPr>
          <w:rFonts w:hint="cs"/>
          <w:rtl/>
        </w:rPr>
        <w:t>،</w:t>
      </w:r>
      <w:r w:rsidRPr="0006068B">
        <w:rPr>
          <w:rFonts w:hint="cs"/>
          <w:rtl/>
        </w:rPr>
        <w:t xml:space="preserve"> فالله تعالى خالق المواد والاجسام بما تحويه من كل وجزء</w:t>
      </w:r>
      <w:r w:rsidR="009605D7" w:rsidRPr="0006068B">
        <w:rPr>
          <w:rFonts w:hint="cs"/>
          <w:rtl/>
        </w:rPr>
        <w:t>،</w:t>
      </w:r>
      <w:r w:rsidRPr="0006068B">
        <w:rPr>
          <w:rFonts w:hint="cs"/>
          <w:rtl/>
        </w:rPr>
        <w:t xml:space="preserve"> وهو منزه عن مماثلتها</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ليس كمثله شيء</w:t>
      </w:r>
      <w:r w:rsidR="009605D7" w:rsidRPr="0006068B">
        <w:rPr>
          <w:rFonts w:hint="cs"/>
          <w:rtl/>
        </w:rPr>
        <w:t>}،</w:t>
      </w:r>
      <w:r w:rsidRPr="0006068B">
        <w:rPr>
          <w:rFonts w:hint="cs"/>
          <w:rtl/>
        </w:rPr>
        <w:t xml:space="preserve"> ومن أراد التنزيه والتقديس فليذهب بعقله إلى ما فوق المادة والاجسام</w:t>
      </w:r>
      <w:r w:rsidR="009605D7" w:rsidRPr="0006068B">
        <w:rPr>
          <w:rFonts w:hint="cs"/>
          <w:rtl/>
        </w:rPr>
        <w:t>،</w:t>
      </w:r>
      <w:r w:rsidRPr="0006068B">
        <w:rPr>
          <w:rFonts w:hint="cs"/>
          <w:rtl/>
        </w:rPr>
        <w:t xml:space="preserve"> وليصف ذهنه عن مماثلة ذات الله تعالى بذوات خلقه</w:t>
      </w:r>
      <w:r w:rsidR="009605D7" w:rsidRPr="0006068B">
        <w:rPr>
          <w:rFonts w:hint="cs"/>
          <w:rtl/>
        </w:rPr>
        <w:t>،</w:t>
      </w:r>
      <w:r w:rsidRPr="0006068B">
        <w:rPr>
          <w:rFonts w:hint="cs"/>
          <w:rtl/>
        </w:rPr>
        <w:t xml:space="preserve"> وليذهب إلى التسبيح القلبي والتنزيه العقلي والتقديس العقائدي حيث الاقرار بالعجز عن الإدراك</w:t>
      </w:r>
      <w:r w:rsidR="009605D7" w:rsidRPr="0006068B">
        <w:rPr>
          <w:rFonts w:hint="cs"/>
          <w:rtl/>
        </w:rPr>
        <w:t>،</w:t>
      </w:r>
      <w:r w:rsidRPr="0006068B">
        <w:rPr>
          <w:rFonts w:hint="cs"/>
          <w:rtl/>
        </w:rPr>
        <w:t xml:space="preserve"> واليقين في وجود الواحد الأحد الذي ليس كمثل وجوده وجود</w:t>
      </w:r>
      <w:r w:rsidR="009605D7" w:rsidRPr="0006068B">
        <w:rPr>
          <w:rFonts w:hint="cs"/>
          <w:rtl/>
        </w:rPr>
        <w:t>،</w:t>
      </w:r>
      <w:r w:rsidRPr="0006068B">
        <w:rPr>
          <w:rFonts w:hint="cs"/>
          <w:rtl/>
        </w:rPr>
        <w:t xml:space="preserve"> ولا كمثل ذاته ذات</w:t>
      </w:r>
      <w:r w:rsidR="009605D7" w:rsidRPr="0006068B">
        <w:rPr>
          <w:rFonts w:hint="cs"/>
          <w:rtl/>
        </w:rPr>
        <w:t>،</w:t>
      </w:r>
      <w:r w:rsidRPr="0006068B">
        <w:rPr>
          <w:rFonts w:hint="cs"/>
          <w:rtl/>
        </w:rPr>
        <w:t xml:space="preserve"> ولا كمثل صفاته صفات</w:t>
      </w:r>
      <w:r w:rsidR="009605D7" w:rsidRPr="0006068B">
        <w:rPr>
          <w:rFonts w:hint="cs"/>
          <w:rtl/>
        </w:rPr>
        <w:t>،</w:t>
      </w:r>
      <w:r w:rsidRPr="0006068B">
        <w:rPr>
          <w:rFonts w:hint="cs"/>
          <w:rtl/>
        </w:rPr>
        <w:t xml:space="preserve"> فإن لم يستطع ان يخرج من اطار المادة والاجسام فليوقن أنّه عامي ناقص العلم في باب توحيد الذات والصفات والافعال</w:t>
      </w:r>
      <w:r w:rsidR="009605D7" w:rsidRPr="0006068B">
        <w:rPr>
          <w:rFonts w:hint="cs"/>
          <w:rtl/>
        </w:rPr>
        <w:t>،</w:t>
      </w:r>
      <w:r w:rsidRPr="0006068B">
        <w:rPr>
          <w:rFonts w:hint="cs"/>
          <w:rtl/>
        </w:rPr>
        <w:t xml:space="preserve"> فلا يحل له القول على الله تعالى بغير علم ولا هدى ولا كتاب منير</w:t>
      </w:r>
      <w:r w:rsidR="009605D7" w:rsidRPr="0006068B">
        <w:rPr>
          <w:rFonts w:hint="cs"/>
          <w:rtl/>
        </w:rPr>
        <w:t>،</w:t>
      </w:r>
      <w:r w:rsidRPr="0006068B">
        <w:rPr>
          <w:rFonts w:hint="cs"/>
          <w:rtl/>
        </w:rPr>
        <w:t xml:space="preserve"> وقد جزم أهل التخصص في باب الإلهيات - اهم وأصعب أقسام العقيدة - أنّ شرط التكلم في الله تعالى وصفاته وأفعاله تصفية الذهن عن شوائب المحسوسات وعوالق المرئيات فإن خالقها ليس كمثله شيء</w:t>
      </w:r>
      <w:r w:rsidR="009605D7" w:rsidRPr="0006068B">
        <w:rPr>
          <w:rFonts w:hint="cs"/>
          <w:rtl/>
        </w:rPr>
        <w:t>،</w:t>
      </w:r>
      <w:r w:rsidRPr="0006068B">
        <w:rPr>
          <w:rFonts w:hint="cs"/>
          <w:rtl/>
        </w:rPr>
        <w:t xml:space="preserve"> وكل ما خطر بالبال فالله تعالى بخلافه</w:t>
      </w:r>
      <w:r w:rsidR="009605D7" w:rsidRPr="0006068B">
        <w:rPr>
          <w:rFonts w:hint="cs"/>
          <w:rtl/>
        </w:rPr>
        <w:t>،</w:t>
      </w:r>
      <w:r w:rsidRPr="0006068B">
        <w:rPr>
          <w:rFonts w:hint="cs"/>
          <w:rtl/>
        </w:rPr>
        <w:t xml:space="preserve"> ونحن لا نُطالب كل مسلم بالولوج في علم التقديس</w:t>
      </w:r>
      <w:r w:rsidR="009605D7" w:rsidRPr="0006068B">
        <w:rPr>
          <w:rFonts w:hint="cs"/>
          <w:rtl/>
        </w:rPr>
        <w:t>،</w:t>
      </w:r>
      <w:r w:rsidRPr="0006068B">
        <w:rPr>
          <w:rFonts w:hint="cs"/>
          <w:rtl/>
        </w:rPr>
        <w:t xml:space="preserve"> ولكن لا يحل لأحد ان يدعي التخصص في العقيدة على منهاج اهل السنّة والجماعة أو أن يقيّم أقوال المتخصصين دونما خلفية عن هذا العلم تمنعه من الولوج في التشبيه او التجسيم او الحشو فيما يتعلق بتوحيد الذات</w:t>
      </w:r>
      <w:r w:rsidR="009605D7" w:rsidRPr="0006068B">
        <w:rPr>
          <w:rFonts w:hint="cs"/>
          <w:rtl/>
        </w:rPr>
        <w:t>،</w:t>
      </w:r>
    </w:p>
    <w:p w14:paraId="124DDF96" w14:textId="77777777" w:rsidR="002348CE" w:rsidRPr="0006068B" w:rsidRDefault="002348CE" w:rsidP="001C71D3">
      <w:pPr>
        <w:jc w:val="center"/>
        <w:rPr>
          <w:rFonts w:eastAsia="Times New Roman"/>
          <w:b/>
          <w:bCs/>
          <w:rtl/>
        </w:rPr>
      </w:pPr>
      <w:r w:rsidRPr="0006068B">
        <w:rPr>
          <w:rFonts w:eastAsia="Times New Roman" w:hint="cs"/>
          <w:bCs/>
          <w:rtl/>
        </w:rPr>
        <w:t xml:space="preserve">*** </w:t>
      </w:r>
    </w:p>
    <w:p w14:paraId="50873BFB" w14:textId="77777777" w:rsidR="002348CE" w:rsidRPr="0006068B" w:rsidRDefault="002348CE" w:rsidP="001C71D3">
      <w:pPr>
        <w:jc w:val="center"/>
        <w:rPr>
          <w:rFonts w:eastAsia="Times New Roman"/>
          <w:b/>
          <w:bCs/>
          <w:rtl/>
        </w:rPr>
      </w:pPr>
    </w:p>
    <w:p w14:paraId="6F14F8C1" w14:textId="77777777" w:rsidR="002348CE" w:rsidRPr="0006068B" w:rsidRDefault="002348CE" w:rsidP="001C71D3">
      <w:pPr>
        <w:jc w:val="center"/>
        <w:rPr>
          <w:rFonts w:eastAsia="Times New Roman"/>
          <w:b/>
          <w:bCs/>
          <w:rtl/>
        </w:rPr>
      </w:pPr>
    </w:p>
    <w:p w14:paraId="1297E586" w14:textId="77777777" w:rsidR="002348CE" w:rsidRPr="0006068B" w:rsidRDefault="002348CE" w:rsidP="001C71D3">
      <w:pPr>
        <w:jc w:val="center"/>
        <w:rPr>
          <w:rFonts w:eastAsia="Times New Roman"/>
          <w:b/>
          <w:bCs/>
          <w:rtl/>
        </w:rPr>
      </w:pPr>
    </w:p>
    <w:p w14:paraId="684CFE40" w14:textId="77777777" w:rsidR="002348CE" w:rsidRPr="0006068B" w:rsidRDefault="002348CE" w:rsidP="001C71D3">
      <w:pPr>
        <w:jc w:val="center"/>
        <w:rPr>
          <w:rFonts w:eastAsia="Times New Roman"/>
          <w:b/>
          <w:bCs/>
          <w:rtl/>
        </w:rPr>
      </w:pPr>
    </w:p>
    <w:p w14:paraId="1E92A73F" w14:textId="7713C90C" w:rsidR="002348CE" w:rsidRPr="0006068B" w:rsidRDefault="002348CE" w:rsidP="005C0C2B">
      <w:pPr>
        <w:pStyle w:val="3"/>
        <w:jc w:val="center"/>
        <w:rPr>
          <w:color w:val="auto"/>
          <w:sz w:val="32"/>
          <w:szCs w:val="32"/>
          <w:u w:val="none"/>
          <w:rtl/>
        </w:rPr>
      </w:pPr>
      <w:r w:rsidRPr="0006068B">
        <w:rPr>
          <w:rFonts w:hint="cs"/>
          <w:color w:val="auto"/>
          <w:sz w:val="32"/>
          <w:szCs w:val="32"/>
          <w:u w:val="none"/>
          <w:rtl/>
        </w:rPr>
        <w:lastRenderedPageBreak/>
        <w:t>القاعدة</w:t>
      </w:r>
      <w:r w:rsidR="009605D7" w:rsidRPr="0006068B">
        <w:rPr>
          <w:rFonts w:hint="cs"/>
          <w:color w:val="auto"/>
          <w:sz w:val="32"/>
          <w:szCs w:val="32"/>
          <w:u w:val="none"/>
          <w:rtl/>
        </w:rPr>
        <w:t xml:space="preserve"> </w:t>
      </w:r>
      <w:r w:rsidRPr="0006068B">
        <w:rPr>
          <w:rFonts w:hint="cs"/>
          <w:color w:val="auto"/>
          <w:sz w:val="32"/>
          <w:szCs w:val="32"/>
          <w:u w:val="none"/>
          <w:rtl/>
        </w:rPr>
        <w:t>السادسة من القواعد التي تُمهد لعلم التقديس</w:t>
      </w:r>
      <w:r w:rsidR="005C0C2B" w:rsidRPr="0006068B">
        <w:rPr>
          <w:rFonts w:hint="cs"/>
          <w:color w:val="auto"/>
          <w:sz w:val="32"/>
          <w:szCs w:val="32"/>
          <w:u w:val="none"/>
          <w:rtl/>
        </w:rPr>
        <w:t xml:space="preserve"> </w:t>
      </w:r>
      <w:r w:rsidRPr="0006068B">
        <w:rPr>
          <w:rFonts w:hint="cs"/>
          <w:color w:val="auto"/>
          <w:sz w:val="32"/>
          <w:szCs w:val="32"/>
          <w:u w:val="none"/>
          <w:rtl/>
        </w:rPr>
        <w:t>الله تعالى هو الكبير المتعال</w:t>
      </w:r>
      <w:r w:rsidR="009605D7" w:rsidRPr="0006068B">
        <w:rPr>
          <w:rFonts w:hint="cs"/>
          <w:color w:val="auto"/>
          <w:sz w:val="32"/>
          <w:szCs w:val="32"/>
          <w:u w:val="none"/>
          <w:rtl/>
        </w:rPr>
        <w:t>،</w:t>
      </w:r>
      <w:r w:rsidRPr="0006068B">
        <w:rPr>
          <w:rFonts w:hint="cs"/>
          <w:color w:val="auto"/>
          <w:sz w:val="32"/>
          <w:szCs w:val="32"/>
          <w:u w:val="none"/>
          <w:rtl/>
        </w:rPr>
        <w:t xml:space="preserve"> أكبر من كل تصور</w:t>
      </w:r>
      <w:r w:rsidR="009605D7" w:rsidRPr="0006068B">
        <w:rPr>
          <w:rFonts w:hint="cs"/>
          <w:color w:val="auto"/>
          <w:sz w:val="32"/>
          <w:szCs w:val="32"/>
          <w:u w:val="none"/>
          <w:rtl/>
        </w:rPr>
        <w:t>،</w:t>
      </w:r>
      <w:r w:rsidRPr="0006068B">
        <w:rPr>
          <w:rFonts w:hint="cs"/>
          <w:color w:val="auto"/>
          <w:sz w:val="32"/>
          <w:szCs w:val="32"/>
          <w:u w:val="none"/>
          <w:rtl/>
        </w:rPr>
        <w:t xml:space="preserve"> ومتعال على كل تصور</w:t>
      </w:r>
    </w:p>
    <w:p w14:paraId="1E382E91" w14:textId="77777777" w:rsidR="002348CE" w:rsidRPr="0006068B" w:rsidRDefault="002348CE" w:rsidP="001C71D3">
      <w:pPr>
        <w:rPr>
          <w:rFonts w:eastAsia="Times New Roman"/>
          <w:b/>
          <w:bCs/>
          <w:rtl/>
        </w:rPr>
      </w:pPr>
    </w:p>
    <w:p w14:paraId="6C5F37EE" w14:textId="3D29CFCE" w:rsidR="002348CE" w:rsidRPr="0006068B" w:rsidRDefault="002348CE" w:rsidP="001C71D3">
      <w:pPr>
        <w:rPr>
          <w:b/>
          <w:rtl/>
        </w:rPr>
      </w:pPr>
      <w:r w:rsidRPr="0006068B">
        <w:rPr>
          <w:rFonts w:hint="cs"/>
          <w:bCs/>
          <w:rtl/>
        </w:rPr>
        <w:t>الله تعالى هو الكبير المتعال</w:t>
      </w:r>
      <w:r w:rsidR="009605D7" w:rsidRPr="0006068B">
        <w:rPr>
          <w:rFonts w:hint="cs"/>
          <w:bCs/>
          <w:rtl/>
        </w:rPr>
        <w:t>،</w:t>
      </w:r>
      <w:r w:rsidRPr="0006068B">
        <w:rPr>
          <w:rFonts w:hint="cs"/>
          <w:bCs/>
          <w:rtl/>
        </w:rPr>
        <w:t xml:space="preserve"> وهو سبحانه أكبر من كل تصور</w:t>
      </w:r>
      <w:r w:rsidR="009605D7" w:rsidRPr="0006068B">
        <w:rPr>
          <w:rFonts w:hint="cs"/>
          <w:bCs/>
          <w:rtl/>
        </w:rPr>
        <w:t>،</w:t>
      </w:r>
      <w:r w:rsidRPr="0006068B">
        <w:rPr>
          <w:rFonts w:hint="cs"/>
          <w:bCs/>
          <w:rtl/>
        </w:rPr>
        <w:t xml:space="preserve"> ومتعال على كل تصور</w:t>
      </w:r>
      <w:r w:rsidR="009605D7" w:rsidRPr="0006068B">
        <w:rPr>
          <w:rFonts w:hint="cs"/>
          <w:bCs/>
          <w:rtl/>
        </w:rPr>
        <w:t>:</w:t>
      </w:r>
      <w:r w:rsidRPr="0006068B">
        <w:rPr>
          <w:rFonts w:eastAsia="Times New Roman" w:hint="cs"/>
          <w:bCs/>
          <w:rtl/>
        </w:rPr>
        <w:t xml:space="preserve"> </w:t>
      </w:r>
      <w:r w:rsidRPr="0006068B">
        <w:rPr>
          <w:rFonts w:hint="cs"/>
          <w:rtl/>
        </w:rPr>
        <w:t>ولقد آتى الله تعالى خليل الرحمن إبراهيم عليه السلام حجته في حوار المشركين</w:t>
      </w:r>
      <w:r w:rsidR="009605D7" w:rsidRPr="0006068B">
        <w:rPr>
          <w:rFonts w:hint="cs"/>
          <w:rtl/>
        </w:rPr>
        <w:t>،</w:t>
      </w:r>
      <w:r w:rsidRPr="0006068B">
        <w:rPr>
          <w:rFonts w:hint="cs"/>
          <w:rtl/>
        </w:rPr>
        <w:t xml:space="preserve"> واوضح لنا درراً من فقه اثبات التوحيد ووحدانية الله تعالى</w:t>
      </w:r>
      <w:r w:rsidR="009605D7" w:rsidRPr="0006068B">
        <w:rPr>
          <w:rFonts w:hint="cs"/>
          <w:rtl/>
        </w:rPr>
        <w:t>،</w:t>
      </w:r>
      <w:r w:rsidRPr="0006068B">
        <w:rPr>
          <w:rFonts w:hint="cs"/>
          <w:rtl/>
        </w:rPr>
        <w:t xml:space="preserve"> لقد استدل على اختيار الرب بأنه الاكبر المنزه عن التغير والافول</w:t>
      </w:r>
      <w:r w:rsidR="009605D7" w:rsidRPr="0006068B">
        <w:rPr>
          <w:rFonts w:hint="cs"/>
          <w:rtl/>
        </w:rPr>
        <w:t>،</w:t>
      </w:r>
      <w:r w:rsidRPr="0006068B">
        <w:rPr>
          <w:rFonts w:hint="cs"/>
          <w:rtl/>
        </w:rPr>
        <w:t xml:space="preserve"> قال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فَلَمَّا رَأَى الشَّمْسَ بَازِغَةً قَالَ هَذَا رَبِّي هَذَا أَكْبَرُ فَلَمَّا أَفَلَتْ قَالَ يَا قَوْمِ إِنِّي بَرِيءٌ مِمَّا تُشْرِكُونَ (78)</w:t>
      </w:r>
      <w:r w:rsidR="009605D7" w:rsidRPr="0006068B">
        <w:rPr>
          <w:rFonts w:hint="cs"/>
          <w:rtl/>
        </w:rPr>
        <w:t>}[</w:t>
      </w:r>
      <w:r w:rsidRPr="0006068B">
        <w:rPr>
          <w:rFonts w:hint="cs"/>
          <w:rtl/>
        </w:rPr>
        <w:t>الانعام</w:t>
      </w:r>
      <w:r w:rsidR="009605D7" w:rsidRPr="0006068B">
        <w:rPr>
          <w:rFonts w:hint="cs"/>
          <w:rtl/>
        </w:rPr>
        <w:t>:</w:t>
      </w:r>
      <w:r w:rsidRPr="0006068B">
        <w:rPr>
          <w:rFonts w:hint="cs"/>
          <w:rtl/>
        </w:rPr>
        <w:t xml:space="preserve"> 78</w:t>
      </w:r>
      <w:r w:rsidR="00795BCB" w:rsidRPr="0006068B">
        <w:rPr>
          <w:rFonts w:hint="cs"/>
          <w:rtl/>
        </w:rPr>
        <w:t xml:space="preserve">] </w:t>
      </w:r>
      <w:r w:rsidR="009605D7" w:rsidRPr="0006068B">
        <w:rPr>
          <w:rFonts w:hint="cs"/>
          <w:rtl/>
        </w:rPr>
        <w:t>،</w:t>
      </w:r>
      <w:r w:rsidRPr="0006068B">
        <w:rPr>
          <w:rFonts w:hint="cs"/>
          <w:rtl/>
        </w:rPr>
        <w:t xml:space="preserve"> فاستدل أولا على أن الشمس أكبر من القمر والكواكب</w:t>
      </w:r>
      <w:r w:rsidR="009605D7" w:rsidRPr="0006068B">
        <w:rPr>
          <w:rFonts w:hint="cs"/>
          <w:rtl/>
        </w:rPr>
        <w:t>،</w:t>
      </w:r>
      <w:r w:rsidRPr="0006068B">
        <w:rPr>
          <w:rFonts w:hint="cs"/>
          <w:rtl/>
        </w:rPr>
        <w:t xml:space="preserve"> فهي أحق بالربوبية</w:t>
      </w:r>
      <w:r w:rsidR="009605D7" w:rsidRPr="0006068B">
        <w:rPr>
          <w:rFonts w:hint="cs"/>
          <w:rtl/>
        </w:rPr>
        <w:t>،</w:t>
      </w:r>
      <w:r w:rsidRPr="0006068B">
        <w:rPr>
          <w:rFonts w:hint="cs"/>
          <w:rtl/>
        </w:rPr>
        <w:t xml:space="preserve"> ولكن شرط الإله أن يكون كذلك منزهاً عن الأفول الذي هو علامة التغير والحدوث وعدم القدم</w:t>
      </w:r>
      <w:r w:rsidR="009605D7" w:rsidRPr="0006068B">
        <w:rPr>
          <w:rFonts w:hint="cs"/>
          <w:rtl/>
        </w:rPr>
        <w:t>،</w:t>
      </w:r>
      <w:r w:rsidRPr="0006068B">
        <w:rPr>
          <w:rFonts w:hint="cs"/>
          <w:rtl/>
        </w:rPr>
        <w:t xml:space="preserve"> فلم تكن الشمس تصلح أن تكون إلهاً ورباً خالقاً</w:t>
      </w:r>
      <w:r w:rsidR="009605D7" w:rsidRPr="0006068B">
        <w:rPr>
          <w:rFonts w:hint="cs"/>
          <w:rtl/>
        </w:rPr>
        <w:t>،</w:t>
      </w:r>
      <w:r w:rsidRPr="0006068B">
        <w:rPr>
          <w:rFonts w:hint="cs"/>
          <w:rtl/>
        </w:rPr>
        <w:t xml:space="preserve"> ومنه نعلم أن من أخص صفات الإله الحق أن يكون أكبر من كل شيء</w:t>
      </w:r>
      <w:r w:rsidR="009605D7" w:rsidRPr="0006068B">
        <w:rPr>
          <w:rFonts w:hint="cs"/>
          <w:rtl/>
        </w:rPr>
        <w:t>،</w:t>
      </w:r>
      <w:r w:rsidRPr="0006068B">
        <w:rPr>
          <w:rFonts w:hint="cs"/>
          <w:rtl/>
        </w:rPr>
        <w:t xml:space="preserve"> وأكبر من كل تصور</w:t>
      </w:r>
      <w:r w:rsidR="009605D7" w:rsidRPr="0006068B">
        <w:rPr>
          <w:rFonts w:hint="cs"/>
          <w:rtl/>
        </w:rPr>
        <w:t>،</w:t>
      </w:r>
      <w:r w:rsidRPr="0006068B">
        <w:rPr>
          <w:rFonts w:hint="cs"/>
          <w:rtl/>
        </w:rPr>
        <w:t xml:space="preserve"> ومنه نستفيد تنزيه الله تعالى عن الحدود والمقادير لأنه أكبر من كل حد وأكبر من كل مقدار</w:t>
      </w:r>
      <w:r w:rsidR="009605D7" w:rsidRPr="0006068B">
        <w:rPr>
          <w:rFonts w:hint="cs"/>
          <w:rtl/>
        </w:rPr>
        <w:t>،</w:t>
      </w:r>
      <w:r w:rsidRPr="0006068B">
        <w:rPr>
          <w:rFonts w:hint="cs"/>
          <w:rtl/>
        </w:rPr>
        <w:t xml:space="preserve"> ونعلم أنه سبحانه أكبر من المكان</w:t>
      </w:r>
      <w:r w:rsidR="009605D7" w:rsidRPr="0006068B">
        <w:rPr>
          <w:rFonts w:hint="cs"/>
          <w:rtl/>
        </w:rPr>
        <w:t>،</w:t>
      </w:r>
      <w:r w:rsidRPr="0006068B">
        <w:rPr>
          <w:rFonts w:hint="cs"/>
          <w:rtl/>
        </w:rPr>
        <w:t xml:space="preserve"> ومنه نعلم الخطأ الجسيم الذي وقع فيه من ظن أن العرش اكبر من الرحمن</w:t>
      </w:r>
      <w:r w:rsidR="009605D7" w:rsidRPr="0006068B">
        <w:rPr>
          <w:rFonts w:hint="cs"/>
          <w:rtl/>
        </w:rPr>
        <w:t>،</w:t>
      </w:r>
      <w:r w:rsidRPr="0006068B">
        <w:rPr>
          <w:rFonts w:hint="cs"/>
          <w:rtl/>
        </w:rPr>
        <w:t xml:space="preserve"> سبحانه وتعالى عما يدور بأوهامهم</w:t>
      </w:r>
      <w:r w:rsidR="009605D7" w:rsidRPr="0006068B">
        <w:rPr>
          <w:rFonts w:hint="cs"/>
          <w:rtl/>
        </w:rPr>
        <w:t>،</w:t>
      </w:r>
      <w:r w:rsidRPr="0006068B">
        <w:rPr>
          <w:rFonts w:hint="cs"/>
          <w:rtl/>
        </w:rPr>
        <w:t xml:space="preserve"> فالعرش مهما كان عظيما فهو محدود</w:t>
      </w:r>
      <w:r w:rsidR="009605D7" w:rsidRPr="0006068B">
        <w:rPr>
          <w:rFonts w:hint="cs"/>
          <w:rtl/>
        </w:rPr>
        <w:t>،</w:t>
      </w:r>
      <w:r w:rsidRPr="0006068B">
        <w:rPr>
          <w:rFonts w:hint="cs"/>
          <w:rtl/>
        </w:rPr>
        <w:t xml:space="preserve"> والله تعالى هو الذي حد حدود العرش</w:t>
      </w:r>
      <w:r w:rsidR="009605D7" w:rsidRPr="0006068B">
        <w:rPr>
          <w:rFonts w:hint="cs"/>
          <w:rtl/>
        </w:rPr>
        <w:t>،</w:t>
      </w:r>
      <w:r w:rsidRPr="0006068B">
        <w:rPr>
          <w:rFonts w:hint="cs"/>
          <w:rtl/>
        </w:rPr>
        <w:t xml:space="preserve"> وحد كافة الحدود فلا تجري عليه الحدود</w:t>
      </w:r>
      <w:r w:rsidR="009605D7" w:rsidRPr="0006068B">
        <w:rPr>
          <w:rFonts w:hint="cs"/>
          <w:rtl/>
        </w:rPr>
        <w:t>،</w:t>
      </w:r>
      <w:r w:rsidRPr="0006068B">
        <w:rPr>
          <w:rFonts w:hint="cs"/>
          <w:rtl/>
        </w:rPr>
        <w:t xml:space="preserve"> والعرش مهما كان عظيماً</w:t>
      </w:r>
      <w:r w:rsidR="009605D7" w:rsidRPr="0006068B">
        <w:rPr>
          <w:rFonts w:hint="cs"/>
          <w:rtl/>
        </w:rPr>
        <w:t>،</w:t>
      </w:r>
      <w:r w:rsidRPr="0006068B">
        <w:rPr>
          <w:rFonts w:hint="cs"/>
          <w:rtl/>
        </w:rPr>
        <w:t xml:space="preserve"> فإن له مقدار</w:t>
      </w:r>
      <w:r w:rsidR="009605D7" w:rsidRPr="0006068B">
        <w:rPr>
          <w:rFonts w:hint="cs"/>
          <w:rtl/>
        </w:rPr>
        <w:t>،</w:t>
      </w:r>
      <w:r w:rsidRPr="0006068B">
        <w:rPr>
          <w:rFonts w:hint="cs"/>
          <w:rtl/>
        </w:rPr>
        <w:t xml:space="preserve"> والله تعالى هو الذي قدره بالمقدار</w:t>
      </w:r>
      <w:r w:rsidR="009605D7" w:rsidRPr="0006068B">
        <w:rPr>
          <w:rFonts w:hint="cs"/>
          <w:rtl/>
        </w:rPr>
        <w:t>،</w:t>
      </w:r>
      <w:r w:rsidRPr="0006068B">
        <w:rPr>
          <w:rFonts w:hint="cs"/>
          <w:rtl/>
        </w:rPr>
        <w:t xml:space="preserve"> والله تعالى هو الذي خاطبنا بقوله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وَلِلَّهِ مَا فِي السَّمَوَاتِ وَمَا فِي الْأَرْضِ وَكَانَ اللَّهُ بِكُلِّ شَيْءٍ مُحِيطًا</w:t>
      </w:r>
      <w:r w:rsidR="009605D7" w:rsidRPr="0006068B">
        <w:rPr>
          <w:rFonts w:hint="cs"/>
          <w:rtl/>
        </w:rPr>
        <w:t>}[</w:t>
      </w:r>
      <w:r w:rsidRPr="0006068B">
        <w:rPr>
          <w:rFonts w:hint="cs"/>
          <w:rtl/>
        </w:rPr>
        <w:t>النساء</w:t>
      </w:r>
      <w:r w:rsidR="009605D7" w:rsidRPr="0006068B">
        <w:rPr>
          <w:rFonts w:hint="cs"/>
          <w:rtl/>
        </w:rPr>
        <w:t>:</w:t>
      </w:r>
      <w:r w:rsidRPr="0006068B">
        <w:rPr>
          <w:rFonts w:hint="cs"/>
          <w:rtl/>
        </w:rPr>
        <w:t xml:space="preserve"> 126</w:t>
      </w:r>
      <w:r w:rsidR="00795BCB" w:rsidRPr="0006068B">
        <w:rPr>
          <w:rFonts w:hint="cs"/>
          <w:rtl/>
        </w:rPr>
        <w:t xml:space="preserve">] </w:t>
      </w:r>
      <w:r w:rsidR="009605D7" w:rsidRPr="0006068B">
        <w:rPr>
          <w:rFonts w:hint="cs"/>
          <w:rtl/>
        </w:rPr>
        <w:t>،</w:t>
      </w:r>
      <w:r w:rsidRPr="0006068B">
        <w:rPr>
          <w:rFonts w:hint="cs"/>
          <w:rtl/>
        </w:rPr>
        <w:t xml:space="preserve"> وقوله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أَلَا إِنَّهُمْ فِي مِرْيَةٍ مِنْ لِقَاءِ رَبِّهِمْ أَلَا إِنَّهُ بِكُلِّ شَيْءٍ مُحِيطٌ</w:t>
      </w:r>
      <w:r w:rsidR="009605D7" w:rsidRPr="0006068B">
        <w:rPr>
          <w:rFonts w:hint="cs"/>
          <w:rtl/>
        </w:rPr>
        <w:t>}[</w:t>
      </w:r>
      <w:r w:rsidRPr="0006068B">
        <w:rPr>
          <w:rFonts w:hint="cs"/>
          <w:rtl/>
        </w:rPr>
        <w:t>فصلت</w:t>
      </w:r>
      <w:r w:rsidR="009605D7" w:rsidRPr="0006068B">
        <w:rPr>
          <w:rFonts w:hint="cs"/>
          <w:rtl/>
        </w:rPr>
        <w:t>:</w:t>
      </w:r>
      <w:r w:rsidRPr="0006068B">
        <w:rPr>
          <w:rFonts w:hint="cs"/>
          <w:rtl/>
        </w:rPr>
        <w:t xml:space="preserve"> 54</w:t>
      </w:r>
      <w:r w:rsidR="00795BCB" w:rsidRPr="0006068B">
        <w:rPr>
          <w:rFonts w:hint="cs"/>
          <w:rtl/>
        </w:rPr>
        <w:t xml:space="preserve">] </w:t>
      </w:r>
      <w:r w:rsidR="009605D7" w:rsidRPr="0006068B">
        <w:rPr>
          <w:rFonts w:hint="cs"/>
          <w:rtl/>
        </w:rPr>
        <w:t>،</w:t>
      </w:r>
      <w:r w:rsidRPr="0006068B">
        <w:rPr>
          <w:rFonts w:hint="cs"/>
          <w:rtl/>
        </w:rPr>
        <w:t xml:space="preserve"> فهو المحيط بكل شيء</w:t>
      </w:r>
      <w:r w:rsidR="009605D7" w:rsidRPr="0006068B">
        <w:rPr>
          <w:rFonts w:hint="cs"/>
          <w:rtl/>
        </w:rPr>
        <w:t>،</w:t>
      </w:r>
      <w:r w:rsidRPr="0006068B">
        <w:rPr>
          <w:rFonts w:hint="cs"/>
          <w:rtl/>
        </w:rPr>
        <w:t xml:space="preserve"> احاطة منزهة عمّا نتصوره في أذهاننا من احاطة الجسم بالجسم لأنه تعالى المنزه عن الجسمية وكل لوازم الجسمية من الحد والمقدار والكتلة والطول والعرض والعمق</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لَيْسَ كَمِثْلِهِ شَيْءٌ</w:t>
      </w:r>
      <w:r w:rsidR="009605D7" w:rsidRPr="0006068B">
        <w:rPr>
          <w:rFonts w:hint="cs"/>
          <w:rtl/>
        </w:rPr>
        <w:t>}،</w:t>
      </w:r>
      <w:r w:rsidRPr="0006068B">
        <w:rPr>
          <w:rFonts w:hint="cs"/>
          <w:rtl/>
        </w:rPr>
        <w:t xml:space="preserve"> وعقول العباد قاصرة عن تصور مدى التقديس والتنزيه في حق الله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وَلَا يُحِيطُونَ بِهِ عِلْمًا</w:t>
      </w:r>
      <w:r w:rsidR="009605D7" w:rsidRPr="0006068B">
        <w:rPr>
          <w:rFonts w:hint="cs"/>
          <w:rtl/>
        </w:rPr>
        <w:t>}،</w:t>
      </w:r>
      <w:r w:rsidRPr="0006068B">
        <w:rPr>
          <w:rFonts w:hint="cs"/>
          <w:rtl/>
        </w:rPr>
        <w:t xml:space="preserve"> و </w:t>
      </w:r>
      <w:r w:rsidR="009605D7" w:rsidRPr="0006068B">
        <w:rPr>
          <w:rFonts w:hint="cs"/>
          <w:rtl/>
        </w:rPr>
        <w:t>{</w:t>
      </w:r>
      <w:r w:rsidRPr="0006068B">
        <w:rPr>
          <w:rFonts w:hint="cs"/>
          <w:rtl/>
        </w:rPr>
        <w:t>وَلَمْ يَكُنْ لَهُ كُفُوًا أَحَدٌ</w:t>
      </w:r>
      <w:r w:rsidR="009605D7" w:rsidRPr="0006068B">
        <w:rPr>
          <w:rFonts w:hint="cs"/>
          <w:rtl/>
        </w:rPr>
        <w:t>}</w:t>
      </w:r>
      <w:r w:rsidR="009605D7" w:rsidRPr="0006068B">
        <w:rPr>
          <w:rFonts w:eastAsia="Times New Roman" w:hint="cs"/>
          <w:rtl/>
        </w:rPr>
        <w:t>،</w:t>
      </w:r>
      <w:r w:rsidRPr="0006068B">
        <w:rPr>
          <w:rFonts w:hint="cs"/>
          <w:rtl/>
        </w:rPr>
        <w:t xml:space="preserve"> تعالى الرب عن الحد والمقدار</w:t>
      </w:r>
      <w:r w:rsidR="009605D7" w:rsidRPr="0006068B">
        <w:rPr>
          <w:rFonts w:hint="cs"/>
          <w:rtl/>
        </w:rPr>
        <w:t>،</w:t>
      </w:r>
      <w:r w:rsidRPr="0006068B">
        <w:rPr>
          <w:rFonts w:hint="cs"/>
          <w:rtl/>
        </w:rPr>
        <w:t xml:space="preserve"> وتنزه عن الحد والمقدار</w:t>
      </w:r>
      <w:r w:rsidR="009605D7" w:rsidRPr="0006068B">
        <w:rPr>
          <w:rFonts w:hint="cs"/>
          <w:rtl/>
        </w:rPr>
        <w:t>،</w:t>
      </w:r>
      <w:r w:rsidRPr="0006068B">
        <w:rPr>
          <w:rFonts w:hint="cs"/>
          <w:rtl/>
        </w:rPr>
        <w:t xml:space="preserve"> وهو أكبر من كل حد</w:t>
      </w:r>
      <w:r w:rsidR="009605D7" w:rsidRPr="0006068B">
        <w:rPr>
          <w:rFonts w:hint="cs"/>
          <w:rtl/>
        </w:rPr>
        <w:t>،</w:t>
      </w:r>
      <w:r w:rsidRPr="0006068B">
        <w:rPr>
          <w:rFonts w:hint="cs"/>
          <w:rtl/>
        </w:rPr>
        <w:t xml:space="preserve"> ومن كل مقدار</w:t>
      </w:r>
      <w:r w:rsidR="009605D7" w:rsidRPr="0006068B">
        <w:rPr>
          <w:rFonts w:hint="cs"/>
          <w:rtl/>
        </w:rPr>
        <w:t>،</w:t>
      </w:r>
      <w:r w:rsidRPr="0006068B">
        <w:rPr>
          <w:rFonts w:hint="cs"/>
          <w:rtl/>
        </w:rPr>
        <w:t xml:space="preserve"> ومن كل تصور في الوهم أو الخيال أو العقول والاذهان</w:t>
      </w:r>
      <w:r w:rsidR="009605D7" w:rsidRPr="0006068B">
        <w:rPr>
          <w:rFonts w:hint="cs"/>
          <w:rtl/>
        </w:rPr>
        <w:t>،</w:t>
      </w:r>
      <w:r w:rsidRPr="0006068B">
        <w:rPr>
          <w:rFonts w:hint="cs"/>
          <w:rtl/>
        </w:rPr>
        <w:t xml:space="preserve"> ومنه نعلم الفائدة في قول المسلم عند كل صلاة (</w:t>
      </w:r>
      <w:r w:rsidR="009605D7" w:rsidRPr="0006068B">
        <w:rPr>
          <w:rFonts w:hint="cs"/>
          <w:rtl/>
        </w:rPr>
        <w:t>(</w:t>
      </w:r>
      <w:r w:rsidRPr="0006068B">
        <w:rPr>
          <w:rFonts w:hint="cs"/>
          <w:rtl/>
        </w:rPr>
        <w:t>الله أكبر</w:t>
      </w:r>
      <w:r w:rsidR="009605D7" w:rsidRPr="0006068B">
        <w:rPr>
          <w:rFonts w:hint="cs"/>
          <w:rtl/>
        </w:rPr>
        <w:t>)</w:t>
      </w:r>
      <w:r w:rsidRPr="0006068B">
        <w:rPr>
          <w:rFonts w:hint="cs"/>
          <w:rtl/>
        </w:rPr>
        <w:t>) أي أكبر من كل تصور أو خيال</w:t>
      </w:r>
      <w:r w:rsidR="009605D7" w:rsidRPr="0006068B">
        <w:rPr>
          <w:rFonts w:hint="cs"/>
          <w:rtl/>
        </w:rPr>
        <w:t>،،</w:t>
      </w:r>
      <w:r w:rsidRPr="0006068B">
        <w:rPr>
          <w:rFonts w:hint="cs"/>
          <w:rtl/>
        </w:rPr>
        <w:t xml:space="preserve"> لأن الله تعالى له الكمال </w:t>
      </w:r>
      <w:r w:rsidRPr="0006068B">
        <w:rPr>
          <w:rFonts w:hint="cs"/>
          <w:rtl/>
        </w:rPr>
        <w:lastRenderedPageBreak/>
        <w:t>الذي لا نهاية له</w:t>
      </w:r>
      <w:r w:rsidR="009605D7" w:rsidRPr="0006068B">
        <w:rPr>
          <w:rFonts w:hint="cs"/>
          <w:rtl/>
        </w:rPr>
        <w:t>،</w:t>
      </w:r>
      <w:r w:rsidRPr="0006068B">
        <w:rPr>
          <w:rFonts w:hint="cs"/>
          <w:rtl/>
        </w:rPr>
        <w:t xml:space="preserve"> وهو الكبير الذي لا نهاية لعظمته</w:t>
      </w:r>
      <w:r w:rsidR="009605D7" w:rsidRPr="0006068B">
        <w:rPr>
          <w:rFonts w:hint="cs"/>
          <w:rtl/>
        </w:rPr>
        <w:t>،</w:t>
      </w:r>
      <w:r w:rsidRPr="0006068B">
        <w:rPr>
          <w:rFonts w:hint="cs"/>
          <w:rtl/>
        </w:rPr>
        <w:t xml:space="preserve"> تعالى عن صفات الاجسام</w:t>
      </w:r>
      <w:r w:rsidR="009605D7" w:rsidRPr="0006068B">
        <w:rPr>
          <w:rFonts w:hint="cs"/>
          <w:rtl/>
        </w:rPr>
        <w:t>،</w:t>
      </w:r>
      <w:r w:rsidRPr="0006068B">
        <w:rPr>
          <w:rFonts w:hint="cs"/>
          <w:rtl/>
        </w:rPr>
        <w:t xml:space="preserve"> فليس كبره امتداد في الآفاق</w:t>
      </w:r>
      <w:r w:rsidR="009605D7" w:rsidRPr="0006068B">
        <w:rPr>
          <w:rFonts w:hint="cs"/>
          <w:rtl/>
        </w:rPr>
        <w:t>،</w:t>
      </w:r>
      <w:r w:rsidRPr="0006068B">
        <w:rPr>
          <w:rFonts w:hint="cs"/>
          <w:rtl/>
        </w:rPr>
        <w:t xml:space="preserve"> ولا كبره بالحجم والطول والعرض</w:t>
      </w:r>
      <w:r w:rsidR="009605D7" w:rsidRPr="0006068B">
        <w:rPr>
          <w:rFonts w:hint="cs"/>
          <w:rtl/>
        </w:rPr>
        <w:t>،</w:t>
      </w:r>
      <w:r w:rsidRPr="0006068B">
        <w:rPr>
          <w:rFonts w:hint="cs"/>
          <w:rtl/>
        </w:rPr>
        <w:t xml:space="preserve"> تعالى عن ذلك علواً كبيرا</w:t>
      </w:r>
      <w:r w:rsidR="009605D7" w:rsidRPr="0006068B">
        <w:rPr>
          <w:rFonts w:hint="cs"/>
          <w:rtl/>
        </w:rPr>
        <w:t>،</w:t>
      </w:r>
      <w:r w:rsidRPr="0006068B">
        <w:rPr>
          <w:rFonts w:hint="cs"/>
          <w:rtl/>
        </w:rPr>
        <w:t xml:space="preserve"> بل هو المتعالي على صفات الأجسام</w:t>
      </w:r>
      <w:r w:rsidR="009605D7" w:rsidRPr="0006068B">
        <w:rPr>
          <w:rFonts w:hint="cs"/>
          <w:rtl/>
        </w:rPr>
        <w:t>،</w:t>
      </w:r>
      <w:r w:rsidRPr="0006068B">
        <w:rPr>
          <w:rFonts w:hint="cs"/>
          <w:rtl/>
        </w:rPr>
        <w:t xml:space="preserve"> ولهذا قرن القرآن الكبير اسمه تعالى </w:t>
      </w:r>
      <w:r w:rsidR="009605D7" w:rsidRPr="0006068B">
        <w:rPr>
          <w:rFonts w:hint="cs"/>
          <w:rtl/>
        </w:rPr>
        <w:t>[</w:t>
      </w:r>
      <w:r w:rsidRPr="0006068B">
        <w:rPr>
          <w:rFonts w:hint="cs"/>
          <w:rtl/>
        </w:rPr>
        <w:t>الكبير</w:t>
      </w:r>
      <w:r w:rsidR="00795BCB" w:rsidRPr="0006068B">
        <w:rPr>
          <w:rFonts w:hint="cs"/>
          <w:rtl/>
        </w:rPr>
        <w:t xml:space="preserve">] </w:t>
      </w:r>
      <w:r w:rsidRPr="0006068B">
        <w:rPr>
          <w:rFonts w:hint="cs"/>
          <w:rtl/>
        </w:rPr>
        <w:t xml:space="preserve">باسمه تعالى </w:t>
      </w:r>
      <w:r w:rsidR="009605D7" w:rsidRPr="0006068B">
        <w:rPr>
          <w:rFonts w:hint="cs"/>
          <w:rtl/>
        </w:rPr>
        <w:t>[</w:t>
      </w:r>
      <w:r w:rsidRPr="0006068B">
        <w:rPr>
          <w:rFonts w:hint="cs"/>
          <w:rtl/>
        </w:rPr>
        <w:t>العلي</w:t>
      </w:r>
      <w:r w:rsidR="00795BCB" w:rsidRPr="0006068B">
        <w:rPr>
          <w:rFonts w:hint="cs"/>
          <w:rtl/>
        </w:rPr>
        <w:t xml:space="preserve">] </w:t>
      </w:r>
      <w:r w:rsidR="009605D7" w:rsidRPr="0006068B">
        <w:rPr>
          <w:rFonts w:hint="cs"/>
          <w:rtl/>
        </w:rPr>
        <w:t>،</w:t>
      </w:r>
      <w:r w:rsidRPr="0006068B">
        <w:rPr>
          <w:rFonts w:hint="cs"/>
          <w:rtl/>
        </w:rPr>
        <w:t xml:space="preserve"> واسمه تعالى </w:t>
      </w:r>
      <w:r w:rsidR="009605D7" w:rsidRPr="0006068B">
        <w:rPr>
          <w:rFonts w:hint="cs"/>
          <w:rtl/>
        </w:rPr>
        <w:t>[</w:t>
      </w:r>
      <w:r w:rsidRPr="0006068B">
        <w:rPr>
          <w:rFonts w:hint="cs"/>
          <w:rtl/>
        </w:rPr>
        <w:t>المتعال</w:t>
      </w:r>
      <w:r w:rsidR="00795BCB" w:rsidRPr="0006068B">
        <w:rPr>
          <w:rFonts w:hint="cs"/>
          <w:rtl/>
        </w:rPr>
        <w:t xml:space="preserve">] </w:t>
      </w:r>
      <w:r w:rsidRPr="0006068B">
        <w:rPr>
          <w:rFonts w:hint="cs"/>
          <w:rtl/>
        </w:rPr>
        <w:t>لأنه في كبره متعالٍ عن صفات الأجسام ؟، عالٍ عن كل تصور لا يليق بالكبير المتعال</w:t>
      </w:r>
      <w:r w:rsidR="009605D7" w:rsidRPr="0006068B">
        <w:rPr>
          <w:rFonts w:hint="cs"/>
          <w:rtl/>
        </w:rPr>
        <w:t>،</w:t>
      </w:r>
      <w:r w:rsidRPr="0006068B">
        <w:rPr>
          <w:rFonts w:hint="cs"/>
          <w:rtl/>
        </w:rPr>
        <w:t xml:space="preserve"> قال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فَالْحُكْمُ لِلَّهِ الْعَلِيِّ الْكَبِيرِ</w:t>
      </w:r>
      <w:r w:rsidR="009605D7" w:rsidRPr="0006068B">
        <w:rPr>
          <w:rFonts w:hint="cs"/>
          <w:rtl/>
        </w:rPr>
        <w:t>}[</w:t>
      </w:r>
      <w:r w:rsidRPr="0006068B">
        <w:rPr>
          <w:rFonts w:hint="cs"/>
          <w:rtl/>
        </w:rPr>
        <w:t>غافر</w:t>
      </w:r>
      <w:r w:rsidR="009605D7" w:rsidRPr="0006068B">
        <w:rPr>
          <w:rFonts w:hint="cs"/>
          <w:rtl/>
        </w:rPr>
        <w:t>:</w:t>
      </w:r>
      <w:r w:rsidRPr="0006068B">
        <w:rPr>
          <w:rFonts w:hint="cs"/>
          <w:rtl/>
        </w:rPr>
        <w:t xml:space="preserve"> 12</w:t>
      </w:r>
      <w:r w:rsidR="00795BCB" w:rsidRPr="0006068B">
        <w:rPr>
          <w:rFonts w:hint="cs"/>
          <w:rtl/>
        </w:rPr>
        <w:t xml:space="preserve">] </w:t>
      </w:r>
      <w:r w:rsidR="009605D7" w:rsidRPr="0006068B">
        <w:rPr>
          <w:rFonts w:hint="cs"/>
          <w:rtl/>
        </w:rPr>
        <w:t>،</w:t>
      </w:r>
      <w:r w:rsidRPr="0006068B">
        <w:rPr>
          <w:rFonts w:hint="cs"/>
          <w:rtl/>
        </w:rPr>
        <w:t xml:space="preserve"> وقال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عَالِمُ الْغَيْبِ وَالشَّهَادَةِ الْكَبِيرُ الْمُتَعَالِ</w:t>
      </w:r>
      <w:r w:rsidR="009605D7" w:rsidRPr="0006068B">
        <w:rPr>
          <w:rFonts w:hint="cs"/>
          <w:rtl/>
        </w:rPr>
        <w:t>}[</w:t>
      </w:r>
      <w:r w:rsidRPr="0006068B">
        <w:rPr>
          <w:rFonts w:hint="cs"/>
          <w:rtl/>
        </w:rPr>
        <w:t>الرعد</w:t>
      </w:r>
      <w:r w:rsidR="009605D7" w:rsidRPr="0006068B">
        <w:rPr>
          <w:rFonts w:hint="cs"/>
          <w:rtl/>
        </w:rPr>
        <w:t>:</w:t>
      </w:r>
      <w:r w:rsidRPr="0006068B">
        <w:rPr>
          <w:rFonts w:hint="cs"/>
          <w:rtl/>
        </w:rPr>
        <w:t xml:space="preserve"> 9</w:t>
      </w:r>
      <w:r w:rsidR="00795BCB" w:rsidRPr="0006068B">
        <w:rPr>
          <w:rFonts w:hint="cs"/>
          <w:rtl/>
        </w:rPr>
        <w:t xml:space="preserve">] </w:t>
      </w:r>
      <w:r w:rsidR="009605D7" w:rsidRPr="0006068B">
        <w:rPr>
          <w:rFonts w:hint="cs"/>
          <w:rtl/>
        </w:rPr>
        <w:t>،</w:t>
      </w:r>
      <w:r w:rsidRPr="0006068B">
        <w:rPr>
          <w:rFonts w:hint="cs"/>
          <w:rtl/>
        </w:rPr>
        <w:t xml:space="preserve"> وقال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ذَلِكَ بِأَنَّ اللَّهَ هُوَ الْحَقُّ وَأَنَّ مَا يَدْعُونَ مِنْ دُونِهِ هُوَ الْبَاطِلُ وَأَنَّ اللَّهَ هُوَ الْعَلِيُّ الْكَبِيرُ</w:t>
      </w:r>
      <w:r w:rsidR="009605D7" w:rsidRPr="0006068B">
        <w:rPr>
          <w:rFonts w:hint="cs"/>
          <w:rtl/>
        </w:rPr>
        <w:t>}[</w:t>
      </w:r>
      <w:r w:rsidRPr="0006068B">
        <w:rPr>
          <w:rFonts w:hint="cs"/>
          <w:rtl/>
        </w:rPr>
        <w:t>الانبياء</w:t>
      </w:r>
      <w:r w:rsidR="009605D7" w:rsidRPr="0006068B">
        <w:rPr>
          <w:rFonts w:hint="cs"/>
          <w:rtl/>
        </w:rPr>
        <w:t>:</w:t>
      </w:r>
      <w:r w:rsidRPr="0006068B">
        <w:rPr>
          <w:rFonts w:hint="cs"/>
          <w:rtl/>
        </w:rPr>
        <w:t xml:space="preserve"> 62</w:t>
      </w:r>
      <w:r w:rsidR="00795BCB" w:rsidRPr="0006068B">
        <w:rPr>
          <w:rFonts w:hint="cs"/>
          <w:rtl/>
        </w:rPr>
        <w:t xml:space="preserve">] </w:t>
      </w:r>
      <w:r w:rsidR="009605D7" w:rsidRPr="0006068B">
        <w:rPr>
          <w:rFonts w:hint="cs"/>
          <w:rtl/>
        </w:rPr>
        <w:t>،</w:t>
      </w:r>
      <w:r w:rsidRPr="0006068B">
        <w:rPr>
          <w:rFonts w:hint="cs"/>
          <w:rtl/>
        </w:rPr>
        <w:t xml:space="preserve"> وقال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ذَلِكَ بِأَنَّ اللَّهَ هُوَ الْحَقُّ وَأَنَّ مَا يَدْعُونَ مِنْ دُونِهِ الْبَاطِلُ وَأَنَّ اللَّهَ هُوَ الْعَلِيُّ الْكَبِيرُ</w:t>
      </w:r>
      <w:r w:rsidR="009605D7" w:rsidRPr="0006068B">
        <w:rPr>
          <w:rFonts w:hint="cs"/>
          <w:rtl/>
        </w:rPr>
        <w:t>}[</w:t>
      </w:r>
      <w:r w:rsidRPr="0006068B">
        <w:rPr>
          <w:rFonts w:hint="cs"/>
          <w:rtl/>
        </w:rPr>
        <w:t>لقمان</w:t>
      </w:r>
      <w:r w:rsidR="009605D7" w:rsidRPr="0006068B">
        <w:rPr>
          <w:rFonts w:hint="cs"/>
          <w:rtl/>
        </w:rPr>
        <w:t>:</w:t>
      </w:r>
      <w:r w:rsidRPr="0006068B">
        <w:rPr>
          <w:rFonts w:hint="cs"/>
          <w:rtl/>
        </w:rPr>
        <w:t xml:space="preserve"> 30</w:t>
      </w:r>
      <w:r w:rsidR="00795BCB" w:rsidRPr="0006068B">
        <w:rPr>
          <w:rFonts w:hint="cs"/>
          <w:rtl/>
        </w:rPr>
        <w:t xml:space="preserve">] </w:t>
      </w:r>
      <w:r w:rsidR="009605D7" w:rsidRPr="0006068B">
        <w:rPr>
          <w:rFonts w:hint="cs"/>
          <w:rtl/>
        </w:rPr>
        <w:t>،</w:t>
      </w:r>
      <w:r w:rsidRPr="0006068B">
        <w:rPr>
          <w:rFonts w:hint="cs"/>
          <w:rtl/>
        </w:rPr>
        <w:t xml:space="preserve"> وقال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حَتَّى إِذَا فُزِّعَ عَنْ قُلُوبِهِمْ قَالُوا مَاذَا قَالَ رَبُّكُمْ قَالُوا الْحَقَّ وَهُوَ الْعَلِيُّ الْكَبِيرُ</w:t>
      </w:r>
      <w:r w:rsidR="009605D7" w:rsidRPr="0006068B">
        <w:rPr>
          <w:rFonts w:hint="cs"/>
          <w:rtl/>
        </w:rPr>
        <w:t>}[</w:t>
      </w:r>
      <w:r w:rsidRPr="0006068B">
        <w:rPr>
          <w:rFonts w:hint="cs"/>
          <w:rtl/>
        </w:rPr>
        <w:t>سبأ</w:t>
      </w:r>
      <w:r w:rsidR="009605D7" w:rsidRPr="0006068B">
        <w:rPr>
          <w:rFonts w:hint="cs"/>
          <w:rtl/>
        </w:rPr>
        <w:t>:</w:t>
      </w:r>
      <w:r w:rsidRPr="0006068B">
        <w:rPr>
          <w:rFonts w:hint="cs"/>
          <w:rtl/>
        </w:rPr>
        <w:t xml:space="preserve"> 23</w:t>
      </w:r>
      <w:r w:rsidR="00795BCB" w:rsidRPr="0006068B">
        <w:rPr>
          <w:rFonts w:hint="cs"/>
          <w:rtl/>
        </w:rPr>
        <w:t xml:space="preserve">] </w:t>
      </w:r>
      <w:r w:rsidR="009605D7" w:rsidRPr="0006068B">
        <w:rPr>
          <w:rFonts w:hint="cs"/>
          <w:rtl/>
        </w:rPr>
        <w:t>،</w:t>
      </w:r>
      <w:r w:rsidRPr="0006068B">
        <w:rPr>
          <w:rFonts w:hint="cs"/>
          <w:rtl/>
        </w:rPr>
        <w:t xml:space="preserve"> تعالى العلي الكبير المتعال عن كل حد ومقدار</w:t>
      </w:r>
      <w:r w:rsidR="009605D7" w:rsidRPr="0006068B">
        <w:rPr>
          <w:rFonts w:hint="cs"/>
          <w:rtl/>
        </w:rPr>
        <w:t>،</w:t>
      </w:r>
      <w:r w:rsidRPr="0006068B">
        <w:rPr>
          <w:rFonts w:hint="cs"/>
          <w:rtl/>
        </w:rPr>
        <w:t xml:space="preserve"> وعن أن يقهره زمان أو ان يحيط به مكان</w:t>
      </w:r>
      <w:r w:rsidR="009605D7" w:rsidRPr="0006068B">
        <w:rPr>
          <w:rFonts w:hint="cs"/>
          <w:rtl/>
        </w:rPr>
        <w:t>،</w:t>
      </w:r>
      <w:r w:rsidRPr="0006068B">
        <w:rPr>
          <w:rFonts w:hint="cs"/>
          <w:rtl/>
        </w:rPr>
        <w:t xml:space="preserve"> والله أكبر من أن نتصور له حد أو مقدار أو زمان او مكان</w:t>
      </w:r>
      <w:r w:rsidR="009605D7" w:rsidRPr="0006068B">
        <w:rPr>
          <w:rFonts w:hint="cs"/>
          <w:rtl/>
        </w:rPr>
        <w:t>،</w:t>
      </w:r>
      <w:r w:rsidRPr="0006068B">
        <w:rPr>
          <w:rFonts w:hint="cs"/>
          <w:rtl/>
        </w:rPr>
        <w:t xml:space="preserve"> تنزه عن كل ما يخطر بالبال</w:t>
      </w:r>
      <w:r w:rsidR="009605D7" w:rsidRPr="0006068B">
        <w:rPr>
          <w:rFonts w:hint="cs"/>
          <w:rtl/>
        </w:rPr>
        <w:t>،</w:t>
      </w:r>
      <w:r w:rsidRPr="0006068B">
        <w:rPr>
          <w:rFonts w:hint="cs"/>
          <w:rtl/>
        </w:rPr>
        <w:t xml:space="preserve"> وكل ما خطر بالبال فالله تعالى بخلاف ذلك</w:t>
      </w:r>
      <w:r w:rsidR="009605D7" w:rsidRPr="0006068B">
        <w:rPr>
          <w:rFonts w:hint="cs"/>
          <w:rtl/>
        </w:rPr>
        <w:t>،</w:t>
      </w:r>
    </w:p>
    <w:p w14:paraId="1BF19BB3" w14:textId="4B0F63FD" w:rsidR="002348CE" w:rsidRPr="0006068B" w:rsidRDefault="009605D7" w:rsidP="001C71D3">
      <w:pPr>
        <w:rPr>
          <w:b/>
          <w:rtl/>
        </w:rPr>
      </w:pPr>
      <w:r w:rsidRPr="0006068B">
        <w:rPr>
          <w:rFonts w:hint="cs"/>
          <w:rtl/>
        </w:rPr>
        <w:t>(</w:t>
      </w:r>
      <w:r w:rsidR="002348CE" w:rsidRPr="0006068B">
        <w:rPr>
          <w:rFonts w:hint="cs"/>
          <w:bCs/>
          <w:rtl/>
        </w:rPr>
        <w:t>فائدة</w:t>
      </w:r>
      <w:r w:rsidRPr="0006068B">
        <w:rPr>
          <w:rFonts w:hint="cs"/>
          <w:rtl/>
        </w:rPr>
        <w:t>)</w:t>
      </w:r>
      <w:r w:rsidR="002348CE" w:rsidRPr="0006068B">
        <w:rPr>
          <w:rFonts w:hint="cs"/>
          <w:rtl/>
        </w:rPr>
        <w:t xml:space="preserve"> هناك طائفة يزعمون انهم يتبعون الكتاب والسنة وأنهم ينتسبون إلى السلف</w:t>
      </w:r>
      <w:r w:rsidRPr="0006068B">
        <w:rPr>
          <w:rFonts w:hint="cs"/>
          <w:rtl/>
        </w:rPr>
        <w:t>،</w:t>
      </w:r>
      <w:r w:rsidR="002348CE" w:rsidRPr="0006068B">
        <w:rPr>
          <w:rFonts w:hint="cs"/>
          <w:rtl/>
        </w:rPr>
        <w:t xml:space="preserve"> ثم هم يكيفون وجود الله تعالى</w:t>
      </w:r>
      <w:r w:rsidRPr="0006068B">
        <w:rPr>
          <w:rFonts w:hint="cs"/>
          <w:rtl/>
        </w:rPr>
        <w:t>،</w:t>
      </w:r>
      <w:r w:rsidR="002348CE" w:rsidRPr="0006068B">
        <w:rPr>
          <w:rFonts w:hint="cs"/>
          <w:rtl/>
        </w:rPr>
        <w:t xml:space="preserve"> وأن له حد ينتهى إليه كما تنتهي الاجسام</w:t>
      </w:r>
      <w:r w:rsidRPr="0006068B">
        <w:rPr>
          <w:rFonts w:hint="cs"/>
          <w:rtl/>
        </w:rPr>
        <w:t>،</w:t>
      </w:r>
      <w:r w:rsidR="002348CE" w:rsidRPr="0006068B">
        <w:rPr>
          <w:rFonts w:hint="cs"/>
          <w:rtl/>
        </w:rPr>
        <w:t xml:space="preserve"> وأن له مقدار</w:t>
      </w:r>
      <w:r w:rsidRPr="0006068B">
        <w:rPr>
          <w:rFonts w:hint="cs"/>
          <w:rtl/>
        </w:rPr>
        <w:t>،</w:t>
      </w:r>
      <w:r w:rsidR="002348CE" w:rsidRPr="0006068B">
        <w:rPr>
          <w:rFonts w:hint="cs"/>
          <w:rtl/>
        </w:rPr>
        <w:t xml:space="preserve"> وان مقداره وحده هو العرش</w:t>
      </w:r>
      <w:r w:rsidRPr="0006068B">
        <w:rPr>
          <w:rFonts w:hint="cs"/>
          <w:rtl/>
        </w:rPr>
        <w:t>،</w:t>
      </w:r>
      <w:r w:rsidR="002348CE" w:rsidRPr="0006068B">
        <w:rPr>
          <w:rFonts w:hint="cs"/>
          <w:rtl/>
        </w:rPr>
        <w:t xml:space="preserve"> وأنه - تعالى - أصغر من العرش بمقدار أصابع</w:t>
      </w:r>
      <w:r w:rsidRPr="0006068B">
        <w:rPr>
          <w:rFonts w:hint="cs"/>
          <w:rtl/>
        </w:rPr>
        <w:t>،</w:t>
      </w:r>
      <w:r w:rsidR="002348CE" w:rsidRPr="0006068B">
        <w:rPr>
          <w:rFonts w:hint="cs"/>
          <w:rtl/>
        </w:rPr>
        <w:t xml:space="preserve"> وانه سبحانه جالس على العرش كما يجلس الملك على كرسي الملك</w:t>
      </w:r>
      <w:r w:rsidRPr="0006068B">
        <w:rPr>
          <w:rFonts w:hint="cs"/>
          <w:rtl/>
        </w:rPr>
        <w:t>،</w:t>
      </w:r>
      <w:r w:rsidR="002348CE" w:rsidRPr="0006068B">
        <w:rPr>
          <w:rFonts w:hint="cs"/>
          <w:rtl/>
        </w:rPr>
        <w:t xml:space="preserve"> وانه يدبر المملكة من هناك</w:t>
      </w:r>
      <w:r w:rsidRPr="0006068B">
        <w:rPr>
          <w:rFonts w:hint="cs"/>
          <w:rtl/>
        </w:rPr>
        <w:t>،</w:t>
      </w:r>
      <w:r w:rsidR="002348CE" w:rsidRPr="0006068B">
        <w:rPr>
          <w:rFonts w:hint="cs"/>
          <w:rtl/>
        </w:rPr>
        <w:t xml:space="preserve"> وأن له الوجه والعينين واليدين والأصابع على معاني الاجزاء وليس الصفات</w:t>
      </w:r>
      <w:r w:rsidRPr="0006068B">
        <w:rPr>
          <w:rFonts w:hint="cs"/>
          <w:rtl/>
        </w:rPr>
        <w:t>،</w:t>
      </w:r>
      <w:r w:rsidR="002348CE" w:rsidRPr="0006068B">
        <w:rPr>
          <w:rFonts w:hint="cs"/>
          <w:rtl/>
        </w:rPr>
        <w:t xml:space="preserve"> فهو يرى بعينه</w:t>
      </w:r>
      <w:r w:rsidRPr="0006068B">
        <w:rPr>
          <w:rFonts w:hint="cs"/>
          <w:rtl/>
        </w:rPr>
        <w:t>،</w:t>
      </w:r>
      <w:r w:rsidR="002348CE" w:rsidRPr="0006068B">
        <w:rPr>
          <w:rFonts w:hint="cs"/>
          <w:rtl/>
        </w:rPr>
        <w:t xml:space="preserve"> ويخلق بيده</w:t>
      </w:r>
      <w:r w:rsidRPr="0006068B">
        <w:rPr>
          <w:rFonts w:hint="cs"/>
          <w:rtl/>
        </w:rPr>
        <w:t>،</w:t>
      </w:r>
      <w:r w:rsidR="002348CE" w:rsidRPr="0006068B">
        <w:rPr>
          <w:rFonts w:hint="cs"/>
          <w:rtl/>
        </w:rPr>
        <w:t xml:space="preserve"> ثم بعد ذلك يلوكون ألسنتهم بقولهم </w:t>
      </w:r>
      <w:r w:rsidRPr="0006068B">
        <w:rPr>
          <w:rFonts w:hint="cs"/>
          <w:rtl/>
        </w:rPr>
        <w:t>{</w:t>
      </w:r>
      <w:r w:rsidR="002348CE" w:rsidRPr="0006068B">
        <w:rPr>
          <w:rFonts w:hint="cs"/>
          <w:rtl/>
        </w:rPr>
        <w:t>لَيْسَ كَمِثْلِهِ شَيْءٌ</w:t>
      </w:r>
      <w:r w:rsidRPr="0006068B">
        <w:rPr>
          <w:rFonts w:hint="cs"/>
          <w:rtl/>
        </w:rPr>
        <w:t>}،</w:t>
      </w:r>
      <w:r w:rsidR="002348CE" w:rsidRPr="0006068B">
        <w:rPr>
          <w:rFonts w:hint="cs"/>
          <w:rtl/>
        </w:rPr>
        <w:t xml:space="preserve"> وقلوبهم قد كيفت الخالق وجعلت له الحد والمقدار وتوهمت وجوده على سبيل الملك والمملكة في عرف الإنسان</w:t>
      </w:r>
      <w:r w:rsidRPr="0006068B">
        <w:rPr>
          <w:rFonts w:hint="cs"/>
          <w:rtl/>
        </w:rPr>
        <w:t>،</w:t>
      </w:r>
      <w:r w:rsidR="002348CE" w:rsidRPr="0006068B">
        <w:rPr>
          <w:rFonts w:hint="cs"/>
          <w:rtl/>
        </w:rPr>
        <w:t xml:space="preserve"> وإن قلت لهم إن علم التنزيه هو علم المسبحين والمقدسين من علماء المسلمين</w:t>
      </w:r>
      <w:r w:rsidRPr="0006068B">
        <w:rPr>
          <w:rFonts w:hint="cs"/>
          <w:rtl/>
        </w:rPr>
        <w:t>،</w:t>
      </w:r>
      <w:r w:rsidR="002348CE" w:rsidRPr="0006068B">
        <w:rPr>
          <w:rFonts w:hint="cs"/>
          <w:rtl/>
        </w:rPr>
        <w:t xml:space="preserve"> وهو أشرف العلوم لأنه يمنعك من تصور النقص والخطأ في ذات الله تعالى وأسمائه الحسنى وصفاته العلى</w:t>
      </w:r>
      <w:r w:rsidRPr="0006068B">
        <w:rPr>
          <w:rFonts w:hint="cs"/>
          <w:rtl/>
        </w:rPr>
        <w:t>،</w:t>
      </w:r>
      <w:r w:rsidR="002348CE" w:rsidRPr="0006068B">
        <w:rPr>
          <w:rFonts w:hint="cs"/>
          <w:rtl/>
        </w:rPr>
        <w:t xml:space="preserve"> قالوا إنما هو علم الفلاسفة والملاحدة من أهل اليونان</w:t>
      </w:r>
      <w:r w:rsidRPr="0006068B">
        <w:rPr>
          <w:rFonts w:hint="cs"/>
          <w:rtl/>
        </w:rPr>
        <w:t>،</w:t>
      </w:r>
      <w:r w:rsidR="002348CE" w:rsidRPr="0006068B">
        <w:rPr>
          <w:rFonts w:hint="cs"/>
          <w:rtl/>
        </w:rPr>
        <w:t xml:space="preserve"> نقول يا قوم إنما هو علم القرآن والسنة</w:t>
      </w:r>
      <w:r w:rsidRPr="0006068B">
        <w:rPr>
          <w:rFonts w:hint="cs"/>
          <w:rtl/>
        </w:rPr>
        <w:t>،</w:t>
      </w:r>
      <w:r w:rsidR="002348CE" w:rsidRPr="0006068B">
        <w:rPr>
          <w:rFonts w:hint="cs"/>
          <w:rtl/>
        </w:rPr>
        <w:t xml:space="preserve"> وإنما هو الفقه بآيات التنزيه والتقديس</w:t>
      </w:r>
      <w:r w:rsidRPr="0006068B">
        <w:rPr>
          <w:rFonts w:hint="cs"/>
          <w:rtl/>
        </w:rPr>
        <w:t>،</w:t>
      </w:r>
      <w:r w:rsidR="002348CE" w:rsidRPr="0006068B">
        <w:rPr>
          <w:rFonts w:hint="cs"/>
          <w:rtl/>
        </w:rPr>
        <w:t xml:space="preserve"> وكما أن الفقه لا يدرك إلا بإعمال العقل والاجتهاد من جهابذة الفقهاء كأبي حنيفة ومالك والشافعي وأحمد</w:t>
      </w:r>
      <w:r w:rsidRPr="0006068B">
        <w:rPr>
          <w:rFonts w:hint="cs"/>
          <w:rtl/>
        </w:rPr>
        <w:t>،</w:t>
      </w:r>
      <w:r w:rsidR="002348CE" w:rsidRPr="0006068B">
        <w:rPr>
          <w:rFonts w:hint="cs"/>
          <w:rtl/>
        </w:rPr>
        <w:t xml:space="preserve"> وهم أهل الكتاب والسنة</w:t>
      </w:r>
      <w:r w:rsidRPr="0006068B">
        <w:rPr>
          <w:rFonts w:hint="cs"/>
          <w:rtl/>
        </w:rPr>
        <w:t>،</w:t>
      </w:r>
      <w:r w:rsidR="002348CE" w:rsidRPr="0006068B">
        <w:rPr>
          <w:rFonts w:hint="cs"/>
          <w:rtl/>
        </w:rPr>
        <w:t xml:space="preserve"> ولكن للفقه شروط عسيرة لا بد وأن يستوفيها العالم حتى يكون فقيها</w:t>
      </w:r>
      <w:r w:rsidRPr="0006068B">
        <w:rPr>
          <w:rFonts w:hint="cs"/>
          <w:rtl/>
        </w:rPr>
        <w:t>،</w:t>
      </w:r>
      <w:r w:rsidR="002348CE" w:rsidRPr="0006068B">
        <w:rPr>
          <w:rFonts w:hint="cs"/>
          <w:rtl/>
        </w:rPr>
        <w:t xml:space="preserve"> ولا يجوز لأحد أن يقول هذا حلال</w:t>
      </w:r>
      <w:r w:rsidRPr="0006068B">
        <w:rPr>
          <w:rFonts w:hint="cs"/>
          <w:rtl/>
        </w:rPr>
        <w:t>،</w:t>
      </w:r>
      <w:r w:rsidR="002348CE" w:rsidRPr="0006068B">
        <w:rPr>
          <w:rFonts w:hint="cs"/>
          <w:rtl/>
        </w:rPr>
        <w:t xml:space="preserve"> وهذا حرام</w:t>
      </w:r>
      <w:r w:rsidRPr="0006068B">
        <w:rPr>
          <w:rFonts w:hint="cs"/>
          <w:rtl/>
        </w:rPr>
        <w:t>،</w:t>
      </w:r>
      <w:r w:rsidR="002348CE" w:rsidRPr="0006068B">
        <w:rPr>
          <w:rFonts w:hint="cs"/>
          <w:rtl/>
        </w:rPr>
        <w:t xml:space="preserve"> حتى يستوفي شروط العلم بالفقه</w:t>
      </w:r>
      <w:r w:rsidRPr="0006068B">
        <w:rPr>
          <w:rFonts w:hint="cs"/>
          <w:rtl/>
        </w:rPr>
        <w:t>،</w:t>
      </w:r>
      <w:r w:rsidR="002348CE" w:rsidRPr="0006068B">
        <w:rPr>
          <w:rFonts w:hint="cs"/>
          <w:rtl/>
        </w:rPr>
        <w:t xml:space="preserve"> وكذلك العقيدة - بل هي أشد - لذا لا يكفي سرد الآيات والأحاديث دون فقه لها</w:t>
      </w:r>
      <w:r w:rsidRPr="0006068B">
        <w:rPr>
          <w:rFonts w:hint="cs"/>
          <w:rtl/>
        </w:rPr>
        <w:t>،</w:t>
      </w:r>
      <w:r w:rsidR="002348CE" w:rsidRPr="0006068B">
        <w:rPr>
          <w:rFonts w:hint="cs"/>
          <w:rtl/>
        </w:rPr>
        <w:t xml:space="preserve"> ثم تبديع الآخرين وأنتم المخطئون</w:t>
      </w:r>
      <w:r w:rsidRPr="0006068B">
        <w:rPr>
          <w:rFonts w:hint="cs"/>
          <w:rtl/>
        </w:rPr>
        <w:t>،</w:t>
      </w:r>
      <w:r w:rsidR="002348CE" w:rsidRPr="0006068B">
        <w:rPr>
          <w:rFonts w:hint="cs"/>
          <w:rtl/>
        </w:rPr>
        <w:t xml:space="preserve"> والله إنا لنحب لكم الهداية</w:t>
      </w:r>
      <w:r w:rsidRPr="0006068B">
        <w:rPr>
          <w:rFonts w:hint="cs"/>
          <w:rtl/>
        </w:rPr>
        <w:t>،</w:t>
      </w:r>
      <w:r w:rsidR="002348CE" w:rsidRPr="0006068B">
        <w:rPr>
          <w:rFonts w:hint="cs"/>
          <w:rtl/>
        </w:rPr>
        <w:t xml:space="preserve"> كما نحبها لأنفسنا</w:t>
      </w:r>
      <w:r w:rsidRPr="0006068B">
        <w:rPr>
          <w:rFonts w:hint="cs"/>
          <w:rtl/>
        </w:rPr>
        <w:t>،</w:t>
      </w:r>
      <w:r w:rsidR="002348CE" w:rsidRPr="0006068B">
        <w:rPr>
          <w:rFonts w:hint="cs"/>
          <w:rtl/>
        </w:rPr>
        <w:t xml:space="preserve"> فلا تكونوا قطاع </w:t>
      </w:r>
      <w:r w:rsidR="002348CE" w:rsidRPr="0006068B">
        <w:rPr>
          <w:rFonts w:hint="cs"/>
          <w:rtl/>
        </w:rPr>
        <w:lastRenderedPageBreak/>
        <w:t>طريق على أهل العلم بالله</w:t>
      </w:r>
      <w:r w:rsidRPr="0006068B">
        <w:rPr>
          <w:rFonts w:hint="cs"/>
          <w:rtl/>
        </w:rPr>
        <w:t>،</w:t>
      </w:r>
      <w:r w:rsidR="002348CE" w:rsidRPr="0006068B">
        <w:rPr>
          <w:rFonts w:hint="cs"/>
          <w:rtl/>
        </w:rPr>
        <w:t xml:space="preserve"> ولا تكونوا صائلين على السنة بدلا من أن تكونوا صائلين لها</w:t>
      </w:r>
      <w:r w:rsidRPr="0006068B">
        <w:rPr>
          <w:rFonts w:hint="cs"/>
          <w:rtl/>
        </w:rPr>
        <w:t>،</w:t>
      </w:r>
      <w:r w:rsidR="002348CE" w:rsidRPr="0006068B">
        <w:rPr>
          <w:rFonts w:hint="cs"/>
          <w:rtl/>
        </w:rPr>
        <w:t xml:space="preserve"> الله تعالى أكبر من كل تصور</w:t>
      </w:r>
      <w:r w:rsidRPr="0006068B">
        <w:rPr>
          <w:rFonts w:hint="cs"/>
          <w:rtl/>
        </w:rPr>
        <w:t>،</w:t>
      </w:r>
      <w:r w:rsidR="002348CE" w:rsidRPr="0006068B">
        <w:rPr>
          <w:rFonts w:hint="cs"/>
          <w:rtl/>
        </w:rPr>
        <w:t xml:space="preserve"> والله تعالى اعظم من كل وهم أو خيال</w:t>
      </w:r>
      <w:r w:rsidRPr="0006068B">
        <w:rPr>
          <w:rFonts w:hint="cs"/>
          <w:rtl/>
        </w:rPr>
        <w:t xml:space="preserve">، </w:t>
      </w:r>
      <w:r w:rsidR="002348CE" w:rsidRPr="0006068B">
        <w:rPr>
          <w:rFonts w:hint="cs"/>
          <w:rtl/>
        </w:rPr>
        <w:t>يا قومنا إن أهم شروط التلقي في علوم الإلهيات هو تصفية العقل عن الاوهام والخيالات</w:t>
      </w:r>
      <w:r w:rsidRPr="0006068B">
        <w:rPr>
          <w:rFonts w:hint="cs"/>
          <w:rtl/>
        </w:rPr>
        <w:t>،</w:t>
      </w:r>
      <w:r w:rsidR="002348CE" w:rsidRPr="0006068B">
        <w:rPr>
          <w:rFonts w:hint="cs"/>
          <w:rtl/>
        </w:rPr>
        <w:t xml:space="preserve"> فنحن في الوهم لا نعقل شيئا في غير مكان</w:t>
      </w:r>
      <w:r w:rsidRPr="0006068B">
        <w:rPr>
          <w:rFonts w:hint="cs"/>
          <w:rtl/>
        </w:rPr>
        <w:t>،</w:t>
      </w:r>
      <w:r w:rsidR="002348CE" w:rsidRPr="0006068B">
        <w:rPr>
          <w:rFonts w:hint="cs"/>
          <w:rtl/>
        </w:rPr>
        <w:t xml:space="preserve"> ولا شيئا لا يجري عليه زمان</w:t>
      </w:r>
      <w:r w:rsidRPr="0006068B">
        <w:rPr>
          <w:rFonts w:hint="cs"/>
          <w:rtl/>
        </w:rPr>
        <w:t>،</w:t>
      </w:r>
      <w:r w:rsidR="002348CE" w:rsidRPr="0006068B">
        <w:rPr>
          <w:rFonts w:hint="cs"/>
          <w:rtl/>
        </w:rPr>
        <w:t xml:space="preserve"> لاننا مخلوقين تحكمنا تلك القوانين التي أوجدها الله تعالى لتقهرنا نحن المخلوقين</w:t>
      </w:r>
      <w:r w:rsidRPr="0006068B">
        <w:rPr>
          <w:rFonts w:hint="cs"/>
          <w:rtl/>
        </w:rPr>
        <w:t>،</w:t>
      </w:r>
      <w:r w:rsidR="002348CE" w:rsidRPr="0006068B">
        <w:rPr>
          <w:rFonts w:hint="cs"/>
          <w:rtl/>
        </w:rPr>
        <w:t xml:space="preserve"> لا أن تكون حاكمة وقاهرة على الله الخالق الواحد القهار الكبير المتعال</w:t>
      </w:r>
      <w:r w:rsidRPr="0006068B">
        <w:rPr>
          <w:rFonts w:hint="cs"/>
          <w:rtl/>
        </w:rPr>
        <w:t>،</w:t>
      </w:r>
      <w:r w:rsidR="002348CE" w:rsidRPr="0006068B">
        <w:rPr>
          <w:rFonts w:hint="cs"/>
          <w:rtl/>
        </w:rPr>
        <w:t xml:space="preserve"> كما اننا لا نعقل شيئا لا تحده الحدود</w:t>
      </w:r>
      <w:r w:rsidRPr="0006068B">
        <w:rPr>
          <w:rFonts w:hint="cs"/>
          <w:rtl/>
        </w:rPr>
        <w:t>،</w:t>
      </w:r>
      <w:r w:rsidR="002348CE" w:rsidRPr="0006068B">
        <w:rPr>
          <w:rFonts w:hint="cs"/>
          <w:rtl/>
        </w:rPr>
        <w:t xml:space="preserve"> ولا تقدره المقادير</w:t>
      </w:r>
      <w:r w:rsidRPr="0006068B">
        <w:rPr>
          <w:rFonts w:hint="cs"/>
          <w:rtl/>
        </w:rPr>
        <w:t>،</w:t>
      </w:r>
      <w:r w:rsidR="002348CE" w:rsidRPr="0006068B">
        <w:rPr>
          <w:rFonts w:hint="cs"/>
          <w:rtl/>
        </w:rPr>
        <w:t xml:space="preserve"> لان أذهاننا لم تتعود سوى على ذلاك</w:t>
      </w:r>
      <w:r w:rsidRPr="0006068B">
        <w:rPr>
          <w:rFonts w:hint="cs"/>
          <w:rtl/>
        </w:rPr>
        <w:t>،</w:t>
      </w:r>
      <w:r w:rsidR="002348CE" w:rsidRPr="0006068B">
        <w:rPr>
          <w:rFonts w:hint="cs"/>
          <w:rtl/>
        </w:rPr>
        <w:t xml:space="preserve"> لان كل ما حولنا مخلوق محدود مقدر</w:t>
      </w:r>
      <w:r w:rsidRPr="0006068B">
        <w:rPr>
          <w:rFonts w:hint="cs"/>
          <w:rtl/>
        </w:rPr>
        <w:t>،</w:t>
      </w:r>
      <w:r w:rsidR="002348CE" w:rsidRPr="0006068B">
        <w:rPr>
          <w:rFonts w:hint="cs"/>
          <w:rtl/>
        </w:rPr>
        <w:t xml:space="preserve"> ولكن الخالق غير ذلك ليس كمثله شيء</w:t>
      </w:r>
      <w:r w:rsidRPr="0006068B">
        <w:rPr>
          <w:rFonts w:hint="cs"/>
          <w:rtl/>
        </w:rPr>
        <w:t>،</w:t>
      </w:r>
      <w:r w:rsidR="002348CE" w:rsidRPr="0006068B">
        <w:rPr>
          <w:rFonts w:hint="cs"/>
          <w:rtl/>
        </w:rPr>
        <w:t xml:space="preserve"> تنتفي عنه البداية كما تنتفي عنه النهاية</w:t>
      </w:r>
      <w:r w:rsidRPr="0006068B">
        <w:rPr>
          <w:rFonts w:hint="cs"/>
          <w:rtl/>
        </w:rPr>
        <w:t>،</w:t>
      </w:r>
      <w:r w:rsidR="002348CE" w:rsidRPr="0006068B">
        <w:rPr>
          <w:rFonts w:hint="cs"/>
          <w:rtl/>
        </w:rPr>
        <w:t xml:space="preserve"> ونحن في الحس لا نتخيل موجود بلا بداية إذ تعودنا أن كل شيء له بداية</w:t>
      </w:r>
      <w:r w:rsidRPr="0006068B">
        <w:rPr>
          <w:rFonts w:hint="cs"/>
          <w:rtl/>
        </w:rPr>
        <w:t>،</w:t>
      </w:r>
      <w:r w:rsidR="002348CE" w:rsidRPr="0006068B">
        <w:rPr>
          <w:rFonts w:hint="cs"/>
          <w:rtl/>
        </w:rPr>
        <w:t xml:space="preserve"> ولذلك ياتينا الرجيم بوسوسة من خلق الله لان الحس يقضي بان كل موجود له بداية</w:t>
      </w:r>
      <w:r w:rsidRPr="0006068B">
        <w:rPr>
          <w:rFonts w:hint="cs"/>
          <w:rtl/>
        </w:rPr>
        <w:t>،</w:t>
      </w:r>
      <w:r w:rsidR="002348CE" w:rsidRPr="0006068B">
        <w:rPr>
          <w:rFonts w:hint="cs"/>
          <w:rtl/>
        </w:rPr>
        <w:t xml:space="preserve"> وطلب علم التنزيه لا يكون إلا بالتجرد عن الحس لأن هذا العلم يتناول ذات الباري الذي ليس كمثله شيء</w:t>
      </w:r>
      <w:r w:rsidRPr="0006068B">
        <w:rPr>
          <w:rFonts w:hint="cs"/>
          <w:rtl/>
        </w:rPr>
        <w:t>،</w:t>
      </w:r>
      <w:r w:rsidR="002348CE" w:rsidRPr="0006068B">
        <w:rPr>
          <w:rFonts w:hint="cs"/>
          <w:rtl/>
        </w:rPr>
        <w:t xml:space="preserve"> وهذا يذكرني بقول بقول الزرقاني رحمه الله في مناهل العرفان </w:t>
      </w:r>
      <w:r w:rsidRPr="0006068B">
        <w:rPr>
          <w:rFonts w:hint="cs"/>
          <w:rtl/>
        </w:rPr>
        <w:t>[</w:t>
      </w:r>
      <w:r w:rsidR="002348CE" w:rsidRPr="0006068B">
        <w:rPr>
          <w:rFonts w:hint="cs"/>
          <w:rtl/>
        </w:rPr>
        <w:t>ج: 2 ص: 209 إلى ص</w:t>
      </w:r>
      <w:r w:rsidRPr="0006068B">
        <w:rPr>
          <w:rFonts w:hint="cs"/>
          <w:rtl/>
        </w:rPr>
        <w:t xml:space="preserve">: </w:t>
      </w:r>
      <w:r w:rsidR="002348CE" w:rsidRPr="0006068B">
        <w:rPr>
          <w:rFonts w:hint="cs"/>
          <w:rtl/>
        </w:rPr>
        <w:t>212</w:t>
      </w:r>
      <w:r w:rsidR="00795BCB" w:rsidRPr="0006068B">
        <w:rPr>
          <w:rFonts w:hint="cs"/>
          <w:rtl/>
        </w:rPr>
        <w:t xml:space="preserve">] </w:t>
      </w:r>
      <w:r w:rsidRPr="0006068B">
        <w:rPr>
          <w:rFonts w:hint="cs"/>
          <w:rtl/>
        </w:rPr>
        <w:t>: (</w:t>
      </w:r>
      <w:r w:rsidR="002348CE" w:rsidRPr="0006068B">
        <w:rPr>
          <w:rFonts w:hint="cs"/>
          <w:rtl/>
        </w:rPr>
        <w:t>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 ومن المؤسف أنهم يواجهون العامة وأشباههم بهذا ومن المحزن أنهم ينسبون ما يقولون إلى سلفنا الصالح ويخيلون إلى الناس أنهم سلفيون من ذلك قولهم إن الله تعالى يشار إليه بالإشارة الحسية وله من الجهات الست جهة الفوق ويقولون إنه استوى على عرشه بذاته استواء حقيقا بمعنى أنه استقر فوقه استقرارا حقيقيا غير أنهم يعودون فيقولون ليس كاستقرارنا وليس على ما نعرف وهكذا يتناولون أمثال هذه الآية وليس لهم مستند فيما نعلم إلا التشبث بالظواهر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w:t>
      </w:r>
      <w:r w:rsidRPr="0006068B">
        <w:rPr>
          <w:rFonts w:hint="cs"/>
          <w:rtl/>
        </w:rPr>
        <w:t>،</w:t>
      </w:r>
      <w:r w:rsidR="002348CE" w:rsidRPr="0006068B">
        <w:rPr>
          <w:rFonts w:hint="cs"/>
          <w:rtl/>
        </w:rPr>
        <w:t xml:space="preserve"> أما نحن المسلمين فالعمدة عندنا في أمور العقائد هي الأدلة القطعية التي توافرت على أنه تعالى ليس جسما ولا متحيزا ولا متجزئا ولا متركبا ولا محتاجا لأحد ولا إلى مكان ولا إلى زمان ولا نحو ذلك ولقد جاء القرآن بهذا في محكماته إذ يقول ليس كمثله شيء ويقول قل هو الله أحد الله الصمد لم يلد ولم يولد ولم يكن له</w:t>
      </w:r>
      <w:r w:rsidRPr="0006068B">
        <w:rPr>
          <w:rFonts w:hint="cs"/>
          <w:rtl/>
        </w:rPr>
        <w:t xml:space="preserve"> </w:t>
      </w:r>
      <w:r w:rsidR="002348CE" w:rsidRPr="0006068B">
        <w:rPr>
          <w:rFonts w:hint="cs"/>
          <w:rtl/>
        </w:rPr>
        <w:t>كفوا أحد</w:t>
      </w:r>
      <w:r w:rsidRPr="0006068B">
        <w:rPr>
          <w:rFonts w:hint="cs"/>
          <w:rtl/>
        </w:rPr>
        <w:t xml:space="preserve"> </w:t>
      </w:r>
      <w:r w:rsidR="002348CE" w:rsidRPr="0006068B">
        <w:rPr>
          <w:rFonts w:hint="cs"/>
          <w:rtl/>
        </w:rPr>
        <w:t xml:space="preserve">ويقول إن تكفروا فإن الله غني عنكم ولا يرضى لعباده الكفر وإن تشكروا يرضه لكم ويقول يأيها الناس أنتم </w:t>
      </w:r>
      <w:r w:rsidR="002348CE" w:rsidRPr="0006068B">
        <w:rPr>
          <w:rFonts w:hint="cs"/>
          <w:rtl/>
        </w:rPr>
        <w:lastRenderedPageBreak/>
        <w:t>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w:t>
      </w:r>
      <w:r w:rsidRPr="0006068B">
        <w:rPr>
          <w:rFonts w:hint="cs"/>
          <w:rtl/>
        </w:rPr>
        <w:t>،</w:t>
      </w:r>
      <w:r w:rsidR="002348CE" w:rsidRPr="0006068B">
        <w:rPr>
          <w:rFonts w:hint="cs"/>
          <w:rtl/>
        </w:rPr>
        <w:t xml:space="preserve"> 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 ينفون هذه اللوازم مع أن القول بثبوت الملزومات ونفي لوازمها تناقض لا يرضاه لنفسه عاقل فضلا عن طالب أو عالم فقولهم في مسألة الاستواء الآنفة إن الاستواء باق على حقيقته يفيد أنه الجلوس المعروف المستلزم للجسمية والتحيز وقولهم بعد ذلك ليس هذا الاستواء على ما نعرف يفيد أنه ليس الجلوس المعروف المستلزم للجسمية والتحيز فكأنهم يقولون إنه مستو غير مستو ومستقر فوق العرش غير مستقر أو متحيز غير متحيز وجسم غير جسم أو أن الاستواء على العرش ليس هو الاستواء على العرش والاستقرار فوقه ليس هو الاستقرار فوقه إلى غير ذلك من الإسفاف والتهافت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يواجهونهم به ويحملونهم عليه وفي ذلك ما فيه من الإضلال وتمزيق وحدة الأمة الأمر الذي نهانا القرآن عنه والذي جعل عمر يفعل ما يفعل بصبغ أو بابن صبيغ وجعل مالكا يقول ما يقول ويفعل ما يفعل بالذي سأله عن الاستواء وقد مر بك هذا وذاك</w:t>
      </w:r>
      <w:r w:rsidRPr="0006068B">
        <w:rPr>
          <w:rFonts w:hint="cs"/>
          <w:rtl/>
        </w:rPr>
        <w:t xml:space="preserve"> </w:t>
      </w:r>
      <w:r w:rsidR="002348CE" w:rsidRPr="0006068B">
        <w:rPr>
          <w:rFonts w:hint="cs"/>
          <w:rtl/>
        </w:rPr>
        <w:t>لو أنصف هؤلاء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يكونوه سلفيين حقا لكنها شبهات عرضت لهم في هذا المقام فشوشت حالهم وبلبلت أفكارهم فلنعرضها عليك مع ما أشبهها والله يتولى هدانا وهداهم ويجمعنا جميعا على ما يحبه ويرضاه آمين</w:t>
      </w:r>
      <w:r w:rsidRPr="0006068B">
        <w:rPr>
          <w:rFonts w:hint="cs"/>
          <w:rtl/>
        </w:rPr>
        <w:t>)</w:t>
      </w:r>
      <w:r w:rsidR="002348CE" w:rsidRPr="0006068B">
        <w:rPr>
          <w:rFonts w:hint="cs"/>
          <w:rtl/>
        </w:rPr>
        <w:t xml:space="preserve"> أهـ </w:t>
      </w:r>
      <w:r w:rsidRPr="0006068B">
        <w:rPr>
          <w:rFonts w:hint="cs"/>
          <w:rtl/>
        </w:rPr>
        <w:t>[</w:t>
      </w:r>
      <w:r w:rsidR="002348CE" w:rsidRPr="0006068B">
        <w:rPr>
          <w:rFonts w:hint="cs"/>
          <w:rtl/>
        </w:rPr>
        <w:t>مناهل العرفان</w:t>
      </w:r>
      <w:r w:rsidRPr="0006068B">
        <w:rPr>
          <w:rFonts w:hint="cs"/>
          <w:rtl/>
        </w:rPr>
        <w:t>:</w:t>
      </w:r>
      <w:r w:rsidR="002348CE" w:rsidRPr="0006068B">
        <w:rPr>
          <w:rFonts w:hint="cs"/>
          <w:rtl/>
        </w:rPr>
        <w:t xml:space="preserve"> ج: 2 ص: 209 إلى ص</w:t>
      </w:r>
      <w:r w:rsidRPr="0006068B">
        <w:rPr>
          <w:rFonts w:hint="cs"/>
          <w:rtl/>
        </w:rPr>
        <w:t xml:space="preserve">: </w:t>
      </w:r>
      <w:r w:rsidR="002348CE" w:rsidRPr="0006068B">
        <w:rPr>
          <w:rFonts w:hint="cs"/>
          <w:rtl/>
        </w:rPr>
        <w:t>212</w:t>
      </w:r>
      <w:r w:rsidR="00795BCB" w:rsidRPr="0006068B">
        <w:rPr>
          <w:rFonts w:hint="cs"/>
          <w:rtl/>
        </w:rPr>
        <w:t xml:space="preserve">] </w:t>
      </w:r>
    </w:p>
    <w:p w14:paraId="1EEEEDC8" w14:textId="77777777" w:rsidR="002348CE" w:rsidRPr="0006068B" w:rsidRDefault="002348CE" w:rsidP="001C71D3">
      <w:pPr>
        <w:jc w:val="center"/>
        <w:rPr>
          <w:rFonts w:eastAsia="Times New Roman"/>
          <w:b/>
          <w:bCs/>
          <w:rtl/>
        </w:rPr>
      </w:pPr>
      <w:r w:rsidRPr="0006068B">
        <w:rPr>
          <w:rFonts w:eastAsia="Times New Roman" w:hint="cs"/>
          <w:bCs/>
          <w:rtl/>
        </w:rPr>
        <w:t xml:space="preserve">*** </w:t>
      </w:r>
    </w:p>
    <w:p w14:paraId="4F24DDA2" w14:textId="77777777" w:rsidR="002348CE" w:rsidRPr="0006068B" w:rsidRDefault="002348CE" w:rsidP="001C71D3">
      <w:pPr>
        <w:jc w:val="center"/>
        <w:rPr>
          <w:rFonts w:eastAsia="Times New Roman"/>
          <w:b/>
          <w:bCs/>
          <w:rtl/>
        </w:rPr>
      </w:pPr>
    </w:p>
    <w:p w14:paraId="545770BC" w14:textId="77777777" w:rsidR="002348CE" w:rsidRPr="0006068B" w:rsidRDefault="002348CE" w:rsidP="001C71D3">
      <w:pPr>
        <w:jc w:val="center"/>
        <w:rPr>
          <w:rFonts w:eastAsia="Times New Roman"/>
          <w:b/>
          <w:bCs/>
          <w:rtl/>
        </w:rPr>
      </w:pPr>
    </w:p>
    <w:p w14:paraId="398CB0D1" w14:textId="77777777" w:rsidR="002348CE" w:rsidRPr="0006068B" w:rsidRDefault="002348CE" w:rsidP="001C71D3">
      <w:pPr>
        <w:jc w:val="center"/>
        <w:rPr>
          <w:rFonts w:eastAsia="Times New Roman"/>
          <w:b/>
          <w:bCs/>
          <w:rtl/>
        </w:rPr>
      </w:pPr>
    </w:p>
    <w:p w14:paraId="00C15B14" w14:textId="52C2337F" w:rsidR="002348CE" w:rsidRPr="0006068B" w:rsidRDefault="002348CE" w:rsidP="005C0C2B">
      <w:pPr>
        <w:pStyle w:val="3"/>
        <w:jc w:val="center"/>
        <w:rPr>
          <w:color w:val="auto"/>
          <w:sz w:val="32"/>
          <w:szCs w:val="32"/>
          <w:u w:val="none"/>
          <w:rtl/>
        </w:rPr>
      </w:pPr>
      <w:r w:rsidRPr="0006068B">
        <w:rPr>
          <w:rFonts w:hint="cs"/>
          <w:color w:val="auto"/>
          <w:sz w:val="32"/>
          <w:szCs w:val="32"/>
          <w:u w:val="none"/>
          <w:rtl/>
        </w:rPr>
        <w:t>القاعدة السابعة من القواعد التي تُمهد لعلم التقديس</w:t>
      </w:r>
      <w:r w:rsidR="005C0C2B" w:rsidRPr="0006068B">
        <w:rPr>
          <w:rFonts w:hint="cs"/>
          <w:color w:val="auto"/>
          <w:sz w:val="32"/>
          <w:szCs w:val="32"/>
          <w:u w:val="none"/>
          <w:rtl/>
        </w:rPr>
        <w:t xml:space="preserve"> </w:t>
      </w:r>
      <w:r w:rsidRPr="0006068B">
        <w:rPr>
          <w:rFonts w:hint="cs"/>
          <w:color w:val="auto"/>
          <w:sz w:val="32"/>
          <w:szCs w:val="32"/>
          <w:u w:val="none"/>
          <w:rtl/>
        </w:rPr>
        <w:t>فقه العلم</w:t>
      </w:r>
      <w:r w:rsidR="009605D7" w:rsidRPr="0006068B">
        <w:rPr>
          <w:rFonts w:hint="cs"/>
          <w:color w:val="auto"/>
          <w:sz w:val="32"/>
          <w:szCs w:val="32"/>
          <w:u w:val="none"/>
          <w:rtl/>
        </w:rPr>
        <w:t xml:space="preserve"> </w:t>
      </w:r>
      <w:r w:rsidRPr="0006068B">
        <w:rPr>
          <w:rFonts w:hint="cs"/>
          <w:color w:val="auto"/>
          <w:sz w:val="32"/>
          <w:szCs w:val="32"/>
          <w:u w:val="none"/>
          <w:rtl/>
        </w:rPr>
        <w:t>بآية الكرسي أعظم آية في القرآن الكريم آية الكرسي وما فيها من التوحيد والتقديس والتنزيه</w:t>
      </w:r>
    </w:p>
    <w:p w14:paraId="7FFAF6B2" w14:textId="77777777" w:rsidR="002348CE" w:rsidRPr="0006068B" w:rsidRDefault="002348CE" w:rsidP="001C71D3">
      <w:pPr>
        <w:rPr>
          <w:bCs/>
          <w:rtl/>
          <w:lang w:bidi="ar-KW"/>
        </w:rPr>
      </w:pPr>
    </w:p>
    <w:p w14:paraId="59D7013D" w14:textId="6770FB81" w:rsidR="002348CE" w:rsidRPr="0006068B" w:rsidRDefault="009605D7" w:rsidP="001C71D3">
      <w:pPr>
        <w:rPr>
          <w:b/>
          <w:rtl/>
        </w:rPr>
      </w:pPr>
      <w:r w:rsidRPr="0006068B">
        <w:rPr>
          <w:rFonts w:hint="cs"/>
          <w:bCs/>
          <w:rtl/>
        </w:rPr>
        <w:t>(</w:t>
      </w:r>
      <w:r w:rsidR="002348CE" w:rsidRPr="0006068B">
        <w:rPr>
          <w:rFonts w:hint="cs"/>
          <w:bCs/>
          <w:rtl/>
        </w:rPr>
        <w:t>1</w:t>
      </w:r>
      <w:r w:rsidRPr="0006068B">
        <w:rPr>
          <w:rFonts w:hint="cs"/>
          <w:bCs/>
          <w:rtl/>
        </w:rPr>
        <w:t>)</w:t>
      </w:r>
      <w:r w:rsidR="002348CE" w:rsidRPr="0006068B">
        <w:rPr>
          <w:rFonts w:hint="cs"/>
          <w:bCs/>
          <w:rtl/>
        </w:rPr>
        <w:t xml:space="preserve"> قال الله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w:t>
      </w:r>
      <w:r w:rsidRPr="0006068B">
        <w:rPr>
          <w:rFonts w:hint="cs"/>
          <w:rtl/>
        </w:rPr>
        <w:t>}[</w:t>
      </w:r>
      <w:r w:rsidR="002348CE" w:rsidRPr="0006068B">
        <w:rPr>
          <w:rFonts w:hint="cs"/>
          <w:rtl/>
        </w:rPr>
        <w:t>البقرة</w:t>
      </w:r>
      <w:r w:rsidRPr="0006068B">
        <w:rPr>
          <w:rFonts w:hint="cs"/>
          <w:rtl/>
        </w:rPr>
        <w:t>:</w:t>
      </w:r>
      <w:r w:rsidR="002348CE" w:rsidRPr="0006068B">
        <w:rPr>
          <w:rFonts w:hint="cs"/>
          <w:rtl/>
        </w:rPr>
        <w:t xml:space="preserve"> 255</w:t>
      </w:r>
      <w:r w:rsidR="00795BCB" w:rsidRPr="0006068B">
        <w:rPr>
          <w:rFonts w:hint="cs"/>
          <w:rtl/>
        </w:rPr>
        <w:t xml:space="preserve">] </w:t>
      </w:r>
      <w:r w:rsidRPr="0006068B">
        <w:rPr>
          <w:rFonts w:hint="cs"/>
          <w:rtl/>
        </w:rPr>
        <w:t>،</w:t>
      </w:r>
      <w:r w:rsidR="002348CE" w:rsidRPr="0006068B">
        <w:rPr>
          <w:rFonts w:hint="cs"/>
          <w:rtl/>
        </w:rPr>
        <w:t xml:space="preserve"> هذه الآية هي أعظم آية في القرآن</w:t>
      </w:r>
      <w:r w:rsidRPr="0006068B">
        <w:rPr>
          <w:rFonts w:hint="cs"/>
          <w:rtl/>
        </w:rPr>
        <w:t>،</w:t>
      </w:r>
      <w:r w:rsidR="002348CE" w:rsidRPr="0006068B">
        <w:rPr>
          <w:rFonts w:hint="cs"/>
          <w:rtl/>
        </w:rPr>
        <w:t xml:space="preserve"> وذلك لما اشتملت عليه من معاني التوحيد والتقديس والتنزيه</w:t>
      </w:r>
      <w:r w:rsidRPr="0006068B">
        <w:rPr>
          <w:rFonts w:hint="cs"/>
          <w:rtl/>
        </w:rPr>
        <w:t>،</w:t>
      </w:r>
      <w:r w:rsidR="002348CE" w:rsidRPr="0006068B">
        <w:rPr>
          <w:rFonts w:hint="cs"/>
          <w:rtl/>
        </w:rPr>
        <w:t xml:space="preserve"> ونفي النقائص عنه</w:t>
      </w:r>
      <w:r w:rsidRPr="0006068B">
        <w:rPr>
          <w:rFonts w:hint="cs"/>
          <w:rtl/>
        </w:rPr>
        <w:t>،</w:t>
      </w:r>
      <w:r w:rsidR="002348CE" w:rsidRPr="0006068B">
        <w:rPr>
          <w:rFonts w:hint="cs"/>
          <w:rtl/>
        </w:rPr>
        <w:t xml:space="preserve"> ولما اشتملت عليه من الأسماء الحسنى والصفات العلى</w:t>
      </w:r>
      <w:r w:rsidRPr="0006068B">
        <w:rPr>
          <w:rFonts w:hint="cs"/>
          <w:rtl/>
        </w:rPr>
        <w:t>،</w:t>
      </w:r>
      <w:r w:rsidR="002348CE" w:rsidRPr="0006068B">
        <w:rPr>
          <w:rFonts w:hint="cs"/>
          <w:rtl/>
        </w:rPr>
        <w:t xml:space="preserve"> وهي تضم الكلمة الحسنى وكلمة التقوى شهادة التوحيد</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اللَّهُ لَا إِلَهَ إِلَّا هُوَ</w:t>
      </w:r>
      <w:r w:rsidRPr="0006068B">
        <w:rPr>
          <w:rFonts w:hint="cs"/>
          <w:rtl/>
        </w:rPr>
        <w:t>}،</w:t>
      </w:r>
      <w:r w:rsidR="002348CE" w:rsidRPr="0006068B">
        <w:rPr>
          <w:rFonts w:hint="cs"/>
          <w:rtl/>
        </w:rPr>
        <w:t xml:space="preserve"> وهي تضم خمسة أسماء جليلة من أسمائه تعالى منها اسم الله الأعظم</w:t>
      </w:r>
      <w:r w:rsidRPr="0006068B">
        <w:rPr>
          <w:rFonts w:hint="cs"/>
          <w:rtl/>
        </w:rPr>
        <w:t>،</w:t>
      </w:r>
      <w:r w:rsidR="002348CE" w:rsidRPr="0006068B">
        <w:rPr>
          <w:rFonts w:hint="cs"/>
          <w:rtl/>
        </w:rPr>
        <w:t xml:space="preserve"> وهي</w:t>
      </w:r>
      <w:r w:rsidRPr="0006068B">
        <w:rPr>
          <w:rFonts w:hint="cs"/>
          <w:rtl/>
        </w:rPr>
        <w:t>،</w:t>
      </w:r>
      <w:r w:rsidR="002348CE" w:rsidRPr="0006068B">
        <w:rPr>
          <w:rFonts w:hint="cs"/>
          <w:rtl/>
        </w:rPr>
        <w:t xml:space="preserve"> الله</w:t>
      </w:r>
      <w:r w:rsidRPr="0006068B">
        <w:rPr>
          <w:rFonts w:hint="cs"/>
          <w:rtl/>
        </w:rPr>
        <w:t>،</w:t>
      </w:r>
      <w:r w:rsidR="002348CE" w:rsidRPr="0006068B">
        <w:rPr>
          <w:rFonts w:hint="cs"/>
          <w:rtl/>
        </w:rPr>
        <w:t xml:space="preserve"> الحي</w:t>
      </w:r>
      <w:r w:rsidRPr="0006068B">
        <w:rPr>
          <w:rFonts w:hint="cs"/>
          <w:rtl/>
        </w:rPr>
        <w:t>،</w:t>
      </w:r>
      <w:r w:rsidR="002348CE" w:rsidRPr="0006068B">
        <w:rPr>
          <w:rFonts w:hint="cs"/>
          <w:rtl/>
        </w:rPr>
        <w:t xml:space="preserve"> القيوم</w:t>
      </w:r>
      <w:r w:rsidRPr="0006068B">
        <w:rPr>
          <w:rFonts w:hint="cs"/>
          <w:rtl/>
        </w:rPr>
        <w:t>،</w:t>
      </w:r>
      <w:r w:rsidR="002348CE" w:rsidRPr="0006068B">
        <w:rPr>
          <w:rFonts w:hint="cs"/>
          <w:rtl/>
        </w:rPr>
        <w:t xml:space="preserve"> العلي</w:t>
      </w:r>
      <w:r w:rsidRPr="0006068B">
        <w:rPr>
          <w:rFonts w:hint="cs"/>
          <w:rtl/>
        </w:rPr>
        <w:t>،</w:t>
      </w:r>
      <w:r w:rsidR="002348CE" w:rsidRPr="0006068B">
        <w:rPr>
          <w:rFonts w:hint="cs"/>
          <w:rtl/>
        </w:rPr>
        <w:t xml:space="preserve"> العظيم</w:t>
      </w:r>
      <w:r w:rsidRPr="0006068B">
        <w:rPr>
          <w:rFonts w:hint="cs"/>
          <w:rtl/>
        </w:rPr>
        <w:t>،</w:t>
      </w:r>
      <w:r w:rsidR="002348CE" w:rsidRPr="0006068B">
        <w:rPr>
          <w:rFonts w:hint="cs"/>
          <w:rtl/>
        </w:rPr>
        <w:t xml:space="preserve"> ولقد تعددت الأحاديث التي تذكر فضائل آية الكرسي وفضائل قراءتها</w:t>
      </w:r>
      <w:r w:rsidRPr="0006068B">
        <w:rPr>
          <w:rFonts w:hint="cs"/>
          <w:rtl/>
        </w:rPr>
        <w:t>،</w:t>
      </w:r>
      <w:r w:rsidR="002348CE" w:rsidRPr="0006068B">
        <w:rPr>
          <w:rFonts w:hint="cs"/>
          <w:rtl/>
        </w:rPr>
        <w:t xml:space="preserve"> وورد ذكر فضائل عظيمة على مداومة قراءتها دبر كل صلاة مكتوبة</w:t>
      </w:r>
      <w:r w:rsidRPr="0006068B">
        <w:rPr>
          <w:rFonts w:hint="cs"/>
          <w:rtl/>
        </w:rPr>
        <w:t>،</w:t>
      </w:r>
      <w:r w:rsidR="002348CE" w:rsidRPr="0006068B">
        <w:rPr>
          <w:rFonts w:hint="cs"/>
          <w:rtl/>
        </w:rPr>
        <w:t xml:space="preserve"> ففي صحيح مسلم عن أبي بن كعب قال</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قال رسول الله صلى الله عليه وسلم: يا أبا المنذر أتدري أي آية من كتاب الله معك أعظم؟ قال: قلت: الله ورسوله أعلم، قال: يا أبا المنذر أتدري أي آية من كتاب الله معك أعظم؟ قال: قلت: الله لا إله إلا هو الحي القيوم، قال</w:t>
      </w:r>
      <w:r w:rsidRPr="0006068B">
        <w:rPr>
          <w:rFonts w:hint="cs"/>
          <w:rtl/>
        </w:rPr>
        <w:t>:</w:t>
      </w:r>
      <w:r w:rsidR="002348CE" w:rsidRPr="0006068B">
        <w:rPr>
          <w:rFonts w:hint="cs"/>
          <w:rtl/>
        </w:rPr>
        <w:t xml:space="preserve"> فضرب في صدري، وقال: والله ليهنك العلم أبا المنذر</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أخرجه مسلم</w:t>
      </w:r>
      <w:r w:rsidR="00795BCB" w:rsidRPr="0006068B">
        <w:rPr>
          <w:rFonts w:hint="cs"/>
          <w:rtl/>
        </w:rPr>
        <w:t xml:space="preserve">] </w:t>
      </w:r>
      <w:r w:rsidRPr="0006068B">
        <w:rPr>
          <w:rFonts w:hint="cs"/>
          <w:rtl/>
        </w:rPr>
        <w:t>،</w:t>
      </w:r>
      <w:r w:rsidR="002348CE" w:rsidRPr="0006068B">
        <w:rPr>
          <w:rFonts w:hint="cs"/>
          <w:rtl/>
        </w:rPr>
        <w:t xml:space="preserve"> وأخرج النسائي في السنن الكبرى عن أبي أمامة الباهلي رضي الله عنه</w:t>
      </w:r>
      <w:r w:rsidRPr="0006068B">
        <w:rPr>
          <w:rFonts w:hint="cs"/>
          <w:rtl/>
        </w:rPr>
        <w:t>:</w:t>
      </w:r>
      <w:r w:rsidR="002348CE" w:rsidRPr="0006068B">
        <w:rPr>
          <w:rFonts w:hint="cs"/>
          <w:rtl/>
        </w:rPr>
        <w:t xml:space="preserve"> قَالَ رَسُولُ اللَّهِ صلى الله عليه وسلم</w:t>
      </w:r>
      <w:r w:rsidRPr="0006068B">
        <w:rPr>
          <w:rFonts w:hint="cs"/>
          <w:rtl/>
        </w:rPr>
        <w:t xml:space="preserve">: </w:t>
      </w:r>
      <w:r w:rsidR="002348CE" w:rsidRPr="0006068B">
        <w:rPr>
          <w:rFonts w:hint="cs"/>
          <w:rtl/>
        </w:rPr>
        <w:t>(</w:t>
      </w:r>
      <w:r w:rsidRPr="0006068B">
        <w:rPr>
          <w:rFonts w:hint="cs"/>
          <w:rtl/>
        </w:rPr>
        <w:t>(</w:t>
      </w:r>
      <w:r w:rsidR="002348CE" w:rsidRPr="0006068B">
        <w:rPr>
          <w:rFonts w:hint="cs"/>
          <w:rtl/>
        </w:rPr>
        <w:t>مَنْ قَرَأَ آيَةَ الْكُرْسِيِّ دُبُرَ كُلِّ صَلاةٍ مَكْتُوبَةٍ لَمْ يَمْنَعْهُ مِنْ دُخُولِ الْجَنَّةِ، إِلا الْمَوْتُ</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الحديث صححه الألباني في صحيح الترغيب والترهيب برقم (1595)</w:t>
      </w:r>
      <w:r w:rsidR="00795BCB" w:rsidRPr="0006068B">
        <w:rPr>
          <w:rFonts w:hint="cs"/>
          <w:rtl/>
        </w:rPr>
        <w:t xml:space="preserve">] </w:t>
      </w:r>
      <w:r w:rsidRPr="0006068B">
        <w:rPr>
          <w:rFonts w:hint="cs"/>
          <w:rtl/>
        </w:rPr>
        <w:t xml:space="preserve">، </w:t>
      </w:r>
      <w:r w:rsidR="002348CE" w:rsidRPr="0006068B">
        <w:rPr>
          <w:rFonts w:hint="cs"/>
          <w:rtl/>
        </w:rPr>
        <w:t>قال النووي</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قال العلماء</w:t>
      </w:r>
      <w:r w:rsidRPr="0006068B">
        <w:rPr>
          <w:rFonts w:hint="cs"/>
          <w:rtl/>
        </w:rPr>
        <w:t>:</w:t>
      </w:r>
      <w:r w:rsidR="002348CE" w:rsidRPr="0006068B">
        <w:rPr>
          <w:rFonts w:hint="cs"/>
          <w:rtl/>
        </w:rPr>
        <w:t xml:space="preserve"> إنما تميزت آية الكرسي بكونها أعظم لما جمعت من أصول </w:t>
      </w:r>
      <w:r w:rsidR="002348CE" w:rsidRPr="0006068B">
        <w:rPr>
          <w:rFonts w:hint="cs"/>
          <w:rtl/>
        </w:rPr>
        <w:lastRenderedPageBreak/>
        <w:t>الأسماء والصفات من الإلهية والوحدانية والحياة والعلم والملك والقدرة والإرادة</w:t>
      </w:r>
      <w:r w:rsidRPr="0006068B">
        <w:rPr>
          <w:rFonts w:hint="cs"/>
          <w:rtl/>
        </w:rPr>
        <w:t>،</w:t>
      </w:r>
      <w:r w:rsidR="002348CE" w:rsidRPr="0006068B">
        <w:rPr>
          <w:rFonts w:hint="cs"/>
          <w:rtl/>
        </w:rPr>
        <w:t xml:space="preserve"> وهذه السبعة أصول الأسماء والصفات</w:t>
      </w:r>
      <w:r w:rsidRPr="0006068B">
        <w:rPr>
          <w:rFonts w:hint="cs"/>
          <w:rtl/>
        </w:rPr>
        <w:t xml:space="preserve">) </w:t>
      </w:r>
      <w:r w:rsidR="002348CE" w:rsidRPr="0006068B">
        <w:rPr>
          <w:rFonts w:hint="cs"/>
          <w:rtl/>
        </w:rPr>
        <w:t xml:space="preserve">اهـ </w:t>
      </w:r>
      <w:r w:rsidRPr="0006068B">
        <w:rPr>
          <w:rFonts w:hint="cs"/>
          <w:rtl/>
        </w:rPr>
        <w:t>[</w:t>
      </w:r>
      <w:r w:rsidR="002348CE" w:rsidRPr="0006068B">
        <w:rPr>
          <w:rFonts w:hint="cs"/>
          <w:rtl/>
        </w:rPr>
        <w:t>شرح النووي على صحيح مسلم</w:t>
      </w:r>
      <w:r w:rsidRPr="0006068B">
        <w:rPr>
          <w:rFonts w:hint="cs"/>
          <w:rtl/>
        </w:rPr>
        <w:t>:</w:t>
      </w:r>
      <w:r w:rsidR="002348CE" w:rsidRPr="0006068B">
        <w:rPr>
          <w:rFonts w:hint="cs"/>
          <w:rtl/>
        </w:rPr>
        <w:t xml:space="preserve"> ج 6</w:t>
      </w:r>
      <w:r w:rsidRPr="0006068B">
        <w:rPr>
          <w:rFonts w:hint="cs"/>
          <w:rtl/>
        </w:rPr>
        <w:t>،</w:t>
      </w:r>
      <w:r w:rsidR="002348CE" w:rsidRPr="0006068B">
        <w:rPr>
          <w:rFonts w:hint="cs"/>
          <w:rtl/>
        </w:rPr>
        <w:t xml:space="preserve"> ص 94</w:t>
      </w:r>
      <w:r w:rsidR="00795BCB" w:rsidRPr="0006068B">
        <w:rPr>
          <w:rFonts w:hint="cs"/>
          <w:rtl/>
        </w:rPr>
        <w:t xml:space="preserve">] </w:t>
      </w:r>
      <w:r w:rsidRPr="0006068B">
        <w:rPr>
          <w:rFonts w:hint="cs"/>
          <w:rtl/>
        </w:rPr>
        <w:t>،</w:t>
      </w:r>
    </w:p>
    <w:p w14:paraId="2857590E" w14:textId="267F0839" w:rsidR="002348CE" w:rsidRPr="0006068B" w:rsidRDefault="009605D7" w:rsidP="001C71D3">
      <w:pPr>
        <w:rPr>
          <w:b/>
          <w:lang w:bidi="ar-KW"/>
        </w:rPr>
      </w:pPr>
      <w:r w:rsidRPr="0006068B">
        <w:rPr>
          <w:rFonts w:eastAsia="Times New Roman" w:hint="cs"/>
          <w:bCs/>
          <w:rtl/>
        </w:rPr>
        <w:t>(</w:t>
      </w:r>
      <w:r w:rsidR="002348CE" w:rsidRPr="0006068B">
        <w:rPr>
          <w:rFonts w:eastAsia="Times New Roman" w:hint="cs"/>
          <w:bCs/>
          <w:rtl/>
        </w:rPr>
        <w:t>2</w:t>
      </w:r>
      <w:r w:rsidRPr="0006068B">
        <w:rPr>
          <w:rFonts w:eastAsia="Times New Roman" w:hint="cs"/>
          <w:bCs/>
          <w:rtl/>
        </w:rPr>
        <w:t>)</w:t>
      </w:r>
      <w:r w:rsidR="002348CE" w:rsidRPr="0006068B">
        <w:rPr>
          <w:rFonts w:eastAsia="Times New Roman" w:hint="cs"/>
          <w:bCs/>
          <w:rtl/>
        </w:rPr>
        <w:t xml:space="preserve"> </w:t>
      </w:r>
      <w:r w:rsidRPr="0006068B">
        <w:rPr>
          <w:rFonts w:eastAsia="Times New Roman" w:hint="cs"/>
          <w:bCs/>
          <w:rtl/>
        </w:rPr>
        <w:t>{</w:t>
      </w:r>
      <w:r w:rsidR="002348CE" w:rsidRPr="0006068B">
        <w:rPr>
          <w:rFonts w:eastAsia="Times New Roman" w:hint="cs"/>
          <w:bCs/>
          <w:rtl/>
        </w:rPr>
        <w:t>اللَّهُ لَا إِلَهَ إِلَّا هُوَ</w:t>
      </w:r>
      <w:r w:rsidRPr="0006068B">
        <w:rPr>
          <w:rFonts w:eastAsia="Times New Roman" w:hint="cs"/>
          <w:bCs/>
          <w:rtl/>
        </w:rPr>
        <w:t>}</w:t>
      </w:r>
      <w:r w:rsidRPr="0006068B">
        <w:rPr>
          <w:rFonts w:eastAsia="Times New Roman" w:hint="cs"/>
          <w:rtl/>
        </w:rPr>
        <w:t>:</w:t>
      </w:r>
      <w:r w:rsidR="002348CE" w:rsidRPr="0006068B">
        <w:rPr>
          <w:rFonts w:eastAsia="Times New Roman" w:hint="cs"/>
          <w:rtl/>
        </w:rPr>
        <w:t xml:space="preserve"> </w:t>
      </w:r>
      <w:r w:rsidRPr="0006068B">
        <w:rPr>
          <w:rFonts w:eastAsia="Times New Roman" w:hint="cs"/>
          <w:bCs/>
          <w:rtl/>
        </w:rPr>
        <w:t>{</w:t>
      </w:r>
      <w:r w:rsidR="002348CE" w:rsidRPr="0006068B">
        <w:rPr>
          <w:rFonts w:hint="cs"/>
          <w:bCs/>
          <w:rtl/>
        </w:rPr>
        <w:t>الله</w:t>
      </w:r>
      <w:r w:rsidRPr="0006068B">
        <w:rPr>
          <w:rFonts w:hint="cs"/>
          <w:bCs/>
          <w:rtl/>
        </w:rPr>
        <w:t>}</w:t>
      </w:r>
      <w:r w:rsidR="002348CE" w:rsidRPr="0006068B">
        <w:rPr>
          <w:rFonts w:hint="cs"/>
          <w:rtl/>
        </w:rPr>
        <w:t>عَلَمٌ على الذات الواحد الأحد القدوس</w:t>
      </w:r>
      <w:r w:rsidRPr="0006068B">
        <w:rPr>
          <w:rFonts w:hint="cs"/>
          <w:rtl/>
        </w:rPr>
        <w:t>،</w:t>
      </w:r>
      <w:r w:rsidR="002348CE" w:rsidRPr="0006068B">
        <w:rPr>
          <w:rFonts w:hint="cs"/>
          <w:rtl/>
        </w:rPr>
        <w:t xml:space="preserve"> صاحب الأسماء الحسنى</w:t>
      </w:r>
      <w:r w:rsidRPr="0006068B">
        <w:rPr>
          <w:rFonts w:hint="cs"/>
          <w:rtl/>
        </w:rPr>
        <w:t>،</w:t>
      </w:r>
      <w:r w:rsidR="002348CE" w:rsidRPr="0006068B">
        <w:rPr>
          <w:rFonts w:hint="cs"/>
          <w:rtl/>
        </w:rPr>
        <w:t xml:space="preserve"> والصفات العلى</w:t>
      </w:r>
      <w:r w:rsidRPr="0006068B">
        <w:rPr>
          <w:rFonts w:hint="cs"/>
          <w:rtl/>
        </w:rPr>
        <w:t>،</w:t>
      </w:r>
      <w:r w:rsidR="002348CE" w:rsidRPr="0006068B">
        <w:rPr>
          <w:rFonts w:hint="cs"/>
          <w:rtl/>
        </w:rPr>
        <w:t xml:space="preserve"> وهو الاسم الجامع لجميع الأسماء الحسنى والصفات العلا</w:t>
      </w:r>
      <w:r w:rsidRPr="0006068B">
        <w:rPr>
          <w:rFonts w:hint="cs"/>
          <w:rtl/>
        </w:rPr>
        <w:t>،</w:t>
      </w:r>
      <w:r w:rsidR="002348CE" w:rsidRPr="0006068B">
        <w:rPr>
          <w:rFonts w:hint="cs"/>
          <w:rtl/>
        </w:rPr>
        <w:t xml:space="preserve"> وهو الاصل وكل الأسماء تابعة إليه على سبيل الوصف</w:t>
      </w:r>
      <w:r w:rsidRPr="0006068B">
        <w:rPr>
          <w:rFonts w:hint="cs"/>
          <w:rtl/>
        </w:rPr>
        <w:t>،</w:t>
      </w:r>
      <w:r w:rsidR="002348CE" w:rsidRPr="0006068B">
        <w:rPr>
          <w:rFonts w:hint="cs"/>
          <w:rtl/>
        </w:rPr>
        <w:t xml:space="preserve"> قال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ولله الأسماء الحسنى</w:t>
      </w:r>
      <w:r w:rsidRPr="0006068B">
        <w:rPr>
          <w:rFonts w:hint="cs"/>
          <w:rtl/>
        </w:rPr>
        <w:t>}</w:t>
      </w:r>
      <w:r w:rsidR="002348CE" w:rsidRPr="0006068B">
        <w:rPr>
          <w:rFonts w:hint="cs"/>
          <w:rtl/>
        </w:rPr>
        <w:t>فبدأ به</w:t>
      </w:r>
      <w:r w:rsidRPr="0006068B">
        <w:rPr>
          <w:rFonts w:hint="cs"/>
          <w:rtl/>
        </w:rPr>
        <w:t>،</w:t>
      </w:r>
      <w:r w:rsidR="002348CE" w:rsidRPr="0006068B">
        <w:rPr>
          <w:rFonts w:hint="cs"/>
          <w:rtl/>
        </w:rPr>
        <w:t xml:space="preserve"> وأعظم آية في القرآن الكريم - وهي هذه الآية - بدأت به</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الله لا إله إلا هو الحي القيوم</w:t>
      </w:r>
      <w:r w:rsidRPr="0006068B">
        <w:rPr>
          <w:rFonts w:hint="cs"/>
          <w:rtl/>
        </w:rPr>
        <w:t>}،</w:t>
      </w:r>
      <w:r w:rsidR="002348CE" w:rsidRPr="0006068B">
        <w:rPr>
          <w:rFonts w:hint="cs"/>
          <w:rtl/>
        </w:rPr>
        <w:t xml:space="preserve"> وما جاء اسم من الأسماء الحسنى إلا وتقدمها اسم الجلالة </w:t>
      </w:r>
      <w:r w:rsidRPr="0006068B">
        <w:rPr>
          <w:rFonts w:hint="cs"/>
          <w:rtl/>
        </w:rPr>
        <w:t>[</w:t>
      </w:r>
      <w:r w:rsidR="002348CE" w:rsidRPr="0006068B">
        <w:rPr>
          <w:rFonts w:hint="cs"/>
          <w:rtl/>
        </w:rPr>
        <w:t>الله</w:t>
      </w:r>
      <w:r w:rsidR="00795BCB" w:rsidRPr="0006068B">
        <w:rPr>
          <w:rFonts w:hint="cs"/>
          <w:rtl/>
        </w:rPr>
        <w:t xml:space="preserve">] </w:t>
      </w:r>
      <w:r w:rsidRPr="0006068B">
        <w:rPr>
          <w:rFonts w:hint="cs"/>
          <w:rtl/>
        </w:rPr>
        <w:t>،</w:t>
      </w:r>
      <w:r w:rsidR="002348CE" w:rsidRPr="0006068B">
        <w:rPr>
          <w:rFonts w:hint="cs"/>
          <w:rtl/>
        </w:rPr>
        <w:t xml:space="preserve"> كما في سورة الإخلاص</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الله أحد الله الصمد</w:t>
      </w:r>
      <w:r w:rsidRPr="0006068B">
        <w:rPr>
          <w:rFonts w:hint="cs"/>
          <w:rtl/>
        </w:rPr>
        <w:t>}،</w:t>
      </w:r>
      <w:r w:rsidR="002348CE" w:rsidRPr="0006068B">
        <w:rPr>
          <w:rFonts w:hint="cs"/>
          <w:rtl/>
        </w:rPr>
        <w:t xml:space="preserve"> وفي خواتيم الحشر</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هو الله</w:t>
      </w:r>
      <w:r w:rsidRPr="0006068B">
        <w:rPr>
          <w:rFonts w:hint="cs"/>
          <w:rtl/>
        </w:rPr>
        <w:t>}،</w:t>
      </w:r>
      <w:r w:rsidR="002348CE" w:rsidRPr="0006068B">
        <w:rPr>
          <w:rFonts w:hint="cs"/>
          <w:bCs/>
          <w:rtl/>
        </w:rPr>
        <w:t xml:space="preserve"> </w:t>
      </w:r>
      <w:r w:rsidR="002348CE" w:rsidRPr="0006068B">
        <w:rPr>
          <w:rFonts w:hint="cs"/>
          <w:rtl/>
        </w:rPr>
        <w:t>وهو العلم الأخص على الذات</w:t>
      </w:r>
      <w:r w:rsidRPr="0006068B">
        <w:rPr>
          <w:rFonts w:hint="cs"/>
          <w:rtl/>
        </w:rPr>
        <w:t>:</w:t>
      </w:r>
      <w:r w:rsidR="002348CE" w:rsidRPr="0006068B">
        <w:rPr>
          <w:rFonts w:hint="cs"/>
          <w:rtl/>
        </w:rPr>
        <w:t xml:space="preserve"> قال سبحانه وتعالى </w:t>
      </w:r>
      <w:r w:rsidRPr="0006068B">
        <w:rPr>
          <w:rFonts w:hint="cs"/>
          <w:rtl/>
        </w:rPr>
        <w:t>{</w:t>
      </w:r>
      <w:r w:rsidR="002348CE" w:rsidRPr="0006068B">
        <w:rPr>
          <w:rFonts w:hint="cs"/>
          <w:rtl/>
        </w:rPr>
        <w:t>فاعلم أنه لا اله إلا الله</w:t>
      </w:r>
      <w:r w:rsidRPr="0006068B">
        <w:rPr>
          <w:rFonts w:hint="cs"/>
          <w:rtl/>
        </w:rPr>
        <w:t>}</w:t>
      </w:r>
      <w:r w:rsidR="002348CE" w:rsidRPr="0006068B">
        <w:rPr>
          <w:rFonts w:hint="cs"/>
          <w:rtl/>
        </w:rPr>
        <w:t xml:space="preserve">، وقال الله تعالى </w:t>
      </w:r>
      <w:r w:rsidRPr="0006068B">
        <w:rPr>
          <w:rFonts w:hint="cs"/>
          <w:rtl/>
        </w:rPr>
        <w:t>{</w:t>
      </w:r>
      <w:r w:rsidR="002348CE" w:rsidRPr="0006068B">
        <w:rPr>
          <w:rFonts w:hint="cs"/>
          <w:rtl/>
        </w:rPr>
        <w:t>قل الله ثم ذرهم في خوضهم يلعبون</w:t>
      </w:r>
      <w:r w:rsidRPr="0006068B">
        <w:rPr>
          <w:rFonts w:hint="cs"/>
          <w:rtl/>
        </w:rPr>
        <w:t>}،</w:t>
      </w:r>
      <w:r w:rsidR="002348CE" w:rsidRPr="0006068B">
        <w:rPr>
          <w:rFonts w:hint="cs"/>
          <w:rtl/>
        </w:rPr>
        <w:t xml:space="preserve"> وبقية الأسماء تدل على صفات</w:t>
      </w:r>
      <w:r w:rsidRPr="0006068B">
        <w:rPr>
          <w:rFonts w:hint="cs"/>
          <w:rtl/>
        </w:rPr>
        <w:t>،</w:t>
      </w:r>
      <w:r w:rsidR="002348CE" w:rsidRPr="0006068B">
        <w:rPr>
          <w:rFonts w:hint="cs"/>
          <w:rtl/>
        </w:rPr>
        <w:t xml:space="preserve"> كالرحمن يدل على صفة الرحمة</w:t>
      </w:r>
      <w:r w:rsidRPr="0006068B">
        <w:rPr>
          <w:rFonts w:hint="cs"/>
          <w:rtl/>
        </w:rPr>
        <w:t>،</w:t>
      </w:r>
      <w:r w:rsidR="002348CE" w:rsidRPr="0006068B">
        <w:rPr>
          <w:rFonts w:hint="cs"/>
          <w:rtl/>
        </w:rPr>
        <w:t xml:space="preserve"> والعليم يدل على العلم وهكذا</w:t>
      </w:r>
      <w:r w:rsidRPr="0006068B">
        <w:rPr>
          <w:rFonts w:hint="cs"/>
          <w:rtl/>
        </w:rPr>
        <w:t>،</w:t>
      </w:r>
      <w:r w:rsidR="002348CE" w:rsidRPr="0006068B">
        <w:rPr>
          <w:rFonts w:hint="cs"/>
          <w:rtl/>
        </w:rPr>
        <w:t xml:space="preserve"> </w:t>
      </w:r>
      <w:r w:rsidRPr="0006068B">
        <w:rPr>
          <w:rFonts w:hint="cs"/>
          <w:bCs/>
          <w:rtl/>
        </w:rPr>
        <w:t>{</w:t>
      </w:r>
      <w:r w:rsidR="002348CE" w:rsidRPr="0006068B">
        <w:rPr>
          <w:rFonts w:eastAsia="Times New Roman" w:hint="cs"/>
          <w:bCs/>
          <w:rtl/>
        </w:rPr>
        <w:t>لَا إِلَهَ إِلَّا هُوَ</w:t>
      </w:r>
      <w:r w:rsidRPr="0006068B">
        <w:rPr>
          <w:rFonts w:eastAsia="Times New Roman" w:hint="cs"/>
          <w:bCs/>
          <w:rtl/>
        </w:rPr>
        <w:t>}</w:t>
      </w:r>
      <w:r w:rsidRPr="0006068B">
        <w:rPr>
          <w:rFonts w:eastAsia="Times New Roman" w:hint="cs"/>
          <w:rtl/>
        </w:rPr>
        <w:t xml:space="preserve">: </w:t>
      </w:r>
      <w:r w:rsidR="002348CE" w:rsidRPr="0006068B">
        <w:rPr>
          <w:rFonts w:hint="cs"/>
          <w:rtl/>
        </w:rPr>
        <w:t>الجمهور على أنّ اسم الله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الله</w:t>
      </w:r>
      <w:r w:rsidRPr="0006068B">
        <w:rPr>
          <w:rFonts w:hint="cs"/>
          <w:rtl/>
        </w:rPr>
        <w:t>}</w:t>
      </w:r>
      <w:r w:rsidR="002348CE" w:rsidRPr="0006068B">
        <w:rPr>
          <w:rFonts w:hint="cs"/>
          <w:rtl/>
        </w:rPr>
        <w:t>مشتق من الإلهية</w:t>
      </w:r>
      <w:r w:rsidRPr="0006068B">
        <w:rPr>
          <w:rFonts w:hint="cs"/>
          <w:rtl/>
        </w:rPr>
        <w:t>،</w:t>
      </w:r>
      <w:r w:rsidR="002348CE" w:rsidRPr="0006068B">
        <w:rPr>
          <w:rFonts w:hint="cs"/>
          <w:rtl/>
        </w:rPr>
        <w:t xml:space="preserve"> و</w:t>
      </w:r>
      <w:r w:rsidR="002348CE" w:rsidRPr="0006068B">
        <w:rPr>
          <w:rFonts w:hint="cs"/>
          <w:rtl/>
          <w:lang w:bidi="ar-KW"/>
        </w:rPr>
        <w:t>ليس هناك في اللغة العربية كلمة تصلح للاعتراف بوجود المعبود الحق المستحق لإفراد العبودية له</w:t>
      </w:r>
      <w:r w:rsidRPr="0006068B">
        <w:rPr>
          <w:rFonts w:hint="cs"/>
          <w:rtl/>
          <w:lang w:bidi="ar-KW"/>
        </w:rPr>
        <w:t>،</w:t>
      </w:r>
      <w:r w:rsidR="002348CE" w:rsidRPr="0006068B">
        <w:rPr>
          <w:rFonts w:hint="cs"/>
          <w:rtl/>
          <w:lang w:bidi="ar-KW"/>
        </w:rPr>
        <w:t xml:space="preserve"> والاعتراف بوجود الرب الخالق القادر المدبر المتصرف المهيمن</w:t>
      </w:r>
      <w:r w:rsidRPr="0006068B">
        <w:rPr>
          <w:rFonts w:hint="cs"/>
          <w:rtl/>
          <w:lang w:bidi="ar-KW"/>
        </w:rPr>
        <w:t>،</w:t>
      </w:r>
      <w:r w:rsidR="002348CE" w:rsidRPr="0006068B">
        <w:rPr>
          <w:rFonts w:hint="cs"/>
          <w:rtl/>
          <w:lang w:bidi="ar-KW"/>
        </w:rPr>
        <w:t xml:space="preserve"> والاعتراف بوجود الإله الذي له الكمال في كل شيء والذي له الجلال في كل شيء و، الذي له التفرد في كل شيء المنزه عن المثيل والند والشريك</w:t>
      </w:r>
      <w:r w:rsidRPr="0006068B">
        <w:rPr>
          <w:rFonts w:hint="cs"/>
          <w:rtl/>
          <w:lang w:bidi="ar-KW"/>
        </w:rPr>
        <w:t xml:space="preserve"> </w:t>
      </w:r>
      <w:r w:rsidR="002348CE" w:rsidRPr="0006068B">
        <w:rPr>
          <w:rFonts w:hint="cs"/>
          <w:rtl/>
          <w:lang w:bidi="ar-KW"/>
        </w:rPr>
        <w:t xml:space="preserve">سوى كلمة </w:t>
      </w:r>
      <w:r w:rsidRPr="0006068B">
        <w:rPr>
          <w:rFonts w:hint="cs"/>
          <w:bCs/>
          <w:rtl/>
          <w:lang w:bidi="ar-KW"/>
        </w:rPr>
        <w:t>(</w:t>
      </w:r>
      <w:r w:rsidR="002348CE" w:rsidRPr="0006068B">
        <w:rPr>
          <w:rFonts w:hint="cs"/>
          <w:bCs/>
          <w:rtl/>
          <w:lang w:bidi="ar-KW"/>
        </w:rPr>
        <w:t>الإله</w:t>
      </w:r>
      <w:r w:rsidRPr="0006068B">
        <w:rPr>
          <w:rFonts w:hint="cs"/>
          <w:bCs/>
          <w:rtl/>
          <w:lang w:bidi="ar-KW"/>
        </w:rPr>
        <w:t>)</w:t>
      </w:r>
      <w:r w:rsidRPr="0006068B">
        <w:rPr>
          <w:rFonts w:hint="cs"/>
          <w:rtl/>
          <w:lang w:bidi="ar-KW"/>
        </w:rPr>
        <w:t>،</w:t>
      </w:r>
      <w:r w:rsidR="002348CE" w:rsidRPr="0006068B">
        <w:rPr>
          <w:rFonts w:hint="cs"/>
          <w:rtl/>
          <w:lang w:bidi="ar-KW"/>
        </w:rPr>
        <w:t xml:space="preserve"> وليس هناك في الوجود كلمة تصلح لجميع معاني الكمال في الذات والكمال في الصفات والكمال في الأفعال والكمال في الربوبية بشتى خصائصها والكمال في استحقاق العبودية والتأله</w:t>
      </w:r>
      <w:r w:rsidRPr="0006068B">
        <w:rPr>
          <w:rFonts w:hint="cs"/>
          <w:rtl/>
          <w:lang w:bidi="ar-KW"/>
        </w:rPr>
        <w:t>،</w:t>
      </w:r>
      <w:r w:rsidR="002348CE" w:rsidRPr="0006068B">
        <w:rPr>
          <w:rFonts w:hint="cs"/>
          <w:rtl/>
          <w:lang w:bidi="ar-KW"/>
        </w:rPr>
        <w:t xml:space="preserve"> سوى كلمة </w:t>
      </w:r>
      <w:r w:rsidRPr="0006068B">
        <w:rPr>
          <w:rFonts w:hint="cs"/>
          <w:rtl/>
          <w:lang w:bidi="ar-KW"/>
        </w:rPr>
        <w:t>(</w:t>
      </w:r>
      <w:r w:rsidR="002348CE" w:rsidRPr="0006068B">
        <w:rPr>
          <w:rFonts w:hint="cs"/>
          <w:rtl/>
          <w:lang w:bidi="ar-KW"/>
        </w:rPr>
        <w:t>الإله</w:t>
      </w:r>
      <w:r w:rsidRPr="0006068B">
        <w:rPr>
          <w:rFonts w:hint="cs"/>
          <w:rtl/>
          <w:lang w:bidi="ar-KW"/>
        </w:rPr>
        <w:t>)،</w:t>
      </w:r>
      <w:r w:rsidR="002348CE" w:rsidRPr="0006068B">
        <w:rPr>
          <w:rFonts w:hint="cs"/>
          <w:rtl/>
          <w:lang w:bidi="ar-KW"/>
        </w:rPr>
        <w:t xml:space="preserve"> ولهذا ما كان يصلح لشهادة التوحيد وما كان يجزئ عن شهادة الموحد </w:t>
      </w:r>
      <w:r w:rsidRPr="0006068B">
        <w:rPr>
          <w:rFonts w:hint="cs"/>
          <w:rtl/>
          <w:lang w:bidi="ar-KW"/>
        </w:rPr>
        <w:t>(</w:t>
      </w:r>
      <w:r w:rsidR="002348CE" w:rsidRPr="0006068B">
        <w:rPr>
          <w:rFonts w:hint="cs"/>
          <w:rtl/>
          <w:lang w:bidi="ar-KW"/>
        </w:rPr>
        <w:t>لا إله إلا الله</w:t>
      </w:r>
      <w:r w:rsidRPr="0006068B">
        <w:rPr>
          <w:rFonts w:hint="cs"/>
          <w:rtl/>
          <w:lang w:bidi="ar-KW"/>
        </w:rPr>
        <w:t>)</w:t>
      </w:r>
      <w:r w:rsidR="002348CE" w:rsidRPr="0006068B">
        <w:rPr>
          <w:rFonts w:hint="cs"/>
          <w:rtl/>
          <w:lang w:bidi="ar-KW"/>
        </w:rPr>
        <w:t xml:space="preserve"> شيء سواها</w:t>
      </w:r>
      <w:r w:rsidRPr="0006068B">
        <w:rPr>
          <w:rFonts w:hint="cs"/>
          <w:rtl/>
          <w:lang w:bidi="ar-KW"/>
        </w:rPr>
        <w:t>،</w:t>
      </w:r>
      <w:r w:rsidR="002348CE" w:rsidRPr="0006068B">
        <w:rPr>
          <w:rFonts w:hint="cs"/>
          <w:rtl/>
          <w:lang w:bidi="ar-KW"/>
        </w:rPr>
        <w:t xml:space="preserve"> وهي الشهادة الجامعة لتوحيد الذات والأسماء والصفات والأفعال والربوبية والعبودية</w:t>
      </w:r>
      <w:r w:rsidRPr="0006068B">
        <w:rPr>
          <w:rFonts w:hint="cs"/>
          <w:rtl/>
          <w:lang w:bidi="ar-KW"/>
        </w:rPr>
        <w:t>،</w:t>
      </w:r>
      <w:r w:rsidR="002348CE" w:rsidRPr="0006068B">
        <w:rPr>
          <w:rFonts w:hint="cs"/>
          <w:rtl/>
          <w:lang w:bidi="ar-KW"/>
        </w:rPr>
        <w:t xml:space="preserve"> ومنه نعلم أنّ علم توحيد الذات - وهو المسمى علم التقديس والتنزيه - داخل في علوم شهادة التوحيد (</w:t>
      </w:r>
      <w:r w:rsidR="002348CE" w:rsidRPr="0006068B">
        <w:rPr>
          <w:rFonts w:eastAsia="Times New Roman" w:hint="cs"/>
          <w:rtl/>
        </w:rPr>
        <w:t>لَا إِلَهَ إِلَّا الله</w:t>
      </w:r>
      <w:r w:rsidRPr="0006068B">
        <w:rPr>
          <w:rFonts w:eastAsia="Times New Roman" w:hint="cs"/>
          <w:rtl/>
        </w:rPr>
        <w:t>)</w:t>
      </w:r>
      <w:r w:rsidR="002348CE" w:rsidRPr="0006068B">
        <w:rPr>
          <w:rFonts w:eastAsia="Times New Roman" w:hint="cs"/>
          <w:rtl/>
        </w:rPr>
        <w:t xml:space="preserve"> وهو أهم علومها لأنّه العلم المتعلق بأصل التوحيد توحيد الذات</w:t>
      </w:r>
      <w:r w:rsidRPr="0006068B">
        <w:rPr>
          <w:rFonts w:eastAsia="Times New Roman" w:hint="cs"/>
          <w:rtl/>
        </w:rPr>
        <w:t>،</w:t>
      </w:r>
    </w:p>
    <w:p w14:paraId="3A002409" w14:textId="200367A9" w:rsidR="002348CE" w:rsidRPr="0006068B" w:rsidRDefault="009605D7" w:rsidP="001C71D3">
      <w:pPr>
        <w:rPr>
          <w:b/>
          <w:rtl/>
        </w:rPr>
      </w:pPr>
      <w:r w:rsidRPr="0006068B">
        <w:rPr>
          <w:rFonts w:hint="cs"/>
          <w:bCs/>
          <w:rtl/>
        </w:rPr>
        <w:t>(</w:t>
      </w:r>
      <w:r w:rsidR="002348CE" w:rsidRPr="0006068B">
        <w:rPr>
          <w:rFonts w:hint="cs"/>
          <w:bCs/>
          <w:rtl/>
        </w:rPr>
        <w:t>3</w:t>
      </w:r>
      <w:r w:rsidRPr="0006068B">
        <w:rPr>
          <w:rFonts w:hint="cs"/>
          <w:bCs/>
          <w:rtl/>
        </w:rPr>
        <w:t>)</w:t>
      </w:r>
      <w:r w:rsidR="002348CE" w:rsidRPr="0006068B">
        <w:rPr>
          <w:rFonts w:hint="cs"/>
          <w:bCs/>
          <w:rtl/>
        </w:rPr>
        <w:t xml:space="preserve"> </w:t>
      </w:r>
      <w:r w:rsidRPr="0006068B">
        <w:rPr>
          <w:rFonts w:hint="cs"/>
          <w:bCs/>
          <w:rtl/>
        </w:rPr>
        <w:t>{</w:t>
      </w:r>
      <w:r w:rsidR="002348CE" w:rsidRPr="0006068B">
        <w:rPr>
          <w:rFonts w:hint="cs"/>
          <w:bCs/>
          <w:rtl/>
        </w:rPr>
        <w:t>الْحَيُّ الْقَيُّومُ</w:t>
      </w:r>
      <w:r w:rsidRPr="0006068B">
        <w:rPr>
          <w:rFonts w:hint="cs"/>
          <w:bCs/>
          <w:rtl/>
        </w:rPr>
        <w:t>}</w:t>
      </w:r>
      <w:r w:rsidRPr="0006068B">
        <w:rPr>
          <w:rFonts w:hint="cs"/>
          <w:rtl/>
        </w:rPr>
        <w:t>:</w:t>
      </w:r>
      <w:r w:rsidR="002348CE" w:rsidRPr="0006068B">
        <w:rPr>
          <w:rFonts w:hint="cs"/>
          <w:rtl/>
        </w:rPr>
        <w:t xml:space="preserve"> </w:t>
      </w:r>
      <w:r w:rsidRPr="0006068B">
        <w:rPr>
          <w:rFonts w:hint="cs"/>
          <w:bCs/>
          <w:rtl/>
        </w:rPr>
        <w:t>{</w:t>
      </w:r>
      <w:r w:rsidR="002348CE" w:rsidRPr="0006068B">
        <w:rPr>
          <w:rFonts w:hint="cs"/>
          <w:bCs/>
          <w:rtl/>
        </w:rPr>
        <w:t>ال</w:t>
      </w:r>
      <w:r w:rsidR="002348CE" w:rsidRPr="0006068B">
        <w:rPr>
          <w:rFonts w:hint="cs"/>
          <w:bCs/>
          <w:rtl/>
          <w:lang w:bidi="ar-QA"/>
        </w:rPr>
        <w:t>حي</w:t>
      </w:r>
      <w:r w:rsidRPr="0006068B">
        <w:rPr>
          <w:rFonts w:hint="cs"/>
          <w:bCs/>
          <w:rtl/>
          <w:lang w:bidi="ar-QA"/>
        </w:rPr>
        <w:t>}</w:t>
      </w:r>
      <w:r w:rsidR="002348CE" w:rsidRPr="0006068B">
        <w:rPr>
          <w:rFonts w:hint="cs"/>
          <w:rtl/>
        </w:rPr>
        <w:t xml:space="preserve">سبحانه هو الحي قبل كل </w:t>
      </w:r>
      <w:r w:rsidR="002348CE" w:rsidRPr="0006068B">
        <w:rPr>
          <w:rFonts w:hint="cs"/>
          <w:rtl/>
          <w:lang w:bidi="ar-QA"/>
        </w:rPr>
        <w:t xml:space="preserve">حي وهو الحي </w:t>
      </w:r>
      <w:r w:rsidR="002348CE" w:rsidRPr="0006068B">
        <w:rPr>
          <w:rFonts w:hint="cs"/>
          <w:rtl/>
        </w:rPr>
        <w:t>الذي لا يموت</w:t>
      </w:r>
      <w:r w:rsidRPr="0006068B">
        <w:rPr>
          <w:rFonts w:hint="cs"/>
          <w:rtl/>
        </w:rPr>
        <w:t>،</w:t>
      </w:r>
      <w:r w:rsidR="002348CE" w:rsidRPr="0006068B">
        <w:rPr>
          <w:rFonts w:hint="cs"/>
          <w:rtl/>
        </w:rPr>
        <w:t xml:space="preserve"> وهو الحي بعد كل ميت</w:t>
      </w:r>
      <w:r w:rsidRPr="0006068B">
        <w:rPr>
          <w:rFonts w:hint="cs"/>
          <w:rtl/>
        </w:rPr>
        <w:t>،</w:t>
      </w:r>
      <w:r w:rsidR="002348CE" w:rsidRPr="0006068B">
        <w:rPr>
          <w:rFonts w:hint="cs"/>
          <w:rtl/>
        </w:rPr>
        <w:t xml:space="preserve"> له سبحانه كمال الحياة</w:t>
      </w:r>
      <w:r w:rsidRPr="0006068B">
        <w:rPr>
          <w:rFonts w:hint="cs"/>
          <w:rtl/>
        </w:rPr>
        <w:t>،</w:t>
      </w:r>
      <w:r w:rsidR="002348CE" w:rsidRPr="0006068B">
        <w:rPr>
          <w:rFonts w:hint="cs"/>
          <w:rtl/>
        </w:rPr>
        <w:t xml:space="preserve"> حياةً أزليةً أبديةً</w:t>
      </w:r>
      <w:r w:rsidRPr="0006068B">
        <w:rPr>
          <w:rFonts w:hint="cs"/>
          <w:rtl/>
        </w:rPr>
        <w:t>،</w:t>
      </w:r>
      <w:r w:rsidR="002348CE" w:rsidRPr="0006068B">
        <w:rPr>
          <w:rFonts w:hint="cs"/>
          <w:rtl/>
        </w:rPr>
        <w:t xml:space="preserve"> لم يسبقها عدم وليس بعدها فناء</w:t>
      </w:r>
      <w:r w:rsidRPr="0006068B">
        <w:rPr>
          <w:rFonts w:hint="cs"/>
          <w:rtl/>
        </w:rPr>
        <w:t>،</w:t>
      </w:r>
      <w:r w:rsidR="002348CE" w:rsidRPr="0006068B">
        <w:rPr>
          <w:rFonts w:hint="cs"/>
          <w:rtl/>
        </w:rPr>
        <w:t xml:space="preserve"> كمال الحياة المستلزم </w:t>
      </w:r>
      <w:r w:rsidR="002348CE" w:rsidRPr="0006068B">
        <w:rPr>
          <w:rFonts w:hint="cs"/>
          <w:rtl/>
          <w:lang w:bidi="ar-EG"/>
        </w:rPr>
        <w:t>لكمال الصِّفات من العلم والقدرة والسَّمْع والبَصَر والكلام وغيرها من صفات الله العلا</w:t>
      </w:r>
      <w:r w:rsidRPr="0006068B">
        <w:rPr>
          <w:rFonts w:hint="cs"/>
          <w:rtl/>
          <w:lang w:bidi="ar-EG"/>
        </w:rPr>
        <w:t>،</w:t>
      </w:r>
      <w:r w:rsidR="002348CE" w:rsidRPr="0006068B">
        <w:rPr>
          <w:rFonts w:hint="cs"/>
          <w:rtl/>
          <w:lang w:bidi="ar-EG"/>
        </w:rPr>
        <w:t xml:space="preserve"> والحياة المستلزمة لكمال الأفعال من الخلق والرزق والإحياء والإماتة</w:t>
      </w:r>
      <w:r w:rsidRPr="0006068B">
        <w:rPr>
          <w:rFonts w:hint="cs"/>
          <w:rtl/>
          <w:lang w:bidi="ar-EG"/>
        </w:rPr>
        <w:t>،</w:t>
      </w:r>
      <w:r w:rsidR="002348CE" w:rsidRPr="0006068B">
        <w:rPr>
          <w:rFonts w:hint="cs"/>
          <w:rtl/>
          <w:lang w:bidi="ar-EG"/>
        </w:rPr>
        <w:t xml:space="preserve"> </w:t>
      </w:r>
      <w:r w:rsidR="002348CE" w:rsidRPr="0006068B">
        <w:rPr>
          <w:rFonts w:hint="cs"/>
          <w:rtl/>
        </w:rPr>
        <w:t xml:space="preserve">فالحي الكامل المطلق هو الله يندرج تحت إدراكه جميع المدركات ويندرج تحت فعله جميع الموجودات لا يشذ عن علمه مدرك ولا عن فعله </w:t>
      </w:r>
      <w:r w:rsidR="002348CE" w:rsidRPr="0006068B">
        <w:rPr>
          <w:rFonts w:hint="cs"/>
          <w:rtl/>
        </w:rPr>
        <w:lastRenderedPageBreak/>
        <w:t>مفعول</w:t>
      </w:r>
      <w:r w:rsidRPr="0006068B">
        <w:rPr>
          <w:rFonts w:hint="cs"/>
          <w:rtl/>
        </w:rPr>
        <w:t>،</w:t>
      </w:r>
      <w:r w:rsidR="002348CE" w:rsidRPr="0006068B">
        <w:rPr>
          <w:rFonts w:hint="cs"/>
          <w:rtl/>
        </w:rPr>
        <w:t xml:space="preserve"> وكل حي سواه فحياته بقدر ما منّ عليه الحي المطلق سبحانه من علامات الإدراك والفعل</w:t>
      </w:r>
      <w:r w:rsidRPr="0006068B">
        <w:rPr>
          <w:rFonts w:hint="cs"/>
          <w:rtl/>
        </w:rPr>
        <w:t>،</w:t>
      </w:r>
      <w:r w:rsidR="002348CE" w:rsidRPr="0006068B">
        <w:rPr>
          <w:rFonts w:hint="cs"/>
          <w:rtl/>
        </w:rPr>
        <w:t xml:space="preserve"> حياته سبحانه تامة كاملة منزهة عن السنة والنوم والموت والفناء</w:t>
      </w:r>
      <w:r w:rsidRPr="0006068B">
        <w:rPr>
          <w:rFonts w:hint="cs"/>
          <w:rtl/>
        </w:rPr>
        <w:t>،</w:t>
      </w:r>
      <w:r w:rsidR="002348CE" w:rsidRPr="0006068B">
        <w:rPr>
          <w:rFonts w:hint="cs"/>
          <w:rtl/>
        </w:rPr>
        <w:t xml:space="preserve"> كما قال تعالى في هذه الآية</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اللَّهُ لَا إِلَهَ إِلَّا هُوَ الْحَيُّ الْقَيُّومُ لَا تَأْخُذُهُ سِنَةٌ وَلَا نَوْمٌ لَهُ مَا فِي السَّمَوَاتِ وَمَا فِي الْأَرْضِ</w:t>
      </w:r>
      <w:r w:rsidRPr="0006068B">
        <w:rPr>
          <w:rFonts w:hint="cs"/>
          <w:rtl/>
        </w:rPr>
        <w:t>}[</w:t>
      </w:r>
      <w:r w:rsidR="002348CE" w:rsidRPr="0006068B">
        <w:rPr>
          <w:rFonts w:hint="cs"/>
          <w:rtl/>
        </w:rPr>
        <w:t>البقرة</w:t>
      </w:r>
      <w:r w:rsidRPr="0006068B">
        <w:rPr>
          <w:rFonts w:hint="cs"/>
          <w:rtl/>
        </w:rPr>
        <w:t xml:space="preserve">: </w:t>
      </w:r>
      <w:r w:rsidR="002348CE" w:rsidRPr="0006068B">
        <w:rPr>
          <w:rFonts w:hint="cs"/>
          <w:rtl/>
        </w:rPr>
        <w:t>255</w:t>
      </w:r>
      <w:r w:rsidR="00795BCB" w:rsidRPr="0006068B">
        <w:rPr>
          <w:rFonts w:hint="cs"/>
          <w:rtl/>
        </w:rPr>
        <w:t xml:space="preserve">] </w:t>
      </w:r>
      <w:r w:rsidRPr="0006068B">
        <w:rPr>
          <w:rFonts w:hint="cs"/>
          <w:rtl/>
        </w:rPr>
        <w:t>،</w:t>
      </w:r>
      <w:r w:rsidR="002348CE" w:rsidRPr="0006068B">
        <w:rPr>
          <w:rFonts w:hint="cs"/>
          <w:rtl/>
        </w:rPr>
        <w:t xml:space="preserve"> وكما قال في سورة الفرقان</w:t>
      </w:r>
      <w:r w:rsidRPr="0006068B">
        <w:rPr>
          <w:rFonts w:hint="cs"/>
          <w:rtl/>
        </w:rPr>
        <w:t>:</w:t>
      </w:r>
      <w:r w:rsidR="002348CE" w:rsidRPr="0006068B">
        <w:rPr>
          <w:rFonts w:hint="cs"/>
          <w:rtl/>
        </w:rPr>
        <w:t xml:space="preserve"> </w:t>
      </w:r>
      <w:r w:rsidRPr="0006068B">
        <w:rPr>
          <w:rFonts w:hint="cs"/>
          <w:rtl/>
          <w:lang w:bidi="ar-EG"/>
        </w:rPr>
        <w:t>{</w:t>
      </w:r>
      <w:r w:rsidR="002348CE" w:rsidRPr="0006068B">
        <w:rPr>
          <w:rFonts w:hint="cs"/>
          <w:rtl/>
        </w:rPr>
        <w:t>وَتَوَكَّلْ عَلَى الْحَيِّ الَّذِي لَا يَمُوتُ وَسَبِّحْ بِحَمْدِهِ</w:t>
      </w:r>
      <w:r w:rsidRPr="0006068B">
        <w:rPr>
          <w:rFonts w:hint="cs"/>
          <w:rtl/>
        </w:rPr>
        <w:t>}</w:t>
      </w:r>
      <w:r w:rsidR="002348CE" w:rsidRPr="0006068B">
        <w:rPr>
          <w:rFonts w:hint="cs"/>
          <w:rtl/>
          <w:lang w:bidi="ar-EG"/>
        </w:rPr>
        <w:t>[الفرقان: 58</w:t>
      </w:r>
      <w:r w:rsidR="00795BCB" w:rsidRPr="0006068B">
        <w:rPr>
          <w:rFonts w:hint="cs"/>
          <w:rtl/>
          <w:lang w:bidi="ar-EG"/>
        </w:rPr>
        <w:t xml:space="preserve">] </w:t>
      </w:r>
      <w:r w:rsidRPr="0006068B">
        <w:rPr>
          <w:rFonts w:hint="cs"/>
          <w:rtl/>
          <w:lang w:bidi="ar-EG"/>
        </w:rPr>
        <w:t>،</w:t>
      </w:r>
      <w:r w:rsidR="002348CE" w:rsidRPr="0006068B">
        <w:rPr>
          <w:rFonts w:hint="cs"/>
          <w:rtl/>
          <w:lang w:bidi="ar-EG"/>
        </w:rPr>
        <w:t xml:space="preserve"> </w:t>
      </w:r>
      <w:r w:rsidR="002348CE" w:rsidRPr="0006068B">
        <w:rPr>
          <w:rFonts w:hint="cs"/>
          <w:rtl/>
        </w:rPr>
        <w:t xml:space="preserve">و </w:t>
      </w:r>
      <w:r w:rsidRPr="0006068B">
        <w:rPr>
          <w:rFonts w:hint="cs"/>
          <w:bCs/>
          <w:rtl/>
        </w:rPr>
        <w:t>{</w:t>
      </w:r>
      <w:r w:rsidR="002348CE" w:rsidRPr="0006068B">
        <w:rPr>
          <w:rFonts w:hint="cs"/>
          <w:bCs/>
          <w:rtl/>
        </w:rPr>
        <w:t>القيوم</w:t>
      </w:r>
      <w:r w:rsidRPr="0006068B">
        <w:rPr>
          <w:rFonts w:hint="cs"/>
          <w:bCs/>
          <w:rtl/>
        </w:rPr>
        <w:t>}</w:t>
      </w:r>
      <w:r w:rsidR="002348CE" w:rsidRPr="0006068B">
        <w:rPr>
          <w:rFonts w:hint="cs"/>
          <w:rtl/>
        </w:rPr>
        <w:t xml:space="preserve">هو </w:t>
      </w:r>
      <w:r w:rsidR="002348CE" w:rsidRPr="0006068B">
        <w:rPr>
          <w:rFonts w:hint="cs"/>
          <w:rtl/>
          <w:lang w:bidi="ar-EG"/>
        </w:rPr>
        <w:t>القائمُ بنفسه المقيمُ لغيره المستغني عن كل ما سواه من جميع مخلوقاته</w:t>
      </w:r>
      <w:r w:rsidRPr="0006068B">
        <w:rPr>
          <w:rFonts w:hint="cs"/>
          <w:rtl/>
          <w:lang w:bidi="ar-EG"/>
        </w:rPr>
        <w:t>،</w:t>
      </w:r>
      <w:r w:rsidR="002348CE" w:rsidRPr="0006068B">
        <w:rPr>
          <w:rFonts w:hint="cs"/>
          <w:rtl/>
          <w:lang w:bidi="ar-EG"/>
        </w:rPr>
        <w:t xml:space="preserve"> و </w:t>
      </w:r>
      <w:r w:rsidRPr="0006068B">
        <w:rPr>
          <w:rFonts w:hint="cs"/>
          <w:rtl/>
          <w:lang w:bidi="ar-EG"/>
        </w:rPr>
        <w:t>(</w:t>
      </w:r>
      <w:r w:rsidR="002348CE" w:rsidRPr="0006068B">
        <w:rPr>
          <w:rFonts w:hint="cs"/>
          <w:rtl/>
          <w:lang w:bidi="ar-EG"/>
        </w:rPr>
        <w:t>القيوم</w:t>
      </w:r>
      <w:r w:rsidRPr="0006068B">
        <w:rPr>
          <w:rFonts w:hint="cs"/>
          <w:rtl/>
          <w:lang w:bidi="ar-EG"/>
        </w:rPr>
        <w:t>)</w:t>
      </w:r>
      <w:r w:rsidR="002348CE" w:rsidRPr="0006068B">
        <w:rPr>
          <w:rFonts w:hint="cs"/>
          <w:rtl/>
          <w:lang w:bidi="ar-EG"/>
        </w:rPr>
        <w:t xml:space="preserve"> هو الذي قامت به السماوات والأرض وما فيهما من المخلوقات</w:t>
      </w:r>
      <w:r w:rsidRPr="0006068B">
        <w:rPr>
          <w:rFonts w:hint="cs"/>
          <w:rtl/>
          <w:lang w:bidi="ar-EG"/>
        </w:rPr>
        <w:t>،</w:t>
      </w:r>
      <w:r w:rsidR="002348CE" w:rsidRPr="0006068B">
        <w:rPr>
          <w:rFonts w:hint="cs"/>
          <w:rtl/>
          <w:lang w:bidi="ar-EG"/>
        </w:rPr>
        <w:t xml:space="preserve"> يحتاجون إليه وهو الغني عنهم</w:t>
      </w:r>
      <w:r w:rsidRPr="0006068B">
        <w:rPr>
          <w:rFonts w:hint="cs"/>
          <w:rtl/>
          <w:lang w:bidi="ar-EG"/>
        </w:rPr>
        <w:t>،</w:t>
      </w:r>
      <w:r w:rsidR="002348CE" w:rsidRPr="0006068B">
        <w:rPr>
          <w:rFonts w:hint="cs"/>
          <w:rtl/>
          <w:lang w:bidi="ar-EG"/>
        </w:rPr>
        <w:t xml:space="preserve"> و </w:t>
      </w:r>
      <w:r w:rsidRPr="0006068B">
        <w:rPr>
          <w:rFonts w:hint="cs"/>
          <w:rtl/>
          <w:lang w:bidi="ar-EG"/>
        </w:rPr>
        <w:t>(</w:t>
      </w:r>
      <w:r w:rsidR="002348CE" w:rsidRPr="0006068B">
        <w:rPr>
          <w:rFonts w:hint="cs"/>
          <w:rtl/>
          <w:lang w:bidi="ar-EG"/>
        </w:rPr>
        <w:t>القيوم</w:t>
      </w:r>
      <w:r w:rsidRPr="0006068B">
        <w:rPr>
          <w:rFonts w:hint="cs"/>
          <w:rtl/>
          <w:lang w:bidi="ar-EG"/>
        </w:rPr>
        <w:t>)</w:t>
      </w:r>
      <w:r w:rsidR="002348CE" w:rsidRPr="0006068B">
        <w:rPr>
          <w:rFonts w:hint="cs"/>
          <w:rtl/>
          <w:lang w:bidi="ar-EG"/>
        </w:rPr>
        <w:t xml:space="preserve"> هو القائم على كل نفس يدبر أمرها ويحفظها ويحاسبها ويجازيها</w:t>
      </w:r>
      <w:r w:rsidRPr="0006068B">
        <w:rPr>
          <w:rFonts w:hint="cs"/>
          <w:rtl/>
          <w:lang w:bidi="ar-EG"/>
        </w:rPr>
        <w:t>،</w:t>
      </w:r>
      <w:r w:rsidR="002348CE" w:rsidRPr="0006068B">
        <w:rPr>
          <w:rFonts w:hint="cs"/>
          <w:rtl/>
          <w:lang w:bidi="ar-EG"/>
        </w:rPr>
        <w:t xml:space="preserve"> كما في قوله تعالى</w:t>
      </w:r>
      <w:r w:rsidRPr="0006068B">
        <w:rPr>
          <w:rFonts w:hint="cs"/>
          <w:rtl/>
          <w:lang w:bidi="ar-EG"/>
        </w:rPr>
        <w:t>:</w:t>
      </w:r>
      <w:r w:rsidR="002348CE" w:rsidRPr="0006068B">
        <w:rPr>
          <w:rFonts w:hint="cs"/>
          <w:rtl/>
          <w:lang w:bidi="ar-EG"/>
        </w:rPr>
        <w:t xml:space="preserve"> </w:t>
      </w:r>
      <w:r w:rsidRPr="0006068B">
        <w:rPr>
          <w:rFonts w:hint="cs"/>
          <w:rtl/>
          <w:lang w:bidi="ar-EG"/>
        </w:rPr>
        <w:t>{</w:t>
      </w:r>
      <w:r w:rsidR="002348CE" w:rsidRPr="0006068B">
        <w:rPr>
          <w:rFonts w:hint="cs"/>
          <w:rtl/>
        </w:rPr>
        <w:t>أَفَمَنْ هُوَ قَائِمٌ عَلَى كُلِّ نَفْسٍ بِمَا كَسَبَتْ}</w:t>
      </w:r>
      <w:r w:rsidR="002348CE" w:rsidRPr="0006068B">
        <w:rPr>
          <w:rFonts w:hint="cs"/>
          <w:rtl/>
          <w:lang w:bidi="ar-EG"/>
        </w:rPr>
        <w:t xml:space="preserve"> </w:t>
      </w:r>
      <w:r w:rsidRPr="0006068B">
        <w:rPr>
          <w:rFonts w:hint="cs"/>
          <w:rtl/>
          <w:lang w:bidi="ar-EG"/>
        </w:rPr>
        <w:t>[</w:t>
      </w:r>
      <w:r w:rsidR="002348CE" w:rsidRPr="0006068B">
        <w:rPr>
          <w:rFonts w:hint="cs"/>
          <w:rtl/>
          <w:lang w:bidi="ar-EG"/>
        </w:rPr>
        <w:t>الرعد</w:t>
      </w:r>
      <w:r w:rsidRPr="0006068B">
        <w:rPr>
          <w:rFonts w:hint="cs"/>
          <w:rtl/>
          <w:lang w:bidi="ar-EG"/>
        </w:rPr>
        <w:t>:</w:t>
      </w:r>
      <w:r w:rsidR="002348CE" w:rsidRPr="0006068B">
        <w:rPr>
          <w:rFonts w:hint="cs"/>
          <w:rtl/>
          <w:lang w:bidi="ar-EG"/>
        </w:rPr>
        <w:t xml:space="preserve"> 33</w:t>
      </w:r>
      <w:r w:rsidR="00795BCB" w:rsidRPr="0006068B">
        <w:rPr>
          <w:rFonts w:hint="cs"/>
          <w:rtl/>
          <w:lang w:bidi="ar-EG"/>
        </w:rPr>
        <w:t xml:space="preserve">] </w:t>
      </w:r>
      <w:r w:rsidRPr="0006068B">
        <w:rPr>
          <w:rFonts w:hint="cs"/>
          <w:rtl/>
          <w:lang w:bidi="ar-EG"/>
        </w:rPr>
        <w:t>،</w:t>
      </w:r>
      <w:r w:rsidR="002348CE" w:rsidRPr="0006068B">
        <w:rPr>
          <w:rFonts w:hint="cs"/>
          <w:rtl/>
          <w:lang w:bidi="ar-EG"/>
        </w:rPr>
        <w:t xml:space="preserve"> و </w:t>
      </w:r>
      <w:r w:rsidRPr="0006068B">
        <w:rPr>
          <w:rFonts w:hint="cs"/>
          <w:rtl/>
          <w:lang w:bidi="ar-EG"/>
        </w:rPr>
        <w:t>(</w:t>
      </w:r>
      <w:r w:rsidR="002348CE" w:rsidRPr="0006068B">
        <w:rPr>
          <w:rFonts w:hint="cs"/>
          <w:rtl/>
          <w:lang w:bidi="ar-EG"/>
        </w:rPr>
        <w:t>القيوم</w:t>
      </w:r>
      <w:r w:rsidRPr="0006068B">
        <w:rPr>
          <w:rFonts w:hint="cs"/>
          <w:rtl/>
          <w:lang w:bidi="ar-EG"/>
        </w:rPr>
        <w:t>)</w:t>
      </w:r>
      <w:r w:rsidR="002348CE" w:rsidRPr="0006068B">
        <w:rPr>
          <w:rFonts w:hint="cs"/>
          <w:rtl/>
          <w:lang w:bidi="ar-EG"/>
        </w:rPr>
        <w:t xml:space="preserve"> </w:t>
      </w:r>
      <w:r w:rsidR="002348CE" w:rsidRPr="0006068B">
        <w:rPr>
          <w:rFonts w:hint="cs"/>
          <w:rtl/>
        </w:rPr>
        <w:t>مبالغة في القيام بحاجات خلقه</w:t>
      </w:r>
      <w:r w:rsidRPr="0006068B">
        <w:rPr>
          <w:rFonts w:hint="cs"/>
          <w:rtl/>
        </w:rPr>
        <w:t xml:space="preserve">، </w:t>
      </w:r>
      <w:r w:rsidR="002348CE" w:rsidRPr="0006068B">
        <w:rPr>
          <w:rFonts w:hint="cs"/>
          <w:rtl/>
        </w:rPr>
        <w:t>غنيٌ عن كل ما سواه</w:t>
      </w:r>
      <w:r w:rsidRPr="0006068B">
        <w:rPr>
          <w:rFonts w:hint="cs"/>
          <w:rtl/>
        </w:rPr>
        <w:t>،</w:t>
      </w:r>
      <w:r w:rsidR="002348CE" w:rsidRPr="0006068B">
        <w:rPr>
          <w:rFonts w:hint="cs"/>
          <w:rtl/>
        </w:rPr>
        <w:t xml:space="preserve"> قيوم لغيره</w:t>
      </w:r>
      <w:r w:rsidRPr="0006068B">
        <w:rPr>
          <w:rFonts w:hint="cs"/>
          <w:rtl/>
        </w:rPr>
        <w:t>،</w:t>
      </w:r>
      <w:r w:rsidR="002348CE" w:rsidRPr="0006068B">
        <w:rPr>
          <w:rFonts w:hint="cs"/>
          <w:rtl/>
        </w:rPr>
        <w:t xml:space="preserve"> وكل ما سواه فقير محتاج إليه في كل شيء</w:t>
      </w:r>
      <w:r w:rsidRPr="0006068B">
        <w:rPr>
          <w:rFonts w:hint="cs"/>
          <w:rtl/>
        </w:rPr>
        <w:t>،</w:t>
      </w:r>
      <w:r w:rsidR="002348CE" w:rsidRPr="0006068B">
        <w:rPr>
          <w:rFonts w:hint="cs"/>
          <w:rtl/>
        </w:rPr>
        <w:t xml:space="preserve"> في وجوده</w:t>
      </w:r>
      <w:r w:rsidRPr="0006068B">
        <w:rPr>
          <w:rFonts w:hint="cs"/>
          <w:rtl/>
        </w:rPr>
        <w:t>،</w:t>
      </w:r>
      <w:r w:rsidR="002348CE" w:rsidRPr="0006068B">
        <w:rPr>
          <w:rFonts w:hint="cs"/>
          <w:rtl/>
        </w:rPr>
        <w:t xml:space="preserve"> وفي حياته</w:t>
      </w:r>
      <w:r w:rsidRPr="0006068B">
        <w:rPr>
          <w:rFonts w:hint="cs"/>
          <w:rtl/>
        </w:rPr>
        <w:t>،</w:t>
      </w:r>
      <w:r w:rsidR="002348CE" w:rsidRPr="0006068B">
        <w:rPr>
          <w:rFonts w:hint="cs"/>
          <w:rtl/>
        </w:rPr>
        <w:t xml:space="preserve"> إذ هو القيوم على جميع من سواه</w:t>
      </w:r>
      <w:r w:rsidRPr="0006068B">
        <w:rPr>
          <w:rFonts w:hint="cs"/>
          <w:rtl/>
        </w:rPr>
        <w:t>،</w:t>
      </w:r>
      <w:r w:rsidR="002348CE" w:rsidRPr="0006068B">
        <w:rPr>
          <w:rFonts w:hint="cs"/>
          <w:rtl/>
        </w:rPr>
        <w:t xml:space="preserve"> وكل موجود سواه فهو من خلقه محتاج إليه</w:t>
      </w:r>
      <w:r w:rsidRPr="0006068B">
        <w:rPr>
          <w:rFonts w:hint="cs"/>
          <w:rtl/>
        </w:rPr>
        <w:t>،</w:t>
      </w:r>
      <w:r w:rsidR="002348CE" w:rsidRPr="0006068B">
        <w:rPr>
          <w:rFonts w:hint="cs"/>
          <w:rtl/>
        </w:rPr>
        <w:t xml:space="preserve"> والكل محفوف بعنايته ومحفوظ بحفظه</w:t>
      </w:r>
      <w:r w:rsidRPr="0006068B">
        <w:rPr>
          <w:rFonts w:hint="cs"/>
          <w:rtl/>
        </w:rPr>
        <w:t>،</w:t>
      </w:r>
      <w:r w:rsidR="002348CE" w:rsidRPr="0006068B">
        <w:rPr>
          <w:rFonts w:hint="cs"/>
          <w:rtl/>
        </w:rPr>
        <w:t xml:space="preserve"> والقيوم الذي يقوم على حاجة كل مخلوق بما فيها من السموات والأرض والعرش العظيم</w:t>
      </w:r>
      <w:r w:rsidRPr="0006068B">
        <w:rPr>
          <w:rFonts w:hint="cs"/>
          <w:rtl/>
        </w:rPr>
        <w:t>،</w:t>
      </w:r>
      <w:r w:rsidR="002348CE" w:rsidRPr="0006068B">
        <w:rPr>
          <w:rFonts w:hint="cs"/>
          <w:rtl/>
        </w:rPr>
        <w:t xml:space="preserve"> وهو مستغنٍ عنها</w:t>
      </w:r>
      <w:r w:rsidRPr="0006068B">
        <w:rPr>
          <w:rFonts w:hint="cs"/>
          <w:rtl/>
        </w:rPr>
        <w:t>،</w:t>
      </w:r>
      <w:r w:rsidR="002348CE" w:rsidRPr="0006068B">
        <w:rPr>
          <w:rFonts w:hint="cs"/>
          <w:rtl/>
        </w:rPr>
        <w:t xml:space="preserve"> رب كل شيء وهو رب العرش العظيم</w:t>
      </w:r>
      <w:r w:rsidRPr="0006068B">
        <w:rPr>
          <w:rFonts w:hint="cs"/>
          <w:rtl/>
        </w:rPr>
        <w:t>،</w:t>
      </w:r>
      <w:r w:rsidR="002348CE" w:rsidRPr="0006068B">
        <w:rPr>
          <w:rFonts w:hint="cs"/>
          <w:rtl/>
        </w:rPr>
        <w:t xml:space="preserve"> يظن الجهلاء بما لله تعالى من حقوق التقديس</w:t>
      </w:r>
      <w:r w:rsidRPr="0006068B">
        <w:rPr>
          <w:rFonts w:hint="cs"/>
          <w:rtl/>
        </w:rPr>
        <w:t>،</w:t>
      </w:r>
      <w:r w:rsidR="002348CE" w:rsidRPr="0006068B">
        <w:rPr>
          <w:rFonts w:hint="cs"/>
          <w:rtl/>
        </w:rPr>
        <w:t xml:space="preserve"> أنّ الاستواء معناه الجلوس على العرش وأنّ العرش يحمله - سبحانه - وأنّ للعرش أطيط من ثقل الرحمن</w:t>
      </w:r>
      <w:r w:rsidRPr="0006068B">
        <w:rPr>
          <w:rFonts w:hint="cs"/>
          <w:rtl/>
        </w:rPr>
        <w:t>،</w:t>
      </w:r>
      <w:r w:rsidR="002348CE" w:rsidRPr="0006068B">
        <w:rPr>
          <w:rFonts w:hint="cs"/>
          <w:rtl/>
        </w:rPr>
        <w:t xml:space="preserve"> وهذا جهل عظيم بما لله من حقوق التقديس</w:t>
      </w:r>
      <w:r w:rsidRPr="0006068B">
        <w:rPr>
          <w:rFonts w:hint="cs"/>
          <w:rtl/>
        </w:rPr>
        <w:t>،</w:t>
      </w:r>
      <w:r w:rsidR="002348CE" w:rsidRPr="0006068B">
        <w:rPr>
          <w:rFonts w:hint="cs"/>
          <w:rtl/>
        </w:rPr>
        <w:t xml:space="preserve"> فإن القيوم له كمال الغنى</w:t>
      </w:r>
      <w:r w:rsidRPr="0006068B">
        <w:rPr>
          <w:rFonts w:hint="cs"/>
          <w:rtl/>
        </w:rPr>
        <w:t>،</w:t>
      </w:r>
      <w:r w:rsidR="002348CE" w:rsidRPr="0006068B">
        <w:rPr>
          <w:rFonts w:hint="cs"/>
          <w:rtl/>
        </w:rPr>
        <w:t xml:space="preserve"> لا يحتاج إلى شيء يحمله</w:t>
      </w:r>
      <w:r w:rsidRPr="0006068B">
        <w:rPr>
          <w:rFonts w:hint="cs"/>
          <w:rtl/>
        </w:rPr>
        <w:t>،</w:t>
      </w:r>
      <w:r w:rsidR="002348CE" w:rsidRPr="0006068B">
        <w:rPr>
          <w:rFonts w:hint="cs"/>
          <w:rtl/>
        </w:rPr>
        <w:t xml:space="preserve"> ومهما بلغ اتساع العرش وكبره وعظمته وسعة</w:t>
      </w:r>
      <w:r w:rsidRPr="0006068B">
        <w:rPr>
          <w:rFonts w:hint="cs"/>
          <w:rtl/>
        </w:rPr>
        <w:t>،</w:t>
      </w:r>
      <w:r w:rsidR="002348CE" w:rsidRPr="0006068B">
        <w:rPr>
          <w:rFonts w:hint="cs"/>
          <w:rtl/>
        </w:rPr>
        <w:t xml:space="preserve"> فالله هو الكبير المتعال وهو أكبر من كل كبير</w:t>
      </w:r>
      <w:r w:rsidRPr="0006068B">
        <w:rPr>
          <w:rFonts w:hint="cs"/>
          <w:rtl/>
        </w:rPr>
        <w:t>،</w:t>
      </w:r>
      <w:r w:rsidR="002348CE" w:rsidRPr="0006068B">
        <w:rPr>
          <w:rFonts w:hint="cs"/>
          <w:rtl/>
        </w:rPr>
        <w:t xml:space="preserve"> والله هو الواسع فوق كل واسع</w:t>
      </w:r>
      <w:r w:rsidRPr="0006068B">
        <w:rPr>
          <w:rFonts w:hint="cs"/>
          <w:rtl/>
        </w:rPr>
        <w:t>،</w:t>
      </w:r>
      <w:r w:rsidR="002348CE" w:rsidRPr="0006068B">
        <w:rPr>
          <w:rFonts w:hint="cs"/>
          <w:rtl/>
        </w:rPr>
        <w:t xml:space="preserve"> والله بكل شيء محيط</w:t>
      </w:r>
      <w:r w:rsidRPr="0006068B">
        <w:rPr>
          <w:rFonts w:hint="cs"/>
          <w:rtl/>
        </w:rPr>
        <w:t>،</w:t>
      </w:r>
      <w:r w:rsidR="002348CE" w:rsidRPr="0006068B">
        <w:rPr>
          <w:rFonts w:hint="cs"/>
          <w:rtl/>
        </w:rPr>
        <w:t xml:space="preserve"> فأنى للعرش المخلوق المربوب أن يحمل الخالق القيوم</w:t>
      </w:r>
      <w:r w:rsidRPr="0006068B">
        <w:rPr>
          <w:rFonts w:hint="cs"/>
          <w:rtl/>
        </w:rPr>
        <w:t>،</w:t>
      </w:r>
      <w:r w:rsidR="002348CE" w:rsidRPr="0006068B">
        <w:rPr>
          <w:rFonts w:hint="cs"/>
          <w:rtl/>
        </w:rPr>
        <w:t xml:space="preserve"> وأنى للمحدود أن يحوي الذي تعالى عن الحد والمقدار</w:t>
      </w:r>
      <w:r w:rsidRPr="0006068B">
        <w:rPr>
          <w:rFonts w:hint="cs"/>
          <w:rtl/>
        </w:rPr>
        <w:t>،</w:t>
      </w:r>
      <w:r w:rsidR="002348CE" w:rsidRPr="0006068B">
        <w:rPr>
          <w:rFonts w:hint="cs"/>
          <w:rtl/>
        </w:rPr>
        <w:t xml:space="preserve"> بل العرش محمول بقدرة الله وحفظه وعنايته</w:t>
      </w:r>
      <w:r w:rsidRPr="0006068B">
        <w:rPr>
          <w:rFonts w:hint="cs"/>
          <w:rtl/>
        </w:rPr>
        <w:t>،</w:t>
      </w:r>
      <w:r w:rsidR="002348CE" w:rsidRPr="0006068B">
        <w:rPr>
          <w:rFonts w:hint="cs"/>
          <w:rtl/>
        </w:rPr>
        <w:t xml:space="preserve"> هو ربه وخالقه</w:t>
      </w:r>
      <w:r w:rsidRPr="0006068B">
        <w:rPr>
          <w:rFonts w:hint="cs"/>
          <w:rtl/>
        </w:rPr>
        <w:t>،</w:t>
      </w:r>
      <w:r w:rsidR="002348CE" w:rsidRPr="0006068B">
        <w:rPr>
          <w:rFonts w:hint="cs"/>
          <w:rtl/>
        </w:rPr>
        <w:t xml:space="preserve"> كما قال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فَإِنْ تَوَلَّوْا فَقُلْ حَسْبِيَ اللَّهُ لَا إِلَهَ إِلَّا هُوَ عَلَيْهِ تَوَكَّلْتُ وَهُوَ رَبُّ الْعَرْشِ الْعَظِيمِ</w:t>
      </w:r>
      <w:r w:rsidRPr="0006068B">
        <w:rPr>
          <w:rFonts w:hint="cs"/>
          <w:rtl/>
        </w:rPr>
        <w:t>}[</w:t>
      </w:r>
      <w:r w:rsidR="002348CE" w:rsidRPr="0006068B">
        <w:rPr>
          <w:rFonts w:hint="cs"/>
          <w:rtl/>
        </w:rPr>
        <w:t>التوبة</w:t>
      </w:r>
      <w:r w:rsidRPr="0006068B">
        <w:rPr>
          <w:rFonts w:hint="cs"/>
          <w:rtl/>
        </w:rPr>
        <w:t>:</w:t>
      </w:r>
      <w:r w:rsidR="002348CE" w:rsidRPr="0006068B">
        <w:rPr>
          <w:rFonts w:hint="cs"/>
          <w:rtl/>
        </w:rPr>
        <w:t xml:space="preserve"> 129</w:t>
      </w:r>
      <w:r w:rsidR="00795BCB" w:rsidRPr="0006068B">
        <w:rPr>
          <w:rFonts w:hint="cs"/>
          <w:rtl/>
        </w:rPr>
        <w:t xml:space="preserve">] </w:t>
      </w:r>
      <w:r w:rsidRPr="0006068B">
        <w:rPr>
          <w:rFonts w:hint="cs"/>
          <w:rtl/>
        </w:rPr>
        <w:t>،</w:t>
      </w:r>
      <w:r w:rsidR="002348CE" w:rsidRPr="0006068B">
        <w:rPr>
          <w:rFonts w:hint="cs"/>
          <w:rtl/>
        </w:rPr>
        <w:t xml:space="preserve"> وأين ذلك من اعتقاد كل مسلم بأن الله هو الغني الذي تحتاج إليه الخلائق وهو الغني عنها</w:t>
      </w:r>
      <w:r w:rsidRPr="0006068B">
        <w:rPr>
          <w:rFonts w:hint="cs"/>
          <w:rtl/>
        </w:rPr>
        <w:t>،</w:t>
      </w:r>
      <w:r w:rsidR="002348CE" w:rsidRPr="0006068B">
        <w:rPr>
          <w:rFonts w:hint="cs"/>
          <w:rtl/>
        </w:rPr>
        <w:t xml:space="preserve"> وأين ذلك من اعتقاد كل مسلم بان الله هو الحي القيوم سبحانك هذا بهتان عظيم</w:t>
      </w:r>
      <w:r w:rsidRPr="0006068B">
        <w:rPr>
          <w:rFonts w:hint="cs"/>
          <w:rtl/>
        </w:rPr>
        <w:t>،</w:t>
      </w:r>
    </w:p>
    <w:p w14:paraId="32733EB8" w14:textId="1B3FD1B9" w:rsidR="002348CE" w:rsidRPr="0006068B" w:rsidRDefault="009605D7" w:rsidP="001C71D3">
      <w:pPr>
        <w:rPr>
          <w:b/>
          <w:rtl/>
        </w:rPr>
      </w:pPr>
      <w:r w:rsidRPr="0006068B">
        <w:rPr>
          <w:rFonts w:hint="cs"/>
          <w:bCs/>
          <w:rtl/>
        </w:rPr>
        <w:t>(</w:t>
      </w:r>
      <w:r w:rsidR="002348CE" w:rsidRPr="0006068B">
        <w:rPr>
          <w:rFonts w:hint="cs"/>
          <w:bCs/>
          <w:rtl/>
        </w:rPr>
        <w:t>4</w:t>
      </w:r>
      <w:r w:rsidRPr="0006068B">
        <w:rPr>
          <w:rFonts w:hint="cs"/>
          <w:bCs/>
          <w:rtl/>
        </w:rPr>
        <w:t>)</w:t>
      </w:r>
      <w:r w:rsidR="002348CE" w:rsidRPr="0006068B">
        <w:rPr>
          <w:rFonts w:hint="cs"/>
          <w:bCs/>
          <w:rtl/>
        </w:rPr>
        <w:t xml:space="preserve"> </w:t>
      </w:r>
      <w:r w:rsidRPr="0006068B">
        <w:rPr>
          <w:rFonts w:hint="cs"/>
          <w:bCs/>
          <w:rtl/>
        </w:rPr>
        <w:t>{</w:t>
      </w:r>
      <w:r w:rsidR="002348CE" w:rsidRPr="0006068B">
        <w:rPr>
          <w:rFonts w:hint="cs"/>
          <w:bCs/>
          <w:rtl/>
        </w:rPr>
        <w:t>لَا تَأْخُذُهُ سِنَةٌ وَلَا نَوْمٌ لَهُ</w:t>
      </w:r>
      <w:r w:rsidRPr="0006068B">
        <w:rPr>
          <w:rFonts w:hint="cs"/>
          <w:bCs/>
          <w:rtl/>
        </w:rPr>
        <w:t>}</w:t>
      </w:r>
      <w:r w:rsidR="002348CE" w:rsidRPr="0006068B">
        <w:rPr>
          <w:rFonts w:hint="cs"/>
          <w:rtl/>
        </w:rPr>
        <w:t>له الحياة الكاملة والقيومية التامة على خلقه</w:t>
      </w:r>
      <w:r w:rsidRPr="0006068B">
        <w:rPr>
          <w:rFonts w:hint="cs"/>
          <w:rtl/>
        </w:rPr>
        <w:t>،</w:t>
      </w:r>
      <w:r w:rsidR="002348CE" w:rsidRPr="0006068B">
        <w:rPr>
          <w:rFonts w:hint="cs"/>
          <w:rtl/>
        </w:rPr>
        <w:t xml:space="preserve"> قدوس منزه عن كل نقص أو عجز أو عيب</w:t>
      </w:r>
      <w:r w:rsidRPr="0006068B">
        <w:rPr>
          <w:rFonts w:hint="cs"/>
          <w:rtl/>
        </w:rPr>
        <w:t>،</w:t>
      </w:r>
      <w:r w:rsidR="002348CE" w:rsidRPr="0006068B">
        <w:rPr>
          <w:rFonts w:hint="cs"/>
          <w:rtl/>
        </w:rPr>
        <w:t xml:space="preserve"> وقوله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لَا تَأْخُذُهُ سِنَةٌ وَلَا نَوْمٌ لَهُ</w:t>
      </w:r>
      <w:r w:rsidRPr="0006068B">
        <w:rPr>
          <w:rFonts w:hint="cs"/>
          <w:rtl/>
        </w:rPr>
        <w:t>}</w:t>
      </w:r>
      <w:r w:rsidR="002348CE" w:rsidRPr="0006068B">
        <w:rPr>
          <w:rFonts w:hint="cs"/>
          <w:rtl/>
        </w:rPr>
        <w:t>أصل في التقديس والتنزيه</w:t>
      </w:r>
      <w:r w:rsidRPr="0006068B">
        <w:rPr>
          <w:rFonts w:hint="cs"/>
          <w:rtl/>
        </w:rPr>
        <w:t>،</w:t>
      </w:r>
      <w:r w:rsidR="002348CE" w:rsidRPr="0006068B">
        <w:rPr>
          <w:rFonts w:hint="cs"/>
          <w:rtl/>
        </w:rPr>
        <w:t xml:space="preserve"> فكما أنّنا بها ننفي عن الله النوم والنعاس</w:t>
      </w:r>
      <w:r w:rsidRPr="0006068B">
        <w:rPr>
          <w:rFonts w:hint="cs"/>
          <w:rtl/>
        </w:rPr>
        <w:t>،</w:t>
      </w:r>
      <w:r w:rsidR="002348CE" w:rsidRPr="0006068B">
        <w:rPr>
          <w:rFonts w:hint="cs"/>
          <w:rtl/>
        </w:rPr>
        <w:t xml:space="preserve"> يجب علينا أن ننفي عنه سائر صفات النقص والعجز والعيب والحاجة</w:t>
      </w:r>
      <w:r w:rsidRPr="0006068B">
        <w:rPr>
          <w:rFonts w:hint="cs"/>
          <w:rtl/>
        </w:rPr>
        <w:t>،</w:t>
      </w:r>
      <w:r w:rsidR="002348CE" w:rsidRPr="0006068B">
        <w:rPr>
          <w:rFonts w:hint="cs"/>
          <w:rtl/>
        </w:rPr>
        <w:t xml:space="preserve"> فإذا كان الحد نقص نزهنا الله تعالى عنه لأنّه فوق الحدود والمقادير وهو الذي قدرها وحدها وجعلها </w:t>
      </w:r>
      <w:r w:rsidR="002348CE" w:rsidRPr="0006068B">
        <w:rPr>
          <w:rFonts w:hint="cs"/>
          <w:rtl/>
        </w:rPr>
        <w:lastRenderedPageBreak/>
        <w:t>علامة على نقص المخلوق وعجزه</w:t>
      </w:r>
      <w:r w:rsidRPr="0006068B">
        <w:rPr>
          <w:rFonts w:hint="cs"/>
          <w:rtl/>
        </w:rPr>
        <w:t>،</w:t>
      </w:r>
      <w:r w:rsidR="002348CE" w:rsidRPr="0006068B">
        <w:rPr>
          <w:rFonts w:hint="cs"/>
          <w:rtl/>
        </w:rPr>
        <w:t xml:space="preserve"> لأنّ كل مقدر يمكن افتراض ما هو أكبر منه في المقدار</w:t>
      </w:r>
      <w:r w:rsidRPr="0006068B">
        <w:rPr>
          <w:rFonts w:hint="cs"/>
          <w:rtl/>
        </w:rPr>
        <w:t>،</w:t>
      </w:r>
      <w:r w:rsidR="002348CE" w:rsidRPr="0006068B">
        <w:rPr>
          <w:rFonts w:hint="cs"/>
          <w:rtl/>
        </w:rPr>
        <w:t xml:space="preserve"> وكل محدود يمكن افتراض أكبر منه</w:t>
      </w:r>
      <w:r w:rsidRPr="0006068B">
        <w:rPr>
          <w:rFonts w:hint="cs"/>
          <w:rtl/>
        </w:rPr>
        <w:t>،</w:t>
      </w:r>
      <w:r w:rsidR="002348CE" w:rsidRPr="0006068B">
        <w:rPr>
          <w:rFonts w:hint="cs"/>
          <w:rtl/>
        </w:rPr>
        <w:t xml:space="preserve"> والله أكبر من كل تصور ومتعال على المحدودية</w:t>
      </w:r>
      <w:r w:rsidRPr="0006068B">
        <w:rPr>
          <w:rFonts w:hint="cs"/>
          <w:rtl/>
        </w:rPr>
        <w:t>،</w:t>
      </w:r>
      <w:r w:rsidR="002348CE" w:rsidRPr="0006068B">
        <w:rPr>
          <w:rFonts w:hint="cs"/>
          <w:rtl/>
        </w:rPr>
        <w:t xml:space="preserve"> فتنزيهه عن الحد يجعل نسبة المحدود إليه نسبة العدم إلى الوجود</w:t>
      </w:r>
      <w:r w:rsidRPr="0006068B">
        <w:rPr>
          <w:rFonts w:hint="cs"/>
          <w:rtl/>
        </w:rPr>
        <w:t>،</w:t>
      </w:r>
      <w:r w:rsidR="002348CE" w:rsidRPr="0006068B">
        <w:rPr>
          <w:rFonts w:hint="cs"/>
          <w:rtl/>
        </w:rPr>
        <w:t xml:space="preserve"> لأنّ ما لا حد له لا يُقارن بالمحدود</w:t>
      </w:r>
      <w:r w:rsidRPr="0006068B">
        <w:rPr>
          <w:rFonts w:hint="cs"/>
          <w:rtl/>
        </w:rPr>
        <w:t>،</w:t>
      </w:r>
      <w:r w:rsidR="002348CE" w:rsidRPr="0006068B">
        <w:rPr>
          <w:rFonts w:hint="cs"/>
          <w:rtl/>
        </w:rPr>
        <w:t xml:space="preserve"> كما لا تُقارن المخلوق بالخلاق</w:t>
      </w:r>
      <w:r w:rsidRPr="0006068B">
        <w:rPr>
          <w:rFonts w:hint="cs"/>
          <w:rtl/>
        </w:rPr>
        <w:t>،</w:t>
      </w:r>
      <w:r w:rsidR="002348CE" w:rsidRPr="0006068B">
        <w:rPr>
          <w:rFonts w:hint="cs"/>
          <w:rtl/>
        </w:rPr>
        <w:t xml:space="preserve"> ولا المربوب برب السموات والأرض ورب العالمين</w:t>
      </w:r>
      <w:r w:rsidRPr="0006068B">
        <w:rPr>
          <w:rFonts w:hint="cs"/>
          <w:rtl/>
        </w:rPr>
        <w:t>،</w:t>
      </w:r>
      <w:r w:rsidR="002348CE" w:rsidRPr="0006068B">
        <w:rPr>
          <w:rFonts w:hint="cs"/>
          <w:rtl/>
        </w:rPr>
        <w:t xml:space="preserve"> وإذا كان الكون في المكان نقص لأنّ ذلك معناه أن المكان أكبر من شاغله</w:t>
      </w:r>
      <w:r w:rsidRPr="0006068B">
        <w:rPr>
          <w:rFonts w:hint="cs"/>
          <w:rtl/>
        </w:rPr>
        <w:t>،</w:t>
      </w:r>
      <w:r w:rsidR="002348CE" w:rsidRPr="0006068B">
        <w:rPr>
          <w:rFonts w:hint="cs"/>
          <w:rtl/>
        </w:rPr>
        <w:t xml:space="preserve"> وأنّ المكان محيط بمن فيه</w:t>
      </w:r>
      <w:r w:rsidRPr="0006068B">
        <w:rPr>
          <w:rFonts w:hint="cs"/>
          <w:rtl/>
        </w:rPr>
        <w:t>،</w:t>
      </w:r>
      <w:r w:rsidR="002348CE" w:rsidRPr="0006068B">
        <w:rPr>
          <w:rFonts w:hint="cs"/>
          <w:rtl/>
        </w:rPr>
        <w:t xml:space="preserve"> وأنّ المكان مستغن عن الذي فيه ومن فيه محتاج إليه لوجود ذاته فيه</w:t>
      </w:r>
      <w:r w:rsidRPr="0006068B">
        <w:rPr>
          <w:rFonts w:hint="cs"/>
          <w:rtl/>
        </w:rPr>
        <w:t>،</w:t>
      </w:r>
      <w:r w:rsidR="002348CE" w:rsidRPr="0006068B">
        <w:rPr>
          <w:rFonts w:hint="cs"/>
          <w:rtl/>
        </w:rPr>
        <w:t xml:space="preserve"> ولأنّ المكان قاهر لمن هو داخله بالحد والإحاطة</w:t>
      </w:r>
      <w:r w:rsidRPr="0006068B">
        <w:rPr>
          <w:rFonts w:hint="cs"/>
          <w:rtl/>
        </w:rPr>
        <w:t>،</w:t>
      </w:r>
      <w:r w:rsidR="002348CE" w:rsidRPr="0006068B">
        <w:rPr>
          <w:rFonts w:hint="cs"/>
          <w:rtl/>
        </w:rPr>
        <w:t xml:space="preserve"> والله تعالى هو القاهر لكل شيء ومن ذلك قهره للمكان لأنه هو الذي كون المكان</w:t>
      </w:r>
      <w:r w:rsidRPr="0006068B">
        <w:rPr>
          <w:rFonts w:hint="cs"/>
          <w:rtl/>
        </w:rPr>
        <w:t>،</w:t>
      </w:r>
      <w:r w:rsidR="002348CE" w:rsidRPr="0006068B">
        <w:rPr>
          <w:rFonts w:hint="cs"/>
          <w:rtl/>
        </w:rPr>
        <w:t xml:space="preserve"> والله تعالى هو الكبير المتعال وهو بكل شيء محيط</w:t>
      </w:r>
      <w:r w:rsidRPr="0006068B">
        <w:rPr>
          <w:rFonts w:hint="cs"/>
          <w:rtl/>
        </w:rPr>
        <w:t>،</w:t>
      </w:r>
      <w:r w:rsidR="002348CE" w:rsidRPr="0006068B">
        <w:rPr>
          <w:rFonts w:hint="cs"/>
          <w:rtl/>
        </w:rPr>
        <w:t xml:space="preserve"> وهو خالق المكان</w:t>
      </w:r>
      <w:r w:rsidRPr="0006068B">
        <w:rPr>
          <w:rFonts w:hint="cs"/>
          <w:rtl/>
        </w:rPr>
        <w:t>،</w:t>
      </w:r>
      <w:r w:rsidR="002348CE" w:rsidRPr="0006068B">
        <w:rPr>
          <w:rFonts w:hint="cs"/>
          <w:rtl/>
        </w:rPr>
        <w:t xml:space="preserve"> وهو القيوم عليه وعلى من فيه</w:t>
      </w:r>
      <w:r w:rsidRPr="0006068B">
        <w:rPr>
          <w:rFonts w:hint="cs"/>
          <w:rtl/>
        </w:rPr>
        <w:t>،</w:t>
      </w:r>
      <w:r w:rsidR="002348CE" w:rsidRPr="0006068B">
        <w:rPr>
          <w:rFonts w:hint="cs"/>
          <w:rtl/>
        </w:rPr>
        <w:t xml:space="preserve"> فوجب تنزيه الله تعالى عن الكون في المكان</w:t>
      </w:r>
      <w:r w:rsidRPr="0006068B">
        <w:rPr>
          <w:rFonts w:hint="cs"/>
          <w:rtl/>
        </w:rPr>
        <w:t>،</w:t>
      </w:r>
      <w:r w:rsidR="002348CE" w:rsidRPr="0006068B">
        <w:rPr>
          <w:rFonts w:hint="cs"/>
          <w:rtl/>
        </w:rPr>
        <w:t xml:space="preserve"> وإذا كانت الجسمية صفة نقص لأنها تعني الحد والمقدار - إذ كل جسم محدود مقدر -</w:t>
      </w:r>
      <w:r w:rsidRPr="0006068B">
        <w:rPr>
          <w:rFonts w:hint="cs"/>
          <w:rtl/>
        </w:rPr>
        <w:t>،</w:t>
      </w:r>
      <w:r w:rsidR="002348CE" w:rsidRPr="0006068B">
        <w:rPr>
          <w:rFonts w:hint="cs"/>
          <w:rtl/>
        </w:rPr>
        <w:t xml:space="preserve"> وتعني الكون في المكان وتعني تجمع الأبعاض وتألف الأجزاء</w:t>
      </w:r>
      <w:r w:rsidRPr="0006068B">
        <w:rPr>
          <w:rFonts w:hint="cs"/>
          <w:rtl/>
        </w:rPr>
        <w:t>،</w:t>
      </w:r>
      <w:r w:rsidR="002348CE" w:rsidRPr="0006068B">
        <w:rPr>
          <w:rFonts w:hint="cs"/>
          <w:rtl/>
        </w:rPr>
        <w:t xml:space="preserve"> وتعني الحاجة إلى جميع أجزائه</w:t>
      </w:r>
      <w:r w:rsidRPr="0006068B">
        <w:rPr>
          <w:rFonts w:hint="cs"/>
          <w:rtl/>
        </w:rPr>
        <w:t>،</w:t>
      </w:r>
      <w:r w:rsidR="002348CE" w:rsidRPr="0006068B">
        <w:rPr>
          <w:rFonts w:hint="cs"/>
          <w:rtl/>
        </w:rPr>
        <w:t xml:space="preserve"> فوجب تنزيه الله تعالى عن الجسمية لأنّه خالق المكان المنزه عن الكون فيه</w:t>
      </w:r>
      <w:r w:rsidRPr="0006068B">
        <w:rPr>
          <w:rFonts w:hint="cs"/>
          <w:rtl/>
        </w:rPr>
        <w:t>،</w:t>
      </w:r>
      <w:r w:rsidR="002348CE" w:rsidRPr="0006068B">
        <w:rPr>
          <w:rFonts w:hint="cs"/>
          <w:rtl/>
        </w:rPr>
        <w:t xml:space="preserve"> ولأنّه الأحد المنزه عن الأبعاض والأجزاء</w:t>
      </w:r>
      <w:r w:rsidRPr="0006068B">
        <w:rPr>
          <w:rFonts w:hint="cs"/>
          <w:rtl/>
        </w:rPr>
        <w:t>،</w:t>
      </w:r>
      <w:r w:rsidR="002348CE" w:rsidRPr="0006068B">
        <w:rPr>
          <w:rFonts w:hint="cs"/>
          <w:rtl/>
        </w:rPr>
        <w:t xml:space="preserve"> ولأنّه القيوم المنزه عن الحاجة إلى شيء غيره</w:t>
      </w:r>
      <w:r w:rsidRPr="0006068B">
        <w:rPr>
          <w:rFonts w:hint="cs"/>
          <w:rtl/>
        </w:rPr>
        <w:t>،</w:t>
      </w:r>
      <w:r w:rsidR="002348CE" w:rsidRPr="0006068B">
        <w:rPr>
          <w:rFonts w:hint="cs"/>
          <w:rtl/>
        </w:rPr>
        <w:t xml:space="preserve"> والجسم محتاج إلى أجزائه وأبعاضه</w:t>
      </w:r>
      <w:r w:rsidRPr="0006068B">
        <w:rPr>
          <w:rFonts w:hint="cs"/>
          <w:rtl/>
        </w:rPr>
        <w:t>،</w:t>
      </w:r>
      <w:r w:rsidR="002348CE" w:rsidRPr="0006068B">
        <w:rPr>
          <w:rFonts w:hint="cs"/>
          <w:rtl/>
        </w:rPr>
        <w:t xml:space="preserve"> وإذا كان التقيد بالزمان عجز ونقص</w:t>
      </w:r>
      <w:r w:rsidRPr="0006068B">
        <w:rPr>
          <w:rFonts w:hint="cs"/>
          <w:rtl/>
        </w:rPr>
        <w:t>،</w:t>
      </w:r>
      <w:r w:rsidR="002348CE" w:rsidRPr="0006068B">
        <w:rPr>
          <w:rFonts w:hint="cs"/>
          <w:rtl/>
        </w:rPr>
        <w:t xml:space="preserve"> لأنّ الزمان يصير حاكما على من تقيد به</w:t>
      </w:r>
      <w:r w:rsidRPr="0006068B">
        <w:rPr>
          <w:rFonts w:hint="cs"/>
          <w:rtl/>
        </w:rPr>
        <w:t>،</w:t>
      </w:r>
      <w:r w:rsidR="002348CE" w:rsidRPr="0006068B">
        <w:rPr>
          <w:rFonts w:hint="cs"/>
          <w:rtl/>
        </w:rPr>
        <w:t xml:space="preserve"> فإن التنزيه عن الزمان لازم للملك القدوس خالق الزمان فلا يجري عليه مخلوقه وهو الزمان</w:t>
      </w:r>
      <w:r w:rsidRPr="0006068B">
        <w:rPr>
          <w:rFonts w:hint="cs"/>
          <w:rtl/>
        </w:rPr>
        <w:t>،</w:t>
      </w:r>
      <w:r w:rsidR="002348CE" w:rsidRPr="0006068B">
        <w:rPr>
          <w:rFonts w:hint="cs"/>
          <w:rtl/>
        </w:rPr>
        <w:t xml:space="preserve"> والعوام لا يتصورون ذاتا لا يجري عليه زمان</w:t>
      </w:r>
      <w:r w:rsidRPr="0006068B">
        <w:rPr>
          <w:rFonts w:hint="cs"/>
          <w:rtl/>
        </w:rPr>
        <w:t>،</w:t>
      </w:r>
      <w:r w:rsidR="002348CE" w:rsidRPr="0006068B">
        <w:rPr>
          <w:rFonts w:hint="cs"/>
          <w:rtl/>
        </w:rPr>
        <w:t xml:space="preserve"> لأنّهم اعتادوا بحواسهم على أنّ كل موجود يجري عليه زمان ماض وزمان حاضر وزمان مستقبل لا فكاك له عن الزمان</w:t>
      </w:r>
      <w:r w:rsidRPr="0006068B">
        <w:rPr>
          <w:rFonts w:hint="cs"/>
          <w:rtl/>
        </w:rPr>
        <w:t>،</w:t>
      </w:r>
      <w:r w:rsidR="002348CE" w:rsidRPr="0006068B">
        <w:rPr>
          <w:rFonts w:hint="cs"/>
          <w:rtl/>
        </w:rPr>
        <w:t xml:space="preserve"> ولكن أهل الأصول لا تتملكهم الحواس ولا تنطلق تصوراتهم في الإلهيات بالحواس لأنّ </w:t>
      </w:r>
      <w:r w:rsidR="002348CE" w:rsidRPr="0006068B">
        <w:rPr>
          <w:rFonts w:hint="cs"/>
          <w:rtl/>
          <w:lang w:bidi="ar-KW"/>
        </w:rPr>
        <w:t>ذات الله تعالى لا تسري عليه سبحانه قوانين المحسوسات والمواد والاجسام</w:t>
      </w:r>
      <w:r w:rsidRPr="0006068B">
        <w:rPr>
          <w:rFonts w:hint="cs"/>
          <w:rtl/>
          <w:lang w:bidi="ar-KW"/>
        </w:rPr>
        <w:t>،</w:t>
      </w:r>
      <w:r w:rsidR="002348CE" w:rsidRPr="0006068B">
        <w:rPr>
          <w:rFonts w:hint="cs"/>
          <w:rtl/>
          <w:lang w:bidi="ar-KW"/>
        </w:rPr>
        <w:t xml:space="preserve"> لأنّها جميعها مقهورة بقوانين الحد والمقدار والكون في مكان وأن يجري عليها زمان وأن يكون لها حجم وكتلة ولون وشكل وصورة وغير ذلك مما هي مقهورة عليه لا انفكاك لها منه</w:t>
      </w:r>
      <w:r w:rsidRPr="0006068B">
        <w:rPr>
          <w:rFonts w:hint="cs"/>
          <w:rtl/>
          <w:lang w:bidi="ar-KW"/>
        </w:rPr>
        <w:t>،</w:t>
      </w:r>
      <w:r w:rsidR="002348CE" w:rsidRPr="0006068B">
        <w:rPr>
          <w:rFonts w:hint="cs"/>
          <w:rtl/>
          <w:lang w:bidi="ar-KW"/>
        </w:rPr>
        <w:t xml:space="preserve"> وأنّ الذي خلق المادة والجسم هو الله تعالى وهو الذي قهرها بتلك القوانين</w:t>
      </w:r>
      <w:r w:rsidRPr="0006068B">
        <w:rPr>
          <w:rFonts w:hint="cs"/>
          <w:rtl/>
          <w:lang w:bidi="ar-KW"/>
        </w:rPr>
        <w:t>،</w:t>
      </w:r>
      <w:r w:rsidR="002348CE" w:rsidRPr="0006068B">
        <w:rPr>
          <w:rFonts w:hint="cs"/>
          <w:rtl/>
          <w:lang w:bidi="ar-KW"/>
        </w:rPr>
        <w:t xml:space="preserve"> ولكنّه هو القاهر فوق خلقه وفوق عباده وفوق كل شيء</w:t>
      </w:r>
      <w:r w:rsidRPr="0006068B">
        <w:rPr>
          <w:rFonts w:hint="cs"/>
          <w:rtl/>
          <w:lang w:bidi="ar-KW"/>
        </w:rPr>
        <w:t xml:space="preserve">، </w:t>
      </w:r>
      <w:r w:rsidR="002348CE" w:rsidRPr="0006068B">
        <w:rPr>
          <w:rFonts w:hint="cs"/>
          <w:rtl/>
          <w:lang w:bidi="ar-KW"/>
        </w:rPr>
        <w:t>فلا تسري عليه مفاهيم الأجسام</w:t>
      </w:r>
      <w:r w:rsidRPr="0006068B">
        <w:rPr>
          <w:rFonts w:hint="cs"/>
          <w:rtl/>
          <w:lang w:bidi="ar-KW"/>
        </w:rPr>
        <w:t>،</w:t>
      </w:r>
      <w:r w:rsidR="002348CE" w:rsidRPr="0006068B">
        <w:rPr>
          <w:rFonts w:hint="cs"/>
          <w:rtl/>
          <w:lang w:bidi="ar-KW"/>
        </w:rPr>
        <w:t xml:space="preserve"> ولا الصور والأشكال</w:t>
      </w:r>
      <w:r w:rsidRPr="0006068B">
        <w:rPr>
          <w:rFonts w:hint="cs"/>
          <w:rtl/>
          <w:lang w:bidi="ar-KW"/>
        </w:rPr>
        <w:t>،</w:t>
      </w:r>
      <w:r w:rsidR="002348CE" w:rsidRPr="0006068B">
        <w:rPr>
          <w:rFonts w:hint="cs"/>
          <w:rtl/>
          <w:lang w:bidi="ar-KW"/>
        </w:rPr>
        <w:t xml:space="preserve"> لأنّه ليس كمثله شيء</w:t>
      </w:r>
      <w:r w:rsidRPr="0006068B">
        <w:rPr>
          <w:rFonts w:hint="cs"/>
          <w:rtl/>
          <w:lang w:bidi="ar-KW"/>
        </w:rPr>
        <w:t>،</w:t>
      </w:r>
      <w:r w:rsidR="002348CE" w:rsidRPr="0006068B">
        <w:rPr>
          <w:rFonts w:hint="cs"/>
          <w:rtl/>
          <w:lang w:bidi="ar-KW"/>
        </w:rPr>
        <w:t xml:space="preserve"> وكل ما خطر بالبال فالله خلافه</w:t>
      </w:r>
      <w:r w:rsidRPr="0006068B">
        <w:rPr>
          <w:rFonts w:hint="cs"/>
          <w:rtl/>
          <w:lang w:bidi="ar-KW"/>
        </w:rPr>
        <w:t>،</w:t>
      </w:r>
      <w:r w:rsidR="002348CE" w:rsidRPr="0006068B">
        <w:rPr>
          <w:rFonts w:hint="cs"/>
          <w:rtl/>
        </w:rPr>
        <w:t xml:space="preserve"> قال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لَيْسَ كَمِثْلِهِ شَيْءٌ وَهُوَ السَّمِيعُ الْبَصِيرُ</w:t>
      </w:r>
      <w:r w:rsidRPr="0006068B">
        <w:rPr>
          <w:rFonts w:hint="cs"/>
          <w:rtl/>
        </w:rPr>
        <w:t>}[</w:t>
      </w:r>
      <w:r w:rsidR="002348CE" w:rsidRPr="0006068B">
        <w:rPr>
          <w:rFonts w:hint="cs"/>
          <w:rtl/>
        </w:rPr>
        <w:t>الشورى</w:t>
      </w:r>
      <w:r w:rsidRPr="0006068B">
        <w:rPr>
          <w:rFonts w:hint="cs"/>
          <w:rtl/>
        </w:rPr>
        <w:t>:</w:t>
      </w:r>
      <w:r w:rsidR="002348CE" w:rsidRPr="0006068B">
        <w:rPr>
          <w:rFonts w:hint="cs"/>
          <w:rtl/>
        </w:rPr>
        <w:t xml:space="preserve"> 11</w:t>
      </w:r>
      <w:r w:rsidR="00795BCB" w:rsidRPr="0006068B">
        <w:rPr>
          <w:rFonts w:hint="cs"/>
          <w:rtl/>
        </w:rPr>
        <w:t xml:space="preserve">] </w:t>
      </w:r>
      <w:r w:rsidRPr="0006068B">
        <w:rPr>
          <w:rFonts w:hint="cs"/>
          <w:rtl/>
        </w:rPr>
        <w:t>،</w:t>
      </w:r>
      <w:r w:rsidR="002348CE" w:rsidRPr="0006068B">
        <w:rPr>
          <w:rFonts w:hint="cs"/>
          <w:rtl/>
        </w:rPr>
        <w:t xml:space="preserve"> </w:t>
      </w:r>
      <w:r w:rsidR="002348CE" w:rsidRPr="0006068B">
        <w:rPr>
          <w:rFonts w:eastAsia="Times New Roman" w:hint="cs"/>
          <w:rtl/>
          <w:lang w:eastAsia="ar-SA"/>
        </w:rPr>
        <w:t>وقد ترد ها هنا شبهة مفادها أنّ الإنسان موصوف بالسمع والبصر</w:t>
      </w:r>
      <w:r w:rsidRPr="0006068B">
        <w:rPr>
          <w:rFonts w:eastAsia="Times New Roman" w:hint="cs"/>
          <w:rtl/>
          <w:lang w:eastAsia="ar-SA"/>
        </w:rPr>
        <w:t>،</w:t>
      </w:r>
      <w:r w:rsidR="002348CE" w:rsidRPr="0006068B">
        <w:rPr>
          <w:rFonts w:eastAsia="Times New Roman" w:hint="cs"/>
          <w:rtl/>
          <w:lang w:eastAsia="ar-SA"/>
        </w:rPr>
        <w:t xml:space="preserve"> فهل يلزم من ذلك نفي هذه الصفات عن الله تعالى لنفي المثلية</w:t>
      </w:r>
      <w:r w:rsidRPr="0006068B">
        <w:rPr>
          <w:rFonts w:eastAsia="Times New Roman" w:hint="cs"/>
          <w:rtl/>
          <w:lang w:eastAsia="ar-SA"/>
        </w:rPr>
        <w:t>،</w:t>
      </w:r>
      <w:r w:rsidR="002348CE" w:rsidRPr="0006068B">
        <w:rPr>
          <w:rFonts w:eastAsia="Times New Roman" w:hint="cs"/>
          <w:rtl/>
          <w:lang w:eastAsia="ar-SA"/>
        </w:rPr>
        <w:t xml:space="preserve"> والله تعالى يقول</w:t>
      </w:r>
      <w:r w:rsidRPr="0006068B">
        <w:rPr>
          <w:rFonts w:eastAsia="Times New Roman" w:hint="cs"/>
          <w:rtl/>
          <w:lang w:eastAsia="ar-SA"/>
        </w:rPr>
        <w:t>:</w:t>
      </w:r>
      <w:r w:rsidR="002348CE" w:rsidRPr="0006068B">
        <w:rPr>
          <w:rFonts w:eastAsia="Times New Roman" w:hint="cs"/>
          <w:rtl/>
          <w:lang w:eastAsia="ar-SA"/>
        </w:rPr>
        <w:t xml:space="preserve"> </w:t>
      </w:r>
      <w:r w:rsidRPr="0006068B">
        <w:rPr>
          <w:rFonts w:eastAsia="Times New Roman" w:hint="cs"/>
          <w:rtl/>
          <w:lang w:eastAsia="ar-SA"/>
        </w:rPr>
        <w:t>{</w:t>
      </w:r>
      <w:r w:rsidR="002348CE" w:rsidRPr="0006068B">
        <w:rPr>
          <w:rFonts w:hint="cs"/>
          <w:rtl/>
        </w:rPr>
        <w:t>لَيْسَ كَمِثْلِهِ شَيْءٌ وَهُوَ السَّمِيعُ الْبَصِيرُ</w:t>
      </w:r>
      <w:r w:rsidRPr="0006068B">
        <w:rPr>
          <w:rFonts w:hint="cs"/>
          <w:rtl/>
        </w:rPr>
        <w:t>}،</w:t>
      </w:r>
      <w:r w:rsidR="002348CE" w:rsidRPr="0006068B">
        <w:rPr>
          <w:rFonts w:hint="cs"/>
          <w:rtl/>
        </w:rPr>
        <w:t xml:space="preserve"> </w:t>
      </w:r>
      <w:r w:rsidR="002348CE" w:rsidRPr="0006068B">
        <w:rPr>
          <w:rFonts w:eastAsia="Times New Roman" w:hint="cs"/>
          <w:rtl/>
          <w:lang w:eastAsia="ar-SA"/>
        </w:rPr>
        <w:t>ونقول أنّ هناك خلط في تصور هؤلاء بين تشابه الذوات وتشابه الصفات</w:t>
      </w:r>
      <w:r w:rsidRPr="0006068B">
        <w:rPr>
          <w:rFonts w:eastAsia="Times New Roman" w:hint="cs"/>
          <w:rtl/>
          <w:lang w:eastAsia="ar-SA"/>
        </w:rPr>
        <w:t>،</w:t>
      </w:r>
      <w:r w:rsidR="002348CE" w:rsidRPr="0006068B">
        <w:rPr>
          <w:rFonts w:eastAsia="Times New Roman" w:hint="cs"/>
          <w:rtl/>
          <w:lang w:eastAsia="ar-SA"/>
        </w:rPr>
        <w:t xml:space="preserve"> فذات الله تعالى ليس كمثله شيء</w:t>
      </w:r>
      <w:r w:rsidRPr="0006068B">
        <w:rPr>
          <w:rFonts w:eastAsia="Times New Roman" w:hint="cs"/>
          <w:rtl/>
          <w:lang w:eastAsia="ar-SA"/>
        </w:rPr>
        <w:t>،</w:t>
      </w:r>
      <w:r w:rsidR="002348CE" w:rsidRPr="0006068B">
        <w:rPr>
          <w:rFonts w:eastAsia="Times New Roman" w:hint="cs"/>
          <w:rtl/>
          <w:lang w:eastAsia="ar-SA"/>
        </w:rPr>
        <w:t xml:space="preserve"> لا يشبه </w:t>
      </w:r>
      <w:r w:rsidR="002348CE" w:rsidRPr="0006068B">
        <w:rPr>
          <w:rFonts w:eastAsia="Times New Roman" w:hint="cs"/>
          <w:rtl/>
          <w:lang w:eastAsia="ar-SA"/>
        </w:rPr>
        <w:lastRenderedPageBreak/>
        <w:t>شيئاً من ذوات البشر</w:t>
      </w:r>
      <w:r w:rsidRPr="0006068B">
        <w:rPr>
          <w:rFonts w:eastAsia="Times New Roman" w:hint="cs"/>
          <w:rtl/>
          <w:lang w:eastAsia="ar-SA"/>
        </w:rPr>
        <w:t>،</w:t>
      </w:r>
      <w:r w:rsidR="002348CE" w:rsidRPr="0006068B">
        <w:rPr>
          <w:rFonts w:eastAsia="Times New Roman" w:hint="cs"/>
          <w:rtl/>
          <w:lang w:eastAsia="ar-SA"/>
        </w:rPr>
        <w:t xml:space="preserve"> لأنها ذوات المخلوقات</w:t>
      </w:r>
      <w:r w:rsidRPr="0006068B">
        <w:rPr>
          <w:rFonts w:eastAsia="Times New Roman" w:hint="cs"/>
          <w:rtl/>
          <w:lang w:eastAsia="ar-SA"/>
        </w:rPr>
        <w:t>،</w:t>
      </w:r>
      <w:r w:rsidR="002348CE" w:rsidRPr="0006068B">
        <w:rPr>
          <w:rFonts w:eastAsia="Times New Roman" w:hint="cs"/>
          <w:rtl/>
          <w:lang w:eastAsia="ar-SA"/>
        </w:rPr>
        <w:t xml:space="preserve"> وهي ذوات محدثة مخلوقة تتسم بالفقر والحاجة إلى الرب خالقها</w:t>
      </w:r>
      <w:r w:rsidRPr="0006068B">
        <w:rPr>
          <w:rFonts w:eastAsia="Times New Roman" w:hint="cs"/>
          <w:rtl/>
          <w:lang w:eastAsia="ar-SA"/>
        </w:rPr>
        <w:t>،</w:t>
      </w:r>
      <w:r w:rsidR="002348CE" w:rsidRPr="0006068B">
        <w:rPr>
          <w:rFonts w:eastAsia="Times New Roman" w:hint="cs"/>
          <w:rtl/>
          <w:lang w:eastAsia="ar-SA"/>
        </w:rPr>
        <w:t xml:space="preserve"> وذات الله تعالى ذات الخالق الواحد القهار الملك القدوس السلام </w:t>
      </w:r>
      <w:r w:rsidR="002348CE" w:rsidRPr="0006068B">
        <w:rPr>
          <w:rFonts w:hint="cs"/>
          <w:rtl/>
          <w:lang w:bidi="ar-EG"/>
        </w:rPr>
        <w:t xml:space="preserve">و </w:t>
      </w:r>
      <w:r w:rsidRPr="0006068B">
        <w:rPr>
          <w:rFonts w:hint="cs"/>
          <w:rtl/>
          <w:lang w:bidi="ar-EG"/>
        </w:rPr>
        <w:t>(</w:t>
      </w:r>
      <w:r w:rsidR="002348CE" w:rsidRPr="0006068B">
        <w:rPr>
          <w:rFonts w:hint="cs"/>
          <w:rtl/>
        </w:rPr>
        <w:t>القدوس</w:t>
      </w:r>
      <w:r w:rsidRPr="0006068B">
        <w:rPr>
          <w:rFonts w:hint="cs"/>
          <w:rtl/>
        </w:rPr>
        <w:t>):</w:t>
      </w:r>
      <w:r w:rsidR="002348CE" w:rsidRPr="0006068B">
        <w:rPr>
          <w:rFonts w:hint="cs"/>
          <w:rtl/>
        </w:rPr>
        <w:t xml:space="preserve"> يدل على صفة التقدس من العيوب والتنزه عن النقائص وعن كل ما تحيط به العقول</w:t>
      </w:r>
      <w:r w:rsidRPr="0006068B">
        <w:rPr>
          <w:rFonts w:hint="cs"/>
          <w:rtl/>
        </w:rPr>
        <w:t>،</w:t>
      </w:r>
      <w:r w:rsidR="002348CE" w:rsidRPr="0006068B">
        <w:rPr>
          <w:rFonts w:hint="cs"/>
          <w:rtl/>
        </w:rPr>
        <w:t xml:space="preserve"> و </w:t>
      </w:r>
      <w:r w:rsidRPr="0006068B">
        <w:rPr>
          <w:rFonts w:hint="cs"/>
          <w:rtl/>
        </w:rPr>
        <w:t>(</w:t>
      </w:r>
      <w:r w:rsidR="002348CE" w:rsidRPr="0006068B">
        <w:rPr>
          <w:rFonts w:hint="cs"/>
          <w:rtl/>
        </w:rPr>
        <w:t>السلام</w:t>
      </w:r>
      <w:r w:rsidRPr="0006068B">
        <w:rPr>
          <w:rFonts w:hint="cs"/>
          <w:rtl/>
        </w:rPr>
        <w:t>):</w:t>
      </w:r>
      <w:r w:rsidR="002348CE" w:rsidRPr="0006068B">
        <w:rPr>
          <w:rFonts w:hint="cs"/>
          <w:rtl/>
        </w:rPr>
        <w:t xml:space="preserve"> يدل على صفة السلامة من النقص والتنزه</w:t>
      </w:r>
      <w:r w:rsidR="002348CE" w:rsidRPr="0006068B">
        <w:rPr>
          <w:rFonts w:eastAsia="Times New Roman" w:hint="cs"/>
          <w:rtl/>
          <w:lang w:eastAsia="ar-SA"/>
        </w:rPr>
        <w:t xml:space="preserve"> عن كل ما يدل على النقص او الحدوث</w:t>
      </w:r>
      <w:r w:rsidRPr="0006068B">
        <w:rPr>
          <w:rFonts w:eastAsia="Times New Roman" w:hint="cs"/>
          <w:rtl/>
          <w:lang w:eastAsia="ar-SA"/>
        </w:rPr>
        <w:t>،</w:t>
      </w:r>
      <w:r w:rsidR="002348CE" w:rsidRPr="0006068B">
        <w:rPr>
          <w:rFonts w:eastAsia="Times New Roman" w:hint="cs"/>
          <w:rtl/>
          <w:lang w:eastAsia="ar-SA"/>
        </w:rPr>
        <w:t xml:space="preserve"> فلو تشابهت ذات الخالق مع المخلوق لجاز أن يكون الخالق مخلوقا والمخلوق خالقاً</w:t>
      </w:r>
      <w:r w:rsidRPr="0006068B">
        <w:rPr>
          <w:rFonts w:eastAsia="Times New Roman" w:hint="cs"/>
          <w:rtl/>
          <w:lang w:eastAsia="ar-SA"/>
        </w:rPr>
        <w:t>،</w:t>
      </w:r>
      <w:r w:rsidR="002348CE" w:rsidRPr="0006068B">
        <w:rPr>
          <w:rFonts w:eastAsia="Times New Roman" w:hint="cs"/>
          <w:rtl/>
          <w:lang w:eastAsia="ar-SA"/>
        </w:rPr>
        <w:t xml:space="preserve"> وهذا من أكبر الأدلة على بطلان زعم تشابه الذوات</w:t>
      </w:r>
      <w:r w:rsidRPr="0006068B">
        <w:rPr>
          <w:rFonts w:eastAsia="Times New Roman" w:hint="cs"/>
          <w:rtl/>
          <w:lang w:eastAsia="ar-SA"/>
        </w:rPr>
        <w:t>،</w:t>
      </w:r>
      <w:r w:rsidR="002348CE" w:rsidRPr="0006068B">
        <w:rPr>
          <w:rFonts w:eastAsia="Times New Roman" w:hint="cs"/>
          <w:rtl/>
          <w:lang w:eastAsia="ar-SA"/>
        </w:rPr>
        <w:t xml:space="preserve"> ولكن الصفات فمنها صفات كمال وصفات نقص</w:t>
      </w:r>
      <w:r w:rsidRPr="0006068B">
        <w:rPr>
          <w:rFonts w:eastAsia="Times New Roman" w:hint="cs"/>
          <w:rtl/>
          <w:lang w:eastAsia="ar-SA"/>
        </w:rPr>
        <w:t>،</w:t>
      </w:r>
      <w:r w:rsidR="002348CE" w:rsidRPr="0006068B">
        <w:rPr>
          <w:rFonts w:eastAsia="Times New Roman" w:hint="cs"/>
          <w:rtl/>
          <w:lang w:eastAsia="ar-SA"/>
        </w:rPr>
        <w:t xml:space="preserve"> فما كان من صفات الكمال كالعلم والسمع والبصر والكلام</w:t>
      </w:r>
      <w:r w:rsidRPr="0006068B">
        <w:rPr>
          <w:rFonts w:eastAsia="Times New Roman" w:hint="cs"/>
          <w:rtl/>
          <w:lang w:eastAsia="ar-SA"/>
        </w:rPr>
        <w:t>،</w:t>
      </w:r>
      <w:r w:rsidR="002348CE" w:rsidRPr="0006068B">
        <w:rPr>
          <w:rFonts w:eastAsia="Times New Roman" w:hint="cs"/>
          <w:rtl/>
          <w:lang w:eastAsia="ar-SA"/>
        </w:rPr>
        <w:t xml:space="preserve"> فهذه لله منها الكمال الأعلى الذي ليس بعده شيء</w:t>
      </w:r>
      <w:r w:rsidRPr="0006068B">
        <w:rPr>
          <w:rFonts w:eastAsia="Times New Roman" w:hint="cs"/>
          <w:rtl/>
          <w:lang w:eastAsia="ar-SA"/>
        </w:rPr>
        <w:t>،</w:t>
      </w:r>
      <w:r w:rsidR="002348CE" w:rsidRPr="0006068B">
        <w:rPr>
          <w:rFonts w:eastAsia="Times New Roman" w:hint="cs"/>
          <w:rtl/>
          <w:lang w:eastAsia="ar-SA"/>
        </w:rPr>
        <w:t xml:space="preserve"> وما كان من صفات النقص كالنسيان والجهل والضعف فالله تعالى منزهٌ عنها</w:t>
      </w:r>
      <w:r w:rsidRPr="0006068B">
        <w:rPr>
          <w:rFonts w:eastAsia="Times New Roman" w:hint="cs"/>
          <w:rtl/>
          <w:lang w:eastAsia="ar-SA"/>
        </w:rPr>
        <w:t xml:space="preserve">، </w:t>
      </w:r>
      <w:r w:rsidR="002348CE" w:rsidRPr="0006068B">
        <w:rPr>
          <w:rFonts w:eastAsia="Times New Roman" w:hint="cs"/>
          <w:rtl/>
          <w:lang w:eastAsia="ar-SA"/>
        </w:rPr>
        <w:t>أمّا الذات</w:t>
      </w:r>
      <w:r w:rsidRPr="0006068B">
        <w:rPr>
          <w:rFonts w:eastAsia="Times New Roman" w:hint="cs"/>
          <w:rtl/>
          <w:lang w:eastAsia="ar-SA"/>
        </w:rPr>
        <w:t>،</w:t>
      </w:r>
      <w:r w:rsidR="002348CE" w:rsidRPr="0006068B">
        <w:rPr>
          <w:rFonts w:eastAsia="Times New Roman" w:hint="cs"/>
          <w:rtl/>
          <w:lang w:eastAsia="ar-SA"/>
        </w:rPr>
        <w:t xml:space="preserve"> فأهل السنّة والجماعة مجمعون تنزيه ذات الله تعالى عن مشابهة ذوات المخلوقات</w:t>
      </w:r>
      <w:r w:rsidRPr="0006068B">
        <w:rPr>
          <w:rFonts w:eastAsia="Times New Roman" w:hint="cs"/>
          <w:rtl/>
          <w:lang w:eastAsia="ar-SA"/>
        </w:rPr>
        <w:t>،</w:t>
      </w:r>
      <w:r w:rsidR="002348CE" w:rsidRPr="0006068B">
        <w:rPr>
          <w:rFonts w:eastAsia="Times New Roman" w:hint="cs"/>
          <w:rtl/>
          <w:lang w:eastAsia="ar-SA"/>
        </w:rPr>
        <w:t xml:space="preserve"> فيكون المعنى أن شيئا من الذوات لا يساوي الله تعالى في الذاتية</w:t>
      </w:r>
      <w:r w:rsidRPr="0006068B">
        <w:rPr>
          <w:rFonts w:eastAsia="Times New Roman" w:hint="cs"/>
          <w:rtl/>
          <w:lang w:eastAsia="ar-SA"/>
        </w:rPr>
        <w:t>،</w:t>
      </w:r>
      <w:r w:rsidR="002348CE" w:rsidRPr="0006068B">
        <w:rPr>
          <w:rFonts w:eastAsia="Times New Roman" w:hint="cs"/>
          <w:rtl/>
          <w:lang w:eastAsia="ar-SA"/>
        </w:rPr>
        <w:t xml:space="preserve"> فلو كان الله تعالى جسما - تعالى الله عن صفات العجز والنقص وعلامات الخلق الموجودة في الأجسام -</w:t>
      </w:r>
      <w:r w:rsidRPr="0006068B">
        <w:rPr>
          <w:rFonts w:eastAsia="Times New Roman" w:hint="cs"/>
          <w:rtl/>
          <w:lang w:eastAsia="ar-SA"/>
        </w:rPr>
        <w:t xml:space="preserve"> </w:t>
      </w:r>
      <w:r w:rsidR="002348CE" w:rsidRPr="0006068B">
        <w:rPr>
          <w:rFonts w:eastAsia="Times New Roman" w:hint="cs"/>
          <w:rtl/>
          <w:lang w:eastAsia="ar-SA"/>
        </w:rPr>
        <w:t>لكان كونه جسما ذاتا لا صفة، فإذا كان سائر الأجسام مساوية له في الجسمية</w:t>
      </w:r>
      <w:r w:rsidRPr="0006068B">
        <w:rPr>
          <w:rFonts w:eastAsia="Times New Roman" w:hint="cs"/>
          <w:rtl/>
          <w:lang w:eastAsia="ar-SA"/>
        </w:rPr>
        <w:t>،</w:t>
      </w:r>
      <w:r w:rsidR="002348CE" w:rsidRPr="0006068B">
        <w:rPr>
          <w:rFonts w:eastAsia="Times New Roman" w:hint="cs"/>
          <w:rtl/>
          <w:lang w:eastAsia="ar-SA"/>
        </w:rPr>
        <w:t xml:space="preserve"> التي من أخص خصائصها كونها متحيزة طويلة عريضة عميقة، فحينئذ تكون سائر الأجسام مماثلة لذات الله تعالى في كونه ذاتا، والنصوص تنفي ذلك</w:t>
      </w:r>
      <w:r w:rsidRPr="0006068B">
        <w:rPr>
          <w:rFonts w:eastAsia="Times New Roman" w:hint="cs"/>
          <w:rtl/>
          <w:lang w:eastAsia="ar-SA"/>
        </w:rPr>
        <w:t>:</w:t>
      </w:r>
      <w:r w:rsidR="002348CE" w:rsidRPr="0006068B">
        <w:rPr>
          <w:rFonts w:eastAsia="Times New Roman" w:hint="cs"/>
          <w:rtl/>
          <w:lang w:eastAsia="ar-SA"/>
        </w:rPr>
        <w:t xml:space="preserve"> </w:t>
      </w:r>
      <w:r w:rsidRPr="0006068B">
        <w:rPr>
          <w:rFonts w:eastAsia="Times New Roman" w:hint="cs"/>
          <w:rtl/>
          <w:lang w:eastAsia="ar-SA"/>
        </w:rPr>
        <w:t>{</w:t>
      </w:r>
      <w:r w:rsidR="002348CE" w:rsidRPr="0006068B">
        <w:rPr>
          <w:rFonts w:hint="cs"/>
          <w:rtl/>
        </w:rPr>
        <w:t>لَيْسَ كَمِثْلِهِ شَيْءٌ</w:t>
      </w:r>
      <w:r w:rsidRPr="0006068B">
        <w:rPr>
          <w:rFonts w:hint="cs"/>
          <w:rtl/>
        </w:rPr>
        <w:t>}</w:t>
      </w:r>
      <w:r w:rsidR="002348CE" w:rsidRPr="0006068B">
        <w:rPr>
          <w:rFonts w:eastAsia="Times New Roman" w:hint="cs"/>
          <w:rtl/>
          <w:lang w:eastAsia="ar-SA"/>
        </w:rPr>
        <w:t>فوجب أن لا يكون جسما</w:t>
      </w:r>
      <w:r w:rsidRPr="0006068B">
        <w:rPr>
          <w:rFonts w:eastAsia="Times New Roman" w:hint="cs"/>
          <w:rtl/>
          <w:lang w:eastAsia="ar-SA"/>
        </w:rPr>
        <w:t>،</w:t>
      </w:r>
      <w:r w:rsidR="002348CE" w:rsidRPr="0006068B">
        <w:rPr>
          <w:rFonts w:eastAsia="Times New Roman" w:hint="cs"/>
          <w:rtl/>
          <w:lang w:eastAsia="ar-SA"/>
        </w:rPr>
        <w:t xml:space="preserve"> وأن لا يكون متحيزاً</w:t>
      </w:r>
      <w:r w:rsidRPr="0006068B">
        <w:rPr>
          <w:rFonts w:eastAsia="Times New Roman" w:hint="cs"/>
          <w:rtl/>
          <w:lang w:eastAsia="ar-SA"/>
        </w:rPr>
        <w:t>،</w:t>
      </w:r>
      <w:r w:rsidR="002348CE" w:rsidRPr="0006068B">
        <w:rPr>
          <w:rFonts w:eastAsia="Times New Roman" w:hint="cs"/>
          <w:rtl/>
          <w:lang w:eastAsia="ar-SA"/>
        </w:rPr>
        <w:t xml:space="preserve"> ولا محدوداً</w:t>
      </w:r>
      <w:r w:rsidRPr="0006068B">
        <w:rPr>
          <w:rFonts w:eastAsia="Times New Roman" w:hint="cs"/>
          <w:rtl/>
          <w:lang w:eastAsia="ar-SA"/>
        </w:rPr>
        <w:t>،</w:t>
      </w:r>
      <w:r w:rsidR="002348CE" w:rsidRPr="0006068B">
        <w:rPr>
          <w:rFonts w:eastAsia="Times New Roman" w:hint="cs"/>
          <w:rtl/>
          <w:lang w:eastAsia="ar-SA"/>
        </w:rPr>
        <w:t xml:space="preserve"> ولا مقدراً</w:t>
      </w:r>
      <w:r w:rsidRPr="0006068B">
        <w:rPr>
          <w:rFonts w:eastAsia="Times New Roman" w:hint="cs"/>
          <w:rtl/>
          <w:lang w:eastAsia="ar-SA"/>
        </w:rPr>
        <w:t>،</w:t>
      </w:r>
      <w:r w:rsidR="002348CE" w:rsidRPr="0006068B">
        <w:rPr>
          <w:rFonts w:eastAsia="Times New Roman" w:hint="cs"/>
          <w:rtl/>
          <w:lang w:eastAsia="ar-SA"/>
        </w:rPr>
        <w:t xml:space="preserve"> ولا مجزئاً</w:t>
      </w:r>
      <w:r w:rsidRPr="0006068B">
        <w:rPr>
          <w:rFonts w:eastAsia="Times New Roman" w:hint="cs"/>
          <w:rtl/>
          <w:lang w:eastAsia="ar-SA"/>
        </w:rPr>
        <w:t>،</w:t>
      </w:r>
      <w:r w:rsidR="002348CE" w:rsidRPr="0006068B">
        <w:rPr>
          <w:rFonts w:eastAsia="Times New Roman" w:hint="cs"/>
          <w:rtl/>
          <w:lang w:eastAsia="ar-SA"/>
        </w:rPr>
        <w:t xml:space="preserve"> لأنها من خصائص الأجسام</w:t>
      </w:r>
      <w:r w:rsidRPr="0006068B">
        <w:rPr>
          <w:rFonts w:eastAsia="Times New Roman" w:hint="cs"/>
          <w:rtl/>
          <w:lang w:eastAsia="ar-SA"/>
        </w:rPr>
        <w:t xml:space="preserve">، </w:t>
      </w:r>
      <w:r w:rsidR="002348CE" w:rsidRPr="0006068B">
        <w:rPr>
          <w:rFonts w:eastAsia="Times New Roman" w:hint="cs"/>
          <w:rtl/>
          <w:lang w:eastAsia="ar-SA"/>
        </w:rPr>
        <w:t>ومن فقه العلم بالآية</w:t>
      </w:r>
      <w:r w:rsidRPr="0006068B">
        <w:rPr>
          <w:rFonts w:eastAsia="Times New Roman" w:hint="cs"/>
          <w:rtl/>
          <w:lang w:eastAsia="ar-SA"/>
        </w:rPr>
        <w:t>:</w:t>
      </w:r>
      <w:r w:rsidR="002348CE" w:rsidRPr="0006068B">
        <w:rPr>
          <w:rFonts w:eastAsia="Times New Roman" w:hint="cs"/>
          <w:rtl/>
          <w:lang w:eastAsia="ar-SA"/>
        </w:rPr>
        <w:t xml:space="preserve"> </w:t>
      </w:r>
      <w:r w:rsidRPr="0006068B">
        <w:rPr>
          <w:rFonts w:hint="cs"/>
          <w:rtl/>
        </w:rPr>
        <w:t>{</w:t>
      </w:r>
      <w:r w:rsidR="002348CE" w:rsidRPr="0006068B">
        <w:rPr>
          <w:rFonts w:hint="cs"/>
          <w:rtl/>
        </w:rPr>
        <w:t>لَا تَأْخُذُهُ سِنَةٌ وَلَا نَوْمٌ لَهُ</w:t>
      </w:r>
      <w:r w:rsidRPr="0006068B">
        <w:rPr>
          <w:rFonts w:hint="cs"/>
          <w:rtl/>
        </w:rPr>
        <w:t>}:</w:t>
      </w:r>
      <w:r w:rsidR="002348CE" w:rsidRPr="0006068B">
        <w:rPr>
          <w:rFonts w:eastAsia="Times New Roman" w:hint="cs"/>
          <w:rtl/>
          <w:lang w:eastAsia="ar-SA"/>
        </w:rPr>
        <w:t xml:space="preserve"> </w:t>
      </w:r>
      <w:r w:rsidR="002348CE" w:rsidRPr="0006068B">
        <w:rPr>
          <w:rFonts w:hint="cs"/>
          <w:rtl/>
        </w:rPr>
        <w:t>نستفيد أنه يستحيل في حقه تعالى كل ما يدل على النقص او العجز أو الحاجة أو المشابهة للمخلوقات</w:t>
      </w:r>
      <w:r w:rsidRPr="0006068B">
        <w:rPr>
          <w:rFonts w:hint="cs"/>
          <w:rtl/>
        </w:rPr>
        <w:t>،</w:t>
      </w:r>
      <w:r w:rsidR="002348CE" w:rsidRPr="0006068B">
        <w:rPr>
          <w:rFonts w:hint="cs"/>
          <w:rtl/>
        </w:rPr>
        <w:t xml:space="preserve"> فيستحيل عليه </w:t>
      </w:r>
      <w:r w:rsidR="002348CE" w:rsidRPr="0006068B">
        <w:rPr>
          <w:rFonts w:hint="cs"/>
          <w:rtl/>
          <w:lang w:bidi="ar-KW"/>
        </w:rPr>
        <w:t>الشريك والند والكفء والمثيل والوالد والولد والصاحبة</w:t>
      </w:r>
      <w:r w:rsidRPr="0006068B">
        <w:rPr>
          <w:rFonts w:hint="cs"/>
          <w:rtl/>
          <w:lang w:bidi="ar-KW"/>
        </w:rPr>
        <w:t>،</w:t>
      </w:r>
      <w:r w:rsidR="002348CE" w:rsidRPr="0006068B">
        <w:rPr>
          <w:rFonts w:hint="cs"/>
          <w:rtl/>
          <w:lang w:bidi="ar-KW"/>
        </w:rPr>
        <w:t xml:space="preserve"> ويستحيل عليه الحد والمقدار</w:t>
      </w:r>
      <w:r w:rsidRPr="0006068B">
        <w:rPr>
          <w:rFonts w:hint="cs"/>
          <w:rtl/>
          <w:lang w:bidi="ar-KW"/>
        </w:rPr>
        <w:t>،</w:t>
      </w:r>
      <w:r w:rsidR="002348CE" w:rsidRPr="0006068B">
        <w:rPr>
          <w:rFonts w:hint="cs"/>
          <w:rtl/>
          <w:lang w:bidi="ar-KW"/>
        </w:rPr>
        <w:t xml:space="preserve"> ويستحيل عليه الحدوث أو الفناء</w:t>
      </w:r>
      <w:r w:rsidRPr="0006068B">
        <w:rPr>
          <w:rFonts w:hint="cs"/>
          <w:rtl/>
          <w:lang w:bidi="ar-KW"/>
        </w:rPr>
        <w:t>،</w:t>
      </w:r>
      <w:r w:rsidR="002348CE" w:rsidRPr="0006068B">
        <w:rPr>
          <w:rFonts w:hint="cs"/>
          <w:rtl/>
          <w:lang w:bidi="ar-KW"/>
        </w:rPr>
        <w:t xml:space="preserve"> ويستحيل عليه </w:t>
      </w:r>
      <w:r w:rsidR="002348CE" w:rsidRPr="0006068B">
        <w:rPr>
          <w:rFonts w:hint="cs"/>
          <w:rtl/>
        </w:rPr>
        <w:t>الجهل وما في معناه كالظن والشك والوهم والغفلة والذهول والنسيان</w:t>
      </w:r>
      <w:r w:rsidRPr="0006068B">
        <w:rPr>
          <w:rFonts w:hint="cs"/>
          <w:rtl/>
          <w:lang w:bidi="ar-KW"/>
        </w:rPr>
        <w:t>،</w:t>
      </w:r>
      <w:r w:rsidR="002348CE" w:rsidRPr="0006068B">
        <w:rPr>
          <w:rFonts w:hint="cs"/>
          <w:rtl/>
          <w:lang w:bidi="ar-KW"/>
        </w:rPr>
        <w:t xml:space="preserve"> ويستحيل عليه العمى والصمم والبكم</w:t>
      </w:r>
      <w:r w:rsidRPr="0006068B">
        <w:rPr>
          <w:rFonts w:hint="cs"/>
          <w:rtl/>
          <w:lang w:bidi="ar-KW"/>
        </w:rPr>
        <w:t>،</w:t>
      </w:r>
      <w:r w:rsidR="002348CE" w:rsidRPr="0006068B">
        <w:rPr>
          <w:rFonts w:hint="cs"/>
          <w:rtl/>
          <w:lang w:bidi="ar-KW"/>
        </w:rPr>
        <w:t xml:space="preserve"> ويستحيل عليه العجز والضعف</w:t>
      </w:r>
      <w:r w:rsidRPr="0006068B">
        <w:rPr>
          <w:rFonts w:hint="cs"/>
          <w:rtl/>
          <w:lang w:bidi="ar-KW"/>
        </w:rPr>
        <w:t>،</w:t>
      </w:r>
      <w:r w:rsidR="002348CE" w:rsidRPr="0006068B">
        <w:rPr>
          <w:rFonts w:hint="cs"/>
          <w:rtl/>
          <w:lang w:bidi="ar-KW"/>
        </w:rPr>
        <w:t xml:space="preserve"> ويستحيل عليه الظلم وخلف الوعد</w:t>
      </w:r>
      <w:r w:rsidRPr="0006068B">
        <w:rPr>
          <w:rFonts w:hint="cs"/>
          <w:rtl/>
          <w:lang w:bidi="ar-KW"/>
        </w:rPr>
        <w:t>،</w:t>
      </w:r>
      <w:r w:rsidR="002348CE" w:rsidRPr="0006068B">
        <w:rPr>
          <w:rFonts w:hint="cs"/>
          <w:rtl/>
          <w:lang w:bidi="ar-KW"/>
        </w:rPr>
        <w:t xml:space="preserve"> ويستحيل عليه السنة والنوم</w:t>
      </w:r>
      <w:r w:rsidRPr="0006068B">
        <w:rPr>
          <w:rFonts w:hint="cs"/>
          <w:rtl/>
          <w:lang w:bidi="ar-KW"/>
        </w:rPr>
        <w:t>،</w:t>
      </w:r>
      <w:r w:rsidR="002348CE" w:rsidRPr="0006068B">
        <w:rPr>
          <w:rFonts w:hint="cs"/>
          <w:rtl/>
          <w:lang w:bidi="ar-KW"/>
        </w:rPr>
        <w:t xml:space="preserve"> ويستحيل عليه المكان والزمان فلا يحيط به مكان</w:t>
      </w:r>
      <w:r w:rsidRPr="0006068B">
        <w:rPr>
          <w:rFonts w:hint="cs"/>
          <w:rtl/>
          <w:lang w:bidi="ar-KW"/>
        </w:rPr>
        <w:t>،</w:t>
      </w:r>
      <w:r w:rsidR="002348CE" w:rsidRPr="0006068B">
        <w:rPr>
          <w:rFonts w:hint="cs"/>
          <w:rtl/>
          <w:lang w:bidi="ar-KW"/>
        </w:rPr>
        <w:t xml:space="preserve"> ولا يجري عليه زمان</w:t>
      </w:r>
      <w:r w:rsidRPr="0006068B">
        <w:rPr>
          <w:rFonts w:hint="cs"/>
          <w:rtl/>
          <w:lang w:bidi="ar-KW"/>
        </w:rPr>
        <w:t>،،</w:t>
      </w:r>
      <w:r w:rsidR="002348CE" w:rsidRPr="0006068B">
        <w:rPr>
          <w:rFonts w:hint="cs"/>
          <w:rtl/>
          <w:lang w:bidi="ar-KW"/>
        </w:rPr>
        <w:t xml:space="preserve"> ويستحيل عليه الجسمية التي تتصف بها ذات المخلوق</w:t>
      </w:r>
      <w:r w:rsidRPr="0006068B">
        <w:rPr>
          <w:rFonts w:hint="cs"/>
          <w:rtl/>
          <w:lang w:bidi="ar-KW"/>
        </w:rPr>
        <w:t>،</w:t>
      </w:r>
      <w:r w:rsidR="002348CE" w:rsidRPr="0006068B">
        <w:rPr>
          <w:rFonts w:hint="cs"/>
          <w:rtl/>
          <w:lang w:bidi="ar-KW"/>
        </w:rPr>
        <w:t xml:space="preserve"> ويستحيل عليه التغير والحدوث لأنها صفات نقص وعجز تضاد القدم والبقاء وتناقض معاني الأولية بلا ابتداء والأخروية بلا انتهاء</w:t>
      </w:r>
      <w:r w:rsidRPr="0006068B">
        <w:rPr>
          <w:rFonts w:hint="cs"/>
          <w:rtl/>
          <w:lang w:bidi="ar-KW"/>
        </w:rPr>
        <w:t>،</w:t>
      </w:r>
      <w:r w:rsidR="002348CE" w:rsidRPr="0006068B">
        <w:rPr>
          <w:rFonts w:hint="cs"/>
          <w:rtl/>
          <w:lang w:bidi="ar-KW"/>
        </w:rPr>
        <w:t xml:space="preserve"> وكذلك فإن المتغير إن تغير إلى كمال كان قبل الكمال ناقصاً</w:t>
      </w:r>
      <w:r w:rsidRPr="0006068B">
        <w:rPr>
          <w:rFonts w:hint="cs"/>
          <w:rtl/>
          <w:lang w:bidi="ar-KW"/>
        </w:rPr>
        <w:t>،</w:t>
      </w:r>
      <w:r w:rsidR="002348CE" w:rsidRPr="0006068B">
        <w:rPr>
          <w:rFonts w:hint="cs"/>
          <w:rtl/>
          <w:lang w:bidi="ar-KW"/>
        </w:rPr>
        <w:t xml:space="preserve"> وهذا تنزه الله تعالى عنه</w:t>
      </w:r>
      <w:r w:rsidRPr="0006068B">
        <w:rPr>
          <w:rFonts w:hint="cs"/>
          <w:rtl/>
          <w:lang w:bidi="ar-KW"/>
        </w:rPr>
        <w:t>،</w:t>
      </w:r>
      <w:r w:rsidR="002348CE" w:rsidRPr="0006068B">
        <w:rPr>
          <w:rFonts w:hint="cs"/>
          <w:rtl/>
          <w:lang w:bidi="ar-KW"/>
        </w:rPr>
        <w:t xml:space="preserve"> وإن تغير إلى نقص كان عجزاً يتنزه الله تعالى عنه</w:t>
      </w:r>
      <w:r w:rsidRPr="0006068B">
        <w:rPr>
          <w:rFonts w:hint="cs"/>
          <w:rtl/>
          <w:lang w:bidi="ar-KW"/>
        </w:rPr>
        <w:t>،</w:t>
      </w:r>
      <w:r w:rsidR="002348CE" w:rsidRPr="0006068B">
        <w:rPr>
          <w:rFonts w:hint="cs"/>
          <w:rtl/>
          <w:lang w:bidi="ar-KW"/>
        </w:rPr>
        <w:t xml:space="preserve"> ويستحيل عليه حلول الحوادث في ذاته لأنها صفات المخلوق الدالة على نقصه وعجزه</w:t>
      </w:r>
      <w:r w:rsidRPr="0006068B">
        <w:rPr>
          <w:rFonts w:hint="cs"/>
          <w:rtl/>
          <w:lang w:bidi="ar-KW"/>
        </w:rPr>
        <w:t>،</w:t>
      </w:r>
      <w:r w:rsidR="002348CE" w:rsidRPr="0006068B">
        <w:rPr>
          <w:rFonts w:hint="cs"/>
          <w:rtl/>
          <w:lang w:bidi="ar-KW"/>
        </w:rPr>
        <w:t xml:space="preserve"> لأنّه إن حل به كمال كان قبل الكمال ناقصا وإن حل به نقص كان عاجزا عن دفع النقص</w:t>
      </w:r>
      <w:r w:rsidRPr="0006068B">
        <w:rPr>
          <w:rFonts w:hint="cs"/>
          <w:rtl/>
          <w:lang w:bidi="ar-KW"/>
        </w:rPr>
        <w:t>،</w:t>
      </w:r>
      <w:r w:rsidR="002348CE" w:rsidRPr="0006068B">
        <w:rPr>
          <w:rFonts w:hint="cs"/>
          <w:rtl/>
          <w:lang w:bidi="ar-KW"/>
        </w:rPr>
        <w:t xml:space="preserve"> وإن قبل الحوادث لم </w:t>
      </w:r>
      <w:r w:rsidR="002348CE" w:rsidRPr="0006068B">
        <w:rPr>
          <w:rFonts w:hint="cs"/>
          <w:rtl/>
          <w:lang w:bidi="ar-KW"/>
        </w:rPr>
        <w:lastRenderedPageBreak/>
        <w:t>يؤتمن عليه الفناء والله تعالى هو الحي الباقي كل شيء هالك إلا وجهه</w:t>
      </w:r>
      <w:r w:rsidRPr="0006068B">
        <w:rPr>
          <w:rFonts w:hint="cs"/>
          <w:rtl/>
          <w:lang w:bidi="ar-KW"/>
        </w:rPr>
        <w:t>،</w:t>
      </w:r>
      <w:r w:rsidR="002348CE" w:rsidRPr="0006068B">
        <w:rPr>
          <w:rFonts w:hint="cs"/>
          <w:rtl/>
          <w:lang w:bidi="ar-KW"/>
        </w:rPr>
        <w:t xml:space="preserve"> </w:t>
      </w:r>
      <w:r w:rsidR="002348CE" w:rsidRPr="0006068B">
        <w:rPr>
          <w:rFonts w:hint="cs"/>
          <w:rtl/>
        </w:rPr>
        <w:t>ومن ذلك التقديس نفي الحلول</w:t>
      </w:r>
      <w:r w:rsidRPr="0006068B">
        <w:rPr>
          <w:rFonts w:hint="cs"/>
          <w:rtl/>
        </w:rPr>
        <w:t>،</w:t>
      </w:r>
      <w:r w:rsidR="002348CE" w:rsidRPr="0006068B">
        <w:rPr>
          <w:rFonts w:hint="cs"/>
          <w:rtl/>
        </w:rPr>
        <w:t xml:space="preserve"> إذ كيف يحل المنزه عن الحدود في المحدود</w:t>
      </w:r>
      <w:r w:rsidRPr="0006068B">
        <w:rPr>
          <w:rFonts w:hint="cs"/>
          <w:rtl/>
        </w:rPr>
        <w:t>،</w:t>
      </w:r>
      <w:r w:rsidR="002348CE" w:rsidRPr="0006068B">
        <w:rPr>
          <w:rFonts w:hint="cs"/>
          <w:rtl/>
        </w:rPr>
        <w:t xml:space="preserve"> جل أن يحل في مخلوقاته وجل سبحانه أن تحل فيه مخلوقاته إذ يمتنع على قديم الذات أن يقبل المحدث المخلوق ولو قبل المحدثات قبل الفناء لأنّ الفناء صفة المحدثات</w:t>
      </w:r>
      <w:r w:rsidRPr="0006068B">
        <w:rPr>
          <w:rFonts w:hint="cs"/>
          <w:rtl/>
        </w:rPr>
        <w:t>،</w:t>
      </w:r>
      <w:r w:rsidR="002348CE" w:rsidRPr="0006068B">
        <w:rPr>
          <w:rFonts w:hint="cs"/>
          <w:rtl/>
        </w:rPr>
        <w:t xml:space="preserve"> ومن ذلك نفي الاتحاد إذ كيف يتحد المحدث مع القديم والمخلوق مع خالقه</w:t>
      </w:r>
      <w:r w:rsidRPr="0006068B">
        <w:rPr>
          <w:rFonts w:hint="cs"/>
          <w:rtl/>
        </w:rPr>
        <w:t>،</w:t>
      </w:r>
      <w:r w:rsidR="002348CE" w:rsidRPr="0006068B">
        <w:rPr>
          <w:rFonts w:hint="cs"/>
          <w:rtl/>
        </w:rPr>
        <w:t xml:space="preserve"> وقد اجمع علماء العقيدة من أهل السنّة والجماعة على تنزيه الله تعالى عن الاتحاد والحلول</w:t>
      </w:r>
      <w:r w:rsidRPr="0006068B">
        <w:rPr>
          <w:rFonts w:hint="cs"/>
          <w:rtl/>
        </w:rPr>
        <w:t>،</w:t>
      </w:r>
      <w:r w:rsidR="002348CE" w:rsidRPr="0006068B">
        <w:rPr>
          <w:rFonts w:hint="cs"/>
          <w:rtl/>
        </w:rPr>
        <w:t xml:space="preserve"> ومن ذلك التقديس نفي الجوارح والابعاض ونفي الكل والأجزاء إذ الجزء محتاج إلى كله والكل يكمله الجزء وجميعها يضاد الأحدية والصمدية سبحانه الواحد الأحد الصمد المنزه عن الجسمية ومستلزماتها</w:t>
      </w:r>
      <w:r w:rsidRPr="0006068B">
        <w:rPr>
          <w:rFonts w:hint="cs"/>
          <w:rtl/>
        </w:rPr>
        <w:t>،</w:t>
      </w:r>
      <w:r w:rsidR="002348CE" w:rsidRPr="0006068B">
        <w:rPr>
          <w:rFonts w:hint="cs"/>
          <w:rtl/>
        </w:rPr>
        <w:t xml:space="preserve"> ليس كمثله شيء لا تحيط بكنه ذاته الأفهام ولا تبلغه الأوهام وكل ما خطر بالبال فالله بخلافه</w:t>
      </w:r>
      <w:r w:rsidRPr="0006068B">
        <w:rPr>
          <w:rFonts w:hint="cs"/>
          <w:rtl/>
        </w:rPr>
        <w:t>،</w:t>
      </w:r>
    </w:p>
    <w:p w14:paraId="0A39DD55" w14:textId="696EC9F1" w:rsidR="002348CE" w:rsidRPr="0006068B" w:rsidRDefault="009605D7" w:rsidP="001C71D3">
      <w:pPr>
        <w:rPr>
          <w:b/>
        </w:rPr>
      </w:pPr>
      <w:r w:rsidRPr="0006068B">
        <w:rPr>
          <w:rFonts w:hint="cs"/>
          <w:bCs/>
          <w:rtl/>
        </w:rPr>
        <w:t>(</w:t>
      </w:r>
      <w:r w:rsidR="002348CE" w:rsidRPr="0006068B">
        <w:rPr>
          <w:rFonts w:hint="cs"/>
          <w:bCs/>
          <w:rtl/>
        </w:rPr>
        <w:t>5</w:t>
      </w:r>
      <w:r w:rsidRPr="0006068B">
        <w:rPr>
          <w:rFonts w:hint="cs"/>
          <w:bCs/>
          <w:rtl/>
        </w:rPr>
        <w:t>)</w:t>
      </w:r>
      <w:r w:rsidR="002348CE" w:rsidRPr="0006068B">
        <w:rPr>
          <w:rFonts w:hint="cs"/>
          <w:bCs/>
          <w:rtl/>
        </w:rPr>
        <w:t xml:space="preserve"> </w:t>
      </w:r>
      <w:r w:rsidRPr="0006068B">
        <w:rPr>
          <w:rFonts w:hint="cs"/>
          <w:bCs/>
          <w:rtl/>
        </w:rPr>
        <w:t>{</w:t>
      </w:r>
      <w:r w:rsidR="002348CE" w:rsidRPr="0006068B">
        <w:rPr>
          <w:rFonts w:hint="cs"/>
          <w:bCs/>
          <w:rtl/>
        </w:rPr>
        <w:t>لَهُ مَا فِي السَّمَوَاتِ وَمَا فِي الْأَرْضِ</w:t>
      </w:r>
      <w:r w:rsidRPr="0006068B">
        <w:rPr>
          <w:rFonts w:hint="cs"/>
          <w:bCs/>
          <w:rtl/>
        </w:rPr>
        <w:t>}</w:t>
      </w:r>
      <w:r w:rsidRPr="0006068B">
        <w:rPr>
          <w:rFonts w:hint="cs"/>
          <w:rtl/>
        </w:rPr>
        <w:t>:</w:t>
      </w:r>
      <w:r w:rsidR="002348CE" w:rsidRPr="0006068B">
        <w:rPr>
          <w:rFonts w:hint="cs"/>
          <w:rtl/>
        </w:rPr>
        <w:t xml:space="preserve"> الكل خلقه والكل ملكه والكل مربوب بتدبيره وتصريفه وحفظه ورعايته</w:t>
      </w:r>
      <w:r w:rsidRPr="0006068B">
        <w:rPr>
          <w:rFonts w:hint="cs"/>
          <w:rtl/>
        </w:rPr>
        <w:t>،</w:t>
      </w:r>
      <w:r w:rsidR="002348CE" w:rsidRPr="0006068B">
        <w:rPr>
          <w:rFonts w:hint="cs"/>
          <w:rtl/>
        </w:rPr>
        <w:t xml:space="preserve"> لا يشذ عن ذلك شيء</w:t>
      </w:r>
      <w:r w:rsidRPr="0006068B">
        <w:rPr>
          <w:rFonts w:hint="cs"/>
          <w:rtl/>
        </w:rPr>
        <w:t>،</w:t>
      </w:r>
      <w:r w:rsidR="002348CE" w:rsidRPr="0006068B">
        <w:rPr>
          <w:rFonts w:hint="cs"/>
          <w:rtl/>
        </w:rPr>
        <w:t xml:space="preserve"> هو الملك المالك لكلِّ ذلك</w:t>
      </w:r>
      <w:r w:rsidRPr="0006068B">
        <w:rPr>
          <w:rFonts w:hint="cs"/>
          <w:rtl/>
        </w:rPr>
        <w:t>،</w:t>
      </w:r>
      <w:r w:rsidR="002348CE" w:rsidRPr="0006068B">
        <w:rPr>
          <w:rFonts w:hint="cs"/>
          <w:rtl/>
        </w:rPr>
        <w:t xml:space="preserve"> قال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قُلِ اللَّهُمَّ مَالِكَ الْمُلْكِ تُؤْتِي الْمُلْكَ مَن تَشَاء وَتَنزِعُ الْمُلْكَ مِمَّن تَشَاء وَتُعِزُّ مَن تَشَاء وَتُذِلُّ مَن تَشَاء بِيَدِكَ الْخَيْرُ إِنَّكَ عَلَىَ كُلِّ شَيْءٍ قَدِيرٌ</w:t>
      </w:r>
      <w:r w:rsidRPr="0006068B">
        <w:rPr>
          <w:rFonts w:hint="cs"/>
          <w:rtl/>
        </w:rPr>
        <w:t>}[</w:t>
      </w:r>
      <w:r w:rsidR="002348CE" w:rsidRPr="0006068B">
        <w:rPr>
          <w:rFonts w:hint="cs"/>
          <w:rtl/>
        </w:rPr>
        <w:t>آل عمران</w:t>
      </w:r>
      <w:r w:rsidRPr="0006068B">
        <w:rPr>
          <w:rFonts w:hint="cs"/>
          <w:rtl/>
        </w:rPr>
        <w:t>:</w:t>
      </w:r>
      <w:r w:rsidR="002348CE" w:rsidRPr="0006068B">
        <w:rPr>
          <w:rFonts w:hint="cs"/>
          <w:rtl/>
        </w:rPr>
        <w:t xml:space="preserve"> 26</w:t>
      </w:r>
      <w:r w:rsidR="00795BCB" w:rsidRPr="0006068B">
        <w:rPr>
          <w:rFonts w:hint="cs"/>
          <w:rtl/>
        </w:rPr>
        <w:t xml:space="preserve">] </w:t>
      </w:r>
      <w:r w:rsidRPr="0006068B">
        <w:rPr>
          <w:rFonts w:hint="cs"/>
          <w:rtl/>
        </w:rPr>
        <w:t>،</w:t>
      </w:r>
      <w:r w:rsidR="002348CE" w:rsidRPr="0006068B">
        <w:rPr>
          <w:rFonts w:hint="cs"/>
          <w:rtl/>
        </w:rPr>
        <w:t xml:space="preserve"> كل شيء تحت تصرفه هو مالك الملك له ما في السموات وما في الأرض</w:t>
      </w:r>
      <w:r w:rsidRPr="0006068B">
        <w:rPr>
          <w:rFonts w:hint="cs"/>
          <w:rtl/>
        </w:rPr>
        <w:t>،</w:t>
      </w:r>
    </w:p>
    <w:p w14:paraId="68ECBA1A" w14:textId="4FF514AE" w:rsidR="002348CE" w:rsidRPr="0006068B" w:rsidRDefault="009605D7" w:rsidP="001C71D3">
      <w:pPr>
        <w:rPr>
          <w:b/>
        </w:rPr>
      </w:pPr>
      <w:r w:rsidRPr="0006068B">
        <w:rPr>
          <w:rFonts w:hint="cs"/>
          <w:bCs/>
          <w:rtl/>
        </w:rPr>
        <w:t>(</w:t>
      </w:r>
      <w:r w:rsidR="002348CE" w:rsidRPr="0006068B">
        <w:rPr>
          <w:rFonts w:hint="cs"/>
          <w:bCs/>
          <w:rtl/>
        </w:rPr>
        <w:t>6</w:t>
      </w:r>
      <w:r w:rsidRPr="0006068B">
        <w:rPr>
          <w:rFonts w:hint="cs"/>
          <w:bCs/>
          <w:rtl/>
        </w:rPr>
        <w:t>)</w:t>
      </w:r>
      <w:r w:rsidR="002348CE" w:rsidRPr="0006068B">
        <w:rPr>
          <w:rFonts w:hint="cs"/>
          <w:bCs/>
          <w:rtl/>
        </w:rPr>
        <w:t xml:space="preserve"> </w:t>
      </w:r>
      <w:r w:rsidRPr="0006068B">
        <w:rPr>
          <w:rFonts w:hint="cs"/>
          <w:bCs/>
          <w:rtl/>
        </w:rPr>
        <w:t>{</w:t>
      </w:r>
      <w:r w:rsidR="002348CE" w:rsidRPr="0006068B">
        <w:rPr>
          <w:rFonts w:hint="cs"/>
          <w:bCs/>
          <w:rtl/>
        </w:rPr>
        <w:t>مَنْ ذَا الَّذِي يَشْفَعُ عِنْدَهُ إِلَّا بِإِذْنِهِ</w:t>
      </w:r>
      <w:r w:rsidRPr="0006068B">
        <w:rPr>
          <w:rFonts w:hint="cs"/>
          <w:bCs/>
          <w:rtl/>
        </w:rPr>
        <w:t>}</w:t>
      </w:r>
      <w:r w:rsidRPr="0006068B">
        <w:rPr>
          <w:rFonts w:hint="cs"/>
          <w:rtl/>
        </w:rPr>
        <w:t>:</w:t>
      </w:r>
      <w:r w:rsidR="002348CE" w:rsidRPr="0006068B">
        <w:rPr>
          <w:rFonts w:hint="cs"/>
          <w:rtl/>
        </w:rPr>
        <w:t xml:space="preserve"> له كمال الربوبية والإلهية</w:t>
      </w:r>
      <w:r w:rsidRPr="0006068B">
        <w:rPr>
          <w:rFonts w:hint="cs"/>
          <w:rtl/>
        </w:rPr>
        <w:t>،</w:t>
      </w:r>
      <w:r w:rsidR="002348CE" w:rsidRPr="0006068B">
        <w:rPr>
          <w:rFonts w:hint="cs"/>
          <w:rtl/>
        </w:rPr>
        <w:t xml:space="preserve"> لا يشفع أحد عنده أحدٌ إلا بإذنه</w:t>
      </w:r>
      <w:r w:rsidRPr="0006068B">
        <w:rPr>
          <w:rFonts w:hint="cs"/>
          <w:rtl/>
        </w:rPr>
        <w:t>،</w:t>
      </w:r>
      <w:r w:rsidR="002348CE" w:rsidRPr="0006068B">
        <w:rPr>
          <w:rFonts w:hint="cs"/>
          <w:rtl/>
        </w:rPr>
        <w:t xml:space="preserve"> حتى الملائكة الأطهار الذين لا ذنب لهم لا يعصون الله تعالى ما أمرهم ويفعلون ما يؤمرن</w:t>
      </w:r>
      <w:r w:rsidRPr="0006068B">
        <w:rPr>
          <w:rFonts w:hint="cs"/>
          <w:rtl/>
        </w:rPr>
        <w:t>،</w:t>
      </w:r>
      <w:r w:rsidR="002348CE" w:rsidRPr="0006068B">
        <w:rPr>
          <w:rFonts w:hint="cs"/>
          <w:rtl/>
        </w:rPr>
        <w:t xml:space="preserve"> هؤلاء الذين لا يسبقونه بالقول وهم بأمره يعملون</w:t>
      </w:r>
      <w:r w:rsidRPr="0006068B">
        <w:rPr>
          <w:rFonts w:hint="cs"/>
          <w:rtl/>
        </w:rPr>
        <w:t>،</w:t>
      </w:r>
      <w:r w:rsidR="002348CE" w:rsidRPr="0006068B">
        <w:rPr>
          <w:rFonts w:hint="cs"/>
          <w:rtl/>
        </w:rPr>
        <w:t xml:space="preserve"> قال عنهم سبحانه</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يَعْلَمُ مَا بَيْنَ أَيْدِيهِمْ وَمَا خَلْفَهُمْ وَلَا يَشْفَعُونَ إِلَّا لِمَنِ ارْتَضَى وَهُمْ مِنْ خَشْيَتِهِ مُشْفِقُونَ</w:t>
      </w:r>
      <w:r w:rsidRPr="0006068B">
        <w:rPr>
          <w:rFonts w:hint="cs"/>
          <w:rtl/>
        </w:rPr>
        <w:t>}[</w:t>
      </w:r>
      <w:r w:rsidR="002348CE" w:rsidRPr="0006068B">
        <w:rPr>
          <w:rFonts w:hint="cs"/>
          <w:rtl/>
        </w:rPr>
        <w:t>الأنبياء</w:t>
      </w:r>
      <w:r w:rsidRPr="0006068B">
        <w:rPr>
          <w:rFonts w:hint="cs"/>
          <w:rtl/>
        </w:rPr>
        <w:t>:</w:t>
      </w:r>
      <w:r w:rsidR="002348CE" w:rsidRPr="0006068B">
        <w:rPr>
          <w:rFonts w:hint="cs"/>
          <w:rtl/>
        </w:rPr>
        <w:t xml:space="preserve"> 28</w:t>
      </w:r>
      <w:r w:rsidR="00795BCB" w:rsidRPr="0006068B">
        <w:rPr>
          <w:rFonts w:hint="cs"/>
          <w:rtl/>
        </w:rPr>
        <w:t xml:space="preserve">] </w:t>
      </w:r>
      <w:r w:rsidRPr="0006068B">
        <w:rPr>
          <w:rFonts w:hint="cs"/>
          <w:rtl/>
        </w:rPr>
        <w:t>،</w:t>
      </w:r>
    </w:p>
    <w:p w14:paraId="5CAC6870" w14:textId="476C8F55" w:rsidR="002348CE" w:rsidRPr="0006068B" w:rsidRDefault="009605D7" w:rsidP="001C71D3">
      <w:pPr>
        <w:rPr>
          <w:b/>
          <w:rtl/>
        </w:rPr>
      </w:pPr>
      <w:r w:rsidRPr="0006068B">
        <w:rPr>
          <w:rFonts w:hint="cs"/>
          <w:bCs/>
          <w:rtl/>
        </w:rPr>
        <w:t>(</w:t>
      </w:r>
      <w:r w:rsidR="002348CE" w:rsidRPr="0006068B">
        <w:rPr>
          <w:rFonts w:hint="cs"/>
          <w:bCs/>
          <w:rtl/>
        </w:rPr>
        <w:t>7</w:t>
      </w:r>
      <w:r w:rsidRPr="0006068B">
        <w:rPr>
          <w:rFonts w:hint="cs"/>
          <w:bCs/>
          <w:rtl/>
        </w:rPr>
        <w:t>)</w:t>
      </w:r>
      <w:r w:rsidR="002348CE" w:rsidRPr="0006068B">
        <w:rPr>
          <w:rFonts w:hint="cs"/>
          <w:bCs/>
          <w:rtl/>
        </w:rPr>
        <w:t xml:space="preserve"> </w:t>
      </w:r>
      <w:r w:rsidRPr="0006068B">
        <w:rPr>
          <w:rFonts w:hint="cs"/>
          <w:bCs/>
          <w:rtl/>
        </w:rPr>
        <w:t>{</w:t>
      </w:r>
      <w:r w:rsidR="002348CE" w:rsidRPr="0006068B">
        <w:rPr>
          <w:rFonts w:hint="cs"/>
          <w:bCs/>
          <w:rtl/>
        </w:rPr>
        <w:t>يَعْلَمُ مَا بَيْنَ أَيْدِيهِمْ وَمَا خَلْفَهُمْ</w:t>
      </w:r>
      <w:r w:rsidRPr="0006068B">
        <w:rPr>
          <w:rFonts w:hint="cs"/>
          <w:bCs/>
          <w:rtl/>
        </w:rPr>
        <w:t>}</w:t>
      </w:r>
      <w:r w:rsidRPr="0006068B">
        <w:rPr>
          <w:rFonts w:hint="cs"/>
          <w:rtl/>
        </w:rPr>
        <w:t>:</w:t>
      </w:r>
      <w:r w:rsidR="002348CE" w:rsidRPr="0006068B">
        <w:rPr>
          <w:rFonts w:hint="cs"/>
          <w:rtl/>
        </w:rPr>
        <w:t xml:space="preserve"> العلم صفةٌ ذاتيةٌ </w:t>
      </w:r>
      <w:r w:rsidR="002348CE" w:rsidRPr="0006068B">
        <w:rPr>
          <w:rFonts w:eastAsia="Times New Roman" w:hint="cs"/>
          <w:rtl/>
        </w:rPr>
        <w:t>قديمة قائمة بذاته تعالى</w:t>
      </w:r>
      <w:r w:rsidRPr="0006068B">
        <w:rPr>
          <w:rFonts w:eastAsia="Times New Roman" w:hint="cs"/>
          <w:rtl/>
        </w:rPr>
        <w:t>،</w:t>
      </w:r>
      <w:r w:rsidR="002348CE" w:rsidRPr="0006068B">
        <w:rPr>
          <w:rFonts w:hint="cs"/>
          <w:rtl/>
        </w:rPr>
        <w:t xml:space="preserve"> وهي صفة أزلية يعلم بها جميع الأشياء</w:t>
      </w:r>
      <w:r w:rsidRPr="0006068B">
        <w:rPr>
          <w:rFonts w:hint="cs"/>
          <w:rtl/>
        </w:rPr>
        <w:t>،</w:t>
      </w:r>
      <w:r w:rsidR="002348CE" w:rsidRPr="0006068B">
        <w:rPr>
          <w:rFonts w:hint="cs"/>
          <w:rtl/>
        </w:rPr>
        <w:t xml:space="preserve"> الواجبات والممكنات والمستحيلات</w:t>
      </w:r>
      <w:r w:rsidRPr="0006068B">
        <w:rPr>
          <w:rFonts w:hint="cs"/>
          <w:rtl/>
        </w:rPr>
        <w:t>،</w:t>
      </w:r>
      <w:r w:rsidR="002348CE" w:rsidRPr="0006068B">
        <w:rPr>
          <w:rFonts w:eastAsia="Times New Roman" w:hint="cs"/>
          <w:rtl/>
        </w:rPr>
        <w:t xml:space="preserve"> يعلم ما كان وما يكون وما لم يكن كيف كان لو انه يكون</w:t>
      </w:r>
      <w:r w:rsidRPr="0006068B">
        <w:rPr>
          <w:rFonts w:eastAsia="Times New Roman" w:hint="cs"/>
          <w:rtl/>
        </w:rPr>
        <w:t>،</w:t>
      </w:r>
      <w:r w:rsidR="002348CE" w:rsidRPr="0006068B">
        <w:rPr>
          <w:rFonts w:eastAsia="Times New Roman" w:hint="cs"/>
          <w:rtl/>
        </w:rPr>
        <w:t xml:space="preserve"> ويعلم في الأزل من يدخل الجنة ومن يدخل النار</w:t>
      </w:r>
      <w:r w:rsidRPr="0006068B">
        <w:rPr>
          <w:rFonts w:eastAsia="Times New Roman" w:hint="cs"/>
          <w:rtl/>
        </w:rPr>
        <w:t>،</w:t>
      </w:r>
      <w:r w:rsidR="002348CE" w:rsidRPr="0006068B">
        <w:rPr>
          <w:rFonts w:eastAsia="Times New Roman" w:hint="cs"/>
          <w:rtl/>
        </w:rPr>
        <w:t xml:space="preserve"> ويعلم أفعال عباده</w:t>
      </w:r>
      <w:r w:rsidRPr="0006068B">
        <w:rPr>
          <w:rFonts w:eastAsia="Times New Roman" w:hint="cs"/>
          <w:rtl/>
        </w:rPr>
        <w:t>،</w:t>
      </w:r>
      <w:r w:rsidR="002348CE" w:rsidRPr="0006068B">
        <w:rPr>
          <w:rFonts w:eastAsia="Times New Roman" w:hint="cs"/>
          <w:rtl/>
        </w:rPr>
        <w:t xml:space="preserve"> وكل ما يكون منهم. عالم بكل شيء</w:t>
      </w:r>
      <w:r w:rsidRPr="0006068B">
        <w:rPr>
          <w:rFonts w:eastAsia="Times New Roman" w:hint="cs"/>
          <w:rtl/>
        </w:rPr>
        <w:t>،</w:t>
      </w:r>
      <w:r w:rsidR="002348CE" w:rsidRPr="0006068B">
        <w:rPr>
          <w:rFonts w:eastAsia="Times New Roman" w:hint="cs"/>
          <w:rtl/>
        </w:rPr>
        <w:t xml:space="preserve"> عليم بذات الصدور</w:t>
      </w:r>
      <w:r w:rsidRPr="0006068B">
        <w:rPr>
          <w:rFonts w:eastAsia="Times New Roman" w:hint="cs"/>
          <w:rtl/>
        </w:rPr>
        <w:t>،</w:t>
      </w:r>
      <w:r w:rsidR="002348CE" w:rsidRPr="0006068B">
        <w:rPr>
          <w:rFonts w:eastAsia="Times New Roman" w:hint="cs"/>
          <w:rtl/>
        </w:rPr>
        <w:t xml:space="preserve"> لا تخفى عليه خافية</w:t>
      </w:r>
      <w:r w:rsidRPr="0006068B">
        <w:rPr>
          <w:rFonts w:eastAsia="Times New Roman" w:hint="cs"/>
          <w:rtl/>
        </w:rPr>
        <w:t>،</w:t>
      </w:r>
      <w:r w:rsidR="002348CE" w:rsidRPr="0006068B">
        <w:rPr>
          <w:rFonts w:eastAsia="Times New Roman" w:hint="cs"/>
          <w:rtl/>
        </w:rPr>
        <w:t xml:space="preserve"> وعلم الله تعالى ذاتي لا يستفاد من المعلومات</w:t>
      </w:r>
      <w:r w:rsidRPr="0006068B">
        <w:rPr>
          <w:rFonts w:eastAsia="Times New Roman" w:hint="cs"/>
          <w:rtl/>
        </w:rPr>
        <w:t>،</w:t>
      </w:r>
      <w:r w:rsidR="002348CE" w:rsidRPr="0006068B">
        <w:rPr>
          <w:rFonts w:eastAsia="Times New Roman" w:hint="cs"/>
          <w:rtl/>
        </w:rPr>
        <w:t xml:space="preserve"> وعلم الله تعالى قديم كامل</w:t>
      </w:r>
      <w:r w:rsidRPr="0006068B">
        <w:rPr>
          <w:rFonts w:eastAsia="Times New Roman" w:hint="cs"/>
          <w:rtl/>
        </w:rPr>
        <w:t>،</w:t>
      </w:r>
      <w:r w:rsidR="002348CE" w:rsidRPr="0006068B">
        <w:rPr>
          <w:rFonts w:eastAsia="Times New Roman" w:hint="cs"/>
          <w:rtl/>
        </w:rPr>
        <w:t xml:space="preserve"> ولهذا وجدت المخلوقات على هذه الدقة المتناهية لا خلل فيها ولا فطور</w:t>
      </w:r>
      <w:r w:rsidRPr="0006068B">
        <w:rPr>
          <w:rFonts w:eastAsia="Times New Roman" w:hint="cs"/>
          <w:rtl/>
        </w:rPr>
        <w:t>،</w:t>
      </w:r>
      <w:r w:rsidR="002348CE" w:rsidRPr="0006068B">
        <w:rPr>
          <w:rFonts w:eastAsia="Times New Roman" w:hint="cs"/>
          <w:rtl/>
        </w:rPr>
        <w:t xml:space="preserve"> ووجد الكون على هذا الصنع البديع</w:t>
      </w:r>
      <w:r w:rsidRPr="0006068B">
        <w:rPr>
          <w:rFonts w:eastAsia="Times New Roman" w:hint="cs"/>
          <w:rtl/>
        </w:rPr>
        <w:t>،</w:t>
      </w:r>
      <w:r w:rsidR="002348CE" w:rsidRPr="0006068B">
        <w:rPr>
          <w:rFonts w:eastAsia="Times New Roman" w:hint="cs"/>
          <w:rtl/>
        </w:rPr>
        <w:t xml:space="preserve"> وعلم الله تعـالى ليس كسبيا</w:t>
      </w:r>
      <w:r w:rsidRPr="0006068B">
        <w:rPr>
          <w:rFonts w:eastAsia="Times New Roman" w:hint="cs"/>
          <w:rtl/>
        </w:rPr>
        <w:t xml:space="preserve"> </w:t>
      </w:r>
      <w:r w:rsidR="002348CE" w:rsidRPr="0006068B">
        <w:rPr>
          <w:rFonts w:eastAsia="Times New Roman" w:hint="cs"/>
          <w:rtl/>
        </w:rPr>
        <w:t>ولا يوصف بكونه ضرورياً أو نظريا أو بديهياً أو يقينيا أو تصورياً أو تصديقياً</w:t>
      </w:r>
      <w:r w:rsidRPr="0006068B">
        <w:rPr>
          <w:rFonts w:eastAsia="Times New Roman" w:hint="cs"/>
          <w:rtl/>
        </w:rPr>
        <w:t>،</w:t>
      </w:r>
      <w:r w:rsidR="002348CE" w:rsidRPr="0006068B">
        <w:rPr>
          <w:rFonts w:eastAsia="Times New Roman" w:hint="cs"/>
          <w:rtl/>
        </w:rPr>
        <w:t xml:space="preserve"> لأنه صفة قديمة </w:t>
      </w:r>
      <w:r w:rsidR="002348CE" w:rsidRPr="0006068B">
        <w:rPr>
          <w:rFonts w:hint="cs"/>
          <w:rtl/>
        </w:rPr>
        <w:t xml:space="preserve">أزلية ليس لها نهاية ولا بداية </w:t>
      </w:r>
      <w:r w:rsidR="002348CE" w:rsidRPr="0006068B">
        <w:rPr>
          <w:rFonts w:hint="cs"/>
          <w:rtl/>
        </w:rPr>
        <w:lastRenderedPageBreak/>
        <w:t>يعلم بها الله تبارك وتعالى جميع الأشياء</w:t>
      </w:r>
      <w:r w:rsidRPr="0006068B">
        <w:rPr>
          <w:rFonts w:hint="cs"/>
          <w:rtl/>
        </w:rPr>
        <w:t>،</w:t>
      </w:r>
      <w:r w:rsidR="002348CE" w:rsidRPr="0006068B">
        <w:rPr>
          <w:rFonts w:hint="cs"/>
          <w:rtl/>
        </w:rPr>
        <w:t xml:space="preserve"> لا يضل ربي ولا ينسى</w:t>
      </w:r>
      <w:r w:rsidRPr="0006068B">
        <w:rPr>
          <w:rFonts w:eastAsia="Times New Roman" w:hint="cs"/>
          <w:rtl/>
        </w:rPr>
        <w:t>،</w:t>
      </w:r>
      <w:r w:rsidR="002348CE" w:rsidRPr="0006068B">
        <w:rPr>
          <w:rFonts w:eastAsia="Times New Roman" w:hint="cs"/>
          <w:rtl/>
        </w:rPr>
        <w:t xml:space="preserve"> </w:t>
      </w:r>
      <w:r w:rsidR="002348CE" w:rsidRPr="0006068B">
        <w:rPr>
          <w:rFonts w:hint="cs"/>
          <w:rtl/>
        </w:rPr>
        <w:t>وصفة العلم صفة واجبة قائمة بذات الله تعالى ليست تابعة</w:t>
      </w:r>
      <w:r w:rsidRPr="0006068B">
        <w:rPr>
          <w:rFonts w:hint="cs"/>
          <w:rtl/>
        </w:rPr>
        <w:t xml:space="preserve"> </w:t>
      </w:r>
      <w:r w:rsidR="002348CE" w:rsidRPr="0006068B">
        <w:rPr>
          <w:rFonts w:hint="cs"/>
          <w:rtl/>
        </w:rPr>
        <w:t>للمشيئة بل هي تابعة للذات والله موصوف بها أزلا وأبدا</w:t>
      </w:r>
      <w:r w:rsidRPr="0006068B">
        <w:rPr>
          <w:rFonts w:hint="cs"/>
          <w:rtl/>
        </w:rPr>
        <w:t>،</w:t>
      </w:r>
      <w:r w:rsidR="002348CE" w:rsidRPr="0006068B">
        <w:rPr>
          <w:rFonts w:hint="cs"/>
          <w:rtl/>
        </w:rPr>
        <w:t xml:space="preserve"> لا يغيب عنه أي معلوم</w:t>
      </w:r>
      <w:r w:rsidRPr="0006068B">
        <w:rPr>
          <w:rFonts w:hint="cs"/>
          <w:rtl/>
        </w:rPr>
        <w:t>،</w:t>
      </w:r>
      <w:r w:rsidR="002348CE" w:rsidRPr="0006068B">
        <w:rPr>
          <w:rFonts w:hint="cs"/>
          <w:rtl/>
        </w:rPr>
        <w:t xml:space="preserve"> </w:t>
      </w:r>
      <w:r w:rsidR="002348CE" w:rsidRPr="0006068B">
        <w:rPr>
          <w:rFonts w:eastAsia="Times New Roman" w:hint="cs"/>
          <w:rtl/>
        </w:rPr>
        <w:t>وهو بكل شيء عليم</w:t>
      </w:r>
      <w:r w:rsidRPr="0006068B">
        <w:rPr>
          <w:rFonts w:eastAsia="Times New Roman" w:hint="cs"/>
          <w:rtl/>
        </w:rPr>
        <w:t>،</w:t>
      </w:r>
      <w:r w:rsidR="002348CE" w:rsidRPr="0006068B">
        <w:rPr>
          <w:rFonts w:hint="cs"/>
          <w:rtl/>
        </w:rPr>
        <w:t xml:space="preserve"> يعلم سبحانه تفاصيل الامور</w:t>
      </w:r>
      <w:r w:rsidRPr="0006068B">
        <w:rPr>
          <w:rFonts w:hint="cs"/>
          <w:rtl/>
        </w:rPr>
        <w:t>،</w:t>
      </w:r>
      <w:r w:rsidR="002348CE" w:rsidRPr="0006068B">
        <w:rPr>
          <w:rFonts w:hint="cs"/>
          <w:rtl/>
        </w:rPr>
        <w:t xml:space="preserve"> ودقائق الاشياء</w:t>
      </w:r>
      <w:r w:rsidRPr="0006068B">
        <w:rPr>
          <w:rFonts w:hint="cs"/>
          <w:rtl/>
        </w:rPr>
        <w:t>،</w:t>
      </w:r>
      <w:r w:rsidR="002348CE" w:rsidRPr="0006068B">
        <w:rPr>
          <w:rFonts w:hint="cs"/>
          <w:rtl/>
        </w:rPr>
        <w:t xml:space="preserve"> وخفايا الضمائر</w:t>
      </w:r>
      <w:r w:rsidRPr="0006068B">
        <w:rPr>
          <w:rFonts w:hint="cs"/>
          <w:rtl/>
        </w:rPr>
        <w:t>،</w:t>
      </w:r>
      <w:r w:rsidR="002348CE" w:rsidRPr="0006068B">
        <w:rPr>
          <w:rFonts w:hint="cs"/>
          <w:rtl/>
        </w:rPr>
        <w:t xml:space="preserve"> والنفوس</w:t>
      </w:r>
      <w:r w:rsidRPr="0006068B">
        <w:rPr>
          <w:rFonts w:hint="cs"/>
          <w:rtl/>
        </w:rPr>
        <w:t>،</w:t>
      </w:r>
      <w:r w:rsidR="002348CE" w:rsidRPr="0006068B">
        <w:rPr>
          <w:rFonts w:hint="cs"/>
          <w:rtl/>
        </w:rPr>
        <w:t xml:space="preserve"> لا يعزب عن ملكه مثقال ذرة</w:t>
      </w:r>
      <w:r w:rsidRPr="0006068B">
        <w:rPr>
          <w:rFonts w:hint="cs"/>
          <w:rtl/>
        </w:rPr>
        <w:t>،</w:t>
      </w:r>
      <w:r w:rsidR="002348CE" w:rsidRPr="0006068B">
        <w:rPr>
          <w:rFonts w:hint="cs"/>
          <w:rtl/>
        </w:rPr>
        <w:t xml:space="preserve"> فعلمه يحيط بجميع الاشياء</w:t>
      </w:r>
      <w:r w:rsidRPr="0006068B">
        <w:rPr>
          <w:rFonts w:hint="cs"/>
          <w:rtl/>
        </w:rPr>
        <w:t>،</w:t>
      </w:r>
      <w:r w:rsidR="002348CE" w:rsidRPr="0006068B">
        <w:rPr>
          <w:rFonts w:hint="cs"/>
          <w:rtl/>
        </w:rPr>
        <w:t xml:space="preserve"> أحاط بكل شيء علما ظاهره وباطنه دقيقه وجليله أوله وآخره عاقبته وفاتحته وهذا من حيث كثرة المعلومات وهي لا نهاية لها ثم يكون العلم في ذاته من حيث الوضوح والكشف على أتم ما يمكن فيه بحيث لا يتصور مشاهدة وكشف أظهر منه ثم لا يكون مستفادا من المعلومات بل تكون المعلومات مستفادة منه</w:t>
      </w:r>
      <w:r w:rsidRPr="0006068B">
        <w:rPr>
          <w:rFonts w:hint="cs"/>
          <w:rtl/>
        </w:rPr>
        <w:t>،</w:t>
      </w:r>
      <w:r w:rsidR="002348CE" w:rsidRPr="0006068B">
        <w:rPr>
          <w:rFonts w:hint="cs"/>
          <w:rtl/>
        </w:rPr>
        <w:t xml:space="preserve"> ليس كمثل ذاته ذات ولا كمثل صفاته صفات</w:t>
      </w:r>
      <w:r w:rsidRPr="0006068B">
        <w:rPr>
          <w:rFonts w:hint="cs"/>
          <w:rtl/>
        </w:rPr>
        <w:t>،</w:t>
      </w:r>
      <w:r w:rsidR="002348CE" w:rsidRPr="0006068B">
        <w:rPr>
          <w:rFonts w:hint="cs"/>
          <w:rtl/>
        </w:rPr>
        <w:t xml:space="preserve"> وهو بكل شيء عليم</w:t>
      </w:r>
      <w:r w:rsidRPr="0006068B">
        <w:rPr>
          <w:rFonts w:hint="cs"/>
          <w:rtl/>
        </w:rPr>
        <w:t>،</w:t>
      </w:r>
      <w:r w:rsidR="002348CE" w:rsidRPr="0006068B">
        <w:rPr>
          <w:rFonts w:hint="cs"/>
          <w:rtl/>
        </w:rPr>
        <w:t xml:space="preserve"> علمٌ أزلي قديم ليس كمثله علم</w:t>
      </w:r>
      <w:r w:rsidRPr="0006068B">
        <w:rPr>
          <w:rFonts w:hint="cs"/>
          <w:rtl/>
        </w:rPr>
        <w:t>،</w:t>
      </w:r>
    </w:p>
    <w:p w14:paraId="5D2F673A" w14:textId="64ED363C" w:rsidR="002348CE" w:rsidRPr="0006068B" w:rsidRDefault="009605D7" w:rsidP="001C71D3">
      <w:pPr>
        <w:rPr>
          <w:b/>
          <w:rtl/>
          <w:lang w:bidi="ar-KW"/>
        </w:rPr>
      </w:pPr>
      <w:r w:rsidRPr="0006068B">
        <w:rPr>
          <w:rFonts w:hint="cs"/>
          <w:bCs/>
          <w:rtl/>
        </w:rPr>
        <w:t>(</w:t>
      </w:r>
      <w:r w:rsidR="002348CE" w:rsidRPr="0006068B">
        <w:rPr>
          <w:rFonts w:hint="cs"/>
          <w:bCs/>
          <w:rtl/>
        </w:rPr>
        <w:t>8</w:t>
      </w:r>
      <w:r w:rsidRPr="0006068B">
        <w:rPr>
          <w:rFonts w:hint="cs"/>
          <w:bCs/>
          <w:rtl/>
        </w:rPr>
        <w:t>)</w:t>
      </w:r>
      <w:r w:rsidR="002348CE" w:rsidRPr="0006068B">
        <w:rPr>
          <w:rFonts w:hint="cs"/>
          <w:bCs/>
          <w:rtl/>
        </w:rPr>
        <w:t xml:space="preserve"> </w:t>
      </w:r>
      <w:r w:rsidRPr="0006068B">
        <w:rPr>
          <w:rFonts w:hint="cs"/>
          <w:bCs/>
          <w:rtl/>
        </w:rPr>
        <w:t>{</w:t>
      </w:r>
      <w:r w:rsidR="002348CE" w:rsidRPr="0006068B">
        <w:rPr>
          <w:rFonts w:hint="cs"/>
          <w:bCs/>
          <w:rtl/>
        </w:rPr>
        <w:t>وَلَا يُحِيطُونَ بِشَيْءٍ مِنْ عِلْمِهِ إِلَّا بِمَا شَاءَ</w:t>
      </w:r>
      <w:r w:rsidRPr="0006068B">
        <w:rPr>
          <w:rFonts w:hint="cs"/>
          <w:bCs/>
          <w:rtl/>
        </w:rPr>
        <w:t>}</w:t>
      </w:r>
      <w:r w:rsidRPr="0006068B">
        <w:rPr>
          <w:rFonts w:hint="cs"/>
          <w:rtl/>
        </w:rPr>
        <w:t>:</w:t>
      </w:r>
      <w:r w:rsidR="002348CE" w:rsidRPr="0006068B">
        <w:rPr>
          <w:rFonts w:hint="cs"/>
          <w:rtl/>
        </w:rPr>
        <w:t xml:space="preserve"> فلا تُحيط الخلائق بشيء من علمه إلا بما شاء</w:t>
      </w:r>
      <w:r w:rsidRPr="0006068B">
        <w:rPr>
          <w:rFonts w:hint="cs"/>
          <w:rtl/>
        </w:rPr>
        <w:t>،</w:t>
      </w:r>
      <w:r w:rsidR="002348CE" w:rsidRPr="0006068B">
        <w:rPr>
          <w:rFonts w:hint="cs"/>
          <w:rtl/>
        </w:rPr>
        <w:t xml:space="preserve"> ولا يحيطون به علماً لأنّه الذي لا تبلغه الأوهام</w:t>
      </w:r>
      <w:r w:rsidRPr="0006068B">
        <w:rPr>
          <w:rFonts w:hint="cs"/>
          <w:rtl/>
        </w:rPr>
        <w:t>،</w:t>
      </w:r>
      <w:r w:rsidR="002348CE" w:rsidRPr="0006068B">
        <w:rPr>
          <w:rFonts w:hint="cs"/>
          <w:rtl/>
        </w:rPr>
        <w:t xml:space="preserve"> ولا تدركه الأفهام</w:t>
      </w:r>
      <w:r w:rsidRPr="0006068B">
        <w:rPr>
          <w:rFonts w:hint="cs"/>
          <w:rtl/>
        </w:rPr>
        <w:t>،</w:t>
      </w:r>
      <w:r w:rsidR="002348CE" w:rsidRPr="0006068B">
        <w:rPr>
          <w:rFonts w:hint="cs"/>
          <w:rtl/>
        </w:rPr>
        <w:t xml:space="preserve"> فلا تبلغه الظنون والخيالات</w:t>
      </w:r>
      <w:r w:rsidRPr="0006068B">
        <w:rPr>
          <w:rFonts w:hint="cs"/>
          <w:rtl/>
        </w:rPr>
        <w:t>،</w:t>
      </w:r>
      <w:r w:rsidR="002348CE" w:rsidRPr="0006068B">
        <w:rPr>
          <w:rFonts w:hint="cs"/>
          <w:rtl/>
        </w:rPr>
        <w:t xml:space="preserve"> ولا يمكن للخلائق أن يدركوا حقيقة ذات الرب أو شيءٍ من صفاته</w:t>
      </w:r>
      <w:r w:rsidRPr="0006068B">
        <w:rPr>
          <w:rFonts w:hint="cs"/>
          <w:rtl/>
        </w:rPr>
        <w:t>،</w:t>
      </w:r>
      <w:r w:rsidR="002348CE" w:rsidRPr="0006068B">
        <w:rPr>
          <w:rFonts w:eastAsia="Times New Roman" w:hint="cs"/>
          <w:rtl/>
        </w:rPr>
        <w:t xml:space="preserve"> قال تعالى: </w:t>
      </w:r>
      <w:r w:rsidRPr="0006068B">
        <w:rPr>
          <w:rFonts w:eastAsia="Times New Roman" w:hint="cs"/>
          <w:rtl/>
        </w:rPr>
        <w:t>{</w:t>
      </w:r>
      <w:r w:rsidR="002348CE" w:rsidRPr="0006068B">
        <w:rPr>
          <w:rFonts w:eastAsia="Times New Roman" w:hint="cs"/>
          <w:rtl/>
        </w:rPr>
        <w:t>لا تُدْرِكُهُ الْأَبْصَارُ</w:t>
      </w:r>
      <w:r w:rsidRPr="0006068B">
        <w:rPr>
          <w:rFonts w:eastAsia="Times New Roman" w:hint="cs"/>
          <w:rtl/>
        </w:rPr>
        <w:t>}،</w:t>
      </w:r>
      <w:r w:rsidR="002348CE" w:rsidRPr="0006068B">
        <w:rPr>
          <w:rFonts w:eastAsia="Times New Roman" w:hint="cs"/>
          <w:rtl/>
        </w:rPr>
        <w:t xml:space="preserve"> وقال تعالى: </w:t>
      </w:r>
      <w:r w:rsidRPr="0006068B">
        <w:rPr>
          <w:rFonts w:eastAsia="Times New Roman" w:hint="cs"/>
          <w:rtl/>
        </w:rPr>
        <w:t>{</w:t>
      </w:r>
      <w:r w:rsidR="002348CE" w:rsidRPr="0006068B">
        <w:rPr>
          <w:rFonts w:eastAsia="Times New Roman" w:hint="cs"/>
          <w:rtl/>
        </w:rPr>
        <w:t>وَلا يُحِيطُونَ بِهِ عِلْماً</w:t>
      </w:r>
      <w:r w:rsidRPr="0006068B">
        <w:rPr>
          <w:rFonts w:eastAsia="Times New Roman" w:hint="cs"/>
          <w:rtl/>
        </w:rPr>
        <w:t>}</w:t>
      </w:r>
      <w:r w:rsidR="002348CE" w:rsidRPr="0006068B">
        <w:rPr>
          <w:rFonts w:eastAsia="Times New Roman" w:hint="cs"/>
          <w:rtl/>
        </w:rPr>
        <w:t xml:space="preserve">والله سبحانه وتعالى: </w:t>
      </w:r>
      <w:r w:rsidRPr="0006068B">
        <w:rPr>
          <w:rFonts w:eastAsia="Times New Roman" w:hint="cs"/>
          <w:rtl/>
        </w:rPr>
        <w:t>{</w:t>
      </w:r>
      <w:r w:rsidR="002348CE" w:rsidRPr="0006068B">
        <w:rPr>
          <w:rFonts w:eastAsia="Times New Roman" w:hint="cs"/>
          <w:rtl/>
        </w:rPr>
        <w:t>لَيْسَ كَمِثْلِهِ شَيْءٌ</w:t>
      </w:r>
      <w:r w:rsidRPr="0006068B">
        <w:rPr>
          <w:rFonts w:eastAsia="Times New Roman" w:hint="cs"/>
          <w:rtl/>
        </w:rPr>
        <w:t>}</w:t>
      </w:r>
      <w:r w:rsidR="002348CE" w:rsidRPr="0006068B">
        <w:rPr>
          <w:rFonts w:eastAsia="Times New Roman" w:hint="cs"/>
          <w:rtl/>
        </w:rPr>
        <w:t>وكل ما خطر بالبال فإن الله تعالى بخلاف ذلك</w:t>
      </w:r>
      <w:r w:rsidRPr="0006068B">
        <w:rPr>
          <w:rFonts w:eastAsia="Times New Roman" w:hint="cs"/>
          <w:rtl/>
        </w:rPr>
        <w:t>،</w:t>
      </w:r>
      <w:r w:rsidR="002348CE" w:rsidRPr="0006068B">
        <w:rPr>
          <w:rFonts w:hint="cs"/>
          <w:rtl/>
        </w:rPr>
        <w:t xml:space="preserve"> وإنما فوائد قواعد التقديس وأصول علم توحيد الذات تتمثل في كونها</w:t>
      </w:r>
      <w:r w:rsidRPr="0006068B">
        <w:rPr>
          <w:rFonts w:hint="cs"/>
          <w:rtl/>
        </w:rPr>
        <w:t>:</w:t>
      </w:r>
      <w:r w:rsidR="002348CE" w:rsidRPr="0006068B">
        <w:rPr>
          <w:rFonts w:hint="cs"/>
          <w:rtl/>
        </w:rPr>
        <w:t xml:space="preserve"> قواعد ربانية دل عليها الكتاب والسنة والعقل الصحيح</w:t>
      </w:r>
      <w:r w:rsidRPr="0006068B">
        <w:rPr>
          <w:rFonts w:hint="cs"/>
          <w:rtl/>
        </w:rPr>
        <w:t>،</w:t>
      </w:r>
      <w:r w:rsidR="002348CE" w:rsidRPr="0006068B">
        <w:rPr>
          <w:rFonts w:hint="cs"/>
          <w:rtl/>
        </w:rPr>
        <w:t xml:space="preserve"> تمنع من تشبيه الله تعالى في ذاته أو صفاته أو أفعاله بأحد من خلقه</w:t>
      </w:r>
      <w:r w:rsidRPr="0006068B">
        <w:rPr>
          <w:rFonts w:hint="cs"/>
          <w:rtl/>
        </w:rPr>
        <w:t>،</w:t>
      </w:r>
      <w:r w:rsidR="002348CE" w:rsidRPr="0006068B">
        <w:rPr>
          <w:rFonts w:hint="cs"/>
          <w:rtl/>
        </w:rPr>
        <w:t xml:space="preserve"> وهذه القواعد ترسخ التقديس والتنزيه والتسبيح في عقل المسلم ووجدانه</w:t>
      </w:r>
      <w:r w:rsidRPr="0006068B">
        <w:rPr>
          <w:rFonts w:hint="cs"/>
          <w:rtl/>
        </w:rPr>
        <w:t>،</w:t>
      </w:r>
      <w:r w:rsidR="002348CE" w:rsidRPr="0006068B">
        <w:rPr>
          <w:rFonts w:hint="cs"/>
          <w:rtl/>
        </w:rPr>
        <w:t xml:space="preserve"> وتمنعه من أي تمثيل لله تعالى بشيء من خلقه لأنّه ليس كمثله شيء</w:t>
      </w:r>
      <w:r w:rsidRPr="0006068B">
        <w:rPr>
          <w:rFonts w:hint="cs"/>
          <w:rtl/>
        </w:rPr>
        <w:t>،</w:t>
      </w:r>
      <w:r w:rsidR="002348CE" w:rsidRPr="0006068B">
        <w:rPr>
          <w:rFonts w:hint="cs"/>
          <w:rtl/>
        </w:rPr>
        <w:t xml:space="preserve"> تعالى عن الند والشبيه والمثيل والكفء والشريك والمعين والوزير والصاحبة والولد</w:t>
      </w:r>
      <w:r w:rsidRPr="0006068B">
        <w:rPr>
          <w:rFonts w:hint="cs"/>
          <w:rtl/>
        </w:rPr>
        <w:t>،</w:t>
      </w:r>
      <w:r w:rsidR="002348CE" w:rsidRPr="0006068B">
        <w:rPr>
          <w:rFonts w:hint="cs"/>
          <w:rtl/>
        </w:rPr>
        <w:t xml:space="preserve"> ومن أهم فوائد تلك القواعد التي تقدس لله وتنزه له</w:t>
      </w:r>
      <w:r w:rsidRPr="0006068B">
        <w:rPr>
          <w:rFonts w:hint="cs"/>
          <w:rtl/>
        </w:rPr>
        <w:t>،</w:t>
      </w:r>
      <w:r w:rsidR="002348CE" w:rsidRPr="0006068B">
        <w:rPr>
          <w:rFonts w:hint="cs"/>
          <w:rtl/>
        </w:rPr>
        <w:t xml:space="preserve"> أنها تقطع الطمع تماماً في إدراك ذات الله</w:t>
      </w:r>
      <w:r w:rsidRPr="0006068B">
        <w:rPr>
          <w:rFonts w:hint="cs"/>
          <w:rtl/>
        </w:rPr>
        <w:t>،</w:t>
      </w:r>
      <w:r w:rsidR="002348CE" w:rsidRPr="0006068B">
        <w:rPr>
          <w:rFonts w:hint="cs"/>
          <w:rtl/>
        </w:rPr>
        <w:t xml:space="preserve"> وأنها تصفي الذهن تماماً من شوائب التجسيم والتشبيه</w:t>
      </w:r>
      <w:r w:rsidRPr="0006068B">
        <w:rPr>
          <w:rFonts w:hint="cs"/>
          <w:rtl/>
        </w:rPr>
        <w:t>،</w:t>
      </w:r>
      <w:r w:rsidR="002348CE" w:rsidRPr="0006068B">
        <w:rPr>
          <w:rFonts w:hint="cs"/>
          <w:rtl/>
        </w:rPr>
        <w:t xml:space="preserve"> حتى تجعل معتقدها كانه يعيش مع الملائكة في تنزيه الله تعالى وتسبيحه كما في قوله تعالى - على لسان الملائكة - </w:t>
      </w:r>
      <w:r w:rsidRPr="0006068B">
        <w:rPr>
          <w:rFonts w:hint="cs"/>
          <w:rtl/>
        </w:rPr>
        <w:t>{</w:t>
      </w:r>
      <w:r w:rsidR="002348CE" w:rsidRPr="0006068B">
        <w:rPr>
          <w:rFonts w:hint="cs"/>
          <w:rtl/>
        </w:rPr>
        <w:t>وَنَحْنُ نُسَبِّحُ بِحَمْدِكَ وَنُقَدِّسُ لَكَ</w:t>
      </w:r>
      <w:r w:rsidRPr="0006068B">
        <w:rPr>
          <w:rFonts w:hint="cs"/>
          <w:rtl/>
        </w:rPr>
        <w:t>}</w:t>
      </w:r>
      <w:r w:rsidR="002348CE" w:rsidRPr="0006068B">
        <w:rPr>
          <w:rFonts w:hint="cs"/>
          <w:rtl/>
        </w:rPr>
        <w:t>، أو يتمثل الكائنات من السموات والأرض والجبال وهي تتجاوب مع التقديس وتتألم لدعاوى التشبيه والتمثيل</w:t>
      </w:r>
      <w:r w:rsidRPr="0006068B">
        <w:rPr>
          <w:rFonts w:hint="cs"/>
          <w:rtl/>
        </w:rPr>
        <w:t xml:space="preserve"> </w:t>
      </w:r>
      <w:r w:rsidR="002348CE" w:rsidRPr="0006068B">
        <w:rPr>
          <w:rFonts w:hint="cs"/>
          <w:rtl/>
        </w:rPr>
        <w:t>من عالم البشر في حق الله تعالى كما في 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w:t>
      </w:r>
      <w:r w:rsidRPr="0006068B">
        <w:rPr>
          <w:rFonts w:hint="cs"/>
          <w:rtl/>
        </w:rPr>
        <w:t>}[</w:t>
      </w:r>
      <w:r w:rsidR="002348CE" w:rsidRPr="0006068B">
        <w:rPr>
          <w:rFonts w:hint="cs"/>
          <w:rtl/>
        </w:rPr>
        <w:t>مريم</w:t>
      </w:r>
      <w:r w:rsidRPr="0006068B">
        <w:rPr>
          <w:rFonts w:hint="cs"/>
          <w:rtl/>
        </w:rPr>
        <w:t>:</w:t>
      </w:r>
      <w:r w:rsidR="002348CE" w:rsidRPr="0006068B">
        <w:rPr>
          <w:rFonts w:hint="cs"/>
          <w:rtl/>
        </w:rPr>
        <w:t xml:space="preserve"> 89 إلى 93</w:t>
      </w:r>
      <w:r w:rsidR="00795BCB" w:rsidRPr="0006068B">
        <w:rPr>
          <w:rFonts w:hint="cs"/>
          <w:rtl/>
        </w:rPr>
        <w:t xml:space="preserve">] </w:t>
      </w:r>
      <w:r w:rsidRPr="0006068B">
        <w:rPr>
          <w:rFonts w:hint="cs"/>
          <w:rtl/>
        </w:rPr>
        <w:t>،</w:t>
      </w:r>
      <w:r w:rsidR="002348CE" w:rsidRPr="0006068B">
        <w:rPr>
          <w:rFonts w:hint="cs"/>
          <w:rtl/>
        </w:rPr>
        <w:t xml:space="preserve"> وقواعد التوحيد والتقديس والتنزيه هي مبادئ الفقه في العقيدة</w:t>
      </w:r>
      <w:r w:rsidRPr="0006068B">
        <w:rPr>
          <w:rFonts w:hint="cs"/>
          <w:rtl/>
        </w:rPr>
        <w:t>،</w:t>
      </w:r>
      <w:r w:rsidR="002348CE" w:rsidRPr="0006068B">
        <w:rPr>
          <w:rFonts w:hint="cs"/>
          <w:rtl/>
        </w:rPr>
        <w:t xml:space="preserve"> والفقه في التوحيد والتقديس</w:t>
      </w:r>
      <w:r w:rsidRPr="0006068B">
        <w:rPr>
          <w:rFonts w:hint="cs"/>
          <w:rtl/>
        </w:rPr>
        <w:t>،</w:t>
      </w:r>
      <w:r w:rsidR="002348CE" w:rsidRPr="0006068B">
        <w:rPr>
          <w:rFonts w:hint="cs"/>
          <w:rtl/>
        </w:rPr>
        <w:t xml:space="preserve"> وهذا هو الفقه الذي لا يصح لمسلم أن يتكلم في علم الإلهيات إلا وهو ملم به</w:t>
      </w:r>
      <w:r w:rsidRPr="0006068B">
        <w:rPr>
          <w:rFonts w:hint="cs"/>
          <w:rtl/>
        </w:rPr>
        <w:t>،</w:t>
      </w:r>
      <w:r w:rsidR="002348CE" w:rsidRPr="0006068B">
        <w:rPr>
          <w:rFonts w:hint="cs"/>
          <w:rtl/>
        </w:rPr>
        <w:t xml:space="preserve"> </w:t>
      </w:r>
      <w:r w:rsidR="002348CE" w:rsidRPr="0006068B">
        <w:rPr>
          <w:rFonts w:eastAsia="Times New Roman" w:hint="cs"/>
          <w:rtl/>
        </w:rPr>
        <w:t xml:space="preserve">بل يمكننا </w:t>
      </w:r>
      <w:r w:rsidR="002348CE" w:rsidRPr="0006068B">
        <w:rPr>
          <w:rFonts w:eastAsia="Times New Roman" w:hint="cs"/>
          <w:rtl/>
        </w:rPr>
        <w:lastRenderedPageBreak/>
        <w:t>القول بأنّ المقصود من دراسة توحيد الذات هو وضع قواعد التقديس التي تمنع من الخوض في ذات الله</w:t>
      </w:r>
      <w:r w:rsidRPr="0006068B">
        <w:rPr>
          <w:rFonts w:eastAsia="Times New Roman" w:hint="cs"/>
          <w:rtl/>
        </w:rPr>
        <w:t>،</w:t>
      </w:r>
    </w:p>
    <w:p w14:paraId="7E981467" w14:textId="2FA29FB4" w:rsidR="002348CE" w:rsidRPr="0006068B" w:rsidRDefault="009605D7" w:rsidP="001C71D3">
      <w:pPr>
        <w:rPr>
          <w:b/>
          <w:rtl/>
        </w:rPr>
      </w:pPr>
      <w:r w:rsidRPr="0006068B">
        <w:rPr>
          <w:rFonts w:hint="cs"/>
          <w:bCs/>
          <w:rtl/>
          <w:lang w:bidi="ar-KW"/>
        </w:rPr>
        <w:t>(</w:t>
      </w:r>
      <w:r w:rsidR="002348CE" w:rsidRPr="0006068B">
        <w:rPr>
          <w:rFonts w:hint="cs"/>
          <w:bCs/>
          <w:rtl/>
          <w:lang w:bidi="ar-KW"/>
        </w:rPr>
        <w:t>9</w:t>
      </w:r>
      <w:r w:rsidRPr="0006068B">
        <w:rPr>
          <w:rFonts w:hint="cs"/>
          <w:bCs/>
          <w:rtl/>
          <w:lang w:bidi="ar-KW"/>
        </w:rPr>
        <w:t>)</w:t>
      </w:r>
      <w:r w:rsidR="002348CE" w:rsidRPr="0006068B">
        <w:rPr>
          <w:rFonts w:hint="cs"/>
          <w:bCs/>
          <w:rtl/>
          <w:lang w:bidi="ar-KW"/>
        </w:rPr>
        <w:t xml:space="preserve"> </w:t>
      </w:r>
      <w:r w:rsidRPr="0006068B">
        <w:rPr>
          <w:rFonts w:hint="cs"/>
          <w:bCs/>
          <w:rtl/>
          <w:lang w:bidi="ar-KW"/>
        </w:rPr>
        <w:t>{</w:t>
      </w:r>
      <w:r w:rsidR="002348CE" w:rsidRPr="0006068B">
        <w:rPr>
          <w:rFonts w:hint="cs"/>
          <w:bCs/>
          <w:rtl/>
        </w:rPr>
        <w:t>وَسِعَ كُرْسِيُّهُ السَّمَوَاتِ وَالْأَرْضَ</w:t>
      </w:r>
      <w:r w:rsidRPr="0006068B">
        <w:rPr>
          <w:rFonts w:hint="cs"/>
          <w:bCs/>
          <w:rtl/>
        </w:rPr>
        <w:t>}</w:t>
      </w:r>
      <w:r w:rsidRPr="0006068B">
        <w:rPr>
          <w:rFonts w:hint="cs"/>
          <w:rtl/>
        </w:rPr>
        <w:t>:</w:t>
      </w:r>
      <w:r w:rsidR="002348CE" w:rsidRPr="0006068B">
        <w:rPr>
          <w:rFonts w:hint="cs"/>
          <w:rtl/>
          <w:lang w:bidi="ar-KW"/>
        </w:rPr>
        <w:t xml:space="preserve"> هذا اشارة إلى سعة ملك الله وعظيم كونه</w:t>
      </w:r>
      <w:r w:rsidRPr="0006068B">
        <w:rPr>
          <w:rFonts w:hint="cs"/>
          <w:rtl/>
          <w:lang w:bidi="ar-KW"/>
        </w:rPr>
        <w:t>،</w:t>
      </w:r>
      <w:r w:rsidR="002348CE" w:rsidRPr="0006068B">
        <w:rPr>
          <w:rFonts w:hint="cs"/>
          <w:rtl/>
          <w:lang w:bidi="ar-KW"/>
        </w:rPr>
        <w:t xml:space="preserve"> فإن </w:t>
      </w:r>
      <w:r w:rsidR="002348CE" w:rsidRPr="0006068B">
        <w:rPr>
          <w:rFonts w:hint="cs"/>
          <w:rtl/>
        </w:rPr>
        <w:t>الكرسيُّ خلق كبير عظيم خلقه الله تعالى يسع السماوات والأرض</w:t>
      </w:r>
      <w:r w:rsidRPr="0006068B">
        <w:rPr>
          <w:rFonts w:hint="cs"/>
          <w:rtl/>
        </w:rPr>
        <w:t>،</w:t>
      </w:r>
      <w:r w:rsidR="002348CE" w:rsidRPr="0006068B">
        <w:rPr>
          <w:rFonts w:hint="cs"/>
          <w:rtl/>
        </w:rPr>
        <w:t xml:space="preserve"> </w:t>
      </w:r>
      <w:r w:rsidR="002348CE" w:rsidRPr="0006068B">
        <w:rPr>
          <w:rFonts w:eastAsia="Times New Roman" w:hint="cs"/>
          <w:rtl/>
        </w:rPr>
        <w:t>لحديث أبي ذر عن رسول الله صلى الله عليه وسلم</w:t>
      </w:r>
      <w:r w:rsidRPr="0006068B">
        <w:rPr>
          <w:rFonts w:eastAsia="Times New Roman" w:hint="cs"/>
          <w:rtl/>
        </w:rPr>
        <w:t>:</w:t>
      </w:r>
      <w:r w:rsidR="002348CE" w:rsidRPr="0006068B">
        <w:rPr>
          <w:rFonts w:eastAsia="Times New Roman" w:hint="cs"/>
          <w:rtl/>
        </w:rPr>
        <w:t xml:space="preserve"> (</w:t>
      </w:r>
      <w:r w:rsidRPr="0006068B">
        <w:rPr>
          <w:rFonts w:eastAsia="Times New Roman" w:hint="cs"/>
          <w:rtl/>
        </w:rPr>
        <w:t>(</w:t>
      </w:r>
      <w:r w:rsidR="002348CE" w:rsidRPr="0006068B">
        <w:rPr>
          <w:rFonts w:eastAsia="Times New Roman" w:hint="cs"/>
          <w:rtl/>
        </w:rPr>
        <w:t>ما السمواتُ السبعُ في الكرسيِّ إلا كحَلْقةٍ مُلقاةٍ بأرضٍ فلاةٍ</w:t>
      </w:r>
      <w:r w:rsidRPr="0006068B">
        <w:rPr>
          <w:rFonts w:eastAsia="Times New Roman" w:hint="cs"/>
          <w:rtl/>
        </w:rPr>
        <w:t>،</w:t>
      </w:r>
      <w:r w:rsidR="002348CE" w:rsidRPr="0006068B">
        <w:rPr>
          <w:rFonts w:eastAsia="Times New Roman" w:hint="cs"/>
          <w:rtl/>
        </w:rPr>
        <w:t xml:space="preserve"> وفضلُ العرشِ على الكرسيِّ كفضلِ تلك الفلاةِ على تلك الحلْقةِ</w:t>
      </w:r>
      <w:r w:rsidRPr="0006068B">
        <w:rPr>
          <w:rFonts w:eastAsia="Times New Roman" w:hint="cs"/>
          <w:rtl/>
        </w:rPr>
        <w:t>)</w:t>
      </w:r>
      <w:r w:rsidR="002348CE" w:rsidRPr="0006068B">
        <w:rPr>
          <w:rFonts w:eastAsia="Times New Roman" w:hint="cs"/>
          <w:rtl/>
        </w:rPr>
        <w:t xml:space="preserve">) </w:t>
      </w:r>
      <w:r w:rsidRPr="0006068B">
        <w:rPr>
          <w:rFonts w:eastAsia="Times New Roman" w:hint="cs"/>
          <w:rtl/>
        </w:rPr>
        <w:t>[</w:t>
      </w:r>
      <w:r w:rsidR="002348CE" w:rsidRPr="0006068B">
        <w:rPr>
          <w:rFonts w:eastAsia="Times New Roman" w:hint="cs"/>
          <w:rtl/>
        </w:rPr>
        <w:t>السلسلة الصحيحة للألباني</w:t>
      </w:r>
      <w:r w:rsidRPr="0006068B">
        <w:rPr>
          <w:rFonts w:eastAsia="Times New Roman" w:hint="cs"/>
          <w:rtl/>
        </w:rPr>
        <w:t>:</w:t>
      </w:r>
      <w:r w:rsidR="002348CE" w:rsidRPr="0006068B">
        <w:rPr>
          <w:rFonts w:eastAsia="Times New Roman" w:hint="cs"/>
          <w:rtl/>
        </w:rPr>
        <w:t xml:space="preserve"> ح</w:t>
      </w:r>
      <w:r w:rsidRPr="0006068B">
        <w:rPr>
          <w:rFonts w:eastAsia="Times New Roman" w:hint="cs"/>
          <w:rtl/>
        </w:rPr>
        <w:t>:</w:t>
      </w:r>
      <w:r w:rsidR="002348CE" w:rsidRPr="0006068B">
        <w:rPr>
          <w:rFonts w:eastAsia="Times New Roman" w:hint="cs"/>
          <w:rtl/>
        </w:rPr>
        <w:t xml:space="preserve"> 109</w:t>
      </w:r>
      <w:r w:rsidR="00795BCB" w:rsidRPr="0006068B">
        <w:rPr>
          <w:rFonts w:eastAsia="Times New Roman" w:hint="cs"/>
          <w:rtl/>
        </w:rPr>
        <w:t xml:space="preserve">] </w:t>
      </w:r>
      <w:r w:rsidRPr="0006068B">
        <w:rPr>
          <w:rFonts w:hint="cs"/>
          <w:rtl/>
        </w:rPr>
        <w:t>،</w:t>
      </w:r>
      <w:r w:rsidR="002348CE" w:rsidRPr="0006068B">
        <w:rPr>
          <w:rFonts w:hint="cs"/>
          <w:rtl/>
        </w:rPr>
        <w:t xml:space="preserve"> وقد نقل المفسرون عن حبر الأمة عبد الله بن عباس رضي الله عنهما وعن سعيد بن جبير أنّ المراد بالكرسي في الآية هو (</w:t>
      </w:r>
      <w:r w:rsidRPr="0006068B">
        <w:rPr>
          <w:rFonts w:hint="cs"/>
          <w:rtl/>
        </w:rPr>
        <w:t>(</w:t>
      </w:r>
      <w:r w:rsidR="002348CE" w:rsidRPr="0006068B">
        <w:rPr>
          <w:rFonts w:hint="cs"/>
          <w:rtl/>
        </w:rPr>
        <w:t>العلم</w:t>
      </w:r>
      <w:r w:rsidRPr="0006068B">
        <w:rPr>
          <w:rFonts w:hint="cs"/>
          <w:rtl/>
        </w:rPr>
        <w:t>)</w:t>
      </w:r>
      <w:r w:rsidR="002348CE" w:rsidRPr="0006068B">
        <w:rPr>
          <w:rFonts w:hint="cs"/>
          <w:rtl/>
        </w:rPr>
        <w:t>)</w:t>
      </w:r>
      <w:r w:rsidRPr="0006068B">
        <w:rPr>
          <w:rFonts w:hint="cs"/>
          <w:rtl/>
        </w:rPr>
        <w:t>،</w:t>
      </w:r>
      <w:r w:rsidR="002348CE" w:rsidRPr="0006068B">
        <w:rPr>
          <w:rFonts w:hint="cs"/>
          <w:rtl/>
        </w:rPr>
        <w:t xml:space="preserve"> وممن رجح ذلك التفسير الطبري والقرطبي وغيرهما</w:t>
      </w:r>
      <w:r w:rsidRPr="0006068B">
        <w:rPr>
          <w:rFonts w:hint="cs"/>
          <w:rtl/>
        </w:rPr>
        <w:t>،</w:t>
      </w:r>
      <w:r w:rsidR="002348CE" w:rsidRPr="0006068B">
        <w:rPr>
          <w:rFonts w:hint="cs"/>
          <w:rtl/>
        </w:rPr>
        <w:t xml:space="preserve"> واستدلوا له بتكملة الآية</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وَلَا يَئُودُهُ حِفْظُهُمَا</w:t>
      </w:r>
      <w:r w:rsidRPr="0006068B">
        <w:rPr>
          <w:rFonts w:hint="cs"/>
          <w:rtl/>
        </w:rPr>
        <w:t>}،</w:t>
      </w:r>
      <w:r w:rsidR="002348CE" w:rsidRPr="0006068B">
        <w:rPr>
          <w:rFonts w:hint="cs"/>
          <w:rtl/>
        </w:rPr>
        <w:t xml:space="preserve"> وهذا لا يمنع من وجود الكرسي الذي هو خلق عظيم من خلق الله تعالى</w:t>
      </w:r>
      <w:r w:rsidRPr="0006068B">
        <w:rPr>
          <w:rFonts w:hint="cs"/>
          <w:rtl/>
        </w:rPr>
        <w:t>،</w:t>
      </w:r>
      <w:r w:rsidR="002348CE" w:rsidRPr="0006068B">
        <w:rPr>
          <w:rFonts w:hint="cs"/>
          <w:rtl/>
        </w:rPr>
        <w:t xml:space="preserve"> ونسبة السموات السبع إليه كنسبة الحلقة الملقاة في الصحراء</w:t>
      </w:r>
      <w:r w:rsidRPr="0006068B">
        <w:rPr>
          <w:rFonts w:hint="cs"/>
          <w:rtl/>
        </w:rPr>
        <w:t>،</w:t>
      </w:r>
      <w:r w:rsidR="002348CE" w:rsidRPr="0006068B">
        <w:rPr>
          <w:rFonts w:hint="cs"/>
          <w:rtl/>
        </w:rPr>
        <w:t xml:space="preserve"> لكبر حجم الكرسي إذا قورن بالسموات</w:t>
      </w:r>
      <w:r w:rsidRPr="0006068B">
        <w:rPr>
          <w:rFonts w:hint="cs"/>
          <w:rtl/>
        </w:rPr>
        <w:t>،</w:t>
      </w:r>
      <w:r w:rsidR="002348CE" w:rsidRPr="0006068B">
        <w:rPr>
          <w:rFonts w:hint="cs"/>
          <w:rtl/>
        </w:rPr>
        <w:t xml:space="preserve"> واما العرش فهو أعظم خلق الله تعالى</w:t>
      </w:r>
      <w:r w:rsidRPr="0006068B">
        <w:rPr>
          <w:rFonts w:hint="cs"/>
          <w:rtl/>
        </w:rPr>
        <w:t>،</w:t>
      </w:r>
      <w:r w:rsidR="002348CE" w:rsidRPr="0006068B">
        <w:rPr>
          <w:rFonts w:hint="cs"/>
          <w:rtl/>
        </w:rPr>
        <w:t xml:space="preserve"> وهو سبحانه رب العرش العظيم</w:t>
      </w:r>
      <w:r w:rsidRPr="0006068B">
        <w:rPr>
          <w:rFonts w:hint="cs"/>
          <w:rtl/>
        </w:rPr>
        <w:t>،</w:t>
      </w:r>
      <w:r w:rsidR="002348CE" w:rsidRPr="0006068B">
        <w:rPr>
          <w:rFonts w:hint="cs"/>
          <w:rtl/>
        </w:rPr>
        <w:t xml:space="preserve"> ومن أسماء</w:t>
      </w:r>
      <w:r w:rsidRPr="0006068B">
        <w:rPr>
          <w:rFonts w:hint="cs"/>
          <w:rtl/>
        </w:rPr>
        <w:t xml:space="preserve"> </w:t>
      </w:r>
      <w:r w:rsidR="002348CE" w:rsidRPr="0006068B">
        <w:rPr>
          <w:rFonts w:hint="cs"/>
          <w:rtl/>
          <w:lang w:bidi="ar-EG"/>
        </w:rPr>
        <w:t xml:space="preserve">الله تعالى الحسنى </w:t>
      </w:r>
      <w:r w:rsidRPr="0006068B">
        <w:rPr>
          <w:rFonts w:hint="cs"/>
          <w:rtl/>
        </w:rPr>
        <w:t>(</w:t>
      </w:r>
      <w:r w:rsidR="002348CE" w:rsidRPr="0006068B">
        <w:rPr>
          <w:rFonts w:hint="cs"/>
          <w:bCs/>
          <w:rtl/>
        </w:rPr>
        <w:t>الواسع</w:t>
      </w:r>
      <w:r w:rsidRPr="0006068B">
        <w:rPr>
          <w:rFonts w:hint="cs"/>
          <w:rtl/>
        </w:rPr>
        <w:t>)،</w:t>
      </w:r>
      <w:r w:rsidR="002348CE" w:rsidRPr="0006068B">
        <w:rPr>
          <w:rFonts w:hint="cs"/>
          <w:rtl/>
          <w:lang w:bidi="ar-EG"/>
        </w:rPr>
        <w:t xml:space="preserve"> وقد ورد في القرآن الكريم ثمان مرات</w:t>
      </w:r>
      <w:r w:rsidRPr="0006068B">
        <w:rPr>
          <w:rFonts w:hint="cs"/>
          <w:rtl/>
          <w:lang w:bidi="ar-EG"/>
        </w:rPr>
        <w:t>،</w:t>
      </w:r>
      <w:r w:rsidR="002348CE" w:rsidRPr="0006068B">
        <w:rPr>
          <w:rFonts w:hint="cs"/>
          <w:rtl/>
          <w:lang w:bidi="ar-EG"/>
        </w:rPr>
        <w:t xml:space="preserve"> منها سبع مرات مع اسم الله تعالى </w:t>
      </w:r>
      <w:r w:rsidRPr="0006068B">
        <w:rPr>
          <w:rFonts w:hint="cs"/>
          <w:rtl/>
          <w:lang w:bidi="ar-EG"/>
        </w:rPr>
        <w:t>(</w:t>
      </w:r>
      <w:r w:rsidR="002348CE" w:rsidRPr="0006068B">
        <w:rPr>
          <w:rFonts w:hint="cs"/>
          <w:rtl/>
          <w:lang w:bidi="ar-EG"/>
        </w:rPr>
        <w:t>العليم</w:t>
      </w:r>
      <w:r w:rsidRPr="0006068B">
        <w:rPr>
          <w:rFonts w:hint="cs"/>
          <w:rtl/>
          <w:lang w:bidi="ar-EG"/>
        </w:rPr>
        <w:t>)،</w:t>
      </w:r>
      <w:r w:rsidR="002348CE" w:rsidRPr="0006068B">
        <w:rPr>
          <w:rFonts w:hint="cs"/>
          <w:rtl/>
          <w:lang w:bidi="ar-EG"/>
        </w:rPr>
        <w:t xml:space="preserve"> منها قوله تعالى</w:t>
      </w:r>
      <w:r w:rsidRPr="0006068B">
        <w:rPr>
          <w:rFonts w:hint="cs"/>
          <w:rtl/>
          <w:lang w:bidi="ar-EG"/>
        </w:rPr>
        <w:t>:</w:t>
      </w:r>
      <w:r w:rsidR="002348CE" w:rsidRPr="0006068B">
        <w:rPr>
          <w:rFonts w:hint="cs"/>
          <w:rtl/>
          <w:lang w:bidi="ar-EG"/>
        </w:rPr>
        <w:t xml:space="preserve"> </w:t>
      </w:r>
      <w:r w:rsidRPr="0006068B">
        <w:rPr>
          <w:rFonts w:hint="cs"/>
          <w:rtl/>
          <w:lang w:bidi="ar-EG"/>
        </w:rPr>
        <w:t>{</w:t>
      </w:r>
      <w:r w:rsidR="002348CE" w:rsidRPr="0006068B">
        <w:rPr>
          <w:rFonts w:hint="cs"/>
          <w:rtl/>
        </w:rPr>
        <w:t>وَلِلَّهِ الْمَشْرِقُ وَالْمَغْرِبُ فَأَيْنَمَا تُوَلُّوا فَثَمَّ وَجْهُ اللَّهِ إِنَّ اللَّهَ وَاسِعٌ عَلِيمٌ</w:t>
      </w:r>
      <w:r w:rsidRPr="0006068B">
        <w:rPr>
          <w:rFonts w:hint="cs"/>
          <w:rtl/>
        </w:rPr>
        <w:t>}</w:t>
      </w:r>
      <w:r w:rsidRPr="0006068B">
        <w:rPr>
          <w:rFonts w:hint="cs"/>
          <w:rtl/>
          <w:lang w:bidi="ar-EG"/>
        </w:rPr>
        <w:t>[</w:t>
      </w:r>
      <w:r w:rsidR="002348CE" w:rsidRPr="0006068B">
        <w:rPr>
          <w:rFonts w:hint="cs"/>
          <w:rtl/>
          <w:lang w:bidi="ar-EG"/>
        </w:rPr>
        <w:t>البقرة</w:t>
      </w:r>
      <w:r w:rsidRPr="0006068B">
        <w:rPr>
          <w:rFonts w:hint="cs"/>
          <w:rtl/>
          <w:lang w:bidi="ar-EG"/>
        </w:rPr>
        <w:t>:</w:t>
      </w:r>
      <w:r w:rsidR="002348CE" w:rsidRPr="0006068B">
        <w:rPr>
          <w:rFonts w:hint="cs"/>
          <w:rtl/>
          <w:lang w:bidi="ar-EG"/>
        </w:rPr>
        <w:t xml:space="preserve"> 115</w:t>
      </w:r>
      <w:r w:rsidR="00795BCB" w:rsidRPr="0006068B">
        <w:rPr>
          <w:rFonts w:hint="cs"/>
          <w:rtl/>
          <w:lang w:bidi="ar-EG"/>
        </w:rPr>
        <w:t xml:space="preserve">] </w:t>
      </w:r>
      <w:r w:rsidRPr="0006068B">
        <w:rPr>
          <w:rFonts w:hint="cs"/>
          <w:rtl/>
          <w:lang w:bidi="ar-EG"/>
        </w:rPr>
        <w:t>،</w:t>
      </w:r>
      <w:r w:rsidR="002348CE" w:rsidRPr="0006068B">
        <w:rPr>
          <w:rFonts w:hint="cs"/>
          <w:rtl/>
          <w:lang w:bidi="ar-EG"/>
        </w:rPr>
        <w:t xml:space="preserve"> </w:t>
      </w:r>
      <w:r w:rsidR="002348CE" w:rsidRPr="0006068B">
        <w:rPr>
          <w:rFonts w:hint="cs"/>
          <w:rtl/>
        </w:rPr>
        <w:t xml:space="preserve">وورد مرة واحدة مع اسم الله تعالى </w:t>
      </w:r>
      <w:r w:rsidRPr="0006068B">
        <w:rPr>
          <w:rFonts w:hint="cs"/>
          <w:rtl/>
        </w:rPr>
        <w:t>(</w:t>
      </w:r>
      <w:r w:rsidR="002348CE" w:rsidRPr="0006068B">
        <w:rPr>
          <w:rFonts w:hint="cs"/>
          <w:rtl/>
        </w:rPr>
        <w:t>الحكيم</w:t>
      </w:r>
      <w:r w:rsidRPr="0006068B">
        <w:rPr>
          <w:rFonts w:hint="cs"/>
          <w:rtl/>
        </w:rPr>
        <w:t>)</w:t>
      </w:r>
      <w:r w:rsidR="002348CE" w:rsidRPr="0006068B">
        <w:rPr>
          <w:rFonts w:hint="cs"/>
          <w:rtl/>
        </w:rPr>
        <w:t xml:space="preserve"> وهي 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وَإِنْ يَتَفَرَّقَا يُغْنِ اللَّهُ كُلًّا مِنْ سَعَتِهِ وَكَانَ اللَّهُ وَاسِعًا حَكِيمًا</w:t>
      </w:r>
      <w:r w:rsidRPr="0006068B">
        <w:rPr>
          <w:rFonts w:hint="cs"/>
          <w:rtl/>
        </w:rPr>
        <w:t>}</w:t>
      </w:r>
      <w:r w:rsidRPr="0006068B">
        <w:rPr>
          <w:rFonts w:hint="cs"/>
          <w:rtl/>
          <w:lang w:bidi="ar-EG"/>
        </w:rPr>
        <w:t>[</w:t>
      </w:r>
      <w:r w:rsidR="002348CE" w:rsidRPr="0006068B">
        <w:rPr>
          <w:rFonts w:hint="cs"/>
          <w:rtl/>
          <w:lang w:bidi="ar-EG"/>
        </w:rPr>
        <w:t>النساء</w:t>
      </w:r>
      <w:r w:rsidRPr="0006068B">
        <w:rPr>
          <w:rFonts w:hint="cs"/>
          <w:rtl/>
          <w:lang w:bidi="ar-EG"/>
        </w:rPr>
        <w:t>:</w:t>
      </w:r>
      <w:r w:rsidR="002348CE" w:rsidRPr="0006068B">
        <w:rPr>
          <w:rFonts w:hint="cs"/>
          <w:rtl/>
          <w:lang w:bidi="ar-EG"/>
        </w:rPr>
        <w:t xml:space="preserve"> 130</w:t>
      </w:r>
      <w:r w:rsidR="00795BCB" w:rsidRPr="0006068B">
        <w:rPr>
          <w:rFonts w:hint="cs"/>
          <w:rtl/>
          <w:lang w:bidi="ar-EG"/>
        </w:rPr>
        <w:t xml:space="preserve">] </w:t>
      </w:r>
      <w:r w:rsidRPr="0006068B">
        <w:rPr>
          <w:rFonts w:hint="cs"/>
          <w:rtl/>
          <w:lang w:bidi="ar-EG"/>
        </w:rPr>
        <w:t>،</w:t>
      </w:r>
      <w:r w:rsidR="002348CE" w:rsidRPr="0006068B">
        <w:rPr>
          <w:rFonts w:hint="cs"/>
          <w:rtl/>
          <w:lang w:bidi="ar-EG"/>
        </w:rPr>
        <w:t xml:space="preserve"> وجاء في القرآن الكريم وصف رحمة الله تعالى بالواسعة في قوله تعالى</w:t>
      </w:r>
      <w:r w:rsidRPr="0006068B">
        <w:rPr>
          <w:rFonts w:hint="cs"/>
          <w:rtl/>
          <w:lang w:bidi="ar-EG"/>
        </w:rPr>
        <w:t>:</w:t>
      </w:r>
      <w:r w:rsidR="002348CE" w:rsidRPr="0006068B">
        <w:rPr>
          <w:rFonts w:hint="cs"/>
          <w:rtl/>
          <w:lang w:bidi="ar-EG"/>
        </w:rPr>
        <w:t xml:space="preserve"> </w:t>
      </w:r>
      <w:r w:rsidRPr="0006068B">
        <w:rPr>
          <w:rFonts w:hint="cs"/>
          <w:rtl/>
          <w:lang w:bidi="ar-EG"/>
        </w:rPr>
        <w:t>{</w:t>
      </w:r>
      <w:r w:rsidR="002348CE" w:rsidRPr="0006068B">
        <w:rPr>
          <w:rFonts w:hint="cs"/>
          <w:rtl/>
        </w:rPr>
        <w:t>فَإِنْ كَذَّبُوكَ فَقُلْ رَبُّكُمْ ذُو رَحْمَةٍ وَاسِعَةٍ وَلَا يُرَدُّ بَأْسُهُ عَنِ الْقَوْمِ الْمُجْرِمِينَ</w:t>
      </w:r>
      <w:r w:rsidRPr="0006068B">
        <w:rPr>
          <w:rFonts w:hint="cs"/>
          <w:rtl/>
        </w:rPr>
        <w:t>}[</w:t>
      </w:r>
      <w:r w:rsidR="002348CE" w:rsidRPr="0006068B">
        <w:rPr>
          <w:rFonts w:hint="cs"/>
          <w:rtl/>
        </w:rPr>
        <w:t>الأنعام</w:t>
      </w:r>
      <w:r w:rsidRPr="0006068B">
        <w:rPr>
          <w:rFonts w:hint="cs"/>
          <w:rtl/>
        </w:rPr>
        <w:t>:</w:t>
      </w:r>
      <w:r w:rsidR="002348CE" w:rsidRPr="0006068B">
        <w:rPr>
          <w:rFonts w:hint="cs"/>
          <w:rtl/>
        </w:rPr>
        <w:t xml:space="preserve"> 147</w:t>
      </w:r>
      <w:r w:rsidR="00795BCB" w:rsidRPr="0006068B">
        <w:rPr>
          <w:rFonts w:hint="cs"/>
          <w:rtl/>
        </w:rPr>
        <w:t xml:space="preserve">] </w:t>
      </w:r>
      <w:r w:rsidRPr="0006068B">
        <w:rPr>
          <w:rFonts w:hint="cs"/>
          <w:rtl/>
        </w:rPr>
        <w:t>،</w:t>
      </w:r>
      <w:r w:rsidR="002348CE" w:rsidRPr="0006068B">
        <w:rPr>
          <w:rFonts w:hint="cs"/>
          <w:rtl/>
        </w:rPr>
        <w:t xml:space="preserve"> ووصف مغفرة الله تعالى بالواسعة في 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إِنَّ رَبَّكَ وَاسِعُ الْمَغْفِرَةِ</w:t>
      </w:r>
      <w:r w:rsidRPr="0006068B">
        <w:rPr>
          <w:rFonts w:hint="cs"/>
          <w:rtl/>
        </w:rPr>
        <w:t>}[</w:t>
      </w:r>
      <w:r w:rsidR="002348CE" w:rsidRPr="0006068B">
        <w:rPr>
          <w:rFonts w:hint="cs"/>
          <w:rtl/>
        </w:rPr>
        <w:t>النجم</w:t>
      </w:r>
      <w:r w:rsidRPr="0006068B">
        <w:rPr>
          <w:rFonts w:hint="cs"/>
          <w:rtl/>
        </w:rPr>
        <w:t>:</w:t>
      </w:r>
      <w:r w:rsidR="002348CE" w:rsidRPr="0006068B">
        <w:rPr>
          <w:rFonts w:hint="cs"/>
          <w:rtl/>
        </w:rPr>
        <w:t xml:space="preserve"> 31</w:t>
      </w:r>
      <w:r w:rsidRPr="0006068B">
        <w:rPr>
          <w:rFonts w:hint="cs"/>
          <w:rtl/>
        </w:rPr>
        <w:t>،</w:t>
      </w:r>
      <w:r w:rsidR="002348CE" w:rsidRPr="0006068B">
        <w:rPr>
          <w:rFonts w:hint="cs"/>
          <w:rtl/>
        </w:rPr>
        <w:t xml:space="preserve"> 32</w:t>
      </w:r>
      <w:r w:rsidR="00795BCB" w:rsidRPr="0006068B">
        <w:rPr>
          <w:rFonts w:hint="cs"/>
          <w:rtl/>
        </w:rPr>
        <w:t xml:space="preserve">] </w:t>
      </w:r>
      <w:r w:rsidRPr="0006068B">
        <w:rPr>
          <w:rFonts w:hint="cs"/>
          <w:rtl/>
        </w:rPr>
        <w:t>،</w:t>
      </w:r>
      <w:r w:rsidR="002348CE" w:rsidRPr="0006068B">
        <w:rPr>
          <w:rFonts w:hint="cs"/>
          <w:rtl/>
          <w:lang w:bidi="ar-EG"/>
        </w:rPr>
        <w:t xml:space="preserve"> و </w:t>
      </w:r>
      <w:r w:rsidRPr="0006068B">
        <w:rPr>
          <w:rFonts w:hint="cs"/>
          <w:rtl/>
          <w:lang w:bidi="ar-EG"/>
        </w:rPr>
        <w:t>(</w:t>
      </w:r>
      <w:r w:rsidR="002348CE" w:rsidRPr="0006068B">
        <w:rPr>
          <w:rFonts w:hint="cs"/>
          <w:rtl/>
          <w:lang w:bidi="ar-EG"/>
        </w:rPr>
        <w:t>الواسع</w:t>
      </w:r>
      <w:r w:rsidRPr="0006068B">
        <w:rPr>
          <w:rFonts w:hint="cs"/>
          <w:rtl/>
          <w:lang w:bidi="ar-EG"/>
        </w:rPr>
        <w:t>)</w:t>
      </w:r>
      <w:r w:rsidR="002348CE" w:rsidRPr="0006068B">
        <w:rPr>
          <w:rFonts w:hint="cs"/>
          <w:rtl/>
          <w:lang w:bidi="ar-EG"/>
        </w:rPr>
        <w:t xml:space="preserve"> </w:t>
      </w:r>
      <w:r w:rsidR="002348CE" w:rsidRPr="0006068B">
        <w:rPr>
          <w:rFonts w:hint="cs"/>
          <w:rtl/>
        </w:rPr>
        <w:t>مشتق من السعة والسعة تضاف مرة إلى العلم إذا اتسع وأحاط بالمعلومات الكثيرة وتضاف أخرى إلى الإحسان وبسط النعم وكيف ما قدر وعلى أي شيء نزل</w:t>
      </w:r>
      <w:r w:rsidRPr="0006068B">
        <w:rPr>
          <w:rFonts w:hint="cs"/>
          <w:rtl/>
        </w:rPr>
        <w:t>،</w:t>
      </w:r>
      <w:r w:rsidR="002348CE" w:rsidRPr="0006068B">
        <w:rPr>
          <w:rFonts w:hint="cs"/>
          <w:rtl/>
        </w:rPr>
        <w:t xml:space="preserve"> فالواسع المطلق هو الله سبحانه وتعالى لأنه إن نظر إلى علمه فلا ساحل لبحر معلوماته بل تنفد البحار لو كانت مدادا لكلماته</w:t>
      </w:r>
      <w:r w:rsidRPr="0006068B">
        <w:rPr>
          <w:rFonts w:hint="cs"/>
          <w:rtl/>
        </w:rPr>
        <w:t>،</w:t>
      </w:r>
      <w:r w:rsidR="002348CE" w:rsidRPr="0006068B">
        <w:rPr>
          <w:rFonts w:hint="cs"/>
          <w:rtl/>
        </w:rPr>
        <w:t xml:space="preserve"> وإن نظر إلى إحسانه ونعمه فلا نهاية لمقدوراته وكل سعة وإن عظمت فتنتهي إلى طرف والذي لا ينتهي إلى طرف فهو أحق باسم السعة والله سبحانه وتعالى هو الواسع المطلق لأن كل واسع بالإضافة إلى ما هو أوسع منه ضيق وكل سعة تنتهي إلى طرف فالزيادة عليه متصورة وما لا نهاية له ولا طرف فلا يتصور عليه زيادة</w:t>
      </w:r>
      <w:r w:rsidRPr="0006068B">
        <w:rPr>
          <w:rFonts w:hint="cs"/>
          <w:rtl/>
        </w:rPr>
        <w:t>،</w:t>
      </w:r>
      <w:r w:rsidR="002348CE" w:rsidRPr="0006068B">
        <w:rPr>
          <w:rFonts w:hint="cs"/>
          <w:rtl/>
        </w:rPr>
        <w:t xml:space="preserve"> وهو الواسع المتصف بكمال السعة سبحانه</w:t>
      </w:r>
      <w:r w:rsidRPr="0006068B">
        <w:rPr>
          <w:rFonts w:hint="cs"/>
          <w:rtl/>
        </w:rPr>
        <w:t>،</w:t>
      </w:r>
    </w:p>
    <w:p w14:paraId="2B53A8AF" w14:textId="601C169B" w:rsidR="002348CE" w:rsidRPr="0006068B" w:rsidRDefault="009605D7" w:rsidP="001C71D3">
      <w:pPr>
        <w:rPr>
          <w:b/>
          <w:rtl/>
        </w:rPr>
      </w:pPr>
      <w:r w:rsidRPr="0006068B">
        <w:rPr>
          <w:rFonts w:hint="cs"/>
          <w:bCs/>
          <w:rtl/>
        </w:rPr>
        <w:lastRenderedPageBreak/>
        <w:t>(</w:t>
      </w:r>
      <w:r w:rsidR="002348CE" w:rsidRPr="0006068B">
        <w:rPr>
          <w:rFonts w:hint="cs"/>
          <w:bCs/>
          <w:rtl/>
        </w:rPr>
        <w:t>10</w:t>
      </w:r>
      <w:r w:rsidRPr="0006068B">
        <w:rPr>
          <w:rFonts w:hint="cs"/>
          <w:bCs/>
          <w:rtl/>
        </w:rPr>
        <w:t>)</w:t>
      </w:r>
      <w:r w:rsidR="002348CE" w:rsidRPr="0006068B">
        <w:rPr>
          <w:rFonts w:hint="cs"/>
          <w:bCs/>
          <w:rtl/>
        </w:rPr>
        <w:t xml:space="preserve"> </w:t>
      </w:r>
      <w:r w:rsidRPr="0006068B">
        <w:rPr>
          <w:rFonts w:hint="cs"/>
          <w:bCs/>
          <w:rtl/>
        </w:rPr>
        <w:t>{</w:t>
      </w:r>
      <w:r w:rsidR="002348CE" w:rsidRPr="0006068B">
        <w:rPr>
          <w:rFonts w:hint="cs"/>
          <w:bCs/>
          <w:rtl/>
        </w:rPr>
        <w:t>وَلَا يَئُودُهُ حِفْظُهُمَا</w:t>
      </w:r>
      <w:r w:rsidRPr="0006068B">
        <w:rPr>
          <w:rFonts w:hint="cs"/>
          <w:bCs/>
          <w:rtl/>
        </w:rPr>
        <w:t>}</w:t>
      </w:r>
      <w:r w:rsidRPr="0006068B">
        <w:rPr>
          <w:rFonts w:hint="cs"/>
          <w:rtl/>
        </w:rPr>
        <w:t>:</w:t>
      </w:r>
      <w:r w:rsidR="002348CE" w:rsidRPr="0006068B">
        <w:rPr>
          <w:rFonts w:hint="cs"/>
          <w:rtl/>
          <w:lang w:bidi="ar-KW"/>
        </w:rPr>
        <w:t xml:space="preserve"> </w:t>
      </w:r>
      <w:r w:rsidR="002348CE" w:rsidRPr="0006068B">
        <w:rPr>
          <w:rFonts w:hint="cs"/>
          <w:rtl/>
        </w:rPr>
        <w:t>أي لا يصعب عليه حفظ السموات والأرض ولا ما فيهما ولا ما بينهما</w:t>
      </w:r>
      <w:r w:rsidRPr="0006068B">
        <w:rPr>
          <w:rFonts w:hint="cs"/>
          <w:rtl/>
        </w:rPr>
        <w:t>،</w:t>
      </w:r>
      <w:r w:rsidR="002348CE" w:rsidRPr="0006068B">
        <w:rPr>
          <w:rFonts w:hint="cs"/>
          <w:rtl/>
        </w:rPr>
        <w:t xml:space="preserve"> لأنّ الله عز وجل له القدرة التامة</w:t>
      </w:r>
      <w:r w:rsidRPr="0006068B">
        <w:rPr>
          <w:rFonts w:hint="cs"/>
          <w:rtl/>
        </w:rPr>
        <w:t>،</w:t>
      </w:r>
      <w:r w:rsidR="002348CE" w:rsidRPr="0006068B">
        <w:rPr>
          <w:rFonts w:hint="cs"/>
          <w:rtl/>
        </w:rPr>
        <w:t xml:space="preserve"> لا شيء صعب عليه</w:t>
      </w:r>
      <w:r w:rsidRPr="0006068B">
        <w:rPr>
          <w:rFonts w:hint="cs"/>
          <w:rtl/>
        </w:rPr>
        <w:t>،</w:t>
      </w:r>
      <w:r w:rsidR="002348CE" w:rsidRPr="0006068B">
        <w:rPr>
          <w:rFonts w:hint="cs"/>
          <w:rtl/>
        </w:rPr>
        <w:t xml:space="preserve"> لا يعجزه شيء</w:t>
      </w:r>
      <w:r w:rsidRPr="0006068B">
        <w:rPr>
          <w:rFonts w:hint="cs"/>
          <w:rtl/>
        </w:rPr>
        <w:t>،</w:t>
      </w:r>
      <w:r w:rsidR="002348CE" w:rsidRPr="0006068B">
        <w:rPr>
          <w:rFonts w:hint="cs"/>
          <w:rtl/>
        </w:rPr>
        <w:t xml:space="preserve"> وهو على كل شيء قدير</w:t>
      </w:r>
      <w:r w:rsidRPr="0006068B">
        <w:rPr>
          <w:rFonts w:hint="cs"/>
          <w:rtl/>
        </w:rPr>
        <w:t>،</w:t>
      </w:r>
      <w:r w:rsidR="002348CE" w:rsidRPr="0006068B">
        <w:rPr>
          <w:rFonts w:hint="cs"/>
          <w:rtl/>
        </w:rPr>
        <w:t xml:space="preserve"> و </w:t>
      </w:r>
      <w:r w:rsidRPr="0006068B">
        <w:rPr>
          <w:rFonts w:hint="cs"/>
          <w:rtl/>
        </w:rPr>
        <w:t>(</w:t>
      </w:r>
      <w:r w:rsidR="002348CE" w:rsidRPr="0006068B">
        <w:rPr>
          <w:rFonts w:hint="cs"/>
          <w:rtl/>
        </w:rPr>
        <w:t>صفة القدرة</w:t>
      </w:r>
      <w:r w:rsidRPr="0006068B">
        <w:rPr>
          <w:rFonts w:hint="cs"/>
          <w:rtl/>
        </w:rPr>
        <w:t>):</w:t>
      </w:r>
      <w:r w:rsidR="002348CE" w:rsidRPr="0006068B">
        <w:rPr>
          <w:rFonts w:hint="cs"/>
          <w:rtl/>
        </w:rPr>
        <w:t xml:space="preserve"> </w:t>
      </w:r>
      <w:r w:rsidR="002348CE" w:rsidRPr="0006068B">
        <w:rPr>
          <w:rFonts w:eastAsia="Times New Roman" w:hint="cs"/>
          <w:rtl/>
        </w:rPr>
        <w:t xml:space="preserve">هي في حق الله عزّ وجلّ </w:t>
      </w:r>
      <w:r w:rsidR="002348CE" w:rsidRPr="0006068B">
        <w:rPr>
          <w:rFonts w:hint="cs"/>
          <w:rtl/>
        </w:rPr>
        <w:t xml:space="preserve">صفةٌ ذاتيةٌ </w:t>
      </w:r>
      <w:r w:rsidR="002348CE" w:rsidRPr="0006068B">
        <w:rPr>
          <w:rFonts w:eastAsia="Times New Roman" w:hint="cs"/>
          <w:rtl/>
        </w:rPr>
        <w:t>وجودية قديمة قائمة بذاته تعالى</w:t>
      </w:r>
      <w:r w:rsidRPr="0006068B">
        <w:rPr>
          <w:rFonts w:eastAsia="Times New Roman" w:hint="cs"/>
          <w:rtl/>
        </w:rPr>
        <w:t>،</w:t>
      </w:r>
      <w:r w:rsidR="002348CE" w:rsidRPr="0006068B">
        <w:rPr>
          <w:rFonts w:hint="cs"/>
          <w:rtl/>
        </w:rPr>
        <w:t xml:space="preserve"> يتأتّى بها أيجاد الممكن وإعدامه</w:t>
      </w:r>
      <w:r w:rsidRPr="0006068B">
        <w:rPr>
          <w:rFonts w:hint="cs"/>
          <w:rtl/>
        </w:rPr>
        <w:t>،</w:t>
      </w:r>
      <w:r w:rsidR="002348CE" w:rsidRPr="0006068B">
        <w:rPr>
          <w:rFonts w:hint="cs"/>
          <w:rtl/>
        </w:rPr>
        <w:t xml:space="preserve"> وهي تتعلّق بالممكن ولا تتعلّق بالواجب والمستحيل</w:t>
      </w:r>
      <w:r w:rsidRPr="0006068B">
        <w:rPr>
          <w:rFonts w:hint="cs"/>
          <w:rtl/>
        </w:rPr>
        <w:t>،</w:t>
      </w:r>
      <w:r w:rsidR="002348CE" w:rsidRPr="0006068B">
        <w:rPr>
          <w:rFonts w:hint="cs"/>
          <w:rtl/>
        </w:rPr>
        <w:t xml:space="preserve"> فالقدرة</w:t>
      </w:r>
      <w:r w:rsidRPr="0006068B">
        <w:rPr>
          <w:rFonts w:hint="cs"/>
          <w:rtl/>
        </w:rPr>
        <w:t>:</w:t>
      </w:r>
      <w:r w:rsidR="002348CE" w:rsidRPr="0006068B">
        <w:rPr>
          <w:rFonts w:hint="cs"/>
          <w:rtl/>
        </w:rPr>
        <w:t xml:space="preserve"> تتعلّق بالممكن وهو كل ما يتعلق بالمخلوق</w:t>
      </w:r>
      <w:r w:rsidRPr="0006068B">
        <w:rPr>
          <w:rFonts w:hint="cs"/>
          <w:rtl/>
        </w:rPr>
        <w:t>،</w:t>
      </w:r>
      <w:r w:rsidR="002348CE" w:rsidRPr="0006068B">
        <w:rPr>
          <w:rFonts w:hint="cs"/>
          <w:rtl/>
        </w:rPr>
        <w:t xml:space="preserve"> إما لإيجاده أو لإعدامه</w:t>
      </w:r>
      <w:r w:rsidRPr="0006068B">
        <w:rPr>
          <w:rFonts w:hint="cs"/>
          <w:rtl/>
        </w:rPr>
        <w:t>،،</w:t>
      </w:r>
      <w:r w:rsidR="002348CE" w:rsidRPr="0006068B">
        <w:rPr>
          <w:rFonts w:hint="cs"/>
          <w:rtl/>
        </w:rPr>
        <w:t xml:space="preserve"> ولا تتعلّق بالواجب في حق الله تعالى أو المستحيل في حقة سبحانه</w:t>
      </w:r>
      <w:r w:rsidRPr="0006068B">
        <w:rPr>
          <w:rFonts w:hint="cs"/>
          <w:rtl/>
        </w:rPr>
        <w:t>،</w:t>
      </w:r>
      <w:r w:rsidR="002348CE" w:rsidRPr="0006068B">
        <w:rPr>
          <w:rFonts w:hint="cs"/>
          <w:rtl/>
        </w:rPr>
        <w:t xml:space="preserve"> لأنها لو تعلّقت بالواجب في حق الله تعالى لإيجاده فهو موجود وجوباً</w:t>
      </w:r>
      <w:r w:rsidRPr="0006068B">
        <w:rPr>
          <w:rFonts w:hint="cs"/>
          <w:rtl/>
        </w:rPr>
        <w:t>،</w:t>
      </w:r>
      <w:r w:rsidR="002348CE" w:rsidRPr="0006068B">
        <w:rPr>
          <w:rFonts w:hint="cs"/>
          <w:rtl/>
        </w:rPr>
        <w:t xml:space="preserve"> ولو تعلقت بالواجب في حق الله تعالى لإعدامه فهو لا يقبل العدم</w:t>
      </w:r>
      <w:r w:rsidRPr="0006068B">
        <w:rPr>
          <w:rFonts w:hint="cs"/>
          <w:rtl/>
        </w:rPr>
        <w:t>،</w:t>
      </w:r>
      <w:r w:rsidR="002348CE" w:rsidRPr="0006068B">
        <w:rPr>
          <w:rFonts w:hint="cs"/>
          <w:rtl/>
        </w:rPr>
        <w:t xml:space="preserve"> ومثال ذلك تعلق قدرة الله تعالى بعلم الله تعالى</w:t>
      </w:r>
      <w:r w:rsidRPr="0006068B">
        <w:rPr>
          <w:rFonts w:hint="cs"/>
          <w:rtl/>
        </w:rPr>
        <w:t>،</w:t>
      </w:r>
      <w:r w:rsidR="002348CE" w:rsidRPr="0006068B">
        <w:rPr>
          <w:rFonts w:hint="cs"/>
          <w:rtl/>
        </w:rPr>
        <w:t xml:space="preserve"> فلا يجوز</w:t>
      </w:r>
      <w:r w:rsidRPr="0006068B">
        <w:rPr>
          <w:rFonts w:hint="cs"/>
          <w:rtl/>
        </w:rPr>
        <w:t>،</w:t>
      </w:r>
      <w:r w:rsidR="002348CE" w:rsidRPr="0006068B">
        <w:rPr>
          <w:rFonts w:hint="cs"/>
          <w:rtl/>
        </w:rPr>
        <w:t xml:space="preserve"> ولا يصح أن يقال</w:t>
      </w:r>
      <w:r w:rsidRPr="0006068B">
        <w:rPr>
          <w:rFonts w:hint="cs"/>
          <w:rtl/>
        </w:rPr>
        <w:t>:</w:t>
      </w:r>
      <w:r w:rsidR="002348CE" w:rsidRPr="0006068B">
        <w:rPr>
          <w:rFonts w:hint="cs"/>
          <w:rtl/>
        </w:rPr>
        <w:t xml:space="preserve"> أن الله متى شاء أن يعلم فإنه يعلم</w:t>
      </w:r>
      <w:r w:rsidRPr="0006068B">
        <w:rPr>
          <w:rFonts w:hint="cs"/>
          <w:rtl/>
        </w:rPr>
        <w:t>،</w:t>
      </w:r>
      <w:r w:rsidR="002348CE" w:rsidRPr="0006068B">
        <w:rPr>
          <w:rFonts w:hint="cs"/>
          <w:rtl/>
        </w:rPr>
        <w:t xml:space="preserve"> ومتى شاء أن يجهل فإنه يجهل</w:t>
      </w:r>
      <w:r w:rsidRPr="0006068B">
        <w:rPr>
          <w:rFonts w:hint="cs"/>
          <w:rtl/>
        </w:rPr>
        <w:t>،</w:t>
      </w:r>
      <w:r w:rsidR="002348CE" w:rsidRPr="0006068B">
        <w:rPr>
          <w:rFonts w:hint="cs"/>
          <w:rtl/>
        </w:rPr>
        <w:t xml:space="preserve"> لأن العلم صفة واجبة لله تعالى</w:t>
      </w:r>
      <w:r w:rsidRPr="0006068B">
        <w:rPr>
          <w:rFonts w:hint="cs"/>
          <w:rtl/>
        </w:rPr>
        <w:t>،</w:t>
      </w:r>
      <w:r w:rsidR="002348CE" w:rsidRPr="0006068B">
        <w:rPr>
          <w:rFonts w:hint="cs"/>
          <w:rtl/>
        </w:rPr>
        <w:t xml:space="preserve"> لا تعلق للقدرة بها</w:t>
      </w:r>
      <w:r w:rsidRPr="0006068B">
        <w:rPr>
          <w:rFonts w:hint="cs"/>
          <w:rtl/>
        </w:rPr>
        <w:t>،</w:t>
      </w:r>
      <w:r w:rsidR="002348CE" w:rsidRPr="0006068B">
        <w:rPr>
          <w:rFonts w:hint="cs"/>
          <w:rtl/>
        </w:rPr>
        <w:t xml:space="preserve"> ولا تعلق للمشيئة بها</w:t>
      </w:r>
      <w:r w:rsidRPr="0006068B">
        <w:rPr>
          <w:rFonts w:hint="cs"/>
          <w:rtl/>
        </w:rPr>
        <w:t>،</w:t>
      </w:r>
      <w:r w:rsidR="002348CE" w:rsidRPr="0006068B">
        <w:rPr>
          <w:rFonts w:hint="cs"/>
          <w:rtl/>
        </w:rPr>
        <w:t xml:space="preserve"> لأنه بكل شيء عليم</w:t>
      </w:r>
      <w:r w:rsidRPr="0006068B">
        <w:rPr>
          <w:rFonts w:hint="cs"/>
          <w:rtl/>
        </w:rPr>
        <w:t>،</w:t>
      </w:r>
      <w:r w:rsidR="002348CE" w:rsidRPr="0006068B">
        <w:rPr>
          <w:rFonts w:hint="cs"/>
          <w:rtl/>
        </w:rPr>
        <w:t xml:space="preserve"> والجهل صفة مستحيلة في حق الله تعالى</w:t>
      </w:r>
      <w:r w:rsidRPr="0006068B">
        <w:rPr>
          <w:rFonts w:hint="cs"/>
          <w:rtl/>
        </w:rPr>
        <w:t>،،</w:t>
      </w:r>
      <w:r w:rsidR="002348CE" w:rsidRPr="0006068B">
        <w:rPr>
          <w:rFonts w:hint="cs"/>
          <w:rtl/>
        </w:rPr>
        <w:t xml:space="preserve"> وبالتالي فإن القدرة لا تتعلق بالمستحيل في حقه سبحانه</w:t>
      </w:r>
      <w:r w:rsidRPr="0006068B">
        <w:rPr>
          <w:rFonts w:hint="cs"/>
          <w:rtl/>
        </w:rPr>
        <w:t>،</w:t>
      </w:r>
      <w:r w:rsidR="002348CE" w:rsidRPr="0006068B">
        <w:rPr>
          <w:rFonts w:hint="cs"/>
          <w:rtl/>
        </w:rPr>
        <w:t xml:space="preserve"> لأنها لو تعلّقت بالمستحيل لإيجاده فهو لا يقبل الوجود لاستحالة وجوده</w:t>
      </w:r>
      <w:r w:rsidRPr="0006068B">
        <w:rPr>
          <w:rFonts w:hint="cs"/>
          <w:rtl/>
        </w:rPr>
        <w:t>،</w:t>
      </w:r>
      <w:r w:rsidR="002348CE" w:rsidRPr="0006068B">
        <w:rPr>
          <w:rFonts w:hint="cs"/>
          <w:rtl/>
        </w:rPr>
        <w:t xml:space="preserve"> ولو تعلقت لإعدامه فهو معدوم أصلاً</w:t>
      </w:r>
      <w:r w:rsidRPr="0006068B">
        <w:rPr>
          <w:rFonts w:hint="cs"/>
          <w:rtl/>
        </w:rPr>
        <w:t xml:space="preserve">، </w:t>
      </w:r>
      <w:r w:rsidR="002348CE" w:rsidRPr="0006068B">
        <w:rPr>
          <w:rFonts w:hint="cs"/>
          <w:rtl/>
        </w:rPr>
        <w:t>والله تعالى على كل شيء قدير</w:t>
      </w:r>
      <w:r w:rsidRPr="0006068B">
        <w:rPr>
          <w:rFonts w:hint="cs"/>
          <w:rtl/>
        </w:rPr>
        <w:t xml:space="preserve">، </w:t>
      </w:r>
      <w:r w:rsidR="002348CE" w:rsidRPr="0006068B">
        <w:rPr>
          <w:rFonts w:hint="cs"/>
          <w:rtl/>
        </w:rPr>
        <w:t>بمعنى إيجاد الممكن - وهو كل ما يتعلق بالمخلوق - وإعدامه</w:t>
      </w:r>
      <w:r w:rsidRPr="0006068B">
        <w:rPr>
          <w:rFonts w:hint="cs"/>
          <w:rtl/>
        </w:rPr>
        <w:t>،</w:t>
      </w:r>
      <w:r w:rsidR="002348CE" w:rsidRPr="0006068B">
        <w:rPr>
          <w:rFonts w:hint="cs"/>
          <w:rtl/>
        </w:rPr>
        <w:t xml:space="preserve"> وقدرة الله تعالى عامة لا يجوز تخصيصها</w:t>
      </w:r>
      <w:r w:rsidRPr="0006068B">
        <w:rPr>
          <w:rFonts w:hint="cs"/>
          <w:rtl/>
        </w:rPr>
        <w:t>،</w:t>
      </w:r>
      <w:r w:rsidR="002348CE" w:rsidRPr="0006068B">
        <w:rPr>
          <w:rFonts w:hint="cs"/>
          <w:rtl/>
        </w:rPr>
        <w:t xml:space="preserve"> قال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إِنَّ الله عَلَى كُلِّ شَيْءٍ قَدِيرٌ</w:t>
      </w:r>
      <w:r w:rsidRPr="0006068B">
        <w:rPr>
          <w:rFonts w:hint="cs"/>
          <w:snapToGrid w:val="0"/>
          <w:rtl/>
        </w:rPr>
        <w:t>}</w:t>
      </w:r>
      <w:r w:rsidR="002348CE" w:rsidRPr="0006068B">
        <w:rPr>
          <w:rFonts w:hint="cs"/>
          <w:rtl/>
        </w:rPr>
        <w:t>[البقرة</w:t>
      </w:r>
      <w:r w:rsidRPr="0006068B">
        <w:rPr>
          <w:rFonts w:hint="cs"/>
          <w:rtl/>
        </w:rPr>
        <w:t>:</w:t>
      </w:r>
      <w:r w:rsidR="002348CE" w:rsidRPr="0006068B">
        <w:rPr>
          <w:rFonts w:hint="cs"/>
          <w:rtl/>
        </w:rPr>
        <w:t xml:space="preserve"> 20</w:t>
      </w:r>
      <w:r w:rsidR="00795BCB" w:rsidRPr="0006068B">
        <w:rPr>
          <w:rFonts w:hint="cs"/>
          <w:rtl/>
        </w:rPr>
        <w:t xml:space="preserve">] </w:t>
      </w:r>
      <w:r w:rsidRPr="0006068B">
        <w:rPr>
          <w:rFonts w:hint="cs"/>
          <w:rtl/>
        </w:rPr>
        <w:t>،</w:t>
      </w:r>
      <w:r w:rsidR="002348CE" w:rsidRPr="0006068B">
        <w:rPr>
          <w:rFonts w:hint="cs"/>
          <w:rtl/>
        </w:rPr>
        <w:t xml:space="preserve"> ولكن في مجالها المتعلق بجميع الممكنات وجميع المخلوقات</w:t>
      </w:r>
      <w:r w:rsidRPr="0006068B">
        <w:rPr>
          <w:rFonts w:hint="cs"/>
          <w:rtl/>
        </w:rPr>
        <w:t>،</w:t>
      </w:r>
      <w:r w:rsidR="002348CE" w:rsidRPr="0006068B">
        <w:rPr>
          <w:rFonts w:hint="cs"/>
          <w:rtl/>
        </w:rPr>
        <w:t xml:space="preserve"> فإن الله تعالى لو شاء أن يجعل العالم كله في حجم البيضة وأقل من ذلك لفعل لأنه على كل شيء قدير</w:t>
      </w:r>
      <w:r w:rsidRPr="0006068B">
        <w:rPr>
          <w:rFonts w:hint="cs"/>
          <w:rtl/>
        </w:rPr>
        <w:t>،</w:t>
      </w:r>
      <w:r w:rsidR="002348CE" w:rsidRPr="0006068B">
        <w:rPr>
          <w:rFonts w:hint="cs"/>
          <w:rtl/>
        </w:rPr>
        <w:t xml:space="preserve"> ولكن قدرة الله تعالى صفة من صفات الله تعالى الواجبة له</w:t>
      </w:r>
      <w:r w:rsidRPr="0006068B">
        <w:rPr>
          <w:rFonts w:hint="cs"/>
          <w:rtl/>
        </w:rPr>
        <w:t>،</w:t>
      </w:r>
      <w:r w:rsidR="002348CE" w:rsidRPr="0006068B">
        <w:rPr>
          <w:rFonts w:hint="cs"/>
          <w:rtl/>
        </w:rPr>
        <w:t xml:space="preserve"> فلا تعلق لها ببقية صفاته الواجبة له سبحانه كالعلم والسمع والبصر</w:t>
      </w:r>
      <w:r w:rsidRPr="0006068B">
        <w:rPr>
          <w:rFonts w:hint="cs"/>
          <w:rtl/>
        </w:rPr>
        <w:t>،</w:t>
      </w:r>
      <w:r w:rsidR="002348CE" w:rsidRPr="0006068B">
        <w:rPr>
          <w:rFonts w:hint="cs"/>
          <w:rtl/>
        </w:rPr>
        <w:t xml:space="preserve"> لا تتعلق بالواجب في حق الله تعالى لأنه موجود لا يقبل الفناء</w:t>
      </w:r>
      <w:r w:rsidRPr="0006068B">
        <w:rPr>
          <w:rFonts w:hint="cs"/>
          <w:rtl/>
        </w:rPr>
        <w:t>،</w:t>
      </w:r>
      <w:r w:rsidR="002348CE" w:rsidRPr="0006068B">
        <w:rPr>
          <w:rFonts w:hint="cs"/>
          <w:rtl/>
        </w:rPr>
        <w:t xml:space="preserve"> وكذلك فإن القدرة لا تتعلق بالمستحيل في حق الله تعالى لأنه معدوم لا يقبل الوجود</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ب</w:t>
      </w:r>
      <w:r w:rsidRPr="0006068B">
        <w:rPr>
          <w:rFonts w:hint="cs"/>
          <w:rtl/>
        </w:rPr>
        <w:t>)</w:t>
      </w:r>
      <w:r w:rsidR="002348CE" w:rsidRPr="0006068B">
        <w:rPr>
          <w:rFonts w:hint="cs"/>
          <w:rtl/>
        </w:rPr>
        <w:t xml:space="preserve"> قدرة الله لا تتعلق بالمستحيل في حق الله تعالى</w:t>
      </w:r>
      <w:r w:rsidRPr="0006068B">
        <w:rPr>
          <w:rFonts w:hint="cs"/>
          <w:rtl/>
        </w:rPr>
        <w:t>،</w:t>
      </w:r>
      <w:r w:rsidR="002348CE" w:rsidRPr="0006068B">
        <w:rPr>
          <w:rFonts w:hint="cs"/>
          <w:rtl/>
        </w:rPr>
        <w:t xml:space="preserve"> كمثل شخص يقول</w:t>
      </w:r>
      <w:r w:rsidRPr="0006068B">
        <w:rPr>
          <w:rFonts w:hint="cs"/>
          <w:rtl/>
        </w:rPr>
        <w:t>:</w:t>
      </w:r>
      <w:r w:rsidR="002348CE" w:rsidRPr="0006068B">
        <w:rPr>
          <w:rFonts w:hint="cs"/>
          <w:rtl/>
        </w:rPr>
        <w:t xml:space="preserve"> هل يكون الله تعالى قادراً على أن يخلق مثل نفسه ؟</w:t>
      </w:r>
      <w:r w:rsidRPr="0006068B">
        <w:rPr>
          <w:rFonts w:hint="cs"/>
          <w:rtl/>
        </w:rPr>
        <w:t>،</w:t>
      </w:r>
      <w:r w:rsidR="002348CE" w:rsidRPr="0006068B">
        <w:rPr>
          <w:rFonts w:hint="cs"/>
          <w:rtl/>
        </w:rPr>
        <w:t xml:space="preserve"> وهذا السؤال كفر والجواب عليه</w:t>
      </w:r>
      <w:r w:rsidRPr="0006068B">
        <w:rPr>
          <w:rFonts w:hint="cs"/>
          <w:rtl/>
        </w:rPr>
        <w:t>:</w:t>
      </w:r>
      <w:r w:rsidR="002348CE" w:rsidRPr="0006068B">
        <w:rPr>
          <w:rFonts w:hint="cs"/>
          <w:rtl/>
        </w:rPr>
        <w:t xml:space="preserve"> لا نقول هو قادر ولا نقول غير قادر فالجوابان كفر فالذي يقول إن الله يستطيع أن يخلق مثله كفر والذي يقول أن الله غير قادر على أن يخلق مثله كفر</w:t>
      </w:r>
      <w:r w:rsidRPr="0006068B">
        <w:rPr>
          <w:rFonts w:hint="cs"/>
          <w:rtl/>
        </w:rPr>
        <w:t>،</w:t>
      </w:r>
      <w:r w:rsidR="002348CE" w:rsidRPr="0006068B">
        <w:rPr>
          <w:rFonts w:hint="cs"/>
          <w:rtl/>
        </w:rPr>
        <w:t xml:space="preserve"> ولكن الجواب الصحيح هو أن نقول أن قدرة الله لا تتعلق بإيجاد المستحيل في حق الله تعالى</w:t>
      </w:r>
      <w:r w:rsidRPr="0006068B">
        <w:rPr>
          <w:rFonts w:hint="cs"/>
          <w:rtl/>
        </w:rPr>
        <w:t>،</w:t>
      </w:r>
      <w:r w:rsidR="002348CE" w:rsidRPr="0006068B">
        <w:rPr>
          <w:rFonts w:hint="cs"/>
          <w:rtl/>
        </w:rPr>
        <w:t xml:space="preserve"> والشيء المستحيل في حق الله تعالى لا يمكن أن يوجد</w:t>
      </w:r>
      <w:r w:rsidRPr="0006068B">
        <w:rPr>
          <w:rFonts w:hint="cs"/>
          <w:rtl/>
        </w:rPr>
        <w:t>،</w:t>
      </w:r>
      <w:r w:rsidR="002348CE" w:rsidRPr="0006068B">
        <w:rPr>
          <w:rFonts w:hint="cs"/>
          <w:rtl/>
        </w:rPr>
        <w:t xml:space="preserve"> لأنه لو خلقه كان مخلوقاً</w:t>
      </w:r>
      <w:r w:rsidRPr="0006068B">
        <w:rPr>
          <w:rFonts w:hint="cs"/>
          <w:rtl/>
        </w:rPr>
        <w:t>،</w:t>
      </w:r>
      <w:r w:rsidR="002348CE" w:rsidRPr="0006068B">
        <w:rPr>
          <w:rFonts w:hint="cs"/>
          <w:rtl/>
        </w:rPr>
        <w:t xml:space="preserve"> فلا يكون إلهاً</w:t>
      </w:r>
      <w:r w:rsidRPr="0006068B">
        <w:rPr>
          <w:rFonts w:hint="cs"/>
          <w:rtl/>
        </w:rPr>
        <w:t>،</w:t>
      </w:r>
      <w:r w:rsidR="002348CE" w:rsidRPr="0006068B">
        <w:rPr>
          <w:rFonts w:hint="cs"/>
          <w:rtl/>
        </w:rPr>
        <w:t xml:space="preserve"> ولا خالقاً</w:t>
      </w:r>
      <w:r w:rsidRPr="0006068B">
        <w:rPr>
          <w:rFonts w:hint="cs"/>
          <w:rtl/>
        </w:rPr>
        <w:t>،</w:t>
      </w:r>
      <w:r w:rsidR="002348CE" w:rsidRPr="0006068B">
        <w:rPr>
          <w:rFonts w:hint="cs"/>
          <w:rtl/>
        </w:rPr>
        <w:t xml:space="preserve"> ومثل ذلك تماماً</w:t>
      </w:r>
      <w:r w:rsidRPr="0006068B">
        <w:rPr>
          <w:rFonts w:hint="cs"/>
          <w:rtl/>
        </w:rPr>
        <w:t>،</w:t>
      </w:r>
      <w:r w:rsidR="002348CE" w:rsidRPr="0006068B">
        <w:rPr>
          <w:rFonts w:hint="cs"/>
          <w:rtl/>
        </w:rPr>
        <w:t xml:space="preserve"> زعم النصارى أن لله تعالى الولد</w:t>
      </w:r>
      <w:r w:rsidRPr="0006068B">
        <w:rPr>
          <w:rFonts w:hint="cs"/>
          <w:rtl/>
        </w:rPr>
        <w:t>،</w:t>
      </w:r>
      <w:r w:rsidR="002348CE" w:rsidRPr="0006068B">
        <w:rPr>
          <w:rFonts w:hint="cs"/>
          <w:rtl/>
        </w:rPr>
        <w:t xml:space="preserve"> وهذا مستحيل</w:t>
      </w:r>
      <w:r w:rsidRPr="0006068B">
        <w:rPr>
          <w:rFonts w:hint="cs"/>
          <w:rtl/>
        </w:rPr>
        <w:t>،</w:t>
      </w:r>
      <w:r w:rsidR="002348CE" w:rsidRPr="0006068B">
        <w:rPr>
          <w:rFonts w:hint="cs"/>
          <w:rtl/>
        </w:rPr>
        <w:t xml:space="preserve"> لأن الولد جزء من أبيه</w:t>
      </w:r>
      <w:r w:rsidRPr="0006068B">
        <w:rPr>
          <w:rFonts w:hint="cs"/>
          <w:rtl/>
        </w:rPr>
        <w:t>،</w:t>
      </w:r>
      <w:r w:rsidR="002348CE" w:rsidRPr="0006068B">
        <w:rPr>
          <w:rFonts w:hint="cs"/>
          <w:rtl/>
        </w:rPr>
        <w:t xml:space="preserve"> فالوالد لا يخلق ولده</w:t>
      </w:r>
      <w:r w:rsidRPr="0006068B">
        <w:rPr>
          <w:rFonts w:hint="cs"/>
          <w:rtl/>
        </w:rPr>
        <w:t>،</w:t>
      </w:r>
      <w:r w:rsidR="002348CE" w:rsidRPr="0006068B">
        <w:rPr>
          <w:rFonts w:hint="cs"/>
          <w:rtl/>
        </w:rPr>
        <w:t xml:space="preserve"> وإنما هو جزء منه</w:t>
      </w:r>
      <w:r w:rsidRPr="0006068B">
        <w:rPr>
          <w:rFonts w:hint="cs"/>
          <w:rtl/>
        </w:rPr>
        <w:t>،</w:t>
      </w:r>
      <w:r w:rsidR="002348CE" w:rsidRPr="0006068B">
        <w:rPr>
          <w:rFonts w:hint="cs"/>
          <w:rtl/>
        </w:rPr>
        <w:t xml:space="preserve"> والله تعالى أحد صمد منزه عن الجزء والكل</w:t>
      </w:r>
      <w:r w:rsidRPr="0006068B">
        <w:rPr>
          <w:rFonts w:hint="cs"/>
          <w:rtl/>
        </w:rPr>
        <w:t>،</w:t>
      </w:r>
      <w:r w:rsidR="002348CE" w:rsidRPr="0006068B">
        <w:rPr>
          <w:rFonts w:hint="cs"/>
          <w:rtl/>
        </w:rPr>
        <w:t xml:space="preserve"> لأنه لا يُعرف بالحس</w:t>
      </w:r>
      <w:r w:rsidRPr="0006068B">
        <w:rPr>
          <w:rFonts w:hint="cs"/>
          <w:rtl/>
        </w:rPr>
        <w:t>،</w:t>
      </w:r>
      <w:r w:rsidR="002348CE" w:rsidRPr="0006068B">
        <w:rPr>
          <w:rFonts w:hint="cs"/>
          <w:rtl/>
        </w:rPr>
        <w:t xml:space="preserve"> فلا يكون منه الولد</w:t>
      </w:r>
      <w:r w:rsidRPr="0006068B">
        <w:rPr>
          <w:rFonts w:hint="cs"/>
          <w:rtl/>
        </w:rPr>
        <w:t>،</w:t>
      </w:r>
      <w:r w:rsidR="002348CE" w:rsidRPr="0006068B">
        <w:rPr>
          <w:rFonts w:hint="cs"/>
          <w:rtl/>
        </w:rPr>
        <w:t xml:space="preserve"> ولو كان منه الولد </w:t>
      </w:r>
      <w:r w:rsidR="002348CE" w:rsidRPr="0006068B">
        <w:rPr>
          <w:rFonts w:hint="cs"/>
          <w:rtl/>
        </w:rPr>
        <w:lastRenderedPageBreak/>
        <w:t>- سبحانه - لكان الولد قديماً</w:t>
      </w:r>
      <w:r w:rsidRPr="0006068B">
        <w:rPr>
          <w:rFonts w:hint="cs"/>
          <w:rtl/>
        </w:rPr>
        <w:t>،</w:t>
      </w:r>
      <w:r w:rsidR="002348CE" w:rsidRPr="0006068B">
        <w:rPr>
          <w:rFonts w:hint="cs"/>
          <w:rtl/>
        </w:rPr>
        <w:t xml:space="preserve"> مثل أبيه</w:t>
      </w:r>
      <w:r w:rsidRPr="0006068B">
        <w:rPr>
          <w:rFonts w:hint="cs"/>
          <w:rtl/>
        </w:rPr>
        <w:t>،</w:t>
      </w:r>
      <w:r w:rsidR="002348CE" w:rsidRPr="0006068B">
        <w:rPr>
          <w:rFonts w:hint="cs"/>
          <w:rtl/>
        </w:rPr>
        <w:t xml:space="preserve"> وكيف يكون قديماً وهو حادث</w:t>
      </w:r>
      <w:r w:rsidRPr="0006068B">
        <w:rPr>
          <w:rFonts w:hint="cs"/>
          <w:rtl/>
        </w:rPr>
        <w:t>،</w:t>
      </w:r>
      <w:r w:rsidR="002348CE" w:rsidRPr="0006068B">
        <w:rPr>
          <w:rFonts w:hint="cs"/>
          <w:rtl/>
        </w:rPr>
        <w:t xml:space="preserve"> وُجد بعد أن لم يكن موجوداً</w:t>
      </w:r>
      <w:r w:rsidRPr="0006068B">
        <w:rPr>
          <w:rFonts w:hint="cs"/>
          <w:rtl/>
        </w:rPr>
        <w:t>،</w:t>
      </w:r>
      <w:r w:rsidR="002348CE" w:rsidRPr="0006068B">
        <w:rPr>
          <w:rFonts w:hint="cs"/>
          <w:rtl/>
        </w:rPr>
        <w:t xml:space="preserve"> ولذلك لا يجوز على الله تعالى الولد</w:t>
      </w:r>
      <w:r w:rsidRPr="0006068B">
        <w:rPr>
          <w:rFonts w:hint="cs"/>
          <w:rtl/>
        </w:rPr>
        <w:t>،</w:t>
      </w:r>
      <w:r w:rsidR="002348CE" w:rsidRPr="0006068B">
        <w:rPr>
          <w:rFonts w:hint="cs"/>
          <w:rtl/>
        </w:rPr>
        <w:t xml:space="preserve"> ولذا نجد القرآن الكريم يعالج تلك القضية بقوله تعالى - آمراً رسوله صلى الله عليه وسلم - بقوله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قُلْ إِنْ كَانَ لِلرَّحْمَنِ وَلَدٌ فَأَنَا أَوَّلُ الْعَابِدِينَ * سُبْحَانَ رَبِّ السَّمَوَاتِ وَالْأَرْضِ رَبِّ الْعَرْشِ عَمَّا يَصِفُونَ</w:t>
      </w:r>
      <w:r w:rsidRPr="0006068B">
        <w:rPr>
          <w:rFonts w:hint="cs"/>
          <w:rtl/>
        </w:rPr>
        <w:t>}[</w:t>
      </w:r>
      <w:r w:rsidR="002348CE" w:rsidRPr="0006068B">
        <w:rPr>
          <w:rFonts w:hint="cs"/>
          <w:rtl/>
        </w:rPr>
        <w:t>الزخرف</w:t>
      </w:r>
      <w:r w:rsidRPr="0006068B">
        <w:rPr>
          <w:rFonts w:hint="cs"/>
          <w:rtl/>
        </w:rPr>
        <w:t>:</w:t>
      </w:r>
      <w:r w:rsidR="002348CE" w:rsidRPr="0006068B">
        <w:rPr>
          <w:rFonts w:hint="cs"/>
          <w:rtl/>
        </w:rPr>
        <w:t xml:space="preserve"> 81</w:t>
      </w:r>
      <w:r w:rsidRPr="0006068B">
        <w:rPr>
          <w:rFonts w:hint="cs"/>
          <w:rtl/>
        </w:rPr>
        <w:t>،</w:t>
      </w:r>
      <w:r w:rsidR="002348CE" w:rsidRPr="0006068B">
        <w:rPr>
          <w:rFonts w:hint="cs"/>
          <w:rtl/>
        </w:rPr>
        <w:t xml:space="preserve"> 82</w:t>
      </w:r>
      <w:r w:rsidR="00795BCB" w:rsidRPr="0006068B">
        <w:rPr>
          <w:rFonts w:hint="cs"/>
          <w:rtl/>
        </w:rPr>
        <w:t xml:space="preserve">] </w:t>
      </w:r>
      <w:r w:rsidRPr="0006068B">
        <w:rPr>
          <w:rFonts w:hint="cs"/>
          <w:rtl/>
        </w:rPr>
        <w:t>،</w:t>
      </w:r>
      <w:r w:rsidR="002348CE" w:rsidRPr="0006068B">
        <w:rPr>
          <w:rFonts w:hint="cs"/>
          <w:rtl/>
        </w:rPr>
        <w:t xml:space="preserve"> فالمعنى أنه لو كان ذلك جائزاً ممكناً حاصلاً فأنا أول المنقادين لأمر الله تعالى المتعبدين بطاعته</w:t>
      </w:r>
      <w:r w:rsidRPr="0006068B">
        <w:rPr>
          <w:rFonts w:hint="cs"/>
          <w:rtl/>
        </w:rPr>
        <w:t>،</w:t>
      </w:r>
      <w:r w:rsidR="002348CE" w:rsidRPr="0006068B">
        <w:rPr>
          <w:rFonts w:hint="cs"/>
          <w:rtl/>
        </w:rPr>
        <w:t xml:space="preserve"> ولكنه لا ينبغي للرحمن أن يتخذ ولداً لان ذلك مستحيل</w:t>
      </w:r>
      <w:r w:rsidRPr="0006068B">
        <w:rPr>
          <w:rFonts w:hint="cs"/>
          <w:rtl/>
        </w:rPr>
        <w:t>،</w:t>
      </w:r>
      <w:r w:rsidR="002348CE" w:rsidRPr="0006068B">
        <w:rPr>
          <w:rFonts w:hint="cs"/>
          <w:rtl/>
        </w:rPr>
        <w:t xml:space="preserve"> ولهذا جاء التسبيح والتنزيه بقوله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سُبْحَانَ رَبِّ السَّمَوَاتِ وَالْأَرْضِ رَبِّ الْعَرْشِ عَمَّا يَصِفُونَ</w:t>
      </w:r>
      <w:r w:rsidRPr="0006068B">
        <w:rPr>
          <w:rFonts w:hint="cs"/>
          <w:rtl/>
        </w:rPr>
        <w:t>}،</w:t>
      </w:r>
      <w:r w:rsidR="002348CE" w:rsidRPr="0006068B">
        <w:rPr>
          <w:rFonts w:hint="cs"/>
          <w:rtl/>
        </w:rPr>
        <w:t xml:space="preserve"> فالولد من الاشياء المستحيلة في حق الله تعالى</w:t>
      </w:r>
      <w:r w:rsidRPr="0006068B">
        <w:rPr>
          <w:rFonts w:hint="cs"/>
          <w:rtl/>
        </w:rPr>
        <w:t>،</w:t>
      </w:r>
      <w:r w:rsidR="002348CE" w:rsidRPr="0006068B">
        <w:rPr>
          <w:rFonts w:hint="cs"/>
          <w:rtl/>
        </w:rPr>
        <w:t xml:space="preserve"> العظيم جرماً نسبتها إلى الله</w:t>
      </w:r>
      <w:r w:rsidRPr="0006068B">
        <w:rPr>
          <w:rFonts w:hint="cs"/>
          <w:rtl/>
        </w:rPr>
        <w:t>،</w:t>
      </w:r>
      <w:r w:rsidR="002348CE" w:rsidRPr="0006068B">
        <w:rPr>
          <w:rFonts w:hint="cs"/>
          <w:rtl/>
        </w:rPr>
        <w:t xml:space="preserve"> يتضح ذلك في مواضع كثيرة من القرآن منها</w:t>
      </w:r>
      <w:r w:rsidRPr="0006068B">
        <w:rPr>
          <w:rFonts w:hint="cs"/>
          <w:rtl/>
        </w:rPr>
        <w:t xml:space="preserve"> </w:t>
      </w:r>
      <w:r w:rsidR="002348CE" w:rsidRPr="0006068B">
        <w:rPr>
          <w:rFonts w:hint="cs"/>
          <w:rtl/>
        </w:rPr>
        <w:t>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وَعَدَّهُمْ عَدًّا * وَكُلُّهُمْ آتِيهِ يَوْمَ الْقِيَامَةِ فَرْدًا</w:t>
      </w:r>
      <w:r w:rsidRPr="0006068B">
        <w:rPr>
          <w:rFonts w:hint="cs"/>
          <w:rtl/>
        </w:rPr>
        <w:t>}[</w:t>
      </w:r>
      <w:r w:rsidR="002348CE" w:rsidRPr="0006068B">
        <w:rPr>
          <w:rFonts w:hint="cs"/>
          <w:rtl/>
        </w:rPr>
        <w:t>مريم</w:t>
      </w:r>
      <w:r w:rsidRPr="0006068B">
        <w:rPr>
          <w:rFonts w:hint="cs"/>
          <w:rtl/>
        </w:rPr>
        <w:t>:</w:t>
      </w:r>
      <w:r w:rsidR="002348CE" w:rsidRPr="0006068B">
        <w:rPr>
          <w:rFonts w:hint="cs"/>
          <w:rtl/>
        </w:rPr>
        <w:t xml:space="preserve"> 88 إلى 95</w:t>
      </w:r>
      <w:r w:rsidR="00795BCB" w:rsidRPr="0006068B">
        <w:rPr>
          <w:rFonts w:hint="cs"/>
          <w:rtl/>
        </w:rPr>
        <w:t xml:space="preserve">] </w:t>
      </w:r>
      <w:r w:rsidRPr="0006068B">
        <w:rPr>
          <w:rFonts w:hint="cs"/>
          <w:rtl/>
        </w:rPr>
        <w:t>،</w:t>
      </w:r>
      <w:r w:rsidR="002348CE" w:rsidRPr="0006068B">
        <w:rPr>
          <w:rFonts w:hint="cs"/>
          <w:rtl/>
        </w:rPr>
        <w:t xml:space="preserve"> وقد</w:t>
      </w:r>
      <w:r w:rsidRPr="0006068B">
        <w:rPr>
          <w:rFonts w:hint="cs"/>
          <w:rtl/>
        </w:rPr>
        <w:t xml:space="preserve"> </w:t>
      </w:r>
      <w:r w:rsidR="002348CE" w:rsidRPr="0006068B">
        <w:rPr>
          <w:rFonts w:hint="cs"/>
          <w:rtl/>
        </w:rPr>
        <w:t>أخطأ غير المتخصصين في عقائد المسلمين خطئا جسيماً عندما تكلموا في صفات الله تعالى الواجبة له بالحس</w:t>
      </w:r>
      <w:r w:rsidRPr="0006068B">
        <w:rPr>
          <w:rFonts w:hint="cs"/>
          <w:rtl/>
        </w:rPr>
        <w:t>،</w:t>
      </w:r>
      <w:r w:rsidR="002348CE" w:rsidRPr="0006068B">
        <w:rPr>
          <w:rFonts w:hint="cs"/>
          <w:rtl/>
        </w:rPr>
        <w:t xml:space="preserve"> والحس لا يصلح في الإلهيات لأنها مبنية على نفي المماثلة</w:t>
      </w:r>
      <w:r w:rsidRPr="0006068B">
        <w:rPr>
          <w:rFonts w:hint="cs"/>
          <w:rtl/>
        </w:rPr>
        <w:t>،</w:t>
      </w:r>
      <w:r w:rsidR="002348CE" w:rsidRPr="0006068B">
        <w:rPr>
          <w:rFonts w:hint="cs"/>
          <w:rtl/>
        </w:rPr>
        <w:t xml:space="preserve"> فقالوا إن الله تعالى له صفة الكلام</w:t>
      </w:r>
      <w:r w:rsidRPr="0006068B">
        <w:rPr>
          <w:rFonts w:hint="cs"/>
          <w:rtl/>
        </w:rPr>
        <w:t>،</w:t>
      </w:r>
      <w:r w:rsidR="002348CE" w:rsidRPr="0006068B">
        <w:rPr>
          <w:rFonts w:hint="cs"/>
          <w:rtl/>
        </w:rPr>
        <w:t xml:space="preserve"> وجعلوها من صفات الفعل</w:t>
      </w:r>
      <w:r w:rsidRPr="0006068B">
        <w:rPr>
          <w:rFonts w:hint="cs"/>
          <w:rtl/>
        </w:rPr>
        <w:t>،</w:t>
      </w:r>
      <w:r w:rsidR="002348CE" w:rsidRPr="0006068B">
        <w:rPr>
          <w:rFonts w:hint="cs"/>
          <w:rtl/>
        </w:rPr>
        <w:t xml:space="preserve"> وهي صفة تابعة عندهم للمشيئة والقدرة</w:t>
      </w:r>
      <w:r w:rsidRPr="0006068B">
        <w:rPr>
          <w:rFonts w:hint="cs"/>
          <w:rtl/>
        </w:rPr>
        <w:t>،</w:t>
      </w:r>
      <w:r w:rsidR="002348CE" w:rsidRPr="0006068B">
        <w:rPr>
          <w:rFonts w:hint="cs"/>
          <w:rtl/>
        </w:rPr>
        <w:t xml:space="preserve"> بمعنى أنه يتكلم متى شاء بما شاء</w:t>
      </w:r>
      <w:r w:rsidRPr="0006068B">
        <w:rPr>
          <w:rFonts w:hint="cs"/>
          <w:rtl/>
        </w:rPr>
        <w:t>،</w:t>
      </w:r>
      <w:r w:rsidR="002348CE" w:rsidRPr="0006068B">
        <w:rPr>
          <w:rFonts w:hint="cs"/>
          <w:rtl/>
        </w:rPr>
        <w:t xml:space="preserve"> وهم لا يعلمون محاذير ذلك الخطأ الجسيم في حق صفة الكلام لله تعالى</w:t>
      </w:r>
      <w:r w:rsidRPr="0006068B">
        <w:rPr>
          <w:rFonts w:hint="cs"/>
          <w:rtl/>
        </w:rPr>
        <w:t>،</w:t>
      </w:r>
      <w:r w:rsidR="002348CE" w:rsidRPr="0006068B">
        <w:rPr>
          <w:rFonts w:hint="cs"/>
          <w:rtl/>
        </w:rPr>
        <w:t xml:space="preserve"> فإنهم جعلوا كلام الله تعالى متعلق بالقدرة والمشيئة</w:t>
      </w:r>
      <w:r w:rsidRPr="0006068B">
        <w:rPr>
          <w:rFonts w:hint="cs"/>
          <w:rtl/>
        </w:rPr>
        <w:t>،</w:t>
      </w:r>
      <w:r w:rsidR="002348CE" w:rsidRPr="0006068B">
        <w:rPr>
          <w:rFonts w:hint="cs"/>
          <w:rtl/>
        </w:rPr>
        <w:t xml:space="preserve"> يتكلم متى شاء ويسكت متى شاء</w:t>
      </w:r>
      <w:r w:rsidRPr="0006068B">
        <w:rPr>
          <w:rFonts w:hint="cs"/>
          <w:rtl/>
        </w:rPr>
        <w:t>،</w:t>
      </w:r>
      <w:r w:rsidR="002348CE" w:rsidRPr="0006068B">
        <w:rPr>
          <w:rFonts w:hint="cs"/>
          <w:rtl/>
        </w:rPr>
        <w:t xml:space="preserve"> - سبحانه عما يقولون -</w:t>
      </w:r>
      <w:r w:rsidRPr="0006068B">
        <w:rPr>
          <w:rFonts w:hint="cs"/>
          <w:rtl/>
        </w:rPr>
        <w:t>،</w:t>
      </w:r>
      <w:r w:rsidR="002348CE" w:rsidRPr="0006068B">
        <w:rPr>
          <w:rFonts w:hint="cs"/>
          <w:rtl/>
        </w:rPr>
        <w:t xml:space="preserve"> وبالتالي فإن صفة الكلام ليست قديمة أزلية</w:t>
      </w:r>
      <w:r w:rsidRPr="0006068B">
        <w:rPr>
          <w:rFonts w:hint="cs"/>
          <w:rtl/>
        </w:rPr>
        <w:t>،</w:t>
      </w:r>
      <w:r w:rsidR="002348CE" w:rsidRPr="0006068B">
        <w:rPr>
          <w:rFonts w:hint="cs"/>
          <w:rtl/>
        </w:rPr>
        <w:t xml:space="preserve"> بل محدثة</w:t>
      </w:r>
      <w:r w:rsidRPr="0006068B">
        <w:rPr>
          <w:rFonts w:hint="cs"/>
          <w:rtl/>
        </w:rPr>
        <w:t>،</w:t>
      </w:r>
      <w:r w:rsidR="002348CE" w:rsidRPr="0006068B">
        <w:rPr>
          <w:rFonts w:hint="cs"/>
          <w:rtl/>
        </w:rPr>
        <w:t xml:space="preserve"> وبالتالي فالقرآن الكريم - على لازم قولهم - مخلوق لأنه كان بعد أن لم يكن</w:t>
      </w:r>
      <w:r w:rsidRPr="0006068B">
        <w:rPr>
          <w:rFonts w:hint="cs"/>
          <w:rtl/>
        </w:rPr>
        <w:t>،</w:t>
      </w:r>
      <w:r w:rsidR="002348CE" w:rsidRPr="0006068B">
        <w:rPr>
          <w:rFonts w:hint="cs"/>
          <w:rtl/>
        </w:rPr>
        <w:t xml:space="preserve"> والصواب ان صفة القدرة لا تعلق لها بصفة الكلام</w:t>
      </w:r>
      <w:r w:rsidRPr="0006068B">
        <w:rPr>
          <w:rFonts w:hint="cs"/>
          <w:rtl/>
        </w:rPr>
        <w:t>،</w:t>
      </w:r>
      <w:r w:rsidR="002348CE" w:rsidRPr="0006068B">
        <w:rPr>
          <w:rFonts w:hint="cs"/>
          <w:rtl/>
        </w:rPr>
        <w:t xml:space="preserve"> تماماً مثل عدم تعلق القدرة بصفة العلم</w:t>
      </w:r>
      <w:r w:rsidRPr="0006068B">
        <w:rPr>
          <w:rFonts w:hint="cs"/>
          <w:rtl/>
        </w:rPr>
        <w:t>،</w:t>
      </w:r>
      <w:r w:rsidR="002348CE" w:rsidRPr="0006068B">
        <w:rPr>
          <w:rFonts w:hint="cs"/>
          <w:rtl/>
        </w:rPr>
        <w:t xml:space="preserve"> وكما أنه لا يصح أن نقول أن الله تعالى متى شاء لم يعلم</w:t>
      </w:r>
      <w:r w:rsidRPr="0006068B">
        <w:rPr>
          <w:rFonts w:hint="cs"/>
          <w:rtl/>
        </w:rPr>
        <w:t>،</w:t>
      </w:r>
      <w:r w:rsidR="002348CE" w:rsidRPr="0006068B">
        <w:rPr>
          <w:rFonts w:hint="cs"/>
          <w:rtl/>
        </w:rPr>
        <w:t xml:space="preserve"> كذلك لا يصح أن نقول أن الله تعالى متى شاء لم يتكلم</w:t>
      </w:r>
      <w:r w:rsidRPr="0006068B">
        <w:rPr>
          <w:rFonts w:hint="cs"/>
          <w:rtl/>
        </w:rPr>
        <w:t>،</w:t>
      </w:r>
      <w:r w:rsidR="002348CE" w:rsidRPr="0006068B">
        <w:rPr>
          <w:rFonts w:hint="cs"/>
          <w:rtl/>
        </w:rPr>
        <w:t xml:space="preserve"> بل كما أنه لا حد لعلم الله تعالى</w:t>
      </w:r>
      <w:r w:rsidRPr="0006068B">
        <w:rPr>
          <w:rFonts w:hint="cs"/>
          <w:rtl/>
        </w:rPr>
        <w:t>،</w:t>
      </w:r>
      <w:r w:rsidR="002348CE" w:rsidRPr="0006068B">
        <w:rPr>
          <w:rFonts w:hint="cs"/>
          <w:rtl/>
        </w:rPr>
        <w:t xml:space="preserve"> فلا حد لكلام الله تعالى</w:t>
      </w:r>
      <w:r w:rsidRPr="0006068B">
        <w:rPr>
          <w:rFonts w:hint="cs"/>
          <w:rtl/>
        </w:rPr>
        <w:t>،</w:t>
      </w:r>
      <w:r w:rsidR="002348CE" w:rsidRPr="0006068B">
        <w:rPr>
          <w:rFonts w:hint="cs"/>
          <w:rtl/>
        </w:rPr>
        <w:t xml:space="preserve"> قال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قُلْ لَوْ كَانَ الْبَحْرُ مِدَادًا لِكَلِمَاتِ رَبِّي لَنَفِدَ الْبَحْرُ قَبْلَ أَنْ تَنْفَدَ كَلِمَاتُ رَبِّي وَلَوْ جِئْنَا بِمِثْلِهِ مَدَدًا</w:t>
      </w:r>
      <w:r w:rsidRPr="0006068B">
        <w:rPr>
          <w:rFonts w:hint="cs"/>
          <w:rtl/>
        </w:rPr>
        <w:t>}[</w:t>
      </w:r>
      <w:r w:rsidR="002348CE" w:rsidRPr="0006068B">
        <w:rPr>
          <w:rFonts w:hint="cs"/>
          <w:rtl/>
        </w:rPr>
        <w:t>الكهف</w:t>
      </w:r>
      <w:r w:rsidRPr="0006068B">
        <w:rPr>
          <w:rFonts w:hint="cs"/>
          <w:rtl/>
        </w:rPr>
        <w:t>:</w:t>
      </w:r>
      <w:r w:rsidR="002348CE" w:rsidRPr="0006068B">
        <w:rPr>
          <w:rFonts w:hint="cs"/>
          <w:rtl/>
        </w:rPr>
        <w:t xml:space="preserve"> 109</w:t>
      </w:r>
      <w:r w:rsidR="00795BCB" w:rsidRPr="0006068B">
        <w:rPr>
          <w:rFonts w:hint="cs"/>
          <w:rtl/>
        </w:rPr>
        <w:t xml:space="preserve">] </w:t>
      </w:r>
      <w:r w:rsidRPr="0006068B">
        <w:rPr>
          <w:rFonts w:hint="cs"/>
          <w:rtl/>
        </w:rPr>
        <w:t>،</w:t>
      </w:r>
      <w:r w:rsidR="002348CE" w:rsidRPr="0006068B">
        <w:rPr>
          <w:rFonts w:hint="cs"/>
          <w:rtl/>
        </w:rPr>
        <w:t xml:space="preserve"> وكلام الله تعالى صفة قديمة أزلية منزهة عن الحدوث</w:t>
      </w:r>
      <w:r w:rsidRPr="0006068B">
        <w:rPr>
          <w:rFonts w:hint="cs"/>
          <w:rtl/>
        </w:rPr>
        <w:t>،</w:t>
      </w:r>
      <w:r w:rsidR="002348CE" w:rsidRPr="0006068B">
        <w:rPr>
          <w:rFonts w:hint="cs"/>
          <w:rtl/>
        </w:rPr>
        <w:t xml:space="preserve"> والقرآن كلام الله تعالى غير مخلوق ولا محدث</w:t>
      </w:r>
      <w:r w:rsidRPr="0006068B">
        <w:rPr>
          <w:rFonts w:hint="cs"/>
          <w:rtl/>
        </w:rPr>
        <w:t>،</w:t>
      </w:r>
    </w:p>
    <w:p w14:paraId="437AFF64" w14:textId="71201CF4" w:rsidR="002348CE" w:rsidRPr="0006068B" w:rsidRDefault="009605D7" w:rsidP="001C71D3">
      <w:pPr>
        <w:rPr>
          <w:b/>
          <w:rtl/>
        </w:rPr>
      </w:pPr>
      <w:r w:rsidRPr="0006068B">
        <w:rPr>
          <w:rFonts w:hint="cs"/>
          <w:bCs/>
          <w:rtl/>
        </w:rPr>
        <w:t>(</w:t>
      </w:r>
      <w:r w:rsidR="002348CE" w:rsidRPr="0006068B">
        <w:rPr>
          <w:rFonts w:hint="cs"/>
          <w:bCs/>
          <w:rtl/>
        </w:rPr>
        <w:t>11</w:t>
      </w:r>
      <w:r w:rsidRPr="0006068B">
        <w:rPr>
          <w:rFonts w:hint="cs"/>
          <w:bCs/>
          <w:rtl/>
        </w:rPr>
        <w:t>)</w:t>
      </w:r>
      <w:r w:rsidR="002348CE" w:rsidRPr="0006068B">
        <w:rPr>
          <w:rFonts w:hint="cs"/>
          <w:bCs/>
          <w:rtl/>
        </w:rPr>
        <w:t xml:space="preserve"> </w:t>
      </w:r>
      <w:r w:rsidRPr="0006068B">
        <w:rPr>
          <w:rFonts w:hint="cs"/>
          <w:bCs/>
          <w:rtl/>
        </w:rPr>
        <w:t>{</w:t>
      </w:r>
      <w:r w:rsidR="002348CE" w:rsidRPr="0006068B">
        <w:rPr>
          <w:rFonts w:hint="cs"/>
          <w:bCs/>
          <w:rtl/>
        </w:rPr>
        <w:t>وَهُوَ الْعَلِيُّ الْعَظِيمُ</w:t>
      </w:r>
      <w:r w:rsidRPr="0006068B">
        <w:rPr>
          <w:rFonts w:hint="cs"/>
          <w:bCs/>
          <w:rtl/>
        </w:rPr>
        <w:t>}:</w:t>
      </w:r>
      <w:r w:rsidR="002348CE" w:rsidRPr="0006068B">
        <w:rPr>
          <w:rFonts w:hint="cs"/>
          <w:rtl/>
        </w:rPr>
        <w:t xml:space="preserve"> </w:t>
      </w:r>
      <w:r w:rsidR="002348CE" w:rsidRPr="0006068B">
        <w:rPr>
          <w:rFonts w:hint="cs"/>
          <w:rtl/>
          <w:lang w:bidi="ar-EG"/>
        </w:rPr>
        <w:t xml:space="preserve">اسم الله </w:t>
      </w:r>
      <w:r w:rsidRPr="0006068B">
        <w:rPr>
          <w:rFonts w:hint="cs"/>
          <w:rtl/>
          <w:lang w:bidi="ar-EG"/>
        </w:rPr>
        <w:t>(</w:t>
      </w:r>
      <w:r w:rsidR="002348CE" w:rsidRPr="0006068B">
        <w:rPr>
          <w:rFonts w:hint="cs"/>
          <w:rtl/>
          <w:lang w:bidi="ar-EG"/>
        </w:rPr>
        <w:t>العلي</w:t>
      </w:r>
      <w:r w:rsidRPr="0006068B">
        <w:rPr>
          <w:rFonts w:hint="cs"/>
          <w:rtl/>
          <w:lang w:bidi="ar-EG"/>
        </w:rPr>
        <w:t>)</w:t>
      </w:r>
      <w:r w:rsidR="002348CE" w:rsidRPr="0006068B">
        <w:rPr>
          <w:rFonts w:hint="cs"/>
          <w:rtl/>
          <w:lang w:bidi="ar-EG"/>
        </w:rPr>
        <w:t xml:space="preserve"> مُشْتَقٌّ من العُلُوِّ؛ فهو العليُّ في ذاته ليس كمثله شيء</w:t>
      </w:r>
      <w:r w:rsidRPr="0006068B">
        <w:rPr>
          <w:rFonts w:hint="cs"/>
          <w:rtl/>
          <w:lang w:bidi="ar-EG"/>
        </w:rPr>
        <w:t>،</w:t>
      </w:r>
      <w:r w:rsidR="002348CE" w:rsidRPr="0006068B">
        <w:rPr>
          <w:rFonts w:hint="cs"/>
          <w:rtl/>
          <w:lang w:bidi="ar-EG"/>
        </w:rPr>
        <w:t xml:space="preserve"> له صفات العلو والاستواء والقرب والإحاطة</w:t>
      </w:r>
      <w:r w:rsidRPr="0006068B">
        <w:rPr>
          <w:rFonts w:hint="cs"/>
          <w:rtl/>
          <w:lang w:bidi="ar-EG"/>
        </w:rPr>
        <w:t>،</w:t>
      </w:r>
      <w:r w:rsidR="002348CE" w:rsidRPr="0006068B">
        <w:rPr>
          <w:rFonts w:hint="cs"/>
          <w:rtl/>
          <w:lang w:bidi="ar-EG"/>
        </w:rPr>
        <w:t xml:space="preserve"> قريب في علوه</w:t>
      </w:r>
      <w:r w:rsidRPr="0006068B">
        <w:rPr>
          <w:rFonts w:hint="cs"/>
          <w:rtl/>
          <w:lang w:bidi="ar-EG"/>
        </w:rPr>
        <w:t>،</w:t>
      </w:r>
      <w:r w:rsidR="002348CE" w:rsidRPr="0006068B">
        <w:rPr>
          <w:rFonts w:hint="cs"/>
          <w:rtl/>
          <w:lang w:bidi="ar-EG"/>
        </w:rPr>
        <w:t xml:space="preserve"> عالٍ في قربه وهو العلي العظيم</w:t>
      </w:r>
      <w:r w:rsidRPr="0006068B">
        <w:rPr>
          <w:rFonts w:hint="cs"/>
          <w:rtl/>
          <w:lang w:bidi="ar-EG"/>
        </w:rPr>
        <w:t>،</w:t>
      </w:r>
      <w:r w:rsidR="002348CE" w:rsidRPr="0006068B">
        <w:rPr>
          <w:rFonts w:hint="cs"/>
          <w:rtl/>
          <w:lang w:bidi="ar-EG"/>
        </w:rPr>
        <w:t xml:space="preserve"> وله</w:t>
      </w:r>
      <w:r w:rsidRPr="0006068B">
        <w:rPr>
          <w:rFonts w:hint="cs"/>
          <w:rtl/>
          <w:lang w:bidi="ar-EG"/>
        </w:rPr>
        <w:t xml:space="preserve"> </w:t>
      </w:r>
      <w:r w:rsidR="002348CE" w:rsidRPr="0006068B">
        <w:rPr>
          <w:rFonts w:hint="cs"/>
          <w:rtl/>
          <w:lang w:bidi="ar-EG"/>
        </w:rPr>
        <w:t>عُلُوُّ القدر، وهو عُلُوُّ صفاته وعظمتُها</w:t>
      </w:r>
      <w:r w:rsidRPr="0006068B">
        <w:rPr>
          <w:rFonts w:hint="cs"/>
          <w:rtl/>
          <w:lang w:bidi="ar-EG"/>
        </w:rPr>
        <w:t>،</w:t>
      </w:r>
      <w:r w:rsidR="002348CE" w:rsidRPr="0006068B">
        <w:rPr>
          <w:rFonts w:hint="cs"/>
          <w:rtl/>
          <w:lang w:bidi="ar-EG"/>
        </w:rPr>
        <w:t xml:space="preserve"> فلا يماثله صفةُ مخلوق ؛ وله سبحانه عُلُوُّ القَهْر والغَلَبة: فهو </w:t>
      </w:r>
      <w:r w:rsidR="002348CE" w:rsidRPr="0006068B">
        <w:rPr>
          <w:rFonts w:hint="cs"/>
          <w:rtl/>
          <w:lang w:bidi="ar-EG"/>
        </w:rPr>
        <w:lastRenderedPageBreak/>
        <w:t>القَهَّارُ الذي قَهَرَ الخَلْقَ كُلَّهم</w:t>
      </w:r>
      <w:r w:rsidRPr="0006068B">
        <w:rPr>
          <w:rFonts w:hint="cs"/>
          <w:rtl/>
          <w:lang w:bidi="ar-EG"/>
        </w:rPr>
        <w:t>،</w:t>
      </w:r>
      <w:r w:rsidR="002348CE" w:rsidRPr="0006068B">
        <w:rPr>
          <w:rFonts w:hint="cs"/>
          <w:rtl/>
          <w:lang w:bidi="ar-EG"/>
        </w:rPr>
        <w:t xml:space="preserve"> فَنَواصيهم بيده، وما شاء كان، وما لم يشأ لم يكن، ولو اجتمع الخَلْقُ على إيجاد ما لم يَشَأْ الله أو مَنْع ما شاء، لم يَقْدروا ولم يَمْنعوا؛ وذلك لكمال اقتداره ونفوذ مشيئته وشدَّة افتقار المخلوقات كلِّها إليه من كُلِّ وَجْه</w:t>
      </w:r>
      <w:r w:rsidRPr="0006068B">
        <w:rPr>
          <w:rFonts w:hint="cs"/>
          <w:rtl/>
          <w:lang w:bidi="ar-EG"/>
        </w:rPr>
        <w:t>،</w:t>
      </w:r>
      <w:r w:rsidR="002348CE" w:rsidRPr="0006068B">
        <w:rPr>
          <w:rFonts w:hint="cs"/>
          <w:rtl/>
          <w:lang w:bidi="ar-EG"/>
        </w:rPr>
        <w:t xml:space="preserve"> وهو سبحانه </w:t>
      </w:r>
      <w:r w:rsidRPr="0006068B">
        <w:rPr>
          <w:rFonts w:hint="cs"/>
          <w:rtl/>
          <w:lang w:bidi="ar-EG"/>
        </w:rPr>
        <w:t>(</w:t>
      </w:r>
      <w:r w:rsidR="002348CE" w:rsidRPr="0006068B">
        <w:rPr>
          <w:rFonts w:hint="cs"/>
          <w:rtl/>
          <w:lang w:bidi="ar-EG"/>
        </w:rPr>
        <w:t>الأعلى</w:t>
      </w:r>
      <w:r w:rsidRPr="0006068B">
        <w:rPr>
          <w:rFonts w:hint="cs"/>
          <w:rtl/>
          <w:lang w:bidi="ar-EG"/>
        </w:rPr>
        <w:t>)</w:t>
      </w:r>
      <w:r w:rsidR="002348CE" w:rsidRPr="0006068B">
        <w:rPr>
          <w:rFonts w:hint="cs"/>
          <w:rtl/>
          <w:lang w:bidi="ar-EG"/>
        </w:rPr>
        <w:t xml:space="preserve"> الذي له العُلُوُّ المطْلَقُ في ذاته دونَ إضافة إلى موجود من موجوداته ؛ أي لا يقارن بغيره ؛ فيقال: هو الأعلى وكُلُّ شيء تحتَ قَهْره وسُلْطانه وعَظَمَته؛ وهو الأعلى من كل تصور</w:t>
      </w:r>
      <w:r w:rsidRPr="0006068B">
        <w:rPr>
          <w:rFonts w:hint="cs"/>
          <w:rtl/>
          <w:lang w:bidi="ar-EG"/>
        </w:rPr>
        <w:t>،</w:t>
      </w:r>
      <w:r w:rsidR="002348CE" w:rsidRPr="0006068B">
        <w:rPr>
          <w:rFonts w:hint="cs"/>
          <w:rtl/>
          <w:lang w:bidi="ar-EG"/>
        </w:rPr>
        <w:t xml:space="preserve"> ليس كمثله شيء</w:t>
      </w:r>
      <w:r w:rsidRPr="0006068B">
        <w:rPr>
          <w:rFonts w:hint="cs"/>
          <w:rtl/>
          <w:lang w:bidi="ar-EG"/>
        </w:rPr>
        <w:t>،</w:t>
      </w:r>
      <w:r w:rsidR="002348CE" w:rsidRPr="0006068B">
        <w:rPr>
          <w:rFonts w:hint="cs"/>
          <w:rtl/>
          <w:lang w:bidi="ar-EG"/>
        </w:rPr>
        <w:t xml:space="preserve"> وهو </w:t>
      </w:r>
      <w:r w:rsidRPr="0006068B">
        <w:rPr>
          <w:rFonts w:hint="cs"/>
          <w:rtl/>
          <w:lang w:bidi="ar-EG"/>
        </w:rPr>
        <w:t>(</w:t>
      </w:r>
      <w:r w:rsidR="002348CE" w:rsidRPr="0006068B">
        <w:rPr>
          <w:rFonts w:hint="cs"/>
          <w:rtl/>
          <w:lang w:bidi="ar-EG"/>
        </w:rPr>
        <w:t>المتعال</w:t>
      </w:r>
      <w:r w:rsidRPr="0006068B">
        <w:rPr>
          <w:rFonts w:hint="cs"/>
          <w:rtl/>
          <w:lang w:bidi="ar-EG"/>
        </w:rPr>
        <w:t>)</w:t>
      </w:r>
      <w:r w:rsidR="002348CE" w:rsidRPr="0006068B">
        <w:rPr>
          <w:rFonts w:hint="cs"/>
          <w:rtl/>
          <w:lang w:bidi="ar-EG"/>
        </w:rPr>
        <w:t xml:space="preserve"> </w:t>
      </w:r>
      <w:r w:rsidR="002348CE" w:rsidRPr="0006068B">
        <w:rPr>
          <w:rFonts w:hint="cs"/>
          <w:spacing w:val="8"/>
          <w:rtl/>
          <w:lang w:bidi="ar-EG"/>
        </w:rPr>
        <w:t>على جميع خلقه والذي تعالى عمَّا نسبه إليه أهلُ الضلال من الصاحبة والولد</w:t>
      </w:r>
      <w:r w:rsidRPr="0006068B">
        <w:rPr>
          <w:rFonts w:hint="cs"/>
          <w:spacing w:val="8"/>
          <w:rtl/>
          <w:lang w:bidi="ar-EG"/>
        </w:rPr>
        <w:t>،</w:t>
      </w:r>
      <w:r w:rsidR="002348CE" w:rsidRPr="0006068B">
        <w:rPr>
          <w:rFonts w:hint="cs"/>
          <w:spacing w:val="8"/>
          <w:rtl/>
          <w:lang w:bidi="ar-EG"/>
        </w:rPr>
        <w:t xml:space="preserve"> وما لا يليق به سبحانه</w:t>
      </w:r>
      <w:r w:rsidRPr="0006068B">
        <w:rPr>
          <w:rFonts w:hint="cs"/>
          <w:spacing w:val="8"/>
          <w:rtl/>
          <w:lang w:bidi="ar-EG"/>
        </w:rPr>
        <w:t>،</w:t>
      </w:r>
      <w:r w:rsidR="002348CE" w:rsidRPr="0006068B">
        <w:rPr>
          <w:rFonts w:hint="cs"/>
          <w:spacing w:val="8"/>
          <w:rtl/>
          <w:lang w:bidi="ar-EG"/>
        </w:rPr>
        <w:t xml:space="preserve"> ومَنْ عَرَفَ مَعْنى الأسماء الثَّلاثة السَّابقة (العليّ، الأعلى</w:t>
      </w:r>
      <w:r w:rsidRPr="0006068B">
        <w:rPr>
          <w:rFonts w:hint="cs"/>
          <w:spacing w:val="8"/>
          <w:rtl/>
          <w:lang w:bidi="ar-EG"/>
        </w:rPr>
        <w:t>،</w:t>
      </w:r>
      <w:r w:rsidR="002348CE" w:rsidRPr="0006068B">
        <w:rPr>
          <w:rFonts w:hint="cs"/>
          <w:spacing w:val="8"/>
          <w:rtl/>
          <w:lang w:bidi="ar-EG"/>
        </w:rPr>
        <w:t xml:space="preserve"> المتعال)، عَرَفَ أنَّ الله عليٌّ بذاته عن المثيل والند والشريك</w:t>
      </w:r>
      <w:r w:rsidRPr="0006068B">
        <w:rPr>
          <w:rFonts w:hint="cs"/>
          <w:spacing w:val="8"/>
          <w:rtl/>
          <w:lang w:bidi="ar-EG"/>
        </w:rPr>
        <w:t>،</w:t>
      </w:r>
      <w:r w:rsidR="002348CE" w:rsidRPr="0006068B">
        <w:rPr>
          <w:rFonts w:hint="cs"/>
          <w:spacing w:val="8"/>
          <w:rtl/>
          <w:lang w:bidi="ar-EG"/>
        </w:rPr>
        <w:t xml:space="preserve"> علي بصفات الكمال والجلال</w:t>
      </w:r>
      <w:r w:rsidRPr="0006068B">
        <w:rPr>
          <w:rFonts w:hint="cs"/>
          <w:spacing w:val="8"/>
          <w:rtl/>
          <w:lang w:bidi="ar-EG"/>
        </w:rPr>
        <w:t>،</w:t>
      </w:r>
      <w:r w:rsidR="002348CE" w:rsidRPr="0006068B">
        <w:rPr>
          <w:rFonts w:hint="cs"/>
          <w:spacing w:val="8"/>
          <w:rtl/>
          <w:lang w:bidi="ar-EG"/>
        </w:rPr>
        <w:t xml:space="preserve"> متعال عن صفات النَّقْص </w:t>
      </w:r>
      <w:r w:rsidR="002348CE" w:rsidRPr="0006068B">
        <w:rPr>
          <w:rFonts w:hint="cs"/>
          <w:spacing w:val="-6"/>
          <w:rtl/>
          <w:lang w:bidi="ar-EG"/>
        </w:rPr>
        <w:t>والعيب والعجز سبحانه</w:t>
      </w:r>
      <w:r w:rsidRPr="0006068B">
        <w:rPr>
          <w:rFonts w:hint="cs"/>
          <w:spacing w:val="-6"/>
          <w:rtl/>
          <w:lang w:bidi="ar-EG"/>
        </w:rPr>
        <w:t>،</w:t>
      </w:r>
      <w:r w:rsidR="002348CE" w:rsidRPr="0006068B">
        <w:rPr>
          <w:rFonts w:hint="cs"/>
          <w:rtl/>
          <w:lang w:bidi="ar-EG"/>
        </w:rPr>
        <w:t xml:space="preserve"> </w:t>
      </w:r>
      <w:r w:rsidR="002348CE" w:rsidRPr="0006068B">
        <w:rPr>
          <w:rFonts w:hint="cs"/>
          <w:rtl/>
        </w:rPr>
        <w:t xml:space="preserve">و </w:t>
      </w:r>
      <w:r w:rsidRPr="0006068B">
        <w:rPr>
          <w:rFonts w:hint="cs"/>
          <w:rtl/>
        </w:rPr>
        <w:t>(</w:t>
      </w:r>
      <w:r w:rsidR="002348CE" w:rsidRPr="0006068B">
        <w:rPr>
          <w:rFonts w:hint="cs"/>
          <w:bCs/>
          <w:rtl/>
        </w:rPr>
        <w:t>العظيم</w:t>
      </w:r>
      <w:r w:rsidRPr="0006068B">
        <w:rPr>
          <w:rFonts w:hint="cs"/>
          <w:bCs/>
          <w:rtl/>
        </w:rPr>
        <w:t>)</w:t>
      </w:r>
      <w:r w:rsidR="002348CE" w:rsidRPr="0006068B">
        <w:rPr>
          <w:rFonts w:hint="cs"/>
          <w:rtl/>
        </w:rPr>
        <w:t xml:space="preserve"> </w:t>
      </w:r>
      <w:r w:rsidR="002348CE" w:rsidRPr="0006068B">
        <w:rPr>
          <w:rFonts w:hint="cs"/>
          <w:rtl/>
          <w:lang w:bidi="ar-EG"/>
        </w:rPr>
        <w:t>من أسماء الله تعالى الحسنى</w:t>
      </w:r>
      <w:r w:rsidRPr="0006068B">
        <w:rPr>
          <w:rFonts w:hint="cs"/>
          <w:rtl/>
          <w:lang w:bidi="ar-EG"/>
        </w:rPr>
        <w:t>،</w:t>
      </w:r>
      <w:r w:rsidR="002348CE" w:rsidRPr="0006068B">
        <w:rPr>
          <w:rFonts w:hint="cs"/>
          <w:rtl/>
          <w:lang w:bidi="ar-EG"/>
        </w:rPr>
        <w:t xml:space="preserve"> ورد في القرآن الكريم تسع مرات</w:t>
      </w:r>
      <w:r w:rsidRPr="0006068B">
        <w:rPr>
          <w:rFonts w:hint="cs"/>
          <w:rtl/>
          <w:lang w:bidi="ar-EG"/>
        </w:rPr>
        <w:t>،</w:t>
      </w:r>
      <w:r w:rsidR="002348CE" w:rsidRPr="0006068B">
        <w:rPr>
          <w:rFonts w:hint="cs"/>
          <w:rtl/>
          <w:lang w:bidi="ar-EG"/>
        </w:rPr>
        <w:t xml:space="preserve"> </w:t>
      </w:r>
      <w:r w:rsidR="002348CE" w:rsidRPr="0006068B">
        <w:rPr>
          <w:rFonts w:hint="cs"/>
          <w:spacing w:val="-6"/>
          <w:rtl/>
        </w:rPr>
        <w:t>منها آية الكرسي أعظم آيات القرآن</w:t>
      </w:r>
      <w:r w:rsidRPr="0006068B">
        <w:rPr>
          <w:rFonts w:hint="cs"/>
          <w:spacing w:val="-6"/>
          <w:rtl/>
        </w:rPr>
        <w:t>،</w:t>
      </w:r>
      <w:r w:rsidR="002348CE" w:rsidRPr="0006068B">
        <w:rPr>
          <w:rFonts w:hint="cs"/>
          <w:spacing w:val="-6"/>
          <w:rtl/>
        </w:rPr>
        <w:t xml:space="preserve"> قال تعالى</w:t>
      </w:r>
      <w:r w:rsidRPr="0006068B">
        <w:rPr>
          <w:rFonts w:hint="cs"/>
          <w:spacing w:val="-6"/>
          <w:rtl/>
        </w:rPr>
        <w:t>:</w:t>
      </w:r>
      <w:r w:rsidR="002348CE" w:rsidRPr="0006068B">
        <w:rPr>
          <w:rFonts w:hint="cs"/>
          <w:spacing w:val="-6"/>
          <w:rtl/>
        </w:rPr>
        <w:t xml:space="preserve"> </w:t>
      </w:r>
      <w:r w:rsidRPr="0006068B">
        <w:rPr>
          <w:rFonts w:hint="cs"/>
          <w:spacing w:val="-6"/>
          <w:rtl/>
        </w:rPr>
        <w:t>{</w:t>
      </w:r>
      <w:r w:rsidR="002348CE" w:rsidRPr="0006068B">
        <w:rPr>
          <w:rFonts w:hint="cs"/>
          <w:rtl/>
        </w:rPr>
        <w:t>وَهُوَ الْعَلِيُّ الْعَظِيمُ</w:t>
      </w:r>
      <w:r w:rsidRPr="0006068B">
        <w:rPr>
          <w:rFonts w:hint="cs"/>
          <w:rtl/>
        </w:rPr>
        <w:t>}</w:t>
      </w:r>
      <w:r w:rsidR="002348CE" w:rsidRPr="0006068B">
        <w:rPr>
          <w:rFonts w:hint="cs"/>
          <w:rtl/>
          <w:lang w:bidi="ar-EG"/>
        </w:rPr>
        <w:t xml:space="preserve">و </w:t>
      </w:r>
      <w:r w:rsidRPr="0006068B">
        <w:rPr>
          <w:rFonts w:hint="cs"/>
          <w:rtl/>
          <w:lang w:bidi="ar-EG"/>
        </w:rPr>
        <w:t>(</w:t>
      </w:r>
      <w:r w:rsidR="002348CE" w:rsidRPr="0006068B">
        <w:rPr>
          <w:rFonts w:hint="cs"/>
          <w:rtl/>
          <w:lang w:bidi="ar-EG"/>
        </w:rPr>
        <w:t>العظيم</w:t>
      </w:r>
      <w:r w:rsidRPr="0006068B">
        <w:rPr>
          <w:rFonts w:hint="cs"/>
          <w:rtl/>
          <w:lang w:bidi="ar-EG"/>
        </w:rPr>
        <w:t>)</w:t>
      </w:r>
      <w:r w:rsidR="002348CE" w:rsidRPr="0006068B">
        <w:rPr>
          <w:rFonts w:hint="cs"/>
          <w:rtl/>
          <w:lang w:bidi="ar-EG"/>
        </w:rPr>
        <w:t xml:space="preserve"> ذو العظمة</w:t>
      </w:r>
      <w:r w:rsidRPr="0006068B">
        <w:rPr>
          <w:rFonts w:hint="cs"/>
          <w:rtl/>
          <w:lang w:bidi="ar-EG"/>
        </w:rPr>
        <w:t>،</w:t>
      </w:r>
      <w:r w:rsidR="002348CE" w:rsidRPr="0006068B">
        <w:rPr>
          <w:rFonts w:hint="cs"/>
          <w:rtl/>
          <w:lang w:bidi="ar-EG"/>
        </w:rPr>
        <w:t xml:space="preserve"> ومعناه عظم شأنه وجلال قَدْره الذي جاوز حدودَ العقل؛ حتَّى لا تتصوَّر الإحاطة بكنهه وحقيقته</w:t>
      </w:r>
      <w:r w:rsidRPr="0006068B">
        <w:rPr>
          <w:rFonts w:hint="cs"/>
          <w:rtl/>
          <w:lang w:bidi="ar-EG"/>
        </w:rPr>
        <w:t>،</w:t>
      </w:r>
      <w:r w:rsidR="002348CE" w:rsidRPr="0006068B">
        <w:rPr>
          <w:rFonts w:hint="cs"/>
          <w:rtl/>
          <w:lang w:bidi="ar-EG"/>
        </w:rPr>
        <w:t xml:space="preserve"> وهو سبحانه </w:t>
      </w:r>
      <w:r w:rsidR="002348CE" w:rsidRPr="0006068B">
        <w:rPr>
          <w:rFonts w:hint="cs"/>
          <w:rtl/>
        </w:rPr>
        <w:t>العظيم المطلق الذي جاوز جميع حدود العقول حتى لا تتصور الإحاطة بكنهه</w:t>
      </w:r>
      <w:r w:rsidRPr="0006068B">
        <w:rPr>
          <w:rFonts w:hint="cs"/>
          <w:rtl/>
        </w:rPr>
        <w:t>،</w:t>
      </w:r>
      <w:r w:rsidR="002348CE" w:rsidRPr="0006068B">
        <w:rPr>
          <w:rFonts w:hint="cs"/>
          <w:rtl/>
        </w:rPr>
        <w:t xml:space="preserve"> قال تعالى</w:t>
      </w:r>
      <w:r w:rsidRPr="0006068B">
        <w:rPr>
          <w:rFonts w:hint="cs"/>
          <w:rtl/>
        </w:rPr>
        <w:t>:{</w:t>
      </w:r>
      <w:r w:rsidR="002348CE" w:rsidRPr="0006068B">
        <w:rPr>
          <w:rFonts w:hint="cs"/>
          <w:rtl/>
        </w:rPr>
        <w:t>يَعْلَمُ مَا بَيْنَ أَيْدِيهِمْ وَمَا خَلْفَهُمْ وَلَا يُحِيطُونَ بِهِ عِلْمًا</w:t>
      </w:r>
      <w:r w:rsidRPr="0006068B">
        <w:rPr>
          <w:rFonts w:hint="cs"/>
          <w:rtl/>
        </w:rPr>
        <w:t>}[</w:t>
      </w:r>
      <w:r w:rsidR="002348CE" w:rsidRPr="0006068B">
        <w:rPr>
          <w:rFonts w:hint="cs"/>
          <w:rtl/>
        </w:rPr>
        <w:t>طه</w:t>
      </w:r>
      <w:r w:rsidRPr="0006068B">
        <w:rPr>
          <w:rFonts w:hint="cs"/>
          <w:rtl/>
        </w:rPr>
        <w:t>:</w:t>
      </w:r>
      <w:r w:rsidR="002348CE" w:rsidRPr="0006068B">
        <w:rPr>
          <w:rFonts w:hint="cs"/>
          <w:rtl/>
        </w:rPr>
        <w:t xml:space="preserve"> 110</w:t>
      </w:r>
      <w:r w:rsidR="00795BCB" w:rsidRPr="0006068B">
        <w:rPr>
          <w:rFonts w:hint="cs"/>
          <w:rtl/>
        </w:rPr>
        <w:t xml:space="preserve">] </w:t>
      </w:r>
      <w:r w:rsidRPr="0006068B">
        <w:rPr>
          <w:rFonts w:hint="cs"/>
          <w:rtl/>
        </w:rPr>
        <w:t>،</w:t>
      </w:r>
    </w:p>
    <w:p w14:paraId="60A4738C" w14:textId="77777777" w:rsidR="002348CE" w:rsidRPr="0006068B" w:rsidRDefault="002348CE" w:rsidP="001C71D3">
      <w:pPr>
        <w:jc w:val="center"/>
        <w:rPr>
          <w:b/>
          <w:rtl/>
          <w:lang w:bidi="ar-EG"/>
        </w:rPr>
      </w:pPr>
      <w:r w:rsidRPr="0006068B">
        <w:rPr>
          <w:rFonts w:hint="cs"/>
          <w:rtl/>
          <w:lang w:bidi="ar-EG"/>
        </w:rPr>
        <w:t xml:space="preserve">*** </w:t>
      </w:r>
    </w:p>
    <w:p w14:paraId="1FF1A1FF" w14:textId="77777777" w:rsidR="002348CE" w:rsidRPr="0006068B" w:rsidRDefault="002348CE" w:rsidP="001C71D3">
      <w:pPr>
        <w:jc w:val="center"/>
        <w:rPr>
          <w:b/>
          <w:rtl/>
          <w:lang w:bidi="ar-EG"/>
        </w:rPr>
      </w:pPr>
    </w:p>
    <w:p w14:paraId="13E068D7" w14:textId="77777777" w:rsidR="002348CE" w:rsidRPr="0006068B" w:rsidRDefault="002348CE" w:rsidP="001C71D3">
      <w:pPr>
        <w:jc w:val="center"/>
        <w:rPr>
          <w:b/>
          <w:rtl/>
          <w:lang w:bidi="ar-EG"/>
        </w:rPr>
      </w:pPr>
    </w:p>
    <w:p w14:paraId="669881DC" w14:textId="321E8E3C" w:rsidR="002348CE" w:rsidRPr="0006068B" w:rsidRDefault="002348CE" w:rsidP="005C0C2B">
      <w:pPr>
        <w:pStyle w:val="3"/>
        <w:jc w:val="center"/>
        <w:rPr>
          <w:rFonts w:eastAsia="Times New Roman"/>
          <w:color w:val="auto"/>
          <w:sz w:val="32"/>
          <w:szCs w:val="32"/>
          <w:u w:val="none"/>
          <w:rtl/>
        </w:rPr>
      </w:pPr>
      <w:r w:rsidRPr="0006068B">
        <w:rPr>
          <w:rFonts w:hint="cs"/>
          <w:color w:val="auto"/>
          <w:sz w:val="32"/>
          <w:szCs w:val="32"/>
          <w:u w:val="none"/>
          <w:rtl/>
        </w:rPr>
        <w:t>القاعدة</w:t>
      </w:r>
      <w:r w:rsidR="009605D7" w:rsidRPr="0006068B">
        <w:rPr>
          <w:rFonts w:hint="cs"/>
          <w:color w:val="auto"/>
          <w:sz w:val="32"/>
          <w:szCs w:val="32"/>
          <w:u w:val="none"/>
          <w:rtl/>
        </w:rPr>
        <w:t xml:space="preserve"> </w:t>
      </w:r>
      <w:r w:rsidRPr="0006068B">
        <w:rPr>
          <w:rFonts w:hint="cs"/>
          <w:color w:val="auto"/>
          <w:sz w:val="32"/>
          <w:szCs w:val="32"/>
          <w:u w:val="none"/>
          <w:rtl/>
        </w:rPr>
        <w:t>الثامنة من القواعد التي تُمهد لعلم التقديس</w:t>
      </w:r>
      <w:r w:rsidR="005C0C2B" w:rsidRPr="0006068B">
        <w:rPr>
          <w:rFonts w:hint="cs"/>
          <w:color w:val="auto"/>
          <w:sz w:val="32"/>
          <w:szCs w:val="32"/>
          <w:u w:val="none"/>
          <w:rtl/>
        </w:rPr>
        <w:t xml:space="preserve"> </w:t>
      </w:r>
      <w:r w:rsidRPr="0006068B">
        <w:rPr>
          <w:rFonts w:hint="cs"/>
          <w:color w:val="auto"/>
          <w:sz w:val="32"/>
          <w:szCs w:val="32"/>
          <w:u w:val="none"/>
          <w:rtl/>
        </w:rPr>
        <w:t>فقه العلم بالتقديس والتنزيه والتسبيح ونفي المثلية في حق ذات الله تعالى</w:t>
      </w:r>
      <w:r w:rsidR="005C0C2B" w:rsidRPr="0006068B">
        <w:rPr>
          <w:rFonts w:hint="cs"/>
          <w:color w:val="auto"/>
          <w:sz w:val="32"/>
          <w:szCs w:val="32"/>
          <w:u w:val="none"/>
          <w:rtl/>
        </w:rPr>
        <w:t xml:space="preserve"> </w:t>
      </w:r>
      <w:r w:rsidR="009605D7" w:rsidRPr="0006068B">
        <w:rPr>
          <w:rFonts w:hint="cs"/>
          <w:color w:val="auto"/>
          <w:sz w:val="32"/>
          <w:szCs w:val="32"/>
          <w:u w:val="none"/>
          <w:rtl/>
        </w:rPr>
        <w:t>(</w:t>
      </w:r>
      <w:r w:rsidRPr="0006068B">
        <w:rPr>
          <w:rFonts w:hint="cs"/>
          <w:color w:val="auto"/>
          <w:sz w:val="32"/>
          <w:szCs w:val="32"/>
          <w:u w:val="none"/>
          <w:rtl/>
        </w:rPr>
        <w:t>القدوس السلام</w:t>
      </w:r>
      <w:r w:rsidR="009605D7" w:rsidRPr="0006068B">
        <w:rPr>
          <w:rFonts w:eastAsia="Times New Roman" w:hint="cs"/>
          <w:color w:val="auto"/>
          <w:sz w:val="32"/>
          <w:szCs w:val="32"/>
          <w:u w:val="none"/>
          <w:rtl/>
        </w:rPr>
        <w:t>)</w:t>
      </w:r>
    </w:p>
    <w:p w14:paraId="2D72EDA2" w14:textId="77777777" w:rsidR="002348CE" w:rsidRPr="0006068B" w:rsidRDefault="002348CE" w:rsidP="001C71D3">
      <w:pPr>
        <w:rPr>
          <w:b/>
          <w:bCs/>
          <w:rtl/>
        </w:rPr>
      </w:pPr>
    </w:p>
    <w:p w14:paraId="2D131F05" w14:textId="3DE53D7F" w:rsidR="002348CE" w:rsidRPr="0006068B" w:rsidRDefault="002348CE" w:rsidP="001C71D3">
      <w:pPr>
        <w:rPr>
          <w:rtl/>
          <w:lang w:bidi="ar-KW"/>
        </w:rPr>
      </w:pPr>
      <w:r w:rsidRPr="0006068B">
        <w:rPr>
          <w:rFonts w:hint="cs"/>
          <w:bCs/>
          <w:rtl/>
        </w:rPr>
        <w:t>من أسماء الله تعالى الحسنى القدوس والسلام</w:t>
      </w:r>
      <w:r w:rsidR="009605D7" w:rsidRPr="0006068B">
        <w:rPr>
          <w:rFonts w:hint="cs"/>
          <w:bCs/>
          <w:rtl/>
        </w:rPr>
        <w:t xml:space="preserve">، </w:t>
      </w:r>
      <w:r w:rsidRPr="0006068B">
        <w:rPr>
          <w:rFonts w:hint="cs"/>
          <w:rtl/>
        </w:rPr>
        <w:t>واسم الله تعالى</w:t>
      </w:r>
      <w:r w:rsidR="009605D7" w:rsidRPr="0006068B">
        <w:rPr>
          <w:rFonts w:hint="cs"/>
          <w:rtl/>
        </w:rPr>
        <w:t>:</w:t>
      </w:r>
      <w:r w:rsidRPr="0006068B">
        <w:rPr>
          <w:rFonts w:hint="cs"/>
          <w:bCs/>
          <w:rtl/>
        </w:rPr>
        <w:t xml:space="preserve"> </w:t>
      </w:r>
      <w:r w:rsidR="009605D7" w:rsidRPr="0006068B">
        <w:rPr>
          <w:rFonts w:hint="cs"/>
          <w:bCs/>
          <w:rtl/>
        </w:rPr>
        <w:t>(</w:t>
      </w:r>
      <w:r w:rsidRPr="0006068B">
        <w:rPr>
          <w:rFonts w:hint="cs"/>
          <w:bCs/>
          <w:rtl/>
        </w:rPr>
        <w:t>القدوس</w:t>
      </w:r>
      <w:r w:rsidR="009605D7" w:rsidRPr="0006068B">
        <w:rPr>
          <w:rFonts w:hint="cs"/>
          <w:bCs/>
          <w:rtl/>
        </w:rPr>
        <w:t>)</w:t>
      </w:r>
      <w:r w:rsidR="009605D7" w:rsidRPr="0006068B">
        <w:rPr>
          <w:rFonts w:hint="cs"/>
          <w:rtl/>
        </w:rPr>
        <w:t xml:space="preserve">: </w:t>
      </w:r>
      <w:r w:rsidRPr="0006068B">
        <w:rPr>
          <w:rFonts w:hint="cs"/>
          <w:rtl/>
        </w:rPr>
        <w:t>أي الطاهر المطّهر المنزه عن العيوب والنقائص</w:t>
      </w:r>
      <w:r w:rsidR="009605D7" w:rsidRPr="0006068B">
        <w:rPr>
          <w:rFonts w:hint="cs"/>
          <w:rtl/>
        </w:rPr>
        <w:t>،</w:t>
      </w:r>
      <w:r w:rsidRPr="0006068B">
        <w:rPr>
          <w:rFonts w:hint="cs"/>
          <w:rtl/>
        </w:rPr>
        <w:t xml:space="preserve"> وهو </w:t>
      </w:r>
      <w:r w:rsidR="009605D7" w:rsidRPr="0006068B">
        <w:rPr>
          <w:rFonts w:hint="cs"/>
          <w:rtl/>
        </w:rPr>
        <w:t>(</w:t>
      </w:r>
      <w:r w:rsidRPr="0006068B">
        <w:rPr>
          <w:rFonts w:hint="cs"/>
          <w:rtl/>
        </w:rPr>
        <w:t>القدوس</w:t>
      </w:r>
      <w:r w:rsidR="009605D7" w:rsidRPr="0006068B">
        <w:rPr>
          <w:rFonts w:hint="cs"/>
          <w:rtl/>
        </w:rPr>
        <w:t>)</w:t>
      </w:r>
      <w:r w:rsidRPr="0006068B">
        <w:rPr>
          <w:rFonts w:hint="cs"/>
          <w:rtl/>
        </w:rPr>
        <w:t xml:space="preserve"> المنزه عن كل وصف يدركه حس أو يتصوره خيال أو يسبق إليه وهم أو يختلج به ضمير أو يقضي به تفكير</w:t>
      </w:r>
      <w:r w:rsidR="009605D7" w:rsidRPr="0006068B">
        <w:rPr>
          <w:rFonts w:hint="cs"/>
          <w:rtl/>
        </w:rPr>
        <w:t>،</w:t>
      </w:r>
      <w:r w:rsidRPr="0006068B">
        <w:rPr>
          <w:rFonts w:hint="cs"/>
          <w:rtl/>
        </w:rPr>
        <w:t xml:space="preserve"> وقد ورد اسم الله </w:t>
      </w:r>
      <w:r w:rsidR="009605D7" w:rsidRPr="0006068B">
        <w:rPr>
          <w:rFonts w:hint="cs"/>
          <w:rtl/>
        </w:rPr>
        <w:t>(</w:t>
      </w:r>
      <w:r w:rsidRPr="0006068B">
        <w:rPr>
          <w:rFonts w:hint="cs"/>
          <w:rtl/>
        </w:rPr>
        <w:t>القدوس</w:t>
      </w:r>
      <w:r w:rsidR="009605D7" w:rsidRPr="0006068B">
        <w:rPr>
          <w:rFonts w:hint="cs"/>
          <w:rtl/>
        </w:rPr>
        <w:t>)</w:t>
      </w:r>
      <w:r w:rsidRPr="0006068B">
        <w:rPr>
          <w:rFonts w:hint="cs"/>
          <w:rtl/>
        </w:rPr>
        <w:t xml:space="preserve"> في موضعين من </w:t>
      </w:r>
      <w:r w:rsidRPr="0006068B">
        <w:rPr>
          <w:rFonts w:hint="cs"/>
          <w:rtl/>
        </w:rPr>
        <w:lastRenderedPageBreak/>
        <w:t>القرآن</w:t>
      </w:r>
      <w:r w:rsidR="009605D7" w:rsidRPr="0006068B">
        <w:rPr>
          <w:rFonts w:hint="cs"/>
          <w:rtl/>
        </w:rPr>
        <w:t>،</w:t>
      </w:r>
      <w:r w:rsidRPr="0006068B">
        <w:rPr>
          <w:rFonts w:hint="cs"/>
          <w:rtl/>
        </w:rPr>
        <w:t xml:space="preserve"> الأول في قوله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هُوَ اللهُ الذِي لا إِلَهَ إِلا هُوَ المَلِكُ القُدُّوسُ السَّلامُ المُؤْمِنُ المُهَيْمِنُ العَزِيزُ الجَبَّارُ المُتَكَبِّرُ سُبْحَانَ اللهِ عَمَّا يُشْرِكُونَ</w:t>
      </w:r>
      <w:r w:rsidR="009605D7" w:rsidRPr="0006068B">
        <w:rPr>
          <w:rFonts w:hint="cs"/>
          <w:rtl/>
        </w:rPr>
        <w:t>}</w:t>
      </w:r>
      <w:r w:rsidRPr="0006068B">
        <w:rPr>
          <w:rFonts w:hint="cs"/>
          <w:rtl/>
        </w:rPr>
        <w:t>[الحشر:23</w:t>
      </w:r>
      <w:r w:rsidR="00795BCB" w:rsidRPr="0006068B">
        <w:rPr>
          <w:rFonts w:hint="cs"/>
          <w:rtl/>
        </w:rPr>
        <w:t xml:space="preserve">] </w:t>
      </w:r>
      <w:r w:rsidR="009605D7" w:rsidRPr="0006068B">
        <w:rPr>
          <w:rFonts w:hint="cs"/>
          <w:rtl/>
        </w:rPr>
        <w:t>،</w:t>
      </w:r>
      <w:r w:rsidRPr="0006068B">
        <w:rPr>
          <w:rFonts w:hint="cs"/>
          <w:rtl/>
        </w:rPr>
        <w:t xml:space="preserve"> والثاني في قوله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يُسَبِّحُ لِلهِ مَا فِي السَّمَاوَاتِ وَمَا فِي الأَرْضِ المَلِكِ القُدُّوسِ العَزِيزِ الحَكِيمِ</w:t>
      </w:r>
      <w:r w:rsidR="009605D7" w:rsidRPr="0006068B">
        <w:rPr>
          <w:rFonts w:hint="cs"/>
          <w:rtl/>
        </w:rPr>
        <w:t>}</w:t>
      </w:r>
      <w:r w:rsidRPr="0006068B">
        <w:rPr>
          <w:rFonts w:hint="cs"/>
          <w:rtl/>
        </w:rPr>
        <w:t>[الجمعة</w:t>
      </w:r>
      <w:r w:rsidR="009605D7" w:rsidRPr="0006068B">
        <w:rPr>
          <w:rFonts w:hint="cs"/>
          <w:rtl/>
        </w:rPr>
        <w:t>:</w:t>
      </w:r>
      <w:r w:rsidRPr="0006068B">
        <w:rPr>
          <w:rFonts w:hint="cs"/>
          <w:rtl/>
        </w:rPr>
        <w:t xml:space="preserve"> 1</w:t>
      </w:r>
      <w:r w:rsidR="00795BCB" w:rsidRPr="0006068B">
        <w:rPr>
          <w:rFonts w:hint="cs"/>
          <w:rtl/>
        </w:rPr>
        <w:t xml:space="preserve">] </w:t>
      </w:r>
      <w:r w:rsidR="009605D7" w:rsidRPr="0006068B">
        <w:rPr>
          <w:rFonts w:hint="cs"/>
          <w:rtl/>
        </w:rPr>
        <w:t>،</w:t>
      </w:r>
      <w:r w:rsidRPr="0006068B">
        <w:rPr>
          <w:rFonts w:hint="cs"/>
          <w:rtl/>
        </w:rPr>
        <w:t xml:space="preserve"> وإن من شيء إلا يسبح بحمده لأنه السبوح القدوس المنزه سبحانه</w:t>
      </w:r>
      <w:r w:rsidR="009605D7" w:rsidRPr="0006068B">
        <w:rPr>
          <w:rFonts w:hint="cs"/>
          <w:rtl/>
        </w:rPr>
        <w:t>،</w:t>
      </w:r>
      <w:r w:rsidRPr="0006068B">
        <w:rPr>
          <w:rFonts w:hint="cs"/>
          <w:rtl/>
        </w:rPr>
        <w:t xml:space="preserve"> والملائكة تقدس الله تعالى وتسبحه</w:t>
      </w:r>
      <w:r w:rsidR="009605D7" w:rsidRPr="0006068B">
        <w:rPr>
          <w:rFonts w:hint="cs"/>
          <w:rtl/>
        </w:rPr>
        <w:t>،</w:t>
      </w:r>
      <w:r w:rsidRPr="0006068B">
        <w:rPr>
          <w:rFonts w:hint="cs"/>
          <w:rtl/>
        </w:rPr>
        <w:t xml:space="preserve"> كما في قوله تعالى</w:t>
      </w:r>
      <w:r w:rsidR="009605D7" w:rsidRPr="0006068B">
        <w:rPr>
          <w:rFonts w:hint="cs"/>
          <w:rtl/>
        </w:rPr>
        <w:t>:</w:t>
      </w:r>
      <w:r w:rsidRPr="0006068B">
        <w:rPr>
          <w:rFonts w:hint="cs"/>
          <w:rtl/>
        </w:rPr>
        <w:t xml:space="preserve"> {وَنَحْنُ نُسَبِّحُ بِحَمْدِكَ وَنُقَدِّسُ لَكَ} </w:t>
      </w:r>
      <w:r w:rsidR="009605D7" w:rsidRPr="0006068B">
        <w:rPr>
          <w:rFonts w:hint="cs"/>
          <w:rtl/>
        </w:rPr>
        <w:t>[</w:t>
      </w:r>
      <w:r w:rsidRPr="0006068B">
        <w:rPr>
          <w:rFonts w:hint="cs"/>
          <w:rtl/>
        </w:rPr>
        <w:t>البقرة</w:t>
      </w:r>
      <w:r w:rsidR="009605D7" w:rsidRPr="0006068B">
        <w:rPr>
          <w:rFonts w:hint="cs"/>
          <w:rtl/>
        </w:rPr>
        <w:t>:</w:t>
      </w:r>
      <w:r w:rsidRPr="0006068B">
        <w:rPr>
          <w:rFonts w:hint="cs"/>
          <w:rtl/>
        </w:rPr>
        <w:t xml:space="preserve"> 30</w:t>
      </w:r>
      <w:r w:rsidR="00795BCB" w:rsidRPr="0006068B">
        <w:rPr>
          <w:rFonts w:hint="cs"/>
          <w:rtl/>
        </w:rPr>
        <w:t xml:space="preserve">] </w:t>
      </w:r>
      <w:r w:rsidR="009605D7" w:rsidRPr="0006068B">
        <w:rPr>
          <w:rFonts w:hint="cs"/>
          <w:rtl/>
        </w:rPr>
        <w:t>،</w:t>
      </w:r>
      <w:r w:rsidRPr="0006068B">
        <w:rPr>
          <w:rFonts w:hint="cs"/>
          <w:rtl/>
        </w:rPr>
        <w:t xml:space="preserve"> واسم الله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bCs/>
          <w:rtl/>
        </w:rPr>
        <w:t>السلام</w:t>
      </w:r>
      <w:r w:rsidR="009605D7" w:rsidRPr="0006068B">
        <w:rPr>
          <w:rFonts w:hint="cs"/>
          <w:rtl/>
        </w:rPr>
        <w:t>)</w:t>
      </w:r>
      <w:r w:rsidRPr="0006068B">
        <w:rPr>
          <w:rFonts w:hint="cs"/>
          <w:rtl/>
        </w:rPr>
        <w:t xml:space="preserve"> </w:t>
      </w:r>
      <w:r w:rsidRPr="0006068B">
        <w:rPr>
          <w:rFonts w:hint="cs"/>
          <w:rtl/>
          <w:lang w:eastAsia="ar-SA"/>
        </w:rPr>
        <w:t>من أسماء الله تعالى الحسنى</w:t>
      </w:r>
      <w:r w:rsidR="009605D7" w:rsidRPr="0006068B">
        <w:rPr>
          <w:rFonts w:hint="cs"/>
          <w:rtl/>
          <w:lang w:eastAsia="ar-SA"/>
        </w:rPr>
        <w:t>،</w:t>
      </w:r>
      <w:r w:rsidRPr="0006068B">
        <w:rPr>
          <w:rFonts w:hint="cs"/>
          <w:rtl/>
          <w:lang w:eastAsia="ar-SA"/>
        </w:rPr>
        <w:t xml:space="preserve"> ورد في القرآن الكريم مرة واحدة في قوله تعالى</w:t>
      </w:r>
      <w:r w:rsidR="009605D7" w:rsidRPr="0006068B">
        <w:rPr>
          <w:rFonts w:hint="cs"/>
          <w:rtl/>
          <w:lang w:eastAsia="ar-SA"/>
        </w:rPr>
        <w:t>:</w:t>
      </w:r>
      <w:r w:rsidRPr="0006068B">
        <w:rPr>
          <w:rFonts w:hint="cs"/>
          <w:rtl/>
          <w:lang w:eastAsia="ar-SA"/>
        </w:rPr>
        <w:t xml:space="preserve"> </w:t>
      </w:r>
      <w:r w:rsidR="009605D7" w:rsidRPr="0006068B">
        <w:rPr>
          <w:rFonts w:hint="cs"/>
          <w:rtl/>
          <w:lang w:eastAsia="ar-SA"/>
        </w:rPr>
        <w:t>{</w:t>
      </w:r>
      <w:r w:rsidRPr="0006068B">
        <w:rPr>
          <w:rFonts w:hint="cs"/>
          <w:rtl/>
          <w:lang w:eastAsia="ar-SA"/>
        </w:rPr>
        <w:t>هُوَ اللهُ الذِي لا إِلَهَ إِلا هُوَ المَلِكُ القُدُّوسُ السَّلامُ المُؤْمِنُ المُهَيْمِنُ العَزِيزُ الجَبَّارُ المُتَكَبِّرُ سُبْحَانَ اللهِ عَمَّا يُشْرِكُونَ</w:t>
      </w:r>
      <w:r w:rsidR="009605D7" w:rsidRPr="0006068B">
        <w:rPr>
          <w:rFonts w:hint="cs"/>
          <w:rtl/>
          <w:lang w:eastAsia="ar-SA"/>
        </w:rPr>
        <w:t>}</w:t>
      </w:r>
      <w:r w:rsidRPr="0006068B">
        <w:rPr>
          <w:rFonts w:hint="cs"/>
          <w:rtl/>
          <w:lang w:eastAsia="ar-SA"/>
        </w:rPr>
        <w:t>[الحشر:23</w:t>
      </w:r>
      <w:r w:rsidR="00795BCB" w:rsidRPr="0006068B">
        <w:rPr>
          <w:rFonts w:hint="cs"/>
          <w:rtl/>
          <w:lang w:eastAsia="ar-SA"/>
        </w:rPr>
        <w:t xml:space="preserve">] </w:t>
      </w:r>
      <w:r w:rsidR="009605D7" w:rsidRPr="0006068B">
        <w:rPr>
          <w:rFonts w:hint="cs"/>
          <w:rtl/>
          <w:lang w:eastAsia="ar-SA"/>
        </w:rPr>
        <w:t>،</w:t>
      </w:r>
      <w:r w:rsidRPr="0006068B">
        <w:rPr>
          <w:rFonts w:hint="cs"/>
          <w:rtl/>
          <w:lang w:eastAsia="ar-SA"/>
        </w:rPr>
        <w:t xml:space="preserve"> و </w:t>
      </w:r>
      <w:r w:rsidR="009605D7" w:rsidRPr="0006068B">
        <w:rPr>
          <w:rFonts w:hint="cs"/>
          <w:rtl/>
          <w:lang w:eastAsia="ar-SA"/>
        </w:rPr>
        <w:t>(</w:t>
      </w:r>
      <w:r w:rsidRPr="0006068B">
        <w:rPr>
          <w:rFonts w:hint="cs"/>
          <w:rtl/>
          <w:lang w:eastAsia="ar-SA"/>
        </w:rPr>
        <w:t>السلام</w:t>
      </w:r>
      <w:r w:rsidR="009605D7" w:rsidRPr="0006068B">
        <w:rPr>
          <w:rFonts w:hint="cs"/>
          <w:rtl/>
          <w:lang w:eastAsia="ar-SA"/>
        </w:rPr>
        <w:t>)</w:t>
      </w:r>
      <w:r w:rsidRPr="0006068B">
        <w:rPr>
          <w:rFonts w:hint="cs"/>
          <w:rtl/>
          <w:lang w:eastAsia="ar-SA"/>
        </w:rPr>
        <w:t xml:space="preserve"> هو السالم من كل عيب و البريء من كلِّ آفة</w:t>
      </w:r>
      <w:r w:rsidR="009605D7" w:rsidRPr="0006068B">
        <w:rPr>
          <w:rFonts w:hint="cs"/>
          <w:rtl/>
          <w:lang w:eastAsia="ar-SA"/>
        </w:rPr>
        <w:t>،</w:t>
      </w:r>
      <w:r w:rsidRPr="0006068B">
        <w:rPr>
          <w:rFonts w:hint="cs"/>
          <w:rtl/>
          <w:lang w:eastAsia="ar-SA"/>
        </w:rPr>
        <w:t xml:space="preserve"> والسَّالم من مماثَلة خَلْقه ومن كلِّ ما يُنافي كمالَه</w:t>
      </w:r>
      <w:r w:rsidR="009605D7" w:rsidRPr="0006068B">
        <w:rPr>
          <w:rFonts w:hint="cs"/>
          <w:rtl/>
          <w:lang w:eastAsia="ar-SA"/>
        </w:rPr>
        <w:t>،</w:t>
      </w:r>
      <w:r w:rsidRPr="0006068B">
        <w:rPr>
          <w:rFonts w:hint="cs"/>
          <w:rtl/>
          <w:lang w:eastAsia="ar-SA"/>
        </w:rPr>
        <w:t xml:space="preserve"> وهو الذي تسلم ذاته عن العيب وصفاته عن النقص وأفعاله عن اللهو واللعب</w:t>
      </w:r>
      <w:r w:rsidR="009605D7" w:rsidRPr="0006068B">
        <w:rPr>
          <w:rFonts w:hint="cs"/>
          <w:rtl/>
          <w:lang w:eastAsia="ar-SA"/>
        </w:rPr>
        <w:t>،</w:t>
      </w:r>
      <w:r w:rsidRPr="0006068B">
        <w:rPr>
          <w:rFonts w:hint="cs"/>
          <w:rtl/>
        </w:rPr>
        <w:t xml:space="preserve"> ومن أهم صفات الملائكة التسبيح والتقديس</w:t>
      </w:r>
      <w:r w:rsidR="009605D7" w:rsidRPr="0006068B">
        <w:rPr>
          <w:rFonts w:hint="cs"/>
          <w:rtl/>
        </w:rPr>
        <w:t>،</w:t>
      </w:r>
      <w:r w:rsidRPr="0006068B">
        <w:rPr>
          <w:rFonts w:hint="cs"/>
          <w:rtl/>
        </w:rPr>
        <w:t xml:space="preserve"> كما جاء في القرآن الكريم على لسان الملائكة </w:t>
      </w:r>
      <w:r w:rsidR="009605D7" w:rsidRPr="0006068B">
        <w:rPr>
          <w:rFonts w:hint="cs"/>
          <w:rtl/>
        </w:rPr>
        <w:t>{</w:t>
      </w:r>
      <w:r w:rsidRPr="0006068B">
        <w:rPr>
          <w:rFonts w:hint="cs"/>
          <w:rtl/>
        </w:rPr>
        <w:t>وَنَحْنُ نُسَبِّحُ بِحَمْدِكَ وَنُقَدِّسُ لَكَ</w:t>
      </w:r>
      <w:r w:rsidR="009605D7" w:rsidRPr="0006068B">
        <w:rPr>
          <w:rFonts w:hint="cs"/>
          <w:rtl/>
        </w:rPr>
        <w:t>}[</w:t>
      </w:r>
      <w:r w:rsidRPr="0006068B">
        <w:rPr>
          <w:rFonts w:hint="cs"/>
          <w:rtl/>
        </w:rPr>
        <w:t>البقرة</w:t>
      </w:r>
      <w:r w:rsidR="009605D7" w:rsidRPr="0006068B">
        <w:rPr>
          <w:rFonts w:hint="cs"/>
          <w:rtl/>
        </w:rPr>
        <w:t>:</w:t>
      </w:r>
      <w:r w:rsidRPr="0006068B">
        <w:rPr>
          <w:rFonts w:hint="cs"/>
          <w:rtl/>
        </w:rPr>
        <w:t xml:space="preserve"> 30</w:t>
      </w:r>
      <w:r w:rsidR="00795BCB" w:rsidRPr="0006068B">
        <w:rPr>
          <w:rFonts w:hint="cs"/>
          <w:rtl/>
        </w:rPr>
        <w:t xml:space="preserve">] </w:t>
      </w:r>
      <w:r w:rsidR="009605D7" w:rsidRPr="0006068B">
        <w:rPr>
          <w:rFonts w:hint="cs"/>
          <w:rtl/>
        </w:rPr>
        <w:t>،</w:t>
      </w:r>
      <w:r w:rsidRPr="0006068B">
        <w:rPr>
          <w:rFonts w:hint="cs"/>
          <w:rtl/>
        </w:rPr>
        <w:t xml:space="preserve"> وكان النبي صلى الله عليه وسلم يقول فِي ركوعه وسجوده</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سُبُّوحٌ قُدُّوسٌ رَبُّ المَلاَئِكَةِ وَالرُّوحِ</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أخرجه مسلم</w:t>
      </w:r>
      <w:r w:rsidR="00795BCB" w:rsidRPr="0006068B">
        <w:rPr>
          <w:rFonts w:hint="cs"/>
          <w:rtl/>
        </w:rPr>
        <w:t xml:space="preserve">] </w:t>
      </w:r>
      <w:r w:rsidR="009605D7" w:rsidRPr="0006068B">
        <w:rPr>
          <w:rFonts w:hint="cs"/>
          <w:rtl/>
        </w:rPr>
        <w:t>،</w:t>
      </w:r>
      <w:r w:rsidRPr="0006068B">
        <w:rPr>
          <w:rFonts w:hint="cs"/>
          <w:rtl/>
        </w:rPr>
        <w:t xml:space="preserve"> والقدوس هو المنزه عن كل نقص أو عيب</w:t>
      </w:r>
      <w:r w:rsidR="009605D7" w:rsidRPr="0006068B">
        <w:rPr>
          <w:rFonts w:hint="cs"/>
          <w:rtl/>
        </w:rPr>
        <w:t>،</w:t>
      </w:r>
      <w:r w:rsidRPr="0006068B">
        <w:rPr>
          <w:rFonts w:hint="cs"/>
          <w:rtl/>
        </w:rPr>
        <w:t xml:space="preserve"> وهو المنزه عن كل مثيل أو شبيه أو كفء أو نظير</w:t>
      </w:r>
      <w:r w:rsidR="009605D7" w:rsidRPr="0006068B">
        <w:rPr>
          <w:rFonts w:hint="cs"/>
          <w:rtl/>
        </w:rPr>
        <w:t>،</w:t>
      </w:r>
      <w:r w:rsidRPr="0006068B">
        <w:rPr>
          <w:rFonts w:hint="cs"/>
          <w:rtl/>
        </w:rPr>
        <w:t xml:space="preserve"> وهو المنزه عن كل وصف يدركه حس أو يتصوره خيال أو يسبق إليه وهم أو يختلج به ضمير أو يقضي به تفكير</w:t>
      </w:r>
      <w:r w:rsidR="009605D7" w:rsidRPr="0006068B">
        <w:rPr>
          <w:rFonts w:hint="cs"/>
          <w:rtl/>
        </w:rPr>
        <w:t>،</w:t>
      </w:r>
      <w:r w:rsidRPr="0006068B">
        <w:rPr>
          <w:rFonts w:hint="cs"/>
          <w:rtl/>
        </w:rPr>
        <w:t xml:space="preserve"> والملائكة تقدس الله تعالى عن كل ما لا يليق به من صفات المخلوقات العاجزة</w:t>
      </w:r>
      <w:r w:rsidR="009605D7" w:rsidRPr="0006068B">
        <w:rPr>
          <w:rFonts w:hint="cs"/>
          <w:rtl/>
        </w:rPr>
        <w:t>،</w:t>
      </w:r>
      <w:r w:rsidRPr="0006068B">
        <w:rPr>
          <w:rFonts w:hint="cs"/>
          <w:rtl/>
        </w:rPr>
        <w:t xml:space="preserve"> وكذا المسلم الموحد يقدس الله تعالى عن كل نقص كالحد والمقدار</w:t>
      </w:r>
      <w:r w:rsidR="009605D7" w:rsidRPr="0006068B">
        <w:rPr>
          <w:rFonts w:hint="cs"/>
          <w:rtl/>
        </w:rPr>
        <w:t>،</w:t>
      </w:r>
      <w:r w:rsidRPr="0006068B">
        <w:rPr>
          <w:rFonts w:hint="cs"/>
          <w:rtl/>
        </w:rPr>
        <w:t xml:space="preserve"> وعن أن يحده مكان أو يجري عليه زمان</w:t>
      </w:r>
      <w:r w:rsidR="009605D7" w:rsidRPr="0006068B">
        <w:rPr>
          <w:rFonts w:hint="cs"/>
          <w:rtl/>
        </w:rPr>
        <w:t>،</w:t>
      </w:r>
      <w:r w:rsidRPr="0006068B">
        <w:rPr>
          <w:rFonts w:hint="cs"/>
          <w:rtl/>
        </w:rPr>
        <w:t xml:space="preserve"> وعن أن يكون مماثلاً لمخلوقاته في شيء من سمات النقص أو العيب أو الآفة أو الحاجة</w:t>
      </w:r>
      <w:r w:rsidR="009605D7" w:rsidRPr="0006068B">
        <w:rPr>
          <w:rFonts w:hint="cs"/>
          <w:rtl/>
        </w:rPr>
        <w:t>،</w:t>
      </w:r>
      <w:r w:rsidRPr="0006068B">
        <w:rPr>
          <w:rFonts w:hint="cs"/>
          <w:rtl/>
        </w:rPr>
        <w:t xml:space="preserve"> والله تعالى هو السبوح يسبح له ما في السموات وما في الأرض</w:t>
      </w:r>
      <w:r w:rsidR="009605D7" w:rsidRPr="0006068B">
        <w:rPr>
          <w:rFonts w:hint="cs"/>
          <w:rtl/>
        </w:rPr>
        <w:t>،</w:t>
      </w:r>
      <w:r w:rsidRPr="0006068B">
        <w:rPr>
          <w:rFonts w:hint="cs"/>
          <w:rtl/>
        </w:rPr>
        <w:t xml:space="preserve"> وإن من شيء إلا يسبح بحمده</w:t>
      </w:r>
      <w:r w:rsidR="009605D7" w:rsidRPr="0006068B">
        <w:rPr>
          <w:rFonts w:hint="cs"/>
          <w:rtl/>
        </w:rPr>
        <w:t>،</w:t>
      </w:r>
      <w:r w:rsidRPr="0006068B">
        <w:rPr>
          <w:rFonts w:hint="cs"/>
          <w:rtl/>
        </w:rPr>
        <w:t xml:space="preserve"> والمراد بالتسبيح هنا معناه الحقيقي وهو</w:t>
      </w:r>
      <w:r w:rsidR="009605D7" w:rsidRPr="0006068B">
        <w:rPr>
          <w:rFonts w:hint="cs"/>
          <w:rtl/>
        </w:rPr>
        <w:t xml:space="preserve"> </w:t>
      </w:r>
      <w:r w:rsidRPr="0006068B">
        <w:rPr>
          <w:rFonts w:hint="cs"/>
          <w:rtl/>
        </w:rPr>
        <w:t>تنزيه الله سبحانه عما لا يليق به في ذاته وصفاته وأفعاله</w:t>
      </w:r>
      <w:r w:rsidR="009605D7" w:rsidRPr="0006068B">
        <w:rPr>
          <w:rFonts w:hint="cs"/>
          <w:rtl/>
        </w:rPr>
        <w:t xml:space="preserve"> </w:t>
      </w:r>
      <w:r w:rsidRPr="0006068B">
        <w:rPr>
          <w:rFonts w:hint="cs"/>
          <w:rtl/>
        </w:rPr>
        <w:t>وما أكثر الآيات القرآنية الدالة على التسبيح</w:t>
      </w:r>
      <w:r w:rsidR="009605D7" w:rsidRPr="0006068B">
        <w:rPr>
          <w:rFonts w:hint="cs"/>
          <w:rtl/>
        </w:rPr>
        <w:t>،</w:t>
      </w:r>
      <w:r w:rsidRPr="0006068B">
        <w:rPr>
          <w:rFonts w:hint="cs"/>
          <w:rtl/>
        </w:rPr>
        <w:t xml:space="preserve"> فمنها قوله تعالى </w:t>
      </w:r>
      <w:r w:rsidR="009605D7" w:rsidRPr="0006068B">
        <w:rPr>
          <w:rFonts w:hint="cs"/>
          <w:rtl/>
        </w:rPr>
        <w:t>{</w:t>
      </w:r>
      <w:r w:rsidRPr="0006068B">
        <w:rPr>
          <w:rFonts w:hint="cs"/>
          <w:rtl/>
        </w:rPr>
        <w:t>فَسُبْحَانَ الَّذِي بِيَدِهِ مَلَكُوتُ كُلِّ شَيْءٍ وَإِلَيْهِ تُرْجَعُونَ</w:t>
      </w:r>
      <w:r w:rsidR="009605D7" w:rsidRPr="0006068B">
        <w:rPr>
          <w:rFonts w:hint="cs"/>
          <w:rtl/>
        </w:rPr>
        <w:t>}،</w:t>
      </w:r>
      <w:r w:rsidRPr="0006068B">
        <w:rPr>
          <w:rFonts w:hint="cs"/>
          <w:rtl/>
        </w:rPr>
        <w:t xml:space="preserve"> وقوله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سُبْحَانَ رَبِّكَ رَبِّ الْعِزَّةِ عَمَّا يَصِفُونَ</w:t>
      </w:r>
      <w:r w:rsidR="009605D7" w:rsidRPr="0006068B">
        <w:rPr>
          <w:rFonts w:hint="cs"/>
          <w:rtl/>
        </w:rPr>
        <w:t>}،</w:t>
      </w:r>
      <w:r w:rsidRPr="0006068B">
        <w:rPr>
          <w:rFonts w:hint="cs"/>
          <w:rtl/>
        </w:rPr>
        <w:t xml:space="preserve"> وقوله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تُسَبِّحُ لَهُ السَّمَوَاتُ السَّبْعُ وَالْأَرْضُ وَمَنْ فِيهِنَّ وَإِنْ مِنْ شَيْءٍ إِلَّا يُسَبِّحُ بِحَمْدِهِ وَلَكِنْ لَا تَفْقَهُونَ تَسْبِيحَهُمْ إِنَّهُ كَانَ حَلِيمًا غَفُورًا</w:t>
      </w:r>
      <w:r w:rsidR="009605D7" w:rsidRPr="0006068B">
        <w:rPr>
          <w:rFonts w:hint="cs"/>
          <w:rtl/>
        </w:rPr>
        <w:t>}،</w:t>
      </w:r>
      <w:r w:rsidRPr="0006068B">
        <w:rPr>
          <w:rFonts w:hint="cs"/>
          <w:rtl/>
        </w:rPr>
        <w:t xml:space="preserve"> وقوله تعالى </w:t>
      </w:r>
      <w:r w:rsidR="009605D7" w:rsidRPr="0006068B">
        <w:rPr>
          <w:rFonts w:hint="cs"/>
          <w:rtl/>
        </w:rPr>
        <w:t>(</w:t>
      </w:r>
      <w:r w:rsidRPr="0006068B">
        <w:rPr>
          <w:rFonts w:hint="cs"/>
          <w:rtl/>
        </w:rPr>
        <w:t>أَلَمْ تَرَ أَنَّ اللَّهَ يُسَبِّحُ لَهُ مَنْ فِي السَّمَوَاتِ وَالْأَرْضِ وَالطَّيْرُ صَافَّاتٍ كُلٌّ قَدْ عَلِمَ صَلَاتَهُ وَتَسْبِيحَهُ وَاللَّهُ عَلِيمٌ بِمَا يَفْعَلُونَ</w:t>
      </w:r>
      <w:r w:rsidR="009605D7" w:rsidRPr="0006068B">
        <w:rPr>
          <w:rFonts w:hint="cs"/>
          <w:rtl/>
        </w:rPr>
        <w:t>}،</w:t>
      </w:r>
      <w:r w:rsidRPr="0006068B">
        <w:rPr>
          <w:rFonts w:hint="cs"/>
          <w:rtl/>
        </w:rPr>
        <w:t xml:space="preserve"> ومنها ما هو أمر بالتسبيح والتنزيه</w:t>
      </w:r>
      <w:r w:rsidR="009605D7" w:rsidRPr="0006068B">
        <w:rPr>
          <w:rFonts w:hint="cs"/>
          <w:rtl/>
        </w:rPr>
        <w:t>:</w:t>
      </w:r>
      <w:r w:rsidRPr="0006068B">
        <w:rPr>
          <w:rFonts w:hint="cs"/>
          <w:rtl/>
        </w:rPr>
        <w:t xml:space="preserve"> كقوله تعالى </w:t>
      </w:r>
      <w:r w:rsidR="009605D7" w:rsidRPr="0006068B">
        <w:rPr>
          <w:rFonts w:hint="cs"/>
          <w:rtl/>
        </w:rPr>
        <w:t>{</w:t>
      </w:r>
      <w:r w:rsidRPr="0006068B">
        <w:rPr>
          <w:rFonts w:hint="cs"/>
          <w:rtl/>
        </w:rPr>
        <w:t>فَسَبِّحْ بِاسْمِ رَبِّكَ الْعَظِيمِ</w:t>
      </w:r>
      <w:r w:rsidR="009605D7" w:rsidRPr="0006068B">
        <w:rPr>
          <w:rFonts w:hint="cs"/>
          <w:rtl/>
        </w:rPr>
        <w:t>}،</w:t>
      </w:r>
      <w:r w:rsidRPr="0006068B">
        <w:rPr>
          <w:rFonts w:hint="cs"/>
          <w:rtl/>
        </w:rPr>
        <w:t xml:space="preserve"> وقوله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سَبِّحِ اسْمَ رَبِّكَ الْأَعْلَى</w:t>
      </w:r>
      <w:r w:rsidR="009605D7" w:rsidRPr="0006068B">
        <w:rPr>
          <w:rFonts w:hint="cs"/>
          <w:rtl/>
        </w:rPr>
        <w:t>}،</w:t>
      </w:r>
      <w:r w:rsidRPr="0006068B">
        <w:rPr>
          <w:rFonts w:hint="cs"/>
          <w:rtl/>
        </w:rPr>
        <w:t xml:space="preserve"> وقوله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يَا أَيُّهَا الَّذِينَ آمَنُوا اذْكُرُوا اللَّهَ ذِكْرًا كَثِيرًا * وَسَبِّحُوهُ بُكْرَةً وَأَصِيلًا</w:t>
      </w:r>
      <w:r w:rsidR="009605D7" w:rsidRPr="0006068B">
        <w:rPr>
          <w:rFonts w:hint="cs"/>
          <w:rtl/>
        </w:rPr>
        <w:t>}،</w:t>
      </w:r>
      <w:r w:rsidRPr="0006068B">
        <w:rPr>
          <w:rFonts w:hint="cs"/>
          <w:rtl/>
        </w:rPr>
        <w:t xml:space="preserve"> كما أن الصلاة لا تخلو من التسبيح في الركوع</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سبحان ربي العظيم</w:t>
      </w:r>
      <w:r w:rsidR="009605D7" w:rsidRPr="0006068B">
        <w:rPr>
          <w:rFonts w:hint="cs"/>
          <w:rtl/>
        </w:rPr>
        <w:t>)،</w:t>
      </w:r>
      <w:r w:rsidRPr="0006068B">
        <w:rPr>
          <w:rFonts w:hint="cs"/>
          <w:rtl/>
        </w:rPr>
        <w:t xml:space="preserve"> وفي </w:t>
      </w:r>
      <w:r w:rsidRPr="0006068B">
        <w:rPr>
          <w:rFonts w:hint="cs"/>
          <w:rtl/>
        </w:rPr>
        <w:lastRenderedPageBreak/>
        <w:t>السجود</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سبحان ربي الاعلى</w:t>
      </w:r>
      <w:r w:rsidR="009605D7" w:rsidRPr="0006068B">
        <w:rPr>
          <w:rFonts w:hint="cs"/>
          <w:rtl/>
        </w:rPr>
        <w:t>)،</w:t>
      </w:r>
      <w:r w:rsidRPr="0006068B">
        <w:rPr>
          <w:rFonts w:hint="cs"/>
          <w:rtl/>
        </w:rPr>
        <w:t xml:space="preserve"> ومن أعظم الأذكار قولنا</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سبحان الله‏)‏</w:t>
      </w:r>
      <w:r w:rsidR="009605D7" w:rsidRPr="0006068B">
        <w:rPr>
          <w:rFonts w:hint="cs"/>
          <w:rtl/>
        </w:rPr>
        <w:t>،</w:t>
      </w:r>
      <w:r w:rsidRPr="0006068B">
        <w:rPr>
          <w:rFonts w:hint="cs"/>
          <w:rtl/>
        </w:rPr>
        <w:t xml:space="preserve"> ومعناه التنزيه لله‏ تعالى بنفي الشريك والشبيه والمثيل والند</w:t>
      </w:r>
      <w:r w:rsidR="009605D7" w:rsidRPr="0006068B">
        <w:rPr>
          <w:rFonts w:hint="cs"/>
          <w:rtl/>
        </w:rPr>
        <w:t>،</w:t>
      </w:r>
      <w:r w:rsidRPr="0006068B">
        <w:rPr>
          <w:rFonts w:hint="cs"/>
          <w:rtl/>
        </w:rPr>
        <w:t xml:space="preserve"> وتنزيه الله تعالى عن كل نقص وعيب وعجز</w:t>
      </w:r>
      <w:r w:rsidR="009605D7" w:rsidRPr="0006068B">
        <w:rPr>
          <w:rFonts w:hint="cs"/>
          <w:rtl/>
        </w:rPr>
        <w:t>،</w:t>
      </w:r>
      <w:r w:rsidRPr="0006068B">
        <w:rPr>
          <w:rFonts w:hint="cs"/>
          <w:rtl/>
        </w:rPr>
        <w:t xml:space="preserve"> وتنزيه الله تعالى عن كل وصف لا يليق بجلاله وعظمته</w:t>
      </w:r>
      <w:r w:rsidR="009605D7" w:rsidRPr="0006068B">
        <w:rPr>
          <w:rFonts w:hint="cs"/>
          <w:rtl/>
        </w:rPr>
        <w:t>،</w:t>
      </w:r>
      <w:r w:rsidRPr="0006068B">
        <w:rPr>
          <w:rFonts w:hint="cs"/>
          <w:rtl/>
        </w:rPr>
        <w:t xml:space="preserve"> </w:t>
      </w:r>
      <w:r w:rsidRPr="0006068B">
        <w:rPr>
          <w:rFonts w:eastAsia="Times New Roman" w:hint="cs"/>
          <w:bCs/>
          <w:rtl/>
        </w:rPr>
        <w:t>ونفي المثيل في حق ذات الله تعالى</w:t>
      </w:r>
      <w:r w:rsidR="009605D7" w:rsidRPr="0006068B">
        <w:rPr>
          <w:rFonts w:hint="cs"/>
          <w:rtl/>
        </w:rPr>
        <w:t>،</w:t>
      </w:r>
      <w:r w:rsidRPr="0006068B">
        <w:rPr>
          <w:rFonts w:hint="cs"/>
          <w:rtl/>
        </w:rPr>
        <w:t xml:space="preserve"> </w:t>
      </w:r>
      <w:r w:rsidRPr="0006068B">
        <w:rPr>
          <w:rFonts w:eastAsia="Times New Roman" w:hint="cs"/>
          <w:rtl/>
        </w:rPr>
        <w:t>يتناوله قول الله تعالى {</w:t>
      </w:r>
      <w:r w:rsidRPr="0006068B">
        <w:rPr>
          <w:rFonts w:eastAsia="Times New Roman" w:hint="cs"/>
          <w:bCs/>
          <w:rtl/>
        </w:rPr>
        <w:t>ليس كمثلِه شيء}</w:t>
      </w:r>
      <w:r w:rsidRPr="0006068B">
        <w:rPr>
          <w:rFonts w:eastAsia="Times New Roman" w:hint="cs"/>
          <w:rtl/>
        </w:rPr>
        <w:t xml:space="preserve"> [سورة الشورى:11</w:t>
      </w:r>
      <w:r w:rsidR="00795BCB" w:rsidRPr="0006068B">
        <w:rPr>
          <w:rFonts w:eastAsia="Times New Roman" w:hint="cs"/>
          <w:rtl/>
        </w:rPr>
        <w:t xml:space="preserve">] </w:t>
      </w:r>
      <w:r w:rsidRPr="0006068B">
        <w:rPr>
          <w:rFonts w:eastAsia="Times New Roman" w:hint="cs"/>
          <w:rtl/>
        </w:rPr>
        <w:t>، وفي هذه الآية نفي المشابهة والمماثلة بين الله تعالى وخلقه ومعناه أن الله تعالى لا يشبه شيئًا من خلقه بوجه من الوجوه</w:t>
      </w:r>
      <w:r w:rsidR="009605D7" w:rsidRPr="0006068B">
        <w:rPr>
          <w:rFonts w:eastAsia="Times New Roman" w:hint="cs"/>
          <w:rtl/>
        </w:rPr>
        <w:t>،</w:t>
      </w:r>
      <w:r w:rsidRPr="0006068B">
        <w:rPr>
          <w:rFonts w:eastAsia="Times New Roman" w:hint="cs"/>
          <w:rtl/>
        </w:rPr>
        <w:t xml:space="preserve"> فلا يشبه وجوده وجود شيء من خلقه</w:t>
      </w:r>
      <w:r w:rsidR="009605D7" w:rsidRPr="0006068B">
        <w:rPr>
          <w:rFonts w:eastAsia="Times New Roman" w:hint="cs"/>
          <w:rtl/>
        </w:rPr>
        <w:t>،</w:t>
      </w:r>
      <w:r w:rsidRPr="0006068B">
        <w:rPr>
          <w:rFonts w:eastAsia="Times New Roman" w:hint="cs"/>
          <w:rtl/>
        </w:rPr>
        <w:t xml:space="preserve"> وقوله تعالى</w:t>
      </w:r>
      <w:r w:rsidR="009605D7" w:rsidRPr="0006068B">
        <w:rPr>
          <w:rFonts w:eastAsia="Times New Roman" w:hint="cs"/>
          <w:rtl/>
        </w:rPr>
        <w:t>:</w:t>
      </w:r>
      <w:r w:rsidRPr="0006068B">
        <w:rPr>
          <w:rFonts w:eastAsia="Times New Roman" w:hint="cs"/>
          <w:bCs/>
          <w:rtl/>
        </w:rPr>
        <w:t>(وللهِ المثَلُ الأعلى)</w:t>
      </w:r>
      <w:r w:rsidRPr="0006068B">
        <w:rPr>
          <w:rFonts w:eastAsia="Times New Roman" w:hint="cs"/>
          <w:rtl/>
        </w:rPr>
        <w:t xml:space="preserve"> [سورة النحل:60</w:t>
      </w:r>
      <w:r w:rsidR="00795BCB" w:rsidRPr="0006068B">
        <w:rPr>
          <w:rFonts w:eastAsia="Times New Roman" w:hint="cs"/>
          <w:rtl/>
        </w:rPr>
        <w:t xml:space="preserve">] </w:t>
      </w:r>
      <w:r w:rsidRPr="0006068B">
        <w:rPr>
          <w:rFonts w:eastAsia="Times New Roman" w:hint="cs"/>
          <w:rtl/>
        </w:rPr>
        <w:t>أي الوصف الذي لا يشبه وصف غيره، والوجود الذي لا يشبه وجود المخلوقين</w:t>
      </w:r>
      <w:r w:rsidR="009605D7" w:rsidRPr="0006068B">
        <w:rPr>
          <w:rFonts w:eastAsia="Times New Roman" w:hint="cs"/>
          <w:rtl/>
        </w:rPr>
        <w:t>،</w:t>
      </w:r>
      <w:r w:rsidRPr="0006068B">
        <w:rPr>
          <w:rFonts w:eastAsia="Times New Roman" w:hint="cs"/>
          <w:rtl/>
        </w:rPr>
        <w:t xml:space="preserve"> وقوله تعالى:</w:t>
      </w:r>
      <w:r w:rsidRPr="0006068B">
        <w:rPr>
          <w:rFonts w:eastAsia="Times New Roman" w:hint="cs"/>
          <w:bCs/>
          <w:rtl/>
        </w:rPr>
        <w:t>{فلا تضربوا للهِ الأمثال}</w:t>
      </w:r>
      <w:r w:rsidRPr="0006068B">
        <w:rPr>
          <w:rFonts w:eastAsia="Times New Roman" w:hint="cs"/>
          <w:rtl/>
        </w:rPr>
        <w:t xml:space="preserve"> [سورة النحل:74</w:t>
      </w:r>
      <w:r w:rsidR="00795BCB" w:rsidRPr="0006068B">
        <w:rPr>
          <w:rFonts w:eastAsia="Times New Roman" w:hint="cs"/>
          <w:rtl/>
        </w:rPr>
        <w:t xml:space="preserve">] </w:t>
      </w:r>
      <w:r w:rsidRPr="0006068B">
        <w:rPr>
          <w:rFonts w:eastAsia="Times New Roman" w:hint="cs"/>
          <w:rtl/>
        </w:rPr>
        <w:t>، أي لا تجعلوا لله الشبيهَ والمِثْل فإن اللهَ تعالى لا شبيه له ولا مثيل له</w:t>
      </w:r>
      <w:r w:rsidR="009605D7" w:rsidRPr="0006068B">
        <w:rPr>
          <w:rFonts w:eastAsia="Times New Roman" w:hint="cs"/>
          <w:rtl/>
        </w:rPr>
        <w:t>،</w:t>
      </w:r>
      <w:r w:rsidRPr="0006068B">
        <w:rPr>
          <w:rFonts w:eastAsia="Times New Roman" w:hint="cs"/>
          <w:rtl/>
        </w:rPr>
        <w:t xml:space="preserve"> لا في وجوده ولا في ذاته ولا في صفاته ولا في أفعاله سبحانه</w:t>
      </w:r>
      <w:r w:rsidR="009605D7" w:rsidRPr="0006068B">
        <w:rPr>
          <w:rFonts w:eastAsia="Times New Roman" w:hint="cs"/>
          <w:rtl/>
        </w:rPr>
        <w:t>،</w:t>
      </w:r>
      <w:r w:rsidRPr="0006068B">
        <w:rPr>
          <w:rFonts w:eastAsia="Times New Roman" w:hint="cs"/>
          <w:rtl/>
        </w:rPr>
        <w:t xml:space="preserve"> وقوله تعالى:</w:t>
      </w:r>
      <w:r w:rsidR="009605D7" w:rsidRPr="0006068B">
        <w:rPr>
          <w:rFonts w:eastAsia="Times New Roman" w:hint="cs"/>
          <w:bCs/>
          <w:rtl/>
        </w:rPr>
        <w:t>{</w:t>
      </w:r>
      <w:r w:rsidRPr="0006068B">
        <w:rPr>
          <w:rFonts w:eastAsia="Times New Roman" w:hint="cs"/>
          <w:bCs/>
          <w:rtl/>
        </w:rPr>
        <w:t>هل تعلمُ لهُ سميًّا</w:t>
      </w:r>
      <w:r w:rsidR="009605D7" w:rsidRPr="0006068B">
        <w:rPr>
          <w:rFonts w:eastAsia="Times New Roman" w:hint="cs"/>
          <w:bCs/>
          <w:rtl/>
        </w:rPr>
        <w:t>}</w:t>
      </w:r>
      <w:r w:rsidRPr="0006068B">
        <w:rPr>
          <w:rFonts w:eastAsia="Times New Roman" w:hint="cs"/>
          <w:rtl/>
        </w:rPr>
        <w:t>[سورة مريم:65</w:t>
      </w:r>
      <w:r w:rsidR="00795BCB" w:rsidRPr="0006068B">
        <w:rPr>
          <w:rFonts w:eastAsia="Times New Roman" w:hint="cs"/>
          <w:rtl/>
        </w:rPr>
        <w:t xml:space="preserve">] </w:t>
      </w:r>
      <w:r w:rsidRPr="0006068B">
        <w:rPr>
          <w:rFonts w:eastAsia="Times New Roman" w:hint="cs"/>
          <w:rtl/>
        </w:rPr>
        <w:t>أي مِثلاً، فالله تعالى لا مِثْلَ له ولا شبيه ولا نظير، فوجوده سبحانه لا يشبه وجود خلقه وذاتُه لا يشبه الذواتِ ولا صفاتُه تشبه الصفاتِ</w:t>
      </w:r>
      <w:r w:rsidR="009605D7" w:rsidRPr="0006068B">
        <w:rPr>
          <w:rFonts w:eastAsia="Times New Roman" w:hint="cs"/>
          <w:rtl/>
        </w:rPr>
        <w:t>،</w:t>
      </w:r>
      <w:r w:rsidRPr="0006068B">
        <w:rPr>
          <w:rFonts w:eastAsia="Times New Roman" w:hint="cs"/>
          <w:rtl/>
        </w:rPr>
        <w:t xml:space="preserve"> وقوله تعالى:</w:t>
      </w:r>
      <w:r w:rsidR="009605D7" w:rsidRPr="0006068B">
        <w:rPr>
          <w:rFonts w:eastAsia="Times New Roman" w:hint="cs"/>
          <w:bCs/>
          <w:rtl/>
        </w:rPr>
        <w:t>{</w:t>
      </w:r>
      <w:r w:rsidRPr="0006068B">
        <w:rPr>
          <w:rFonts w:eastAsia="Times New Roman" w:hint="cs"/>
          <w:bCs/>
          <w:rtl/>
        </w:rPr>
        <w:t>وَلَمْ يَكُن لَّهُ كُفُوًا أَحَدٌ</w:t>
      </w:r>
      <w:r w:rsidR="009605D7" w:rsidRPr="0006068B">
        <w:rPr>
          <w:rFonts w:eastAsia="Times New Roman" w:hint="cs"/>
          <w:bCs/>
          <w:rtl/>
        </w:rPr>
        <w:t>}</w:t>
      </w:r>
      <w:r w:rsidRPr="0006068B">
        <w:rPr>
          <w:rFonts w:eastAsia="Times New Roman" w:hint="cs"/>
          <w:rtl/>
        </w:rPr>
        <w:t>[سورة الإخلاص: 4</w:t>
      </w:r>
      <w:r w:rsidR="00795BCB" w:rsidRPr="0006068B">
        <w:rPr>
          <w:rFonts w:eastAsia="Times New Roman" w:hint="cs"/>
          <w:rtl/>
        </w:rPr>
        <w:t xml:space="preserve">] </w:t>
      </w:r>
      <w:r w:rsidRPr="0006068B">
        <w:rPr>
          <w:rFonts w:eastAsia="Times New Roman" w:hint="cs"/>
          <w:rtl/>
        </w:rPr>
        <w:t>أي لا نظير له بوجه من الوجوه، ولا كفء له ولا شبيه لا في وجوده ولا في ذاته ولا في صفاته ولا في أفعاله سبحانه</w:t>
      </w:r>
      <w:r w:rsidR="009605D7" w:rsidRPr="0006068B">
        <w:rPr>
          <w:rFonts w:eastAsia="Times New Roman" w:hint="cs"/>
          <w:rtl/>
        </w:rPr>
        <w:t>،</w:t>
      </w:r>
      <w:r w:rsidRPr="0006068B">
        <w:rPr>
          <w:rFonts w:eastAsia="Times New Roman" w:hint="cs"/>
          <w:rtl/>
        </w:rPr>
        <w:t xml:space="preserve"> وقوله تعالى:</w:t>
      </w:r>
      <w:r w:rsidR="009605D7" w:rsidRPr="0006068B">
        <w:rPr>
          <w:rFonts w:eastAsia="Times New Roman" w:hint="cs"/>
          <w:bCs/>
          <w:rtl/>
        </w:rPr>
        <w:t>{</w:t>
      </w:r>
      <w:r w:rsidRPr="0006068B">
        <w:rPr>
          <w:rFonts w:eastAsia="Times New Roman" w:hint="cs"/>
          <w:bCs/>
          <w:rtl/>
        </w:rPr>
        <w:t>سُبْحَانَهُ وَتَعَالَى عَمَّا يَصِفُونَ</w:t>
      </w:r>
      <w:r w:rsidRPr="0006068B">
        <w:rPr>
          <w:rFonts w:eastAsia="Times New Roman" w:hint="cs"/>
          <w:rtl/>
        </w:rPr>
        <w:t>} [سورة الأنعام</w:t>
      </w:r>
      <w:r w:rsidR="009605D7" w:rsidRPr="0006068B">
        <w:rPr>
          <w:rFonts w:eastAsia="Times New Roman" w:hint="cs"/>
          <w:rtl/>
        </w:rPr>
        <w:t>:</w:t>
      </w:r>
      <w:r w:rsidRPr="0006068B">
        <w:rPr>
          <w:rFonts w:eastAsia="Times New Roman" w:hint="cs"/>
          <w:rtl/>
        </w:rPr>
        <w:t>100</w:t>
      </w:r>
      <w:r w:rsidR="00795BCB" w:rsidRPr="0006068B">
        <w:rPr>
          <w:rFonts w:eastAsia="Times New Roman" w:hint="cs"/>
          <w:rtl/>
        </w:rPr>
        <w:t xml:space="preserve">] </w:t>
      </w:r>
      <w:r w:rsidRPr="0006068B">
        <w:rPr>
          <w:rFonts w:eastAsia="Times New Roman" w:hint="cs"/>
          <w:rtl/>
        </w:rPr>
        <w:t>تنزيه وتقديس لله تعالى عن كل وصف يخطر ببال بشر لأنه ليس كمثله شيء ولا نعلم له سميا</w:t>
      </w:r>
      <w:r w:rsidR="009605D7" w:rsidRPr="0006068B">
        <w:rPr>
          <w:rFonts w:eastAsia="Times New Roman" w:hint="cs"/>
          <w:rtl/>
        </w:rPr>
        <w:t>،</w:t>
      </w:r>
      <w:r w:rsidRPr="0006068B">
        <w:rPr>
          <w:rFonts w:eastAsia="Times New Roman" w:hint="cs"/>
          <w:rtl/>
        </w:rPr>
        <w:t xml:space="preserve"> وقوله تعالى:</w:t>
      </w:r>
      <w:r w:rsidRPr="0006068B">
        <w:rPr>
          <w:rFonts w:eastAsia="Times New Roman" w:hint="cs"/>
          <w:bCs/>
          <w:rtl/>
        </w:rPr>
        <w:t xml:space="preserve"> </w:t>
      </w:r>
      <w:r w:rsidR="009605D7" w:rsidRPr="0006068B">
        <w:rPr>
          <w:rFonts w:eastAsia="Times New Roman" w:hint="cs"/>
          <w:bCs/>
          <w:rtl/>
        </w:rPr>
        <w:t>{</w:t>
      </w:r>
      <w:r w:rsidRPr="0006068B">
        <w:rPr>
          <w:rFonts w:eastAsia="Times New Roman" w:hint="cs"/>
          <w:bCs/>
          <w:rtl/>
        </w:rPr>
        <w:t>لَا تُدْرِكُهُ الْأَبْصَارُ وَهُوَ يُدْرِكُ الْأَبْصَارَ وَهُوَ اللَّطِيفُ الْخَبِيرُ</w:t>
      </w:r>
      <w:r w:rsidR="009605D7" w:rsidRPr="0006068B">
        <w:rPr>
          <w:rFonts w:eastAsia="Times New Roman" w:hint="cs"/>
          <w:bCs/>
          <w:rtl/>
        </w:rPr>
        <w:t>}</w:t>
      </w:r>
      <w:r w:rsidRPr="0006068B">
        <w:rPr>
          <w:rFonts w:eastAsia="Times New Roman" w:hint="cs"/>
          <w:rtl/>
        </w:rPr>
        <w:t>[سورة الأنعام</w:t>
      </w:r>
      <w:r w:rsidR="009605D7" w:rsidRPr="0006068B">
        <w:rPr>
          <w:rFonts w:eastAsia="Times New Roman" w:hint="cs"/>
          <w:rtl/>
        </w:rPr>
        <w:t>:</w:t>
      </w:r>
      <w:r w:rsidRPr="0006068B">
        <w:rPr>
          <w:rFonts w:eastAsia="Times New Roman" w:hint="cs"/>
          <w:rtl/>
        </w:rPr>
        <w:t xml:space="preserve"> 103</w:t>
      </w:r>
      <w:r w:rsidR="00795BCB" w:rsidRPr="0006068B">
        <w:rPr>
          <w:rFonts w:eastAsia="Times New Roman" w:hint="cs"/>
          <w:rtl/>
        </w:rPr>
        <w:t xml:space="preserve">] </w:t>
      </w:r>
      <w:r w:rsidRPr="0006068B">
        <w:rPr>
          <w:rFonts w:eastAsia="Times New Roman" w:hint="cs"/>
          <w:rtl/>
        </w:rPr>
        <w:t>ولو كان له مثيل لأدركته الأبصار ولكنه سبحانه لطيف لا يُدرك</w:t>
      </w:r>
      <w:r w:rsidR="009605D7" w:rsidRPr="0006068B">
        <w:rPr>
          <w:rFonts w:eastAsia="Times New Roman" w:hint="cs"/>
          <w:rtl/>
        </w:rPr>
        <w:t>،</w:t>
      </w:r>
      <w:r w:rsidRPr="0006068B">
        <w:rPr>
          <w:rFonts w:eastAsia="Times New Roman" w:hint="cs"/>
          <w:rtl/>
        </w:rPr>
        <w:t xml:space="preserve"> وقوله تعالى</w:t>
      </w:r>
      <w:r w:rsidR="009605D7" w:rsidRPr="0006068B">
        <w:rPr>
          <w:rFonts w:eastAsia="Times New Roman" w:hint="cs"/>
          <w:rtl/>
        </w:rPr>
        <w:t>:</w:t>
      </w:r>
      <w:r w:rsidRPr="0006068B">
        <w:rPr>
          <w:rFonts w:eastAsia="Times New Roman" w:hint="cs"/>
          <w:bCs/>
          <w:rtl/>
        </w:rPr>
        <w:t xml:space="preserve"> </w:t>
      </w:r>
      <w:r w:rsidR="009605D7" w:rsidRPr="0006068B">
        <w:rPr>
          <w:rFonts w:eastAsia="Times New Roman" w:hint="cs"/>
          <w:bCs/>
          <w:rtl/>
        </w:rPr>
        <w:t>{</w:t>
      </w:r>
      <w:r w:rsidRPr="0006068B">
        <w:rPr>
          <w:rFonts w:eastAsia="Times New Roman" w:hint="cs"/>
          <w:bCs/>
          <w:rtl/>
        </w:rPr>
        <w:t>وَلَا يُحِيطُونَ بِهِ عِلْمًا</w:t>
      </w:r>
      <w:r w:rsidR="009605D7" w:rsidRPr="0006068B">
        <w:rPr>
          <w:rFonts w:eastAsia="Times New Roman" w:hint="cs"/>
          <w:bCs/>
          <w:rtl/>
        </w:rPr>
        <w:t>}</w:t>
      </w:r>
      <w:r w:rsidRPr="0006068B">
        <w:rPr>
          <w:rFonts w:eastAsia="Times New Roman" w:hint="cs"/>
          <w:rtl/>
        </w:rPr>
        <w:t>[سورة طه</w:t>
      </w:r>
      <w:r w:rsidR="009605D7" w:rsidRPr="0006068B">
        <w:rPr>
          <w:rFonts w:eastAsia="Times New Roman" w:hint="cs"/>
          <w:rtl/>
        </w:rPr>
        <w:t>:</w:t>
      </w:r>
      <w:r w:rsidRPr="0006068B">
        <w:rPr>
          <w:rFonts w:eastAsia="Times New Roman" w:hint="cs"/>
          <w:rtl/>
        </w:rPr>
        <w:t>110</w:t>
      </w:r>
      <w:r w:rsidR="00795BCB" w:rsidRPr="0006068B">
        <w:rPr>
          <w:rFonts w:eastAsia="Times New Roman" w:hint="cs"/>
          <w:rtl/>
        </w:rPr>
        <w:t xml:space="preserve">] </w:t>
      </w:r>
      <w:r w:rsidRPr="0006068B">
        <w:rPr>
          <w:rFonts w:eastAsia="Times New Roman" w:hint="cs"/>
          <w:rtl/>
        </w:rPr>
        <w:t>ولو كان له مثيل لأحاطت به علوم البشر ولكنه سبحانه تنزه وتقدس عن كل وصف يخطر ببال بشر لأنه ليس كمثله شيء ولا نحيط به علما</w:t>
      </w:r>
      <w:r w:rsidR="009605D7" w:rsidRPr="0006068B">
        <w:rPr>
          <w:rFonts w:hint="cs"/>
          <w:bCs/>
          <w:rtl/>
        </w:rPr>
        <w:t>،</w:t>
      </w:r>
      <w:r w:rsidRPr="0006068B">
        <w:rPr>
          <w:rFonts w:hint="cs"/>
          <w:bCs/>
          <w:rtl/>
        </w:rPr>
        <w:t xml:space="preserve"> </w:t>
      </w:r>
      <w:r w:rsidRPr="0006068B">
        <w:rPr>
          <w:rFonts w:eastAsia="Times New Roman" w:hint="cs"/>
          <w:rtl/>
        </w:rPr>
        <w:t>وقوله تعالى</w:t>
      </w:r>
      <w:r w:rsidR="009605D7" w:rsidRPr="0006068B">
        <w:rPr>
          <w:rFonts w:hint="cs"/>
          <w:bCs/>
          <w:rtl/>
        </w:rPr>
        <w:t>:</w:t>
      </w:r>
      <w:r w:rsidRPr="0006068B">
        <w:rPr>
          <w:rFonts w:hint="cs"/>
          <w:bCs/>
          <w:rtl/>
        </w:rPr>
        <w:t xml:space="preserve"> </w:t>
      </w:r>
      <w:r w:rsidR="009605D7" w:rsidRPr="0006068B">
        <w:rPr>
          <w:rFonts w:hint="cs"/>
          <w:bCs/>
          <w:rtl/>
        </w:rPr>
        <w:t>{</w:t>
      </w:r>
      <w:r w:rsidRPr="0006068B">
        <w:rPr>
          <w:rFonts w:hint="cs"/>
          <w:rtl/>
        </w:rPr>
        <w:t>فلا تجعلوا لله أنداداً وأنتم تعلمون} والند هو العدل والمثل</w:t>
      </w:r>
      <w:r w:rsidR="009605D7" w:rsidRPr="0006068B">
        <w:rPr>
          <w:rFonts w:hint="cs"/>
          <w:rtl/>
        </w:rPr>
        <w:t xml:space="preserve"> </w:t>
      </w:r>
      <w:r w:rsidRPr="0006068B">
        <w:rPr>
          <w:rFonts w:hint="cs"/>
          <w:rtl/>
        </w:rPr>
        <w:t>والنظير والشبيه</w:t>
      </w:r>
      <w:r w:rsidR="009605D7" w:rsidRPr="0006068B">
        <w:rPr>
          <w:rFonts w:hint="cs"/>
          <w:rtl/>
        </w:rPr>
        <w:t>،</w:t>
      </w:r>
      <w:r w:rsidRPr="0006068B">
        <w:rPr>
          <w:rFonts w:hint="cs"/>
          <w:rtl/>
        </w:rPr>
        <w:t xml:space="preserve"> كما جاء في التفسير</w:t>
      </w:r>
      <w:r w:rsidR="009605D7" w:rsidRPr="0006068B">
        <w:rPr>
          <w:rFonts w:hint="cs"/>
          <w:rtl/>
        </w:rPr>
        <w:t>،</w:t>
      </w:r>
      <w:r w:rsidRPr="0006068B">
        <w:rPr>
          <w:rFonts w:hint="cs"/>
          <w:rtl/>
        </w:rPr>
        <w:t xml:space="preserve"> </w:t>
      </w:r>
      <w:r w:rsidRPr="0006068B">
        <w:rPr>
          <w:rFonts w:eastAsia="Times New Roman" w:hint="cs"/>
          <w:rtl/>
          <w:lang w:eastAsia="ar-SA"/>
        </w:rPr>
        <w:t>وقد احتج علماء أهل السنة المتخصصون في العقيدة قديما وحديثا بهذه الآيات على نفي كونه تعالى جسما مركبا من الأعضاء والأجزاء أو حاصلا في المكان والجهة، وقالوا لو كان جسما لكان مثلا لسائر الأجسام، فيلزم حصول الأمثال والأشباه له، وذلك باطل بصريح هذه الآيات</w:t>
      </w:r>
      <w:r w:rsidR="009605D7" w:rsidRPr="0006068B">
        <w:rPr>
          <w:rFonts w:eastAsia="Times New Roman" w:hint="cs"/>
          <w:rtl/>
          <w:lang w:eastAsia="ar-SA"/>
        </w:rPr>
        <w:t>،</w:t>
      </w:r>
    </w:p>
    <w:p w14:paraId="5199BB03" w14:textId="77777777" w:rsidR="002348CE" w:rsidRPr="0006068B" w:rsidRDefault="002348CE" w:rsidP="001C71D3">
      <w:pPr>
        <w:jc w:val="center"/>
        <w:rPr>
          <w:b/>
          <w:lang w:bidi="ar-KW"/>
        </w:rPr>
      </w:pPr>
      <w:r w:rsidRPr="0006068B">
        <w:rPr>
          <w:rFonts w:hint="cs"/>
          <w:rtl/>
          <w:lang w:bidi="ar-KW"/>
        </w:rPr>
        <w:t>***</w:t>
      </w:r>
    </w:p>
    <w:p w14:paraId="18311FD8" w14:textId="0A08A0F1" w:rsidR="002348CE" w:rsidRPr="0006068B" w:rsidRDefault="002348CE" w:rsidP="005C0C2B">
      <w:pPr>
        <w:pStyle w:val="3"/>
        <w:jc w:val="center"/>
        <w:rPr>
          <w:color w:val="auto"/>
          <w:sz w:val="32"/>
          <w:szCs w:val="32"/>
          <w:u w:val="none"/>
          <w:rtl/>
        </w:rPr>
      </w:pPr>
      <w:r w:rsidRPr="0006068B">
        <w:rPr>
          <w:rFonts w:hint="cs"/>
          <w:color w:val="auto"/>
          <w:sz w:val="32"/>
          <w:szCs w:val="32"/>
          <w:u w:val="none"/>
          <w:rtl/>
        </w:rPr>
        <w:lastRenderedPageBreak/>
        <w:t>القاعدة التاسعة من القواعد التي تُمهد لعلم التقديس</w:t>
      </w:r>
      <w:r w:rsidR="005C0C2B" w:rsidRPr="0006068B">
        <w:rPr>
          <w:rFonts w:hint="cs"/>
          <w:color w:val="auto"/>
          <w:sz w:val="32"/>
          <w:szCs w:val="32"/>
          <w:u w:val="none"/>
          <w:rtl/>
        </w:rPr>
        <w:t xml:space="preserve"> </w:t>
      </w:r>
      <w:r w:rsidRPr="0006068B">
        <w:rPr>
          <w:rFonts w:hint="cs"/>
          <w:color w:val="auto"/>
          <w:sz w:val="32"/>
          <w:szCs w:val="32"/>
          <w:u w:val="none"/>
          <w:rtl/>
        </w:rPr>
        <w:t>فقه العلم بالقرب مع الاستواء مع الإحاطة في حق ذات الله تعالى</w:t>
      </w:r>
    </w:p>
    <w:p w14:paraId="0DB0236B" w14:textId="77777777" w:rsidR="002348CE" w:rsidRPr="0006068B" w:rsidRDefault="002348CE" w:rsidP="001C71D3">
      <w:pPr>
        <w:rPr>
          <w:rFonts w:eastAsia="Times New Roman"/>
          <w:b/>
          <w:bCs/>
          <w:rtl/>
        </w:rPr>
      </w:pPr>
    </w:p>
    <w:p w14:paraId="394B7931" w14:textId="3C0F610A" w:rsidR="002348CE" w:rsidRPr="0006068B" w:rsidRDefault="002348CE" w:rsidP="001C71D3">
      <w:pPr>
        <w:rPr>
          <w:b/>
          <w:rtl/>
          <w:lang w:bidi="ar-KW"/>
        </w:rPr>
      </w:pPr>
      <w:r w:rsidRPr="0006068B">
        <w:rPr>
          <w:rFonts w:hint="cs"/>
          <w:rtl/>
          <w:lang w:bidi="ar-KW"/>
        </w:rPr>
        <w:t>عند تدبر آيات القرب مع آيات الاستواء مع آيات الإحاطة نصل إلى عقيدة راسخة مفادها أن الله تعالى منزه في قربه واستوائه واحاطته عن الحس والمسافة ومنزه عن الوهم والخيال</w:t>
      </w:r>
      <w:r w:rsidR="009605D7" w:rsidRPr="0006068B">
        <w:rPr>
          <w:rFonts w:hint="cs"/>
          <w:rtl/>
          <w:lang w:bidi="ar-KW"/>
        </w:rPr>
        <w:t>،</w:t>
      </w:r>
    </w:p>
    <w:p w14:paraId="1F7524EB" w14:textId="1A4A22C5" w:rsidR="002348CE" w:rsidRPr="0006068B" w:rsidRDefault="009605D7" w:rsidP="001C71D3">
      <w:pPr>
        <w:rPr>
          <w:rtl/>
        </w:rPr>
      </w:pPr>
      <w:r w:rsidRPr="0006068B">
        <w:rPr>
          <w:rFonts w:hint="cs"/>
          <w:bCs/>
          <w:rtl/>
          <w:lang w:bidi="ar-KW"/>
        </w:rPr>
        <w:t>(</w:t>
      </w:r>
      <w:r w:rsidR="002348CE" w:rsidRPr="0006068B">
        <w:rPr>
          <w:rFonts w:hint="cs"/>
          <w:bCs/>
          <w:rtl/>
          <w:lang w:bidi="ar-KW"/>
        </w:rPr>
        <w:t>1</w:t>
      </w:r>
      <w:r w:rsidRPr="0006068B">
        <w:rPr>
          <w:rFonts w:hint="cs"/>
          <w:bCs/>
          <w:rtl/>
          <w:lang w:bidi="ar-KW"/>
        </w:rPr>
        <w:t>)</w:t>
      </w:r>
      <w:r w:rsidR="002348CE" w:rsidRPr="0006068B">
        <w:rPr>
          <w:rFonts w:hint="cs"/>
          <w:bCs/>
          <w:rtl/>
          <w:lang w:bidi="ar-KW"/>
        </w:rPr>
        <w:t xml:space="preserve"> آيات القرب والمعنى المراد منها</w:t>
      </w:r>
      <w:r w:rsidRPr="0006068B">
        <w:rPr>
          <w:rFonts w:hint="cs"/>
          <w:rtl/>
          <w:lang w:bidi="ar-KW"/>
        </w:rPr>
        <w:t>:</w:t>
      </w:r>
      <w:r w:rsidR="002348CE" w:rsidRPr="0006068B">
        <w:rPr>
          <w:rFonts w:hint="cs"/>
          <w:rtl/>
          <w:lang w:bidi="ar-KW"/>
        </w:rPr>
        <w:t xml:space="preserve"> جاء في القرب آيات عديدة منها قول الله تعالى</w:t>
      </w:r>
      <w:r w:rsidRPr="0006068B">
        <w:rPr>
          <w:rFonts w:hint="cs"/>
          <w:rtl/>
          <w:lang w:bidi="ar-KW"/>
        </w:rPr>
        <w:t>:</w:t>
      </w:r>
      <w:r w:rsidR="002348CE" w:rsidRPr="0006068B">
        <w:rPr>
          <w:rFonts w:hint="cs"/>
          <w:rtl/>
          <w:lang w:bidi="ar-KW"/>
        </w:rPr>
        <w:t xml:space="preserve"> </w:t>
      </w:r>
      <w:r w:rsidRPr="0006068B">
        <w:rPr>
          <w:rFonts w:hint="cs"/>
          <w:rtl/>
          <w:lang w:bidi="ar-KW"/>
        </w:rPr>
        <w:t>{</w:t>
      </w:r>
      <w:r w:rsidR="002348CE" w:rsidRPr="0006068B">
        <w:rPr>
          <w:rFonts w:hint="cs"/>
          <w:rtl/>
        </w:rPr>
        <w:t>وَإِذَا سَأَلَكَ عِبَادِي عَنِّي فَإِنِّي قَرِيبٌ أُجِيبُ دَعْوَةَ الدَّاعِ إِذَا دَعَانِ</w:t>
      </w:r>
      <w:r w:rsidRPr="0006068B">
        <w:rPr>
          <w:rFonts w:hint="cs"/>
          <w:rtl/>
        </w:rPr>
        <w:t>}[</w:t>
      </w:r>
      <w:r w:rsidR="002348CE" w:rsidRPr="0006068B">
        <w:rPr>
          <w:rFonts w:hint="cs"/>
          <w:rtl/>
        </w:rPr>
        <w:t>البقرة</w:t>
      </w:r>
      <w:r w:rsidRPr="0006068B">
        <w:rPr>
          <w:rFonts w:hint="cs"/>
          <w:rtl/>
        </w:rPr>
        <w:t>:</w:t>
      </w:r>
      <w:r w:rsidR="00795BCB" w:rsidRPr="0006068B">
        <w:rPr>
          <w:rFonts w:hint="cs"/>
          <w:rtl/>
        </w:rPr>
        <w:t xml:space="preserve">] </w:t>
      </w:r>
      <w:r w:rsidRPr="0006068B">
        <w:rPr>
          <w:rFonts w:hint="cs"/>
          <w:rtl/>
        </w:rPr>
        <w:t>،</w:t>
      </w:r>
      <w:r w:rsidR="002348CE" w:rsidRPr="0006068B">
        <w:rPr>
          <w:rFonts w:hint="cs"/>
          <w:rtl/>
        </w:rPr>
        <w:t xml:space="preserve"> وقوله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فَاسْتَغْفِرُوهُ ثُمَّ تُوبُوا إِلَيْهِ إِنَّ رَبِّي قَرِيبٌ مُجِيبٌ (61)</w:t>
      </w:r>
      <w:r w:rsidRPr="0006068B">
        <w:rPr>
          <w:rFonts w:hint="cs"/>
          <w:rtl/>
        </w:rPr>
        <w:t>}</w:t>
      </w:r>
      <w:r w:rsidR="002348CE" w:rsidRPr="0006068B">
        <w:rPr>
          <w:rFonts w:hint="cs"/>
          <w:rtl/>
        </w:rPr>
        <w:t>[هود</w:t>
      </w:r>
      <w:r w:rsidRPr="0006068B">
        <w:rPr>
          <w:rFonts w:hint="cs"/>
          <w:rtl/>
        </w:rPr>
        <w:t>:</w:t>
      </w:r>
      <w:r w:rsidR="002348CE" w:rsidRPr="0006068B">
        <w:rPr>
          <w:rFonts w:hint="cs"/>
          <w:rtl/>
        </w:rPr>
        <w:t xml:space="preserve"> 61</w:t>
      </w:r>
      <w:r w:rsidR="00795BCB" w:rsidRPr="0006068B">
        <w:rPr>
          <w:rFonts w:hint="cs"/>
          <w:rtl/>
        </w:rPr>
        <w:t xml:space="preserve">] </w:t>
      </w:r>
      <w:r w:rsidRPr="0006068B">
        <w:rPr>
          <w:rFonts w:hint="cs"/>
          <w:rtl/>
        </w:rPr>
        <w:t>،،</w:t>
      </w:r>
      <w:r w:rsidR="002348CE" w:rsidRPr="0006068B">
        <w:rPr>
          <w:rFonts w:hint="cs"/>
          <w:rtl/>
        </w:rPr>
        <w:t xml:space="preserve"> وقوله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قُلْ إِنْ ضَلَلْتُ فَإِنَّمَا أَضِلُّ عَلَى نَفْسِي وَإِنِ اهْتَدَيْتُ فَبِمَا يُوحِي إِلَيَّ رَبِّي إِنَّهُ سَمِيعٌ قَرِيبٌ (50)</w:t>
      </w:r>
      <w:r w:rsidRPr="0006068B">
        <w:rPr>
          <w:rFonts w:hint="cs"/>
          <w:rtl/>
        </w:rPr>
        <w:t>}[</w:t>
      </w:r>
      <w:r w:rsidR="002348CE" w:rsidRPr="0006068B">
        <w:rPr>
          <w:rFonts w:hint="cs"/>
          <w:rtl/>
        </w:rPr>
        <w:t>سبأ</w:t>
      </w:r>
      <w:r w:rsidRPr="0006068B">
        <w:rPr>
          <w:rFonts w:hint="cs"/>
          <w:rtl/>
        </w:rPr>
        <w:t>:</w:t>
      </w:r>
      <w:r w:rsidR="002348CE" w:rsidRPr="0006068B">
        <w:rPr>
          <w:rFonts w:hint="cs"/>
          <w:rtl/>
        </w:rPr>
        <w:t xml:space="preserve"> 50</w:t>
      </w:r>
      <w:r w:rsidR="00795BCB" w:rsidRPr="0006068B">
        <w:rPr>
          <w:rFonts w:hint="cs"/>
          <w:rtl/>
        </w:rPr>
        <w:t xml:space="preserve">] </w:t>
      </w:r>
      <w:r w:rsidRPr="0006068B">
        <w:rPr>
          <w:rFonts w:hint="cs"/>
          <w:rtl/>
        </w:rPr>
        <w:t>،</w:t>
      </w:r>
      <w:r w:rsidR="002348CE" w:rsidRPr="0006068B">
        <w:rPr>
          <w:rFonts w:hint="cs"/>
          <w:rtl/>
        </w:rPr>
        <w:t>، وقوله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وَلَقَدْ خَلَقْنَا الْإِنْسَانَ وَنَعْلَمُ مَا تُوَسْوِسُ بِهِ نَفْسُهُ وَنَحْنُ أَقْرَبُ إِلَيْهِ مِنْ حَبْلِ الْوَرِيدِ (16)</w:t>
      </w:r>
      <w:r w:rsidRPr="0006068B">
        <w:rPr>
          <w:rFonts w:hint="cs"/>
          <w:rtl/>
        </w:rPr>
        <w:t>}[</w:t>
      </w:r>
      <w:r w:rsidR="002348CE" w:rsidRPr="0006068B">
        <w:rPr>
          <w:rFonts w:hint="cs"/>
          <w:rtl/>
        </w:rPr>
        <w:t>ق</w:t>
      </w:r>
      <w:r w:rsidRPr="0006068B">
        <w:rPr>
          <w:rFonts w:hint="cs"/>
          <w:rtl/>
        </w:rPr>
        <w:t>:</w:t>
      </w:r>
      <w:r w:rsidR="002348CE" w:rsidRPr="0006068B">
        <w:rPr>
          <w:rFonts w:hint="cs"/>
          <w:rtl/>
        </w:rPr>
        <w:t xml:space="preserve"> 16</w:t>
      </w:r>
      <w:r w:rsidR="00795BCB" w:rsidRPr="0006068B">
        <w:rPr>
          <w:rFonts w:hint="cs"/>
          <w:rtl/>
        </w:rPr>
        <w:t xml:space="preserve">] </w:t>
      </w:r>
      <w:r w:rsidRPr="0006068B">
        <w:rPr>
          <w:rFonts w:hint="cs"/>
          <w:rtl/>
        </w:rPr>
        <w:t>،</w:t>
      </w:r>
      <w:r w:rsidR="002348CE" w:rsidRPr="0006068B">
        <w:rPr>
          <w:rFonts w:hint="cs"/>
          <w:rtl/>
        </w:rPr>
        <w:t xml:space="preserve"> وقوله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وَنَحْنُ أَقْرَبُ إِلَيْهِ مِنْكُمْ وَلَكِنْ لَا تُبْصِرُونَ (85)</w:t>
      </w:r>
      <w:r w:rsidRPr="0006068B">
        <w:rPr>
          <w:rFonts w:hint="cs"/>
          <w:rtl/>
        </w:rPr>
        <w:t>}[</w:t>
      </w:r>
      <w:r w:rsidR="002348CE" w:rsidRPr="0006068B">
        <w:rPr>
          <w:rFonts w:hint="cs"/>
          <w:rtl/>
        </w:rPr>
        <w:t>الواقعة</w:t>
      </w:r>
      <w:r w:rsidRPr="0006068B">
        <w:rPr>
          <w:rFonts w:hint="cs"/>
          <w:rtl/>
        </w:rPr>
        <w:t>:</w:t>
      </w:r>
      <w:r w:rsidR="002348CE" w:rsidRPr="0006068B">
        <w:rPr>
          <w:rFonts w:hint="cs"/>
          <w:rtl/>
        </w:rPr>
        <w:t xml:space="preserve"> 85</w:t>
      </w:r>
      <w:r w:rsidR="00795BCB" w:rsidRPr="0006068B">
        <w:rPr>
          <w:rFonts w:hint="cs"/>
          <w:rtl/>
        </w:rPr>
        <w:t xml:space="preserve">] </w:t>
      </w:r>
      <w:r w:rsidR="002348CE" w:rsidRPr="0006068B">
        <w:rPr>
          <w:rFonts w:hint="cs"/>
          <w:rtl/>
        </w:rPr>
        <w:t>وما أخرجه الشيخان عن أبي موسى الأشعري قال</w:t>
      </w:r>
      <w:r w:rsidRPr="0006068B">
        <w:rPr>
          <w:rFonts w:hint="cs"/>
          <w:rtl/>
        </w:rPr>
        <w:t xml:space="preserve">: </w:t>
      </w:r>
      <w:r w:rsidR="002348CE" w:rsidRPr="0006068B">
        <w:rPr>
          <w:rFonts w:hint="cs"/>
          <w:rtl/>
        </w:rPr>
        <w:t>كنا مع رسول الله صلى الله عليه وسلم في غزاة فجعلنا لا نصعد شرفا ولا نهبط واديا إلا رفعنا أصواتنا بالتكبير فدنا منا فقال</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يا أيها الناس أربعوا على أنفسكم فإنكم لا تدعون أصم ولا غائبا إنما تدعون سميعا بصيرا إن الذي تدعون أقرب إلى أحدكم من عنق راحلته</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متفق عليه</w:t>
      </w:r>
      <w:r w:rsidR="00795BCB" w:rsidRPr="0006068B">
        <w:rPr>
          <w:rFonts w:hint="cs"/>
          <w:rtl/>
        </w:rPr>
        <w:t xml:space="preserve">] </w:t>
      </w:r>
      <w:r w:rsidRPr="0006068B">
        <w:rPr>
          <w:rFonts w:hint="cs"/>
          <w:rtl/>
        </w:rPr>
        <w:t>،</w:t>
      </w:r>
      <w:r w:rsidR="002348CE" w:rsidRPr="0006068B">
        <w:rPr>
          <w:rFonts w:hint="cs"/>
          <w:rtl/>
        </w:rPr>
        <w:t xml:space="preserve"> وهذه الادلة تدل على قرب الله تعالى من عباده</w:t>
      </w:r>
      <w:r w:rsidRPr="0006068B">
        <w:rPr>
          <w:rFonts w:hint="cs"/>
          <w:rtl/>
        </w:rPr>
        <w:t>،</w:t>
      </w:r>
      <w:r w:rsidR="002348CE" w:rsidRPr="0006068B">
        <w:rPr>
          <w:rFonts w:hint="cs"/>
          <w:rtl/>
        </w:rPr>
        <w:t xml:space="preserve"> قرب منزه عن الاتحاد والحلول والاتصال والانفصال مع خلقه ليس كمثله شيء</w:t>
      </w:r>
      <w:r w:rsidRPr="0006068B">
        <w:rPr>
          <w:rFonts w:hint="cs"/>
          <w:rtl/>
        </w:rPr>
        <w:t>،</w:t>
      </w:r>
      <w:r w:rsidR="002348CE" w:rsidRPr="0006068B">
        <w:rPr>
          <w:rFonts w:hint="cs"/>
          <w:rtl/>
        </w:rPr>
        <w:t xml:space="preserve"> وقد حمل العلماء المتخصصون في العقيدة القرب على قرب العلم والسمع والبصر والقدرة</w:t>
      </w:r>
      <w:r w:rsidRPr="0006068B">
        <w:rPr>
          <w:rFonts w:hint="cs"/>
          <w:rtl/>
        </w:rPr>
        <w:t>،</w:t>
      </w:r>
      <w:r w:rsidR="002348CE" w:rsidRPr="0006068B">
        <w:rPr>
          <w:rFonts w:hint="cs"/>
          <w:rtl/>
        </w:rPr>
        <w:t xml:space="preserve"> وقرب الملائكة</w:t>
      </w:r>
      <w:r w:rsidRPr="0006068B">
        <w:rPr>
          <w:rFonts w:hint="cs"/>
          <w:rtl/>
        </w:rPr>
        <w:t>،</w:t>
      </w:r>
      <w:r w:rsidR="002348CE" w:rsidRPr="0006068B">
        <w:rPr>
          <w:rFonts w:hint="cs"/>
          <w:rtl/>
        </w:rPr>
        <w:t xml:space="preserve"> وذلك للتنزيه وابعاد شبهة الحلول والاتحاد مع المخلوقات</w:t>
      </w:r>
      <w:r w:rsidRPr="0006068B">
        <w:rPr>
          <w:rFonts w:hint="cs"/>
          <w:rtl/>
        </w:rPr>
        <w:t>،</w:t>
      </w:r>
    </w:p>
    <w:p w14:paraId="6C161639" w14:textId="048C1C39" w:rsidR="002348CE" w:rsidRPr="0006068B" w:rsidRDefault="009605D7" w:rsidP="001C71D3">
      <w:r w:rsidRPr="0006068B">
        <w:rPr>
          <w:rFonts w:hint="cs"/>
          <w:bCs/>
          <w:rtl/>
          <w:lang w:bidi="ar-KW"/>
        </w:rPr>
        <w:t>(</w:t>
      </w:r>
      <w:r w:rsidR="002348CE" w:rsidRPr="0006068B">
        <w:rPr>
          <w:rFonts w:hint="cs"/>
          <w:bCs/>
          <w:rtl/>
          <w:lang w:bidi="ar-KW"/>
        </w:rPr>
        <w:t>2</w:t>
      </w:r>
      <w:r w:rsidRPr="0006068B">
        <w:rPr>
          <w:rFonts w:hint="cs"/>
          <w:bCs/>
          <w:rtl/>
          <w:lang w:bidi="ar-KW"/>
        </w:rPr>
        <w:t>)</w:t>
      </w:r>
      <w:r w:rsidR="002348CE" w:rsidRPr="0006068B">
        <w:rPr>
          <w:rFonts w:hint="cs"/>
          <w:bCs/>
          <w:rtl/>
          <w:lang w:bidi="ar-KW"/>
        </w:rPr>
        <w:t xml:space="preserve"> آيات الإحاطة والمعنى المراد منها</w:t>
      </w:r>
      <w:r w:rsidRPr="0006068B">
        <w:rPr>
          <w:rFonts w:hint="cs"/>
          <w:bCs/>
          <w:rtl/>
          <w:lang w:bidi="ar-KW"/>
        </w:rPr>
        <w:t>:</w:t>
      </w:r>
      <w:r w:rsidR="002348CE" w:rsidRPr="0006068B">
        <w:rPr>
          <w:rFonts w:hint="cs"/>
          <w:bCs/>
          <w:rtl/>
          <w:lang w:bidi="ar-KW"/>
        </w:rPr>
        <w:t xml:space="preserve"> </w:t>
      </w:r>
      <w:r w:rsidR="002348CE" w:rsidRPr="0006068B">
        <w:rPr>
          <w:rFonts w:hint="cs"/>
          <w:rtl/>
          <w:lang w:bidi="ar-KW"/>
        </w:rPr>
        <w:t>قال تعالى</w:t>
      </w:r>
      <w:r w:rsidRPr="0006068B">
        <w:rPr>
          <w:rFonts w:hint="cs"/>
          <w:rtl/>
          <w:lang w:bidi="ar-KW"/>
        </w:rPr>
        <w:t>:</w:t>
      </w:r>
      <w:r w:rsidR="002348CE" w:rsidRPr="0006068B">
        <w:rPr>
          <w:rFonts w:hint="cs"/>
          <w:rtl/>
          <w:lang w:bidi="ar-KW"/>
        </w:rPr>
        <w:t xml:space="preserve"> </w:t>
      </w:r>
      <w:r w:rsidRPr="0006068B">
        <w:rPr>
          <w:rFonts w:hint="cs"/>
          <w:rtl/>
          <w:lang w:bidi="ar-KW"/>
        </w:rPr>
        <w:t>{</w:t>
      </w:r>
      <w:r w:rsidR="002348CE" w:rsidRPr="0006068B">
        <w:rPr>
          <w:rFonts w:hint="cs"/>
          <w:rtl/>
        </w:rPr>
        <w:t>وَلِلَّهِ مَا فِي السَّمَوَاتِ وَمَا فِي الْأَرْضِ وَكَانَ اللَّهُ بِكُلِّ شَيْءٍ مُحِيطًا (126)</w:t>
      </w:r>
      <w:r w:rsidRPr="0006068B">
        <w:rPr>
          <w:rFonts w:hint="cs"/>
          <w:rtl/>
        </w:rPr>
        <w:t>}[</w:t>
      </w:r>
      <w:r w:rsidR="002348CE" w:rsidRPr="0006068B">
        <w:rPr>
          <w:rFonts w:hint="cs"/>
          <w:rtl/>
        </w:rPr>
        <w:t>النساء</w:t>
      </w:r>
      <w:r w:rsidRPr="0006068B">
        <w:rPr>
          <w:rFonts w:hint="cs"/>
          <w:rtl/>
        </w:rPr>
        <w:t>:</w:t>
      </w:r>
      <w:r w:rsidR="002348CE" w:rsidRPr="0006068B">
        <w:rPr>
          <w:rFonts w:hint="cs"/>
          <w:rtl/>
        </w:rPr>
        <w:t xml:space="preserve"> 126</w:t>
      </w:r>
      <w:r w:rsidR="00795BCB" w:rsidRPr="0006068B">
        <w:rPr>
          <w:rFonts w:hint="cs"/>
          <w:rtl/>
        </w:rPr>
        <w:t xml:space="preserve">] </w:t>
      </w:r>
      <w:r w:rsidRPr="0006068B">
        <w:rPr>
          <w:rFonts w:hint="cs"/>
          <w:rtl/>
        </w:rPr>
        <w:t>،</w:t>
      </w:r>
      <w:r w:rsidR="002348CE" w:rsidRPr="0006068B">
        <w:rPr>
          <w:rFonts w:hint="cs"/>
          <w:rtl/>
        </w:rPr>
        <w:t xml:space="preserve"> وقال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أَلَا إِنَّهُمْ فِي مِرْيَةٍ مِنْ لِقَاءِ رَبِّهِمْ أَلَا إِنَّهُ بِكُلِّ شَيْءٍ مُحِيطٌ (54)</w:t>
      </w:r>
      <w:r w:rsidRPr="0006068B">
        <w:rPr>
          <w:rFonts w:hint="cs"/>
          <w:rtl/>
        </w:rPr>
        <w:t>}[</w:t>
      </w:r>
      <w:r w:rsidR="002348CE" w:rsidRPr="0006068B">
        <w:rPr>
          <w:rFonts w:hint="cs"/>
          <w:rtl/>
        </w:rPr>
        <w:t>فصلت</w:t>
      </w:r>
      <w:r w:rsidRPr="0006068B">
        <w:rPr>
          <w:rFonts w:hint="cs"/>
          <w:rtl/>
        </w:rPr>
        <w:t>:</w:t>
      </w:r>
      <w:r w:rsidR="002348CE" w:rsidRPr="0006068B">
        <w:rPr>
          <w:rFonts w:hint="cs"/>
          <w:rtl/>
        </w:rPr>
        <w:t xml:space="preserve"> 54</w:t>
      </w:r>
      <w:r w:rsidR="00795BCB" w:rsidRPr="0006068B">
        <w:rPr>
          <w:rFonts w:hint="cs"/>
          <w:rtl/>
        </w:rPr>
        <w:t xml:space="preserve">] </w:t>
      </w:r>
      <w:r w:rsidRPr="0006068B">
        <w:rPr>
          <w:rFonts w:hint="cs"/>
          <w:rtl/>
        </w:rPr>
        <w:t>،</w:t>
      </w:r>
      <w:r w:rsidR="002348CE" w:rsidRPr="0006068B">
        <w:rPr>
          <w:rFonts w:hint="cs"/>
          <w:rtl/>
        </w:rPr>
        <w:t xml:space="preserve"> وهذه الادلة تفيد إحاطة الله تعالى بكل شيء</w:t>
      </w:r>
      <w:r w:rsidRPr="0006068B">
        <w:rPr>
          <w:rFonts w:hint="cs"/>
          <w:rtl/>
        </w:rPr>
        <w:t>،</w:t>
      </w:r>
      <w:r w:rsidR="002348CE" w:rsidRPr="0006068B">
        <w:rPr>
          <w:rFonts w:hint="cs"/>
          <w:rtl/>
        </w:rPr>
        <w:t xml:space="preserve"> والإحاطة ليس معناها أن الكون كله داخل في ذات الله </w:t>
      </w:r>
      <w:r w:rsidRPr="0006068B">
        <w:rPr>
          <w:rFonts w:hint="cs"/>
          <w:rtl/>
        </w:rPr>
        <w:t>(</w:t>
      </w:r>
      <w:r w:rsidR="002348CE" w:rsidRPr="0006068B">
        <w:rPr>
          <w:rFonts w:hint="cs"/>
          <w:rtl/>
        </w:rPr>
        <w:t>سبحانه</w:t>
      </w:r>
      <w:r w:rsidRPr="0006068B">
        <w:rPr>
          <w:rFonts w:hint="cs"/>
          <w:rtl/>
        </w:rPr>
        <w:t>)</w:t>
      </w:r>
      <w:r w:rsidR="002348CE" w:rsidRPr="0006068B">
        <w:rPr>
          <w:rFonts w:hint="cs"/>
          <w:rtl/>
        </w:rPr>
        <w:t xml:space="preserve"> إذ تنزه الخالق عن معاني الحلول والاتحاد ومعاني المماسة والاتصال ليس كذاته ذات</w:t>
      </w:r>
      <w:r w:rsidRPr="0006068B">
        <w:rPr>
          <w:rFonts w:hint="cs"/>
          <w:rtl/>
        </w:rPr>
        <w:t xml:space="preserve"> </w:t>
      </w:r>
      <w:r w:rsidR="002348CE" w:rsidRPr="0006068B">
        <w:rPr>
          <w:rFonts w:hint="cs"/>
          <w:rtl/>
        </w:rPr>
        <w:t>تنزه عن كل ما خطر بقلوب البشر له الكمال والتنزيه المطلقين في ذاته وصفاته وافعاله ليس كمثله شيء ولا نحيط به علما</w:t>
      </w:r>
      <w:r w:rsidRPr="0006068B">
        <w:rPr>
          <w:rFonts w:hint="cs"/>
          <w:rtl/>
        </w:rPr>
        <w:t>،</w:t>
      </w:r>
      <w:r w:rsidR="002348CE" w:rsidRPr="0006068B">
        <w:rPr>
          <w:rFonts w:hint="cs"/>
          <w:rtl/>
        </w:rPr>
        <w:t xml:space="preserve"> نعجز عن ادراك ذاته</w:t>
      </w:r>
      <w:r w:rsidRPr="0006068B">
        <w:rPr>
          <w:rFonts w:hint="cs"/>
          <w:rtl/>
        </w:rPr>
        <w:t>،</w:t>
      </w:r>
      <w:r w:rsidR="002348CE" w:rsidRPr="0006068B">
        <w:rPr>
          <w:rFonts w:hint="cs"/>
          <w:rtl/>
        </w:rPr>
        <w:t xml:space="preserve"> وما نستطيع ان نقدره </w:t>
      </w:r>
      <w:r w:rsidR="002348CE" w:rsidRPr="0006068B">
        <w:rPr>
          <w:rFonts w:hint="cs"/>
          <w:rtl/>
        </w:rPr>
        <w:lastRenderedPageBreak/>
        <w:t>قدره</w:t>
      </w:r>
      <w:r w:rsidRPr="0006068B">
        <w:rPr>
          <w:rFonts w:hint="cs"/>
          <w:rtl/>
        </w:rPr>
        <w:t>،</w:t>
      </w:r>
      <w:r w:rsidR="002348CE" w:rsidRPr="0006068B">
        <w:rPr>
          <w:rFonts w:hint="cs"/>
          <w:rtl/>
        </w:rPr>
        <w:t xml:space="preserve"> لا نحصي ثناءً عليه</w:t>
      </w:r>
      <w:r w:rsidRPr="0006068B">
        <w:rPr>
          <w:rFonts w:hint="cs"/>
          <w:rtl/>
        </w:rPr>
        <w:t>،</w:t>
      </w:r>
      <w:r w:rsidR="002348CE" w:rsidRPr="0006068B">
        <w:rPr>
          <w:rFonts w:hint="cs"/>
          <w:rtl/>
        </w:rPr>
        <w:t xml:space="preserve"> هو كما أثنى على نفسه</w:t>
      </w:r>
      <w:r w:rsidRPr="0006068B">
        <w:rPr>
          <w:rFonts w:hint="cs"/>
          <w:rtl/>
        </w:rPr>
        <w:t>،</w:t>
      </w:r>
      <w:r w:rsidR="002348CE" w:rsidRPr="0006068B">
        <w:rPr>
          <w:rFonts w:hint="cs"/>
          <w:rtl/>
        </w:rPr>
        <w:t xml:space="preserve"> وقد حمل العلماء المتخصصون في العقيدة الإحاطة على إحاطة العلم والسمع والبصر والقدرة</w:t>
      </w:r>
      <w:r w:rsidRPr="0006068B">
        <w:rPr>
          <w:rFonts w:hint="cs"/>
          <w:rtl/>
        </w:rPr>
        <w:t>،</w:t>
      </w:r>
      <w:r w:rsidR="002348CE" w:rsidRPr="0006068B">
        <w:rPr>
          <w:rFonts w:hint="cs"/>
          <w:rtl/>
        </w:rPr>
        <w:t xml:space="preserve"> وذلك للتنزيه وابعاد شبهة الحلول والاتحاد مع المخلوقات</w:t>
      </w:r>
      <w:r w:rsidRPr="0006068B">
        <w:rPr>
          <w:rFonts w:hint="cs"/>
          <w:rtl/>
        </w:rPr>
        <w:t>،</w:t>
      </w:r>
    </w:p>
    <w:p w14:paraId="265F7428" w14:textId="180592FA" w:rsidR="002348CE" w:rsidRPr="0006068B" w:rsidRDefault="009605D7" w:rsidP="001C71D3">
      <w:pPr>
        <w:rPr>
          <w:b/>
          <w:lang w:bidi="ar-KW"/>
        </w:rPr>
      </w:pPr>
      <w:r w:rsidRPr="0006068B">
        <w:rPr>
          <w:rFonts w:hint="cs"/>
          <w:bCs/>
          <w:rtl/>
          <w:lang w:bidi="ar-KW"/>
        </w:rPr>
        <w:t>(</w:t>
      </w:r>
      <w:r w:rsidR="002348CE" w:rsidRPr="0006068B">
        <w:rPr>
          <w:rFonts w:hint="cs"/>
          <w:bCs/>
          <w:rtl/>
          <w:lang w:bidi="ar-KW"/>
        </w:rPr>
        <w:t>3</w:t>
      </w:r>
      <w:r w:rsidRPr="0006068B">
        <w:rPr>
          <w:rFonts w:hint="cs"/>
          <w:bCs/>
          <w:rtl/>
          <w:lang w:bidi="ar-KW"/>
        </w:rPr>
        <w:t>)</w:t>
      </w:r>
      <w:r w:rsidR="002348CE" w:rsidRPr="0006068B">
        <w:rPr>
          <w:rFonts w:hint="cs"/>
          <w:bCs/>
          <w:rtl/>
          <w:lang w:bidi="ar-KW"/>
        </w:rPr>
        <w:t xml:space="preserve"> آيات الاستواء والمعنى المراد منها</w:t>
      </w:r>
      <w:r w:rsidRPr="0006068B">
        <w:rPr>
          <w:rFonts w:hint="cs"/>
          <w:bCs/>
          <w:rtl/>
          <w:lang w:bidi="ar-KW"/>
        </w:rPr>
        <w:t>:</w:t>
      </w:r>
      <w:r w:rsidR="002348CE" w:rsidRPr="0006068B">
        <w:rPr>
          <w:rFonts w:hint="cs"/>
          <w:bCs/>
          <w:rtl/>
          <w:lang w:bidi="ar-KW"/>
        </w:rPr>
        <w:t xml:space="preserve"> </w:t>
      </w:r>
      <w:r w:rsidR="002348CE" w:rsidRPr="0006068B">
        <w:rPr>
          <w:rFonts w:hint="cs"/>
          <w:rtl/>
          <w:lang w:bidi="ar-KW"/>
        </w:rPr>
        <w:t>الجميع متفق على حمل القرب على قرب العلم والسمع والبصر</w:t>
      </w:r>
      <w:r w:rsidRPr="0006068B">
        <w:rPr>
          <w:rFonts w:hint="cs"/>
          <w:rtl/>
          <w:lang w:bidi="ar-KW"/>
        </w:rPr>
        <w:t>،</w:t>
      </w:r>
      <w:r w:rsidR="002348CE" w:rsidRPr="0006068B">
        <w:rPr>
          <w:rFonts w:hint="cs"/>
          <w:rtl/>
          <w:lang w:bidi="ar-KW"/>
        </w:rPr>
        <w:t xml:space="preserve"> والجميع متفق على حمل الإحاطة على العلم والسمع والبصر</w:t>
      </w:r>
      <w:r w:rsidRPr="0006068B">
        <w:rPr>
          <w:rFonts w:hint="cs"/>
          <w:rtl/>
          <w:lang w:bidi="ar-KW"/>
        </w:rPr>
        <w:t>،</w:t>
      </w:r>
      <w:r w:rsidR="002348CE" w:rsidRPr="0006068B">
        <w:rPr>
          <w:rFonts w:hint="cs"/>
          <w:rtl/>
          <w:lang w:bidi="ar-KW"/>
        </w:rPr>
        <w:t xml:space="preserve"> ولكن عند الاستواء اختلفوا</w:t>
      </w:r>
      <w:r w:rsidRPr="0006068B">
        <w:rPr>
          <w:rFonts w:hint="cs"/>
          <w:rtl/>
          <w:lang w:bidi="ar-KW"/>
        </w:rPr>
        <w:t>،</w:t>
      </w:r>
      <w:r w:rsidR="002348CE" w:rsidRPr="0006068B">
        <w:rPr>
          <w:rFonts w:hint="cs"/>
          <w:rtl/>
          <w:lang w:bidi="ar-KW"/>
        </w:rPr>
        <w:t xml:space="preserve"> فحمل علماء الأصول المتخصصون في العقيدة الاستواء على معاني </w:t>
      </w:r>
      <w:r w:rsidR="002348CE" w:rsidRPr="0006068B">
        <w:rPr>
          <w:rFonts w:hint="cs"/>
          <w:rtl/>
        </w:rPr>
        <w:t>استواء الملك والقهر والتسخير والهيمنة والربوبية للعالم</w:t>
      </w:r>
      <w:r w:rsidRPr="0006068B">
        <w:rPr>
          <w:rFonts w:hint="cs"/>
          <w:rtl/>
        </w:rPr>
        <w:t>،</w:t>
      </w:r>
      <w:r w:rsidR="002348CE" w:rsidRPr="0006068B">
        <w:rPr>
          <w:rFonts w:hint="cs"/>
          <w:rtl/>
        </w:rPr>
        <w:t>وبيان</w:t>
      </w:r>
      <w:r w:rsidR="002348CE" w:rsidRPr="0006068B">
        <w:rPr>
          <w:rFonts w:hint="cs"/>
        </w:rPr>
        <w:t xml:space="preserve"> </w:t>
      </w:r>
      <w:r w:rsidR="002348CE" w:rsidRPr="0006068B">
        <w:rPr>
          <w:rFonts w:hint="cs"/>
          <w:rtl/>
        </w:rPr>
        <w:t>كمال قدرته التامة سبحانه في تدابير الملك والملكوت</w:t>
      </w:r>
      <w:r w:rsidRPr="0006068B">
        <w:rPr>
          <w:rFonts w:hint="cs"/>
          <w:rtl/>
        </w:rPr>
        <w:t>،</w:t>
      </w:r>
      <w:r w:rsidR="002348CE" w:rsidRPr="0006068B">
        <w:rPr>
          <w:rFonts w:hint="cs"/>
          <w:rtl/>
        </w:rPr>
        <w:t xml:space="preserve"> </w:t>
      </w:r>
      <w:r w:rsidR="002348CE" w:rsidRPr="0006068B">
        <w:rPr>
          <w:rFonts w:hint="cs"/>
          <w:rtl/>
          <w:lang w:bidi="ar-KW"/>
        </w:rPr>
        <w:t>وحملها غير المتخصصين على معاني الجلوس والاستقرار</w:t>
      </w:r>
      <w:r w:rsidRPr="0006068B">
        <w:rPr>
          <w:rFonts w:hint="cs"/>
          <w:rtl/>
          <w:lang w:bidi="ar-KW"/>
        </w:rPr>
        <w:t>،</w:t>
      </w:r>
      <w:r w:rsidR="002348CE" w:rsidRPr="0006068B">
        <w:rPr>
          <w:rFonts w:hint="cs"/>
          <w:rtl/>
          <w:lang w:bidi="ar-KW"/>
        </w:rPr>
        <w:t xml:space="preserve"> وقالوا</w:t>
      </w:r>
      <w:r w:rsidRPr="0006068B">
        <w:rPr>
          <w:rFonts w:hint="cs"/>
          <w:rtl/>
          <w:lang w:bidi="ar-KW"/>
        </w:rPr>
        <w:t>:</w:t>
      </w:r>
      <w:r w:rsidR="002348CE" w:rsidRPr="0006068B">
        <w:rPr>
          <w:rFonts w:hint="cs"/>
          <w:rtl/>
          <w:lang w:bidi="ar-KW"/>
        </w:rPr>
        <w:t xml:space="preserve"> مستو على العرش بذاته </w:t>
      </w:r>
      <w:r w:rsidRPr="0006068B">
        <w:rPr>
          <w:rFonts w:hint="cs"/>
          <w:rtl/>
          <w:lang w:bidi="ar-KW"/>
        </w:rPr>
        <w:t>(</w:t>
      </w:r>
      <w:r w:rsidR="002348CE" w:rsidRPr="0006068B">
        <w:rPr>
          <w:rFonts w:hint="cs"/>
          <w:rtl/>
          <w:lang w:bidi="ar-KW"/>
        </w:rPr>
        <w:t>سبحانه</w:t>
      </w:r>
      <w:r w:rsidRPr="0006068B">
        <w:rPr>
          <w:rFonts w:hint="cs"/>
          <w:rtl/>
          <w:lang w:bidi="ar-KW"/>
        </w:rPr>
        <w:t>)</w:t>
      </w:r>
      <w:r w:rsidR="002348CE" w:rsidRPr="0006068B">
        <w:rPr>
          <w:rFonts w:hint="cs"/>
          <w:rtl/>
          <w:lang w:bidi="ar-KW"/>
        </w:rPr>
        <w:t xml:space="preserve"> فمن أين جاءوا من كتاب أو سنة أنه </w:t>
      </w:r>
      <w:r w:rsidRPr="0006068B">
        <w:rPr>
          <w:rFonts w:hint="cs"/>
          <w:rtl/>
          <w:lang w:bidi="ar-KW"/>
        </w:rPr>
        <w:t>(</w:t>
      </w:r>
      <w:r w:rsidR="002348CE" w:rsidRPr="0006068B">
        <w:rPr>
          <w:rFonts w:hint="cs"/>
          <w:rtl/>
          <w:lang w:bidi="ar-KW"/>
        </w:rPr>
        <w:t>بذاته</w:t>
      </w:r>
      <w:r w:rsidRPr="0006068B">
        <w:rPr>
          <w:rFonts w:hint="cs"/>
          <w:rtl/>
          <w:lang w:bidi="ar-KW"/>
        </w:rPr>
        <w:t>)،</w:t>
      </w:r>
      <w:r w:rsidR="002348CE" w:rsidRPr="0006068B">
        <w:rPr>
          <w:rFonts w:hint="cs"/>
          <w:rtl/>
          <w:lang w:bidi="ar-KW"/>
        </w:rPr>
        <w:t xml:space="preserve"> ولم لا يكون استواء ربوبية وقهر كما أن القرب قرب علم وقدرة</w:t>
      </w:r>
      <w:r w:rsidRPr="0006068B">
        <w:rPr>
          <w:rFonts w:hint="cs"/>
          <w:rtl/>
          <w:lang w:bidi="ar-KW"/>
        </w:rPr>
        <w:t xml:space="preserve">، </w:t>
      </w:r>
      <w:r w:rsidR="002348CE" w:rsidRPr="0006068B">
        <w:rPr>
          <w:rFonts w:hint="cs"/>
          <w:rtl/>
          <w:lang w:bidi="ar-KW"/>
        </w:rPr>
        <w:t>وقد قال الله تعالى _ مرشدا إياهم أن الأماكن كلها ملك لله _ {ولله المشرق والمغرب فأينما تولوا فثم وجه الله إن الله واسع عليم</w:t>
      </w:r>
      <w:r w:rsidRPr="0006068B">
        <w:rPr>
          <w:rFonts w:hint="cs"/>
          <w:rtl/>
          <w:lang w:bidi="ar-KW"/>
        </w:rPr>
        <w:t>}</w:t>
      </w:r>
    </w:p>
    <w:p w14:paraId="36F7E84A" w14:textId="5A8CDB1D" w:rsidR="002348CE" w:rsidRPr="0006068B" w:rsidRDefault="002348CE" w:rsidP="001C71D3">
      <w:pPr>
        <w:rPr>
          <w:b/>
          <w:rtl/>
        </w:rPr>
      </w:pPr>
      <w:r w:rsidRPr="0006068B">
        <w:rPr>
          <w:rFonts w:hint="cs"/>
          <w:bCs/>
          <w:rtl/>
        </w:rPr>
        <w:t>آيات الاستواء ومفاتيح الفهم لها</w:t>
      </w:r>
      <w:r w:rsidR="009605D7" w:rsidRPr="0006068B">
        <w:rPr>
          <w:rFonts w:hint="cs"/>
          <w:bCs/>
          <w:rtl/>
        </w:rPr>
        <w:t>:</w:t>
      </w:r>
      <w:r w:rsidRPr="0006068B">
        <w:rPr>
          <w:rFonts w:hint="cs"/>
          <w:bCs/>
          <w:rtl/>
        </w:rPr>
        <w:t xml:space="preserve"> </w:t>
      </w:r>
      <w:r w:rsidRPr="0006068B">
        <w:rPr>
          <w:rFonts w:hint="cs"/>
          <w:rtl/>
        </w:rPr>
        <w:t>ورد الاستواء في سبعة مواضع من القرآن الكريم كلها تدل لمن تدبرها بقرآئنها التي سنذكرها بأن الاستواء المقصود هو استواء ملك وقهر وتسخير وهيمنة وربوبية للعالم</w:t>
      </w:r>
      <w:r w:rsidR="009605D7" w:rsidRPr="0006068B">
        <w:rPr>
          <w:rFonts w:hint="cs"/>
          <w:rtl/>
        </w:rPr>
        <w:t>،</w:t>
      </w:r>
      <w:r w:rsidRPr="0006068B">
        <w:rPr>
          <w:rFonts w:hint="cs"/>
          <w:rtl/>
        </w:rPr>
        <w:t>وبيان</w:t>
      </w:r>
      <w:r w:rsidRPr="0006068B">
        <w:rPr>
          <w:rFonts w:hint="cs"/>
        </w:rPr>
        <w:t xml:space="preserve"> </w:t>
      </w:r>
      <w:r w:rsidRPr="0006068B">
        <w:rPr>
          <w:rFonts w:hint="cs"/>
          <w:rtl/>
        </w:rPr>
        <w:t>كمال قدرته التامة سبحانه في تدابير الملك والملكوت</w:t>
      </w:r>
      <w:r w:rsidR="009605D7" w:rsidRPr="0006068B">
        <w:rPr>
          <w:rFonts w:hint="cs"/>
          <w:rtl/>
        </w:rPr>
        <w:t>،</w:t>
      </w:r>
      <w:r w:rsidRPr="0006068B">
        <w:rPr>
          <w:rFonts w:hint="cs"/>
          <w:rtl/>
        </w:rPr>
        <w:t xml:space="preserve"> فهذا هو التمدح المقصود بالاستواء</w:t>
      </w:r>
      <w:r w:rsidR="009605D7" w:rsidRPr="0006068B">
        <w:rPr>
          <w:rFonts w:hint="cs"/>
          <w:rtl/>
        </w:rPr>
        <w:t>،</w:t>
      </w:r>
      <w:r w:rsidRPr="0006068B">
        <w:rPr>
          <w:rFonts w:hint="cs"/>
          <w:rtl/>
        </w:rPr>
        <w:t xml:space="preserve"> أما تفسير الاستواء بالجلوس والاستقرار فهذا ليس فيه من المدح شيء وليس فيه من الكمال شيء , وآيات الكتاب الكريم جاءت لبيان كمال عظمة الخالق وجليل قدرته</w:t>
      </w:r>
      <w:r w:rsidR="009605D7" w:rsidRPr="0006068B">
        <w:rPr>
          <w:rFonts w:hint="cs"/>
          <w:rtl/>
        </w:rPr>
        <w:t>،</w:t>
      </w:r>
      <w:r w:rsidRPr="0006068B">
        <w:rPr>
          <w:rFonts w:hint="cs"/>
          <w:rtl/>
        </w:rPr>
        <w:t xml:space="preserve"> أما</w:t>
      </w:r>
      <w:r w:rsidRPr="0006068B">
        <w:rPr>
          <w:rFonts w:hint="cs"/>
        </w:rPr>
        <w:t xml:space="preserve"> </w:t>
      </w:r>
      <w:r w:rsidRPr="0006068B">
        <w:rPr>
          <w:rFonts w:hint="cs"/>
          <w:rtl/>
        </w:rPr>
        <w:t>ما يزعمون من أنه استواء مكان فالله خالق المكان ومالكه</w:t>
      </w:r>
      <w:r w:rsidRPr="0006068B">
        <w:rPr>
          <w:rFonts w:hint="cs"/>
        </w:rPr>
        <w:t xml:space="preserve"> </w:t>
      </w:r>
      <w:r w:rsidRPr="0006068B">
        <w:rPr>
          <w:rFonts w:hint="cs"/>
          <w:rtl/>
        </w:rPr>
        <w:t>وهو منزه عن المكان والمكان محدود مهما كبر والله تعالى كما أنه لا حد لصفاته</w:t>
      </w:r>
      <w:r w:rsidRPr="0006068B">
        <w:rPr>
          <w:rFonts w:hint="cs"/>
        </w:rPr>
        <w:t xml:space="preserve"> </w:t>
      </w:r>
      <w:r w:rsidRPr="0006068B">
        <w:rPr>
          <w:rFonts w:hint="cs"/>
          <w:rtl/>
        </w:rPr>
        <w:t>من العلم والقدرة وغيرها فلا حد لذاته</w:t>
      </w:r>
      <w:r w:rsidR="009605D7" w:rsidRPr="0006068B">
        <w:rPr>
          <w:rFonts w:hint="cs"/>
          <w:rtl/>
        </w:rPr>
        <w:t>،</w:t>
      </w:r>
      <w:r w:rsidRPr="0006068B">
        <w:rPr>
          <w:rFonts w:hint="cs"/>
          <w:rtl/>
        </w:rPr>
        <w:t xml:space="preserve"> وأما ما يزعمون من أنه استواء استقرار</w:t>
      </w:r>
      <w:r w:rsidRPr="0006068B">
        <w:rPr>
          <w:rFonts w:hint="cs"/>
        </w:rPr>
        <w:t xml:space="preserve"> </w:t>
      </w:r>
      <w:r w:rsidRPr="0006068B">
        <w:rPr>
          <w:rFonts w:hint="cs"/>
          <w:rtl/>
        </w:rPr>
        <w:t>فهو باطل لأن الله عز وجل منزه عن التغير والحدوث</w:t>
      </w:r>
      <w:r w:rsidR="009605D7" w:rsidRPr="0006068B">
        <w:rPr>
          <w:rFonts w:hint="cs"/>
          <w:rtl/>
        </w:rPr>
        <w:t>،</w:t>
      </w:r>
      <w:r w:rsidRPr="0006068B">
        <w:rPr>
          <w:rFonts w:hint="cs"/>
          <w:rtl/>
        </w:rPr>
        <w:t xml:space="preserve"> والاستقرار يوحي بمعنى الحاجة وهل</w:t>
      </w:r>
      <w:r w:rsidRPr="0006068B">
        <w:rPr>
          <w:rFonts w:hint="cs"/>
        </w:rPr>
        <w:t xml:space="preserve"> </w:t>
      </w:r>
      <w:r w:rsidRPr="0006068B">
        <w:rPr>
          <w:rFonts w:hint="cs"/>
          <w:rtl/>
        </w:rPr>
        <w:t>يحتاج الله لمخلوق حتى يستقر عليه وقبل الاستقرار أخبرونا ماذا كان حاله تعالى الله عما</w:t>
      </w:r>
      <w:r w:rsidRPr="0006068B">
        <w:rPr>
          <w:rFonts w:hint="cs"/>
        </w:rPr>
        <w:t xml:space="preserve"> </w:t>
      </w:r>
      <w:r w:rsidRPr="0006068B">
        <w:rPr>
          <w:rFonts w:hint="cs"/>
          <w:rtl/>
        </w:rPr>
        <w:t>يقولون علوا كبيراً</w:t>
      </w:r>
      <w:r w:rsidR="009605D7" w:rsidRPr="0006068B">
        <w:rPr>
          <w:rFonts w:hint="cs"/>
          <w:rtl/>
        </w:rPr>
        <w:t>،</w:t>
      </w:r>
      <w:r w:rsidRPr="0006068B">
        <w:rPr>
          <w:rFonts w:hint="cs"/>
          <w:rtl/>
        </w:rPr>
        <w:t xml:space="preserve"> والتمدح لا يكون بالكون في المكان ولا بالاستقرار ولكن ببيان</w:t>
      </w:r>
      <w:r w:rsidRPr="0006068B">
        <w:rPr>
          <w:rFonts w:hint="cs"/>
        </w:rPr>
        <w:t xml:space="preserve"> </w:t>
      </w:r>
      <w:r w:rsidRPr="0006068B">
        <w:rPr>
          <w:rFonts w:hint="cs"/>
          <w:rtl/>
        </w:rPr>
        <w:t>صفات القدرة والعظمة وهذا هو مقصود آيات القرآن كما سيتبين .</w:t>
      </w:r>
    </w:p>
    <w:p w14:paraId="5F973CD7" w14:textId="7D5499C6" w:rsidR="002348CE" w:rsidRPr="0006068B" w:rsidRDefault="002348CE" w:rsidP="001C71D3">
      <w:pPr>
        <w:rPr>
          <w:rtl/>
        </w:rPr>
      </w:pPr>
      <w:r w:rsidRPr="0006068B">
        <w:rPr>
          <w:rFonts w:hint="cs"/>
          <w:bCs/>
          <w:rtl/>
        </w:rPr>
        <w:t>الآية الاولى</w:t>
      </w:r>
      <w:r w:rsidR="009605D7" w:rsidRPr="0006068B">
        <w:rPr>
          <w:rFonts w:hint="cs"/>
          <w:bCs/>
          <w:rtl/>
        </w:rPr>
        <w:t>:</w:t>
      </w:r>
      <w:r w:rsidRPr="0006068B">
        <w:rPr>
          <w:rFonts w:hint="cs"/>
          <w:bCs/>
          <w:rtl/>
        </w:rPr>
        <w:t xml:space="preserve"> قال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bCs/>
          <w:rtl/>
        </w:rPr>
        <w:t xml:space="preserve">إن ربكم الله الذي خلق السموات والأرض في ستة أيام ثم استوى على العرش يغشي الليل النهار يطلبه حثيثا والشمس والقمر والنجوم مسخرات بأمره ألا له الخلق والأمر </w:t>
      </w:r>
      <w:r w:rsidRPr="0006068B">
        <w:rPr>
          <w:rFonts w:hint="cs"/>
          <w:bCs/>
          <w:rtl/>
        </w:rPr>
        <w:lastRenderedPageBreak/>
        <w:t>تبارك الله رب العالمين ادعوا ربكم تضرعا وخفية انه لا يحب المعتدين</w:t>
      </w:r>
      <w:r w:rsidR="009605D7" w:rsidRPr="0006068B">
        <w:rPr>
          <w:rFonts w:hint="cs"/>
          <w:rtl/>
        </w:rPr>
        <w:t>}[</w:t>
      </w:r>
      <w:r w:rsidRPr="0006068B">
        <w:rPr>
          <w:rFonts w:hint="cs"/>
          <w:rtl/>
        </w:rPr>
        <w:t>الأعراف 54-55</w:t>
      </w:r>
      <w:r w:rsidR="00795BCB" w:rsidRPr="0006068B">
        <w:rPr>
          <w:rFonts w:hint="cs"/>
          <w:rtl/>
        </w:rPr>
        <w:t xml:space="preserve">] </w:t>
      </w:r>
      <w:r w:rsidR="009605D7" w:rsidRPr="0006068B">
        <w:rPr>
          <w:rFonts w:hint="cs"/>
          <w:rtl/>
        </w:rPr>
        <w:t>،</w:t>
      </w:r>
      <w:r w:rsidRPr="0006068B">
        <w:rPr>
          <w:rFonts w:hint="cs"/>
          <w:rtl/>
        </w:rPr>
        <w:t xml:space="preserve"> والمفتاح</w:t>
      </w:r>
      <w:r w:rsidR="009605D7" w:rsidRPr="0006068B">
        <w:rPr>
          <w:rFonts w:hint="cs"/>
          <w:rtl/>
        </w:rPr>
        <w:t>:</w:t>
      </w:r>
      <w:r w:rsidRPr="0006068B">
        <w:rPr>
          <w:rFonts w:hint="cs"/>
          <w:rtl/>
        </w:rPr>
        <w:t xml:space="preserve"> الاستواء في الآية استواء ربوبية وقهر وتسخير بدلالة قوله تعالى في أول الآية إن ربكم ثم التذكير بالخلق الذي هو أصل الربوبية في قوله خلق السموات والأرض ثم دلالة قوله مسخرات ثم قوله له الخلق والأمر وختم الآية بالربوبية فالاستواء كله متعلق بالربوبية للقرائن السابقة ويؤيده أيضا قوله في الآية التالية ادعوا ربكم تضرعا وخفية لأن ذلك هو الذي يليق بالعبودية المقابلة للربوبية</w:t>
      </w:r>
    </w:p>
    <w:p w14:paraId="4805FBC4" w14:textId="4F428C24" w:rsidR="002348CE" w:rsidRPr="0006068B" w:rsidRDefault="002348CE" w:rsidP="001C71D3">
      <w:pPr>
        <w:rPr>
          <w:b/>
        </w:rPr>
      </w:pPr>
      <w:r w:rsidRPr="0006068B">
        <w:rPr>
          <w:rFonts w:hint="cs"/>
          <w:bCs/>
          <w:rtl/>
        </w:rPr>
        <w:t>الآية الثانية</w:t>
      </w:r>
      <w:r w:rsidR="009605D7" w:rsidRPr="0006068B">
        <w:rPr>
          <w:rFonts w:hint="cs"/>
          <w:bCs/>
          <w:rtl/>
        </w:rPr>
        <w:t>:</w:t>
      </w:r>
      <w:r w:rsidRPr="0006068B">
        <w:rPr>
          <w:rFonts w:hint="cs"/>
          <w:bCs/>
          <w:rtl/>
        </w:rPr>
        <w:t xml:space="preserve"> قال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bCs/>
          <w:rtl/>
        </w:rPr>
        <w:t>إن ربكم الله الذي خلق السموات والأرض في ستة أيام ثم استوى على العرش يدبر الأمر ما من شفيع إلا من بعد إذنه ذلكم الله ربكم فاعبدوه أفلا تذكرون</w:t>
      </w:r>
      <w:r w:rsidR="009605D7" w:rsidRPr="0006068B">
        <w:rPr>
          <w:rFonts w:hint="cs"/>
          <w:rtl/>
        </w:rPr>
        <w:t>}[</w:t>
      </w:r>
      <w:r w:rsidRPr="0006068B">
        <w:rPr>
          <w:rFonts w:hint="cs"/>
          <w:rtl/>
        </w:rPr>
        <w:t>يونس 3</w:t>
      </w:r>
      <w:r w:rsidR="00795BCB" w:rsidRPr="0006068B">
        <w:rPr>
          <w:rFonts w:hint="cs"/>
          <w:rtl/>
        </w:rPr>
        <w:t xml:space="preserve">] </w:t>
      </w:r>
      <w:r w:rsidR="009605D7" w:rsidRPr="0006068B">
        <w:rPr>
          <w:rFonts w:hint="cs"/>
          <w:rtl/>
        </w:rPr>
        <w:t>،</w:t>
      </w:r>
      <w:r w:rsidRPr="0006068B">
        <w:rPr>
          <w:rFonts w:hint="cs"/>
          <w:rtl/>
        </w:rPr>
        <w:t xml:space="preserve"> والمفتاح</w:t>
      </w:r>
      <w:r w:rsidR="009605D7" w:rsidRPr="0006068B">
        <w:rPr>
          <w:rFonts w:hint="cs"/>
          <w:rtl/>
        </w:rPr>
        <w:t>:</w:t>
      </w:r>
      <w:r w:rsidRPr="0006068B">
        <w:rPr>
          <w:rFonts w:hint="cs"/>
          <w:rtl/>
        </w:rPr>
        <w:t xml:space="preserve"> الاستواء في الآية استواء ربوبية وتدبير وقهر لقرينته افتتاح الآية بالتذكير بالربوبية في قوله إن ربكم</w:t>
      </w:r>
      <w:r w:rsidR="009605D7" w:rsidRPr="0006068B">
        <w:rPr>
          <w:rFonts w:hint="cs"/>
          <w:rtl/>
        </w:rPr>
        <w:t>،</w:t>
      </w:r>
      <w:r w:rsidRPr="0006068B">
        <w:rPr>
          <w:rFonts w:hint="cs"/>
          <w:rtl/>
        </w:rPr>
        <w:t xml:space="preserve"> ثم ذكر التدبير بعد الاستواء مباشرة للدلالة على أنه استواء تدبير للمملكة التي تشمل السموات والأرض لا استواء جلوس كما تقوله الحشوية</w:t>
      </w:r>
      <w:r w:rsidR="009605D7" w:rsidRPr="0006068B">
        <w:rPr>
          <w:rFonts w:hint="cs"/>
          <w:rtl/>
        </w:rPr>
        <w:t>،</w:t>
      </w:r>
      <w:r w:rsidRPr="0006068B">
        <w:rPr>
          <w:rFonts w:hint="cs"/>
          <w:rtl/>
        </w:rPr>
        <w:t xml:space="preserve"> فقوله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يدبر الأمر</w:t>
      </w:r>
      <w:r w:rsidR="009605D7" w:rsidRPr="0006068B">
        <w:rPr>
          <w:rFonts w:hint="cs"/>
          <w:rtl/>
        </w:rPr>
        <w:t>)</w:t>
      </w:r>
      <w:r w:rsidRPr="0006068B">
        <w:rPr>
          <w:rFonts w:hint="cs"/>
          <w:rtl/>
        </w:rPr>
        <w:t xml:space="preserve"> جرى مجرى التفسير لقوله: </w:t>
      </w:r>
      <w:r w:rsidR="009605D7" w:rsidRPr="0006068B">
        <w:rPr>
          <w:rFonts w:hint="cs"/>
          <w:rtl/>
        </w:rPr>
        <w:t>(</w:t>
      </w:r>
      <w:r w:rsidRPr="0006068B">
        <w:rPr>
          <w:rFonts w:hint="cs"/>
          <w:rtl/>
        </w:rPr>
        <w:t>استوى على العرش) على أنه استواء تدبير وربوبية</w:t>
      </w:r>
      <w:r w:rsidR="009605D7" w:rsidRPr="0006068B">
        <w:rPr>
          <w:rFonts w:hint="cs"/>
          <w:rtl/>
        </w:rPr>
        <w:t>،</w:t>
      </w:r>
      <w:r w:rsidRPr="0006068B">
        <w:rPr>
          <w:rFonts w:hint="cs"/>
          <w:rtl/>
        </w:rPr>
        <w:t xml:space="preserve"> على أن المدح لا يكون بمجرد الجلوس إذ المخلوق موصوف بالجلوس والإتكاء ولكن المدح والثناء يكون بذكر الربوبية والقهر والهيمنة والتدبير</w:t>
      </w:r>
    </w:p>
    <w:p w14:paraId="28986B1E" w14:textId="75952711" w:rsidR="002348CE" w:rsidRPr="0006068B" w:rsidRDefault="002348CE" w:rsidP="001C71D3">
      <w:pPr>
        <w:rPr>
          <w:b/>
          <w:bCs/>
          <w:rtl/>
        </w:rPr>
      </w:pPr>
      <w:r w:rsidRPr="0006068B">
        <w:rPr>
          <w:rFonts w:hint="cs"/>
          <w:bCs/>
          <w:rtl/>
        </w:rPr>
        <w:t>الآية الثالثة</w:t>
      </w:r>
      <w:r w:rsidR="009605D7" w:rsidRPr="0006068B">
        <w:rPr>
          <w:rFonts w:hint="cs"/>
          <w:bCs/>
          <w:rtl/>
        </w:rPr>
        <w:t>:</w:t>
      </w:r>
      <w:r w:rsidRPr="0006068B">
        <w:rPr>
          <w:rFonts w:hint="cs"/>
          <w:bCs/>
          <w:rtl/>
        </w:rPr>
        <w:t xml:space="preserve"> قال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bCs/>
          <w:rtl/>
        </w:rPr>
        <w:t>الله الذي رفع السموات بغير عمد ترونها ثم استوى على العرش وسخر الشمس والقمر كل يجري لأجل مسمى يدبر الأمر يفصل الايات لعلكم بلقاء ربكم توقنون</w:t>
      </w:r>
      <w:r w:rsidR="009605D7" w:rsidRPr="0006068B">
        <w:rPr>
          <w:rFonts w:hint="cs"/>
          <w:rtl/>
        </w:rPr>
        <w:t>}[</w:t>
      </w:r>
      <w:r w:rsidRPr="0006068B">
        <w:rPr>
          <w:rFonts w:hint="cs"/>
          <w:rtl/>
        </w:rPr>
        <w:t>الرعد 2</w:t>
      </w:r>
      <w:r w:rsidR="00795BCB" w:rsidRPr="0006068B">
        <w:rPr>
          <w:rFonts w:hint="cs"/>
          <w:rtl/>
        </w:rPr>
        <w:t xml:space="preserve">] </w:t>
      </w:r>
      <w:r w:rsidR="009605D7" w:rsidRPr="0006068B">
        <w:rPr>
          <w:rFonts w:hint="cs"/>
          <w:rtl/>
        </w:rPr>
        <w:t>،</w:t>
      </w:r>
      <w:r w:rsidRPr="0006068B">
        <w:rPr>
          <w:rFonts w:hint="cs"/>
          <w:rtl/>
        </w:rPr>
        <w:t xml:space="preserve"> المفتاح</w:t>
      </w:r>
      <w:r w:rsidR="009605D7" w:rsidRPr="0006068B">
        <w:rPr>
          <w:rFonts w:hint="cs"/>
          <w:rtl/>
        </w:rPr>
        <w:t>:</w:t>
      </w:r>
      <w:r w:rsidRPr="0006068B">
        <w:rPr>
          <w:rFonts w:hint="cs"/>
          <w:rtl/>
        </w:rPr>
        <w:t xml:space="preserve"> الاستواء في الآية استواء ربوبية وتسخير وتدبير بقرائن قوله تعالى وسخر وقوله تعالى يدبر الأمر وقوله تعالى بلقاء ربكم فالاستواء ها هنا استواء استعلاء وتسخير وربوبية وتدبير لا استواء مكان والتمدح لا يكون بالكون في المكان ولكن ببيان صفات القدرة والعظمة ويكون المراد من ذكر الاستواء هو بيان كمال قدرته سبحانه في تدابير الملك والملكوت</w:t>
      </w:r>
      <w:r w:rsidR="009605D7" w:rsidRPr="0006068B">
        <w:rPr>
          <w:rFonts w:hint="cs"/>
          <w:rtl/>
        </w:rPr>
        <w:t>،</w:t>
      </w:r>
    </w:p>
    <w:p w14:paraId="7A521A5D" w14:textId="004B0624" w:rsidR="002348CE" w:rsidRPr="0006068B" w:rsidRDefault="002348CE" w:rsidP="001C71D3">
      <w:pPr>
        <w:rPr>
          <w:b/>
          <w:rtl/>
        </w:rPr>
      </w:pPr>
      <w:r w:rsidRPr="0006068B">
        <w:rPr>
          <w:rFonts w:hint="cs"/>
          <w:bCs/>
          <w:rtl/>
        </w:rPr>
        <w:t>الآية الرابعة</w:t>
      </w:r>
      <w:r w:rsidR="009605D7" w:rsidRPr="0006068B">
        <w:rPr>
          <w:rFonts w:hint="cs"/>
          <w:bCs/>
          <w:rtl/>
        </w:rPr>
        <w:t>:</w:t>
      </w:r>
      <w:r w:rsidRPr="0006068B">
        <w:rPr>
          <w:rFonts w:hint="cs"/>
          <w:bCs/>
          <w:rtl/>
        </w:rPr>
        <w:t xml:space="preserve"> قوله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bCs/>
          <w:rtl/>
        </w:rPr>
        <w:t>تنزيلاً ممن خلق الأرض والسموات العلى الرحمن على العرش استوى له ما في السموات وما في الأرض وما بينهما وما تحت الثرى</w:t>
      </w:r>
      <w:r w:rsidR="009605D7" w:rsidRPr="0006068B">
        <w:rPr>
          <w:rFonts w:hint="cs"/>
          <w:rtl/>
        </w:rPr>
        <w:t>}[</w:t>
      </w:r>
      <w:r w:rsidRPr="0006068B">
        <w:rPr>
          <w:rFonts w:hint="cs"/>
          <w:rtl/>
        </w:rPr>
        <w:t>طه 4،5، 6</w:t>
      </w:r>
      <w:r w:rsidR="00795BCB" w:rsidRPr="0006068B">
        <w:rPr>
          <w:rFonts w:hint="cs"/>
          <w:rtl/>
        </w:rPr>
        <w:t xml:space="preserve">] </w:t>
      </w:r>
      <w:r w:rsidR="009605D7" w:rsidRPr="0006068B">
        <w:rPr>
          <w:rFonts w:hint="cs"/>
          <w:rtl/>
        </w:rPr>
        <w:t>،</w:t>
      </w:r>
      <w:r w:rsidRPr="0006068B">
        <w:rPr>
          <w:rFonts w:hint="cs"/>
          <w:rtl/>
        </w:rPr>
        <w:t xml:space="preserve"> والمفتاح</w:t>
      </w:r>
      <w:r w:rsidR="009605D7" w:rsidRPr="0006068B">
        <w:rPr>
          <w:rFonts w:hint="cs"/>
          <w:rtl/>
        </w:rPr>
        <w:t>:</w:t>
      </w:r>
      <w:r w:rsidRPr="0006068B">
        <w:rPr>
          <w:rFonts w:hint="cs"/>
          <w:rtl/>
        </w:rPr>
        <w:t xml:space="preserve"> الاستواء في الآية استواء ملك وتدبير وربوبية بقرائن ذكر الخلق في قوله ممن خلق الأرض والسموات</w:t>
      </w:r>
      <w:r w:rsidR="009605D7" w:rsidRPr="0006068B">
        <w:rPr>
          <w:rFonts w:hint="cs"/>
          <w:rtl/>
        </w:rPr>
        <w:t>،</w:t>
      </w:r>
      <w:r w:rsidRPr="0006068B">
        <w:rPr>
          <w:rFonts w:hint="cs"/>
          <w:rtl/>
        </w:rPr>
        <w:t xml:space="preserve"> وقوله تعالى (له ما في السموات وما في الأرض) للدلالة على استواء الملك والتدبير أما ما يزعمون من أنه استواء مكان فالله خالق المكان ومالكه وهو منزه عن المكان والمكان محدود مهما كبر والله تعالى كما أنه لا حد لصفاته من العلم والقدرة وغيرها فلا حد لذاته</w:t>
      </w:r>
      <w:r w:rsidR="009605D7" w:rsidRPr="0006068B">
        <w:rPr>
          <w:rFonts w:hint="cs"/>
          <w:rtl/>
        </w:rPr>
        <w:t>،</w:t>
      </w:r>
      <w:r w:rsidRPr="0006068B">
        <w:rPr>
          <w:rFonts w:hint="cs"/>
          <w:rtl/>
        </w:rPr>
        <w:t xml:space="preserve"> أما ما يزعمونه من أنه استواء استقرار فهو باطل </w:t>
      </w:r>
      <w:r w:rsidRPr="0006068B">
        <w:rPr>
          <w:rFonts w:hint="cs"/>
          <w:rtl/>
        </w:rPr>
        <w:lastRenderedPageBreak/>
        <w:t>لأن الله عز وجل منزه عن التغير</w:t>
      </w:r>
      <w:r w:rsidR="009605D7" w:rsidRPr="0006068B">
        <w:rPr>
          <w:rFonts w:hint="cs"/>
          <w:rtl/>
        </w:rPr>
        <w:t>،</w:t>
      </w:r>
      <w:r w:rsidRPr="0006068B">
        <w:rPr>
          <w:rFonts w:hint="cs"/>
          <w:rtl/>
        </w:rPr>
        <w:t xml:space="preserve"> والاستقرار يوحي بمعنى الحاجة وهل يحتاج الله لمخلوق حتى يستقر عليه وقبل الاستقرار أخبرونا ماذا كان حاله تعالى عما يقولون علوا كبيراً</w:t>
      </w:r>
      <w:r w:rsidR="009605D7" w:rsidRPr="0006068B">
        <w:rPr>
          <w:rFonts w:hint="cs"/>
          <w:rtl/>
        </w:rPr>
        <w:t>،</w:t>
      </w:r>
      <w:r w:rsidRPr="0006068B">
        <w:rPr>
          <w:rFonts w:hint="cs"/>
          <w:rtl/>
        </w:rPr>
        <w:t xml:space="preserve"> ومثال ذلك تسمية الكعبة ببيت الله والمساجد بيوت الله والعقلاء فهموا من هذه التسمية أن له بيتاً يجب على عباده حجة وبيوتاً هي المساجد يجب أن يعمروها وفهموا منها أنه سبحانه نصب لهم مواضعاً يقصدونها لمسألة ربهم وطلب حوائجهم كما يقصدون بيوت الملوك والرؤساء لهذا المطلوب، ثم علموا بعقولهم نفي التشبيه، وإنه لم يجعل ذلك البيت مسكناً لنفسه، إذا عرفت هذه المقدمة فنقول: إنه تعالى أخبر أنه خلق السموات والأرض كما أراد وشاء من غير منازع ولا مدافع، ثم أخبر بعده أنه استوى على العرش، أي حصل له تدبير المخلوقات على ما شاء وأراد، فكان قوله: </w:t>
      </w:r>
      <w:r w:rsidR="009605D7" w:rsidRPr="0006068B">
        <w:rPr>
          <w:rFonts w:hint="cs"/>
          <w:rtl/>
        </w:rPr>
        <w:t>(</w:t>
      </w:r>
      <w:r w:rsidRPr="0006068B">
        <w:rPr>
          <w:rFonts w:hint="cs"/>
          <w:rtl/>
        </w:rPr>
        <w:t>ثم استوى على العرش</w:t>
      </w:r>
      <w:r w:rsidR="009605D7" w:rsidRPr="0006068B">
        <w:rPr>
          <w:rFonts w:hint="cs"/>
          <w:rtl/>
        </w:rPr>
        <w:t>)</w:t>
      </w:r>
      <w:r w:rsidRPr="0006068B">
        <w:rPr>
          <w:rFonts w:hint="cs"/>
          <w:rtl/>
        </w:rPr>
        <w:t xml:space="preserve"> أي بعد أن خلقها استوى على عرش الملك والجلال</w:t>
      </w:r>
      <w:r w:rsidR="009605D7" w:rsidRPr="0006068B">
        <w:rPr>
          <w:rFonts w:hint="cs"/>
          <w:rtl/>
        </w:rPr>
        <w:t>،</w:t>
      </w:r>
      <w:r w:rsidRPr="0006068B">
        <w:rPr>
          <w:rFonts w:hint="cs"/>
          <w:rtl/>
        </w:rPr>
        <w:t xml:space="preserve"> فإن قيل: فإذا حمل قوله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ثم استوى على العرش</w:t>
      </w:r>
      <w:r w:rsidR="009605D7" w:rsidRPr="0006068B">
        <w:rPr>
          <w:rFonts w:hint="cs"/>
          <w:rtl/>
        </w:rPr>
        <w:t>)</w:t>
      </w:r>
      <w:r w:rsidRPr="0006068B">
        <w:rPr>
          <w:rFonts w:hint="cs"/>
          <w:rtl/>
        </w:rPr>
        <w:t xml:space="preserve"> على أن المراد: استوى على الملك بالقهر والتدبير</w:t>
      </w:r>
      <w:r w:rsidR="009605D7" w:rsidRPr="0006068B">
        <w:rPr>
          <w:rFonts w:hint="cs"/>
          <w:rtl/>
        </w:rPr>
        <w:t xml:space="preserve"> </w:t>
      </w:r>
      <w:r w:rsidRPr="0006068B">
        <w:rPr>
          <w:rFonts w:hint="cs"/>
          <w:rtl/>
        </w:rPr>
        <w:t>وجب أن يقال: الله لم يكن مستوياً إستواء ملك وربوبية وتدبير قبل خلق السموات والأرض.</w:t>
      </w:r>
      <w:r w:rsidR="009605D7" w:rsidRPr="0006068B">
        <w:rPr>
          <w:rFonts w:hint="cs"/>
          <w:rtl/>
        </w:rPr>
        <w:t xml:space="preserve"> </w:t>
      </w:r>
      <w:r w:rsidRPr="0006068B">
        <w:rPr>
          <w:rFonts w:hint="cs"/>
          <w:rtl/>
        </w:rPr>
        <w:t>قلنا: إنه تعالى إنما كان قبل خلق العوالم قادراً على تخليقها وتكوينها. وما كان مكوناً ولا موجداً لها بأعيانها بالفعل، لأن إحياء زيد، وإماتة عمرو، وإطعام هذا و إرواء ذلك لا يحصل إلا عند هذه الأحوال، فإذا فسرنا العرش بالملك والملك بهذه الأحوال، صح أن يقال: إنه تعالى إنما استوى على ملكه بعد خلق السموات والأرض بمعنى أنه إنما ظهر تصرفه في هذه الأشياء وتدبيره وقهره لها بعد خلق السموات والأرض، وهذا جواب حق صحيح في هذا الموضع</w:t>
      </w:r>
      <w:r w:rsidR="009605D7" w:rsidRPr="0006068B">
        <w:rPr>
          <w:rFonts w:hint="cs"/>
          <w:rtl/>
        </w:rPr>
        <w:t>،</w:t>
      </w:r>
      <w:r w:rsidRPr="0006068B">
        <w:rPr>
          <w:rFonts w:hint="cs"/>
          <w:rtl/>
        </w:rPr>
        <w:t xml:space="preserve"> ثم لا ننسى قوله تعالى:</w:t>
      </w:r>
      <w:r w:rsidR="009605D7" w:rsidRPr="0006068B">
        <w:rPr>
          <w:rFonts w:hint="cs"/>
          <w:rtl/>
        </w:rPr>
        <w:t xml:space="preserve"> </w:t>
      </w:r>
      <w:r w:rsidRPr="0006068B">
        <w:rPr>
          <w:rFonts w:hint="cs"/>
          <w:rtl/>
        </w:rPr>
        <w:t>(ويحمل عرش ربك فوقهم يومئذ ثمانية</w:t>
      </w:r>
      <w:r w:rsidR="009605D7" w:rsidRPr="0006068B">
        <w:rPr>
          <w:rFonts w:hint="cs"/>
          <w:rtl/>
        </w:rPr>
        <w:t>)</w:t>
      </w:r>
      <w:r w:rsidRPr="0006068B">
        <w:rPr>
          <w:rFonts w:hint="cs"/>
          <w:rtl/>
        </w:rPr>
        <w:t xml:space="preserve"> [الحاقة:</w:t>
      </w:r>
      <w:r w:rsidR="009605D7" w:rsidRPr="0006068B">
        <w:rPr>
          <w:rFonts w:hint="cs"/>
          <w:rtl/>
        </w:rPr>
        <w:t xml:space="preserve"> </w:t>
      </w:r>
      <w:r w:rsidRPr="0006068B">
        <w:rPr>
          <w:rFonts w:hint="cs"/>
          <w:rtl/>
        </w:rPr>
        <w:t>17</w:t>
      </w:r>
      <w:r w:rsidR="00795BCB" w:rsidRPr="0006068B">
        <w:rPr>
          <w:rFonts w:hint="cs"/>
          <w:rtl/>
        </w:rPr>
        <w:t xml:space="preserve">] </w:t>
      </w:r>
      <w:r w:rsidRPr="0006068B">
        <w:rPr>
          <w:rFonts w:hint="cs"/>
          <w:rtl/>
        </w:rPr>
        <w:t>فإذا كانوا حاملين للعرش والعرش مكان المعبود كما يتوهم المخطئون</w:t>
      </w:r>
      <w:r w:rsidR="009605D7" w:rsidRPr="0006068B">
        <w:rPr>
          <w:rFonts w:hint="cs"/>
          <w:rtl/>
        </w:rPr>
        <w:t>،</w:t>
      </w:r>
      <w:r w:rsidRPr="0006068B">
        <w:rPr>
          <w:rFonts w:hint="cs"/>
          <w:rtl/>
        </w:rPr>
        <w:t xml:space="preserve"> فيلزم أن تكون الملائكة حاملين لخالقهم ومعبودهم وذلك غير معقول لأن الخالق هو الذي يحفظ المخلوق</w:t>
      </w:r>
      <w:r w:rsidR="009605D7" w:rsidRPr="0006068B">
        <w:rPr>
          <w:rFonts w:hint="cs"/>
          <w:rtl/>
        </w:rPr>
        <w:t xml:space="preserve"> </w:t>
      </w:r>
      <w:r w:rsidRPr="0006068B">
        <w:rPr>
          <w:rFonts w:hint="cs"/>
          <w:rtl/>
        </w:rPr>
        <w:t>أما المخلوق فلا يحفظ الخالق ولا يحمله. والحاصل أن الاستواء المقصود هو استواء على الملك بالقهر والتدبير .</w:t>
      </w:r>
    </w:p>
    <w:p w14:paraId="3ACA5207" w14:textId="35F425C8" w:rsidR="002348CE" w:rsidRPr="0006068B" w:rsidRDefault="002348CE" w:rsidP="001C71D3">
      <w:pPr>
        <w:rPr>
          <w:b/>
          <w:rtl/>
        </w:rPr>
      </w:pPr>
      <w:r w:rsidRPr="0006068B">
        <w:rPr>
          <w:rFonts w:hint="cs"/>
          <w:bCs/>
          <w:rtl/>
        </w:rPr>
        <w:t>الآية الخامسة</w:t>
      </w:r>
      <w:r w:rsidR="009605D7" w:rsidRPr="0006068B">
        <w:rPr>
          <w:rFonts w:hint="cs"/>
          <w:bCs/>
          <w:rtl/>
        </w:rPr>
        <w:t>:</w:t>
      </w:r>
      <w:r w:rsidRPr="0006068B">
        <w:rPr>
          <w:rFonts w:hint="cs"/>
          <w:rtl/>
        </w:rPr>
        <w:t xml:space="preserve"> </w:t>
      </w:r>
      <w:r w:rsidRPr="0006068B">
        <w:rPr>
          <w:rFonts w:hint="cs"/>
          <w:bCs/>
          <w:rtl/>
        </w:rPr>
        <w:t>قال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bCs/>
          <w:rtl/>
        </w:rPr>
        <w:t>الذي خلق السموات والارض وما بينهما في ستة أيام ثم استوى على العرش الرحمن فاسأل به خبيرا</w:t>
      </w:r>
      <w:r w:rsidR="009605D7" w:rsidRPr="0006068B">
        <w:rPr>
          <w:rFonts w:hint="cs"/>
          <w:rtl/>
        </w:rPr>
        <w:t>}[</w:t>
      </w:r>
      <w:r w:rsidRPr="0006068B">
        <w:rPr>
          <w:rFonts w:hint="cs"/>
          <w:rtl/>
        </w:rPr>
        <w:t>الفرقان 59</w:t>
      </w:r>
      <w:r w:rsidR="00795BCB" w:rsidRPr="0006068B">
        <w:rPr>
          <w:rFonts w:hint="cs"/>
          <w:rtl/>
        </w:rPr>
        <w:t xml:space="preserve">] </w:t>
      </w:r>
      <w:r w:rsidR="009605D7" w:rsidRPr="0006068B">
        <w:rPr>
          <w:rFonts w:hint="cs"/>
          <w:rtl/>
        </w:rPr>
        <w:t>،</w:t>
      </w:r>
      <w:r w:rsidRPr="0006068B">
        <w:rPr>
          <w:rFonts w:hint="cs"/>
          <w:rtl/>
        </w:rPr>
        <w:t xml:space="preserve"> والمفتاح</w:t>
      </w:r>
      <w:r w:rsidR="009605D7" w:rsidRPr="0006068B">
        <w:rPr>
          <w:rFonts w:hint="cs"/>
          <w:rtl/>
        </w:rPr>
        <w:t>:</w:t>
      </w:r>
      <w:r w:rsidRPr="0006068B">
        <w:rPr>
          <w:rFonts w:hint="cs"/>
          <w:rtl/>
        </w:rPr>
        <w:t xml:space="preserve"> الاستواء في الآية استواء خلق وربوبية بدلالة قوله خلق السموات والأرض وما بينهما فهو الخالق بالكون بما فيه وهو ربه ومدبره فسأل بذلك خبيرا</w:t>
      </w:r>
      <w:r w:rsidR="009605D7" w:rsidRPr="0006068B">
        <w:rPr>
          <w:rFonts w:hint="cs"/>
          <w:rtl/>
        </w:rPr>
        <w:t>،</w:t>
      </w:r>
      <w:r w:rsidRPr="0006068B">
        <w:rPr>
          <w:rFonts w:hint="cs"/>
          <w:rtl/>
        </w:rPr>
        <w:t xml:space="preserve"> وثم تدل على التراخي والتأخر عن الفعل وتعلق الاستواء هاهنا واضح بالربوبية وما تستحقه من عبودية الخلائق فالله عز وجل خلق الخلق وأوجدهم من العدم ثم استوى استواء الرب لعباده ويدلنا على ذلك قوله تعالى في الآيات التالية وعباد الرحمن الذين يمشون هونا</w:t>
      </w:r>
    </w:p>
    <w:p w14:paraId="7EB9B446" w14:textId="0A3883B2" w:rsidR="002348CE" w:rsidRPr="0006068B" w:rsidRDefault="002348CE" w:rsidP="001C71D3">
      <w:pPr>
        <w:rPr>
          <w:b/>
          <w:rtl/>
        </w:rPr>
      </w:pPr>
      <w:r w:rsidRPr="0006068B">
        <w:rPr>
          <w:rFonts w:hint="cs"/>
          <w:bCs/>
          <w:rtl/>
        </w:rPr>
        <w:lastRenderedPageBreak/>
        <w:t>الآية السادسة</w:t>
      </w:r>
      <w:r w:rsidR="009605D7" w:rsidRPr="0006068B">
        <w:rPr>
          <w:rFonts w:hint="cs"/>
          <w:bCs/>
          <w:rtl/>
        </w:rPr>
        <w:t>:</w:t>
      </w:r>
      <w:r w:rsidRPr="0006068B">
        <w:rPr>
          <w:rFonts w:hint="cs"/>
          <w:bCs/>
          <w:rtl/>
        </w:rPr>
        <w:t xml:space="preserve"> وقال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bCs/>
          <w:rtl/>
        </w:rPr>
        <w:t>الله الذي خلق السموات والأرض وما بينهما في ستة أيام ثم استوى على العرش ما لكم من دونه من ولي ولا شفيع أفلا تتذكرون يدبر الأمر من السماء إلى الأرض ثم يعرج إليه في يوم كان مقداره ألف سنة مما تعدون ذلك عالم الغيب والشهادة العزيز الرحيم الذي أحسن كل شيء خلقه وبدأ خلق الإنسان من طين</w:t>
      </w:r>
      <w:r w:rsidR="009605D7" w:rsidRPr="0006068B">
        <w:rPr>
          <w:rFonts w:hint="cs"/>
          <w:rtl/>
        </w:rPr>
        <w:t>}[</w:t>
      </w:r>
      <w:r w:rsidRPr="0006068B">
        <w:rPr>
          <w:rFonts w:hint="cs"/>
          <w:rtl/>
        </w:rPr>
        <w:t>السجدة 4 إلى 7</w:t>
      </w:r>
      <w:r w:rsidR="00795BCB" w:rsidRPr="0006068B">
        <w:rPr>
          <w:rFonts w:hint="cs"/>
          <w:rtl/>
        </w:rPr>
        <w:t xml:space="preserve">] </w:t>
      </w:r>
      <w:r w:rsidR="009605D7" w:rsidRPr="0006068B">
        <w:rPr>
          <w:rFonts w:hint="cs"/>
          <w:rtl/>
        </w:rPr>
        <w:t>،</w:t>
      </w:r>
      <w:r w:rsidRPr="0006068B">
        <w:rPr>
          <w:rFonts w:hint="cs"/>
          <w:rtl/>
        </w:rPr>
        <w:t xml:space="preserve"> والمفتاح</w:t>
      </w:r>
      <w:r w:rsidR="009605D7" w:rsidRPr="0006068B">
        <w:rPr>
          <w:rFonts w:hint="cs"/>
          <w:rtl/>
        </w:rPr>
        <w:t>:</w:t>
      </w:r>
      <w:r w:rsidRPr="0006068B">
        <w:rPr>
          <w:rFonts w:hint="cs"/>
          <w:rtl/>
        </w:rPr>
        <w:t xml:space="preserve"> الاستواء في الآية استواء تدبير لنص الآية بقوله تعالى يدبر الأمر وهو استواء ربوبية وخلق بدلالة قوله خلق السموات والأرض وما بينهما وقوله أحسن كل شيء خلقه وهو استواء ربوبية بقرينة نفي الولاية والشفاعة لغير الله أو من أذن فيه الله </w:t>
      </w:r>
      <w:r w:rsidR="009605D7" w:rsidRPr="0006068B">
        <w:rPr>
          <w:rFonts w:hint="cs"/>
          <w:rtl/>
        </w:rPr>
        <w:t>(</w:t>
      </w:r>
      <w:r w:rsidRPr="0006068B">
        <w:rPr>
          <w:rFonts w:hint="cs"/>
          <w:rtl/>
        </w:rPr>
        <w:t>ما لكم من دونه من ولي ولا شفيع</w:t>
      </w:r>
      <w:r w:rsidR="009605D7" w:rsidRPr="0006068B">
        <w:rPr>
          <w:rFonts w:hint="cs"/>
          <w:rtl/>
        </w:rPr>
        <w:t>)</w:t>
      </w:r>
    </w:p>
    <w:p w14:paraId="3545EA8D" w14:textId="597D8D3D" w:rsidR="002348CE" w:rsidRPr="0006068B" w:rsidRDefault="002348CE" w:rsidP="001C71D3">
      <w:pPr>
        <w:rPr>
          <w:b/>
          <w:rtl/>
        </w:rPr>
      </w:pPr>
      <w:r w:rsidRPr="0006068B">
        <w:rPr>
          <w:rFonts w:hint="cs"/>
          <w:bCs/>
          <w:rtl/>
        </w:rPr>
        <w:t>الآية السابعة</w:t>
      </w:r>
      <w:r w:rsidR="009605D7" w:rsidRPr="0006068B">
        <w:rPr>
          <w:rFonts w:hint="cs"/>
          <w:bCs/>
          <w:rtl/>
        </w:rPr>
        <w:t>:</w:t>
      </w:r>
      <w:r w:rsidRPr="0006068B">
        <w:rPr>
          <w:rFonts w:hint="cs"/>
          <w:bCs/>
          <w:rtl/>
        </w:rPr>
        <w:t xml:space="preserve"> قوله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bCs/>
          <w:rtl/>
        </w:rPr>
        <w:t>له ملك السموات والأرض يحي ويميت وهو على كل شيء قدير هو الأول والآخر والظاهر والباطن وهو بكل شيء عليم هو الذي خلق السموات والأرض في ستة أيام ثم استوى على العرش يعلم ما يلج في الأرض وما يخرج منها وما ينزل من السماء وما يعرج فيها وهو معكم أينما كنتم والله بما تعملون بصير له ملك السموات والأرض وإلى الله ترجع الأمور</w:t>
      </w:r>
      <w:r w:rsidR="009605D7" w:rsidRPr="0006068B">
        <w:rPr>
          <w:rFonts w:hint="cs"/>
          <w:rtl/>
        </w:rPr>
        <w:t>}</w:t>
      </w:r>
      <w:r w:rsidRPr="0006068B">
        <w:rPr>
          <w:rFonts w:hint="cs"/>
          <w:rtl/>
        </w:rPr>
        <w:t>[الحديد: 2 إلى 5</w:t>
      </w:r>
      <w:r w:rsidR="00795BCB" w:rsidRPr="0006068B">
        <w:rPr>
          <w:rFonts w:hint="cs"/>
          <w:rtl/>
        </w:rPr>
        <w:t xml:space="preserve">] </w:t>
      </w:r>
      <w:r w:rsidR="009605D7" w:rsidRPr="0006068B">
        <w:rPr>
          <w:rFonts w:hint="cs"/>
          <w:rtl/>
        </w:rPr>
        <w:t>،</w:t>
      </w:r>
      <w:r w:rsidRPr="0006068B">
        <w:rPr>
          <w:rFonts w:hint="cs"/>
          <w:rtl/>
        </w:rPr>
        <w:t xml:space="preserve"> والمفتاح</w:t>
      </w:r>
      <w:r w:rsidR="009605D7" w:rsidRPr="0006068B">
        <w:rPr>
          <w:rFonts w:hint="cs"/>
          <w:rtl/>
        </w:rPr>
        <w:t>:</w:t>
      </w:r>
      <w:r w:rsidRPr="0006068B">
        <w:rPr>
          <w:rFonts w:hint="cs"/>
          <w:rtl/>
        </w:rPr>
        <w:t xml:space="preserve"> الاستواء هاهنا استواء ملك وربوبية وتدبير بقرائن عديدة لمن تدبرها منه قوله له ملك السموات والأرض وقوله تعالى خلق السموات والأرض ثم قوله تعالى له ملك السموات والأرض ثم هذه الآية تمتلئ بقواعد تنزيه تنافي ما يقوله المخطئون</w:t>
      </w:r>
      <w:r w:rsidR="009605D7" w:rsidRPr="0006068B">
        <w:rPr>
          <w:rFonts w:hint="cs"/>
          <w:rtl/>
        </w:rPr>
        <w:t xml:space="preserve">، </w:t>
      </w:r>
      <w:r w:rsidRPr="0006068B">
        <w:rPr>
          <w:rFonts w:hint="cs"/>
          <w:bCs/>
          <w:rtl/>
        </w:rPr>
        <w:t>أولا:</w:t>
      </w:r>
      <w:r w:rsidRPr="0006068B">
        <w:rPr>
          <w:rFonts w:hint="cs"/>
          <w:rtl/>
        </w:rPr>
        <w:t xml:space="preserve"> فقوله تعالى الأول والآخر تنزيه عن الزمان لأنه خالق الزمان فكان قبل الزمان والزمان لا ينتهي بدليل أن أهل الجنة خالدون فيها وأهل النار خالدون فيها فالزمان وإن لم يكن أزليا </w:t>
      </w:r>
      <w:r w:rsidR="009605D7" w:rsidRPr="0006068B">
        <w:rPr>
          <w:rFonts w:hint="cs"/>
          <w:rtl/>
        </w:rPr>
        <w:t>(</w:t>
      </w:r>
      <w:r w:rsidRPr="0006068B">
        <w:rPr>
          <w:rFonts w:hint="cs"/>
          <w:rtl/>
        </w:rPr>
        <w:t>أي له بداية</w:t>
      </w:r>
      <w:r w:rsidR="009605D7" w:rsidRPr="0006068B">
        <w:rPr>
          <w:rFonts w:hint="cs"/>
          <w:rtl/>
        </w:rPr>
        <w:t>)</w:t>
      </w:r>
      <w:r w:rsidRPr="0006068B">
        <w:rPr>
          <w:rFonts w:hint="cs"/>
          <w:rtl/>
        </w:rPr>
        <w:t xml:space="preserve"> فهو أبدي </w:t>
      </w:r>
      <w:r w:rsidR="009605D7" w:rsidRPr="0006068B">
        <w:rPr>
          <w:rFonts w:hint="cs"/>
          <w:rtl/>
        </w:rPr>
        <w:t>(</w:t>
      </w:r>
      <w:r w:rsidRPr="0006068B">
        <w:rPr>
          <w:rFonts w:hint="cs"/>
          <w:rtl/>
        </w:rPr>
        <w:t>أي لا نهاية له) فلا يصح أن يقال هو الأول قبل كل شيء وهو الآخر بعد كل شيء على سبيل المحسوس لأن الزمان لا حد لنهايته فلا مخرج لفهم الآية فهماً صحيحاً إلا قولنا هو الأول والآخر دليل على تنزيه الله عن الزمان فلا يتعلق به زمان لأنه خالق الزمان وهذا ما أجمع عليه أهل الأصول من هذه الأمة</w:t>
      </w:r>
      <w:r w:rsidR="009605D7" w:rsidRPr="0006068B">
        <w:rPr>
          <w:rFonts w:hint="cs"/>
          <w:rtl/>
        </w:rPr>
        <w:t xml:space="preserve">، </w:t>
      </w:r>
      <w:r w:rsidRPr="0006068B">
        <w:rPr>
          <w:rFonts w:hint="cs"/>
          <w:bCs/>
          <w:rtl/>
        </w:rPr>
        <w:t>ثانيا</w:t>
      </w:r>
      <w:r w:rsidR="009605D7" w:rsidRPr="0006068B">
        <w:rPr>
          <w:rFonts w:hint="cs"/>
          <w:bCs/>
          <w:rtl/>
        </w:rPr>
        <w:t>:</w:t>
      </w:r>
      <w:r w:rsidRPr="0006068B">
        <w:rPr>
          <w:rFonts w:hint="cs"/>
          <w:rtl/>
        </w:rPr>
        <w:t xml:space="preserve"> قوله تعالى الظاهر والباطن تنزيه عن المكان لأن الظاهر يدل على العلو والباطن يدل على السفل والله تعالى خالق المكان بعلوه وسفله وهو منزه عن المكان وعن الاتحاد بالمخلوق أو الحلول فيه . وهذا يدل على بطلان قول الحشوية أنه في العلو على سبيل الحس دون السفل ونحن نقول أنه منزه عن العلو المحسوس والسفل المحسوس الذي يقاس بالمسافة ومع ذلك فهو أقرب إلى أحدنا من حبل وريده سبحانه ليس كوجوده وجود وليس كقربه قرب</w:t>
      </w:r>
      <w:r w:rsidR="009605D7" w:rsidRPr="0006068B">
        <w:rPr>
          <w:rFonts w:hint="cs"/>
          <w:rtl/>
        </w:rPr>
        <w:t xml:space="preserve"> </w:t>
      </w:r>
      <w:r w:rsidRPr="0006068B">
        <w:rPr>
          <w:rFonts w:hint="cs"/>
          <w:rtl/>
        </w:rPr>
        <w:t>ليس كمثله شيء ولم يكن له كفوا أحد</w:t>
      </w:r>
      <w:r w:rsidR="009605D7" w:rsidRPr="0006068B">
        <w:rPr>
          <w:rFonts w:hint="cs"/>
          <w:rtl/>
        </w:rPr>
        <w:t xml:space="preserve">، </w:t>
      </w:r>
      <w:r w:rsidRPr="0006068B">
        <w:rPr>
          <w:rFonts w:hint="cs"/>
          <w:bCs/>
          <w:rtl/>
        </w:rPr>
        <w:t>ثالثا</w:t>
      </w:r>
      <w:r w:rsidR="009605D7" w:rsidRPr="0006068B">
        <w:rPr>
          <w:rFonts w:hint="cs"/>
          <w:bCs/>
          <w:rtl/>
        </w:rPr>
        <w:t>:</w:t>
      </w:r>
      <w:r w:rsidRPr="0006068B">
        <w:rPr>
          <w:rFonts w:hint="cs"/>
          <w:rtl/>
        </w:rPr>
        <w:t xml:space="preserve"> قوله تعالى وهو معكم أينما كنتم دليل على قربه وهو ينافي مذهب الحشوية إلا أننا نقول أنه قرب منزه عن المسافة وعن </w:t>
      </w:r>
      <w:r w:rsidRPr="0006068B">
        <w:rPr>
          <w:rFonts w:hint="cs"/>
          <w:rtl/>
        </w:rPr>
        <w:lastRenderedPageBreak/>
        <w:t>التحيز وعن الحلول في الأمكنة والمخلوقات ليس كمثله شي ء</w:t>
      </w:r>
      <w:r w:rsidR="009605D7" w:rsidRPr="0006068B">
        <w:rPr>
          <w:rFonts w:hint="cs"/>
          <w:rtl/>
        </w:rPr>
        <w:t>،</w:t>
      </w:r>
      <w:r w:rsidRPr="0006068B">
        <w:rPr>
          <w:rFonts w:hint="cs"/>
          <w:rtl/>
        </w:rPr>
        <w:t xml:space="preserve"> وجمعه تعالى بين الاستواء والمعية في آية واحدة مما يدل دلالة قطعية على أن الاستواء ليس بمعنى الاستقرار المكاني وإلا نافى "المعية" وليست المعية بأجدر بالتأويل من الاستواء فوضح الحق وبطل ما كانوا يعملون "</w:t>
      </w:r>
      <w:r w:rsidR="009605D7" w:rsidRPr="0006068B">
        <w:rPr>
          <w:rFonts w:hint="cs"/>
          <w:rtl/>
        </w:rPr>
        <w:t xml:space="preserve">، </w:t>
      </w:r>
      <w:r w:rsidRPr="0006068B">
        <w:rPr>
          <w:rFonts w:hint="cs"/>
          <w:bCs/>
          <w:rtl/>
        </w:rPr>
        <w:t>رابعاً</w:t>
      </w:r>
      <w:r w:rsidR="009605D7" w:rsidRPr="0006068B">
        <w:rPr>
          <w:rFonts w:hint="cs"/>
          <w:bCs/>
          <w:rtl/>
        </w:rPr>
        <w:t>:</w:t>
      </w:r>
      <w:r w:rsidRPr="0006068B">
        <w:rPr>
          <w:rFonts w:hint="cs"/>
          <w:rtl/>
        </w:rPr>
        <w:t xml:space="preserve"> جمعه تعالى بين الاستواء والمعية في آية واحدة مما يدل دلالة قطعية على أن الاستواء ليس بمعنى الاستقرار المكاني وإلا نافى </w:t>
      </w:r>
      <w:r w:rsidR="009605D7" w:rsidRPr="0006068B">
        <w:rPr>
          <w:rFonts w:hint="cs"/>
          <w:rtl/>
        </w:rPr>
        <w:t>(</w:t>
      </w:r>
      <w:r w:rsidRPr="0006068B">
        <w:rPr>
          <w:rFonts w:hint="cs"/>
          <w:rtl/>
        </w:rPr>
        <w:t>المعية</w:t>
      </w:r>
      <w:r w:rsidR="009605D7" w:rsidRPr="0006068B">
        <w:rPr>
          <w:rFonts w:hint="cs"/>
          <w:rtl/>
        </w:rPr>
        <w:t>)،</w:t>
      </w:r>
      <w:r w:rsidRPr="0006068B">
        <w:rPr>
          <w:rFonts w:hint="cs"/>
          <w:rtl/>
        </w:rPr>
        <w:t xml:space="preserve"> وليست المعية بأجدر بالتأويل من الاستواء</w:t>
      </w:r>
      <w:r w:rsidR="009605D7" w:rsidRPr="0006068B">
        <w:rPr>
          <w:rFonts w:hint="cs"/>
          <w:rtl/>
        </w:rPr>
        <w:t>،</w:t>
      </w:r>
      <w:r w:rsidRPr="0006068B">
        <w:rPr>
          <w:rFonts w:hint="cs"/>
          <w:rtl/>
        </w:rPr>
        <w:t xml:space="preserve"> فإنّ تأويل المعية بمعية العلم والسمع والبصر</w:t>
      </w:r>
      <w:r w:rsidR="009605D7" w:rsidRPr="0006068B">
        <w:rPr>
          <w:rFonts w:hint="cs"/>
          <w:rtl/>
        </w:rPr>
        <w:t>،</w:t>
      </w:r>
      <w:r w:rsidRPr="0006068B">
        <w:rPr>
          <w:rFonts w:hint="cs"/>
          <w:rtl/>
        </w:rPr>
        <w:t xml:space="preserve"> ليس بأولى من تأويل الاستواء بالربوبية والهيمنة والتدبير والتصريف</w:t>
      </w:r>
      <w:r w:rsidR="009605D7" w:rsidRPr="0006068B">
        <w:rPr>
          <w:rFonts w:hint="cs"/>
          <w:rtl/>
        </w:rPr>
        <w:t>،</w:t>
      </w:r>
      <w:r w:rsidRPr="0006068B">
        <w:rPr>
          <w:rFonts w:hint="cs"/>
          <w:rtl/>
        </w:rPr>
        <w:t xml:space="preserve"> والمنهج الصحيح السوي يقتضي تأويل الجميع</w:t>
      </w:r>
      <w:r w:rsidR="009605D7" w:rsidRPr="0006068B">
        <w:rPr>
          <w:rFonts w:hint="cs"/>
          <w:rtl/>
        </w:rPr>
        <w:t>،</w:t>
      </w:r>
      <w:r w:rsidRPr="0006068B">
        <w:rPr>
          <w:rFonts w:hint="cs"/>
          <w:rtl/>
        </w:rPr>
        <w:t xml:space="preserve"> بمعنى حمل الجميع على المجاز اللغوي</w:t>
      </w:r>
      <w:r w:rsidR="009605D7" w:rsidRPr="0006068B">
        <w:rPr>
          <w:rFonts w:hint="cs"/>
          <w:rtl/>
        </w:rPr>
        <w:t>،</w:t>
      </w:r>
      <w:r w:rsidRPr="0006068B">
        <w:rPr>
          <w:rFonts w:hint="cs"/>
          <w:rtl/>
        </w:rPr>
        <w:t xml:space="preserve"> فلا القرب قرب الذات</w:t>
      </w:r>
      <w:r w:rsidR="009605D7" w:rsidRPr="0006068B">
        <w:rPr>
          <w:rFonts w:hint="cs"/>
          <w:rtl/>
        </w:rPr>
        <w:t>،</w:t>
      </w:r>
      <w:r w:rsidRPr="0006068B">
        <w:rPr>
          <w:rFonts w:hint="cs"/>
          <w:rtl/>
        </w:rPr>
        <w:t xml:space="preserve"> ولا الاستواء استواء الذات بالمعنى الحسي الذي يلائم المخلوق ولا يلائم الخالق</w:t>
      </w:r>
      <w:r w:rsidR="009605D7" w:rsidRPr="0006068B">
        <w:rPr>
          <w:rFonts w:hint="cs"/>
          <w:rtl/>
        </w:rPr>
        <w:t>،</w:t>
      </w:r>
      <w:r w:rsidRPr="0006068B">
        <w:rPr>
          <w:rFonts w:hint="cs"/>
          <w:rtl/>
        </w:rPr>
        <w:t xml:space="preserve"> أو التفويض في الجميع</w:t>
      </w:r>
      <w:r w:rsidR="009605D7" w:rsidRPr="0006068B">
        <w:rPr>
          <w:rFonts w:hint="cs"/>
          <w:rtl/>
        </w:rPr>
        <w:t>،</w:t>
      </w:r>
      <w:r w:rsidRPr="0006068B">
        <w:rPr>
          <w:rFonts w:hint="cs"/>
          <w:rtl/>
        </w:rPr>
        <w:t xml:space="preserve"> قرب ليس كمثله شيء</w:t>
      </w:r>
      <w:r w:rsidR="009605D7" w:rsidRPr="0006068B">
        <w:rPr>
          <w:rFonts w:hint="cs"/>
          <w:rtl/>
        </w:rPr>
        <w:t>،</w:t>
      </w:r>
      <w:r w:rsidRPr="0006068B">
        <w:rPr>
          <w:rFonts w:hint="cs"/>
          <w:rtl/>
        </w:rPr>
        <w:t xml:space="preserve"> واستواء ليس كمثله شيء</w:t>
      </w:r>
      <w:r w:rsidR="009605D7" w:rsidRPr="0006068B">
        <w:rPr>
          <w:rFonts w:hint="cs"/>
          <w:rtl/>
        </w:rPr>
        <w:t>،</w:t>
      </w:r>
      <w:r w:rsidRPr="0006068B">
        <w:rPr>
          <w:rFonts w:hint="cs"/>
          <w:rtl/>
        </w:rPr>
        <w:t xml:space="preserve"> والحاصل أن القول الفصل في الاستواء</w:t>
      </w:r>
      <w:r w:rsidR="009605D7" w:rsidRPr="0006068B">
        <w:rPr>
          <w:rFonts w:hint="cs"/>
          <w:rtl/>
        </w:rPr>
        <w:t xml:space="preserve"> </w:t>
      </w:r>
      <w:r w:rsidRPr="0006068B">
        <w:rPr>
          <w:rFonts w:hint="cs"/>
          <w:rtl/>
        </w:rPr>
        <w:t>أنه على منهاج أهل السنة والجماعة</w:t>
      </w:r>
      <w:r w:rsidR="009605D7" w:rsidRPr="0006068B">
        <w:rPr>
          <w:rFonts w:hint="cs"/>
          <w:rtl/>
        </w:rPr>
        <w:t>،</w:t>
      </w:r>
      <w:r w:rsidRPr="0006068B">
        <w:rPr>
          <w:rFonts w:hint="cs"/>
          <w:rtl/>
        </w:rPr>
        <w:t xml:space="preserve"> لا يخرج عن ثلاثة أقوال جميعها عند أهل السنة صحيحة</w:t>
      </w:r>
      <w:r w:rsidR="009605D7" w:rsidRPr="0006068B">
        <w:rPr>
          <w:rFonts w:hint="cs"/>
          <w:rtl/>
        </w:rPr>
        <w:t>،</w:t>
      </w:r>
      <w:r w:rsidRPr="0006068B">
        <w:rPr>
          <w:rFonts w:hint="cs"/>
          <w:rtl/>
        </w:rPr>
        <w:t xml:space="preserve"> هي</w:t>
      </w:r>
      <w:r w:rsidR="009605D7" w:rsidRPr="0006068B">
        <w:rPr>
          <w:rFonts w:hint="cs"/>
          <w:rtl/>
        </w:rPr>
        <w:t>:</w:t>
      </w:r>
      <w:r w:rsidRPr="0006068B">
        <w:rPr>
          <w:rFonts w:hint="cs"/>
          <w:rtl/>
        </w:rPr>
        <w:t xml:space="preserve"> </w:t>
      </w:r>
      <w:r w:rsidRPr="0006068B">
        <w:rPr>
          <w:rFonts w:hint="cs"/>
          <w:bCs/>
          <w:rtl/>
        </w:rPr>
        <w:t>أولا</w:t>
      </w:r>
      <w:r w:rsidR="009605D7" w:rsidRPr="0006068B">
        <w:rPr>
          <w:rFonts w:hint="cs"/>
          <w:rtl/>
        </w:rPr>
        <w:t>:</w:t>
      </w:r>
      <w:r w:rsidRPr="0006068B">
        <w:rPr>
          <w:rFonts w:hint="cs"/>
          <w:rtl/>
        </w:rPr>
        <w:t xml:space="preserve"> أنه من باب الاستعارة التمثيلية (وهي أعلى مراتب البلاغة عند العرب) كالملك إذا كان ذا هيبة ومكانة عظيمة في بلده يعبرون عن علو قدره بأنه على كرسي الملك استوى وإلا فالاستواء بمعنى الجلوس ليس فيه أي إشارة إلى الكمال لأن الجلوس يتقنه كل أحد</w:t>
      </w:r>
      <w:r w:rsidR="009605D7" w:rsidRPr="0006068B">
        <w:rPr>
          <w:rFonts w:hint="cs"/>
          <w:rtl/>
        </w:rPr>
        <w:t>،</w:t>
      </w:r>
      <w:r w:rsidRPr="0006068B">
        <w:rPr>
          <w:rFonts w:hint="cs"/>
          <w:rtl/>
        </w:rPr>
        <w:t xml:space="preserve"> وعلى ذلك فالمقصود من الاستواء الدلالة على الاستعلاء والقهر وعلو الربوبية والتدبير بقرينة (يدبر الأمر</w:t>
      </w:r>
      <w:r w:rsidR="009605D7" w:rsidRPr="0006068B">
        <w:rPr>
          <w:rFonts w:hint="cs"/>
          <w:rtl/>
        </w:rPr>
        <w:t>)</w:t>
      </w:r>
      <w:r w:rsidRPr="0006068B">
        <w:rPr>
          <w:rFonts w:hint="cs"/>
          <w:rtl/>
        </w:rPr>
        <w:t>والتي تعقب ذكر الاستواء عادة والله تعالى أعلم</w:t>
      </w:r>
      <w:r w:rsidR="009605D7" w:rsidRPr="0006068B">
        <w:rPr>
          <w:rFonts w:hint="cs"/>
          <w:rtl/>
        </w:rPr>
        <w:t>،</w:t>
      </w:r>
      <w:r w:rsidRPr="0006068B">
        <w:rPr>
          <w:rFonts w:hint="cs"/>
          <w:rtl/>
        </w:rPr>
        <w:t xml:space="preserve"> وفي بيان الاستعارة التمثيلية جاء في فتح الباري</w:t>
      </w:r>
      <w:r w:rsidR="009605D7" w:rsidRPr="0006068B">
        <w:rPr>
          <w:rFonts w:hint="cs"/>
          <w:rtl/>
        </w:rPr>
        <w:t>:</w:t>
      </w:r>
      <w:r w:rsidRPr="0006068B">
        <w:rPr>
          <w:rFonts w:hint="cs"/>
          <w:rtl/>
        </w:rPr>
        <w:t xml:space="preserve"> " قال الحافظ</w:t>
      </w:r>
      <w:r w:rsidRPr="0006068B">
        <w:rPr>
          <w:rFonts w:hint="cs"/>
        </w:rPr>
        <w:t xml:space="preserve"> </w:t>
      </w:r>
      <w:r w:rsidRPr="0006068B">
        <w:rPr>
          <w:rFonts w:hint="cs"/>
          <w:rtl/>
        </w:rPr>
        <w:t>صلاح الدين العلائي</w:t>
      </w:r>
      <w:r w:rsidR="009605D7" w:rsidRPr="0006068B">
        <w:rPr>
          <w:rFonts w:hint="cs"/>
          <w:rtl/>
        </w:rPr>
        <w:t>:</w:t>
      </w:r>
      <w:r w:rsidRPr="0006068B">
        <w:rPr>
          <w:rFonts w:hint="cs"/>
          <w:rtl/>
        </w:rPr>
        <w:t xml:space="preserve"> </w:t>
      </w:r>
      <w:r w:rsidRPr="0006068B">
        <w:rPr>
          <w:rFonts w:hint="cs"/>
          <w:bCs/>
          <w:rtl/>
        </w:rPr>
        <w:t>ويتخرج</w:t>
      </w:r>
      <w:r w:rsidRPr="0006068B">
        <w:rPr>
          <w:rFonts w:hint="cs"/>
          <w:bCs/>
        </w:rPr>
        <w:t xml:space="preserve"> </w:t>
      </w:r>
      <w:r w:rsidRPr="0006068B">
        <w:rPr>
          <w:rFonts w:hint="cs"/>
          <w:bCs/>
          <w:rtl/>
        </w:rPr>
        <w:t>كثير من أحاديث الصفات</w:t>
      </w:r>
      <w:r w:rsidRPr="0006068B">
        <w:rPr>
          <w:rFonts w:hint="cs"/>
          <w:bCs/>
        </w:rPr>
        <w:t xml:space="preserve"> </w:t>
      </w:r>
      <w:r w:rsidRPr="0006068B">
        <w:rPr>
          <w:rFonts w:hint="cs"/>
          <w:bCs/>
          <w:rtl/>
        </w:rPr>
        <w:t>على الاستعارة</w:t>
      </w:r>
      <w:r w:rsidRPr="0006068B">
        <w:rPr>
          <w:rFonts w:hint="cs"/>
          <w:bCs/>
        </w:rPr>
        <w:t xml:space="preserve"> </w:t>
      </w:r>
      <w:r w:rsidRPr="0006068B">
        <w:rPr>
          <w:rFonts w:hint="cs"/>
          <w:bCs/>
          <w:rtl/>
        </w:rPr>
        <w:t>التخييلية</w:t>
      </w:r>
      <w:r w:rsidRPr="0006068B">
        <w:rPr>
          <w:rFonts w:hint="cs"/>
          <w:rtl/>
        </w:rPr>
        <w:t xml:space="preserve"> وهي ان يشترك شيئان في وصف ثم يعتمد لوازم أحدهما حيث</w:t>
      </w:r>
      <w:r w:rsidRPr="0006068B">
        <w:rPr>
          <w:rFonts w:hint="cs"/>
        </w:rPr>
        <w:t xml:space="preserve"> </w:t>
      </w:r>
      <w:r w:rsidRPr="0006068B">
        <w:rPr>
          <w:rFonts w:hint="cs"/>
          <w:rtl/>
        </w:rPr>
        <w:t>تكون جهة</w:t>
      </w:r>
      <w:r w:rsidRPr="0006068B">
        <w:rPr>
          <w:rFonts w:hint="cs"/>
        </w:rPr>
        <w:t xml:space="preserve"> </w:t>
      </w:r>
      <w:r w:rsidRPr="0006068B">
        <w:rPr>
          <w:rFonts w:hint="cs"/>
          <w:rtl/>
        </w:rPr>
        <w:t>الاشتراك وصفا فيثبت كماله في المستعار بواسطة شيء آخر فيثبت ذلك للمستعار</w:t>
      </w:r>
      <w:r w:rsidRPr="0006068B">
        <w:rPr>
          <w:rFonts w:hint="cs"/>
        </w:rPr>
        <w:t xml:space="preserve"> </w:t>
      </w:r>
      <w:r w:rsidRPr="0006068B">
        <w:rPr>
          <w:rFonts w:hint="cs"/>
          <w:rtl/>
        </w:rPr>
        <w:t>مبالغة في</w:t>
      </w:r>
      <w:r w:rsidRPr="0006068B">
        <w:rPr>
          <w:rFonts w:hint="cs"/>
        </w:rPr>
        <w:t xml:space="preserve"> </w:t>
      </w:r>
      <w:r w:rsidRPr="0006068B">
        <w:rPr>
          <w:rFonts w:hint="cs"/>
          <w:rtl/>
        </w:rPr>
        <w:t xml:space="preserve">اثبات المشترك قال </w:t>
      </w:r>
      <w:r w:rsidRPr="0006068B">
        <w:rPr>
          <w:rFonts w:hint="cs"/>
          <w:bCs/>
          <w:rtl/>
        </w:rPr>
        <w:t>وبالحمل على هذه الاستعارة التخييلية يحصل التخلص</w:t>
      </w:r>
      <w:r w:rsidRPr="0006068B">
        <w:rPr>
          <w:rFonts w:hint="cs"/>
          <w:bCs/>
        </w:rPr>
        <w:t xml:space="preserve"> </w:t>
      </w:r>
      <w:r w:rsidRPr="0006068B">
        <w:rPr>
          <w:rFonts w:hint="cs"/>
          <w:bCs/>
          <w:rtl/>
        </w:rPr>
        <w:t>من مهاوي</w:t>
      </w:r>
      <w:r w:rsidRPr="0006068B">
        <w:rPr>
          <w:rFonts w:hint="cs"/>
          <w:bCs/>
        </w:rPr>
        <w:t xml:space="preserve"> </w:t>
      </w:r>
      <w:r w:rsidRPr="0006068B">
        <w:rPr>
          <w:rFonts w:hint="cs"/>
          <w:bCs/>
          <w:rtl/>
        </w:rPr>
        <w:t>التجسيم</w:t>
      </w:r>
      <w:r w:rsidRPr="0006068B">
        <w:rPr>
          <w:rFonts w:hint="cs"/>
          <w:rtl/>
        </w:rPr>
        <w:t xml:space="preserve"> " أ هـ [فتح</w:t>
      </w:r>
      <w:r w:rsidRPr="0006068B">
        <w:rPr>
          <w:rFonts w:hint="cs"/>
        </w:rPr>
        <w:t xml:space="preserve"> </w:t>
      </w:r>
      <w:r w:rsidRPr="0006068B">
        <w:rPr>
          <w:rFonts w:hint="cs"/>
          <w:rtl/>
        </w:rPr>
        <w:t>الباري ج: 13 ص: 431</w:t>
      </w:r>
      <w:r w:rsidR="00795BCB" w:rsidRPr="0006068B">
        <w:rPr>
          <w:rFonts w:hint="cs"/>
          <w:rtl/>
        </w:rPr>
        <w:t xml:space="preserve">] </w:t>
      </w:r>
      <w:r w:rsidR="009605D7" w:rsidRPr="0006068B">
        <w:rPr>
          <w:rFonts w:hint="cs"/>
          <w:rtl/>
        </w:rPr>
        <w:t>،</w:t>
      </w:r>
      <w:r w:rsidRPr="0006068B">
        <w:rPr>
          <w:rFonts w:hint="cs"/>
          <w:rtl/>
        </w:rPr>
        <w:t xml:space="preserve"> والثاني</w:t>
      </w:r>
      <w:r w:rsidR="009605D7" w:rsidRPr="0006068B">
        <w:rPr>
          <w:rFonts w:hint="cs"/>
          <w:rtl/>
        </w:rPr>
        <w:t>:</w:t>
      </w:r>
      <w:r w:rsidRPr="0006068B">
        <w:rPr>
          <w:rFonts w:hint="cs"/>
          <w:rtl/>
        </w:rPr>
        <w:t xml:space="preserve"> أنه </w:t>
      </w:r>
      <w:r w:rsidR="009605D7" w:rsidRPr="0006068B">
        <w:rPr>
          <w:rFonts w:hint="cs"/>
          <w:rtl/>
        </w:rPr>
        <w:t>(</w:t>
      </w:r>
      <w:r w:rsidRPr="0006068B">
        <w:rPr>
          <w:rFonts w:hint="cs"/>
          <w:rtl/>
        </w:rPr>
        <w:t>استواء</w:t>
      </w:r>
      <w:r w:rsidR="009605D7" w:rsidRPr="0006068B">
        <w:rPr>
          <w:rFonts w:hint="cs"/>
          <w:rtl/>
        </w:rPr>
        <w:t>)</w:t>
      </w:r>
      <w:r w:rsidRPr="0006068B">
        <w:rPr>
          <w:rFonts w:hint="cs"/>
          <w:rtl/>
        </w:rPr>
        <w:t xml:space="preserve"> على مراد الله تعالى ومراد رسوله</w:t>
      </w:r>
      <w:r w:rsidR="009605D7" w:rsidRPr="0006068B">
        <w:rPr>
          <w:rFonts w:hint="cs"/>
          <w:rtl/>
        </w:rPr>
        <w:t>،</w:t>
      </w:r>
      <w:r w:rsidRPr="0006068B">
        <w:rPr>
          <w:rFonts w:hint="cs"/>
          <w:rtl/>
        </w:rPr>
        <w:t xml:space="preserve"> ليس كمثل استوائه استواء</w:t>
      </w:r>
      <w:r w:rsidR="009605D7" w:rsidRPr="0006068B">
        <w:rPr>
          <w:rFonts w:hint="cs"/>
          <w:rtl/>
        </w:rPr>
        <w:t>،</w:t>
      </w:r>
      <w:r w:rsidRPr="0006068B">
        <w:rPr>
          <w:rFonts w:hint="cs"/>
          <w:rtl/>
        </w:rPr>
        <w:t xml:space="preserve"> كما أنه ليس كمثل ذاته ذات</w:t>
      </w:r>
      <w:r w:rsidR="009605D7" w:rsidRPr="0006068B">
        <w:rPr>
          <w:rFonts w:hint="cs"/>
          <w:rtl/>
        </w:rPr>
        <w:t>،</w:t>
      </w:r>
      <w:r w:rsidRPr="0006068B">
        <w:rPr>
          <w:rFonts w:hint="cs"/>
          <w:rtl/>
        </w:rPr>
        <w:t xml:space="preserve"> وليس كمثل صفاته صفات</w:t>
      </w:r>
      <w:r w:rsidR="009605D7" w:rsidRPr="0006068B">
        <w:rPr>
          <w:rFonts w:hint="cs"/>
          <w:rtl/>
        </w:rPr>
        <w:t>،</w:t>
      </w:r>
      <w:r w:rsidRPr="0006068B">
        <w:rPr>
          <w:rFonts w:hint="cs"/>
          <w:rtl/>
        </w:rPr>
        <w:t xml:space="preserve"> والثالث</w:t>
      </w:r>
      <w:r w:rsidR="009605D7" w:rsidRPr="0006068B">
        <w:rPr>
          <w:rFonts w:hint="cs"/>
          <w:rtl/>
        </w:rPr>
        <w:t>:</w:t>
      </w:r>
      <w:r w:rsidRPr="0006068B">
        <w:rPr>
          <w:rFonts w:hint="cs"/>
          <w:rtl/>
        </w:rPr>
        <w:t xml:space="preserve"> معاملة صفات القرب والإحاطة والاستواء معاملة واحدة</w:t>
      </w:r>
      <w:r w:rsidR="009605D7" w:rsidRPr="0006068B">
        <w:rPr>
          <w:rFonts w:hint="cs"/>
          <w:rtl/>
        </w:rPr>
        <w:t>،</w:t>
      </w:r>
      <w:r w:rsidRPr="0006068B">
        <w:rPr>
          <w:rFonts w:hint="cs"/>
          <w:rtl/>
        </w:rPr>
        <w:t xml:space="preserve"> فإذا أثبتنا الاستواء أثبتنا القرب</w:t>
      </w:r>
      <w:r w:rsidR="009605D7" w:rsidRPr="0006068B">
        <w:rPr>
          <w:rFonts w:hint="cs"/>
          <w:rtl/>
        </w:rPr>
        <w:t>،</w:t>
      </w:r>
      <w:r w:rsidRPr="0006068B">
        <w:rPr>
          <w:rFonts w:hint="cs"/>
          <w:rtl/>
        </w:rPr>
        <w:t xml:space="preserve"> وأثبتنا الإحاطة</w:t>
      </w:r>
      <w:r w:rsidR="009605D7" w:rsidRPr="0006068B">
        <w:rPr>
          <w:rFonts w:hint="cs"/>
          <w:rtl/>
        </w:rPr>
        <w:t>،</w:t>
      </w:r>
      <w:r w:rsidRPr="0006068B">
        <w:rPr>
          <w:rFonts w:hint="cs"/>
          <w:rtl/>
        </w:rPr>
        <w:t xml:space="preserve"> وآنذاك</w:t>
      </w:r>
      <w:r w:rsidR="009605D7" w:rsidRPr="0006068B">
        <w:rPr>
          <w:rFonts w:hint="cs"/>
          <w:rtl/>
        </w:rPr>
        <w:t>،</w:t>
      </w:r>
      <w:r w:rsidRPr="0006068B">
        <w:rPr>
          <w:rFonts w:hint="cs"/>
          <w:rtl/>
        </w:rPr>
        <w:t xml:space="preserve"> يمتنع التكييف لأنه جمع بين الأضداد</w:t>
      </w:r>
      <w:r w:rsidR="009605D7" w:rsidRPr="0006068B">
        <w:rPr>
          <w:rFonts w:hint="cs"/>
          <w:rtl/>
        </w:rPr>
        <w:t>،</w:t>
      </w:r>
      <w:r w:rsidRPr="0006068B">
        <w:rPr>
          <w:rFonts w:hint="cs"/>
          <w:rtl/>
        </w:rPr>
        <w:t xml:space="preserve"> ويبقي ملاحظتان مهمتان</w:t>
      </w:r>
      <w:r w:rsidR="009605D7" w:rsidRPr="0006068B">
        <w:rPr>
          <w:rFonts w:hint="cs"/>
          <w:rtl/>
        </w:rPr>
        <w:t>:</w:t>
      </w:r>
    </w:p>
    <w:p w14:paraId="5643E648" w14:textId="6037F007" w:rsidR="002348CE" w:rsidRPr="0006068B" w:rsidRDefault="002348CE" w:rsidP="001C71D3">
      <w:pPr>
        <w:rPr>
          <w:b/>
          <w:bCs/>
          <w:rtl/>
        </w:rPr>
      </w:pPr>
      <w:r w:rsidRPr="0006068B">
        <w:rPr>
          <w:rFonts w:hint="cs"/>
          <w:bCs/>
          <w:rtl/>
        </w:rPr>
        <w:t>الملاحظة الاولى</w:t>
      </w:r>
      <w:r w:rsidR="009605D7" w:rsidRPr="0006068B">
        <w:rPr>
          <w:rFonts w:hint="cs"/>
          <w:bCs/>
          <w:rtl/>
        </w:rPr>
        <w:t>:</w:t>
      </w:r>
      <w:r w:rsidRPr="0006068B">
        <w:rPr>
          <w:rFonts w:hint="cs"/>
          <w:bCs/>
          <w:rtl/>
        </w:rPr>
        <w:t xml:space="preserve"> </w:t>
      </w:r>
      <w:r w:rsidRPr="0006068B">
        <w:rPr>
          <w:rFonts w:hint="cs"/>
          <w:rtl/>
        </w:rPr>
        <w:t>استدلت المشبهة على أنّ الاستواء استواء جلوس على العرش</w:t>
      </w:r>
      <w:r w:rsidR="009605D7" w:rsidRPr="0006068B">
        <w:rPr>
          <w:rFonts w:hint="cs"/>
          <w:rtl/>
        </w:rPr>
        <w:t>،</w:t>
      </w:r>
      <w:r w:rsidRPr="0006068B">
        <w:rPr>
          <w:rFonts w:hint="cs"/>
          <w:rtl/>
        </w:rPr>
        <w:t xml:space="preserve"> واختلفوا هل بمماسة أو من غير مماسة</w:t>
      </w:r>
      <w:r w:rsidR="009605D7" w:rsidRPr="0006068B">
        <w:rPr>
          <w:rFonts w:hint="cs"/>
          <w:rtl/>
        </w:rPr>
        <w:t>،</w:t>
      </w:r>
      <w:r w:rsidRPr="0006068B">
        <w:rPr>
          <w:rFonts w:hint="cs"/>
          <w:rtl/>
        </w:rPr>
        <w:t xml:space="preserve"> وهل بحد ونهاية أم من غير حد ونهاية</w:t>
      </w:r>
      <w:r w:rsidR="009605D7" w:rsidRPr="0006068B">
        <w:rPr>
          <w:rFonts w:hint="cs"/>
          <w:rtl/>
        </w:rPr>
        <w:t>،</w:t>
      </w:r>
      <w:r w:rsidRPr="0006068B">
        <w:rPr>
          <w:rFonts w:hint="cs"/>
          <w:rtl/>
        </w:rPr>
        <w:t xml:space="preserve"> وهل إذا نزل إلى السماء الدنيا يخلو منه </w:t>
      </w:r>
      <w:r w:rsidRPr="0006068B">
        <w:rPr>
          <w:rFonts w:hint="cs"/>
          <w:rtl/>
        </w:rPr>
        <w:lastRenderedPageBreak/>
        <w:t>العرش أم لا</w:t>
      </w:r>
      <w:r w:rsidR="009605D7" w:rsidRPr="0006068B">
        <w:rPr>
          <w:rFonts w:hint="cs"/>
          <w:rtl/>
        </w:rPr>
        <w:t>،</w:t>
      </w:r>
      <w:r w:rsidRPr="0006068B">
        <w:rPr>
          <w:rFonts w:hint="cs"/>
          <w:rtl/>
        </w:rPr>
        <w:t xml:space="preserve"> وكل هذه المصائب العقائدية أتت عليهم من تكييف الاستواء</w:t>
      </w:r>
      <w:r w:rsidR="009605D7" w:rsidRPr="0006068B">
        <w:rPr>
          <w:rFonts w:hint="cs"/>
          <w:rtl/>
        </w:rPr>
        <w:t>،</w:t>
      </w:r>
      <w:r w:rsidRPr="0006068B">
        <w:rPr>
          <w:rFonts w:hint="cs"/>
          <w:rtl/>
        </w:rPr>
        <w:t xml:space="preserve"> وأنه يشبه جلوس الملك على كرسيه</w:t>
      </w:r>
      <w:r w:rsidR="009605D7" w:rsidRPr="0006068B">
        <w:rPr>
          <w:rFonts w:hint="cs"/>
          <w:rtl/>
        </w:rPr>
        <w:t>،</w:t>
      </w:r>
      <w:r w:rsidRPr="0006068B">
        <w:rPr>
          <w:rFonts w:hint="cs"/>
          <w:rtl/>
        </w:rPr>
        <w:t xml:space="preserve"> وتناسوا أن ليس كمثله شيء</w:t>
      </w:r>
      <w:r w:rsidR="009605D7" w:rsidRPr="0006068B">
        <w:rPr>
          <w:rFonts w:hint="cs"/>
          <w:rtl/>
        </w:rPr>
        <w:t>،</w:t>
      </w:r>
      <w:r w:rsidRPr="0006068B">
        <w:rPr>
          <w:rFonts w:hint="cs"/>
          <w:rtl/>
        </w:rPr>
        <w:t xml:space="preserve"> تعالى عن الحد والتشبيه والتمثيل والتكييف</w:t>
      </w:r>
      <w:r w:rsidR="009605D7" w:rsidRPr="0006068B">
        <w:rPr>
          <w:rFonts w:hint="cs"/>
          <w:rtl/>
        </w:rPr>
        <w:t>،</w:t>
      </w:r>
      <w:r w:rsidRPr="0006068B">
        <w:rPr>
          <w:rFonts w:hint="cs"/>
          <w:rtl/>
        </w:rPr>
        <w:t xml:space="preserve"> وهل عقول البشر المحدودة تستطيع أن تحيط علماً باستواء الرحمن على العرش</w:t>
      </w:r>
      <w:r w:rsidR="009605D7" w:rsidRPr="0006068B">
        <w:rPr>
          <w:rFonts w:hint="cs"/>
          <w:rtl/>
        </w:rPr>
        <w:t>،</w:t>
      </w:r>
    </w:p>
    <w:p w14:paraId="05E647CE" w14:textId="1D3D0E42" w:rsidR="002348CE" w:rsidRPr="0006068B" w:rsidRDefault="002348CE" w:rsidP="001C71D3">
      <w:pPr>
        <w:rPr>
          <w:b/>
          <w:rtl/>
        </w:rPr>
      </w:pPr>
      <w:r w:rsidRPr="0006068B">
        <w:rPr>
          <w:rFonts w:hint="cs"/>
          <w:bCs/>
          <w:rtl/>
        </w:rPr>
        <w:t>الملاحظة الثانية</w:t>
      </w:r>
      <w:r w:rsidR="009605D7" w:rsidRPr="0006068B">
        <w:rPr>
          <w:rFonts w:hint="cs"/>
          <w:bCs/>
          <w:rtl/>
        </w:rPr>
        <w:t>:</w:t>
      </w:r>
      <w:r w:rsidRPr="0006068B">
        <w:rPr>
          <w:rFonts w:hint="cs"/>
          <w:rtl/>
        </w:rPr>
        <w:t xml:space="preserve"> استدلت الجهمية من هذه الآيات على أن الله موجود بذاته في كل مكان</w:t>
      </w:r>
      <w:r w:rsidR="009605D7" w:rsidRPr="0006068B">
        <w:rPr>
          <w:rFonts w:hint="cs"/>
          <w:rtl/>
        </w:rPr>
        <w:t xml:space="preserve"> </w:t>
      </w:r>
      <w:r w:rsidRPr="0006068B">
        <w:rPr>
          <w:rFonts w:hint="cs"/>
          <w:rtl/>
        </w:rPr>
        <w:t>لأنه الظاهر والباطن وأنه معنا حيث كنا فأنتصب السلف للرد على هذه البدعة وأوضحوا أن كلمة</w:t>
      </w:r>
      <w:r w:rsidR="009605D7" w:rsidRPr="0006068B">
        <w:rPr>
          <w:rFonts w:hint="cs"/>
          <w:rtl/>
        </w:rPr>
        <w:t xml:space="preserve"> </w:t>
      </w:r>
      <w:r w:rsidRPr="0006068B">
        <w:rPr>
          <w:rFonts w:hint="cs"/>
          <w:rtl/>
        </w:rPr>
        <w:t>بذاته زيادة شنيعة زادتها الجهمية في دين الله وأن الله تعالى قريب لا يغيب عنه مكان ولا يبعد عنه مخلوق ولكنه منزه عن الحلول بذاته في أي مكان</w:t>
      </w:r>
      <w:r w:rsidR="009605D7" w:rsidRPr="0006068B">
        <w:rPr>
          <w:rFonts w:hint="cs"/>
          <w:rtl/>
        </w:rPr>
        <w:t>،</w:t>
      </w:r>
      <w:r w:rsidRPr="0006068B">
        <w:rPr>
          <w:rFonts w:hint="cs"/>
          <w:rtl/>
        </w:rPr>
        <w:t xml:space="preserve"> ثم ظهرت الحشوية وقالوا أن الله موجود في مكان دون مكان ومكانه العرش وقال بعضهم أن العرش مكانه وأنه أكبر من ذات الرحمن بمقدار أربعة أصابع استدلوا له بحديث لا يصح ولا يجوز أن نأخذ من مثله حكما في الوضوء والطهارة فضلاً عن حكم يتعلق بذات الرحمن فانتصب الأصوليون من هذه الأمة لهذه البدعة وفندوا أخطاءها وأظهروا عوارها وبينوا أن الأماكن كله محدودة والله لا حد له وأن الله كان ولا مكان ثم خلق المكان وهو الآن على ما كان عليه قبل خلق المكان تنزه عن الحاجة إلى العرش وما دونه من المخلوقات حي قيوم قائم بنفسه قائم على حاجات خلقه ليس كمثله شيء له كمال الغنى سبحانه لا نحصي ثناء عليه هو سبحانه كما أثنى على نفسه .</w:t>
      </w:r>
    </w:p>
    <w:p w14:paraId="6E5D4FAC" w14:textId="3C643855" w:rsidR="002348CE" w:rsidRPr="0006068B" w:rsidRDefault="002348CE" w:rsidP="001C71D3">
      <w:pPr>
        <w:rPr>
          <w:b/>
          <w:rtl/>
        </w:rPr>
      </w:pPr>
      <w:r w:rsidRPr="0006068B">
        <w:rPr>
          <w:rFonts w:hint="cs"/>
          <w:bCs/>
          <w:u w:val="single"/>
          <w:rtl/>
        </w:rPr>
        <w:t>ملاحظة أخرى جديرة بالتسجيل</w:t>
      </w:r>
      <w:r w:rsidR="009605D7" w:rsidRPr="0006068B">
        <w:rPr>
          <w:rFonts w:hint="cs"/>
          <w:rtl/>
        </w:rPr>
        <w:t>:</w:t>
      </w:r>
      <w:r w:rsidRPr="0006068B">
        <w:rPr>
          <w:rFonts w:hint="cs"/>
          <w:rtl/>
        </w:rPr>
        <w:t xml:space="preserve"> نقول لهؤلاء الذين يفهمون من الاستواء كون الذات العلية مستوية مكاناً على العرش قد ورد في الصحيح أن رسول الله قال ينزل ربنا كل ليلة إلى سماء الدنيا حين يبقى ثلث الليل الآخر فيقول من يدعوني فأستجيب له من يسألني فأعطيه من يستغفرني فأغفر له رواه البخاري ومسلم وغيرهما فكيف تأخذون بظاهر هذا الخبر مع أن الليل مختلف في البلاد باختلاف المشارق والمغارب وإذا كان ينزل لأهل كل أفق نزولا حقيقيا في ثلث ليلهم الأخير </w:t>
      </w:r>
      <w:r w:rsidRPr="0006068B">
        <w:rPr>
          <w:rFonts w:hint="cs"/>
          <w:bCs/>
          <w:u w:val="single"/>
          <w:rtl/>
        </w:rPr>
        <w:t>فمتى يستوي على عرشه حقيقة كما يقولون</w:t>
      </w:r>
      <w:r w:rsidRPr="0006068B">
        <w:rPr>
          <w:rFonts w:hint="cs"/>
          <w:rtl/>
        </w:rPr>
        <w:t xml:space="preserve"> ومتى يكون في السماء حقيقة كما تقولون مع أن الأرض لا تخلو من الليل في وقت من الأوقات ولا في ساعة من الساعات كما هو ثابت مسطور لا يمارى فيه إلا جهول مأفون</w:t>
      </w:r>
    </w:p>
    <w:p w14:paraId="0CC66F46" w14:textId="08D185EA" w:rsidR="002348CE" w:rsidRPr="0006068B" w:rsidRDefault="002348CE" w:rsidP="001C71D3">
      <w:pPr>
        <w:rPr>
          <w:b/>
          <w:rtl/>
        </w:rPr>
      </w:pPr>
      <w:r w:rsidRPr="0006068B">
        <w:rPr>
          <w:rFonts w:hint="cs"/>
          <w:bCs/>
          <w:rtl/>
        </w:rPr>
        <w:t>وملاحظة أخرى</w:t>
      </w:r>
      <w:r w:rsidR="009605D7" w:rsidRPr="0006068B">
        <w:rPr>
          <w:rFonts w:hint="cs"/>
          <w:bCs/>
          <w:rtl/>
        </w:rPr>
        <w:t>:</w:t>
      </w:r>
      <w:r w:rsidRPr="0006068B">
        <w:rPr>
          <w:rFonts w:hint="cs"/>
          <w:rtl/>
        </w:rPr>
        <w:t xml:space="preserve"> و نقول لهؤلاء الذين يفهمون من الاستواء إلى السماء أنه الإنتقال من الأرض إلى السماء وذلك في قوله تعالى ((</w:t>
      </w:r>
      <w:r w:rsidRPr="0006068B">
        <w:rPr>
          <w:rFonts w:hint="cs"/>
          <w:bCs/>
          <w:rtl/>
        </w:rPr>
        <w:t>هو الذي خلق لكم ما في الأرض جميعا ثم استوى إلى السماء فسواهن سبع سموات وهو بكل شيء عليم</w:t>
      </w:r>
      <w:r w:rsidR="009605D7" w:rsidRPr="0006068B">
        <w:rPr>
          <w:rFonts w:hint="cs"/>
          <w:rtl/>
        </w:rPr>
        <w:t>)[</w:t>
      </w:r>
      <w:r w:rsidRPr="0006068B">
        <w:rPr>
          <w:rFonts w:hint="cs"/>
          <w:rtl/>
        </w:rPr>
        <w:t>البقرة 29</w:t>
      </w:r>
      <w:r w:rsidR="00795BCB" w:rsidRPr="0006068B">
        <w:rPr>
          <w:rFonts w:hint="cs"/>
          <w:rtl/>
        </w:rPr>
        <w:t xml:space="preserve">] </w:t>
      </w:r>
      <w:r w:rsidRPr="0006068B">
        <w:rPr>
          <w:rFonts w:hint="cs"/>
          <w:rtl/>
        </w:rPr>
        <w:t>أن</w:t>
      </w:r>
      <w:r w:rsidR="009605D7" w:rsidRPr="0006068B">
        <w:rPr>
          <w:rFonts w:hint="cs"/>
          <w:rtl/>
        </w:rPr>
        <w:t xml:space="preserve"> </w:t>
      </w:r>
      <w:r w:rsidRPr="0006068B">
        <w:rPr>
          <w:rFonts w:hint="cs"/>
          <w:rtl/>
        </w:rPr>
        <w:t xml:space="preserve">تصورهم الاستواء بهذه الصورة محض باطل وجهل </w:t>
      </w:r>
      <w:r w:rsidRPr="0006068B">
        <w:rPr>
          <w:rFonts w:hint="cs"/>
          <w:rtl/>
        </w:rPr>
        <w:lastRenderedPageBreak/>
        <w:t>عظيم ووقاحة في الإعتقاد ومشابهة لليهود في التجسيم والنصارى في الإتحاد والحلول لأنه يدل على حدوث العلو بعد السفل تعالى الله عن ذلك علواً كبيرا والمعنى الصحيح الذي عليه الأئمة المفسرين أنه سبحانه قصد إلى خلق السماء</w:t>
      </w:r>
      <w:r w:rsidR="009605D7" w:rsidRPr="0006068B">
        <w:rPr>
          <w:rFonts w:hint="cs"/>
          <w:rtl/>
        </w:rPr>
        <w:t xml:space="preserve"> </w:t>
      </w:r>
      <w:r w:rsidRPr="0006068B">
        <w:rPr>
          <w:rFonts w:hint="cs"/>
          <w:rtl/>
        </w:rPr>
        <w:t>وليس صعد من الأرض إلى السماء تعالى الله عن ذلك علوا كبيرا</w:t>
      </w:r>
      <w:r w:rsidR="009605D7" w:rsidRPr="0006068B">
        <w:rPr>
          <w:rFonts w:hint="cs"/>
          <w:rtl/>
        </w:rPr>
        <w:t>،</w:t>
      </w:r>
      <w:r w:rsidRPr="0006068B">
        <w:rPr>
          <w:rFonts w:hint="cs"/>
          <w:rtl/>
        </w:rPr>
        <w:t xml:space="preserve"> وأختم هذا المدخل بنقلين جليلين في هذا الباب</w:t>
      </w:r>
      <w:r w:rsidR="009605D7" w:rsidRPr="0006068B">
        <w:rPr>
          <w:rFonts w:hint="cs"/>
          <w:rtl/>
        </w:rPr>
        <w:t>،</w:t>
      </w:r>
      <w:r w:rsidRPr="0006068B">
        <w:rPr>
          <w:rFonts w:hint="cs"/>
          <w:rtl/>
        </w:rPr>
        <w:t xml:space="preserve"> الأول للزرقاني رحمه الله والثاني للمكي الهاشمي رحمه الله</w:t>
      </w:r>
    </w:p>
    <w:p w14:paraId="33A79896" w14:textId="67E5577F" w:rsidR="002348CE" w:rsidRPr="0006068B" w:rsidRDefault="002348CE" w:rsidP="001C71D3">
      <w:pPr>
        <w:rPr>
          <w:rtl/>
        </w:rPr>
      </w:pPr>
      <w:r w:rsidRPr="0006068B">
        <w:rPr>
          <w:rFonts w:hint="cs"/>
          <w:bCs/>
          <w:rtl/>
        </w:rPr>
        <w:t>الأول</w:t>
      </w:r>
      <w:r w:rsidR="009605D7" w:rsidRPr="0006068B">
        <w:rPr>
          <w:rFonts w:hint="cs"/>
          <w:bCs/>
          <w:rtl/>
        </w:rPr>
        <w:t>:</w:t>
      </w:r>
      <w:r w:rsidRPr="0006068B">
        <w:rPr>
          <w:rFonts w:hint="cs"/>
          <w:bCs/>
          <w:rtl/>
        </w:rPr>
        <w:t xml:space="preserve"> قول الزرقاني رحمه الله</w:t>
      </w:r>
      <w:r w:rsidR="009605D7" w:rsidRPr="0006068B">
        <w:rPr>
          <w:rFonts w:hint="cs"/>
          <w:rtl/>
        </w:rPr>
        <w:t>:</w:t>
      </w:r>
      <w:r w:rsidRPr="0006068B">
        <w:rPr>
          <w:rFonts w:hint="cs"/>
          <w:rtl/>
        </w:rPr>
        <w:t xml:space="preserve"> قال في </w:t>
      </w:r>
      <w:r w:rsidR="009605D7" w:rsidRPr="0006068B">
        <w:rPr>
          <w:rFonts w:hint="cs"/>
          <w:rtl/>
        </w:rPr>
        <w:t>[</w:t>
      </w:r>
      <w:r w:rsidRPr="0006068B">
        <w:rPr>
          <w:rFonts w:hint="cs"/>
          <w:rtl/>
        </w:rPr>
        <w:t>مناهل العرفان ج: 2 ص: 208/211</w:t>
      </w:r>
      <w:r w:rsidR="00795BCB" w:rsidRPr="0006068B">
        <w:rPr>
          <w:rFonts w:hint="cs"/>
          <w:rtl/>
        </w:rPr>
        <w:t xml:space="preserve">] </w:t>
      </w:r>
      <w:r w:rsidR="009605D7" w:rsidRPr="0006068B">
        <w:rPr>
          <w:rFonts w:hint="cs"/>
          <w:rtl/>
        </w:rPr>
        <w:t>(</w:t>
      </w:r>
      <w:r w:rsidRPr="0006068B">
        <w:rPr>
          <w:rFonts w:hint="cs"/>
          <w:rtl/>
        </w:rPr>
        <w:t>{الرحمن على</w:t>
      </w:r>
      <w:r w:rsidR="009605D7" w:rsidRPr="0006068B">
        <w:rPr>
          <w:rFonts w:hint="cs"/>
          <w:rtl/>
        </w:rPr>
        <w:t xml:space="preserve"> </w:t>
      </w:r>
      <w:r w:rsidRPr="0006068B">
        <w:rPr>
          <w:rFonts w:hint="cs"/>
          <w:rtl/>
        </w:rPr>
        <w:t>العرش استوى</w:t>
      </w:r>
      <w:r w:rsidR="009605D7" w:rsidRPr="0006068B">
        <w:rPr>
          <w:rFonts w:hint="cs"/>
          <w:rtl/>
        </w:rPr>
        <w:t>}:</w:t>
      </w:r>
      <w:r w:rsidRPr="0006068B">
        <w:rPr>
          <w:rFonts w:hint="cs"/>
          <w:rtl/>
        </w:rPr>
        <w:t xml:space="preserve"> فنقول يتفق الجميع من سلف وخلف على أن ظاهر الاستواء على</w:t>
      </w:r>
      <w:r w:rsidR="009605D7" w:rsidRPr="0006068B">
        <w:rPr>
          <w:rFonts w:hint="cs"/>
          <w:rtl/>
        </w:rPr>
        <w:t xml:space="preserve"> </w:t>
      </w:r>
      <w:r w:rsidRPr="0006068B">
        <w:rPr>
          <w:rFonts w:hint="cs"/>
          <w:rtl/>
        </w:rPr>
        <w:t>العرش</w:t>
      </w:r>
      <w:r w:rsidR="009605D7" w:rsidRPr="0006068B">
        <w:rPr>
          <w:rFonts w:hint="cs"/>
          <w:rtl/>
        </w:rPr>
        <w:t xml:space="preserve"> </w:t>
      </w:r>
      <w:r w:rsidRPr="0006068B">
        <w:rPr>
          <w:rFonts w:hint="cs"/>
          <w:rtl/>
        </w:rPr>
        <w:t>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 ليس كمثله شيء وقال هو الغني الحميد فلو أراد هذا الظاهر لكان متناقضا</w:t>
      </w:r>
      <w:r w:rsidR="009605D7" w:rsidRPr="0006068B">
        <w:rPr>
          <w:rFonts w:hint="cs"/>
          <w:rtl/>
        </w:rPr>
        <w:t xml:space="preserve"> </w:t>
      </w:r>
      <w:r w:rsidRPr="0006068B">
        <w:rPr>
          <w:rFonts w:hint="cs"/>
          <w:rtl/>
        </w:rPr>
        <w:t>ثم اختلف السلف والخلف بعد ما تقدم فرأى السلفيون أن يفوضوا تعيين معنى الاستواء إلى الله هو أعلم بما نسبه إلى نفسه وأعلم بما يليق به ولا دليل عندهم على هذا التعيين ورأى الخلف أن يؤولوا لأنه يبعد كل البعد أن يخاطب الله عباده بما لا يفهمون وما دام ميدان اللغة متسعا للتأويل وجب التأويل ... إلى أن قال</w:t>
      </w:r>
      <w:r w:rsidR="009605D7" w:rsidRPr="0006068B">
        <w:rPr>
          <w:rFonts w:hint="cs"/>
          <w:rtl/>
        </w:rPr>
        <w:t>:</w:t>
      </w:r>
      <w:r w:rsidRPr="0006068B">
        <w:rPr>
          <w:rFonts w:hint="cs"/>
          <w:rtl/>
        </w:rPr>
        <w:t xml:space="preserve"> </w:t>
      </w:r>
      <w:r w:rsidRPr="0006068B">
        <w:rPr>
          <w:rFonts w:hint="cs"/>
          <w:noProof/>
          <w:rtl/>
        </w:rPr>
        <w:t xml:space="preserve">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 ومن المؤسف أنهم يواجهون العامة وأشباههم بهذا ومن المحزن أنهم ينسبون ما يقولون إلى سلفنا الصالح ويخيلون إلى الناس أنهم سلفيون من ذلك قولهم إن الله تعالى يشار إليه بالإشارة الحسية وله من الجهات الست جهة الفوق ويقولون إنه استوى على عرشه بذاته استواء حقيقا بمعنى أنه استقر فوقه استقرارا حقيقيا غير أنهم يعودون فيقولون ليس كاستقرارنا وليس على ما نعرف وهكذا يتناولون أمثال هذه الآية وليس لهم مستند فيما نعلم إلا التشبث بالظواهر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 أما نحن معاشر </w:t>
      </w:r>
      <w:r w:rsidRPr="0006068B">
        <w:rPr>
          <w:rFonts w:hint="cs"/>
          <w:rtl/>
        </w:rPr>
        <w:t xml:space="preserve">المسلمين فالعمدة عندنا في أمور العقائد هي الأدلة القطعية التي توافرت على أنه تعالى ليس جسما ولا متحيزا ولا متجزئا </w:t>
      </w:r>
      <w:r w:rsidRPr="0006068B">
        <w:rPr>
          <w:rFonts w:hint="cs"/>
          <w:rtl/>
        </w:rPr>
        <w:lastRenderedPageBreak/>
        <w:t>ولا متركبا ولا محتاجا لأحد ولا إلى مكان ولا إلى زمان ولا نحو ذلك ولقد جاء القرآن بهذا في محكماته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w:t>
      </w:r>
      <w:r w:rsidR="009605D7" w:rsidRPr="0006068B">
        <w:rPr>
          <w:rFonts w:hint="cs"/>
          <w:rtl/>
        </w:rPr>
        <w:t xml:space="preserve"> </w:t>
      </w:r>
      <w:r w:rsidRPr="0006068B">
        <w:rPr>
          <w:rFonts w:hint="cs"/>
          <w:rtl/>
        </w:rPr>
        <w:t>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 ينفون هذه اللوازم مع أن القول بثبوت الملزومات ونفي لوازمها تناقض لا يرضاه لنفسه عاقل فضلا عن طالب أو عالم فقولهم في مسألة الاستواء الآنفة إن الاستواء باق على حقيقته يفيد أنه الجلوس المعروف المستلزم للجسمية والتحيز وقولهم بعد ذلك ليس هذا الاستواء على ما نعرف يفيد أنه ليس الجلوس المعروف المستلزم للجسمية والتحيز فكأنهم يقولون إنه مستو غير مستو ومستقر فوق</w:t>
      </w:r>
      <w:r w:rsidR="009605D7" w:rsidRPr="0006068B">
        <w:rPr>
          <w:rFonts w:hint="cs"/>
          <w:rtl/>
        </w:rPr>
        <w:t xml:space="preserve"> </w:t>
      </w:r>
      <w:r w:rsidRPr="0006068B">
        <w:rPr>
          <w:rFonts w:hint="cs"/>
          <w:rtl/>
        </w:rPr>
        <w:t>العرش</w:t>
      </w:r>
      <w:r w:rsidR="009605D7" w:rsidRPr="0006068B">
        <w:rPr>
          <w:rFonts w:hint="cs"/>
          <w:rtl/>
        </w:rPr>
        <w:t xml:space="preserve"> </w:t>
      </w:r>
      <w:r w:rsidRPr="0006068B">
        <w:rPr>
          <w:rFonts w:hint="cs"/>
          <w:rtl/>
        </w:rPr>
        <w:t>غير مستقر أو متحيز غير متحيز وجسم غير جسم أو أن الاستواء على</w:t>
      </w:r>
      <w:r w:rsidR="009605D7" w:rsidRPr="0006068B">
        <w:rPr>
          <w:rFonts w:hint="cs"/>
          <w:rtl/>
        </w:rPr>
        <w:t xml:space="preserve"> </w:t>
      </w:r>
      <w:r w:rsidRPr="0006068B">
        <w:rPr>
          <w:rFonts w:hint="cs"/>
          <w:rtl/>
        </w:rPr>
        <w:t>العرش</w:t>
      </w:r>
      <w:r w:rsidR="009605D7" w:rsidRPr="0006068B">
        <w:rPr>
          <w:rFonts w:hint="cs"/>
          <w:rtl/>
        </w:rPr>
        <w:t xml:space="preserve"> </w:t>
      </w:r>
      <w:r w:rsidRPr="0006068B">
        <w:rPr>
          <w:rFonts w:hint="cs"/>
          <w:rtl/>
        </w:rPr>
        <w:t>ليس هو الاستواء على</w:t>
      </w:r>
      <w:r w:rsidR="009605D7" w:rsidRPr="0006068B">
        <w:rPr>
          <w:rFonts w:hint="cs"/>
          <w:rtl/>
        </w:rPr>
        <w:t xml:space="preserve"> </w:t>
      </w:r>
      <w:r w:rsidRPr="0006068B">
        <w:rPr>
          <w:rFonts w:hint="cs"/>
          <w:rtl/>
        </w:rPr>
        <w:t>العرش</w:t>
      </w:r>
      <w:r w:rsidR="009605D7" w:rsidRPr="0006068B">
        <w:rPr>
          <w:rFonts w:hint="cs"/>
          <w:rtl/>
        </w:rPr>
        <w:t xml:space="preserve"> </w:t>
      </w:r>
      <w:r w:rsidRPr="0006068B">
        <w:rPr>
          <w:rFonts w:hint="cs"/>
          <w:rtl/>
        </w:rPr>
        <w:t>والاستقرار فوقه ليس هو الاستقرار فوقه إلى غير ذلك من الإسفاف والتهافت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يواجهونهم به ويحملونهم عليه وفي ذلك ما فيه من الإضلال وتمزيق وحدة الأمة الأمر الذي نهانا القرآن عنه والذي جعل عمر يفعل ما يفعل بصبغ أو بابن صبيغ وجعل مالكا يقول ما يقول ويفعل ما يفعل بالذي سأله عن الاستواء وقد مر بك هذا وذاك</w:t>
      </w:r>
      <w:r w:rsidR="009605D7" w:rsidRPr="0006068B">
        <w:rPr>
          <w:rFonts w:hint="cs"/>
          <w:rtl/>
        </w:rPr>
        <w:t>،</w:t>
      </w:r>
      <w:r w:rsidRPr="0006068B">
        <w:rPr>
          <w:rFonts w:hint="cs"/>
          <w:rtl/>
        </w:rPr>
        <w:t xml:space="preserve"> لو أنصف هؤلاء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يكونوه سلفيين حقا لكنها شبهات عرضت لهم في هذا المقام </w:t>
      </w:r>
      <w:r w:rsidRPr="0006068B">
        <w:rPr>
          <w:rFonts w:hint="cs"/>
          <w:rtl/>
        </w:rPr>
        <w:lastRenderedPageBreak/>
        <w:t>فشوشت حالهم وبلبلت أفكارهم فلنعرضها عليك مع ما أشبهها والله يتولى هدانا وهداهم ويجمعنا جميعا على ما يحبه ويرضاه " أ هـ</w:t>
      </w:r>
    </w:p>
    <w:p w14:paraId="3F958942" w14:textId="27423176" w:rsidR="002348CE" w:rsidRPr="0006068B" w:rsidRDefault="002348CE" w:rsidP="001C71D3">
      <w:pPr>
        <w:rPr>
          <w:b/>
        </w:rPr>
      </w:pPr>
      <w:r w:rsidRPr="0006068B">
        <w:rPr>
          <w:rFonts w:hint="cs"/>
          <w:bCs/>
          <w:rtl/>
        </w:rPr>
        <w:t>ثانياً</w:t>
      </w:r>
      <w:r w:rsidR="009605D7" w:rsidRPr="0006068B">
        <w:rPr>
          <w:rFonts w:hint="cs"/>
          <w:bCs/>
          <w:rtl/>
        </w:rPr>
        <w:t>:</w:t>
      </w:r>
      <w:r w:rsidRPr="0006068B">
        <w:rPr>
          <w:rFonts w:hint="cs"/>
          <w:bCs/>
          <w:rtl/>
        </w:rPr>
        <w:t xml:space="preserve"> قول الشيخ عبد الله بن عبد الرحمن المكي الهاشمي </w:t>
      </w:r>
      <w:r w:rsidRPr="0006068B">
        <w:rPr>
          <w:rFonts w:hint="cs"/>
          <w:rtl/>
        </w:rPr>
        <w:t>رحمه الله</w:t>
      </w:r>
      <w:r w:rsidR="009605D7" w:rsidRPr="0006068B">
        <w:rPr>
          <w:rFonts w:hint="cs"/>
          <w:rtl/>
        </w:rPr>
        <w:t>:</w:t>
      </w:r>
      <w:r w:rsidRPr="0006068B">
        <w:rPr>
          <w:rFonts w:hint="cs"/>
          <w:rtl/>
        </w:rPr>
        <w:t xml:space="preserve"> في كتابه السلفية المعاصرة مناقشات وردود</w:t>
      </w:r>
      <w:r w:rsidR="009605D7" w:rsidRPr="0006068B">
        <w:rPr>
          <w:rFonts w:hint="cs"/>
          <w:rtl/>
        </w:rPr>
        <w:t>:[</w:t>
      </w:r>
      <w:r w:rsidRPr="0006068B">
        <w:rPr>
          <w:rFonts w:hint="cs"/>
          <w:rtl/>
        </w:rPr>
        <w:t>ص</w:t>
      </w:r>
      <w:r w:rsidR="009605D7" w:rsidRPr="0006068B">
        <w:rPr>
          <w:rFonts w:hint="cs"/>
          <w:rtl/>
        </w:rPr>
        <w:t>:</w:t>
      </w:r>
      <w:r w:rsidRPr="0006068B">
        <w:rPr>
          <w:rFonts w:hint="cs"/>
          <w:rtl/>
        </w:rPr>
        <w:t xml:space="preserve"> 203</w:t>
      </w:r>
      <w:r w:rsidR="00795BCB" w:rsidRPr="0006068B">
        <w:rPr>
          <w:rFonts w:hint="cs"/>
          <w:rtl/>
        </w:rPr>
        <w:t xml:space="preserve">] </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ونورد هنا بعض ما ورد من المتشابهة ورده إلى المحكم مأخوذا من أقوال العلماء</w:t>
      </w:r>
      <w:r w:rsidR="009605D7" w:rsidRPr="0006068B">
        <w:rPr>
          <w:rFonts w:hint="cs"/>
          <w:rtl/>
        </w:rPr>
        <w:t>:</w:t>
      </w:r>
      <w:r w:rsidRPr="0006068B">
        <w:rPr>
          <w:rFonts w:hint="cs"/>
          <w:rtl/>
        </w:rPr>
        <w:t xml:space="preserve"> </w:t>
      </w:r>
      <w:r w:rsidR="009605D7" w:rsidRPr="0006068B">
        <w:rPr>
          <w:rFonts w:hint="cs"/>
          <w:bCs/>
          <w:rtl/>
        </w:rPr>
        <w:t>(</w:t>
      </w:r>
      <w:r w:rsidRPr="0006068B">
        <w:rPr>
          <w:rFonts w:hint="cs"/>
          <w:bCs/>
          <w:rtl/>
        </w:rPr>
        <w:t>1</w:t>
      </w:r>
      <w:r w:rsidR="009605D7" w:rsidRPr="0006068B">
        <w:rPr>
          <w:rFonts w:hint="cs"/>
          <w:bCs/>
          <w:rtl/>
        </w:rPr>
        <w:t>)</w:t>
      </w:r>
      <w:r w:rsidRPr="0006068B">
        <w:rPr>
          <w:rFonts w:hint="cs"/>
          <w:bCs/>
          <w:rtl/>
        </w:rPr>
        <w:t xml:space="preserve"> الرحمن على العرش استوى</w:t>
      </w:r>
      <w:r w:rsidR="009605D7" w:rsidRPr="0006068B">
        <w:rPr>
          <w:rFonts w:hint="cs"/>
          <w:bCs/>
          <w:rtl/>
        </w:rPr>
        <w:t>:</w:t>
      </w:r>
      <w:r w:rsidRPr="0006068B">
        <w:rPr>
          <w:rFonts w:hint="cs"/>
          <w:bCs/>
          <w:rtl/>
        </w:rPr>
        <w:t xml:space="preserve"> </w:t>
      </w:r>
      <w:r w:rsidRPr="0006068B">
        <w:rPr>
          <w:rFonts w:hint="cs"/>
          <w:rtl/>
        </w:rPr>
        <w:t>قال العلامة الشيخ سلامة العزامي المتوفي سنة 1376في كتابه "البراهين الساطعة " ما مضمونه</w:t>
      </w:r>
      <w:r w:rsidR="009605D7" w:rsidRPr="0006068B">
        <w:rPr>
          <w:rFonts w:hint="cs"/>
          <w:rtl/>
        </w:rPr>
        <w:t>:</w:t>
      </w:r>
      <w:r w:rsidRPr="0006068B">
        <w:rPr>
          <w:rFonts w:hint="cs"/>
          <w:rtl/>
        </w:rPr>
        <w:t xml:space="preserve"> أجاب مالك لما سئل عن الاستواء بقوله</w:t>
      </w:r>
      <w:r w:rsidR="009605D7" w:rsidRPr="0006068B">
        <w:rPr>
          <w:rFonts w:hint="cs"/>
          <w:rtl/>
        </w:rPr>
        <w:t>:</w:t>
      </w:r>
      <w:r w:rsidRPr="0006068B">
        <w:rPr>
          <w:rFonts w:hint="cs"/>
          <w:rtl/>
        </w:rPr>
        <w:t>" الاستواء معلوم والكيف غير معقول ". فأنت ترى أنه لو يفسر الاستواء بجلوس أواستقرار ,بل أحاط السائل علما بأن الاستواء معلومة معانيه في لغة العرب , فنهج بذلك منهج السلف في عدم تعيين المراد من تلك المعاني ,واعتبار أن تفسيره هو قراءته كما ورد .وفي قوله</w:t>
      </w:r>
      <w:r w:rsidR="009605D7" w:rsidRPr="0006068B">
        <w:rPr>
          <w:rFonts w:hint="cs"/>
          <w:rtl/>
        </w:rPr>
        <w:t>:</w:t>
      </w:r>
      <w:r w:rsidRPr="0006068B">
        <w:rPr>
          <w:rFonts w:hint="cs"/>
          <w:rtl/>
        </w:rPr>
        <w:t>" والكيف غير معقول " إشارة إلى التنزيه عن توهم أن المراد معنى ينطبق على صفات المخلوقين ,وأن من عرف ما يراد بالاستواء في حق الله لايجد محلا للكيف أو السؤال لا أن المراد أنه استقرار أو جلوس لا نعلم كيفيته</w:t>
      </w:r>
      <w:r w:rsidR="009605D7" w:rsidRPr="0006068B">
        <w:rPr>
          <w:rFonts w:hint="cs"/>
          <w:rtl/>
        </w:rPr>
        <w:t xml:space="preserve">، </w:t>
      </w:r>
      <w:r w:rsidRPr="0006068B">
        <w:rPr>
          <w:rFonts w:hint="cs"/>
          <w:rtl/>
        </w:rPr>
        <w:t>ثم إنه لو قيل</w:t>
      </w:r>
      <w:r w:rsidR="009605D7" w:rsidRPr="0006068B">
        <w:rPr>
          <w:rFonts w:hint="cs"/>
          <w:rtl/>
        </w:rPr>
        <w:t>:</w:t>
      </w:r>
      <w:r w:rsidRPr="0006068B">
        <w:rPr>
          <w:rFonts w:hint="cs"/>
          <w:rtl/>
        </w:rPr>
        <w:t>استوى على عرش المملكة , فمعناه تولى ملكها أوقيل</w:t>
      </w:r>
      <w:r w:rsidR="009605D7" w:rsidRPr="0006068B">
        <w:rPr>
          <w:rFonts w:hint="cs"/>
          <w:rtl/>
        </w:rPr>
        <w:t>:</w:t>
      </w:r>
      <w:r w:rsidRPr="0006068B">
        <w:rPr>
          <w:rFonts w:hint="cs"/>
          <w:rtl/>
        </w:rPr>
        <w:t>ثل عرشه فمعناه زال عنه الملك ,وفي الحالتين لايخطر بالبال قعود على العرش أوقيام عنه ,بل يسبق إلى الفهم المعنى المراد بهذا التركيب وهو أنه تولى الملك ولو لم يكن له عرش</w:t>
      </w:r>
      <w:r w:rsidR="009605D7" w:rsidRPr="0006068B">
        <w:rPr>
          <w:rFonts w:hint="cs"/>
          <w:rtl/>
        </w:rPr>
        <w:t>،</w:t>
      </w:r>
      <w:r w:rsidRPr="0006068B">
        <w:rPr>
          <w:rFonts w:hint="cs"/>
          <w:rtl/>
        </w:rPr>
        <w:t xml:space="preserve"> وإذا تقرر هذا في أساليب العرب ,فلا بدع أن خاطبهم القرآن بمثل أسلوبهم ,وكان مما شاع بين العرب الشرك على أنواع متنوعة ,فمنهم من يقول بخالقين أو أكثر ,ومنهم من يقول بأن له شركاء في ملك الأرض يتصرفون في الملك .فهدم الله تعالى ذلك الاعتقاد بقوله</w:t>
      </w:r>
      <w:r w:rsidR="009605D7" w:rsidRPr="0006068B">
        <w:rPr>
          <w:rFonts w:hint="cs"/>
          <w:rtl/>
        </w:rPr>
        <w:t>:</w:t>
      </w:r>
      <w:r w:rsidRPr="0006068B">
        <w:rPr>
          <w:rFonts w:hint="cs"/>
          <w:rtl/>
        </w:rPr>
        <w:t>" إن ربكم الله الذي خلق السموات والأرض فى ستة أيام ثم استوى على العرش " فبين بالجملة الأولى أنه الواحد في الخلق ثم بين في الثانية أنه المنفرد بالملك ,ثم أكد ذلك فختم الآية بقوله تعالى</w:t>
      </w:r>
      <w:r w:rsidR="009605D7" w:rsidRPr="0006068B">
        <w:rPr>
          <w:rFonts w:hint="cs"/>
          <w:rtl/>
        </w:rPr>
        <w:t>:</w:t>
      </w:r>
      <w:r w:rsidRPr="0006068B">
        <w:rPr>
          <w:rFonts w:hint="cs"/>
          <w:rtl/>
        </w:rPr>
        <w:t>" ألا له الخلق والأمر " والمعنى أن الخلق له لا لسواه وأن الأمر له لا لغيره .والأمر من لوازم الملك فحاصل الكلام أن ربكم هو الخالق لا خالق سواه ,وهو الملك المنفرد بالملك لا ملك سواه</w:t>
      </w:r>
      <w:r w:rsidR="009605D7" w:rsidRPr="0006068B">
        <w:rPr>
          <w:rFonts w:hint="cs"/>
          <w:rtl/>
        </w:rPr>
        <w:t>،</w:t>
      </w:r>
      <w:r w:rsidRPr="0006068B">
        <w:rPr>
          <w:rFonts w:hint="cs"/>
          <w:rtl/>
        </w:rPr>
        <w:t xml:space="preserve"> ومن الواضح ان الملك الذي هو التصرف من الملك في الأشياء إنما هو بعد إيجادها على ما شاء لها من أقدار وأشكال وصفات</w:t>
      </w:r>
      <w:r w:rsidR="009605D7" w:rsidRPr="0006068B">
        <w:rPr>
          <w:rFonts w:hint="cs"/>
          <w:rtl/>
        </w:rPr>
        <w:t>،</w:t>
      </w:r>
      <w:r w:rsidRPr="0006068B">
        <w:rPr>
          <w:rFonts w:hint="cs"/>
          <w:rtl/>
        </w:rPr>
        <w:t xml:space="preserve"> وترى القرآن في كل المواضع التي ذكر فيها الاستواء على العرض ما ذكره إلا بعد ذكر خلقه للعوالم أو رفعه السموات بغير عمد .والقرآن مع كونه كرر الاستواء في سبعة مواضع لم يأت بجلس ولا بعلا ولا نحوهما, وإنما اختار استوى ,فإن في معنى الاستواء على العرش فوق إفادة الملك إشارة إلى أنه تصرف فيما أوجد بالقسط والعدل</w:t>
      </w:r>
      <w:r w:rsidR="009605D7" w:rsidRPr="0006068B">
        <w:rPr>
          <w:rFonts w:hint="cs"/>
          <w:rtl/>
        </w:rPr>
        <w:t>،</w:t>
      </w:r>
      <w:r w:rsidRPr="0006068B">
        <w:rPr>
          <w:rFonts w:hint="cs"/>
          <w:rtl/>
        </w:rPr>
        <w:t xml:space="preserve"> </w:t>
      </w:r>
      <w:r w:rsidRPr="0006068B">
        <w:rPr>
          <w:rFonts w:hint="cs"/>
          <w:bCs/>
          <w:rtl/>
        </w:rPr>
        <w:t>فمن أين لهم</w:t>
      </w:r>
      <w:r w:rsidR="009605D7" w:rsidRPr="0006068B">
        <w:rPr>
          <w:rFonts w:hint="cs"/>
          <w:rtl/>
        </w:rPr>
        <w:t>:</w:t>
      </w:r>
      <w:r w:rsidRPr="0006068B">
        <w:rPr>
          <w:rFonts w:hint="cs"/>
          <w:rtl/>
        </w:rPr>
        <w:t xml:space="preserve"> "إن هذا الاستواء يراد به جلوس جسم على جسم ,أو </w:t>
      </w:r>
      <w:r w:rsidRPr="0006068B">
        <w:rPr>
          <w:rFonts w:hint="cs"/>
          <w:rtl/>
        </w:rPr>
        <w:lastRenderedPageBreak/>
        <w:t>أنه يدل على أنه تعالى جهة الفوق جالس على عرشه ,أو أن أهل السماء أقرب إليه من أهل الأرض , بل قال عثمان الدارمي في كتابه " النقض " الذي طبع في مكة</w:t>
      </w:r>
      <w:r w:rsidR="009605D7" w:rsidRPr="0006068B">
        <w:rPr>
          <w:rFonts w:hint="cs"/>
          <w:rtl/>
        </w:rPr>
        <w:t>:</w:t>
      </w:r>
      <w:r w:rsidRPr="0006068B">
        <w:rPr>
          <w:rFonts w:hint="cs"/>
          <w:rtl/>
        </w:rPr>
        <w:t xml:space="preserve"> أن من هو على ظهر الجبل أقرب إلى الله ممن هو في أسفله ,وكيف يمكن أن ينسب ذلك إلى كتاب الله الذي يقول</w:t>
      </w:r>
      <w:r w:rsidR="009605D7" w:rsidRPr="0006068B">
        <w:rPr>
          <w:rFonts w:hint="cs"/>
          <w:rtl/>
        </w:rPr>
        <w:t>:</w:t>
      </w:r>
      <w:r w:rsidRPr="0006068B">
        <w:rPr>
          <w:rFonts w:hint="cs"/>
          <w:rtl/>
        </w:rPr>
        <w:t>" واسجد واقترب " والذي يقول رسول الله صلى الله عليه وسلم</w:t>
      </w:r>
      <w:r w:rsidR="009605D7" w:rsidRPr="0006068B">
        <w:rPr>
          <w:rFonts w:hint="cs"/>
          <w:rtl/>
        </w:rPr>
        <w:t>:</w:t>
      </w:r>
      <w:r w:rsidRPr="0006068B">
        <w:rPr>
          <w:rFonts w:hint="cs"/>
          <w:rtl/>
        </w:rPr>
        <w:t>" أقرب ما يكون العبد من ربه وهوساجد " .والله تعالى يقول</w:t>
      </w:r>
      <w:r w:rsidR="009605D7" w:rsidRPr="0006068B">
        <w:rPr>
          <w:rFonts w:hint="cs"/>
          <w:rtl/>
        </w:rPr>
        <w:t>:</w:t>
      </w:r>
      <w:r w:rsidRPr="0006068B">
        <w:rPr>
          <w:rFonts w:hint="cs"/>
          <w:rtl/>
        </w:rPr>
        <w:t>" ولقد خلقنا الإنسان ونعلم ما توسوس به نفسه ونحن أقرب إليه من حبل الوريد " ويخاطب الله سبحانه وتعالى الحاضرين عند المحتضر " ونحن أقرب إليه منكم ولكن لا تبصرون ". فمن اعتقد في الله جهة الفوق أو الاستقرار على العرش أخذا من قوله تعالى</w:t>
      </w:r>
      <w:r w:rsidR="009605D7" w:rsidRPr="0006068B">
        <w:rPr>
          <w:rFonts w:hint="cs"/>
          <w:rtl/>
        </w:rPr>
        <w:t>:</w:t>
      </w:r>
      <w:r w:rsidRPr="0006068B">
        <w:rPr>
          <w:rFonts w:hint="cs"/>
          <w:rtl/>
        </w:rPr>
        <w:t>" ثم استوى على العرش " فقد أتى من قبل قلبه الأعمى وفهمه البليد</w:t>
      </w:r>
      <w:r w:rsidR="009605D7" w:rsidRPr="0006068B">
        <w:rPr>
          <w:rFonts w:hint="cs"/>
          <w:rtl/>
        </w:rPr>
        <w:t>،</w:t>
      </w:r>
      <w:r w:rsidRPr="0006068B">
        <w:rPr>
          <w:rFonts w:hint="cs"/>
          <w:rtl/>
        </w:rPr>
        <w:t xml:space="preserve"> وفي المصباح في مادة سوى:" واستوى على سرير الملك كناية عن الملك وإن لم يجلس عليه ". قال</w:t>
      </w:r>
      <w:r w:rsidR="009605D7" w:rsidRPr="0006068B">
        <w:rPr>
          <w:rFonts w:hint="cs"/>
          <w:rtl/>
        </w:rPr>
        <w:t>:</w:t>
      </w:r>
      <w:r w:rsidRPr="0006068B">
        <w:rPr>
          <w:rFonts w:hint="cs"/>
          <w:rtl/>
        </w:rPr>
        <w:t>وآية الاستواء هي عمدة ما أثبتوا به الجهة لله والاستقرار في المكان , ونقلوا ما بين أهل العلم بالحديث أنه موضوع أو ضعيف ولا يحتج بمثله في الفروع فضلا على أن يحتج به في أصول الدين ويعتمد عليه في إثبات صفة الله لا تكون إلا لمخلوقاته ,وأضافوا إلى هذا نقولا عن السلف كذبوا في بعضها ولم يفهموا المراد من البعض الآخر كما علمت ".مضمون ما في "البراهين الساطعة". أهـ</w:t>
      </w:r>
    </w:p>
    <w:p w14:paraId="66BF8FDA" w14:textId="55F2064A" w:rsidR="002348CE" w:rsidRPr="0006068B" w:rsidRDefault="009605D7" w:rsidP="001C71D3">
      <w:pPr>
        <w:pStyle w:val="ad"/>
        <w:spacing w:after="240" w:line="276" w:lineRule="auto"/>
        <w:jc w:val="both"/>
        <w:rPr>
          <w:rFonts w:ascii="Traditional Arabic" w:hAnsi="Traditional Arabic"/>
          <w:bCs/>
          <w:sz w:val="32"/>
          <w:rtl/>
        </w:rPr>
      </w:pPr>
      <w:r w:rsidRPr="0006068B">
        <w:rPr>
          <w:bCs/>
          <w:rtl/>
        </w:rPr>
        <w:t>[</w:t>
      </w:r>
      <w:r w:rsidR="002348CE" w:rsidRPr="0006068B">
        <w:rPr>
          <w:bCs/>
          <w:rtl/>
        </w:rPr>
        <w:t>أقوال الأئمة العلماء في الاستواء</w:t>
      </w:r>
      <w:r w:rsidR="00795BCB" w:rsidRPr="0006068B">
        <w:rPr>
          <w:bCs/>
          <w:rtl/>
        </w:rPr>
        <w:t xml:space="preserve">] </w:t>
      </w:r>
      <w:r w:rsidRPr="0006068B">
        <w:rPr>
          <w:bCs/>
          <w:rtl/>
        </w:rPr>
        <w:t>:</w:t>
      </w:r>
      <w:r w:rsidR="002348CE" w:rsidRPr="0006068B">
        <w:rPr>
          <w:rtl/>
        </w:rPr>
        <w:t xml:space="preserve"> </w:t>
      </w:r>
      <w:r w:rsidR="002348CE" w:rsidRPr="0006068B">
        <w:rPr>
          <w:rFonts w:ascii="Traditional Arabic" w:hAnsi="Traditional Arabic"/>
          <w:bCs/>
          <w:sz w:val="32"/>
          <w:rtl/>
        </w:rPr>
        <w:t>قال بن كثير في تفسيره</w:t>
      </w:r>
      <w:r w:rsidRPr="0006068B">
        <w:rPr>
          <w:rFonts w:ascii="Traditional Arabic" w:hAnsi="Traditional Arabic"/>
          <w:bCs/>
          <w:sz w:val="32"/>
          <w:rtl/>
        </w:rPr>
        <w:t>:</w:t>
      </w:r>
      <w:r w:rsidR="002348CE" w:rsidRPr="0006068B">
        <w:rPr>
          <w:rFonts w:ascii="Traditional Arabic" w:hAnsi="Traditional Arabic"/>
          <w:bCs/>
          <w:sz w:val="32"/>
          <w:rtl/>
        </w:rPr>
        <w:t xml:space="preserve"> </w:t>
      </w:r>
      <w:r w:rsidRPr="0006068B">
        <w:rPr>
          <w:rFonts w:ascii="Traditional Arabic" w:hAnsi="Traditional Arabic"/>
          <w:bCs/>
          <w:sz w:val="32"/>
          <w:rtl/>
        </w:rPr>
        <w:t>(</w:t>
      </w:r>
      <w:r w:rsidR="002348CE" w:rsidRPr="0006068B">
        <w:rPr>
          <w:rFonts w:ascii="Traditional Arabic" w:hAnsi="Traditional Arabic"/>
          <w:sz w:val="32"/>
          <w:rtl/>
        </w:rPr>
        <w:t xml:space="preserve">وأما قوله تعالى "ثم استوى على العرش" فللناس في هذا المقام مقالات كثيرة جدا ليس هذا موضع بسطها وإنما نسلك في هذا المقام مذهب السلف الصالح مالك والأوزاعي والثوري والليث بن سعد والشافعي وأحمد وإسحاق بن راهويه وغيرهم من أئمة المسلمين قديما وحديثا وهو إمرارها كما جاءت من غير تكييف ولا تشبيه ولا تعطيل </w:t>
      </w:r>
      <w:r w:rsidR="002348CE" w:rsidRPr="0006068B">
        <w:rPr>
          <w:rFonts w:ascii="Traditional Arabic" w:hAnsi="Traditional Arabic"/>
          <w:bCs/>
          <w:sz w:val="32"/>
          <w:u w:val="single"/>
          <w:rtl/>
        </w:rPr>
        <w:t xml:space="preserve">والظاهر المتبادر إلى أذهان المشبهين منفي عن الله فإن الله لا يشبهه شيء من خلقه و"ليس كمثله شيء وهو السميع البصير </w:t>
      </w:r>
      <w:r w:rsidR="002348CE" w:rsidRPr="0006068B">
        <w:rPr>
          <w:rFonts w:ascii="Traditional Arabic" w:hAnsi="Traditional Arabic"/>
          <w:sz w:val="32"/>
          <w:rtl/>
        </w:rPr>
        <w:t>"</w:t>
      </w:r>
      <w:r w:rsidRPr="0006068B">
        <w:rPr>
          <w:rFonts w:ascii="Traditional Arabic" w:hAnsi="Traditional Arabic"/>
          <w:sz w:val="32"/>
          <w:rtl/>
        </w:rPr>
        <w:t>[</w:t>
      </w:r>
      <w:r w:rsidR="002348CE" w:rsidRPr="0006068B">
        <w:rPr>
          <w:rFonts w:ascii="Traditional Arabic" w:hAnsi="Traditional Arabic"/>
          <w:sz w:val="32"/>
          <w:rtl/>
        </w:rPr>
        <w:t xml:space="preserve">تفسير بن كثير </w:t>
      </w:r>
      <w:r w:rsidRPr="0006068B">
        <w:rPr>
          <w:rFonts w:ascii="Traditional Arabic" w:hAnsi="Traditional Arabic"/>
          <w:sz w:val="32"/>
          <w:rtl/>
        </w:rPr>
        <w:t>[</w:t>
      </w:r>
      <w:r w:rsidR="002348CE" w:rsidRPr="0006068B">
        <w:rPr>
          <w:rFonts w:ascii="Traditional Arabic" w:hAnsi="Traditional Arabic"/>
          <w:sz w:val="32"/>
          <w:rtl/>
        </w:rPr>
        <w:t>الاعراف:54</w:t>
      </w:r>
      <w:r w:rsidR="00795BCB" w:rsidRPr="0006068B">
        <w:rPr>
          <w:rFonts w:ascii="Traditional Arabic" w:hAnsi="Traditional Arabic"/>
          <w:sz w:val="32"/>
          <w:rtl/>
        </w:rPr>
        <w:t xml:space="preserve">] ] </w:t>
      </w:r>
      <w:r w:rsidR="002348CE" w:rsidRPr="0006068B">
        <w:rPr>
          <w:rFonts w:ascii="Traditional Arabic" w:hAnsi="Traditional Arabic"/>
          <w:sz w:val="32"/>
          <w:rtl/>
        </w:rPr>
        <w:t>أهـ</w:t>
      </w:r>
      <w:r w:rsidRPr="0006068B">
        <w:rPr>
          <w:rFonts w:ascii="Traditional Arabic" w:hAnsi="Traditional Arabic"/>
          <w:sz w:val="32"/>
          <w:rtl/>
        </w:rPr>
        <w:t>،</w:t>
      </w:r>
      <w:r w:rsidR="002348CE" w:rsidRPr="0006068B">
        <w:rPr>
          <w:rFonts w:ascii="Traditional Arabic" w:hAnsi="Traditional Arabic"/>
          <w:sz w:val="32"/>
          <w:rtl/>
        </w:rPr>
        <w:t xml:space="preserve"> </w:t>
      </w:r>
      <w:r w:rsidR="002348CE" w:rsidRPr="0006068B">
        <w:rPr>
          <w:rFonts w:ascii="Traditional Arabic" w:hAnsi="Traditional Arabic"/>
          <w:bCs/>
          <w:sz w:val="32"/>
          <w:rtl/>
        </w:rPr>
        <w:t>وقال رحمه الله</w:t>
      </w:r>
      <w:r w:rsidRPr="0006068B">
        <w:rPr>
          <w:rFonts w:ascii="Traditional Arabic" w:hAnsi="Traditional Arabic"/>
          <w:bCs/>
          <w:sz w:val="32"/>
          <w:rtl/>
        </w:rPr>
        <w:t>:</w:t>
      </w:r>
      <w:r w:rsidR="002348CE" w:rsidRPr="0006068B">
        <w:rPr>
          <w:rFonts w:ascii="Traditional Arabic" w:hAnsi="Traditional Arabic"/>
          <w:bCs/>
          <w:sz w:val="32"/>
          <w:rtl/>
        </w:rPr>
        <w:t xml:space="preserve"> </w:t>
      </w:r>
      <w:r w:rsidR="002348CE" w:rsidRPr="0006068B">
        <w:rPr>
          <w:rFonts w:ascii="Traditional Arabic" w:hAnsi="Traditional Arabic"/>
          <w:sz w:val="32"/>
          <w:rtl/>
        </w:rPr>
        <w:t xml:space="preserve">" وقوله </w:t>
      </w:r>
      <w:r w:rsidRPr="0006068B">
        <w:rPr>
          <w:rFonts w:ascii="Traditional Arabic" w:hAnsi="Traditional Arabic"/>
          <w:sz w:val="32"/>
          <w:rtl/>
        </w:rPr>
        <w:t>(</w:t>
      </w:r>
      <w:r w:rsidR="002348CE" w:rsidRPr="0006068B">
        <w:rPr>
          <w:rFonts w:ascii="Traditional Arabic" w:hAnsi="Traditional Arabic"/>
          <w:sz w:val="32"/>
          <w:rtl/>
        </w:rPr>
        <w:t>الرحمن على العرش استوى</w:t>
      </w:r>
      <w:r w:rsidRPr="0006068B">
        <w:rPr>
          <w:rFonts w:ascii="Traditional Arabic" w:hAnsi="Traditional Arabic"/>
          <w:sz w:val="32"/>
          <w:rtl/>
        </w:rPr>
        <w:t>)</w:t>
      </w:r>
      <w:r w:rsidR="002348CE" w:rsidRPr="0006068B">
        <w:rPr>
          <w:rFonts w:ascii="Traditional Arabic" w:hAnsi="Traditional Arabic"/>
          <w:sz w:val="32"/>
          <w:rtl/>
        </w:rPr>
        <w:t xml:space="preserve"> تقدم الكلام على ذلك في سورة الأعراف بما أغنى عن إعادته أيضا </w:t>
      </w:r>
      <w:r w:rsidR="002348CE" w:rsidRPr="0006068B">
        <w:rPr>
          <w:rFonts w:ascii="Traditional Arabic" w:hAnsi="Traditional Arabic"/>
          <w:bCs/>
          <w:sz w:val="32"/>
          <w:rtl/>
        </w:rPr>
        <w:t>وأن المسلك الأسلم في ذلك طريقة السلف إمرار ما جاء في ذلك من الكتاب والسنة من غير تكييف ولا تحريف ولا تشبيه ولا تعطيل ولا تمثيل." [</w:t>
      </w:r>
      <w:r w:rsidR="002348CE" w:rsidRPr="0006068B">
        <w:rPr>
          <w:rFonts w:ascii="Traditional Arabic" w:hAnsi="Traditional Arabic"/>
          <w:sz w:val="32"/>
          <w:rtl/>
        </w:rPr>
        <w:t>تفسير بن كثير</w:t>
      </w:r>
      <w:r w:rsidRPr="0006068B">
        <w:rPr>
          <w:rFonts w:ascii="Traditional Arabic" w:hAnsi="Traditional Arabic"/>
          <w:sz w:val="32"/>
          <w:rtl/>
        </w:rPr>
        <w:t xml:space="preserve"> </w:t>
      </w:r>
      <w:r w:rsidR="002348CE" w:rsidRPr="0006068B">
        <w:rPr>
          <w:rFonts w:ascii="Traditional Arabic" w:hAnsi="Traditional Arabic"/>
          <w:sz w:val="32"/>
          <w:rtl/>
        </w:rPr>
        <w:t>[طه / 5</w:t>
      </w:r>
      <w:r w:rsidR="00795BCB" w:rsidRPr="0006068B">
        <w:rPr>
          <w:rFonts w:ascii="Traditional Arabic" w:hAnsi="Traditional Arabic"/>
          <w:sz w:val="32"/>
          <w:rtl/>
        </w:rPr>
        <w:t xml:space="preserve">] </w:t>
      </w:r>
      <w:r w:rsidR="00795BCB" w:rsidRPr="0006068B">
        <w:rPr>
          <w:rFonts w:ascii="Traditional Arabic" w:hAnsi="Traditional Arabic"/>
          <w:bCs/>
          <w:sz w:val="32"/>
          <w:rtl/>
        </w:rPr>
        <w:t xml:space="preserve">] </w:t>
      </w:r>
      <w:r w:rsidR="002348CE" w:rsidRPr="0006068B">
        <w:rPr>
          <w:rFonts w:ascii="Traditional Arabic" w:hAnsi="Traditional Arabic"/>
          <w:sz w:val="32"/>
          <w:rtl/>
        </w:rPr>
        <w:t>أهـ</w:t>
      </w:r>
      <w:r w:rsidRPr="0006068B">
        <w:rPr>
          <w:rFonts w:ascii="Traditional Arabic" w:hAnsi="Traditional Arabic"/>
          <w:sz w:val="32"/>
          <w:rtl/>
        </w:rPr>
        <w:t>،</w:t>
      </w:r>
      <w:r w:rsidR="002348CE" w:rsidRPr="0006068B">
        <w:rPr>
          <w:rFonts w:ascii="Traditional Arabic" w:hAnsi="Traditional Arabic"/>
          <w:bCs/>
          <w:sz w:val="32"/>
          <w:rtl/>
        </w:rPr>
        <w:t xml:space="preserve"> </w:t>
      </w:r>
    </w:p>
    <w:p w14:paraId="5DFE8718" w14:textId="264835DA" w:rsidR="002348CE" w:rsidRPr="0006068B" w:rsidRDefault="002348CE" w:rsidP="001C71D3">
      <w:pPr>
        <w:spacing w:after="240"/>
        <w:rPr>
          <w:b/>
          <w:bCs/>
        </w:rPr>
      </w:pPr>
      <w:r w:rsidRPr="0006068B">
        <w:rPr>
          <w:rFonts w:hint="cs"/>
          <w:bCs/>
          <w:rtl/>
        </w:rPr>
        <w:t>وقال مرعي بن يوسف</w:t>
      </w:r>
      <w:r w:rsidRPr="0006068B">
        <w:rPr>
          <w:rFonts w:hint="cs"/>
          <w:rtl/>
        </w:rPr>
        <w:t xml:space="preserve"> الكرمي المقدسي الحنبلي في كتابه أقاويل</w:t>
      </w:r>
      <w:r w:rsidRPr="0006068B">
        <w:rPr>
          <w:rFonts w:hint="cs"/>
        </w:rPr>
        <w:t xml:space="preserve"> </w:t>
      </w:r>
      <w:r w:rsidRPr="0006068B">
        <w:rPr>
          <w:rFonts w:hint="cs"/>
          <w:rtl/>
        </w:rPr>
        <w:t>الثقات في تأويل الأسماء والصفات والآيات المحكمات</w:t>
      </w:r>
      <w:r w:rsidRPr="0006068B">
        <w:rPr>
          <w:rFonts w:hint="cs"/>
        </w:rPr>
        <w:t xml:space="preserve"> </w:t>
      </w:r>
      <w:r w:rsidRPr="0006068B">
        <w:rPr>
          <w:rFonts w:hint="cs"/>
          <w:rtl/>
        </w:rPr>
        <w:t>والمشتبهات</w:t>
      </w:r>
      <w:r w:rsidR="009605D7" w:rsidRPr="0006068B">
        <w:rPr>
          <w:rFonts w:hint="cs"/>
          <w:rtl/>
        </w:rPr>
        <w:t xml:space="preserve">: </w:t>
      </w:r>
      <w:r w:rsidRPr="0006068B">
        <w:rPr>
          <w:rFonts w:hint="cs"/>
          <w:rtl/>
        </w:rPr>
        <w:t>" ومن المتشابه الاستواء في قوله تعالى</w:t>
      </w:r>
      <w:r w:rsidR="009605D7" w:rsidRPr="0006068B">
        <w:rPr>
          <w:rFonts w:hint="cs"/>
          <w:rtl/>
        </w:rPr>
        <w:t xml:space="preserve"> </w:t>
      </w:r>
      <w:r w:rsidRPr="0006068B">
        <w:rPr>
          <w:rFonts w:hint="cs"/>
          <w:rtl/>
        </w:rPr>
        <w:t>الرحمن على العرش استوى</w:t>
      </w:r>
      <w:r w:rsidR="009605D7" w:rsidRPr="0006068B">
        <w:rPr>
          <w:rFonts w:hint="cs"/>
          <w:rtl/>
        </w:rPr>
        <w:t xml:space="preserve"> </w:t>
      </w:r>
      <w:r w:rsidRPr="0006068B">
        <w:rPr>
          <w:rFonts w:hint="cs"/>
          <w:rtl/>
        </w:rPr>
        <w:lastRenderedPageBreak/>
        <w:t>وقوله</w:t>
      </w:r>
      <w:r w:rsidR="009605D7" w:rsidRPr="0006068B">
        <w:rPr>
          <w:rFonts w:hint="cs"/>
          <w:rtl/>
        </w:rPr>
        <w:t xml:space="preserve"> </w:t>
      </w:r>
      <w:r w:rsidRPr="0006068B">
        <w:rPr>
          <w:rFonts w:hint="cs"/>
          <w:rtl/>
        </w:rPr>
        <w:t>ثم استوى على العرش</w:t>
      </w:r>
      <w:r w:rsidR="009605D7" w:rsidRPr="0006068B">
        <w:rPr>
          <w:rFonts w:hint="cs"/>
          <w:rtl/>
        </w:rPr>
        <w:t xml:space="preserve"> </w:t>
      </w:r>
      <w:r w:rsidRPr="0006068B">
        <w:rPr>
          <w:rFonts w:hint="cs"/>
          <w:rtl/>
        </w:rPr>
        <w:t xml:space="preserve">الأعراف 54 وهو مذكور في سبع آيات من القرآن </w:t>
      </w:r>
      <w:r w:rsidRPr="0006068B">
        <w:rPr>
          <w:rFonts w:hint="cs"/>
          <w:bCs/>
          <w:u w:val="single"/>
          <w:rtl/>
        </w:rPr>
        <w:t>فأما السلف فإنهم لم يتكلموا في ذلك بشيء جريا على عادتهم في المتشابه من عدم الخوض فيه مع تفويض علمه إلى الله تعالى والإيمان به</w:t>
      </w:r>
      <w:r w:rsidR="009605D7" w:rsidRPr="0006068B">
        <w:rPr>
          <w:rFonts w:hint="cs"/>
          <w:rtl/>
        </w:rPr>
        <w:t xml:space="preserve"> </w:t>
      </w:r>
      <w:r w:rsidRPr="0006068B">
        <w:rPr>
          <w:rFonts w:hint="cs"/>
          <w:rtl/>
        </w:rPr>
        <w:t>..ويروى</w:t>
      </w:r>
      <w:r w:rsidRPr="0006068B">
        <w:rPr>
          <w:rFonts w:hint="cs"/>
        </w:rPr>
        <w:t xml:space="preserve"> </w:t>
      </w:r>
      <w:r w:rsidRPr="0006068B">
        <w:rPr>
          <w:rFonts w:hint="cs"/>
          <w:rtl/>
        </w:rPr>
        <w:t>عن الشعبي أنه</w:t>
      </w:r>
      <w:r w:rsidRPr="0006068B">
        <w:rPr>
          <w:rFonts w:hint="cs"/>
        </w:rPr>
        <w:t xml:space="preserve"> </w:t>
      </w:r>
      <w:r w:rsidRPr="0006068B">
        <w:rPr>
          <w:rFonts w:hint="cs"/>
          <w:rtl/>
        </w:rPr>
        <w:t>سئل عن الإستواء فقال</w:t>
      </w:r>
      <w:r w:rsidR="009605D7" w:rsidRPr="0006068B">
        <w:rPr>
          <w:rFonts w:hint="cs"/>
          <w:rtl/>
        </w:rPr>
        <w:t>:</w:t>
      </w:r>
      <w:r w:rsidRPr="0006068B">
        <w:rPr>
          <w:rFonts w:hint="cs"/>
          <w:rtl/>
        </w:rPr>
        <w:t xml:space="preserve"> هذا من </w:t>
      </w:r>
      <w:r w:rsidRPr="0006068B">
        <w:rPr>
          <w:rFonts w:hint="cs"/>
          <w:bCs/>
          <w:u w:val="single"/>
          <w:rtl/>
        </w:rPr>
        <w:t>متشابه القرآن نؤمن به ولا نتعرض لمعناه</w:t>
      </w:r>
      <w:r w:rsidRPr="0006068B">
        <w:rPr>
          <w:rFonts w:hint="cs"/>
          <w:rtl/>
        </w:rPr>
        <w:t xml:space="preserve"> وعن</w:t>
      </w:r>
      <w:r w:rsidRPr="0006068B">
        <w:rPr>
          <w:rFonts w:hint="cs"/>
        </w:rPr>
        <w:t xml:space="preserve"> </w:t>
      </w:r>
      <w:r w:rsidRPr="0006068B">
        <w:rPr>
          <w:rFonts w:hint="cs"/>
          <w:rtl/>
        </w:rPr>
        <w:t>الشافعي أنه قال لما سئل عن الإستواء آمنت</w:t>
      </w:r>
      <w:r w:rsidRPr="0006068B">
        <w:rPr>
          <w:rFonts w:hint="cs"/>
        </w:rPr>
        <w:t xml:space="preserve"> </w:t>
      </w:r>
      <w:r w:rsidRPr="0006068B">
        <w:rPr>
          <w:rFonts w:hint="cs"/>
          <w:rtl/>
        </w:rPr>
        <w:t>بلا تشبيه وصدقت بلا تمثيل واتهمت نفسي في الإدراك وأمسكت عن الخوض غاية الإمساك</w:t>
      </w:r>
      <w:r w:rsidRPr="0006068B">
        <w:rPr>
          <w:rFonts w:hint="cs"/>
        </w:rPr>
        <w:t xml:space="preserve"> </w:t>
      </w:r>
      <w:r w:rsidRPr="0006068B">
        <w:rPr>
          <w:rFonts w:hint="cs"/>
          <w:rtl/>
        </w:rPr>
        <w:t>وعن</w:t>
      </w:r>
      <w:r w:rsidRPr="0006068B">
        <w:rPr>
          <w:rFonts w:hint="cs"/>
        </w:rPr>
        <w:t xml:space="preserve"> </w:t>
      </w:r>
      <w:r w:rsidRPr="0006068B">
        <w:rPr>
          <w:rFonts w:hint="cs"/>
          <w:rtl/>
        </w:rPr>
        <w:t>أحمد بن حنبل أنه قال استوى</w:t>
      </w:r>
      <w:r w:rsidRPr="0006068B">
        <w:rPr>
          <w:rFonts w:hint="cs"/>
        </w:rPr>
        <w:t xml:space="preserve"> </w:t>
      </w:r>
      <w:r w:rsidRPr="0006068B">
        <w:rPr>
          <w:rFonts w:hint="cs"/>
          <w:rtl/>
        </w:rPr>
        <w:t>كما ذكر لا كما يخطر للبشر</w:t>
      </w:r>
      <w:r w:rsidR="009605D7" w:rsidRPr="0006068B">
        <w:rPr>
          <w:rtl/>
        </w:rPr>
        <w:t xml:space="preserve"> </w:t>
      </w:r>
      <w:r w:rsidRPr="0006068B">
        <w:rPr>
          <w:rFonts w:hint="cs"/>
          <w:rtl/>
        </w:rPr>
        <w:t>وكلام</w:t>
      </w:r>
      <w:r w:rsidRPr="0006068B">
        <w:rPr>
          <w:rFonts w:hint="cs"/>
        </w:rPr>
        <w:t xml:space="preserve"> </w:t>
      </w:r>
      <w:r w:rsidRPr="0006068B">
        <w:rPr>
          <w:rFonts w:hint="cs"/>
          <w:rtl/>
        </w:rPr>
        <w:t>السلف مستفيض بمثل هذا "</w:t>
      </w:r>
      <w:r w:rsidR="009605D7" w:rsidRPr="0006068B">
        <w:rPr>
          <w:rFonts w:hint="cs"/>
          <w:rtl/>
        </w:rPr>
        <w:t>[</w:t>
      </w:r>
      <w:r w:rsidRPr="0006068B">
        <w:rPr>
          <w:rFonts w:hint="cs"/>
          <w:rtl/>
        </w:rPr>
        <w:t>أقاويل الثقات ج: 1 ص: 120/121</w:t>
      </w:r>
      <w:r w:rsidR="00795BCB" w:rsidRPr="0006068B">
        <w:rPr>
          <w:rFonts w:hint="cs"/>
          <w:rtl/>
        </w:rPr>
        <w:t xml:space="preserve">] </w:t>
      </w:r>
      <w:r w:rsidRPr="0006068B">
        <w:rPr>
          <w:rFonts w:hint="cs"/>
          <w:rtl/>
        </w:rPr>
        <w:t xml:space="preserve">أ هـ </w:t>
      </w:r>
    </w:p>
    <w:p w14:paraId="089188F3" w14:textId="227ED798" w:rsidR="002348CE" w:rsidRPr="0006068B" w:rsidRDefault="002348CE" w:rsidP="001C71D3">
      <w:pPr>
        <w:rPr>
          <w:b/>
          <w:rtl/>
        </w:rPr>
      </w:pPr>
      <w:r w:rsidRPr="0006068B">
        <w:rPr>
          <w:rFonts w:hint="cs"/>
          <w:bCs/>
          <w:rtl/>
        </w:rPr>
        <w:t>وقال عبد الباقي بن إبراهيم الحنبلي</w:t>
      </w:r>
      <w:r w:rsidRPr="0006068B">
        <w:rPr>
          <w:rFonts w:hint="cs"/>
          <w:rtl/>
        </w:rPr>
        <w:t xml:space="preserve"> في كتابه العين والأثر في عقائد أهل الأثر</w:t>
      </w:r>
      <w:r w:rsidR="009605D7" w:rsidRPr="0006068B">
        <w:rPr>
          <w:rFonts w:hint="cs"/>
          <w:rtl/>
        </w:rPr>
        <w:t>:</w:t>
      </w:r>
      <w:r w:rsidRPr="0006068B">
        <w:rPr>
          <w:rFonts w:hint="cs"/>
          <w:rtl/>
        </w:rPr>
        <w:t xml:space="preserve"> " فصل</w:t>
      </w:r>
      <w:r w:rsidR="009605D7" w:rsidRPr="0006068B">
        <w:rPr>
          <w:rFonts w:hint="cs"/>
          <w:rtl/>
        </w:rPr>
        <w:t>:</w:t>
      </w:r>
      <w:r w:rsidRPr="0006068B">
        <w:rPr>
          <w:rFonts w:hint="cs"/>
          <w:rtl/>
        </w:rPr>
        <w:t xml:space="preserve"> ويجب الجزم بأن الله تعالى ليس بجوهر ولا جسم ولا عرض ولا تحله الحوادث ولا يحل في حادث ولا ينحصر فيه </w:t>
      </w:r>
      <w:r w:rsidRPr="0006068B">
        <w:rPr>
          <w:rFonts w:hint="cs"/>
          <w:bCs/>
          <w:rtl/>
        </w:rPr>
        <w:t>فمن اعتقد</w:t>
      </w:r>
      <w:r w:rsidR="009605D7" w:rsidRPr="0006068B">
        <w:rPr>
          <w:rFonts w:hint="cs"/>
          <w:bCs/>
          <w:rtl/>
        </w:rPr>
        <w:t xml:space="preserve"> </w:t>
      </w:r>
      <w:r w:rsidRPr="0006068B">
        <w:rPr>
          <w:rFonts w:hint="cs"/>
          <w:bCs/>
          <w:rtl/>
        </w:rPr>
        <w:t xml:space="preserve">أو قال إن الله بذاته في مكان فكافر </w:t>
      </w:r>
      <w:r w:rsidRPr="0006068B">
        <w:rPr>
          <w:rFonts w:hint="cs"/>
          <w:rtl/>
        </w:rPr>
        <w:t xml:space="preserve">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 </w:t>
      </w:r>
      <w:r w:rsidRPr="0006068B">
        <w:rPr>
          <w:rFonts w:hint="cs"/>
          <w:bCs/>
          <w:rtl/>
        </w:rPr>
        <w:t>وعلى كل حال مهما خطر بالبال أو توهمه الخيال فهو بخلاف ذي الإكرام والجلال فيحرم تأويل ما يتعلق به تعالى وتفسيره كآية الاستواء</w:t>
      </w:r>
      <w:r w:rsidR="009605D7" w:rsidRPr="0006068B">
        <w:rPr>
          <w:rFonts w:hint="cs"/>
          <w:bCs/>
          <w:rtl/>
        </w:rPr>
        <w:t xml:space="preserve"> </w:t>
      </w:r>
      <w:r w:rsidRPr="0006068B">
        <w:rPr>
          <w:rFonts w:hint="cs"/>
          <w:bCs/>
          <w:rtl/>
        </w:rPr>
        <w:t>وحديث النزول</w:t>
      </w:r>
      <w:r w:rsidRPr="0006068B">
        <w:rPr>
          <w:rFonts w:hint="cs"/>
          <w:bCs/>
        </w:rPr>
        <w:t xml:space="preserve"> </w:t>
      </w:r>
      <w:r w:rsidRPr="0006068B">
        <w:rPr>
          <w:rFonts w:hint="cs"/>
          <w:bCs/>
          <w:rtl/>
        </w:rPr>
        <w:t>وغير ذلك من آيات الصفات إلا بصادر عن النبي أو بعض الصحابة وهذا مذهب السلف</w:t>
      </w:r>
      <w:r w:rsidRPr="0006068B">
        <w:rPr>
          <w:rFonts w:hint="cs"/>
          <w:bCs/>
        </w:rPr>
        <w:t xml:space="preserve"> </w:t>
      </w:r>
      <w:r w:rsidRPr="0006068B">
        <w:rPr>
          <w:rFonts w:hint="cs"/>
          <w:bCs/>
          <w:rtl/>
        </w:rPr>
        <w:t>قاطبة</w:t>
      </w:r>
      <w:r w:rsidRPr="0006068B">
        <w:rPr>
          <w:rFonts w:hint="cs"/>
          <w:rtl/>
        </w:rPr>
        <w:t xml:space="preserve"> " </w:t>
      </w:r>
      <w:r w:rsidR="009605D7" w:rsidRPr="0006068B">
        <w:rPr>
          <w:rFonts w:hint="cs"/>
          <w:rtl/>
          <w:lang w:bidi="ar-KW"/>
        </w:rPr>
        <w:t>[</w:t>
      </w:r>
      <w:r w:rsidRPr="0006068B">
        <w:rPr>
          <w:rFonts w:hint="cs"/>
          <w:rtl/>
        </w:rPr>
        <w:t>تفسير بن كثير</w:t>
      </w:r>
      <w:r w:rsidR="009605D7" w:rsidRPr="0006068B">
        <w:rPr>
          <w:rFonts w:hint="cs"/>
          <w:rtl/>
        </w:rPr>
        <w:t xml:space="preserve"> [</w:t>
      </w:r>
      <w:r w:rsidRPr="0006068B">
        <w:rPr>
          <w:rFonts w:hint="cs"/>
          <w:rtl/>
        </w:rPr>
        <w:t>طه / 5</w:t>
      </w:r>
      <w:r w:rsidR="00795BCB" w:rsidRPr="0006068B">
        <w:rPr>
          <w:rFonts w:hint="cs"/>
          <w:rtl/>
        </w:rPr>
        <w:t xml:space="preserve">] </w:t>
      </w:r>
      <w:r w:rsidR="00795BCB" w:rsidRPr="0006068B">
        <w:rPr>
          <w:rFonts w:hint="cs"/>
          <w:rtl/>
          <w:lang w:bidi="ar-KW"/>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رحمه الله</w:t>
      </w:r>
      <w:r w:rsidR="009605D7" w:rsidRPr="0006068B">
        <w:rPr>
          <w:rFonts w:hint="cs"/>
          <w:bCs/>
          <w:rtl/>
        </w:rPr>
        <w:t>:</w:t>
      </w:r>
      <w:r w:rsidRPr="0006068B">
        <w:rPr>
          <w:rFonts w:hint="cs"/>
          <w:bCs/>
          <w:rtl/>
        </w:rPr>
        <w:t xml:space="preserve"> " </w:t>
      </w:r>
      <w:r w:rsidRPr="0006068B">
        <w:rPr>
          <w:rFonts w:hint="cs"/>
          <w:rtl/>
        </w:rPr>
        <w:t xml:space="preserve">وقد أعلمنا جل ذكره أنه استوى على عرشه ولم يخبر كيف استوى ومن اعتقد أن الله مفتقر للعرش أو لغيره من المخلوقات أو أن استواءه على العرش كاستواء المخلوقات على كرسيه فهو ضال مبتدع فكان الله ولا زمان ولا مكان وهو الآن على ما عليه كان " </w:t>
      </w:r>
      <w:r w:rsidR="009605D7" w:rsidRPr="0006068B">
        <w:rPr>
          <w:rFonts w:hint="cs"/>
          <w:rtl/>
        </w:rPr>
        <w:t>[</w:t>
      </w:r>
      <w:r w:rsidRPr="0006068B">
        <w:rPr>
          <w:rFonts w:hint="cs"/>
          <w:rtl/>
        </w:rPr>
        <w:t>العين والأثر في عقائد أهل الأثر ج: 1 ص: 60-61</w:t>
      </w:r>
      <w:r w:rsidR="00795BCB" w:rsidRPr="0006068B">
        <w:rPr>
          <w:rFonts w:hint="cs"/>
          <w:rtl/>
        </w:rPr>
        <w:t xml:space="preserve">] </w:t>
      </w:r>
      <w:r w:rsidRPr="0006068B">
        <w:rPr>
          <w:rFonts w:hint="cs"/>
          <w:rtl/>
        </w:rPr>
        <w:t>أهـ</w:t>
      </w:r>
      <w:r w:rsidR="009605D7" w:rsidRPr="0006068B">
        <w:rPr>
          <w:rFonts w:hint="cs"/>
          <w:rtl/>
        </w:rPr>
        <w:t xml:space="preserve"> </w:t>
      </w:r>
    </w:p>
    <w:p w14:paraId="523F94F6" w14:textId="610AE1B8" w:rsidR="002348CE" w:rsidRPr="0006068B" w:rsidRDefault="002348CE" w:rsidP="001C71D3">
      <w:pPr>
        <w:rPr>
          <w:b/>
        </w:rPr>
      </w:pPr>
      <w:r w:rsidRPr="0006068B">
        <w:rPr>
          <w:rFonts w:hint="cs"/>
          <w:bCs/>
          <w:rtl/>
        </w:rPr>
        <w:t>وقال شيخ محدثي زمانه الإمام</w:t>
      </w:r>
      <w:r w:rsidR="009605D7" w:rsidRPr="0006068B">
        <w:rPr>
          <w:rFonts w:hint="cs"/>
          <w:bCs/>
          <w:rtl/>
        </w:rPr>
        <w:t xml:space="preserve"> </w:t>
      </w:r>
      <w:r w:rsidRPr="0006068B">
        <w:rPr>
          <w:rFonts w:hint="cs"/>
          <w:bCs/>
          <w:rtl/>
        </w:rPr>
        <w:t>البيهقي</w:t>
      </w:r>
      <w:r w:rsidR="009605D7" w:rsidRPr="0006068B">
        <w:rPr>
          <w:rFonts w:hint="cs"/>
          <w:rtl/>
        </w:rPr>
        <w:t>:</w:t>
      </w:r>
      <w:r w:rsidRPr="0006068B">
        <w:rPr>
          <w:rFonts w:hint="cs"/>
          <w:rtl/>
        </w:rPr>
        <w:t xml:space="preserve"> _وهو يوضح مذهب السلف وأهل الحديث في الإستواء _</w:t>
      </w:r>
      <w:r w:rsidR="009605D7" w:rsidRPr="0006068B">
        <w:rPr>
          <w:rFonts w:hint="cs"/>
          <w:rtl/>
        </w:rPr>
        <w:t>:</w:t>
      </w:r>
      <w:r w:rsidRPr="0006068B">
        <w:rPr>
          <w:rFonts w:hint="cs"/>
          <w:rtl/>
        </w:rPr>
        <w:t xml:space="preserve"> " وقوله عز وجل وهو معكم أينما كنتم إنما أراد به بعلمه لا بذاته ثم المذهب الصحيح في جميع ذلك الاقتصار على ما ورد به التوقيف دون التكييف وإلى هذا ذهب المتقدمون من أصحابنا ومن تبعهم من المتأخرين </w:t>
      </w:r>
      <w:r w:rsidRPr="0006068B">
        <w:rPr>
          <w:rFonts w:hint="cs"/>
          <w:bCs/>
          <w:rtl/>
        </w:rPr>
        <w:t>وقالوا الاستواء على العرش قد نطق به الكتاب في غير آية ووردت به الأخبار الصحيحة وقبوله من جهة التوقيف واجب والبحث عنه وطلب الكيفية له غير جائز</w:t>
      </w:r>
      <w:r w:rsidR="009605D7" w:rsidRPr="0006068B">
        <w:rPr>
          <w:rFonts w:hint="cs"/>
          <w:rtl/>
        </w:rPr>
        <w:t>،</w:t>
      </w:r>
      <w:r w:rsidRPr="0006068B">
        <w:rPr>
          <w:rFonts w:hint="cs"/>
          <w:rtl/>
        </w:rPr>
        <w:t xml:space="preserve"> أخبرنا أبو بكر أحمد بن محمد بن الحارث الفقيه أنا أبو محمد بن حيان ثنا أبو جعفر أحمد بن زيرك اليزدي قال سمعت محمد بن عمرو بن النضر النيسابوري يقول سمعت يحيى بن يحيى يقول كنا عند </w:t>
      </w:r>
      <w:r w:rsidRPr="0006068B">
        <w:rPr>
          <w:rFonts w:hint="cs"/>
          <w:bCs/>
          <w:rtl/>
        </w:rPr>
        <w:t xml:space="preserve">مالك بن </w:t>
      </w:r>
      <w:r w:rsidRPr="0006068B">
        <w:rPr>
          <w:rFonts w:hint="cs"/>
          <w:bCs/>
          <w:rtl/>
        </w:rPr>
        <w:lastRenderedPageBreak/>
        <w:t>أنس</w:t>
      </w:r>
      <w:r w:rsidRPr="0006068B">
        <w:rPr>
          <w:rFonts w:hint="cs"/>
          <w:rtl/>
        </w:rPr>
        <w:t xml:space="preserve"> فجاء رجل فقال يا أبا عبد الله الرحمن على العرش استوى كيف استوى فأطرق مالك رأسه ثم علاه الرحضاء ثم قال</w:t>
      </w:r>
      <w:r w:rsidR="009605D7" w:rsidRPr="0006068B">
        <w:rPr>
          <w:rFonts w:hint="cs"/>
          <w:rtl/>
        </w:rPr>
        <w:t>:</w:t>
      </w:r>
      <w:r w:rsidRPr="0006068B">
        <w:rPr>
          <w:rFonts w:hint="cs"/>
          <w:rtl/>
        </w:rPr>
        <w:t xml:space="preserve"> الاستواء غير مجهول والكيف غير معقول والإيمان به واجب والسؤال عنه بدعة وما أراك إلا مبتدعا فأمر به أن يخرج</w:t>
      </w:r>
      <w:r w:rsidR="009605D7" w:rsidRPr="0006068B">
        <w:rPr>
          <w:rFonts w:hint="cs"/>
          <w:rtl/>
        </w:rPr>
        <w:t>،</w:t>
      </w:r>
      <w:r w:rsidRPr="0006068B">
        <w:rPr>
          <w:rFonts w:hint="cs"/>
          <w:rtl/>
        </w:rPr>
        <w:t xml:space="preserve"> </w:t>
      </w:r>
      <w:r w:rsidRPr="0006068B">
        <w:rPr>
          <w:rFonts w:hint="cs"/>
          <w:bCs/>
          <w:rtl/>
        </w:rPr>
        <w:t>وعلى مثل هذا درج أكثر علمائنا في مسألة الاستواء وفي مسألة المجيء والإتيان والنزول</w:t>
      </w:r>
      <w:r w:rsidRPr="0006068B">
        <w:rPr>
          <w:rFonts w:hint="cs"/>
          <w:rtl/>
        </w:rPr>
        <w:t xml:space="preserve"> قال الله عز وجل </w:t>
      </w:r>
      <w:r w:rsidR="009605D7" w:rsidRPr="0006068B">
        <w:rPr>
          <w:rFonts w:hint="cs"/>
          <w:rtl/>
        </w:rPr>
        <w:t>(</w:t>
      </w:r>
      <w:r w:rsidRPr="0006068B">
        <w:rPr>
          <w:rFonts w:hint="cs"/>
          <w:rtl/>
        </w:rPr>
        <w:t>وجاء ربك والملك صفا صفا</w:t>
      </w:r>
      <w:r w:rsidR="009605D7" w:rsidRPr="0006068B">
        <w:rPr>
          <w:rFonts w:hint="cs"/>
          <w:rtl/>
        </w:rPr>
        <w:t>)</w:t>
      </w:r>
      <w:r w:rsidRPr="0006068B">
        <w:rPr>
          <w:rFonts w:hint="cs"/>
          <w:rtl/>
        </w:rPr>
        <w:t xml:space="preserve"> وقال</w:t>
      </w:r>
      <w:r w:rsidR="009605D7" w:rsidRPr="0006068B">
        <w:rPr>
          <w:rFonts w:hint="cs"/>
          <w:rtl/>
        </w:rPr>
        <w:t xml:space="preserve"> (</w:t>
      </w:r>
      <w:r w:rsidRPr="0006068B">
        <w:rPr>
          <w:rFonts w:hint="cs"/>
          <w:rtl/>
        </w:rPr>
        <w:t>هل ينظرون</w:t>
      </w:r>
      <w:r w:rsidR="009605D7" w:rsidRPr="0006068B">
        <w:rPr>
          <w:rFonts w:hint="cs"/>
          <w:rtl/>
        </w:rPr>
        <w:t xml:space="preserve"> </w:t>
      </w:r>
      <w:r w:rsidRPr="0006068B">
        <w:rPr>
          <w:rFonts w:hint="cs"/>
          <w:rtl/>
        </w:rPr>
        <w:t>إلا أن يأتيهم الله في ظلل من الغمام</w:t>
      </w:r>
      <w:r w:rsidR="009605D7" w:rsidRPr="0006068B">
        <w:rPr>
          <w:rFonts w:hint="cs"/>
          <w:rtl/>
        </w:rPr>
        <w:t xml:space="preserve">) </w:t>
      </w:r>
      <w:r w:rsidRPr="0006068B">
        <w:rPr>
          <w:rFonts w:hint="cs"/>
          <w:rtl/>
        </w:rPr>
        <w:t xml:space="preserve">و..عن أبي هريرة رضي الله عنه أن رسول الله صلى الله عليه وسلم قال </w:t>
      </w:r>
      <w:r w:rsidR="009605D7" w:rsidRPr="0006068B">
        <w:rPr>
          <w:rFonts w:hint="cs"/>
          <w:rtl/>
        </w:rPr>
        <w:t>(</w:t>
      </w:r>
      <w:r w:rsidRPr="0006068B">
        <w:rPr>
          <w:rFonts w:hint="cs"/>
          <w:rtl/>
        </w:rPr>
        <w:t>ينزل الله عز وجل كل ليلة إلى سماء الدنيا حين يبقى ثلث الليل الآخر فيقول من يدعوني فأستجيب له من يسألني فأعطيه من يستغفرني فأغفر له</w:t>
      </w:r>
      <w:r w:rsidR="009605D7" w:rsidRPr="0006068B">
        <w:rPr>
          <w:rFonts w:hint="cs"/>
          <w:rtl/>
        </w:rPr>
        <w:t xml:space="preserve">) </w:t>
      </w:r>
      <w:r w:rsidRPr="0006068B">
        <w:rPr>
          <w:rFonts w:hint="cs"/>
          <w:rtl/>
        </w:rPr>
        <w:t>وهذا حديث صحيح رواه جماعة من الصحابة عن النبي صلى الله عليه وسلم</w:t>
      </w:r>
      <w:r w:rsidR="009605D7" w:rsidRPr="0006068B">
        <w:rPr>
          <w:rFonts w:hint="cs"/>
          <w:rtl/>
        </w:rPr>
        <w:t>،</w:t>
      </w:r>
      <w:r w:rsidRPr="0006068B">
        <w:rPr>
          <w:rFonts w:hint="cs"/>
          <w:rtl/>
        </w:rPr>
        <w:t xml:space="preserve"> </w:t>
      </w:r>
      <w:r w:rsidRPr="0006068B">
        <w:rPr>
          <w:rFonts w:hint="cs"/>
          <w:bCs/>
          <w:rtl/>
        </w:rPr>
        <w:t xml:space="preserve">وأصحاب الحديث فيما ورد به الكتاب والسنة من أمثال هذا ولم يتكلم أحد من الصحابة والتابعين في تأويله على قسمين منهم من قبله وآمن به ولم يؤوله </w:t>
      </w:r>
      <w:r w:rsidRPr="0006068B">
        <w:rPr>
          <w:rFonts w:hint="cs"/>
          <w:bCs/>
          <w:u w:val="single"/>
          <w:rtl/>
        </w:rPr>
        <w:t>ووكل علمه إلى الله</w:t>
      </w:r>
      <w:r w:rsidRPr="0006068B">
        <w:rPr>
          <w:rFonts w:hint="cs"/>
          <w:bCs/>
          <w:rtl/>
        </w:rPr>
        <w:t xml:space="preserve"> ونفى الكيفية والتشبيه عنه ومنهم من قبله وآمن به وحمله على وجه يصح استعماله في اللغة ولا يناقض التوحيد</w:t>
      </w:r>
      <w:r w:rsidR="009605D7" w:rsidRPr="0006068B">
        <w:rPr>
          <w:rFonts w:hint="cs"/>
          <w:rtl/>
        </w:rPr>
        <w:t>،</w:t>
      </w:r>
      <w:r w:rsidRPr="0006068B">
        <w:rPr>
          <w:rFonts w:hint="cs"/>
          <w:rtl/>
        </w:rPr>
        <w:t xml:space="preserve"> </w:t>
      </w:r>
      <w:r w:rsidRPr="0006068B">
        <w:rPr>
          <w:rFonts w:hint="cs"/>
          <w:bCs/>
          <w:rtl/>
        </w:rPr>
        <w:t>وقد ذكرنا هاتين الطريقتين في كتاب الأسماء والصفات في المسائل التي تكلموا فيها من هذا الباب</w:t>
      </w:r>
      <w:r w:rsidR="009605D7" w:rsidRPr="0006068B">
        <w:rPr>
          <w:rFonts w:hint="cs"/>
          <w:bCs/>
          <w:rtl/>
        </w:rPr>
        <w:t>،</w:t>
      </w:r>
      <w:r w:rsidRPr="0006068B">
        <w:rPr>
          <w:rFonts w:hint="cs"/>
          <w:bCs/>
          <w:rtl/>
        </w:rPr>
        <w:t xml:space="preserve"> وفي الجملة يجب أن يعلم أن استواء الله سبحانه وتعالى ليس باستواء اعتدال عن اعوجاج ولا استقرار في مكان ولا مماسة لشيء من خلقه لكنه مستو على عرشه كما أخبر بلا كيف بلا أين بائن من جميع خلقه وأن إتيانه ليس بإتيان من مكان إلى مكان وأن مجيئه ليس بحركة وأن نزوله ليس بنقلة وأن نفسه ليس بجسم وأن وجهه ليس بصورة وأن يده ليست بجارحة وأن عينه ليست بحدقة وإنما هذه أوصاف جاء بها التوقيف فقلنا بها ونفينا عنها التكييف فقد قال ليس كمثله شيء وقال ولم يكن له كفوا أحد وقال هل تعلم له سميا</w:t>
      </w:r>
      <w:r w:rsidR="009605D7" w:rsidRPr="0006068B">
        <w:rPr>
          <w:rFonts w:hint="cs"/>
          <w:bCs/>
          <w:rtl/>
        </w:rPr>
        <w:t>،</w:t>
      </w:r>
      <w:r w:rsidRPr="0006068B">
        <w:rPr>
          <w:rFonts w:hint="cs"/>
          <w:bCs/>
          <w:rtl/>
        </w:rPr>
        <w:t xml:space="preserve"> </w:t>
      </w:r>
      <w:r w:rsidRPr="0006068B">
        <w:rPr>
          <w:rFonts w:hint="cs"/>
          <w:rtl/>
        </w:rPr>
        <w:t>أخبرنا محمد بن عبد الله الحافظ أنا أبو بكر محمد بن أحمد بن بالويه ثنا محمد بن بشر بن مطر ثنا الهيثم بن خارجة حدثنا الوليد بن مسلم قال</w:t>
      </w:r>
      <w:r w:rsidR="009605D7" w:rsidRPr="0006068B">
        <w:rPr>
          <w:rFonts w:hint="cs"/>
          <w:rtl/>
        </w:rPr>
        <w:t>:</w:t>
      </w:r>
      <w:r w:rsidRPr="0006068B">
        <w:rPr>
          <w:rFonts w:hint="cs"/>
          <w:rtl/>
        </w:rPr>
        <w:t xml:space="preserve"> سئل الأوزاعي ومالك وسفيان الثوري والليث بن سعد عن هذه الأحاديث </w:t>
      </w:r>
      <w:r w:rsidRPr="0006068B">
        <w:rPr>
          <w:rFonts w:hint="cs"/>
          <w:bCs/>
          <w:u w:val="single"/>
          <w:rtl/>
        </w:rPr>
        <w:t>فقالوا أمروها كما جاءت بلا كيفية</w:t>
      </w:r>
      <w:r w:rsidR="009605D7" w:rsidRPr="0006068B">
        <w:rPr>
          <w:rFonts w:hint="cs"/>
          <w:u w:val="single"/>
          <w:rtl/>
        </w:rPr>
        <w:t xml:space="preserve"> </w:t>
      </w:r>
      <w:r w:rsidR="009605D7" w:rsidRPr="0006068B">
        <w:rPr>
          <w:rFonts w:hint="cs"/>
          <w:rtl/>
        </w:rPr>
        <w:t xml:space="preserve">، </w:t>
      </w:r>
      <w:r w:rsidRPr="0006068B">
        <w:rPr>
          <w:rFonts w:hint="cs"/>
          <w:rtl/>
        </w:rPr>
        <w:t xml:space="preserve">أخبرنا محمد بن عبد الله الحافظ أخبرني محمد بن يزيد سمعت أبا يحيى البزار يقول سمعت العباس بن حمزة يقول سمعت أحمد بن أبي الحواري يقول سمعت سفيان بن عيينة يقول كل ما وصف الله من نفسه في كتابه </w:t>
      </w:r>
      <w:r w:rsidRPr="0006068B">
        <w:rPr>
          <w:rFonts w:hint="cs"/>
          <w:bCs/>
          <w:u w:val="single"/>
          <w:rtl/>
        </w:rPr>
        <w:t>فتفسيره تلاوته</w:t>
      </w:r>
      <w:r w:rsidRPr="0006068B">
        <w:rPr>
          <w:rFonts w:hint="cs"/>
          <w:u w:val="single"/>
          <w:rtl/>
        </w:rPr>
        <w:t xml:space="preserve"> </w:t>
      </w:r>
      <w:r w:rsidRPr="0006068B">
        <w:rPr>
          <w:rFonts w:hint="cs"/>
          <w:bCs/>
          <w:u w:val="single"/>
          <w:rtl/>
        </w:rPr>
        <w:t>والسكوت عليه</w:t>
      </w:r>
      <w:r w:rsidRPr="0006068B">
        <w:rPr>
          <w:rFonts w:hint="cs"/>
          <w:rtl/>
        </w:rPr>
        <w:t xml:space="preserve"> وإنما أراد به والله أعلم فيما تفسيره يؤدي إلى تكييف وتكييفه يقتضي تشبيهه له بخلقه في أوصاف الحدوث</w:t>
      </w:r>
      <w:r w:rsidR="009605D7" w:rsidRPr="0006068B">
        <w:rPr>
          <w:rFonts w:hint="cs"/>
          <w:rtl/>
        </w:rPr>
        <w:t xml:space="preserve"> </w:t>
      </w:r>
      <w:r w:rsidRPr="0006068B">
        <w:rPr>
          <w:rFonts w:hint="cs"/>
          <w:rtl/>
        </w:rPr>
        <w:t>"</w:t>
      </w:r>
      <w:r w:rsidR="009605D7" w:rsidRPr="0006068B">
        <w:rPr>
          <w:rFonts w:hint="cs"/>
          <w:rtl/>
        </w:rPr>
        <w:t>[</w:t>
      </w:r>
      <w:r w:rsidRPr="0006068B">
        <w:rPr>
          <w:rFonts w:hint="cs"/>
          <w:rtl/>
        </w:rPr>
        <w:t>الاعتقاد للبيهقي ج: 1 ص: 114- 118</w:t>
      </w:r>
      <w:r w:rsidR="00795BCB" w:rsidRPr="0006068B">
        <w:rPr>
          <w:rFonts w:hint="cs"/>
          <w:rtl/>
        </w:rPr>
        <w:t xml:space="preserve">] </w:t>
      </w:r>
      <w:r w:rsidRPr="0006068B">
        <w:rPr>
          <w:rFonts w:hint="cs"/>
          <w:rtl/>
        </w:rPr>
        <w:t>أ هـ</w:t>
      </w:r>
      <w:r w:rsidR="009605D7" w:rsidRPr="0006068B">
        <w:rPr>
          <w:rFonts w:hint="cs"/>
          <w:rtl/>
        </w:rPr>
        <w:t xml:space="preserve"> </w:t>
      </w:r>
    </w:p>
    <w:p w14:paraId="6C429488" w14:textId="13C4D662" w:rsidR="002348CE" w:rsidRPr="0006068B" w:rsidRDefault="002348CE" w:rsidP="001C71D3">
      <w:pPr>
        <w:rPr>
          <w:b/>
          <w:rtl/>
        </w:rPr>
      </w:pPr>
      <w:r w:rsidRPr="0006068B">
        <w:rPr>
          <w:rFonts w:hint="cs"/>
          <w:bCs/>
          <w:rtl/>
        </w:rPr>
        <w:lastRenderedPageBreak/>
        <w:t>وقال الزركشي في البرهان</w:t>
      </w:r>
      <w:r w:rsidR="009605D7" w:rsidRPr="0006068B">
        <w:rPr>
          <w:rFonts w:hint="cs"/>
          <w:bCs/>
          <w:rtl/>
        </w:rPr>
        <w:t>:</w:t>
      </w:r>
      <w:r w:rsidRPr="0006068B">
        <w:rPr>
          <w:rFonts w:hint="cs"/>
          <w:rtl/>
        </w:rPr>
        <w:t xml:space="preserve"> " فصل في حكم الآيات المتشابهات الواردة في الصفات</w:t>
      </w:r>
      <w:r w:rsidR="009605D7" w:rsidRPr="0006068B">
        <w:rPr>
          <w:rFonts w:hint="cs"/>
          <w:rtl/>
        </w:rPr>
        <w:t xml:space="preserve"> </w:t>
      </w:r>
      <w:r w:rsidRPr="0006068B">
        <w:rPr>
          <w:rFonts w:hint="cs"/>
          <w:rtl/>
        </w:rPr>
        <w:t>وقد اختلف الناس في الوارد منها في الآيات والأحاديث على ثلاث فرق</w:t>
      </w:r>
      <w:r w:rsidR="009605D7" w:rsidRPr="0006068B">
        <w:rPr>
          <w:rFonts w:hint="cs"/>
          <w:rtl/>
        </w:rPr>
        <w:t xml:space="preserve"> </w:t>
      </w:r>
      <w:r w:rsidRPr="0006068B">
        <w:rPr>
          <w:rFonts w:hint="cs"/>
          <w:rtl/>
        </w:rPr>
        <w:t>أحدها أنه لا مدخل للتأويل فيها بل تجري على ظاهرها ولا تؤول شيئا منها وهم المشبهة</w:t>
      </w:r>
      <w:r w:rsidR="009605D7" w:rsidRPr="0006068B">
        <w:rPr>
          <w:rFonts w:hint="cs"/>
          <w:rtl/>
        </w:rPr>
        <w:t xml:space="preserve"> </w:t>
      </w:r>
      <w:r w:rsidRPr="0006068B">
        <w:rPr>
          <w:rFonts w:hint="cs"/>
          <w:bCs/>
          <w:rtl/>
        </w:rPr>
        <w:t>والثاني أن لها تأويلا ولكنا نمسك عنه مع تنزيه اعتقادنا عن الشبه والتعطيل ونقول لا يعلمه إلا الله وهو قول السلف</w:t>
      </w:r>
      <w:r w:rsidR="009605D7" w:rsidRPr="0006068B">
        <w:rPr>
          <w:rFonts w:hint="cs"/>
          <w:rtl/>
        </w:rPr>
        <w:t xml:space="preserve"> </w:t>
      </w:r>
      <w:r w:rsidRPr="0006068B">
        <w:rPr>
          <w:rFonts w:hint="cs"/>
          <w:rtl/>
        </w:rPr>
        <w:t>والثالث أنها مؤولة وأولوها على ما يليق به</w:t>
      </w:r>
      <w:r w:rsidR="009605D7" w:rsidRPr="0006068B">
        <w:rPr>
          <w:rFonts w:hint="cs"/>
          <w:rtl/>
        </w:rPr>
        <w:t xml:space="preserve"> </w:t>
      </w:r>
      <w:r w:rsidRPr="0006068B">
        <w:rPr>
          <w:rFonts w:hint="cs"/>
          <w:rtl/>
        </w:rPr>
        <w:t xml:space="preserve">والأول باطل والأخيران منقولان عن الصحابة </w:t>
      </w:r>
      <w:r w:rsidRPr="0006068B">
        <w:rPr>
          <w:rFonts w:hint="cs"/>
          <w:bCs/>
          <w:rtl/>
        </w:rPr>
        <w:t xml:space="preserve">فنقل الإمساك عن أم سلمة </w:t>
      </w:r>
      <w:r w:rsidRPr="0006068B">
        <w:rPr>
          <w:rFonts w:hint="cs"/>
          <w:rtl/>
        </w:rPr>
        <w:t xml:space="preserve">أنها سئلت عن الاستواء فقالت الاستواء معلوم والكيف مجهول والإيمان به واجب والسؤال عنه بدعة وكذلك </w:t>
      </w:r>
      <w:r w:rsidRPr="0006068B">
        <w:rPr>
          <w:rFonts w:hint="cs"/>
          <w:bCs/>
          <w:rtl/>
        </w:rPr>
        <w:t>سئل عنه مالك</w:t>
      </w:r>
      <w:r w:rsidRPr="0006068B">
        <w:rPr>
          <w:rFonts w:hint="cs"/>
          <w:rtl/>
        </w:rPr>
        <w:t xml:space="preserve"> فأجاب بما قالته أم سلمة إلا أنه زاد فيها أن من عاد إلى هذا السؤال عنه أضرب عنقه وكذلك سئل سفيان الثوري فقال أفهم من قوله الرحمن</w:t>
      </w:r>
      <w:r w:rsidR="009605D7" w:rsidRPr="0006068B">
        <w:rPr>
          <w:rFonts w:hint="cs"/>
          <w:rtl/>
        </w:rPr>
        <w:t xml:space="preserve"> </w:t>
      </w:r>
      <w:r w:rsidRPr="0006068B">
        <w:rPr>
          <w:rFonts w:hint="cs"/>
          <w:rtl/>
        </w:rPr>
        <w:t xml:space="preserve">على العرش استوى ما أفهم من قوله ثم استوى إلى السماء </w:t>
      </w:r>
      <w:r w:rsidRPr="0006068B">
        <w:rPr>
          <w:rFonts w:hint="cs"/>
          <w:bCs/>
          <w:rtl/>
        </w:rPr>
        <w:t>وسئل الأوزاعي</w:t>
      </w:r>
      <w:r w:rsidRPr="0006068B">
        <w:rPr>
          <w:rFonts w:hint="cs"/>
          <w:rtl/>
        </w:rPr>
        <w:t xml:space="preserve"> عن تفسير هذه الآية فقال الرحمن</w:t>
      </w:r>
      <w:r w:rsidR="009605D7" w:rsidRPr="0006068B">
        <w:rPr>
          <w:rFonts w:hint="cs"/>
          <w:rtl/>
        </w:rPr>
        <w:t xml:space="preserve"> </w:t>
      </w:r>
      <w:r w:rsidRPr="0006068B">
        <w:rPr>
          <w:rFonts w:hint="cs"/>
          <w:rtl/>
        </w:rPr>
        <w:t xml:space="preserve">على العرش استوى كما قال وإني لأراك ضالا </w:t>
      </w:r>
      <w:r w:rsidRPr="0006068B">
        <w:rPr>
          <w:rFonts w:hint="cs"/>
          <w:bCs/>
          <w:rtl/>
        </w:rPr>
        <w:t>وسئل ابن راهويه</w:t>
      </w:r>
      <w:r w:rsidRPr="0006068B">
        <w:rPr>
          <w:rFonts w:hint="cs"/>
          <w:rtl/>
        </w:rPr>
        <w:t xml:space="preserve"> عن الاستواء أقائم هو أم قاعد فقال لا يمل القيام حتى يقعد ولا يمل القعود حتى يقوم وأنت إلى هذا السؤال أحوج</w:t>
      </w:r>
      <w:r w:rsidR="009605D7" w:rsidRPr="0006068B">
        <w:rPr>
          <w:rFonts w:hint="cs"/>
          <w:rtl/>
        </w:rPr>
        <w:t xml:space="preserve"> </w:t>
      </w:r>
      <w:r w:rsidRPr="0006068B">
        <w:rPr>
          <w:rFonts w:hint="cs"/>
          <w:bCs/>
          <w:rtl/>
        </w:rPr>
        <w:t>قال الشيخ أبو عمرو بن الصلاح</w:t>
      </w:r>
      <w:r w:rsidR="009605D7" w:rsidRPr="0006068B">
        <w:rPr>
          <w:rFonts w:hint="cs"/>
          <w:bCs/>
          <w:rtl/>
        </w:rPr>
        <w:t>:</w:t>
      </w:r>
      <w:r w:rsidRPr="0006068B">
        <w:rPr>
          <w:rFonts w:hint="cs"/>
          <w:bCs/>
          <w:rtl/>
        </w:rPr>
        <w:t xml:space="preserve"> وعلى هذه الطريقة مضى صدر الأمة وسادتها</w:t>
      </w:r>
      <w:r w:rsidRPr="0006068B">
        <w:rPr>
          <w:rFonts w:hint="cs"/>
          <w:rtl/>
        </w:rPr>
        <w:t xml:space="preserve"> " [البرهان في علوم القرآن ج: 2 ص: 78</w:t>
      </w:r>
      <w:r w:rsidR="00795BCB" w:rsidRPr="0006068B">
        <w:rPr>
          <w:rFonts w:hint="cs"/>
          <w:rtl/>
        </w:rPr>
        <w:t xml:space="preserve">] </w:t>
      </w:r>
      <w:r w:rsidRPr="0006068B">
        <w:rPr>
          <w:rFonts w:hint="cs"/>
          <w:rtl/>
        </w:rPr>
        <w:t>أهـ</w:t>
      </w:r>
    </w:p>
    <w:p w14:paraId="51490636" w14:textId="1A9D0824" w:rsidR="002348CE" w:rsidRPr="0006068B" w:rsidRDefault="002348CE" w:rsidP="001C71D3">
      <w:pPr>
        <w:pStyle w:val="ad"/>
        <w:spacing w:after="240" w:line="276" w:lineRule="auto"/>
        <w:jc w:val="both"/>
        <w:rPr>
          <w:rtl/>
        </w:rPr>
      </w:pPr>
      <w:r w:rsidRPr="0006068B">
        <w:rPr>
          <w:rFonts w:ascii="Traditional Arabic" w:hAnsi="Traditional Arabic"/>
          <w:bCs/>
          <w:sz w:val="32"/>
          <w:rtl/>
        </w:rPr>
        <w:t>وقال السيوطي في الإتقان</w:t>
      </w:r>
      <w:r w:rsidR="009605D7" w:rsidRPr="0006068B">
        <w:rPr>
          <w:rFonts w:ascii="Traditional Arabic" w:hAnsi="Traditional Arabic"/>
          <w:bCs/>
          <w:sz w:val="32"/>
          <w:rtl/>
        </w:rPr>
        <w:t>:</w:t>
      </w:r>
      <w:r w:rsidRPr="0006068B">
        <w:rPr>
          <w:rFonts w:ascii="Traditional Arabic" w:hAnsi="Traditional Arabic"/>
          <w:bCs/>
          <w:sz w:val="32"/>
          <w:rtl/>
        </w:rPr>
        <w:t xml:space="preserve"> </w:t>
      </w:r>
      <w:r w:rsidRPr="0006068B">
        <w:rPr>
          <w:rFonts w:ascii="Traditional Arabic" w:hAnsi="Traditional Arabic"/>
          <w:sz w:val="32"/>
          <w:rtl/>
        </w:rPr>
        <w:t>"</w:t>
      </w:r>
      <w:r w:rsidR="009605D7" w:rsidRPr="0006068B">
        <w:rPr>
          <w:rFonts w:ascii="Traditional Arabic" w:hAnsi="Traditional Arabic"/>
          <w:sz w:val="32"/>
          <w:rtl/>
        </w:rPr>
        <w:t xml:space="preserve"> </w:t>
      </w:r>
      <w:r w:rsidRPr="0006068B">
        <w:rPr>
          <w:rFonts w:ascii="Traditional Arabic" w:hAnsi="Traditional Arabic"/>
          <w:sz w:val="32"/>
          <w:u w:val="single"/>
          <w:rtl/>
        </w:rPr>
        <w:t>وجمهور أهل السنة منهم السلف وأهل الحديث على الإيمان بها وتفويض معناها المراد منها إلى الله تعالى ولا نفسرها مع تنزيهنا له عن حقيقتها</w:t>
      </w:r>
      <w:r w:rsidR="009605D7" w:rsidRPr="0006068B">
        <w:rPr>
          <w:rFonts w:ascii="Traditional Arabic" w:hAnsi="Traditional Arabic"/>
          <w:sz w:val="32"/>
          <w:u w:val="single"/>
          <w:rtl/>
        </w:rPr>
        <w:t xml:space="preserve"> </w:t>
      </w:r>
      <w:r w:rsidRPr="0006068B">
        <w:rPr>
          <w:rFonts w:ascii="Traditional Arabic" w:hAnsi="Traditional Arabic"/>
          <w:sz w:val="32"/>
          <w:rtl/>
        </w:rPr>
        <w:t>أخرج أبو القاسم اللالكائي في السنن عن طريق قرة بن خالد عن الحسن عن أمه عن أم سلمة في قوله تعالى الرحمن على</w:t>
      </w:r>
      <w:r w:rsidR="009605D7" w:rsidRPr="0006068B">
        <w:rPr>
          <w:rFonts w:ascii="Traditional Arabic" w:hAnsi="Traditional Arabic"/>
          <w:sz w:val="32"/>
          <w:rtl/>
        </w:rPr>
        <w:t xml:space="preserve"> </w:t>
      </w:r>
      <w:r w:rsidRPr="0006068B">
        <w:rPr>
          <w:rFonts w:ascii="Traditional Arabic" w:hAnsi="Traditional Arabic"/>
          <w:sz w:val="32"/>
          <w:rtl/>
        </w:rPr>
        <w:t>العرش</w:t>
      </w:r>
      <w:r w:rsidR="009605D7" w:rsidRPr="0006068B">
        <w:rPr>
          <w:rFonts w:ascii="Traditional Arabic" w:hAnsi="Traditional Arabic"/>
          <w:sz w:val="32"/>
          <w:rtl/>
        </w:rPr>
        <w:t xml:space="preserve"> </w:t>
      </w:r>
      <w:r w:rsidRPr="0006068B">
        <w:rPr>
          <w:rFonts w:ascii="Traditional Arabic" w:hAnsi="Traditional Arabic"/>
          <w:sz w:val="32"/>
          <w:rtl/>
        </w:rPr>
        <w:t>استوى قالت الكيف غير معقول والاستواء غير مجهول والإقرار به من الإيمان والجحود به كفر..</w:t>
      </w:r>
      <w:r w:rsidR="009605D7" w:rsidRPr="0006068B">
        <w:rPr>
          <w:rFonts w:ascii="Traditional Arabic" w:hAnsi="Traditional Arabic"/>
          <w:sz w:val="32"/>
          <w:rtl/>
        </w:rPr>
        <w:t xml:space="preserve"> </w:t>
      </w:r>
      <w:r w:rsidRPr="0006068B">
        <w:rPr>
          <w:rFonts w:ascii="Traditional Arabic" w:hAnsi="Traditional Arabic"/>
          <w:sz w:val="32"/>
          <w:rtl/>
        </w:rPr>
        <w:t>وأخرج اللالكائي عن محمد بن الحسن قال اتفق الفقهاء كلهم من المشرق إلى المغرب على الإيمان بالصفات من غير تفسير ولا تشبيه .. وقال الترمذي: .. المذهب في هذا عند أهل العلم من الأئمة مثل سفيان الثوري ومالك وابن المبارك وابن عيينة ووكيع وغيرهم أنهم قالوا نروي هذه الأحاديث كما جاءت ونؤمن بها ولا يقال كيف ولا نفسر ولا نتوهم " [الإتقان ج: 2 ص: 14</w:t>
      </w:r>
      <w:r w:rsidR="00795BCB" w:rsidRPr="0006068B">
        <w:rPr>
          <w:rFonts w:ascii="Traditional Arabic" w:hAnsi="Traditional Arabic"/>
          <w:sz w:val="32"/>
          <w:rtl/>
        </w:rPr>
        <w:t xml:space="preserve">] </w:t>
      </w:r>
      <w:r w:rsidRPr="0006068B">
        <w:rPr>
          <w:rFonts w:ascii="Traditional Arabic" w:hAnsi="Traditional Arabic"/>
          <w:sz w:val="32"/>
          <w:rtl/>
        </w:rPr>
        <w:t>أهـ</w:t>
      </w:r>
      <w:r w:rsidR="009605D7" w:rsidRPr="0006068B">
        <w:rPr>
          <w:rFonts w:ascii="Traditional Arabic" w:hAnsi="Traditional Arabic"/>
          <w:sz w:val="32"/>
          <w:rtl/>
        </w:rPr>
        <w:t xml:space="preserve">، </w:t>
      </w:r>
      <w:r w:rsidRPr="0006068B">
        <w:rPr>
          <w:bCs/>
          <w:rtl/>
        </w:rPr>
        <w:t>وقال رحمه الله</w:t>
      </w:r>
      <w:r w:rsidR="009605D7" w:rsidRPr="0006068B">
        <w:rPr>
          <w:bCs/>
          <w:rtl/>
        </w:rPr>
        <w:t>:</w:t>
      </w:r>
      <w:r w:rsidRPr="0006068B">
        <w:rPr>
          <w:bCs/>
          <w:rtl/>
        </w:rPr>
        <w:t xml:space="preserve"> </w:t>
      </w:r>
      <w:r w:rsidRPr="0006068B">
        <w:rPr>
          <w:rtl/>
        </w:rPr>
        <w:t>" سأل رجل فقال</w:t>
      </w:r>
      <w:r w:rsidR="009605D7" w:rsidRPr="0006068B">
        <w:rPr>
          <w:rtl/>
        </w:rPr>
        <w:t xml:space="preserve"> </w:t>
      </w:r>
      <w:r w:rsidRPr="0006068B">
        <w:rPr>
          <w:rtl/>
        </w:rPr>
        <w:t>يا أبا عبد الله الرحمن</w:t>
      </w:r>
      <w:r w:rsidR="009605D7" w:rsidRPr="0006068B">
        <w:rPr>
          <w:rtl/>
        </w:rPr>
        <w:t xml:space="preserve"> </w:t>
      </w:r>
      <w:r w:rsidRPr="0006068B">
        <w:rPr>
          <w:rtl/>
        </w:rPr>
        <w:t>على العرش استوى</w:t>
      </w:r>
      <w:r w:rsidR="009605D7" w:rsidRPr="0006068B">
        <w:rPr>
          <w:rtl/>
        </w:rPr>
        <w:t xml:space="preserve"> </w:t>
      </w:r>
      <w:r w:rsidRPr="0006068B">
        <w:rPr>
          <w:rtl/>
        </w:rPr>
        <w:t>كيف استواؤه</w:t>
      </w:r>
      <w:r w:rsidR="009605D7" w:rsidRPr="0006068B">
        <w:rPr>
          <w:rtl/>
        </w:rPr>
        <w:t xml:space="preserve"> </w:t>
      </w:r>
      <w:r w:rsidRPr="0006068B">
        <w:rPr>
          <w:rtl/>
        </w:rPr>
        <w:t>فأطرق مالك وأخذته الرحضاء ثم رفع رأسه فقال الرحمن</w:t>
      </w:r>
      <w:r w:rsidR="009605D7" w:rsidRPr="0006068B">
        <w:rPr>
          <w:rtl/>
        </w:rPr>
        <w:t xml:space="preserve"> </w:t>
      </w:r>
      <w:r w:rsidRPr="0006068B">
        <w:rPr>
          <w:rtl/>
        </w:rPr>
        <w:t>على العرش استوى</w:t>
      </w:r>
      <w:r w:rsidR="009605D7" w:rsidRPr="0006068B">
        <w:rPr>
          <w:rtl/>
        </w:rPr>
        <w:t xml:space="preserve"> </w:t>
      </w:r>
      <w:r w:rsidRPr="0006068B">
        <w:rPr>
          <w:rtl/>
        </w:rPr>
        <w:t>كما وصف نفسه ولا يقال له كيف وكيف عنه مرفوع وأنت رجل سوء صاحب بدعة أخرجوه</w:t>
      </w:r>
      <w:r w:rsidR="009605D7" w:rsidRPr="0006068B">
        <w:rPr>
          <w:rtl/>
        </w:rPr>
        <w:t xml:space="preserve"> </w:t>
      </w:r>
      <w:r w:rsidRPr="0006068B">
        <w:rPr>
          <w:rtl/>
        </w:rPr>
        <w:t>قال</w:t>
      </w:r>
      <w:r w:rsidR="009605D7" w:rsidRPr="0006068B">
        <w:rPr>
          <w:rtl/>
        </w:rPr>
        <w:t xml:space="preserve"> </w:t>
      </w:r>
      <w:r w:rsidRPr="0006068B">
        <w:rPr>
          <w:rtl/>
        </w:rPr>
        <w:t>فأخرج الرجل</w:t>
      </w:r>
      <w:r w:rsidR="009605D7" w:rsidRPr="0006068B">
        <w:rPr>
          <w:rtl/>
        </w:rPr>
        <w:t xml:space="preserve"> </w:t>
      </w:r>
      <w:r w:rsidRPr="0006068B">
        <w:rPr>
          <w:rtl/>
        </w:rPr>
        <w:t>وأخرج البيهقي عن أحمد بن أبي الحواري قال</w:t>
      </w:r>
      <w:r w:rsidR="009605D7" w:rsidRPr="0006068B">
        <w:rPr>
          <w:rtl/>
        </w:rPr>
        <w:t xml:space="preserve"> </w:t>
      </w:r>
      <w:r w:rsidRPr="0006068B">
        <w:rPr>
          <w:rtl/>
        </w:rPr>
        <w:t>سمعت سفيان بن عيينة يقول</w:t>
      </w:r>
      <w:r w:rsidR="009605D7" w:rsidRPr="0006068B">
        <w:rPr>
          <w:rtl/>
        </w:rPr>
        <w:t xml:space="preserve"> </w:t>
      </w:r>
      <w:r w:rsidRPr="0006068B">
        <w:rPr>
          <w:rtl/>
        </w:rPr>
        <w:t>كلما وصف الله من نفسه في كتابه فتفسيره تلاوته والسكوت عليه</w:t>
      </w:r>
      <w:r w:rsidR="009605D7" w:rsidRPr="0006068B">
        <w:rPr>
          <w:rtl/>
        </w:rPr>
        <w:t xml:space="preserve"> </w:t>
      </w:r>
      <w:r w:rsidRPr="0006068B">
        <w:rPr>
          <w:rtl/>
        </w:rPr>
        <w:t>وأخرج البيهقي عن اسحق بن موسى قال</w:t>
      </w:r>
      <w:r w:rsidR="009605D7" w:rsidRPr="0006068B">
        <w:rPr>
          <w:rtl/>
        </w:rPr>
        <w:t xml:space="preserve"> </w:t>
      </w:r>
      <w:r w:rsidRPr="0006068B">
        <w:rPr>
          <w:rtl/>
        </w:rPr>
        <w:t>سمعت ابن عيينة يقول</w:t>
      </w:r>
      <w:r w:rsidR="009605D7" w:rsidRPr="0006068B">
        <w:rPr>
          <w:rtl/>
        </w:rPr>
        <w:t xml:space="preserve"> </w:t>
      </w:r>
      <w:r w:rsidRPr="0006068B">
        <w:rPr>
          <w:rtl/>
        </w:rPr>
        <w:t xml:space="preserve">ما وصف الله به نفسه فتفسيره قراءته </w:t>
      </w:r>
      <w:r w:rsidRPr="0006068B">
        <w:rPr>
          <w:rtl/>
        </w:rPr>
        <w:lastRenderedPageBreak/>
        <w:t>ليس لأحد أن يفسره إلا الله تعالى ورسله صلوات الله عليهم "</w:t>
      </w:r>
      <w:r w:rsidR="009605D7" w:rsidRPr="0006068B">
        <w:rPr>
          <w:rtl/>
        </w:rPr>
        <w:t>[</w:t>
      </w:r>
      <w:r w:rsidRPr="0006068B">
        <w:rPr>
          <w:rtl/>
        </w:rPr>
        <w:t>الدر المنثور ج: 3 ص: 474</w:t>
      </w:r>
      <w:r w:rsidR="00795BCB" w:rsidRPr="0006068B">
        <w:rPr>
          <w:rtl/>
        </w:rPr>
        <w:t xml:space="preserve">] </w:t>
      </w:r>
      <w:r w:rsidRPr="0006068B">
        <w:rPr>
          <w:rtl/>
        </w:rPr>
        <w:t>أهـ</w:t>
      </w:r>
      <w:r w:rsidR="009605D7" w:rsidRPr="0006068B">
        <w:rPr>
          <w:rtl/>
        </w:rPr>
        <w:t>،</w:t>
      </w:r>
      <w:r w:rsidRPr="0006068B">
        <w:rPr>
          <w:rtl/>
        </w:rPr>
        <w:t xml:space="preserve"> </w:t>
      </w:r>
      <w:r w:rsidRPr="0006068B">
        <w:rPr>
          <w:bCs/>
          <w:rtl/>
        </w:rPr>
        <w:t>وقال في تفسير الجلالين</w:t>
      </w:r>
      <w:r w:rsidR="009605D7" w:rsidRPr="0006068B">
        <w:rPr>
          <w:rtl/>
        </w:rPr>
        <w:t xml:space="preserve">: </w:t>
      </w:r>
      <w:r w:rsidRPr="0006068B">
        <w:rPr>
          <w:rtl/>
        </w:rPr>
        <w:t>"</w:t>
      </w:r>
      <w:r w:rsidR="009605D7" w:rsidRPr="0006068B">
        <w:rPr>
          <w:rtl/>
        </w:rPr>
        <w:t xml:space="preserve"> </w:t>
      </w:r>
      <w:r w:rsidRPr="0006068B">
        <w:rPr>
          <w:rtl/>
        </w:rPr>
        <w:t>(ثم استوى على العرش</w:t>
      </w:r>
      <w:r w:rsidR="009605D7" w:rsidRPr="0006068B">
        <w:rPr>
          <w:rtl/>
        </w:rPr>
        <w:t>)</w:t>
      </w:r>
      <w:r w:rsidRPr="0006068B">
        <w:rPr>
          <w:rtl/>
        </w:rPr>
        <w:t xml:space="preserve"> هو في اللغة: سرير الملك إستواء يليق به " [الجلالين</w:t>
      </w:r>
      <w:r w:rsidR="009605D7" w:rsidRPr="0006068B">
        <w:rPr>
          <w:rtl/>
        </w:rPr>
        <w:t>:</w:t>
      </w:r>
      <w:r w:rsidRPr="0006068B">
        <w:rPr>
          <w:rtl/>
        </w:rPr>
        <w:t xml:space="preserve"> </w:t>
      </w:r>
      <w:r w:rsidR="009605D7" w:rsidRPr="0006068B">
        <w:rPr>
          <w:rtl/>
        </w:rPr>
        <w:t>[</w:t>
      </w:r>
      <w:r w:rsidRPr="0006068B">
        <w:rPr>
          <w:rtl/>
        </w:rPr>
        <w:t>الاعراف:54</w:t>
      </w:r>
      <w:r w:rsidR="00795BCB" w:rsidRPr="0006068B">
        <w:rPr>
          <w:rtl/>
        </w:rPr>
        <w:t xml:space="preserve">] ] </w:t>
      </w:r>
      <w:r w:rsidRPr="0006068B">
        <w:rPr>
          <w:rtl/>
        </w:rPr>
        <w:t>أهـ</w:t>
      </w:r>
      <w:r w:rsidR="009605D7" w:rsidRPr="0006068B">
        <w:rPr>
          <w:rtl/>
        </w:rPr>
        <w:t>،</w:t>
      </w:r>
      <w:r w:rsidRPr="0006068B">
        <w:rPr>
          <w:rtl/>
        </w:rPr>
        <w:t xml:space="preserve"> </w:t>
      </w:r>
      <w:r w:rsidRPr="0006068B">
        <w:rPr>
          <w:bCs/>
          <w:rtl/>
        </w:rPr>
        <w:t>وقال رحمه الله</w:t>
      </w:r>
      <w:r w:rsidR="009605D7" w:rsidRPr="0006068B">
        <w:rPr>
          <w:rtl/>
        </w:rPr>
        <w:t xml:space="preserve"> </w:t>
      </w:r>
      <w:r w:rsidRPr="0006068B">
        <w:rPr>
          <w:rtl/>
        </w:rPr>
        <w:t>"</w:t>
      </w:r>
      <w:r w:rsidR="009605D7" w:rsidRPr="0006068B">
        <w:rPr>
          <w:rtl/>
        </w:rPr>
        <w:t xml:space="preserve"> </w:t>
      </w:r>
      <w:r w:rsidRPr="0006068B">
        <w:rPr>
          <w:rtl/>
        </w:rPr>
        <w:t xml:space="preserve">هل تضارون بضم التاء وفي الراء التشديد والتخفيف ومعنى المشدد هل تضارون غيركم في حال الرؤية بزحمة أو مخالفة في الرؤية أو غيرها لخفائه كما تفعلون أول ليلة من الشهر ومعنى المخفف هل يلحقكم في رؤيته ضير وهو الضرر فإنكم ترونه كذلك معناه تشبيه الرؤية بالرؤية في الوضوح وزوال الشك والمشقة والاختلاف الطواغيت جمع طاغوت وهي الأصنام </w:t>
      </w:r>
      <w:r w:rsidRPr="0006068B">
        <w:rPr>
          <w:bCs/>
          <w:u w:val="single"/>
          <w:rtl/>
        </w:rPr>
        <w:t>فيأتيهم الله إلى آخره هذا من أحاديث الصفات فإما أن يوقف عن الخوض في معناه ويعتقد له معنى يليق بجلال الله تعالى مع الجزم بأن الله تعالى ليس كمثله شيء وأنه منزه عن</w:t>
      </w:r>
      <w:r w:rsidR="009605D7" w:rsidRPr="0006068B">
        <w:rPr>
          <w:bCs/>
          <w:u w:val="single"/>
          <w:rtl/>
        </w:rPr>
        <w:t xml:space="preserve"> </w:t>
      </w:r>
      <w:r w:rsidRPr="0006068B">
        <w:rPr>
          <w:bCs/>
          <w:u w:val="single"/>
          <w:rtl/>
        </w:rPr>
        <w:t>التجسيم</w:t>
      </w:r>
      <w:r w:rsidR="009605D7" w:rsidRPr="0006068B">
        <w:rPr>
          <w:bCs/>
          <w:u w:val="single"/>
          <w:rtl/>
        </w:rPr>
        <w:t xml:space="preserve"> </w:t>
      </w:r>
      <w:r w:rsidRPr="0006068B">
        <w:rPr>
          <w:bCs/>
          <w:u w:val="single"/>
          <w:rtl/>
        </w:rPr>
        <w:t xml:space="preserve">والانتقال والتحيز في جهة وعن سائر صفات المخلوقين أو يؤول على ما يليق به فيجعل الإتيان عبارة عن رؤيتهم إياه ولأن العادة أن من غاب عن غيره لا يمكنه رؤيته إلا بالإتيان </w:t>
      </w:r>
      <w:r w:rsidRPr="0006068B">
        <w:rPr>
          <w:rtl/>
        </w:rPr>
        <w:t>"</w:t>
      </w:r>
      <w:r w:rsidR="009605D7" w:rsidRPr="0006068B">
        <w:rPr>
          <w:rtl/>
        </w:rPr>
        <w:t>[</w:t>
      </w:r>
      <w:r w:rsidRPr="0006068B">
        <w:rPr>
          <w:rtl/>
        </w:rPr>
        <w:t>الديباج ج: 1 ص: 232</w:t>
      </w:r>
      <w:r w:rsidR="00795BCB" w:rsidRPr="0006068B">
        <w:rPr>
          <w:rtl/>
        </w:rPr>
        <w:t xml:space="preserve">] </w:t>
      </w:r>
      <w:r w:rsidRPr="0006068B">
        <w:rPr>
          <w:rtl/>
        </w:rPr>
        <w:t>أهـ</w:t>
      </w:r>
      <w:r w:rsidR="009605D7" w:rsidRPr="0006068B">
        <w:rPr>
          <w:rtl/>
        </w:rPr>
        <w:t>،</w:t>
      </w:r>
      <w:r w:rsidRPr="0006068B">
        <w:rPr>
          <w:rtl/>
        </w:rPr>
        <w:t xml:space="preserve"> </w:t>
      </w:r>
    </w:p>
    <w:p w14:paraId="79803987" w14:textId="7088AA70" w:rsidR="002348CE" w:rsidRPr="0006068B" w:rsidRDefault="002348CE" w:rsidP="001C71D3">
      <w:pPr>
        <w:spacing w:after="240"/>
        <w:rPr>
          <w:b/>
          <w:rtl/>
        </w:rPr>
      </w:pPr>
      <w:r w:rsidRPr="0006068B">
        <w:rPr>
          <w:rFonts w:hint="cs"/>
          <w:bCs/>
          <w:rtl/>
        </w:rPr>
        <w:t>وقال</w:t>
      </w:r>
      <w:r w:rsidRPr="0006068B">
        <w:rPr>
          <w:rFonts w:hint="cs"/>
          <w:bCs/>
        </w:rPr>
        <w:t xml:space="preserve"> </w:t>
      </w:r>
      <w:r w:rsidRPr="0006068B">
        <w:rPr>
          <w:rFonts w:hint="cs"/>
          <w:bCs/>
          <w:rtl/>
        </w:rPr>
        <w:t>الزرقاني</w:t>
      </w:r>
      <w:r w:rsidRPr="0006068B">
        <w:rPr>
          <w:rFonts w:hint="cs"/>
          <w:rtl/>
        </w:rPr>
        <w:t xml:space="preserve"> في</w:t>
      </w:r>
      <w:r w:rsidR="009605D7" w:rsidRPr="0006068B">
        <w:rPr>
          <w:rFonts w:hint="cs"/>
          <w:rtl/>
        </w:rPr>
        <w:t xml:space="preserve"> </w:t>
      </w:r>
      <w:r w:rsidRPr="0006068B">
        <w:rPr>
          <w:rFonts w:hint="cs"/>
          <w:rtl/>
        </w:rPr>
        <w:t>مناهل</w:t>
      </w:r>
      <w:r w:rsidRPr="0006068B">
        <w:rPr>
          <w:rFonts w:hint="cs"/>
        </w:rPr>
        <w:t xml:space="preserve"> </w:t>
      </w:r>
      <w:r w:rsidRPr="0006068B">
        <w:rPr>
          <w:rFonts w:hint="cs"/>
          <w:rtl/>
        </w:rPr>
        <w:t>العرفان:</w:t>
      </w:r>
      <w:r w:rsidR="009605D7" w:rsidRPr="0006068B">
        <w:rPr>
          <w:rFonts w:hint="cs"/>
          <w:rtl/>
        </w:rPr>
        <w:t xml:space="preserve"> </w:t>
      </w:r>
      <w:r w:rsidRPr="0006068B">
        <w:t>"</w:t>
      </w:r>
      <w:r w:rsidRPr="0006068B">
        <w:rPr>
          <w:rFonts w:hint="cs"/>
          <w:rtl/>
        </w:rPr>
        <w:t xml:space="preserve"> ومنها</w:t>
      </w:r>
      <w:r w:rsidRPr="0006068B">
        <w:rPr>
          <w:rFonts w:hint="cs"/>
        </w:rPr>
        <w:t xml:space="preserve"> </w:t>
      </w:r>
      <w:r w:rsidRPr="0006068B">
        <w:rPr>
          <w:rFonts w:hint="cs"/>
          <w:rtl/>
        </w:rPr>
        <w:t>ما ورد من أن الإمام مالكا رضي الله عنه سأل</w:t>
      </w:r>
      <w:r w:rsidRPr="0006068B">
        <w:rPr>
          <w:rFonts w:hint="cs"/>
        </w:rPr>
        <w:t xml:space="preserve"> </w:t>
      </w:r>
      <w:r w:rsidRPr="0006068B">
        <w:rPr>
          <w:rFonts w:hint="cs"/>
          <w:rtl/>
        </w:rPr>
        <w:t>عن الاستواء في قوله سبحانه الرحمن على</w:t>
      </w:r>
      <w:r w:rsidR="009605D7" w:rsidRPr="0006068B">
        <w:rPr>
          <w:rtl/>
        </w:rPr>
        <w:t xml:space="preserve"> </w:t>
      </w:r>
      <w:r w:rsidRPr="0006068B">
        <w:rPr>
          <w:rFonts w:hint="cs"/>
          <w:rtl/>
        </w:rPr>
        <w:t>العرش</w:t>
      </w:r>
      <w:r w:rsidR="009605D7" w:rsidRPr="0006068B">
        <w:rPr>
          <w:rtl/>
        </w:rPr>
        <w:t xml:space="preserve"> </w:t>
      </w:r>
      <w:r w:rsidRPr="0006068B">
        <w:rPr>
          <w:rFonts w:hint="cs"/>
          <w:rtl/>
        </w:rPr>
        <w:t>استوى</w:t>
      </w:r>
      <w:r w:rsidRPr="0006068B">
        <w:rPr>
          <w:rFonts w:hint="cs"/>
        </w:rPr>
        <w:t xml:space="preserve"> </w:t>
      </w:r>
      <w:r w:rsidRPr="0006068B">
        <w:rPr>
          <w:rFonts w:hint="cs"/>
          <w:rtl/>
        </w:rPr>
        <w:t>فقال الاستواء معلوم والكيف</w:t>
      </w:r>
      <w:r w:rsidRPr="0006068B">
        <w:rPr>
          <w:rFonts w:hint="cs"/>
        </w:rPr>
        <w:t xml:space="preserve"> </w:t>
      </w:r>
      <w:r w:rsidRPr="0006068B">
        <w:rPr>
          <w:rFonts w:hint="cs"/>
          <w:rtl/>
        </w:rPr>
        <w:t>مجهول والسؤال عن هذا بدعة وأظنك رجل سوء أخرجوه عني يريد رحمة الله عليه أن الاستواء</w:t>
      </w:r>
      <w:r w:rsidRPr="0006068B">
        <w:rPr>
          <w:rFonts w:hint="cs"/>
        </w:rPr>
        <w:t xml:space="preserve"> </w:t>
      </w:r>
      <w:r w:rsidRPr="0006068B">
        <w:rPr>
          <w:rFonts w:hint="cs"/>
          <w:rtl/>
        </w:rPr>
        <w:t xml:space="preserve">معلوم الظاهر بحسب ما تدل عليه الأوضاع اللغوية </w:t>
      </w:r>
      <w:r w:rsidRPr="0006068B">
        <w:rPr>
          <w:rFonts w:hint="cs"/>
          <w:bCs/>
          <w:u w:val="single"/>
          <w:rtl/>
        </w:rPr>
        <w:t>ولكن</w:t>
      </w:r>
      <w:r w:rsidRPr="0006068B">
        <w:rPr>
          <w:rFonts w:hint="cs"/>
          <w:bCs/>
          <w:u w:val="single"/>
        </w:rPr>
        <w:t xml:space="preserve"> </w:t>
      </w:r>
      <w:r w:rsidRPr="0006068B">
        <w:rPr>
          <w:rFonts w:hint="cs"/>
          <w:bCs/>
          <w:u w:val="single"/>
          <w:rtl/>
        </w:rPr>
        <w:t>هذا الظاهر غير مراد</w:t>
      </w:r>
      <w:r w:rsidRPr="0006068B">
        <w:rPr>
          <w:rFonts w:hint="cs"/>
          <w:bCs/>
          <w:u w:val="single"/>
        </w:rPr>
        <w:t xml:space="preserve"> </w:t>
      </w:r>
      <w:r w:rsidRPr="0006068B">
        <w:rPr>
          <w:rFonts w:hint="cs"/>
          <w:bCs/>
          <w:u w:val="single"/>
          <w:rtl/>
        </w:rPr>
        <w:t>قطعا لأنه يستلزم التشبيه المحال على الله بالدليل القاطع والكيف مجهول أي تعيين</w:t>
      </w:r>
      <w:r w:rsidRPr="0006068B">
        <w:rPr>
          <w:rFonts w:hint="cs"/>
          <w:bCs/>
          <w:u w:val="single"/>
        </w:rPr>
        <w:t xml:space="preserve"> </w:t>
      </w:r>
      <w:r w:rsidRPr="0006068B">
        <w:rPr>
          <w:rFonts w:hint="cs"/>
          <w:bCs/>
          <w:u w:val="single"/>
          <w:rtl/>
        </w:rPr>
        <w:t>مراد الشارع مجهول لنا لا دليل عندنا عليه ولا سلطان لنا به والسؤال عنه بدعة أي</w:t>
      </w:r>
      <w:r w:rsidRPr="0006068B">
        <w:rPr>
          <w:rFonts w:hint="cs"/>
          <w:bCs/>
          <w:u w:val="single"/>
        </w:rPr>
        <w:t xml:space="preserve"> </w:t>
      </w:r>
      <w:r w:rsidRPr="0006068B">
        <w:rPr>
          <w:rFonts w:hint="cs"/>
          <w:bCs/>
          <w:u w:val="single"/>
          <w:rtl/>
        </w:rPr>
        <w:t>الاستفسار عن تعيين هذا المراد اعتقاد أنه مما شرعه الله بدعة لأنه طريقة في الدين</w:t>
      </w:r>
      <w:r w:rsidRPr="0006068B">
        <w:rPr>
          <w:rFonts w:hint="cs"/>
          <w:bCs/>
          <w:u w:val="single"/>
        </w:rPr>
        <w:t xml:space="preserve"> </w:t>
      </w:r>
      <w:r w:rsidRPr="0006068B">
        <w:rPr>
          <w:rFonts w:hint="cs"/>
          <w:bCs/>
          <w:u w:val="single"/>
          <w:rtl/>
        </w:rPr>
        <w:t>مخترعة مخالفة لما أرشدنا إليه الشارع من وجوب تقديم المحكمات وعدم اتباع المتشابهات وما</w:t>
      </w:r>
      <w:r w:rsidRPr="0006068B">
        <w:rPr>
          <w:rFonts w:hint="cs"/>
          <w:bCs/>
          <w:u w:val="single"/>
        </w:rPr>
        <w:t xml:space="preserve"> </w:t>
      </w:r>
      <w:r w:rsidRPr="0006068B">
        <w:rPr>
          <w:rFonts w:hint="cs"/>
          <w:bCs/>
          <w:u w:val="single"/>
          <w:rtl/>
        </w:rPr>
        <w:t>جزاء المبتدع إلا أن يطرد ويبعد عن الناس خوف أن يفتنهم لأنه رجل سوء وذلك سر قوله</w:t>
      </w:r>
      <w:r w:rsidRPr="0006068B">
        <w:rPr>
          <w:rFonts w:hint="cs"/>
          <w:bCs/>
          <w:u w:val="single"/>
        </w:rPr>
        <w:t xml:space="preserve"> </w:t>
      </w:r>
      <w:r w:rsidRPr="0006068B">
        <w:rPr>
          <w:rFonts w:hint="cs"/>
          <w:bCs/>
          <w:u w:val="single"/>
          <w:rtl/>
        </w:rPr>
        <w:t>وأظنك رجل سوء</w:t>
      </w:r>
      <w:r w:rsidRPr="0006068B">
        <w:rPr>
          <w:rFonts w:hint="cs"/>
          <w:rtl/>
        </w:rPr>
        <w:t xml:space="preserve"> أخرجوه</w:t>
      </w:r>
      <w:r w:rsidRPr="0006068B">
        <w:rPr>
          <w:rFonts w:hint="cs"/>
        </w:rPr>
        <w:t xml:space="preserve"> </w:t>
      </w:r>
      <w:r w:rsidRPr="0006068B">
        <w:rPr>
          <w:rFonts w:hint="cs"/>
          <w:rtl/>
        </w:rPr>
        <w:t>عني</w:t>
      </w:r>
      <w:r w:rsidR="009605D7" w:rsidRPr="0006068B">
        <w:rPr>
          <w:rtl/>
        </w:rPr>
        <w:t xml:space="preserve"> </w:t>
      </w:r>
      <w:r w:rsidRPr="0006068B">
        <w:rPr>
          <w:rFonts w:hint="cs"/>
          <w:rtl/>
        </w:rPr>
        <w:t>قال</w:t>
      </w:r>
      <w:r w:rsidRPr="0006068B">
        <w:rPr>
          <w:rFonts w:hint="cs"/>
        </w:rPr>
        <w:t xml:space="preserve"> </w:t>
      </w:r>
      <w:r w:rsidRPr="0006068B">
        <w:rPr>
          <w:rFonts w:hint="cs"/>
          <w:rtl/>
        </w:rPr>
        <w:t>ابن الصلاح على هذه الطريقة مضى صدر الأمة وساداتها وإياها اختار أئمة الفقهاء</w:t>
      </w:r>
      <w:r w:rsidRPr="0006068B">
        <w:rPr>
          <w:rFonts w:hint="cs"/>
        </w:rPr>
        <w:t xml:space="preserve"> </w:t>
      </w:r>
      <w:r w:rsidRPr="0006068B">
        <w:rPr>
          <w:rFonts w:hint="cs"/>
          <w:rtl/>
        </w:rPr>
        <w:t>وقادتها وإليها دعا أئمة الحديث وأعلامه ولا أحد من المتكلمين من أصحابنا يصدف</w:t>
      </w:r>
      <w:r w:rsidRPr="0006068B">
        <w:rPr>
          <w:rFonts w:hint="cs"/>
        </w:rPr>
        <w:t xml:space="preserve"> </w:t>
      </w:r>
      <w:r w:rsidRPr="0006068B">
        <w:rPr>
          <w:rFonts w:hint="cs"/>
          <w:rtl/>
        </w:rPr>
        <w:t xml:space="preserve">عنها ويأباها </w:t>
      </w:r>
      <w:r w:rsidRPr="0006068B">
        <w:t>"</w:t>
      </w:r>
      <w:r w:rsidRPr="0006068B">
        <w:rPr>
          <w:rtl/>
        </w:rPr>
        <w:t xml:space="preserve"> </w:t>
      </w:r>
      <w:r w:rsidRPr="0006068B">
        <w:rPr>
          <w:rFonts w:hint="cs"/>
          <w:rtl/>
        </w:rPr>
        <w:t>[الديباج ج: 1 ص: 232</w:t>
      </w:r>
      <w:r w:rsidR="00795BCB" w:rsidRPr="0006068B">
        <w:rPr>
          <w:rFonts w:hint="cs"/>
          <w:rtl/>
        </w:rPr>
        <w:t xml:space="preserve">] </w:t>
      </w:r>
      <w:r w:rsidRPr="0006068B">
        <w:rPr>
          <w:rFonts w:hint="cs"/>
          <w:rtl/>
        </w:rPr>
        <w:t>أهـ</w:t>
      </w:r>
    </w:p>
    <w:p w14:paraId="472BF02C" w14:textId="0A362B80" w:rsidR="002348CE" w:rsidRPr="0006068B" w:rsidRDefault="009605D7" w:rsidP="001C71D3">
      <w:pPr>
        <w:rPr>
          <w:b/>
          <w:rtl/>
        </w:rPr>
      </w:pPr>
      <w:r w:rsidRPr="0006068B">
        <w:rPr>
          <w:rFonts w:hint="cs"/>
          <w:bCs/>
          <w:rtl/>
        </w:rPr>
        <w:t>[</w:t>
      </w:r>
      <w:r w:rsidR="002348CE" w:rsidRPr="0006068B">
        <w:rPr>
          <w:rFonts w:hint="cs"/>
          <w:bCs/>
          <w:rtl/>
        </w:rPr>
        <w:t>ابن الجوزي يبين مذهب السلف في الاستواء</w:t>
      </w:r>
      <w:r w:rsidR="00795BCB" w:rsidRPr="0006068B">
        <w:rPr>
          <w:rFonts w:hint="cs"/>
          <w:rtl/>
        </w:rPr>
        <w:t xml:space="preserve">] </w:t>
      </w:r>
      <w:r w:rsidRPr="0006068B">
        <w:rPr>
          <w:rFonts w:hint="cs"/>
          <w:rtl/>
        </w:rPr>
        <w:t>:</w:t>
      </w:r>
      <w:r w:rsidR="002348CE" w:rsidRPr="0006068B">
        <w:rPr>
          <w:rFonts w:hint="cs"/>
          <w:rtl/>
        </w:rPr>
        <w:t xml:space="preserve"> </w:t>
      </w:r>
      <w:r w:rsidR="002348CE" w:rsidRPr="0006068B">
        <w:rPr>
          <w:rFonts w:hint="cs"/>
          <w:bCs/>
          <w:rtl/>
        </w:rPr>
        <w:t>قال رحمه الله</w:t>
      </w:r>
      <w:r w:rsidR="002348CE" w:rsidRPr="0006068B">
        <w:rPr>
          <w:rFonts w:hint="cs"/>
          <w:rtl/>
        </w:rPr>
        <w:t xml:space="preserve"> " ومنها قوله تعالي</w:t>
      </w:r>
      <w:r w:rsidRPr="0006068B">
        <w:rPr>
          <w:rFonts w:hint="cs"/>
          <w:rtl/>
        </w:rPr>
        <w:t>:</w:t>
      </w:r>
      <w:r w:rsidR="002348CE" w:rsidRPr="0006068B">
        <w:rPr>
          <w:rFonts w:hint="cs"/>
          <w:rtl/>
        </w:rPr>
        <w:t xml:space="preserve"> " ثم استوي علي العرش " ..قلت</w:t>
      </w:r>
      <w:r w:rsidRPr="0006068B">
        <w:rPr>
          <w:rFonts w:hint="cs"/>
          <w:rtl/>
        </w:rPr>
        <w:t>:</w:t>
      </w:r>
      <w:r w:rsidR="002348CE" w:rsidRPr="0006068B">
        <w:rPr>
          <w:rFonts w:hint="cs"/>
          <w:rtl/>
        </w:rPr>
        <w:t xml:space="preserve"> وجميع السلف علي امرار هذه الآية كما جاءت من غير تفسير ولا تأويل . قال عبد </w:t>
      </w:r>
      <w:r w:rsidR="002348CE" w:rsidRPr="0006068B">
        <w:rPr>
          <w:rFonts w:hint="cs"/>
          <w:rtl/>
        </w:rPr>
        <w:lastRenderedPageBreak/>
        <w:t>الله بن وهب</w:t>
      </w:r>
      <w:r w:rsidRPr="0006068B">
        <w:rPr>
          <w:rFonts w:hint="cs"/>
          <w:rtl/>
        </w:rPr>
        <w:t>:</w:t>
      </w:r>
      <w:r w:rsidR="002348CE" w:rsidRPr="0006068B">
        <w:rPr>
          <w:rFonts w:hint="cs"/>
          <w:rtl/>
        </w:rPr>
        <w:t xml:space="preserve"> كنا عند مالك بن أنس فدخل رجل فقال</w:t>
      </w:r>
      <w:r w:rsidRPr="0006068B">
        <w:rPr>
          <w:rFonts w:hint="cs"/>
          <w:rtl/>
        </w:rPr>
        <w:t>:</w:t>
      </w:r>
      <w:r w:rsidR="002348CE" w:rsidRPr="0006068B">
        <w:rPr>
          <w:rFonts w:hint="cs"/>
          <w:rtl/>
        </w:rPr>
        <w:t xml:space="preserve"> يا أبا عبد الله " الرحمن علي العرش استوي " كيف استوي ؟ فأطرق مالك وأخذته الرحضاء ثم رفع رأسه فقال</w:t>
      </w:r>
      <w:r w:rsidRPr="0006068B">
        <w:rPr>
          <w:rFonts w:hint="cs"/>
          <w:rtl/>
        </w:rPr>
        <w:t>:</w:t>
      </w:r>
      <w:r w:rsidR="002348CE" w:rsidRPr="0006068B">
        <w:rPr>
          <w:rFonts w:hint="cs"/>
          <w:rtl/>
        </w:rPr>
        <w:t xml:space="preserve"> الرحمن علي العرش استوي كما وصف نفسه ولا يقال له كيف وكيف عنه مرفوع وأنت رجل سوء صاحب بدعة فأخرجوه فأخرج</w:t>
      </w:r>
      <w:r w:rsidRPr="0006068B">
        <w:rPr>
          <w:rFonts w:hint="cs"/>
          <w:rtl/>
        </w:rPr>
        <w:t>،</w:t>
      </w:r>
      <w:r w:rsidR="002348CE" w:rsidRPr="0006068B">
        <w:rPr>
          <w:rFonts w:hint="cs"/>
          <w:rtl/>
        </w:rPr>
        <w:t xml:space="preserve"> </w:t>
      </w:r>
      <w:r w:rsidR="002348CE" w:rsidRPr="0006068B">
        <w:rPr>
          <w:rFonts w:hint="cs"/>
          <w:bCs/>
          <w:rtl/>
        </w:rPr>
        <w:t>ثم تكلم عن حشوية الحنابلة أبي حامد وابن الزاغوني والقاضي أبي يعلى الذين يظنون أنهم على مذهب السلف والسلف بريئون منهم فقال</w:t>
      </w:r>
      <w:r w:rsidRPr="0006068B">
        <w:rPr>
          <w:rFonts w:hint="cs"/>
          <w:rtl/>
        </w:rPr>
        <w:t>:</w:t>
      </w:r>
      <w:r w:rsidR="002348CE" w:rsidRPr="0006068B">
        <w:rPr>
          <w:rFonts w:hint="cs"/>
          <w:rtl/>
        </w:rPr>
        <w:t xml:space="preserve"> وقد حمل قوم من المتأخرين هذه الصفة علي مقتضي الحس فقالوا</w:t>
      </w:r>
      <w:r w:rsidRPr="0006068B">
        <w:rPr>
          <w:rFonts w:hint="cs"/>
          <w:rtl/>
        </w:rPr>
        <w:t>:</w:t>
      </w:r>
      <w:r w:rsidR="002348CE" w:rsidRPr="0006068B">
        <w:rPr>
          <w:rFonts w:hint="cs"/>
          <w:rtl/>
        </w:rPr>
        <w:t xml:space="preserve"> " استوي علي العرش بذاته "</w:t>
      </w:r>
      <w:r w:rsidRPr="0006068B">
        <w:rPr>
          <w:rFonts w:hint="cs"/>
          <w:rtl/>
        </w:rPr>
        <w:t>،</w:t>
      </w:r>
      <w:r w:rsidR="002348CE" w:rsidRPr="0006068B">
        <w:rPr>
          <w:rFonts w:hint="cs"/>
          <w:rtl/>
        </w:rPr>
        <w:t xml:space="preserve"> وهي زيادة لم تنقل</w:t>
      </w:r>
      <w:r w:rsidRPr="0006068B">
        <w:rPr>
          <w:rFonts w:hint="cs"/>
          <w:rtl/>
        </w:rPr>
        <w:t>،</w:t>
      </w:r>
      <w:r w:rsidR="002348CE" w:rsidRPr="0006068B">
        <w:rPr>
          <w:rFonts w:hint="cs"/>
          <w:rtl/>
        </w:rPr>
        <w:t xml:space="preserve"> إنما فهموها من احساسهم</w:t>
      </w:r>
      <w:r w:rsidRPr="0006068B">
        <w:rPr>
          <w:rFonts w:hint="cs"/>
          <w:rtl/>
        </w:rPr>
        <w:t>،</w:t>
      </w:r>
      <w:r w:rsidR="002348CE" w:rsidRPr="0006068B">
        <w:rPr>
          <w:rFonts w:hint="cs"/>
          <w:rtl/>
        </w:rPr>
        <w:t xml:space="preserve"> وهو أن المستوي علي الشيء إنما تستوي عليه ذاته</w:t>
      </w:r>
      <w:r w:rsidRPr="0006068B">
        <w:rPr>
          <w:rFonts w:hint="cs"/>
          <w:rtl/>
        </w:rPr>
        <w:t>،</w:t>
      </w:r>
      <w:r w:rsidR="002348CE" w:rsidRPr="0006068B">
        <w:rPr>
          <w:rFonts w:hint="cs"/>
          <w:rtl/>
        </w:rPr>
        <w:t xml:space="preserve"> </w:t>
      </w:r>
      <w:r w:rsidR="002348CE" w:rsidRPr="0006068B">
        <w:rPr>
          <w:rFonts w:hint="cs"/>
          <w:u w:val="single"/>
          <w:rtl/>
        </w:rPr>
        <w:t>قال أبو حامد</w:t>
      </w:r>
      <w:r w:rsidRPr="0006068B">
        <w:rPr>
          <w:rFonts w:hint="cs"/>
          <w:rtl/>
        </w:rPr>
        <w:t>:</w:t>
      </w:r>
      <w:r w:rsidR="002348CE" w:rsidRPr="0006068B">
        <w:rPr>
          <w:rFonts w:hint="cs"/>
          <w:rtl/>
        </w:rPr>
        <w:t xml:space="preserve"> الاستواء مماسته وصف لذاته</w:t>
      </w:r>
      <w:r w:rsidRPr="0006068B">
        <w:rPr>
          <w:rFonts w:hint="cs"/>
          <w:rtl/>
        </w:rPr>
        <w:t>،</w:t>
      </w:r>
      <w:r w:rsidR="002348CE" w:rsidRPr="0006068B">
        <w:rPr>
          <w:rFonts w:hint="cs"/>
          <w:rtl/>
        </w:rPr>
        <w:t xml:space="preserve"> والمراد به القعود</w:t>
      </w:r>
      <w:r w:rsidRPr="0006068B">
        <w:rPr>
          <w:rFonts w:hint="cs"/>
          <w:rtl/>
        </w:rPr>
        <w:t>،</w:t>
      </w:r>
      <w:r w:rsidR="002348CE" w:rsidRPr="0006068B">
        <w:rPr>
          <w:rFonts w:hint="cs"/>
          <w:rtl/>
        </w:rPr>
        <w:t xml:space="preserve"> قال</w:t>
      </w:r>
      <w:r w:rsidRPr="0006068B">
        <w:rPr>
          <w:rFonts w:hint="cs"/>
          <w:rtl/>
        </w:rPr>
        <w:t>:</w:t>
      </w:r>
      <w:r w:rsidR="002348CE" w:rsidRPr="0006068B">
        <w:rPr>
          <w:rFonts w:hint="cs"/>
          <w:rtl/>
        </w:rPr>
        <w:t xml:space="preserve"> وقد ذهبت طائفة من أصحابنا إلي أن الله سبحانه وتعالي علي عرشه ما ملأ</w:t>
      </w:r>
      <w:r w:rsidRPr="0006068B">
        <w:rPr>
          <w:rFonts w:hint="cs"/>
          <w:rtl/>
        </w:rPr>
        <w:t>،</w:t>
      </w:r>
      <w:r w:rsidR="002348CE" w:rsidRPr="0006068B">
        <w:rPr>
          <w:rFonts w:hint="cs"/>
          <w:rtl/>
        </w:rPr>
        <w:t xml:space="preserve"> وانه يقعد فيه</w:t>
      </w:r>
      <w:r w:rsidRPr="0006068B">
        <w:rPr>
          <w:rFonts w:hint="cs"/>
          <w:rtl/>
        </w:rPr>
        <w:t>،</w:t>
      </w:r>
      <w:r w:rsidR="002348CE" w:rsidRPr="0006068B">
        <w:rPr>
          <w:rFonts w:hint="cs"/>
          <w:rtl/>
        </w:rPr>
        <w:t xml:space="preserve"> ويقعد نبيه الله صلى الله عليه وسلم معه علي العرش .</w:t>
      </w:r>
      <w:r w:rsidR="002348CE" w:rsidRPr="0006068B">
        <w:rPr>
          <w:rFonts w:hint="cs"/>
          <w:u w:val="single"/>
          <w:rtl/>
        </w:rPr>
        <w:t>قال أبو حامد</w:t>
      </w:r>
      <w:r w:rsidRPr="0006068B">
        <w:rPr>
          <w:rFonts w:hint="cs"/>
          <w:rtl/>
        </w:rPr>
        <w:t>:</w:t>
      </w:r>
      <w:r w:rsidR="002348CE" w:rsidRPr="0006068B">
        <w:rPr>
          <w:rFonts w:hint="cs"/>
          <w:rtl/>
        </w:rPr>
        <w:t xml:space="preserve"> والنزول انتقال</w:t>
      </w:r>
      <w:r w:rsidRPr="0006068B">
        <w:rPr>
          <w:rFonts w:hint="cs"/>
          <w:rtl/>
        </w:rPr>
        <w:t>،</w:t>
      </w:r>
      <w:r w:rsidR="002348CE" w:rsidRPr="0006068B">
        <w:rPr>
          <w:rFonts w:hint="cs"/>
          <w:rtl/>
        </w:rPr>
        <w:t xml:space="preserve"> </w:t>
      </w:r>
      <w:r w:rsidRPr="0006068B">
        <w:rPr>
          <w:rFonts w:hint="cs"/>
          <w:rtl/>
        </w:rPr>
        <w:t>(</w:t>
      </w:r>
      <w:r w:rsidR="002348CE" w:rsidRPr="0006068B">
        <w:rPr>
          <w:rFonts w:hint="cs"/>
          <w:bCs/>
          <w:rtl/>
        </w:rPr>
        <w:t>قلت</w:t>
      </w:r>
      <w:r w:rsidRPr="0006068B">
        <w:rPr>
          <w:rFonts w:hint="cs"/>
          <w:bCs/>
          <w:rtl/>
        </w:rPr>
        <w:t>):</w:t>
      </w:r>
      <w:r w:rsidR="002348CE" w:rsidRPr="0006068B">
        <w:rPr>
          <w:rFonts w:hint="cs"/>
          <w:bCs/>
          <w:rtl/>
        </w:rPr>
        <w:t xml:space="preserve"> وعلي ما حكي تكون ذاته أصغر من العرش فالعجب من قول هذا</w:t>
      </w:r>
      <w:r w:rsidRPr="0006068B">
        <w:rPr>
          <w:rFonts w:hint="cs"/>
          <w:bCs/>
          <w:rtl/>
        </w:rPr>
        <w:t>،</w:t>
      </w:r>
      <w:r w:rsidR="002348CE" w:rsidRPr="0006068B">
        <w:rPr>
          <w:rFonts w:hint="cs"/>
          <w:bCs/>
          <w:rtl/>
        </w:rPr>
        <w:t xml:space="preserve"> ما نحن مجسمة</w:t>
      </w:r>
      <w:r w:rsidR="002348CE" w:rsidRPr="0006068B">
        <w:rPr>
          <w:rFonts w:hint="cs"/>
          <w:rtl/>
        </w:rPr>
        <w:t xml:space="preserve"> ..؟ </w:t>
      </w:r>
      <w:r w:rsidR="002348CE" w:rsidRPr="0006068B">
        <w:rPr>
          <w:rFonts w:hint="cs"/>
          <w:u w:val="single"/>
          <w:rtl/>
        </w:rPr>
        <w:t>وقيل لابن الزاغوني</w:t>
      </w:r>
      <w:r w:rsidRPr="0006068B">
        <w:rPr>
          <w:rFonts w:hint="cs"/>
          <w:rtl/>
        </w:rPr>
        <w:t>:</w:t>
      </w:r>
      <w:r w:rsidR="002348CE" w:rsidRPr="0006068B">
        <w:rPr>
          <w:rFonts w:hint="cs"/>
          <w:rtl/>
        </w:rPr>
        <w:t xml:space="preserve"> هل تجدون له صفة لم تكن له بعد خلق العرش ..؟ قال: لا إنما خلق العالم بصفة التحت</w:t>
      </w:r>
      <w:r w:rsidRPr="0006068B">
        <w:rPr>
          <w:rFonts w:hint="cs"/>
          <w:rtl/>
        </w:rPr>
        <w:t>،</w:t>
      </w:r>
      <w:r w:rsidR="002348CE" w:rsidRPr="0006068B">
        <w:rPr>
          <w:rFonts w:hint="cs"/>
          <w:rtl/>
        </w:rPr>
        <w:t xml:space="preserve"> فصار العالم بالإضافة إليه أسفل فإذا ثبت لإحدي الذاتين صفة التحت تثبت لأخري صفة استحقاق الفوق قال</w:t>
      </w:r>
      <w:r w:rsidRPr="0006068B">
        <w:rPr>
          <w:rFonts w:hint="cs"/>
          <w:rtl/>
        </w:rPr>
        <w:t>:</w:t>
      </w:r>
      <w:r w:rsidR="002348CE" w:rsidRPr="0006068B">
        <w:rPr>
          <w:rFonts w:hint="cs"/>
          <w:rtl/>
        </w:rPr>
        <w:t xml:space="preserve"> وقد ثبت أن الأماكن ليست في ذاته</w:t>
      </w:r>
      <w:r w:rsidRPr="0006068B">
        <w:rPr>
          <w:rFonts w:hint="cs"/>
          <w:rtl/>
        </w:rPr>
        <w:t>،</w:t>
      </w:r>
      <w:r w:rsidR="002348CE" w:rsidRPr="0006068B">
        <w:rPr>
          <w:rFonts w:hint="cs"/>
          <w:rtl/>
        </w:rPr>
        <w:t xml:space="preserve"> ولا ذاته فيها</w:t>
      </w:r>
      <w:r w:rsidRPr="0006068B">
        <w:rPr>
          <w:rFonts w:hint="cs"/>
          <w:rtl/>
        </w:rPr>
        <w:t>،</w:t>
      </w:r>
      <w:r w:rsidR="002348CE" w:rsidRPr="0006068B">
        <w:rPr>
          <w:rFonts w:hint="cs"/>
          <w:rtl/>
        </w:rPr>
        <w:t xml:space="preserve"> فثبت انفصاله عنها</w:t>
      </w:r>
      <w:r w:rsidRPr="0006068B">
        <w:rPr>
          <w:rFonts w:hint="cs"/>
          <w:rtl/>
        </w:rPr>
        <w:t>،</w:t>
      </w:r>
      <w:r w:rsidR="002348CE" w:rsidRPr="0006068B">
        <w:rPr>
          <w:rFonts w:hint="cs"/>
          <w:rtl/>
        </w:rPr>
        <w:t xml:space="preserve"> ولا بد من شيء يحصل به الفصل</w:t>
      </w:r>
      <w:r w:rsidRPr="0006068B">
        <w:rPr>
          <w:rFonts w:hint="cs"/>
          <w:rtl/>
        </w:rPr>
        <w:t>،</w:t>
      </w:r>
      <w:r w:rsidR="002348CE" w:rsidRPr="0006068B">
        <w:rPr>
          <w:rFonts w:hint="cs"/>
          <w:rtl/>
        </w:rPr>
        <w:t xml:space="preserve"> فلما قال</w:t>
      </w:r>
      <w:r w:rsidRPr="0006068B">
        <w:rPr>
          <w:rFonts w:hint="cs"/>
          <w:rtl/>
        </w:rPr>
        <w:t>:</w:t>
      </w:r>
      <w:r w:rsidR="002348CE" w:rsidRPr="0006068B">
        <w:rPr>
          <w:rFonts w:hint="cs"/>
          <w:rtl/>
        </w:rPr>
        <w:t xml:space="preserve"> " ثم استوي " علمنا اختصاصه بتلك الجهة</w:t>
      </w:r>
      <w:r w:rsidRPr="0006068B">
        <w:rPr>
          <w:rFonts w:hint="cs"/>
          <w:rtl/>
        </w:rPr>
        <w:t>،</w:t>
      </w:r>
      <w:r w:rsidR="002348CE" w:rsidRPr="0006068B">
        <w:rPr>
          <w:rFonts w:hint="cs"/>
          <w:rtl/>
        </w:rPr>
        <w:t xml:space="preserve"> </w:t>
      </w:r>
      <w:r w:rsidR="002348CE" w:rsidRPr="0006068B">
        <w:rPr>
          <w:rFonts w:hint="cs"/>
          <w:u w:val="single"/>
          <w:rtl/>
        </w:rPr>
        <w:t>قال بن الزاغوني</w:t>
      </w:r>
      <w:r w:rsidRPr="0006068B">
        <w:rPr>
          <w:rFonts w:hint="cs"/>
          <w:rtl/>
        </w:rPr>
        <w:t>:</w:t>
      </w:r>
      <w:r w:rsidR="002348CE" w:rsidRPr="0006068B">
        <w:rPr>
          <w:rFonts w:hint="cs"/>
          <w:rtl/>
        </w:rPr>
        <w:t xml:space="preserve"> ولابد أن تكون لذاته نهاية وغاية نعلمها</w:t>
      </w:r>
      <w:r w:rsidRPr="0006068B">
        <w:rPr>
          <w:rFonts w:hint="cs"/>
          <w:rtl/>
        </w:rPr>
        <w:t>،</w:t>
      </w:r>
      <w:r w:rsidR="002348CE" w:rsidRPr="0006068B">
        <w:rPr>
          <w:rFonts w:hint="cs"/>
          <w:rtl/>
        </w:rPr>
        <w:t xml:space="preserve"> </w:t>
      </w:r>
      <w:r w:rsidRPr="0006068B">
        <w:rPr>
          <w:rFonts w:hint="cs"/>
          <w:rtl/>
        </w:rPr>
        <w:t>(</w:t>
      </w:r>
      <w:r w:rsidR="002348CE" w:rsidRPr="0006068B">
        <w:rPr>
          <w:rFonts w:hint="cs"/>
          <w:bCs/>
          <w:rtl/>
        </w:rPr>
        <w:t>قلت</w:t>
      </w:r>
      <w:r w:rsidRPr="0006068B">
        <w:rPr>
          <w:rFonts w:hint="cs"/>
          <w:bCs/>
          <w:rtl/>
        </w:rPr>
        <w:t>):</w:t>
      </w:r>
      <w:r w:rsidR="002348CE" w:rsidRPr="0006068B">
        <w:rPr>
          <w:rFonts w:hint="cs"/>
          <w:bCs/>
          <w:rtl/>
        </w:rPr>
        <w:t xml:space="preserve"> وهذا رجل لا يدري ما يقول لأنه إذا قدر غاية وفصلا بين الخالق والمخلوق فقد حدده</w:t>
      </w:r>
      <w:r w:rsidRPr="0006068B">
        <w:rPr>
          <w:rFonts w:hint="cs"/>
          <w:bCs/>
          <w:rtl/>
        </w:rPr>
        <w:t>،</w:t>
      </w:r>
      <w:r w:rsidR="002348CE" w:rsidRPr="0006068B">
        <w:rPr>
          <w:rFonts w:hint="cs"/>
          <w:bCs/>
          <w:rtl/>
        </w:rPr>
        <w:t xml:space="preserve"> وأقر بأنه جسم</w:t>
      </w:r>
      <w:r w:rsidRPr="0006068B">
        <w:rPr>
          <w:rFonts w:hint="cs"/>
          <w:rtl/>
        </w:rPr>
        <w:t>،</w:t>
      </w:r>
      <w:r w:rsidR="002348CE" w:rsidRPr="0006068B">
        <w:rPr>
          <w:rFonts w:hint="cs"/>
          <w:rtl/>
        </w:rPr>
        <w:t xml:space="preserve"> وهو يقول في كتابه أنه ليس بجوهر</w:t>
      </w:r>
      <w:r w:rsidRPr="0006068B">
        <w:rPr>
          <w:rFonts w:hint="cs"/>
          <w:rtl/>
        </w:rPr>
        <w:t>،</w:t>
      </w:r>
      <w:r w:rsidR="002348CE" w:rsidRPr="0006068B">
        <w:rPr>
          <w:rFonts w:hint="cs"/>
          <w:rtl/>
        </w:rPr>
        <w:t xml:space="preserve"> لأن الجوهر ما تحيز ثم يثبت له مكانا يتحيز فيه . قلت </w:t>
      </w:r>
      <w:r w:rsidRPr="0006068B">
        <w:rPr>
          <w:rFonts w:hint="cs"/>
          <w:rtl/>
        </w:rPr>
        <w:t>(</w:t>
      </w:r>
      <w:r w:rsidR="002348CE" w:rsidRPr="0006068B">
        <w:rPr>
          <w:rFonts w:hint="cs"/>
          <w:rtl/>
        </w:rPr>
        <w:t>القائل ابن الجوزي</w:t>
      </w:r>
      <w:r w:rsidRPr="0006068B">
        <w:rPr>
          <w:rFonts w:hint="cs"/>
          <w:rtl/>
        </w:rPr>
        <w:t>):</w:t>
      </w:r>
      <w:r w:rsidR="002348CE" w:rsidRPr="0006068B">
        <w:rPr>
          <w:rFonts w:hint="cs"/>
          <w:rtl/>
        </w:rPr>
        <w:t xml:space="preserve"> وهنا كلام جهل من قائله</w:t>
      </w:r>
      <w:r w:rsidRPr="0006068B">
        <w:rPr>
          <w:rFonts w:hint="cs"/>
          <w:rtl/>
        </w:rPr>
        <w:t>،</w:t>
      </w:r>
      <w:r w:rsidR="002348CE" w:rsidRPr="0006068B">
        <w:rPr>
          <w:rFonts w:hint="cs"/>
          <w:rtl/>
        </w:rPr>
        <w:t xml:space="preserve"> وتشبيه محض</w:t>
      </w:r>
      <w:r w:rsidRPr="0006068B">
        <w:rPr>
          <w:rFonts w:hint="cs"/>
          <w:rtl/>
        </w:rPr>
        <w:t>،</w:t>
      </w:r>
      <w:r w:rsidR="002348CE" w:rsidRPr="0006068B">
        <w:rPr>
          <w:rFonts w:hint="cs"/>
          <w:rtl/>
        </w:rPr>
        <w:t xml:space="preserve"> فما عرف هذا الشيخ ما يجب للخالق</w:t>
      </w:r>
      <w:r w:rsidRPr="0006068B">
        <w:rPr>
          <w:rFonts w:hint="cs"/>
          <w:rtl/>
        </w:rPr>
        <w:t>،</w:t>
      </w:r>
      <w:r w:rsidR="002348CE" w:rsidRPr="0006068B">
        <w:rPr>
          <w:rFonts w:hint="cs"/>
          <w:rtl/>
        </w:rPr>
        <w:t xml:space="preserve"> وما يستحيل عليه . فإن وجوده تعالي ليس كوجود الجواهر والأجسام التي لابد لها من حيز</w:t>
      </w:r>
      <w:r w:rsidRPr="0006068B">
        <w:rPr>
          <w:rFonts w:hint="cs"/>
          <w:rtl/>
        </w:rPr>
        <w:t>،</w:t>
      </w:r>
      <w:r w:rsidR="002348CE" w:rsidRPr="0006068B">
        <w:rPr>
          <w:rFonts w:hint="cs"/>
          <w:rtl/>
        </w:rPr>
        <w:t xml:space="preserve"> والتحت والفوق إنما يكون فيما يقابل ويحازي</w:t>
      </w:r>
      <w:r w:rsidRPr="0006068B">
        <w:rPr>
          <w:rFonts w:hint="cs"/>
          <w:rtl/>
        </w:rPr>
        <w:t>،</w:t>
      </w:r>
      <w:r w:rsidR="002348CE" w:rsidRPr="0006068B">
        <w:rPr>
          <w:rFonts w:hint="cs"/>
          <w:rtl/>
        </w:rPr>
        <w:t xml:space="preserve"> ومن ضرورة المحازي أن يكون أكبر من المحازي أو أصغر أو مثله</w:t>
      </w:r>
      <w:r w:rsidRPr="0006068B">
        <w:rPr>
          <w:rFonts w:hint="cs"/>
          <w:rtl/>
        </w:rPr>
        <w:t>،</w:t>
      </w:r>
      <w:r w:rsidR="002348CE" w:rsidRPr="0006068B">
        <w:rPr>
          <w:rFonts w:hint="cs"/>
          <w:rtl/>
        </w:rPr>
        <w:t xml:space="preserve"> وإن هذا ومثله إنما يكون في الأجسام</w:t>
      </w:r>
      <w:r w:rsidRPr="0006068B">
        <w:rPr>
          <w:rFonts w:hint="cs"/>
          <w:rtl/>
        </w:rPr>
        <w:t>،</w:t>
      </w:r>
      <w:r w:rsidR="002348CE" w:rsidRPr="0006068B">
        <w:rPr>
          <w:rFonts w:hint="cs"/>
          <w:rtl/>
        </w:rPr>
        <w:t xml:space="preserve"> وكل ما يحازي الأجسام يجوز أن يمسها</w:t>
      </w:r>
      <w:r w:rsidRPr="0006068B">
        <w:rPr>
          <w:rFonts w:hint="cs"/>
          <w:rtl/>
        </w:rPr>
        <w:t>،</w:t>
      </w:r>
      <w:r w:rsidR="002348CE" w:rsidRPr="0006068B">
        <w:rPr>
          <w:rFonts w:hint="cs"/>
          <w:rtl/>
        </w:rPr>
        <w:t xml:space="preserve"> وما جاز عليه مماسة الأجسام ومباينتها فهو حادث</w:t>
      </w:r>
      <w:r w:rsidRPr="0006068B">
        <w:rPr>
          <w:rFonts w:hint="cs"/>
          <w:rtl/>
        </w:rPr>
        <w:t>،</w:t>
      </w:r>
      <w:r w:rsidR="002348CE" w:rsidRPr="0006068B">
        <w:rPr>
          <w:rFonts w:hint="cs"/>
          <w:rtl/>
        </w:rPr>
        <w:t xml:space="preserve"> إذا ثبت أن الدليل علي حدوث الجواهر قبولها للمباينة والمماسة . فإذا أجازوا هذا عليه</w:t>
      </w:r>
      <w:r w:rsidRPr="0006068B">
        <w:rPr>
          <w:rFonts w:hint="cs"/>
          <w:rtl/>
        </w:rPr>
        <w:t>،</w:t>
      </w:r>
      <w:r w:rsidR="002348CE" w:rsidRPr="0006068B">
        <w:rPr>
          <w:rFonts w:hint="cs"/>
          <w:rtl/>
        </w:rPr>
        <w:t xml:space="preserve"> قالوا بجواز حدوثه</w:t>
      </w:r>
      <w:r w:rsidRPr="0006068B">
        <w:rPr>
          <w:rFonts w:hint="cs"/>
          <w:rtl/>
        </w:rPr>
        <w:t>،</w:t>
      </w:r>
      <w:r w:rsidR="002348CE" w:rsidRPr="0006068B">
        <w:rPr>
          <w:rFonts w:hint="cs"/>
          <w:rtl/>
        </w:rPr>
        <w:t xml:space="preserve"> وإن منعوا جواز هذا عليه</w:t>
      </w:r>
      <w:r w:rsidRPr="0006068B">
        <w:rPr>
          <w:rFonts w:hint="cs"/>
          <w:rtl/>
        </w:rPr>
        <w:t>،</w:t>
      </w:r>
      <w:r w:rsidR="002348CE" w:rsidRPr="0006068B">
        <w:rPr>
          <w:rFonts w:hint="cs"/>
          <w:rtl/>
        </w:rPr>
        <w:t xml:space="preserve"> لم يبق لنا طريق لإثبات حدوث الجواهر، ومتي قدرنا مستغنيا عن المحل والحيز محتاجا إلي الحيز</w:t>
      </w:r>
      <w:r w:rsidRPr="0006068B">
        <w:rPr>
          <w:rFonts w:hint="cs"/>
          <w:rtl/>
        </w:rPr>
        <w:t>،</w:t>
      </w:r>
      <w:r w:rsidR="002348CE" w:rsidRPr="0006068B">
        <w:rPr>
          <w:rFonts w:hint="cs"/>
          <w:rtl/>
        </w:rPr>
        <w:t xml:space="preserve"> ثم قلنا</w:t>
      </w:r>
      <w:r w:rsidRPr="0006068B">
        <w:rPr>
          <w:rFonts w:hint="cs"/>
          <w:rtl/>
        </w:rPr>
        <w:t>،</w:t>
      </w:r>
      <w:r w:rsidR="002348CE" w:rsidRPr="0006068B">
        <w:rPr>
          <w:rFonts w:hint="cs"/>
          <w:rtl/>
        </w:rPr>
        <w:t xml:space="preserve"> إما أن يكون متج</w:t>
      </w:r>
      <w:r w:rsidRPr="0006068B">
        <w:rPr>
          <w:rFonts w:hint="cs"/>
          <w:rtl/>
        </w:rPr>
        <w:t xml:space="preserve"> </w:t>
      </w:r>
      <w:r w:rsidR="002348CE" w:rsidRPr="0006068B">
        <w:rPr>
          <w:rFonts w:hint="cs"/>
          <w:rtl/>
        </w:rPr>
        <w:t>اورين ومتباين</w:t>
      </w:r>
      <w:r w:rsidRPr="0006068B">
        <w:rPr>
          <w:rFonts w:hint="cs"/>
          <w:rtl/>
        </w:rPr>
        <w:t>،</w:t>
      </w:r>
      <w:r w:rsidR="002348CE" w:rsidRPr="0006068B">
        <w:rPr>
          <w:rFonts w:hint="cs"/>
          <w:rtl/>
        </w:rPr>
        <w:t xml:space="preserve"> كان ذلك محالا . فإن المتجاور والمتباين من لوازم المتحيز في المتحيزات</w:t>
      </w:r>
      <w:r w:rsidRPr="0006068B">
        <w:rPr>
          <w:rFonts w:hint="cs"/>
          <w:rtl/>
        </w:rPr>
        <w:t>،</w:t>
      </w:r>
      <w:r w:rsidR="002348CE" w:rsidRPr="0006068B">
        <w:rPr>
          <w:rFonts w:hint="cs"/>
          <w:rtl/>
        </w:rPr>
        <w:t xml:space="preserve"> وقد ثبت أن الاجتماع والافتراق من لوازم المتحيز</w:t>
      </w:r>
      <w:r w:rsidRPr="0006068B">
        <w:rPr>
          <w:rFonts w:hint="cs"/>
          <w:rtl/>
        </w:rPr>
        <w:t>،</w:t>
      </w:r>
      <w:r w:rsidR="002348CE" w:rsidRPr="0006068B">
        <w:rPr>
          <w:rFonts w:hint="cs"/>
          <w:rtl/>
        </w:rPr>
        <w:t xml:space="preserve"> والحق سبحانه وتعالي لا </w:t>
      </w:r>
      <w:r w:rsidR="002348CE" w:rsidRPr="0006068B">
        <w:rPr>
          <w:rFonts w:hint="cs"/>
          <w:rtl/>
        </w:rPr>
        <w:lastRenderedPageBreak/>
        <w:t>يوصف بالتحيز</w:t>
      </w:r>
      <w:r w:rsidRPr="0006068B">
        <w:rPr>
          <w:rFonts w:hint="cs"/>
          <w:rtl/>
        </w:rPr>
        <w:t>،</w:t>
      </w:r>
      <w:r w:rsidR="002348CE" w:rsidRPr="0006068B">
        <w:rPr>
          <w:rFonts w:hint="cs"/>
          <w:rtl/>
        </w:rPr>
        <w:t xml:space="preserve"> لأنه لو كان متحيزا لم يخل إما أن يكون ساكنا في حيزه</w:t>
      </w:r>
      <w:r w:rsidRPr="0006068B">
        <w:rPr>
          <w:rFonts w:hint="cs"/>
          <w:rtl/>
        </w:rPr>
        <w:t>،</w:t>
      </w:r>
      <w:r w:rsidR="002348CE" w:rsidRPr="0006068B">
        <w:rPr>
          <w:rFonts w:hint="cs"/>
          <w:rtl/>
        </w:rPr>
        <w:t xml:space="preserve"> أومتحركا عنه</w:t>
      </w:r>
      <w:r w:rsidRPr="0006068B">
        <w:rPr>
          <w:rFonts w:hint="cs"/>
          <w:rtl/>
        </w:rPr>
        <w:t>،</w:t>
      </w:r>
      <w:r w:rsidR="002348CE" w:rsidRPr="0006068B">
        <w:rPr>
          <w:rFonts w:hint="cs"/>
          <w:rtl/>
        </w:rPr>
        <w:t xml:space="preserve"> ولا يجوز أن يوصف بحركة أو سكون</w:t>
      </w:r>
      <w:r w:rsidRPr="0006068B">
        <w:rPr>
          <w:rFonts w:hint="cs"/>
          <w:rtl/>
        </w:rPr>
        <w:t>،</w:t>
      </w:r>
      <w:r w:rsidR="002348CE" w:rsidRPr="0006068B">
        <w:rPr>
          <w:rFonts w:hint="cs"/>
          <w:rtl/>
        </w:rPr>
        <w:t xml:space="preserve"> ولا اجتماع ولا افتراق</w:t>
      </w:r>
      <w:r w:rsidRPr="0006068B">
        <w:rPr>
          <w:rFonts w:hint="cs"/>
          <w:rtl/>
        </w:rPr>
        <w:t>،</w:t>
      </w:r>
      <w:r w:rsidR="002348CE" w:rsidRPr="0006068B">
        <w:rPr>
          <w:rFonts w:hint="cs"/>
          <w:rtl/>
        </w:rPr>
        <w:t xml:space="preserve"> وما جاور أو باين</w:t>
      </w:r>
      <w:r w:rsidRPr="0006068B">
        <w:rPr>
          <w:rFonts w:hint="cs"/>
          <w:rtl/>
        </w:rPr>
        <w:t>،</w:t>
      </w:r>
      <w:r w:rsidR="002348CE" w:rsidRPr="0006068B">
        <w:rPr>
          <w:rFonts w:hint="cs"/>
          <w:rtl/>
        </w:rPr>
        <w:t xml:space="preserve"> فقد تناهي ذاتيا</w:t>
      </w:r>
      <w:r w:rsidRPr="0006068B">
        <w:rPr>
          <w:rFonts w:hint="cs"/>
          <w:rtl/>
        </w:rPr>
        <w:t>،</w:t>
      </w:r>
      <w:r w:rsidR="002348CE" w:rsidRPr="0006068B">
        <w:rPr>
          <w:rFonts w:hint="cs"/>
          <w:rtl/>
        </w:rPr>
        <w:t xml:space="preserve"> والمتناهي إذا خص بمقدار</w:t>
      </w:r>
      <w:r w:rsidRPr="0006068B">
        <w:rPr>
          <w:rFonts w:hint="cs"/>
          <w:rtl/>
        </w:rPr>
        <w:t>،</w:t>
      </w:r>
      <w:r w:rsidR="002348CE" w:rsidRPr="0006068B">
        <w:rPr>
          <w:rFonts w:hint="cs"/>
          <w:rtl/>
        </w:rPr>
        <w:t xml:space="preserve"> استدعي مخصصا</w:t>
      </w:r>
      <w:r w:rsidRPr="0006068B">
        <w:rPr>
          <w:rFonts w:hint="cs"/>
          <w:rtl/>
        </w:rPr>
        <w:t>،</w:t>
      </w:r>
      <w:r w:rsidR="002348CE" w:rsidRPr="0006068B">
        <w:rPr>
          <w:rFonts w:hint="cs"/>
          <w:rtl/>
        </w:rPr>
        <w:t xml:space="preserve"> وكذا ينبغي أن لا يقال</w:t>
      </w:r>
      <w:r w:rsidRPr="0006068B">
        <w:rPr>
          <w:rFonts w:hint="cs"/>
          <w:rtl/>
        </w:rPr>
        <w:t>،</w:t>
      </w:r>
      <w:r w:rsidR="002348CE" w:rsidRPr="0006068B">
        <w:rPr>
          <w:rFonts w:hint="cs"/>
          <w:rtl/>
        </w:rPr>
        <w:t xml:space="preserve"> ليس بداخل العالم</w:t>
      </w:r>
      <w:r w:rsidRPr="0006068B">
        <w:rPr>
          <w:rFonts w:hint="cs"/>
          <w:rtl/>
        </w:rPr>
        <w:t xml:space="preserve">، </w:t>
      </w:r>
      <w:r w:rsidR="002348CE" w:rsidRPr="0006068B">
        <w:rPr>
          <w:rFonts w:hint="cs"/>
          <w:rtl/>
        </w:rPr>
        <w:t>وليس بخارج منه لأن الدخول والخروج من لوازم المتحيزات وهما كالحركة والسكون كسائر الأعراض التي تختص بالأجرام . وأما قولهم خلق الأماكن لا في ذاته</w:t>
      </w:r>
      <w:r w:rsidRPr="0006068B">
        <w:rPr>
          <w:rFonts w:hint="cs"/>
          <w:rtl/>
        </w:rPr>
        <w:t>،</w:t>
      </w:r>
      <w:r w:rsidR="002348CE" w:rsidRPr="0006068B">
        <w:rPr>
          <w:rFonts w:hint="cs"/>
          <w:rtl/>
        </w:rPr>
        <w:t xml:space="preserve"> فثبت انفصاله عنها</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قلنا</w:t>
      </w:r>
      <w:r w:rsidRPr="0006068B">
        <w:rPr>
          <w:rFonts w:hint="cs"/>
          <w:rtl/>
        </w:rPr>
        <w:t>):</w:t>
      </w:r>
      <w:r w:rsidR="002348CE" w:rsidRPr="0006068B">
        <w:rPr>
          <w:rFonts w:hint="cs"/>
          <w:rtl/>
        </w:rPr>
        <w:t xml:space="preserve"> ذاته تعالي لا يقبل أن يخلق منها شيء</w:t>
      </w:r>
      <w:r w:rsidRPr="0006068B">
        <w:rPr>
          <w:rFonts w:hint="cs"/>
          <w:rtl/>
        </w:rPr>
        <w:t>،</w:t>
      </w:r>
      <w:r w:rsidR="002348CE" w:rsidRPr="0006068B">
        <w:rPr>
          <w:rFonts w:hint="cs"/>
          <w:rtl/>
        </w:rPr>
        <w:t xml:space="preserve"> ولا أن يحل فيها شيء</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والفصل من حيث الحس يوجب عليه ما يوجب علي الجواهر</w:t>
      </w:r>
      <w:r w:rsidRPr="0006068B">
        <w:rPr>
          <w:rFonts w:hint="cs"/>
          <w:rtl/>
        </w:rPr>
        <w:t>،</w:t>
      </w:r>
      <w:r w:rsidR="002348CE" w:rsidRPr="0006068B">
        <w:rPr>
          <w:rFonts w:hint="cs"/>
          <w:rtl/>
        </w:rPr>
        <w:t xml:space="preserve"> ومعني الحيز أن الذي يختص به يمنع مثله أن يوجد</w:t>
      </w:r>
      <w:r w:rsidRPr="0006068B">
        <w:rPr>
          <w:rFonts w:hint="cs"/>
          <w:rtl/>
        </w:rPr>
        <w:t>،</w:t>
      </w:r>
      <w:r w:rsidR="002348CE" w:rsidRPr="0006068B">
        <w:rPr>
          <w:rFonts w:hint="cs"/>
          <w:rtl/>
        </w:rPr>
        <w:t xml:space="preserve"> وكلام هؤلاء كله مبني علي الحس</w:t>
      </w:r>
      <w:r w:rsidRPr="0006068B">
        <w:rPr>
          <w:rFonts w:hint="cs"/>
          <w:rtl/>
        </w:rPr>
        <w:t>،</w:t>
      </w:r>
      <w:r w:rsidR="002348CE" w:rsidRPr="0006068B">
        <w:rPr>
          <w:rFonts w:hint="cs"/>
          <w:rtl/>
        </w:rPr>
        <w:t xml:space="preserve"> وقد حملهم الحس علي التشبيه والتخليط حتي قال بعضهم</w:t>
      </w:r>
      <w:r w:rsidRPr="0006068B">
        <w:rPr>
          <w:rFonts w:hint="cs"/>
          <w:rtl/>
        </w:rPr>
        <w:t>:</w:t>
      </w:r>
      <w:r w:rsidR="002348CE" w:rsidRPr="0006068B">
        <w:rPr>
          <w:rFonts w:hint="cs"/>
          <w:rtl/>
        </w:rPr>
        <w:t xml:space="preserve"> إنما ذكر الاستواء علي العرش لأنه أقرب الموجودات إليه . وهذا جهل أيضا . لأن قرب المساحة لا يتصور إلا في حق الجسم</w:t>
      </w:r>
      <w:r w:rsidRPr="0006068B">
        <w:rPr>
          <w:rFonts w:hint="cs"/>
          <w:rtl/>
        </w:rPr>
        <w:t xml:space="preserve">، </w:t>
      </w:r>
      <w:r w:rsidR="002348CE" w:rsidRPr="0006068B">
        <w:rPr>
          <w:rFonts w:hint="cs"/>
          <w:rtl/>
        </w:rPr>
        <w:t>وقال بعضهم</w:t>
      </w:r>
      <w:r w:rsidRPr="0006068B">
        <w:rPr>
          <w:rFonts w:hint="cs"/>
          <w:rtl/>
        </w:rPr>
        <w:t>:</w:t>
      </w:r>
      <w:r w:rsidR="002348CE" w:rsidRPr="0006068B">
        <w:rPr>
          <w:rFonts w:hint="cs"/>
          <w:rtl/>
        </w:rPr>
        <w:t xml:space="preserve"> جهة العرش تحازي ما يقابله من الذات ولا تحازي جميع الذات وهذا صريح في التجسيم والتبعيض</w:t>
      </w:r>
      <w:r w:rsidRPr="0006068B">
        <w:rPr>
          <w:rFonts w:hint="cs"/>
          <w:rtl/>
        </w:rPr>
        <w:t>)،</w:t>
      </w:r>
      <w:r w:rsidR="002348CE" w:rsidRPr="0006068B">
        <w:rPr>
          <w:rFonts w:hint="cs"/>
          <w:rtl/>
        </w:rPr>
        <w:t xml:space="preserve"> </w:t>
      </w:r>
      <w:r w:rsidR="002348CE" w:rsidRPr="0006068B">
        <w:rPr>
          <w:rFonts w:hint="cs"/>
          <w:bCs/>
          <w:rtl/>
        </w:rPr>
        <w:t>ويعز علينا كيف هذا القائل ينسب إلي مذهبنا ؟</w:t>
      </w:r>
      <w:r w:rsidR="002348CE" w:rsidRPr="0006068B">
        <w:rPr>
          <w:rFonts w:hint="cs"/>
          <w:rtl/>
        </w:rPr>
        <w:t xml:space="preserve"> واحتج بعضهم بأنه علي العرش بقوله تعالي</w:t>
      </w:r>
      <w:r w:rsidRPr="0006068B">
        <w:rPr>
          <w:rFonts w:hint="cs"/>
          <w:rtl/>
        </w:rPr>
        <w:t>:</w:t>
      </w:r>
      <w:r w:rsidR="002348CE" w:rsidRPr="0006068B">
        <w:rPr>
          <w:rFonts w:hint="cs"/>
          <w:rtl/>
        </w:rPr>
        <w:t xml:space="preserve"> " إليه يصعد الكلم الطيب والعمل الصالح يرفعه " وبقوله تعالي " وهو القاهر فوق عباده " وجعلوا ذلك فوقيه حسية</w:t>
      </w:r>
      <w:r w:rsidRPr="0006068B">
        <w:rPr>
          <w:rFonts w:hint="cs"/>
          <w:rtl/>
        </w:rPr>
        <w:t>،</w:t>
      </w:r>
      <w:r w:rsidR="002348CE" w:rsidRPr="0006068B">
        <w:rPr>
          <w:rFonts w:hint="cs"/>
          <w:rtl/>
        </w:rPr>
        <w:t xml:space="preserve"> ونسوا أن الفوقية الحسية إنما تكون لجسم أو جوهر وأن الفوقية قد تطلق لعلو المرتبة فيقال</w:t>
      </w:r>
      <w:r w:rsidRPr="0006068B">
        <w:rPr>
          <w:rFonts w:hint="cs"/>
          <w:rtl/>
        </w:rPr>
        <w:t>:</w:t>
      </w:r>
      <w:r w:rsidR="002348CE" w:rsidRPr="0006068B">
        <w:rPr>
          <w:rFonts w:hint="cs"/>
          <w:rtl/>
        </w:rPr>
        <w:t xml:space="preserve"> فلان فوق فلان</w:t>
      </w:r>
      <w:r w:rsidRPr="0006068B">
        <w:rPr>
          <w:rFonts w:hint="cs"/>
          <w:rtl/>
        </w:rPr>
        <w:t>،</w:t>
      </w:r>
      <w:r w:rsidR="002348CE" w:rsidRPr="0006068B">
        <w:rPr>
          <w:rFonts w:hint="cs"/>
          <w:rtl/>
        </w:rPr>
        <w:t xml:space="preserve"> ثم أنه كما قال</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فوق عباده</w:t>
      </w:r>
      <w:r w:rsidRPr="0006068B">
        <w:rPr>
          <w:rFonts w:hint="cs"/>
          <w:rtl/>
        </w:rPr>
        <w:t>}</w:t>
      </w:r>
      <w:r w:rsidR="002348CE" w:rsidRPr="0006068B">
        <w:rPr>
          <w:rFonts w:hint="cs"/>
          <w:rtl/>
        </w:rPr>
        <w:t>قال</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وهو معكم</w:t>
      </w:r>
      <w:r w:rsidRPr="0006068B">
        <w:rPr>
          <w:rFonts w:hint="cs"/>
          <w:rtl/>
        </w:rPr>
        <w:t>}،</w:t>
      </w:r>
      <w:r w:rsidR="002348CE" w:rsidRPr="0006068B">
        <w:rPr>
          <w:rFonts w:hint="cs"/>
          <w:rtl/>
        </w:rPr>
        <w:t xml:space="preserve"> فمن حملها علي العلم</w:t>
      </w:r>
      <w:r w:rsidRPr="0006068B">
        <w:rPr>
          <w:rFonts w:hint="cs"/>
          <w:rtl/>
        </w:rPr>
        <w:t>،</w:t>
      </w:r>
      <w:r w:rsidR="002348CE" w:rsidRPr="0006068B">
        <w:rPr>
          <w:rFonts w:hint="cs"/>
          <w:rtl/>
        </w:rPr>
        <w:t xml:space="preserve"> حمل خصمه الاستواء علي القهر . أخبرنا علي بن محمد بن عمر الدباس</w:t>
      </w:r>
      <w:r w:rsidRPr="0006068B">
        <w:rPr>
          <w:rFonts w:hint="cs"/>
          <w:rtl/>
        </w:rPr>
        <w:t>،</w:t>
      </w:r>
      <w:r w:rsidR="002348CE" w:rsidRPr="0006068B">
        <w:rPr>
          <w:rFonts w:hint="cs"/>
          <w:rtl/>
        </w:rPr>
        <w:t xml:space="preserve"> قال أنبأنا رزق الله بن عبد الوهاب التميمي قال</w:t>
      </w:r>
      <w:r w:rsidRPr="0006068B">
        <w:rPr>
          <w:rFonts w:hint="cs"/>
          <w:rtl/>
        </w:rPr>
        <w:t>:</w:t>
      </w:r>
      <w:r w:rsidR="002348CE" w:rsidRPr="0006068B">
        <w:rPr>
          <w:rFonts w:hint="cs"/>
          <w:rtl/>
        </w:rPr>
        <w:t xml:space="preserve"> كان أحمد بن حنبل يقول</w:t>
      </w:r>
      <w:r w:rsidRPr="0006068B">
        <w:rPr>
          <w:rFonts w:hint="cs"/>
          <w:rtl/>
        </w:rPr>
        <w:t>:</w:t>
      </w:r>
      <w:r w:rsidR="002348CE" w:rsidRPr="0006068B">
        <w:rPr>
          <w:rFonts w:hint="cs"/>
          <w:rtl/>
        </w:rPr>
        <w:t xml:space="preserve"> الاستواء صفة مسلمة وليست بمعني القصد ولا الاستعلاء . قال ابن حامد</w:t>
      </w:r>
      <w:r w:rsidRPr="0006068B">
        <w:rPr>
          <w:rFonts w:hint="cs"/>
          <w:rtl/>
        </w:rPr>
        <w:t>:</w:t>
      </w:r>
      <w:r w:rsidR="002348CE" w:rsidRPr="0006068B">
        <w:rPr>
          <w:rFonts w:hint="cs"/>
          <w:rtl/>
        </w:rPr>
        <w:t xml:space="preserve"> الحق يختص بمكان دون مكان ومكانه الذي هو فيه وجود ذاته علي عرشه وقال</w:t>
      </w:r>
      <w:r w:rsidRPr="0006068B">
        <w:rPr>
          <w:rFonts w:hint="cs"/>
          <w:rtl/>
        </w:rPr>
        <w:t>:</w:t>
      </w:r>
      <w:r w:rsidR="002348CE" w:rsidRPr="0006068B">
        <w:rPr>
          <w:rFonts w:hint="cs"/>
          <w:rtl/>
        </w:rPr>
        <w:t xml:space="preserve"> وذهبت طائفة أن الاستواء علي عرشه قد ملأ</w:t>
      </w:r>
      <w:r w:rsidRPr="0006068B">
        <w:rPr>
          <w:rFonts w:hint="cs"/>
          <w:rtl/>
        </w:rPr>
        <w:t>،</w:t>
      </w:r>
      <w:r w:rsidR="002348CE" w:rsidRPr="0006068B">
        <w:rPr>
          <w:rFonts w:hint="cs"/>
          <w:rtl/>
        </w:rPr>
        <w:t xml:space="preserve"> والأشبه أنه مماس للعرش الكرسي بوضع قدميه . قلت المماسة إنما تقع بين جسمين</w:t>
      </w:r>
      <w:r w:rsidRPr="0006068B">
        <w:rPr>
          <w:rFonts w:hint="cs"/>
          <w:rtl/>
        </w:rPr>
        <w:t>،</w:t>
      </w:r>
      <w:r w:rsidR="002348CE" w:rsidRPr="0006068B">
        <w:rPr>
          <w:rFonts w:hint="cs"/>
          <w:rtl/>
        </w:rPr>
        <w:t xml:space="preserve"> وما أبقي هذا في التجسيم بقية ..؟</w:t>
      </w:r>
    </w:p>
    <w:p w14:paraId="7BA992D6" w14:textId="1C5FC6A4" w:rsidR="002348CE" w:rsidRPr="0006068B" w:rsidRDefault="002348CE" w:rsidP="001C71D3">
      <w:pPr>
        <w:rPr>
          <w:b/>
          <w:rtl/>
        </w:rPr>
      </w:pPr>
      <w:r w:rsidRPr="0006068B">
        <w:rPr>
          <w:rFonts w:hint="cs"/>
          <w:bCs/>
          <w:rtl/>
        </w:rPr>
        <w:t>فصل</w:t>
      </w:r>
      <w:r w:rsidR="009605D7" w:rsidRPr="0006068B">
        <w:rPr>
          <w:rFonts w:hint="cs"/>
          <w:rtl/>
        </w:rPr>
        <w:t xml:space="preserve">: </w:t>
      </w:r>
      <w:r w:rsidRPr="0006068B">
        <w:rPr>
          <w:rFonts w:hint="cs"/>
          <w:rtl/>
        </w:rPr>
        <w:t xml:space="preserve">واعلم أن من يتصور وجود الحق سبحانه وجودا مكانيا طلب له جهة كما أن من تخيل أن وجوده وجودا زمانيا طلب له مده في تقدمه علي العالم بأزمنة وكلا التخيلين باطل. وقد ثبت أن جميع الجهات تتساوي بالإضافة إلي القائل بالجهة فاختصاصه ببعضها ليس بواجب لذاته بل هو جائز فيحتاج إلي مخصص يخصصه ويكون الاختصاص بذلك المعني زائدا علي ذاته وما تطرق الجواز إليه استحال قدمه لأن القديم هو الواجب الوجود من جميع الجهات . ثم إن كل من هو في جهة يكون مقدرا محدودا وهو يتعالي عن ذلك وإنما الجهات للجواهر والأجسام لأنها أجرام تحتاج إلي جهة والجهة </w:t>
      </w:r>
      <w:r w:rsidRPr="0006068B">
        <w:rPr>
          <w:rFonts w:hint="cs"/>
          <w:rtl/>
        </w:rPr>
        <w:lastRenderedPageBreak/>
        <w:t>ليست في جهة وإذا ثبت بطلان الجهة ثبت بطلان المكان ويوضحه أن المكان إذا كان يحيط بمن فيه والخالق لا يحويه شيء ولا تحدث له صفة</w:t>
      </w:r>
      <w:r w:rsidR="009605D7" w:rsidRPr="0006068B">
        <w:rPr>
          <w:rFonts w:hint="cs"/>
          <w:rtl/>
        </w:rPr>
        <w:t>،</w:t>
      </w:r>
      <w:r w:rsidRPr="0006068B">
        <w:rPr>
          <w:rFonts w:hint="cs"/>
          <w:rtl/>
        </w:rPr>
        <w:t xml:space="preserve"> فإن قيل</w:t>
      </w:r>
      <w:r w:rsidR="009605D7" w:rsidRPr="0006068B">
        <w:rPr>
          <w:rFonts w:hint="cs"/>
          <w:rtl/>
        </w:rPr>
        <w:t>:</w:t>
      </w:r>
      <w:r w:rsidRPr="0006068B">
        <w:rPr>
          <w:rFonts w:hint="cs"/>
          <w:rtl/>
        </w:rPr>
        <w:t xml:space="preserve"> " فقد أخرج في الصحيحين عن شريك عن أبي نمر عن أنس بن مالك</w:t>
      </w:r>
      <w:r w:rsidRPr="0006068B">
        <w:rPr>
          <w:rFonts w:hint="cs"/>
          <w:rtl/>
          <w:lang w:bidi="ar-KW"/>
        </w:rPr>
        <w:t xml:space="preserve"> رضي الله عنه</w:t>
      </w:r>
      <w:r w:rsidRPr="0006068B">
        <w:rPr>
          <w:rFonts w:hint="cs"/>
          <w:rtl/>
        </w:rPr>
        <w:t>: أنه ذكر المعراج فقال فيه</w:t>
      </w:r>
      <w:r w:rsidR="009605D7" w:rsidRPr="0006068B">
        <w:rPr>
          <w:rFonts w:hint="cs"/>
          <w:rtl/>
        </w:rPr>
        <w:t>:</w:t>
      </w:r>
      <w:r w:rsidRPr="0006068B">
        <w:rPr>
          <w:rFonts w:hint="cs"/>
          <w:rtl/>
        </w:rPr>
        <w:t xml:space="preserve"> "فعلا به الجبار تعالي " فقال</w:t>
      </w:r>
      <w:r w:rsidR="009605D7" w:rsidRPr="0006068B">
        <w:rPr>
          <w:rFonts w:hint="cs"/>
          <w:rtl/>
        </w:rPr>
        <w:t>:</w:t>
      </w:r>
      <w:r w:rsidRPr="0006068B">
        <w:rPr>
          <w:rFonts w:hint="cs"/>
          <w:rtl/>
        </w:rPr>
        <w:t xml:space="preserve"> " وهو في مكانه يا رب خفف عنا "</w:t>
      </w:r>
      <w:r w:rsidR="009605D7" w:rsidRPr="0006068B">
        <w:rPr>
          <w:rFonts w:hint="cs"/>
          <w:rtl/>
        </w:rPr>
        <w:t>،</w:t>
      </w:r>
      <w:r w:rsidRPr="0006068B">
        <w:rPr>
          <w:rFonts w:hint="cs"/>
          <w:rtl/>
        </w:rPr>
        <w:t xml:space="preserve"> فالجواب</w:t>
      </w:r>
      <w:r w:rsidR="009605D7" w:rsidRPr="0006068B">
        <w:rPr>
          <w:rFonts w:hint="cs"/>
          <w:rtl/>
        </w:rPr>
        <w:t>:</w:t>
      </w:r>
      <w:r w:rsidRPr="0006068B">
        <w:rPr>
          <w:rFonts w:hint="cs"/>
          <w:rtl/>
        </w:rPr>
        <w:t xml:space="preserve"> إن أبا سليمان الخطابي قال: هذه لفظة تفرد بها شريك</w:t>
      </w:r>
      <w:r w:rsidR="009605D7" w:rsidRPr="0006068B">
        <w:rPr>
          <w:rFonts w:hint="cs"/>
          <w:rtl/>
        </w:rPr>
        <w:t>،</w:t>
      </w:r>
      <w:r w:rsidRPr="0006068B">
        <w:rPr>
          <w:rFonts w:hint="cs"/>
          <w:rtl/>
        </w:rPr>
        <w:t xml:space="preserve"> ولم يذكرها غيره وهو كثير التفرد بمناكير الألفاظ</w:t>
      </w:r>
      <w:r w:rsidR="009605D7" w:rsidRPr="0006068B">
        <w:rPr>
          <w:rFonts w:hint="cs"/>
          <w:rtl/>
        </w:rPr>
        <w:t>،</w:t>
      </w:r>
      <w:r w:rsidRPr="0006068B">
        <w:rPr>
          <w:rFonts w:hint="cs"/>
          <w:rtl/>
        </w:rPr>
        <w:t xml:space="preserve"> والمكان لا يضاف إلي الله عز وجل</w:t>
      </w:r>
      <w:r w:rsidR="009605D7" w:rsidRPr="0006068B">
        <w:rPr>
          <w:rFonts w:hint="cs"/>
          <w:rtl/>
        </w:rPr>
        <w:t>،</w:t>
      </w:r>
      <w:r w:rsidRPr="0006068B">
        <w:rPr>
          <w:rFonts w:hint="cs"/>
          <w:rtl/>
        </w:rPr>
        <w:t xml:space="preserve"> إنما هو مكان النبي صلى الله عليه وسلم – ومعناه</w:t>
      </w:r>
      <w:r w:rsidR="009605D7" w:rsidRPr="0006068B">
        <w:rPr>
          <w:rFonts w:hint="cs"/>
          <w:rtl/>
        </w:rPr>
        <w:t>:</w:t>
      </w:r>
      <w:r w:rsidRPr="0006068B">
        <w:rPr>
          <w:rFonts w:hint="cs"/>
          <w:rtl/>
        </w:rPr>
        <w:t xml:space="preserve"> مقامه الأول الذي أقيم فيه</w:t>
      </w:r>
      <w:r w:rsidR="009605D7" w:rsidRPr="0006068B">
        <w:rPr>
          <w:rFonts w:hint="cs"/>
          <w:rtl/>
        </w:rPr>
        <w:t>،</w:t>
      </w:r>
      <w:r w:rsidRPr="0006068B">
        <w:rPr>
          <w:rFonts w:hint="cs"/>
          <w:rtl/>
        </w:rPr>
        <w:t xml:space="preserve"> قال الخطابي</w:t>
      </w:r>
      <w:r w:rsidR="009605D7" w:rsidRPr="0006068B">
        <w:rPr>
          <w:rFonts w:hint="cs"/>
          <w:rtl/>
        </w:rPr>
        <w:t>:</w:t>
      </w:r>
      <w:r w:rsidRPr="0006068B">
        <w:rPr>
          <w:rFonts w:hint="cs"/>
          <w:rtl/>
        </w:rPr>
        <w:t xml:space="preserve"> وفي هذا الحديث " فاستأذنت علي ربي وهو في داره ". توهم مكانا</w:t>
      </w:r>
      <w:r w:rsidR="009605D7" w:rsidRPr="0006068B">
        <w:rPr>
          <w:rFonts w:hint="cs"/>
          <w:rtl/>
        </w:rPr>
        <w:t>،</w:t>
      </w:r>
      <w:r w:rsidRPr="0006068B">
        <w:rPr>
          <w:rFonts w:hint="cs"/>
          <w:rtl/>
        </w:rPr>
        <w:t xml:space="preserve"> وإنما المعني</w:t>
      </w:r>
      <w:r w:rsidR="009605D7" w:rsidRPr="0006068B">
        <w:rPr>
          <w:rFonts w:hint="cs"/>
          <w:rtl/>
        </w:rPr>
        <w:t>،</w:t>
      </w:r>
      <w:r w:rsidRPr="0006068B">
        <w:rPr>
          <w:rFonts w:hint="cs"/>
          <w:rtl/>
        </w:rPr>
        <w:t xml:space="preserve"> في داره التي دورها لأوليائه</w:t>
      </w:r>
      <w:r w:rsidR="009605D7" w:rsidRPr="0006068B">
        <w:rPr>
          <w:rFonts w:hint="cs"/>
          <w:rtl/>
        </w:rPr>
        <w:t>،</w:t>
      </w:r>
      <w:r w:rsidRPr="0006068B">
        <w:rPr>
          <w:rFonts w:hint="cs"/>
          <w:rtl/>
        </w:rPr>
        <w:t xml:space="preserve"> وقد قال القاضي</w:t>
      </w:r>
      <w:r w:rsidR="009605D7" w:rsidRPr="0006068B">
        <w:rPr>
          <w:rFonts w:hint="cs"/>
          <w:rtl/>
        </w:rPr>
        <w:t>:</w:t>
      </w:r>
      <w:r w:rsidRPr="0006068B">
        <w:rPr>
          <w:rFonts w:hint="cs"/>
          <w:rtl/>
        </w:rPr>
        <w:t xml:space="preserve"> أبو يعلي في كتابه المعتمد إن الله عز وجل لا يوصف بالمكان . فإن قيل نفي الجهات يحيل وجوده</w:t>
      </w:r>
      <w:r w:rsidR="009605D7" w:rsidRPr="0006068B">
        <w:rPr>
          <w:rFonts w:hint="cs"/>
          <w:rtl/>
        </w:rPr>
        <w:t>،</w:t>
      </w:r>
      <w:r w:rsidRPr="0006068B">
        <w:rPr>
          <w:rFonts w:hint="cs"/>
          <w:rtl/>
        </w:rPr>
        <w:t xml:space="preserve"> قلنا إن كان الوجود يقبل الاتصال والانفصال فقد صدقت</w:t>
      </w:r>
      <w:r w:rsidR="009605D7" w:rsidRPr="0006068B">
        <w:rPr>
          <w:rFonts w:hint="cs"/>
          <w:rtl/>
        </w:rPr>
        <w:t>،</w:t>
      </w:r>
      <w:r w:rsidRPr="0006068B">
        <w:rPr>
          <w:rFonts w:hint="cs"/>
          <w:rtl/>
        </w:rPr>
        <w:t xml:space="preserve"> فاما إذا لم يقبلها فليس خلوه من طرق النقيض بمحال</w:t>
      </w:r>
      <w:r w:rsidR="009605D7" w:rsidRPr="0006068B">
        <w:rPr>
          <w:rFonts w:hint="cs"/>
          <w:rtl/>
        </w:rPr>
        <w:t xml:space="preserve">، </w:t>
      </w:r>
      <w:r w:rsidRPr="0006068B">
        <w:rPr>
          <w:rFonts w:hint="cs"/>
          <w:bCs/>
          <w:rtl/>
        </w:rPr>
        <w:t>فإن قيل</w:t>
      </w:r>
      <w:r w:rsidRPr="0006068B">
        <w:rPr>
          <w:rFonts w:hint="cs"/>
          <w:rtl/>
        </w:rPr>
        <w:t xml:space="preserve"> أنتم تلزموننا أن نقر بما لا يدخل تحت الفهم</w:t>
      </w:r>
      <w:r w:rsidR="009605D7" w:rsidRPr="0006068B">
        <w:rPr>
          <w:rFonts w:hint="cs"/>
          <w:rtl/>
        </w:rPr>
        <w:t>،</w:t>
      </w:r>
      <w:r w:rsidRPr="0006068B">
        <w:rPr>
          <w:rFonts w:hint="cs"/>
          <w:rtl/>
        </w:rPr>
        <w:t xml:space="preserve"> </w:t>
      </w:r>
      <w:r w:rsidRPr="0006068B">
        <w:rPr>
          <w:rFonts w:hint="cs"/>
          <w:bCs/>
          <w:rtl/>
        </w:rPr>
        <w:t>قلنا</w:t>
      </w:r>
      <w:r w:rsidR="009605D7" w:rsidRPr="0006068B">
        <w:rPr>
          <w:rFonts w:hint="cs"/>
          <w:bCs/>
          <w:rtl/>
        </w:rPr>
        <w:t>:</w:t>
      </w:r>
      <w:r w:rsidRPr="0006068B">
        <w:rPr>
          <w:rFonts w:hint="cs"/>
          <w:rtl/>
        </w:rPr>
        <w:t xml:space="preserve"> أن أردت بالفهم التخيل والتصور فإن الخالق لا يدخل تحت ذلك إذ ليس بمحس ولا يدخل تحت ذلك إلا جسم له لون وقدر فإن الخيال قد أنس بالمبصرات فهو لا يتوهم شيء إلا علي وفق ما رآه لأن الوهم من نتائج الحس</w:t>
      </w:r>
      <w:r w:rsidR="009605D7" w:rsidRPr="0006068B">
        <w:rPr>
          <w:rFonts w:hint="cs"/>
          <w:rtl/>
        </w:rPr>
        <w:t>،</w:t>
      </w:r>
      <w:r w:rsidRPr="0006068B">
        <w:rPr>
          <w:rFonts w:hint="cs"/>
          <w:rtl/>
        </w:rPr>
        <w:t xml:space="preserve"> وإن أردت أنه لا يعلم بالعقل فقد دللنا أنه ثابت بالعقل لأن العقل مضطر إلي التصديق بموجب الدليل</w:t>
      </w:r>
      <w:r w:rsidR="009605D7" w:rsidRPr="0006068B">
        <w:rPr>
          <w:rFonts w:hint="cs"/>
          <w:rtl/>
        </w:rPr>
        <w:t>،</w:t>
      </w:r>
      <w:r w:rsidRPr="0006068B">
        <w:rPr>
          <w:rFonts w:hint="cs"/>
          <w:rtl/>
        </w:rPr>
        <w:t xml:space="preserve"> واعلم أنك لما لم تجد إلا حسا أو عرضا وعلمت تنزيه الخالق عن ذلك بدليل العقل الذي صرفك عن ذلك فينبغي أن يصرفك عن كونه متحيزا أو متحركا أو متنقلا</w:t>
      </w:r>
      <w:r w:rsidR="009605D7" w:rsidRPr="0006068B">
        <w:rPr>
          <w:rFonts w:hint="cs"/>
          <w:rtl/>
        </w:rPr>
        <w:t>،</w:t>
      </w:r>
      <w:r w:rsidRPr="0006068B">
        <w:rPr>
          <w:rFonts w:hint="cs"/>
          <w:rtl/>
        </w:rPr>
        <w:t xml:space="preserve"> ولما كان مثل هذا الكلام لا يفهمه العامي قلنا</w:t>
      </w:r>
      <w:r w:rsidR="009605D7" w:rsidRPr="0006068B">
        <w:rPr>
          <w:rFonts w:hint="cs"/>
          <w:rtl/>
        </w:rPr>
        <w:t>:</w:t>
      </w:r>
      <w:r w:rsidRPr="0006068B">
        <w:rPr>
          <w:rFonts w:hint="cs"/>
          <w:rtl/>
        </w:rPr>
        <w:t xml:space="preserve"> لا تسمعوه ما لا يفهمه ودعوا اعتقاده لا تحركوه بل يسروه أن لا يساكن الجبال</w:t>
      </w:r>
      <w:r w:rsidR="009605D7" w:rsidRPr="0006068B">
        <w:rPr>
          <w:rFonts w:hint="cs"/>
          <w:rtl/>
        </w:rPr>
        <w:t>،</w:t>
      </w:r>
      <w:r w:rsidRPr="0006068B">
        <w:rPr>
          <w:rFonts w:hint="cs"/>
          <w:rtl/>
        </w:rPr>
        <w:t xml:space="preserve"> ويقال إن الله تعالي استوي علي عرشه كما يليق به " [الباز الأشهب ص51-59</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رحمه الله</w:t>
      </w:r>
      <w:r w:rsidRPr="0006068B">
        <w:rPr>
          <w:rFonts w:hint="cs"/>
          <w:rtl/>
        </w:rPr>
        <w:t xml:space="preserve"> _ في شرحه لحديث ينزل ربنا</w:t>
      </w:r>
      <w:r w:rsidRPr="0006068B">
        <w:rPr>
          <w:rFonts w:hint="cs"/>
        </w:rPr>
        <w:t xml:space="preserve"> </w:t>
      </w:r>
      <w:r w:rsidRPr="0006068B">
        <w:rPr>
          <w:rFonts w:hint="cs"/>
          <w:rtl/>
        </w:rPr>
        <w:t>كل ليلة إلى السماء الدنيا حتى يبقى ثلث الليل الأخير يقول</w:t>
      </w:r>
      <w:r w:rsidR="009605D7" w:rsidRPr="0006068B">
        <w:rPr>
          <w:rFonts w:hint="cs"/>
          <w:rtl/>
        </w:rPr>
        <w:t>:</w:t>
      </w:r>
      <w:r w:rsidRPr="0006068B">
        <w:rPr>
          <w:rFonts w:hint="cs"/>
          <w:rtl/>
        </w:rPr>
        <w:t xml:space="preserve"> من يدعوني</w:t>
      </w:r>
      <w:r w:rsidRPr="0006068B">
        <w:rPr>
          <w:rFonts w:hint="cs"/>
        </w:rPr>
        <w:t xml:space="preserve"> </w:t>
      </w:r>
      <w:r w:rsidRPr="0006068B">
        <w:rPr>
          <w:rFonts w:hint="cs"/>
          <w:rtl/>
        </w:rPr>
        <w:t>فأستجيب له_</w:t>
      </w:r>
      <w:r w:rsidR="009605D7" w:rsidRPr="0006068B">
        <w:rPr>
          <w:rFonts w:hint="cs"/>
          <w:rtl/>
        </w:rPr>
        <w:t xml:space="preserve"> </w:t>
      </w:r>
      <w:r w:rsidRPr="0006068B">
        <w:rPr>
          <w:rFonts w:hint="cs"/>
          <w:rtl/>
        </w:rPr>
        <w:t>"</w:t>
      </w:r>
      <w:r w:rsidR="009605D7" w:rsidRPr="0006068B">
        <w:rPr>
          <w:rFonts w:hint="cs"/>
          <w:rtl/>
        </w:rPr>
        <w:t xml:space="preserve"> </w:t>
      </w:r>
      <w:r w:rsidRPr="0006068B">
        <w:rPr>
          <w:rFonts w:hint="cs"/>
          <w:rtl/>
        </w:rPr>
        <w:t>قلت</w:t>
      </w:r>
      <w:r w:rsidR="009605D7" w:rsidRPr="0006068B">
        <w:rPr>
          <w:rFonts w:hint="cs"/>
          <w:rtl/>
        </w:rPr>
        <w:t>:</w:t>
      </w:r>
      <w:r w:rsidRPr="0006068B">
        <w:rPr>
          <w:rFonts w:hint="cs"/>
          <w:rtl/>
        </w:rPr>
        <w:t xml:space="preserve"> وقد روى حديث النزول عشرون صحابيا</w:t>
      </w:r>
      <w:r w:rsidR="009605D7" w:rsidRPr="0006068B">
        <w:rPr>
          <w:rFonts w:hint="cs"/>
          <w:rtl/>
        </w:rPr>
        <w:t>،</w:t>
      </w:r>
      <w:r w:rsidRPr="0006068B">
        <w:rPr>
          <w:rFonts w:hint="cs"/>
          <w:rtl/>
        </w:rPr>
        <w:t xml:space="preserve"> وقد سبق القول أنه يستحيل على الله عز وجل الحركة والنقلة والتغيير</w:t>
      </w:r>
      <w:r w:rsidR="009605D7" w:rsidRPr="0006068B">
        <w:rPr>
          <w:rFonts w:hint="cs"/>
          <w:rtl/>
        </w:rPr>
        <w:t>،</w:t>
      </w:r>
      <w:r w:rsidRPr="0006068B">
        <w:rPr>
          <w:rFonts w:hint="cs"/>
          <w:rtl/>
        </w:rPr>
        <w:t xml:space="preserve"> فيبقى الناس رجلين</w:t>
      </w:r>
      <w:r w:rsidR="009605D7" w:rsidRPr="0006068B">
        <w:rPr>
          <w:rFonts w:hint="cs"/>
          <w:rtl/>
        </w:rPr>
        <w:t xml:space="preserve">: </w:t>
      </w:r>
      <w:r w:rsidRPr="0006068B">
        <w:rPr>
          <w:rFonts w:hint="cs"/>
          <w:bCs/>
          <w:rtl/>
        </w:rPr>
        <w:t>أحدهما</w:t>
      </w:r>
      <w:r w:rsidRPr="0006068B">
        <w:rPr>
          <w:rFonts w:hint="cs"/>
          <w:rtl/>
        </w:rPr>
        <w:t xml:space="preserve"> المتأول له بمعنى</w:t>
      </w:r>
      <w:r w:rsidR="009605D7" w:rsidRPr="0006068B">
        <w:rPr>
          <w:rFonts w:hint="cs"/>
          <w:rtl/>
        </w:rPr>
        <w:t>:</w:t>
      </w:r>
      <w:r w:rsidRPr="0006068B">
        <w:rPr>
          <w:rFonts w:hint="cs"/>
          <w:rtl/>
        </w:rPr>
        <w:t xml:space="preserve"> أنه يقرب رحمته . وقد ذكر أشباء بالنزول فقال تعالى</w:t>
      </w:r>
      <w:r w:rsidR="009605D7" w:rsidRPr="0006068B">
        <w:rPr>
          <w:rFonts w:hint="cs"/>
          <w:rtl/>
        </w:rPr>
        <w:t>:</w:t>
      </w:r>
      <w:r w:rsidRPr="0006068B">
        <w:rPr>
          <w:rFonts w:hint="cs"/>
          <w:rtl/>
        </w:rPr>
        <w:t>" وأنزلنا الحديد فيه بأس شديد " . وإن كان معدنه</w:t>
      </w:r>
      <w:r w:rsidR="009605D7" w:rsidRPr="0006068B">
        <w:rPr>
          <w:rFonts w:hint="cs"/>
          <w:rtl/>
        </w:rPr>
        <w:t xml:space="preserve"> </w:t>
      </w:r>
      <w:r w:rsidRPr="0006068B">
        <w:rPr>
          <w:rFonts w:hint="cs"/>
          <w:rtl/>
        </w:rPr>
        <w:t>بالأرض وقال " وأنزلنا لكم من الأنعام ثمانية أزواج " ومن لم يعرف كيف نزول الجمل كيف يتكلم في تفصيل هذه الجمل ..؟</w:t>
      </w:r>
      <w:r w:rsidR="009605D7" w:rsidRPr="0006068B">
        <w:rPr>
          <w:rFonts w:hint="cs"/>
          <w:rtl/>
        </w:rPr>
        <w:t>،</w:t>
      </w:r>
      <w:r w:rsidRPr="0006068B">
        <w:rPr>
          <w:rFonts w:hint="cs"/>
          <w:rtl/>
        </w:rPr>
        <w:t xml:space="preserve"> </w:t>
      </w:r>
      <w:r w:rsidRPr="0006068B">
        <w:rPr>
          <w:rFonts w:hint="cs"/>
          <w:bCs/>
          <w:rtl/>
        </w:rPr>
        <w:t>والثاني</w:t>
      </w:r>
      <w:r w:rsidR="009605D7" w:rsidRPr="0006068B">
        <w:rPr>
          <w:rFonts w:hint="cs"/>
          <w:rtl/>
        </w:rPr>
        <w:t>:</w:t>
      </w:r>
      <w:r w:rsidRPr="0006068B">
        <w:rPr>
          <w:rFonts w:hint="cs"/>
          <w:rtl/>
        </w:rPr>
        <w:t xml:space="preserve"> الساكت عن الكلام في ذلك . روي أبو عيسي الترمذي عن مالك بن أنس وسفيان بن عيينة وابن المبارك انهم قالوا</w:t>
      </w:r>
      <w:r w:rsidR="009605D7" w:rsidRPr="0006068B">
        <w:rPr>
          <w:rFonts w:hint="cs"/>
          <w:rtl/>
        </w:rPr>
        <w:t>:</w:t>
      </w:r>
      <w:r w:rsidRPr="0006068B">
        <w:rPr>
          <w:rFonts w:hint="cs"/>
          <w:rtl/>
        </w:rPr>
        <w:t xml:space="preserve"> </w:t>
      </w:r>
      <w:r w:rsidRPr="0006068B">
        <w:rPr>
          <w:rFonts w:hint="cs"/>
          <w:bCs/>
          <w:u w:val="single"/>
          <w:rtl/>
        </w:rPr>
        <w:t>أمروا هذه الأحاديث بلا كيف</w:t>
      </w:r>
      <w:r w:rsidRPr="0006068B">
        <w:rPr>
          <w:rFonts w:hint="cs"/>
          <w:rtl/>
        </w:rPr>
        <w:t xml:space="preserve"> </w:t>
      </w:r>
      <w:r w:rsidRPr="0006068B">
        <w:rPr>
          <w:rFonts w:hint="cs"/>
          <w:bCs/>
          <w:rtl/>
        </w:rPr>
        <w:t>قلت</w:t>
      </w:r>
      <w:r w:rsidR="009605D7" w:rsidRPr="0006068B">
        <w:rPr>
          <w:rFonts w:hint="cs"/>
          <w:bCs/>
          <w:rtl/>
        </w:rPr>
        <w:t>:</w:t>
      </w:r>
      <w:r w:rsidRPr="0006068B">
        <w:rPr>
          <w:rFonts w:hint="cs"/>
          <w:bCs/>
          <w:rtl/>
        </w:rPr>
        <w:t xml:space="preserve"> وواجب علي الخلق اعتقاد التنزيه وامتناع تجويز النقلة</w:t>
      </w:r>
      <w:r w:rsidR="009605D7" w:rsidRPr="0006068B">
        <w:rPr>
          <w:rFonts w:hint="cs"/>
          <w:rtl/>
        </w:rPr>
        <w:t>،</w:t>
      </w:r>
      <w:r w:rsidRPr="0006068B">
        <w:rPr>
          <w:rFonts w:hint="cs"/>
          <w:rtl/>
        </w:rPr>
        <w:t xml:space="preserve"> وأن النزول الذي هو انتقال من مكان إلي مكان يقتقر إلي ثلاثة أجسام</w:t>
      </w:r>
      <w:r w:rsidR="009605D7" w:rsidRPr="0006068B">
        <w:rPr>
          <w:rFonts w:hint="cs"/>
          <w:rtl/>
        </w:rPr>
        <w:t>:</w:t>
      </w:r>
      <w:r w:rsidRPr="0006068B">
        <w:rPr>
          <w:rFonts w:hint="cs"/>
          <w:rtl/>
        </w:rPr>
        <w:t xml:space="preserve"> </w:t>
      </w:r>
      <w:r w:rsidRPr="0006068B">
        <w:rPr>
          <w:rFonts w:hint="cs"/>
          <w:rtl/>
        </w:rPr>
        <w:lastRenderedPageBreak/>
        <w:t>جسم عالي</w:t>
      </w:r>
      <w:r w:rsidR="009605D7" w:rsidRPr="0006068B">
        <w:rPr>
          <w:rFonts w:hint="cs"/>
          <w:rtl/>
        </w:rPr>
        <w:t>،</w:t>
      </w:r>
      <w:r w:rsidRPr="0006068B">
        <w:rPr>
          <w:rFonts w:hint="cs"/>
          <w:rtl/>
        </w:rPr>
        <w:t xml:space="preserve"> وهو مكان الساكن</w:t>
      </w:r>
      <w:r w:rsidR="009605D7" w:rsidRPr="0006068B">
        <w:rPr>
          <w:rFonts w:hint="cs"/>
          <w:rtl/>
        </w:rPr>
        <w:t>،</w:t>
      </w:r>
      <w:r w:rsidRPr="0006068B">
        <w:rPr>
          <w:rFonts w:hint="cs"/>
          <w:rtl/>
        </w:rPr>
        <w:t xml:space="preserve"> وجسم سافل</w:t>
      </w:r>
      <w:r w:rsidR="009605D7" w:rsidRPr="0006068B">
        <w:rPr>
          <w:rFonts w:hint="cs"/>
          <w:rtl/>
        </w:rPr>
        <w:t>،</w:t>
      </w:r>
      <w:r w:rsidRPr="0006068B">
        <w:rPr>
          <w:rFonts w:hint="cs"/>
          <w:rtl/>
        </w:rPr>
        <w:t xml:space="preserve"> وجسم ينتقل من علو إلي أسفل</w:t>
      </w:r>
      <w:r w:rsidR="009605D7" w:rsidRPr="0006068B">
        <w:rPr>
          <w:rFonts w:hint="cs"/>
          <w:rtl/>
        </w:rPr>
        <w:t>،</w:t>
      </w:r>
      <w:r w:rsidRPr="0006068B">
        <w:rPr>
          <w:rFonts w:hint="cs"/>
          <w:rtl/>
        </w:rPr>
        <w:t xml:space="preserve"> وهذا لا يجوز علي الله تعالي قطعا .</w:t>
      </w:r>
      <w:r w:rsidR="009605D7" w:rsidRPr="0006068B">
        <w:rPr>
          <w:rFonts w:hint="cs"/>
          <w:rtl/>
        </w:rPr>
        <w:t xml:space="preserve"> </w:t>
      </w:r>
      <w:r w:rsidRPr="0006068B">
        <w:rPr>
          <w:rFonts w:hint="cs"/>
          <w:rtl/>
        </w:rPr>
        <w:t>فإن قال العامي</w:t>
      </w:r>
      <w:r w:rsidR="009605D7" w:rsidRPr="0006068B">
        <w:rPr>
          <w:rFonts w:hint="cs"/>
          <w:rtl/>
        </w:rPr>
        <w:t>:</w:t>
      </w:r>
      <w:r w:rsidRPr="0006068B">
        <w:rPr>
          <w:rFonts w:hint="cs"/>
          <w:rtl/>
        </w:rPr>
        <w:t xml:space="preserve"> فما الذي أراد بالنزول ؟ قيل</w:t>
      </w:r>
      <w:r w:rsidR="009605D7" w:rsidRPr="0006068B">
        <w:rPr>
          <w:rFonts w:hint="cs"/>
          <w:rtl/>
        </w:rPr>
        <w:t>:</w:t>
      </w:r>
      <w:r w:rsidRPr="0006068B">
        <w:rPr>
          <w:rFonts w:hint="cs"/>
          <w:rtl/>
        </w:rPr>
        <w:t xml:space="preserve"> أراد به معني يليق بجلاله لا يلزمك التفتيش عنه</w:t>
      </w:r>
      <w:r w:rsidR="009605D7" w:rsidRPr="0006068B">
        <w:rPr>
          <w:rFonts w:hint="cs"/>
          <w:rtl/>
        </w:rPr>
        <w:t>،</w:t>
      </w:r>
      <w:r w:rsidRPr="0006068B">
        <w:rPr>
          <w:rFonts w:hint="cs"/>
          <w:rtl/>
        </w:rPr>
        <w:t xml:space="preserve"> فإن قال</w:t>
      </w:r>
      <w:r w:rsidR="009605D7" w:rsidRPr="0006068B">
        <w:rPr>
          <w:rFonts w:hint="cs"/>
          <w:rtl/>
        </w:rPr>
        <w:t>:</w:t>
      </w:r>
      <w:r w:rsidRPr="0006068B">
        <w:rPr>
          <w:rFonts w:hint="cs"/>
          <w:rtl/>
        </w:rPr>
        <w:t xml:space="preserve"> كيف حدث بما لا أفهمه؟ قلنا</w:t>
      </w:r>
      <w:r w:rsidR="009605D7" w:rsidRPr="0006068B">
        <w:rPr>
          <w:rFonts w:hint="cs"/>
          <w:rtl/>
        </w:rPr>
        <w:t>:</w:t>
      </w:r>
      <w:r w:rsidRPr="0006068B">
        <w:rPr>
          <w:rFonts w:hint="cs"/>
          <w:rtl/>
        </w:rPr>
        <w:t xml:space="preserve"> قد علمت أن النازل إليك قريب منك</w:t>
      </w:r>
      <w:r w:rsidR="009605D7" w:rsidRPr="0006068B">
        <w:rPr>
          <w:rFonts w:hint="cs"/>
          <w:rtl/>
        </w:rPr>
        <w:t>،</w:t>
      </w:r>
      <w:r w:rsidRPr="0006068B">
        <w:rPr>
          <w:rFonts w:hint="cs"/>
          <w:rtl/>
        </w:rPr>
        <w:t xml:space="preserve"> فاقنع بالقرب ولا تظنه كقرب الأجسام</w:t>
      </w:r>
      <w:r w:rsidR="009605D7" w:rsidRPr="0006068B">
        <w:rPr>
          <w:rFonts w:hint="cs"/>
          <w:rtl/>
        </w:rPr>
        <w:t>،</w:t>
      </w:r>
      <w:r w:rsidRPr="0006068B">
        <w:rPr>
          <w:rFonts w:hint="cs"/>
          <w:rtl/>
        </w:rPr>
        <w:t xml:space="preserve"> </w:t>
      </w:r>
      <w:r w:rsidRPr="0006068B">
        <w:rPr>
          <w:rFonts w:hint="cs"/>
          <w:u w:val="single"/>
          <w:rtl/>
        </w:rPr>
        <w:t>قال ابن حامد</w:t>
      </w:r>
      <w:r w:rsidR="009605D7" w:rsidRPr="0006068B">
        <w:rPr>
          <w:rFonts w:hint="cs"/>
          <w:u w:val="single"/>
          <w:rtl/>
        </w:rPr>
        <w:t>:</w:t>
      </w:r>
      <w:r w:rsidRPr="0006068B">
        <w:rPr>
          <w:rFonts w:hint="cs"/>
          <w:u w:val="single"/>
          <w:rtl/>
        </w:rPr>
        <w:t xml:space="preserve"> هوعلي العرش بذاته</w:t>
      </w:r>
      <w:r w:rsidR="009605D7" w:rsidRPr="0006068B">
        <w:rPr>
          <w:rFonts w:hint="cs"/>
          <w:u w:val="single"/>
          <w:rtl/>
        </w:rPr>
        <w:t>،</w:t>
      </w:r>
      <w:r w:rsidRPr="0006068B">
        <w:rPr>
          <w:rFonts w:hint="cs"/>
          <w:u w:val="single"/>
          <w:rtl/>
        </w:rPr>
        <w:t xml:space="preserve"> مماس له</w:t>
      </w:r>
      <w:r w:rsidR="009605D7" w:rsidRPr="0006068B">
        <w:rPr>
          <w:rFonts w:hint="cs"/>
          <w:u w:val="single"/>
          <w:rtl/>
        </w:rPr>
        <w:t>،</w:t>
      </w:r>
      <w:r w:rsidRPr="0006068B">
        <w:rPr>
          <w:rFonts w:hint="cs"/>
          <w:u w:val="single"/>
          <w:rtl/>
        </w:rPr>
        <w:t xml:space="preserve"> وينزل من مكانه الذي هو فيه فيزول وينتقل </w:t>
      </w:r>
      <w:r w:rsidRPr="0006068B">
        <w:rPr>
          <w:rFonts w:hint="cs"/>
          <w:bCs/>
          <w:u w:val="single"/>
          <w:rtl/>
        </w:rPr>
        <w:t>. قلت</w:t>
      </w:r>
      <w:r w:rsidR="009605D7" w:rsidRPr="0006068B">
        <w:rPr>
          <w:rFonts w:hint="cs"/>
          <w:bCs/>
          <w:u w:val="single"/>
          <w:rtl/>
        </w:rPr>
        <w:t>:</w:t>
      </w:r>
      <w:r w:rsidRPr="0006068B">
        <w:rPr>
          <w:rFonts w:hint="cs"/>
          <w:bCs/>
          <w:u w:val="single"/>
          <w:rtl/>
        </w:rPr>
        <w:t xml:space="preserve"> وهذا رجل لا يعرف ما يجوز علي الله تعالي</w:t>
      </w:r>
      <w:r w:rsidR="009605D7" w:rsidRPr="0006068B">
        <w:rPr>
          <w:rFonts w:hint="cs"/>
          <w:rtl/>
        </w:rPr>
        <w:t>،</w:t>
      </w:r>
      <w:r w:rsidRPr="0006068B">
        <w:rPr>
          <w:rFonts w:hint="cs"/>
          <w:rtl/>
        </w:rPr>
        <w:t xml:space="preserve"> </w:t>
      </w:r>
      <w:r w:rsidRPr="0006068B">
        <w:rPr>
          <w:rFonts w:hint="cs"/>
          <w:u w:val="single"/>
          <w:rtl/>
        </w:rPr>
        <w:t>وقال القاضي</w:t>
      </w:r>
      <w:r w:rsidR="009605D7" w:rsidRPr="0006068B">
        <w:rPr>
          <w:rFonts w:hint="cs"/>
          <w:u w:val="single"/>
          <w:rtl/>
        </w:rPr>
        <w:t>:</w:t>
      </w:r>
      <w:r w:rsidRPr="0006068B">
        <w:rPr>
          <w:rFonts w:hint="cs"/>
          <w:u w:val="single"/>
          <w:rtl/>
        </w:rPr>
        <w:t xml:space="preserve"> النزول صفة ذاتية</w:t>
      </w:r>
      <w:r w:rsidR="009605D7" w:rsidRPr="0006068B">
        <w:rPr>
          <w:rFonts w:hint="cs"/>
          <w:u w:val="single"/>
          <w:rtl/>
        </w:rPr>
        <w:t>،</w:t>
      </w:r>
      <w:r w:rsidRPr="0006068B">
        <w:rPr>
          <w:rFonts w:hint="cs"/>
          <w:u w:val="single"/>
          <w:rtl/>
        </w:rPr>
        <w:t xml:space="preserve"> ولا نقول نزوله انتقال . </w:t>
      </w:r>
      <w:r w:rsidRPr="0006068B">
        <w:rPr>
          <w:rFonts w:hint="cs"/>
          <w:bCs/>
          <w:u w:val="single"/>
          <w:rtl/>
        </w:rPr>
        <w:t>قلت وهذا مغالطة</w:t>
      </w:r>
      <w:r w:rsidR="009605D7" w:rsidRPr="0006068B">
        <w:rPr>
          <w:rFonts w:hint="cs"/>
          <w:u w:val="single"/>
          <w:rtl/>
        </w:rPr>
        <w:t>،</w:t>
      </w:r>
      <w:r w:rsidRPr="0006068B">
        <w:rPr>
          <w:rFonts w:hint="cs"/>
          <w:rtl/>
        </w:rPr>
        <w:t xml:space="preserve"> ومنهم من قال</w:t>
      </w:r>
      <w:r w:rsidR="009605D7" w:rsidRPr="0006068B">
        <w:rPr>
          <w:rFonts w:hint="cs"/>
          <w:rtl/>
        </w:rPr>
        <w:t>:</w:t>
      </w:r>
      <w:r w:rsidRPr="0006068B">
        <w:rPr>
          <w:rFonts w:hint="cs"/>
          <w:rtl/>
        </w:rPr>
        <w:t xml:space="preserve"> يتحرك إذا نزل</w:t>
      </w:r>
      <w:r w:rsidR="009605D7" w:rsidRPr="0006068B">
        <w:rPr>
          <w:rFonts w:hint="cs"/>
          <w:rtl/>
        </w:rPr>
        <w:t>،</w:t>
      </w:r>
      <w:r w:rsidRPr="0006068B">
        <w:rPr>
          <w:rFonts w:hint="cs"/>
          <w:rtl/>
        </w:rPr>
        <w:t xml:space="preserve"> ولا يدري أن الحركة لا تجوز علي الخالق . وقد حكوا عن أحمد ذلك وهو كذب عليه . ولو كان النزول صفة لذاته</w:t>
      </w:r>
      <w:r w:rsidR="009605D7" w:rsidRPr="0006068B">
        <w:rPr>
          <w:rFonts w:hint="cs"/>
          <w:rtl/>
        </w:rPr>
        <w:t>،</w:t>
      </w:r>
      <w:r w:rsidRPr="0006068B">
        <w:rPr>
          <w:rFonts w:hint="cs"/>
          <w:rtl/>
        </w:rPr>
        <w:t xml:space="preserve"> لكانت صفاته كل ليلة تتجدد وصفاته قديمة . " [الباز الأشهب ص95-96</w:t>
      </w:r>
      <w:r w:rsidR="00795BCB" w:rsidRPr="0006068B">
        <w:rPr>
          <w:rFonts w:hint="cs"/>
          <w:rtl/>
        </w:rPr>
        <w:t xml:space="preserve">] </w:t>
      </w:r>
      <w:r w:rsidRPr="0006068B">
        <w:rPr>
          <w:rFonts w:hint="cs"/>
          <w:rtl/>
        </w:rPr>
        <w:t>أهـ</w:t>
      </w:r>
    </w:p>
    <w:p w14:paraId="33730731" w14:textId="3494CD35" w:rsidR="002348CE" w:rsidRPr="0006068B" w:rsidRDefault="002348CE" w:rsidP="001C71D3">
      <w:pPr>
        <w:rPr>
          <w:b/>
          <w:rtl/>
        </w:rPr>
      </w:pPr>
      <w:r w:rsidRPr="0006068B">
        <w:rPr>
          <w:rFonts w:hint="cs"/>
          <w:bCs/>
          <w:rtl/>
        </w:rPr>
        <w:t>وجاء في حاشية جواهر القرآن للغزالي</w:t>
      </w:r>
      <w:r w:rsidR="009605D7" w:rsidRPr="0006068B">
        <w:rPr>
          <w:rFonts w:hint="cs"/>
          <w:bCs/>
          <w:rtl/>
        </w:rPr>
        <w:t>:</w:t>
      </w:r>
      <w:r w:rsidRPr="0006068B">
        <w:rPr>
          <w:rFonts w:hint="cs"/>
          <w:rtl/>
        </w:rPr>
        <w:t xml:space="preserve"> " يتفق الجميع من سلف وخلف على أن ظاهر الاستواء على العرش 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 ليس كمثله شيء وقال هو الغني الحميد فلو أراد هذا الظاهر لكان متناقضا</w:t>
      </w:r>
      <w:r w:rsidR="009605D7" w:rsidRPr="0006068B">
        <w:rPr>
          <w:rFonts w:hint="cs"/>
          <w:rtl/>
        </w:rPr>
        <w:t xml:space="preserve"> </w:t>
      </w:r>
      <w:r w:rsidRPr="0006068B">
        <w:rPr>
          <w:rFonts w:hint="cs"/>
          <w:rtl/>
        </w:rPr>
        <w:t xml:space="preserve">ثم اختلف السلف والخلف بعد ما تقدم فرأى السلفيون أن </w:t>
      </w:r>
      <w:r w:rsidRPr="0006068B">
        <w:rPr>
          <w:rFonts w:hint="cs"/>
          <w:bCs/>
          <w:u w:val="single"/>
          <w:rtl/>
        </w:rPr>
        <w:t xml:space="preserve">يفوضوا تعيين معنى الاستواء إلى الله </w:t>
      </w:r>
      <w:r w:rsidRPr="0006068B">
        <w:rPr>
          <w:rFonts w:hint="cs"/>
          <w:rtl/>
        </w:rPr>
        <w:t>هو أعلم بما نسبه إلى نفسه وأعلم بما يليق به ولا دليل عندهم على هذا التعيين ورأى الخلف أن يؤولوا لأنه يبعد كل ا لبعد أن يخاطب الله عباده بما لا يفهمون وما دام ميدان اللغة متسعا للتأويل وجب التأويل بيد أنهم افترقوا في هذا التأويل فرقتين فطائفة الأشاعرة يؤولون من غير تعيين ويقولون إن المراد من الآية إثبات أنه تعالى متصف بصفة سمعية لا نعلمها على التعيين تسمى صفة الاستواء وطائفة المتأخرين يعينون فيقولون إن المراد بالاستواء هنا هو الاستيلاء والقهر من غير معاناة ولا تكلف لأن اللغة تتسع لهذا المعنى ومنه قول الشاعر العربي</w:t>
      </w:r>
      <w:r w:rsidR="009605D7" w:rsidRPr="0006068B">
        <w:rPr>
          <w:rFonts w:hint="cs"/>
          <w:rtl/>
        </w:rPr>
        <w:t xml:space="preserve"> </w:t>
      </w:r>
      <w:r w:rsidRPr="0006068B">
        <w:rPr>
          <w:rFonts w:hint="cs"/>
          <w:rtl/>
        </w:rPr>
        <w:t>قد استوى بشر على العراق من غير سيف ودم مهراق</w:t>
      </w:r>
      <w:r w:rsidR="009605D7" w:rsidRPr="0006068B">
        <w:rPr>
          <w:rFonts w:hint="cs"/>
          <w:rtl/>
        </w:rPr>
        <w:t xml:space="preserve"> </w:t>
      </w:r>
      <w:r w:rsidRPr="0006068B">
        <w:rPr>
          <w:rFonts w:hint="cs"/>
          <w:rtl/>
        </w:rPr>
        <w:t>أي استوى وقهر أو دبر وحكم فكذلك يكون معنى النص الكريم الرحمن استولى على عرش العالم وحكم العالم بقدرته ودبره بمشيئته وابن دقيق العيد يقول بهذا التأويل إن رآه قريبا ويتوقف إن رآه بعيدا</w:t>
      </w:r>
      <w:r w:rsidR="009605D7" w:rsidRPr="0006068B">
        <w:rPr>
          <w:rFonts w:hint="cs"/>
          <w:rtl/>
        </w:rPr>
        <w:t xml:space="preserve"> </w:t>
      </w:r>
      <w:r w:rsidRPr="0006068B">
        <w:rPr>
          <w:rFonts w:hint="cs"/>
          <w:rtl/>
        </w:rPr>
        <w:t xml:space="preserve">ومثل ذلك في نحو ويبقى وجه ربك ولتصنع على عيني يد الله فوق أيديهم والسموات مطويات بيمنه يخافون ربهم من فوقهم وجاء ربك وعنده مفاتح الغيب </w:t>
      </w:r>
      <w:r w:rsidRPr="0006068B">
        <w:rPr>
          <w:rFonts w:hint="cs"/>
          <w:bCs/>
          <w:u w:val="single"/>
          <w:rtl/>
        </w:rPr>
        <w:t xml:space="preserve">فالسلف يفوضون في معانيها تفويضا مطلقا بعد تنزيه الله عن ظواهرها المستحيلة </w:t>
      </w:r>
      <w:r w:rsidRPr="0006068B">
        <w:rPr>
          <w:rFonts w:hint="cs"/>
          <w:rtl/>
        </w:rPr>
        <w:t xml:space="preserve">والأشاعرة يفسرونها بصفات سمعية زائدة على الصفات التي نعلمها ولكنهم يفوضون الأمر في تعيين </w:t>
      </w:r>
      <w:r w:rsidRPr="0006068B">
        <w:rPr>
          <w:rFonts w:hint="cs"/>
          <w:rtl/>
        </w:rPr>
        <w:lastRenderedPageBreak/>
        <w:t>هذه الصفات إلى الله فهم مؤولون من وجه مفوضون من وجه</w:t>
      </w:r>
      <w:r w:rsidRPr="0006068B">
        <w:rPr>
          <w:rFonts w:hint="cs"/>
          <w:u w:val="single"/>
          <w:rtl/>
        </w:rPr>
        <w:t xml:space="preserve"> </w:t>
      </w:r>
      <w:r w:rsidRPr="0006068B">
        <w:rPr>
          <w:rFonts w:hint="cs"/>
          <w:rtl/>
        </w:rPr>
        <w:t>والمتأخرون يفسرون الوجه بالذات ولفظ ولتصنع على عيني بتربية موسى ملحوظا بعناية الله وجميل رعايته ولفظ اليد بالقدرة ولفظ اليمين بالقوة والفوقية بالعلو المعنوي دون الحسي والمجيء في قوله وجاء ربك بمجيء أمره والعندية في قوله وعنده مفاتح الغيب بالإحاطة والتمكن أو بمثل ذلك في الجميع</w:t>
      </w:r>
      <w:r w:rsidR="009605D7" w:rsidRPr="0006068B">
        <w:rPr>
          <w:rFonts w:hint="cs"/>
          <w:rtl/>
        </w:rPr>
        <w:t xml:space="preserve"> </w:t>
      </w:r>
      <w:r w:rsidRPr="0006068B">
        <w:rPr>
          <w:rFonts w:hint="cs"/>
          <w:rtl/>
        </w:rPr>
        <w:t>" [حاشية جواهر القرآن ج: 2 ص: 208/209</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القاضي بدر الدين بن جماعة</w:t>
      </w:r>
      <w:r w:rsidR="009605D7" w:rsidRPr="0006068B">
        <w:rPr>
          <w:rFonts w:hint="cs"/>
          <w:bCs/>
          <w:rtl/>
        </w:rPr>
        <w:t>:</w:t>
      </w:r>
      <w:r w:rsidRPr="0006068B">
        <w:rPr>
          <w:rFonts w:hint="cs"/>
          <w:bCs/>
          <w:rtl/>
          <w:lang w:bidi="ar-KW"/>
        </w:rPr>
        <w:t xml:space="preserve"> </w:t>
      </w:r>
      <w:r w:rsidRPr="0006068B">
        <w:rPr>
          <w:rFonts w:hint="cs"/>
          <w:bCs/>
          <w:rtl/>
        </w:rPr>
        <w:t>" واتفق السلف وأهل التأويل على أن ما لا يليق من ذلك بجلال الرب تعالى غير مراد كالقعود والاعتدال واختلفوا في تعيين ما يليق بجلاله من المعاني المحتملة كالقصد والاستيلاء فسكت السلف عنه</w:t>
      </w:r>
      <w:r w:rsidRPr="0006068B">
        <w:rPr>
          <w:rFonts w:hint="cs"/>
          <w:rtl/>
        </w:rPr>
        <w:t xml:space="preserve"> وأوله المؤولون على الاستيلاء والقهر لتعالي الرب عن سمات الأجسام من الحاجة إلى الحيز والمكان وكذلك لا يوصف بحركة أو سكون أو اجتماع وافتراق لأن ذلك كله من سمات المحدثات وعروض الأعراض والرب تعالى مقدس عنه " [إيضاح الدليل في قطع حجج أهل التعطيل ج: 1 ص: 103</w:t>
      </w:r>
      <w:r w:rsidR="00795BCB" w:rsidRPr="0006068B">
        <w:rPr>
          <w:rFonts w:hint="cs"/>
          <w:rtl/>
        </w:rPr>
        <w:t xml:space="preserve">] </w:t>
      </w:r>
      <w:r w:rsidRPr="0006068B">
        <w:rPr>
          <w:rFonts w:hint="cs"/>
          <w:rtl/>
        </w:rPr>
        <w:t xml:space="preserve">أ هـ </w:t>
      </w:r>
    </w:p>
    <w:p w14:paraId="5EE7A88F" w14:textId="141DF7BA" w:rsidR="002348CE" w:rsidRPr="0006068B" w:rsidRDefault="002348CE" w:rsidP="001C71D3">
      <w:pPr>
        <w:jc w:val="center"/>
        <w:rPr>
          <w:b/>
          <w:bCs/>
          <w:rtl/>
        </w:rPr>
      </w:pPr>
      <w:r w:rsidRPr="0006068B">
        <w:rPr>
          <w:rFonts w:hint="cs"/>
          <w:bCs/>
          <w:rtl/>
        </w:rPr>
        <w:t>***</w:t>
      </w:r>
      <w:r w:rsidR="009605D7" w:rsidRPr="0006068B">
        <w:rPr>
          <w:rFonts w:hint="cs"/>
          <w:bCs/>
          <w:rtl/>
        </w:rPr>
        <w:t xml:space="preserve"> </w:t>
      </w:r>
    </w:p>
    <w:p w14:paraId="783A53E8" w14:textId="77777777" w:rsidR="002348CE" w:rsidRPr="0006068B" w:rsidRDefault="002348CE" w:rsidP="001C71D3">
      <w:pPr>
        <w:jc w:val="center"/>
        <w:rPr>
          <w:b/>
          <w:bCs/>
          <w:rtl/>
        </w:rPr>
      </w:pPr>
    </w:p>
    <w:p w14:paraId="70B1E2F0" w14:textId="77777777" w:rsidR="002348CE" w:rsidRPr="0006068B" w:rsidRDefault="002348CE" w:rsidP="001C71D3">
      <w:pPr>
        <w:jc w:val="center"/>
        <w:rPr>
          <w:b/>
          <w:bCs/>
          <w:rtl/>
        </w:rPr>
      </w:pPr>
    </w:p>
    <w:p w14:paraId="735C1489" w14:textId="77777777" w:rsidR="002348CE" w:rsidRPr="0006068B" w:rsidRDefault="002348CE" w:rsidP="001C71D3">
      <w:pPr>
        <w:jc w:val="center"/>
        <w:rPr>
          <w:b/>
          <w:bCs/>
          <w:rtl/>
        </w:rPr>
      </w:pPr>
    </w:p>
    <w:p w14:paraId="2E8CB5A5" w14:textId="77777777" w:rsidR="002348CE" w:rsidRPr="0006068B" w:rsidRDefault="002348CE" w:rsidP="001C71D3">
      <w:pPr>
        <w:jc w:val="center"/>
        <w:rPr>
          <w:b/>
          <w:bCs/>
          <w:rtl/>
        </w:rPr>
      </w:pPr>
    </w:p>
    <w:p w14:paraId="672147BE" w14:textId="77777777" w:rsidR="002348CE" w:rsidRPr="0006068B" w:rsidRDefault="002348CE" w:rsidP="001C71D3">
      <w:pPr>
        <w:jc w:val="center"/>
        <w:rPr>
          <w:b/>
          <w:bCs/>
          <w:rtl/>
        </w:rPr>
      </w:pPr>
    </w:p>
    <w:p w14:paraId="6709A03A" w14:textId="5CA0C997" w:rsidR="002348CE" w:rsidRPr="0006068B" w:rsidRDefault="002348CE" w:rsidP="005C0C2B">
      <w:pPr>
        <w:pStyle w:val="3"/>
        <w:jc w:val="center"/>
        <w:rPr>
          <w:color w:val="auto"/>
          <w:sz w:val="32"/>
          <w:szCs w:val="32"/>
          <w:u w:val="none"/>
          <w:rtl/>
        </w:rPr>
      </w:pPr>
      <w:r w:rsidRPr="0006068B">
        <w:rPr>
          <w:rFonts w:hint="cs"/>
          <w:color w:val="auto"/>
          <w:sz w:val="32"/>
          <w:szCs w:val="32"/>
          <w:u w:val="none"/>
          <w:rtl/>
        </w:rPr>
        <w:t>القاعدة العاشرة من القواعد التي تُمهد لعلم التقديس</w:t>
      </w:r>
      <w:r w:rsidR="005C0C2B" w:rsidRPr="0006068B">
        <w:rPr>
          <w:rFonts w:hint="cs"/>
          <w:color w:val="auto"/>
          <w:sz w:val="32"/>
          <w:szCs w:val="32"/>
          <w:u w:val="none"/>
          <w:rtl/>
        </w:rPr>
        <w:t xml:space="preserve"> </w:t>
      </w:r>
      <w:r w:rsidRPr="0006068B">
        <w:rPr>
          <w:rFonts w:hint="cs"/>
          <w:color w:val="auto"/>
          <w:sz w:val="32"/>
          <w:szCs w:val="32"/>
          <w:u w:val="none"/>
          <w:rtl/>
        </w:rPr>
        <w:t>دراسة بلاغة القرآن فقه عظيم وفتح مبين لعلم التقديس والتنزيه</w:t>
      </w:r>
    </w:p>
    <w:p w14:paraId="075B50BE" w14:textId="77777777" w:rsidR="002348CE" w:rsidRPr="0006068B" w:rsidRDefault="002348CE" w:rsidP="001C71D3">
      <w:pPr>
        <w:jc w:val="center"/>
        <w:rPr>
          <w:b/>
          <w:bCs/>
          <w:rtl/>
        </w:rPr>
      </w:pPr>
    </w:p>
    <w:p w14:paraId="55353169" w14:textId="00474B97" w:rsidR="002348CE" w:rsidRPr="0006068B" w:rsidRDefault="002348CE" w:rsidP="001C71D3">
      <w:pPr>
        <w:rPr>
          <w:rFonts w:eastAsia="Times New Roman"/>
          <w:b/>
          <w:rtl/>
        </w:rPr>
      </w:pPr>
      <w:r w:rsidRPr="0006068B">
        <w:rPr>
          <w:rFonts w:eastAsia="Times New Roman" w:hint="cs"/>
          <w:bCs/>
          <w:rtl/>
        </w:rPr>
        <w:t>القرآن كتاب عربي مبين نزل بلسان عربي مبين</w:t>
      </w:r>
      <w:r w:rsidR="009605D7" w:rsidRPr="0006068B">
        <w:rPr>
          <w:rFonts w:eastAsia="Times New Roman" w:hint="cs"/>
          <w:bCs/>
          <w:rtl/>
        </w:rPr>
        <w:t>،</w:t>
      </w:r>
      <w:r w:rsidRPr="0006068B">
        <w:rPr>
          <w:rFonts w:eastAsia="Times New Roman" w:hint="cs"/>
          <w:bCs/>
          <w:rtl/>
        </w:rPr>
        <w:t xml:space="preserve"> </w:t>
      </w:r>
      <w:r w:rsidRPr="0006068B">
        <w:rPr>
          <w:rFonts w:eastAsia="Times New Roman" w:hint="cs"/>
          <w:rtl/>
        </w:rPr>
        <w:t>قال تعالى</w:t>
      </w:r>
      <w:r w:rsidR="009605D7" w:rsidRPr="0006068B">
        <w:rPr>
          <w:rFonts w:eastAsia="Times New Roman" w:hint="cs"/>
          <w:rtl/>
        </w:rPr>
        <w:t>:</w:t>
      </w:r>
      <w:r w:rsidRPr="0006068B">
        <w:rPr>
          <w:rFonts w:eastAsia="Times New Roman" w:hint="cs"/>
          <w:rtl/>
        </w:rPr>
        <w:t xml:space="preserve"> </w:t>
      </w:r>
      <w:r w:rsidR="009605D7" w:rsidRPr="0006068B">
        <w:rPr>
          <w:rFonts w:eastAsia="Times New Roman" w:hint="cs"/>
          <w:rtl/>
        </w:rPr>
        <w:t>{</w:t>
      </w:r>
      <w:r w:rsidRPr="0006068B">
        <w:rPr>
          <w:rFonts w:hint="cs"/>
          <w:rtl/>
        </w:rPr>
        <w:t>لِسَانُ الَّذِي يُلْحِدُونَ إِلَيْهِ أَعْجَمِيٌّ وَهَذَا لِسَانٌ عَرَبِيٌّ مُبِينٌ</w:t>
      </w:r>
      <w:r w:rsidR="009605D7" w:rsidRPr="0006068B">
        <w:rPr>
          <w:rFonts w:hint="cs"/>
          <w:rtl/>
        </w:rPr>
        <w:t>}</w:t>
      </w:r>
      <w:r w:rsidR="009605D7" w:rsidRPr="0006068B">
        <w:rPr>
          <w:rFonts w:eastAsia="Times New Roman" w:hint="cs"/>
          <w:rtl/>
        </w:rPr>
        <w:t>[</w:t>
      </w:r>
      <w:r w:rsidRPr="0006068B">
        <w:rPr>
          <w:rFonts w:eastAsia="Times New Roman" w:hint="cs"/>
          <w:rtl/>
        </w:rPr>
        <w:t>النحل</w:t>
      </w:r>
      <w:r w:rsidR="009605D7" w:rsidRPr="0006068B">
        <w:rPr>
          <w:rFonts w:eastAsia="Times New Roman" w:hint="cs"/>
          <w:rtl/>
        </w:rPr>
        <w:t>:</w:t>
      </w:r>
      <w:r w:rsidRPr="0006068B">
        <w:rPr>
          <w:rFonts w:eastAsia="Times New Roman" w:hint="cs"/>
          <w:rtl/>
        </w:rPr>
        <w:t xml:space="preserve"> 103</w:t>
      </w:r>
      <w:r w:rsidR="00795BCB" w:rsidRPr="0006068B">
        <w:rPr>
          <w:rFonts w:eastAsia="Times New Roman" w:hint="cs"/>
          <w:rtl/>
        </w:rPr>
        <w:t xml:space="preserve">] </w:t>
      </w:r>
      <w:r w:rsidR="009605D7" w:rsidRPr="0006068B">
        <w:rPr>
          <w:rFonts w:eastAsia="Times New Roman" w:hint="cs"/>
          <w:rtl/>
        </w:rPr>
        <w:t>،</w:t>
      </w:r>
      <w:r w:rsidRPr="0006068B">
        <w:rPr>
          <w:rFonts w:eastAsia="Times New Roman" w:hint="cs"/>
          <w:rtl/>
        </w:rPr>
        <w:t xml:space="preserve"> وقال تعالى</w:t>
      </w:r>
      <w:r w:rsidR="009605D7" w:rsidRPr="0006068B">
        <w:rPr>
          <w:rFonts w:eastAsia="Times New Roman" w:hint="cs"/>
          <w:rtl/>
        </w:rPr>
        <w:t>:</w:t>
      </w:r>
      <w:r w:rsidRPr="0006068B">
        <w:rPr>
          <w:rFonts w:eastAsia="Times New Roman" w:hint="cs"/>
          <w:rtl/>
        </w:rPr>
        <w:t xml:space="preserve"> </w:t>
      </w:r>
      <w:r w:rsidR="009605D7" w:rsidRPr="0006068B">
        <w:rPr>
          <w:rFonts w:eastAsia="Times New Roman" w:hint="cs"/>
          <w:rtl/>
        </w:rPr>
        <w:t>{</w:t>
      </w:r>
      <w:r w:rsidRPr="0006068B">
        <w:rPr>
          <w:rFonts w:hint="cs"/>
          <w:rtl/>
        </w:rPr>
        <w:t xml:space="preserve">وَإِنَّهُ لَتَنْزِيلُ رَبِّ الْعَالَمِينَ * نَزَلَ بِهِ الرُّوحُ الْأَمِينُ * </w:t>
      </w:r>
      <w:r w:rsidRPr="0006068B">
        <w:rPr>
          <w:rFonts w:hint="cs"/>
          <w:rtl/>
        </w:rPr>
        <w:lastRenderedPageBreak/>
        <w:t>عَلَى قَلْبِكَ لِتَكُونَ مِنَ الْمُنْذِرِينَ * بِلِسَانٍ عَرَبِيٍّ مُبِينٍ</w:t>
      </w:r>
      <w:r w:rsidR="009605D7" w:rsidRPr="0006068B">
        <w:rPr>
          <w:rFonts w:hint="cs"/>
          <w:rtl/>
        </w:rPr>
        <w:t>}</w:t>
      </w:r>
      <w:r w:rsidR="009605D7" w:rsidRPr="0006068B">
        <w:rPr>
          <w:rFonts w:eastAsia="Times New Roman" w:hint="cs"/>
          <w:rtl/>
        </w:rPr>
        <w:t>[</w:t>
      </w:r>
      <w:r w:rsidRPr="0006068B">
        <w:rPr>
          <w:rFonts w:eastAsia="Times New Roman" w:hint="cs"/>
          <w:rtl/>
        </w:rPr>
        <w:t>الشعراء</w:t>
      </w:r>
      <w:r w:rsidR="009605D7" w:rsidRPr="0006068B">
        <w:rPr>
          <w:rFonts w:eastAsia="Times New Roman" w:hint="cs"/>
          <w:rtl/>
        </w:rPr>
        <w:t>:</w:t>
      </w:r>
      <w:r w:rsidRPr="0006068B">
        <w:rPr>
          <w:rFonts w:eastAsia="Times New Roman" w:hint="cs"/>
          <w:rtl/>
        </w:rPr>
        <w:t xml:space="preserve"> 192 إلى</w:t>
      </w:r>
      <w:r w:rsidR="009605D7" w:rsidRPr="0006068B">
        <w:rPr>
          <w:rFonts w:eastAsia="Times New Roman" w:hint="cs"/>
          <w:rtl/>
        </w:rPr>
        <w:t xml:space="preserve"> </w:t>
      </w:r>
      <w:r w:rsidRPr="0006068B">
        <w:rPr>
          <w:rFonts w:eastAsia="Times New Roman" w:hint="cs"/>
          <w:rtl/>
        </w:rPr>
        <w:t>195</w:t>
      </w:r>
      <w:r w:rsidR="00795BCB" w:rsidRPr="0006068B">
        <w:rPr>
          <w:rFonts w:eastAsia="Times New Roman" w:hint="cs"/>
          <w:rtl/>
        </w:rPr>
        <w:t xml:space="preserve">] </w:t>
      </w:r>
      <w:r w:rsidR="009605D7" w:rsidRPr="0006068B">
        <w:rPr>
          <w:rFonts w:eastAsia="Times New Roman" w:hint="cs"/>
          <w:rtl/>
        </w:rPr>
        <w:t xml:space="preserve">، </w:t>
      </w:r>
      <w:r w:rsidRPr="0006068B">
        <w:rPr>
          <w:rFonts w:eastAsia="Times New Roman" w:hint="cs"/>
          <w:rtl/>
        </w:rPr>
        <w:t>وقال تعالى</w:t>
      </w:r>
      <w:r w:rsidR="009605D7" w:rsidRPr="0006068B">
        <w:rPr>
          <w:rFonts w:eastAsia="Times New Roman" w:hint="cs"/>
          <w:rtl/>
        </w:rPr>
        <w:t>:</w:t>
      </w:r>
      <w:r w:rsidRPr="0006068B">
        <w:rPr>
          <w:rFonts w:eastAsia="Times New Roman" w:hint="cs"/>
          <w:rtl/>
        </w:rPr>
        <w:t xml:space="preserve"> </w:t>
      </w:r>
      <w:r w:rsidR="009605D7" w:rsidRPr="0006068B">
        <w:rPr>
          <w:rFonts w:eastAsia="Times New Roman" w:hint="cs"/>
          <w:rtl/>
        </w:rPr>
        <w:t>{</w:t>
      </w:r>
      <w:r w:rsidRPr="0006068B">
        <w:rPr>
          <w:rFonts w:hint="cs"/>
          <w:rtl/>
        </w:rPr>
        <w:t>وَلَوْ جَعَلْنَاهُ قُرْآنًا أَعْجَمِيًا لَقَالُوا لَوْلَا فُصِّلَتْ آيَاتُهُ أَأَعْجَمِيٌّ وَعَرَبِيٌّ قُلْ هُوَ لِلَّذِينَ آمَنُوا هُدًى وَشِفَاءٌ وَالَّذِينَ لَا يُؤْمِنُونَ فِي آذَانِهِمْ وَقْرٌ وَهُوَ عَلَيْهِمْ عَمًى أُولَئِكَ يُنَادَوْنَ مِنْ مَكَانٍ بَعِيدٍ</w:t>
      </w:r>
      <w:r w:rsidR="009605D7" w:rsidRPr="0006068B">
        <w:rPr>
          <w:rFonts w:hint="cs"/>
          <w:rtl/>
        </w:rPr>
        <w:t>}[</w:t>
      </w:r>
      <w:r w:rsidRPr="0006068B">
        <w:rPr>
          <w:rFonts w:eastAsia="Times New Roman" w:hint="cs"/>
          <w:rtl/>
        </w:rPr>
        <w:t>فصلت</w:t>
      </w:r>
      <w:r w:rsidR="009605D7" w:rsidRPr="0006068B">
        <w:rPr>
          <w:rFonts w:eastAsia="Times New Roman" w:hint="cs"/>
          <w:rtl/>
        </w:rPr>
        <w:t>:</w:t>
      </w:r>
      <w:r w:rsidRPr="0006068B">
        <w:rPr>
          <w:rFonts w:eastAsia="Times New Roman" w:hint="cs"/>
          <w:rtl/>
        </w:rPr>
        <w:t xml:space="preserve"> 44</w:t>
      </w:r>
      <w:r w:rsidR="00795BCB" w:rsidRPr="0006068B">
        <w:rPr>
          <w:rFonts w:eastAsia="Times New Roman" w:hint="cs"/>
          <w:rtl/>
        </w:rPr>
        <w:t xml:space="preserve">] </w:t>
      </w:r>
      <w:r w:rsidR="009605D7" w:rsidRPr="0006068B">
        <w:rPr>
          <w:rFonts w:eastAsia="Times New Roman" w:hint="cs"/>
          <w:rtl/>
        </w:rPr>
        <w:t>،</w:t>
      </w:r>
      <w:r w:rsidRPr="0006068B">
        <w:rPr>
          <w:rFonts w:eastAsia="Times New Roman" w:hint="cs"/>
          <w:rtl/>
        </w:rPr>
        <w:t xml:space="preserve"> </w:t>
      </w:r>
    </w:p>
    <w:p w14:paraId="74B55F4F" w14:textId="19AF3214" w:rsidR="002348CE" w:rsidRPr="0006068B" w:rsidRDefault="002348CE" w:rsidP="001C71D3">
      <w:pPr>
        <w:rPr>
          <w:b/>
        </w:rPr>
      </w:pPr>
      <w:r w:rsidRPr="0006068B">
        <w:rPr>
          <w:rFonts w:eastAsia="Times New Roman" w:hint="cs"/>
          <w:bCs/>
          <w:rtl/>
        </w:rPr>
        <w:t>ما كان من استعمالات العربية من أساليب البلاغة والبيان</w:t>
      </w:r>
      <w:r w:rsidR="009605D7" w:rsidRPr="0006068B">
        <w:rPr>
          <w:rFonts w:eastAsia="Times New Roman" w:hint="cs"/>
          <w:bCs/>
          <w:rtl/>
        </w:rPr>
        <w:t>،</w:t>
      </w:r>
      <w:r w:rsidRPr="0006068B">
        <w:rPr>
          <w:rFonts w:eastAsia="Times New Roman" w:hint="cs"/>
          <w:bCs/>
          <w:rtl/>
        </w:rPr>
        <w:t xml:space="preserve"> فهو لاشك يسري على القرآن لأنه نزل بلسان عربي مبين</w:t>
      </w:r>
      <w:r w:rsidR="009605D7" w:rsidRPr="0006068B">
        <w:rPr>
          <w:rFonts w:eastAsia="Times New Roman" w:hint="cs"/>
          <w:bCs/>
          <w:rtl/>
        </w:rPr>
        <w:t>،</w:t>
      </w:r>
      <w:r w:rsidRPr="0006068B">
        <w:rPr>
          <w:rFonts w:eastAsia="Times New Roman" w:hint="cs"/>
          <w:rtl/>
        </w:rPr>
        <w:t xml:space="preserve"> ولما كانت البلاغة هو ذروة البيان العربي</w:t>
      </w:r>
      <w:r w:rsidR="009605D7" w:rsidRPr="0006068B">
        <w:rPr>
          <w:rFonts w:eastAsia="Times New Roman" w:hint="cs"/>
          <w:rtl/>
        </w:rPr>
        <w:t>،</w:t>
      </w:r>
      <w:r w:rsidRPr="0006068B">
        <w:rPr>
          <w:rFonts w:eastAsia="Times New Roman" w:hint="cs"/>
          <w:rtl/>
        </w:rPr>
        <w:t xml:space="preserve"> فلا غرابة في أن يكون القرآن الكريم هو مصدر البلاغة التي تحدى الله تعالى بها بلغاء العرب وفصحائهم</w:t>
      </w:r>
      <w:r w:rsidR="009605D7" w:rsidRPr="0006068B">
        <w:rPr>
          <w:rFonts w:eastAsia="Times New Roman" w:hint="cs"/>
          <w:rtl/>
        </w:rPr>
        <w:t>،</w:t>
      </w:r>
      <w:r w:rsidRPr="0006068B">
        <w:rPr>
          <w:rFonts w:eastAsia="Times New Roman" w:hint="cs"/>
          <w:rtl/>
        </w:rPr>
        <w:t xml:space="preserve"> ولما كان المجاز هو ذروة البلاغة والفصاحة وهو سنام اللغة والبيان بما فيه من الاستعارة والكناية والخيال</w:t>
      </w:r>
      <w:r w:rsidR="009605D7" w:rsidRPr="0006068B">
        <w:rPr>
          <w:rFonts w:eastAsia="Times New Roman" w:hint="cs"/>
          <w:rtl/>
        </w:rPr>
        <w:t>،</w:t>
      </w:r>
      <w:r w:rsidRPr="0006068B">
        <w:rPr>
          <w:rFonts w:eastAsia="Times New Roman" w:hint="cs"/>
          <w:rtl/>
        </w:rPr>
        <w:t xml:space="preserve"> كان القرآن الكريم لا تكاد تخلو منه سورة من المجاز</w:t>
      </w:r>
      <w:r w:rsidR="009605D7" w:rsidRPr="0006068B">
        <w:rPr>
          <w:rFonts w:eastAsia="Times New Roman" w:hint="cs"/>
          <w:rtl/>
        </w:rPr>
        <w:t>،</w:t>
      </w:r>
      <w:r w:rsidRPr="0006068B">
        <w:rPr>
          <w:rFonts w:eastAsia="Times New Roman" w:hint="cs"/>
          <w:rtl/>
        </w:rPr>
        <w:t xml:space="preserve"> وهذا ما دعا عبد القاهر أن يقول</w:t>
      </w:r>
      <w:r w:rsidR="009605D7" w:rsidRPr="0006068B">
        <w:rPr>
          <w:rFonts w:eastAsia="Times New Roman" w:hint="cs"/>
          <w:rtl/>
        </w:rPr>
        <w:t>:</w:t>
      </w:r>
      <w:r w:rsidRPr="0006068B">
        <w:rPr>
          <w:rFonts w:eastAsia="Times New Roman" w:hint="cs"/>
          <w:rtl/>
        </w:rPr>
        <w:t xml:space="preserve"> </w:t>
      </w:r>
      <w:r w:rsidR="009605D7" w:rsidRPr="0006068B">
        <w:rPr>
          <w:rFonts w:hint="cs"/>
          <w:rtl/>
        </w:rPr>
        <w:t>(</w:t>
      </w:r>
      <w:r w:rsidRPr="0006068B">
        <w:rPr>
          <w:rFonts w:hint="cs"/>
          <w:rtl/>
        </w:rPr>
        <w:t>ومن قدح في المجاز</w:t>
      </w:r>
      <w:r w:rsidR="009605D7" w:rsidRPr="0006068B">
        <w:rPr>
          <w:rFonts w:hint="cs"/>
          <w:rtl/>
        </w:rPr>
        <w:t>،</w:t>
      </w:r>
      <w:r w:rsidRPr="0006068B">
        <w:rPr>
          <w:rFonts w:hint="cs"/>
          <w:rtl/>
        </w:rPr>
        <w:t xml:space="preserve"> وهم أن يصفه بغير الصدق</w:t>
      </w:r>
      <w:r w:rsidR="009605D7" w:rsidRPr="0006068B">
        <w:rPr>
          <w:rFonts w:hint="cs"/>
          <w:rtl/>
        </w:rPr>
        <w:t>،</w:t>
      </w:r>
      <w:r w:rsidRPr="0006068B">
        <w:rPr>
          <w:rFonts w:hint="cs"/>
          <w:rtl/>
        </w:rPr>
        <w:t xml:space="preserve"> فقد خبط خبطا عظيما</w:t>
      </w:r>
      <w:r w:rsidR="009605D7" w:rsidRPr="0006068B">
        <w:rPr>
          <w:rFonts w:hint="cs"/>
          <w:rtl/>
        </w:rPr>
        <w:t>)</w:t>
      </w:r>
      <w:r w:rsidRPr="0006068B">
        <w:rPr>
          <w:rFonts w:hint="cs"/>
          <w:rtl/>
        </w:rPr>
        <w:t xml:space="preserve"> أهـ </w:t>
      </w:r>
      <w:r w:rsidR="009605D7" w:rsidRPr="0006068B">
        <w:rPr>
          <w:rFonts w:hint="cs"/>
          <w:rtl/>
        </w:rPr>
        <w:t>[</w:t>
      </w:r>
      <w:r w:rsidRPr="0006068B">
        <w:rPr>
          <w:rStyle w:val="rfdfootnote0char1"/>
          <w:rFonts w:hint="cs"/>
          <w:rtl/>
        </w:rPr>
        <w:t>أسرار البلاغة</w:t>
      </w:r>
      <w:r w:rsidR="009605D7" w:rsidRPr="0006068B">
        <w:rPr>
          <w:rStyle w:val="rfdfootnote0char1"/>
          <w:rFonts w:hint="cs"/>
          <w:rtl/>
        </w:rPr>
        <w:t>:</w:t>
      </w:r>
      <w:r w:rsidRPr="0006068B">
        <w:rPr>
          <w:rStyle w:val="rfdfootnote0char1"/>
          <w:rFonts w:hint="cs"/>
          <w:rtl/>
        </w:rPr>
        <w:t xml:space="preserve"> صـ ٣٦١</w:t>
      </w:r>
      <w:r w:rsidR="00795BCB" w:rsidRPr="0006068B">
        <w:rPr>
          <w:rStyle w:val="rfdfootnote0char1"/>
          <w:rFonts w:hint="cs"/>
          <w:rtl/>
        </w:rPr>
        <w:t xml:space="preserve">] </w:t>
      </w:r>
      <w:r w:rsidR="009605D7" w:rsidRPr="0006068B">
        <w:rPr>
          <w:rStyle w:val="rfdfootnote0char1"/>
          <w:rFonts w:hint="cs"/>
          <w:rtl/>
        </w:rPr>
        <w:t>،</w:t>
      </w:r>
      <w:r w:rsidRPr="0006068B">
        <w:rPr>
          <w:rStyle w:val="rfdfootnote0char1"/>
          <w:rFonts w:hint="cs"/>
          <w:rtl/>
        </w:rPr>
        <w:t xml:space="preserve"> </w:t>
      </w:r>
      <w:r w:rsidRPr="0006068B">
        <w:rPr>
          <w:rStyle w:val="rfdfootnote0char1"/>
          <w:rFonts w:hint="cs"/>
          <w:bCs/>
          <w:rtl/>
        </w:rPr>
        <w:t>وقال الزركشي</w:t>
      </w:r>
      <w:r w:rsidR="009605D7" w:rsidRPr="0006068B">
        <w:rPr>
          <w:rStyle w:val="rfdfootnote0char1"/>
          <w:rFonts w:hint="cs"/>
          <w:rtl/>
        </w:rPr>
        <w:t>:</w:t>
      </w:r>
      <w:r w:rsidRPr="0006068B">
        <w:rPr>
          <w:rStyle w:val="rfdfootnote0char1"/>
          <w:rFonts w:hint="cs"/>
          <w:rtl/>
        </w:rPr>
        <w:t xml:space="preserve"> </w:t>
      </w:r>
      <w:r w:rsidR="009605D7" w:rsidRPr="0006068B">
        <w:rPr>
          <w:rFonts w:hint="cs"/>
          <w:rtl/>
        </w:rPr>
        <w:t>(</w:t>
      </w:r>
      <w:r w:rsidRPr="0006068B">
        <w:rPr>
          <w:rFonts w:hint="cs"/>
          <w:rtl/>
        </w:rPr>
        <w:t>ولو وجب خلو القرآن من المجاز لوجب خلوه من التوكيد والحذف وتثنية القصص وغيره</w:t>
      </w:r>
      <w:r w:rsidR="009605D7" w:rsidRPr="0006068B">
        <w:rPr>
          <w:rFonts w:hint="cs"/>
          <w:rtl/>
        </w:rPr>
        <w:t>،</w:t>
      </w:r>
      <w:r w:rsidRPr="0006068B">
        <w:rPr>
          <w:rFonts w:hint="cs"/>
          <w:rtl/>
        </w:rPr>
        <w:t xml:space="preserve"> ولو سقط المجاز من القرآن سقط شطر الحسن</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البرهان في علوم القرآن</w:t>
      </w:r>
      <w:r w:rsidR="009605D7" w:rsidRPr="0006068B">
        <w:rPr>
          <w:rFonts w:hint="cs"/>
          <w:rtl/>
        </w:rPr>
        <w:t>:</w:t>
      </w:r>
      <w:r w:rsidRPr="0006068B">
        <w:rPr>
          <w:rFonts w:hint="cs"/>
          <w:rtl/>
        </w:rPr>
        <w:t xml:space="preserve"> ٢/٢٥٥</w:t>
      </w:r>
      <w:r w:rsidR="00795BCB" w:rsidRPr="0006068B">
        <w:rPr>
          <w:rFonts w:hint="cs"/>
          <w:rtl/>
        </w:rPr>
        <w:t xml:space="preserve">] </w:t>
      </w:r>
      <w:r w:rsidR="009605D7" w:rsidRPr="0006068B">
        <w:rPr>
          <w:rFonts w:hint="cs"/>
          <w:rtl/>
        </w:rPr>
        <w:t>،</w:t>
      </w:r>
      <w:r w:rsidRPr="0006068B">
        <w:rPr>
          <w:rFonts w:hint="cs"/>
          <w:rtl/>
        </w:rPr>
        <w:t xml:space="preserve"> </w:t>
      </w:r>
      <w:r w:rsidRPr="0006068B">
        <w:rPr>
          <w:rFonts w:hint="cs"/>
          <w:bCs/>
          <w:rtl/>
        </w:rPr>
        <w:t>وقال السيوطي</w:t>
      </w:r>
      <w:r w:rsidR="009605D7" w:rsidRPr="0006068B">
        <w:rPr>
          <w:rFonts w:hint="cs"/>
          <w:bCs/>
          <w:rtl/>
        </w:rPr>
        <w:t>:</w:t>
      </w:r>
      <w:r w:rsidRPr="0006068B">
        <w:rPr>
          <w:rFonts w:hint="cs"/>
          <w:rtl/>
        </w:rPr>
        <w:t xml:space="preserve"> (ولو سقط المجاز من القرآن سقط منه شطر الحسن فقد اتفق البلغاء على أن المجاز أبلغ من الحقيقة ولو وجب خلو القرآن من المجاز وجب خلوه من الحذف والتوكيد وتثنية القصص وغيرها</w:t>
      </w:r>
      <w:r w:rsidR="009605D7" w:rsidRPr="0006068B">
        <w:rPr>
          <w:rFonts w:hint="cs"/>
          <w:rtl/>
        </w:rPr>
        <w:t>)</w:t>
      </w:r>
      <w:r w:rsidRPr="0006068B">
        <w:rPr>
          <w:rFonts w:hint="cs"/>
          <w:rtl/>
        </w:rPr>
        <w:t xml:space="preserve"> أهـ [الإتقان ج: 2 ص: 97</w:t>
      </w:r>
      <w:r w:rsidR="00795BCB" w:rsidRPr="0006068B">
        <w:rPr>
          <w:rFonts w:hint="cs"/>
          <w:rtl/>
        </w:rPr>
        <w:t xml:space="preserve">] </w:t>
      </w:r>
      <w:r w:rsidR="009605D7" w:rsidRPr="0006068B">
        <w:rPr>
          <w:rFonts w:hint="cs"/>
          <w:rtl/>
        </w:rPr>
        <w:t>،</w:t>
      </w:r>
      <w:r w:rsidRPr="0006068B">
        <w:rPr>
          <w:rFonts w:hint="cs"/>
          <w:rtl/>
        </w:rPr>
        <w:t xml:space="preserve"> </w:t>
      </w:r>
      <w:r w:rsidRPr="0006068B">
        <w:rPr>
          <w:rFonts w:eastAsia="Times New Roman" w:hint="cs"/>
          <w:bCs/>
          <w:rtl/>
        </w:rPr>
        <w:t>وقال الشوكاني</w:t>
      </w:r>
      <w:r w:rsidR="009605D7" w:rsidRPr="0006068B">
        <w:rPr>
          <w:rFonts w:eastAsia="Times New Roman" w:hint="cs"/>
          <w:bCs/>
          <w:rtl/>
        </w:rPr>
        <w:t>:</w:t>
      </w:r>
      <w:r w:rsidRPr="0006068B">
        <w:rPr>
          <w:rFonts w:eastAsia="Times New Roman" w:hint="cs"/>
          <w:rtl/>
        </w:rPr>
        <w:t xml:space="preserve"> </w:t>
      </w:r>
      <w:r w:rsidR="009605D7" w:rsidRPr="0006068B">
        <w:rPr>
          <w:rFonts w:eastAsia="Times New Roman" w:hint="cs"/>
          <w:rtl/>
        </w:rPr>
        <w:t>(</w:t>
      </w:r>
      <w:r w:rsidRPr="0006068B">
        <w:rPr>
          <w:rFonts w:eastAsia="Times New Roman" w:hint="cs"/>
          <w:rtl/>
        </w:rPr>
        <w:t>المجاز واقع في لغة العرب عند جمهور أهل العلم وخالف في ذلك أبو إسحاق الإسفرائيني</w:t>
      </w:r>
      <w:r w:rsidR="009605D7" w:rsidRPr="0006068B">
        <w:rPr>
          <w:rFonts w:eastAsia="Times New Roman" w:hint="cs"/>
          <w:rtl/>
        </w:rPr>
        <w:t>،</w:t>
      </w:r>
      <w:r w:rsidRPr="0006068B">
        <w:rPr>
          <w:rFonts w:eastAsia="Times New Roman" w:hint="cs"/>
          <w:rtl/>
          <w:lang w:bidi="ar-KW"/>
        </w:rPr>
        <w:t xml:space="preserve"> </w:t>
      </w:r>
      <w:r w:rsidRPr="0006068B">
        <w:rPr>
          <w:rFonts w:eastAsia="Times New Roman" w:hint="cs"/>
          <w:rtl/>
        </w:rPr>
        <w:t>وخلافه هذا يدل أبلغ دلالة على عدم اطلاعه على لغة العرب وينادي بأعلى صوت بأن سبب هذا الخلاف تفريطه في الاطلاع على ما ينبغي الاطلاع عليه من هذه اللغة الشريفة وما اشتملت عليه من الحقائق والمجازات التي لا تخفى على من له أدنى معرفة بها وقد استدل بما هو أوهن من بيت العنكبوت</w:t>
      </w:r>
      <w:r w:rsidR="009605D7" w:rsidRPr="0006068B">
        <w:rPr>
          <w:rFonts w:eastAsia="Times New Roman" w:hint="cs"/>
          <w:rtl/>
        </w:rPr>
        <w:t>،</w:t>
      </w:r>
      <w:r w:rsidRPr="0006068B">
        <w:rPr>
          <w:rFonts w:eastAsia="Times New Roman" w:hint="cs"/>
          <w:rtl/>
        </w:rPr>
        <w:t xml:space="preserve"> ..</w:t>
      </w:r>
      <w:r w:rsidR="009605D7" w:rsidRPr="0006068B">
        <w:rPr>
          <w:rFonts w:eastAsia="Times New Roman" w:hint="cs"/>
          <w:rtl/>
        </w:rPr>
        <w:t xml:space="preserve"> </w:t>
      </w:r>
      <w:r w:rsidRPr="0006068B">
        <w:rPr>
          <w:rFonts w:eastAsia="Times New Roman" w:hint="cs"/>
          <w:rtl/>
        </w:rPr>
        <w:t>وكما أن المجاز واقع في لغة العرب فهو أيضا واقع في الكتاب العزيز عند الجماهير وقوعا كثيرا بحيث لا يخفى إلا على من لا يفرق بين الحقيقة والمجاز وقد روي عن الظاهرية نفيه في الكتاب العزيز وما هذا بأول مسائلهم التي جمدوا فيها جمودا يأباه الإنصاف وينكره الفهم ويجحده العقل وأما ما استدل به لهم من أن المجاز كذب لأنه ينفي فيصدق نفيه وهو باطل لأن الصادق إنما هو نفي الحقيقة فلا ينافي صدق إثبات المجاز وليس في المقام من الخلاف ما يقتضي ذكر بعض المجازات الواقعة في القرآن والأمر أوضح من ذلك وكما أن المجاز واقع في الكتاب العزيز وقوعا كثيرا فهو أيضا واقع في السنة وقوعا كثيرا والإنكار لهذا الوقوع مباهتة لا يستحق المجاوبة</w:t>
      </w:r>
      <w:r w:rsidR="009605D7" w:rsidRPr="0006068B">
        <w:rPr>
          <w:rFonts w:eastAsia="Times New Roman" w:hint="cs"/>
          <w:rtl/>
        </w:rPr>
        <w:t>)</w:t>
      </w:r>
      <w:r w:rsidRPr="0006068B">
        <w:rPr>
          <w:rFonts w:eastAsia="Times New Roman" w:hint="cs"/>
          <w:rtl/>
        </w:rPr>
        <w:t xml:space="preserve"> </w:t>
      </w:r>
      <w:r w:rsidR="009605D7" w:rsidRPr="0006068B">
        <w:rPr>
          <w:rFonts w:eastAsia="Times New Roman" w:hint="cs"/>
          <w:rtl/>
        </w:rPr>
        <w:t>[</w:t>
      </w:r>
      <w:r w:rsidRPr="0006068B">
        <w:rPr>
          <w:rFonts w:eastAsia="Times New Roman" w:hint="cs"/>
          <w:rtl/>
        </w:rPr>
        <w:t>إرشاد الفحول</w:t>
      </w:r>
      <w:r w:rsidR="009605D7" w:rsidRPr="0006068B">
        <w:rPr>
          <w:rFonts w:eastAsia="Times New Roman" w:hint="cs"/>
          <w:rtl/>
        </w:rPr>
        <w:t>:</w:t>
      </w:r>
      <w:r w:rsidRPr="0006068B">
        <w:rPr>
          <w:rFonts w:eastAsia="Times New Roman" w:hint="cs"/>
          <w:rtl/>
        </w:rPr>
        <w:t xml:space="preserve"> 50</w:t>
      </w:r>
      <w:r w:rsidR="009605D7" w:rsidRPr="0006068B">
        <w:rPr>
          <w:rFonts w:eastAsia="Times New Roman" w:hint="cs"/>
          <w:rtl/>
        </w:rPr>
        <w:t>،</w:t>
      </w:r>
      <w:r w:rsidRPr="0006068B">
        <w:rPr>
          <w:rFonts w:eastAsia="Times New Roman" w:hint="cs"/>
          <w:rtl/>
        </w:rPr>
        <w:t xml:space="preserve"> 51</w:t>
      </w:r>
      <w:r w:rsidR="00795BCB" w:rsidRPr="0006068B">
        <w:rPr>
          <w:rFonts w:eastAsia="Times New Roman" w:hint="cs"/>
          <w:rtl/>
        </w:rPr>
        <w:t xml:space="preserve">] </w:t>
      </w:r>
      <w:r w:rsidR="009605D7" w:rsidRPr="0006068B">
        <w:rPr>
          <w:rFonts w:eastAsia="Times New Roman" w:hint="cs"/>
          <w:rtl/>
        </w:rPr>
        <w:t>،</w:t>
      </w:r>
      <w:r w:rsidRPr="0006068B">
        <w:rPr>
          <w:rFonts w:hint="cs"/>
          <w:rtl/>
        </w:rPr>
        <w:t xml:space="preserve"> </w:t>
      </w:r>
      <w:r w:rsidRPr="0006068B">
        <w:rPr>
          <w:rFonts w:eastAsia="Times New Roman" w:hint="cs"/>
          <w:bCs/>
          <w:rtl/>
        </w:rPr>
        <w:t>وقال الجرجاني في دلائل الاعجاز في علم المعاني</w:t>
      </w:r>
      <w:r w:rsidR="009605D7" w:rsidRPr="0006068B">
        <w:rPr>
          <w:rFonts w:eastAsia="Times New Roman" w:hint="cs"/>
          <w:bCs/>
          <w:rtl/>
        </w:rPr>
        <w:t>:</w:t>
      </w:r>
      <w:r w:rsidRPr="0006068B">
        <w:rPr>
          <w:rFonts w:eastAsia="Times New Roman" w:hint="cs"/>
          <w:bCs/>
          <w:rtl/>
        </w:rPr>
        <w:t xml:space="preserve"> </w:t>
      </w:r>
      <w:r w:rsidR="009605D7" w:rsidRPr="0006068B">
        <w:rPr>
          <w:rFonts w:eastAsia="Times New Roman" w:hint="cs"/>
          <w:rtl/>
        </w:rPr>
        <w:t>(</w:t>
      </w:r>
      <w:r w:rsidRPr="0006068B">
        <w:rPr>
          <w:rFonts w:hint="cs"/>
          <w:rtl/>
        </w:rPr>
        <w:t xml:space="preserve">ثم إِنه اتّفاقٌ منَ العقلاء أن الوصف </w:t>
      </w:r>
      <w:r w:rsidRPr="0006068B">
        <w:rPr>
          <w:rFonts w:hint="cs"/>
          <w:rtl/>
        </w:rPr>
        <w:lastRenderedPageBreak/>
        <w:t>الذي به تَنَاهى القرآنُ إِلى حَدٍّ عَجِزَ عنه المخلوقون هو الفصاحةُ والبلاغة</w:t>
      </w:r>
      <w:r w:rsidR="009605D7" w:rsidRPr="0006068B">
        <w:rPr>
          <w:rFonts w:hint="cs"/>
          <w:rtl/>
        </w:rPr>
        <w:t xml:space="preserve">، </w:t>
      </w:r>
      <w:r w:rsidRPr="0006068B">
        <w:rPr>
          <w:rFonts w:hint="cs"/>
          <w:rtl/>
        </w:rPr>
        <w:t>.. ودَعْ هذا وهَبْ أنه لا يلزمُ شيءٌ منه</w:t>
      </w:r>
      <w:r w:rsidR="009605D7" w:rsidRPr="0006068B">
        <w:rPr>
          <w:rFonts w:hint="cs"/>
          <w:rtl/>
        </w:rPr>
        <w:t xml:space="preserve">، </w:t>
      </w:r>
      <w:r w:rsidRPr="0006068B">
        <w:rPr>
          <w:rFonts w:hint="cs"/>
          <w:rtl/>
        </w:rPr>
        <w:t>فإِنه يكفي في الدَّلالة على سقوطهِ وقلَّةِ تمييز القائل به أن يقتضيَ إِسقاطَ الكناية والاستعارة والتمثيل والمجاز والإيجاز جملة واطِّراحَ جميعها رأساً مع أنها الأقطابُ التي تَدورُ البلاغةُ عليها والأَعضادُ التي تستند الفصاحةُ إِليها والطِّلبةُ التي يتَنازعها المُحسِنون والرِّهان الذي تجرَّب فيه الجياد والنِّضال الذي تُعرفُ به الأيدي الشِّداد وهي التي نَوّه بذكرها البُلغاءُ ورفعَ من أقدارها العَلماءُ وصنَّفوا فيها الكتب ووكَّلوا بها الهِمَم وصرَفوا إِليها الخَواطرَ حتّى صارَ الكلامُ فيها نوعاً من العلم مُفرداً وصناعةً على حِدَة ولم يتعاطَ أحدٌ من الناس القولَ في الإِعجاز إِلاّ ذكرَها وجعلَها العُمُدَ والأركانَ فيما يوجب الفضلَ والمزية وخصوصاً الاستعارة والإِيجاز</w:t>
      </w:r>
      <w:r w:rsidR="009605D7" w:rsidRPr="0006068B">
        <w:rPr>
          <w:rFonts w:hint="cs"/>
          <w:rtl/>
        </w:rPr>
        <w:t xml:space="preserve">، </w:t>
      </w:r>
      <w:r w:rsidRPr="0006068B">
        <w:rPr>
          <w:rFonts w:hint="cs"/>
          <w:rtl/>
        </w:rPr>
        <w:t>فإِنكَ تراهم يجعلونَهما عنوانَ ما يذكرون وأولَ ما يُوردون وتراهم يذكرونَ من الاستعارة قولَه عزَّ وجل</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واشْتَعَلَ الرأْسُ شيباً</w:t>
      </w:r>
      <w:r w:rsidR="009605D7" w:rsidRPr="0006068B">
        <w:rPr>
          <w:rFonts w:hint="cs"/>
          <w:rtl/>
        </w:rPr>
        <w:t>}</w:t>
      </w:r>
      <w:r w:rsidRPr="0006068B">
        <w:rPr>
          <w:rFonts w:hint="cs"/>
          <w:rtl/>
        </w:rPr>
        <w:t>وقولَه</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وأُشْرِبُوا فِي قُلُوبِهِم العِجْلَ</w:t>
      </w:r>
      <w:r w:rsidR="009605D7" w:rsidRPr="0006068B">
        <w:rPr>
          <w:rFonts w:hint="cs"/>
          <w:rtl/>
        </w:rPr>
        <w:t>}</w:t>
      </w:r>
      <w:r w:rsidRPr="0006068B">
        <w:rPr>
          <w:rFonts w:hint="cs"/>
          <w:rtl/>
        </w:rPr>
        <w:t>وقولَه عز و جل</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وآيةٌ لَهُمْ اللّيلُ نَسْلَخُ مِنْهُ النَّهَار} وقوله عز و جل</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فاصْدَعْ بِمَا تُؤمَرُ</w:t>
      </w:r>
      <w:r w:rsidR="009605D7" w:rsidRPr="0006068B">
        <w:rPr>
          <w:rFonts w:hint="cs"/>
          <w:rtl/>
        </w:rPr>
        <w:t>}</w:t>
      </w:r>
      <w:r w:rsidRPr="0006068B">
        <w:rPr>
          <w:rFonts w:hint="cs"/>
          <w:rtl/>
        </w:rPr>
        <w:t>وقولَه</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فلما اسْتَيأسوا منه خَلَصوا نَجيَّاً</w:t>
      </w:r>
      <w:r w:rsidR="009605D7" w:rsidRPr="0006068B">
        <w:rPr>
          <w:rFonts w:hint="cs"/>
          <w:rtl/>
        </w:rPr>
        <w:t>}</w:t>
      </w:r>
      <w:r w:rsidRPr="0006068B">
        <w:rPr>
          <w:rFonts w:hint="cs"/>
          <w:rtl/>
        </w:rPr>
        <w:t>وقولَه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حَتَّى تَضَعَ الحَرْبُ أَوْزَارَهَا ؤ وقولَه</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فَما رَبِحَتْ تِجَارَتُهُمْ</w:t>
      </w:r>
      <w:r w:rsidR="009605D7" w:rsidRPr="0006068B">
        <w:rPr>
          <w:rFonts w:hint="cs"/>
          <w:rtl/>
        </w:rPr>
        <w:t>}،</w:t>
      </w:r>
      <w:r w:rsidRPr="0006068B">
        <w:rPr>
          <w:rFonts w:hint="cs"/>
          <w:rtl/>
        </w:rPr>
        <w:t xml:space="preserve"> ومن الإيجاز قولَه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وإِمَّا تَخَافَنَّ مِنْ قومٍ خِيانةً فانْبذْ إِليهم عَلى سَوَاءٍ</w:t>
      </w:r>
      <w:r w:rsidR="009605D7" w:rsidRPr="0006068B">
        <w:rPr>
          <w:rFonts w:hint="cs"/>
          <w:rtl/>
        </w:rPr>
        <w:t>}</w:t>
      </w:r>
      <w:r w:rsidRPr="0006068B">
        <w:rPr>
          <w:rFonts w:hint="cs"/>
          <w:rtl/>
        </w:rPr>
        <w:t>وقولَه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ولا يُنْبِئُك مِثْلُ خَبِيرٍ</w:t>
      </w:r>
      <w:r w:rsidR="009605D7" w:rsidRPr="0006068B">
        <w:rPr>
          <w:rFonts w:hint="cs"/>
          <w:rtl/>
        </w:rPr>
        <w:t>}</w:t>
      </w:r>
      <w:r w:rsidRPr="0006068B">
        <w:rPr>
          <w:rFonts w:hint="cs"/>
          <w:rtl/>
        </w:rPr>
        <w:t>وقولَه</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فشرِّدْ بِهم مِنْ خَلْفَهُمْ</w:t>
      </w:r>
      <w:r w:rsidR="009605D7" w:rsidRPr="0006068B">
        <w:rPr>
          <w:rFonts w:hint="cs"/>
          <w:rtl/>
        </w:rPr>
        <w:t>}،</w:t>
      </w:r>
      <w:r w:rsidRPr="0006068B">
        <w:rPr>
          <w:rFonts w:hint="cs"/>
          <w:rtl/>
        </w:rPr>
        <w:t xml:space="preserve"> وتراهم على لسانٍ واحدٍ في أن المجازَ والإِيجازَ من الأركانِ في أمرِ الإِعجاز</w:t>
      </w:r>
      <w:r w:rsidR="009605D7" w:rsidRPr="0006068B">
        <w:rPr>
          <w:rFonts w:hint="cs"/>
          <w:rtl/>
        </w:rPr>
        <w:t>)</w:t>
      </w:r>
      <w:r w:rsidRPr="0006068B">
        <w:rPr>
          <w:rFonts w:hint="cs"/>
          <w:rtl/>
        </w:rPr>
        <w:t xml:space="preserve"> أهـ </w:t>
      </w:r>
      <w:r w:rsidR="009605D7" w:rsidRPr="0006068B">
        <w:rPr>
          <w:rFonts w:hint="cs"/>
          <w:rtl/>
        </w:rPr>
        <w:t>[</w:t>
      </w:r>
      <w:r w:rsidRPr="0006068B">
        <w:rPr>
          <w:rFonts w:hint="cs"/>
          <w:rtl/>
        </w:rPr>
        <w:t>دلائل الإعجاز</w:t>
      </w:r>
      <w:r w:rsidR="009605D7" w:rsidRPr="0006068B">
        <w:rPr>
          <w:rFonts w:hint="cs"/>
          <w:rtl/>
        </w:rPr>
        <w:t>:</w:t>
      </w:r>
      <w:r w:rsidRPr="0006068B">
        <w:rPr>
          <w:rFonts w:hint="cs"/>
          <w:rtl/>
        </w:rPr>
        <w:t xml:space="preserve"> ج 1</w:t>
      </w:r>
      <w:r w:rsidR="009605D7" w:rsidRPr="0006068B">
        <w:rPr>
          <w:rFonts w:hint="cs"/>
          <w:rtl/>
        </w:rPr>
        <w:t>،</w:t>
      </w:r>
      <w:r w:rsidRPr="0006068B">
        <w:rPr>
          <w:rFonts w:hint="cs"/>
          <w:rtl/>
        </w:rPr>
        <w:t xml:space="preserve"> صـ 378</w:t>
      </w:r>
      <w:r w:rsidR="009605D7" w:rsidRPr="0006068B">
        <w:rPr>
          <w:rFonts w:hint="cs"/>
          <w:rtl/>
        </w:rPr>
        <w:t>،</w:t>
      </w:r>
      <w:r w:rsidRPr="0006068B">
        <w:rPr>
          <w:rFonts w:hint="cs"/>
          <w:rtl/>
        </w:rPr>
        <w:t xml:space="preserve"> 379</w:t>
      </w:r>
      <w:r w:rsidR="00795BCB" w:rsidRPr="0006068B">
        <w:rPr>
          <w:rFonts w:hint="cs"/>
          <w:rtl/>
        </w:rPr>
        <w:t xml:space="preserve">] </w:t>
      </w:r>
      <w:r w:rsidR="009605D7" w:rsidRPr="0006068B">
        <w:rPr>
          <w:rFonts w:hint="cs"/>
          <w:rtl/>
        </w:rPr>
        <w:t>،</w:t>
      </w:r>
      <w:r w:rsidRPr="0006068B">
        <w:rPr>
          <w:rFonts w:hint="cs"/>
          <w:rtl/>
        </w:rPr>
        <w:t xml:space="preserve"> </w:t>
      </w:r>
    </w:p>
    <w:p w14:paraId="6D16558E" w14:textId="1DE29617" w:rsidR="002348CE" w:rsidRPr="0006068B" w:rsidRDefault="002348CE" w:rsidP="001C71D3">
      <w:pPr>
        <w:rPr>
          <w:bCs/>
          <w:rtl/>
          <w:lang w:bidi="ar-KW"/>
        </w:rPr>
      </w:pPr>
      <w:r w:rsidRPr="0006068B">
        <w:rPr>
          <w:rFonts w:hint="cs"/>
          <w:bCs/>
          <w:rtl/>
          <w:lang w:bidi="ar-KW"/>
        </w:rPr>
        <w:t>القرآن الكريم يمتلئ بالمجاز الذي هو ذروة اللغة وسنام بلاغتها</w:t>
      </w:r>
      <w:r w:rsidR="009605D7" w:rsidRPr="0006068B">
        <w:rPr>
          <w:rFonts w:hint="cs"/>
          <w:bCs/>
          <w:rtl/>
          <w:lang w:bidi="ar-KW"/>
        </w:rPr>
        <w:t>،</w:t>
      </w:r>
      <w:r w:rsidRPr="0006068B">
        <w:rPr>
          <w:rFonts w:hint="cs"/>
          <w:bCs/>
          <w:rtl/>
          <w:lang w:bidi="ar-KW"/>
        </w:rPr>
        <w:t xml:space="preserve"> ومن ذلك</w:t>
      </w:r>
      <w:r w:rsidR="009605D7" w:rsidRPr="0006068B">
        <w:rPr>
          <w:rFonts w:hint="cs"/>
          <w:bCs/>
          <w:rtl/>
          <w:lang w:bidi="ar-KW"/>
        </w:rPr>
        <w:t>:</w:t>
      </w:r>
      <w:r w:rsidRPr="0006068B">
        <w:rPr>
          <w:rFonts w:hint="cs"/>
          <w:bCs/>
          <w:rtl/>
          <w:lang w:bidi="ar-KW"/>
        </w:rPr>
        <w:t xml:space="preserve"> </w:t>
      </w:r>
    </w:p>
    <w:p w14:paraId="0CDD0C2B" w14:textId="62D492B7" w:rsidR="002348CE" w:rsidRPr="0006068B" w:rsidRDefault="009605D7" w:rsidP="001C71D3">
      <w:pPr>
        <w:rPr>
          <w:b/>
          <w:rtl/>
        </w:rPr>
      </w:pPr>
      <w:r w:rsidRPr="0006068B">
        <w:rPr>
          <w:rFonts w:hint="cs"/>
          <w:bCs/>
          <w:rtl/>
          <w:lang w:bidi="ar-KW"/>
        </w:rPr>
        <w:t>(</w:t>
      </w:r>
      <w:r w:rsidR="002348CE" w:rsidRPr="0006068B">
        <w:rPr>
          <w:rFonts w:hint="cs"/>
          <w:bCs/>
          <w:rtl/>
          <w:lang w:bidi="ar-KW"/>
        </w:rPr>
        <w:t>أ</w:t>
      </w:r>
      <w:r w:rsidRPr="0006068B">
        <w:rPr>
          <w:rFonts w:hint="cs"/>
          <w:bCs/>
          <w:rtl/>
          <w:lang w:bidi="ar-KW"/>
        </w:rPr>
        <w:t>)</w:t>
      </w:r>
      <w:r w:rsidR="002348CE" w:rsidRPr="0006068B">
        <w:rPr>
          <w:rFonts w:hint="cs"/>
          <w:bCs/>
          <w:rtl/>
          <w:lang w:bidi="ar-KW"/>
        </w:rPr>
        <w:t xml:space="preserve"> التعبير عن الإيمان بالنور وعن الكفر بالظلمات</w:t>
      </w:r>
      <w:r w:rsidRPr="0006068B">
        <w:rPr>
          <w:rFonts w:hint="cs"/>
          <w:rtl/>
          <w:lang w:bidi="ar-KW"/>
        </w:rPr>
        <w:t>،</w:t>
      </w:r>
      <w:r w:rsidR="002348CE" w:rsidRPr="0006068B">
        <w:rPr>
          <w:rFonts w:hint="cs"/>
          <w:rtl/>
          <w:lang w:bidi="ar-KW"/>
        </w:rPr>
        <w:t xml:space="preserve"> كما في قوله تعالى</w:t>
      </w:r>
      <w:r w:rsidRPr="0006068B">
        <w:rPr>
          <w:rFonts w:hint="cs"/>
          <w:rtl/>
          <w:lang w:bidi="ar-KW"/>
        </w:rPr>
        <w:t>:</w:t>
      </w:r>
      <w:r w:rsidR="002348CE" w:rsidRPr="0006068B">
        <w:rPr>
          <w:rFonts w:hint="cs"/>
          <w:rtl/>
          <w:lang w:bidi="ar-KW"/>
        </w:rPr>
        <w:t xml:space="preserve"> </w:t>
      </w:r>
      <w:r w:rsidRPr="0006068B">
        <w:rPr>
          <w:rFonts w:hint="cs"/>
          <w:rtl/>
          <w:lang w:bidi="ar-KW"/>
        </w:rPr>
        <w:t>{</w:t>
      </w:r>
      <w:r w:rsidR="002348CE" w:rsidRPr="0006068B">
        <w:rPr>
          <w:rFonts w:hint="cs"/>
          <w:rtl/>
        </w:rPr>
        <w:t>اللَّهُ وَلِيُّ الَّذِينَ آمَنُوا يُخْرِجُهُمْ مِنَ الظُّلُمَاتِ إِلَى النُّورِ وَالَّذِينَ كَفَرُوا أَوْلِيَاؤُهُمُ الطَّاغُوتُ يُخْرِجُونَهُمْ مِنَ النُّورِ إِلَى الظُّلُمَاتِ أُولَئِكَ أَصْحَابُ النَّارِ هُمْ فِيهَا خَالِدُونَ</w:t>
      </w:r>
      <w:r w:rsidRPr="0006068B">
        <w:rPr>
          <w:rFonts w:hint="cs"/>
          <w:rtl/>
        </w:rPr>
        <w:t>}[</w:t>
      </w:r>
      <w:r w:rsidR="002348CE" w:rsidRPr="0006068B">
        <w:rPr>
          <w:rFonts w:hint="cs"/>
          <w:rtl/>
        </w:rPr>
        <w:t>البقرة</w:t>
      </w:r>
      <w:r w:rsidRPr="0006068B">
        <w:rPr>
          <w:rFonts w:hint="cs"/>
          <w:rtl/>
        </w:rPr>
        <w:t>:</w:t>
      </w:r>
      <w:r w:rsidR="002348CE" w:rsidRPr="0006068B">
        <w:rPr>
          <w:rFonts w:hint="cs"/>
          <w:rtl/>
        </w:rPr>
        <w:t xml:space="preserve"> 257</w:t>
      </w:r>
      <w:r w:rsidR="00795BCB" w:rsidRPr="0006068B">
        <w:rPr>
          <w:rFonts w:hint="cs"/>
          <w:rtl/>
        </w:rPr>
        <w:t xml:space="preserve">] </w:t>
      </w:r>
      <w:r w:rsidRPr="0006068B">
        <w:rPr>
          <w:rFonts w:hint="cs"/>
          <w:rtl/>
        </w:rPr>
        <w:t>،</w:t>
      </w:r>
      <w:r w:rsidR="002348CE" w:rsidRPr="0006068B">
        <w:rPr>
          <w:rFonts w:hint="cs"/>
          <w:rtl/>
        </w:rPr>
        <w:t xml:space="preserve"> وقوله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الـر كِتَابٌ أَنْزَلْنَاهُ إِلَيْكَ لِتُخْرِجَ النَّاسَ مِنَ الظُّلُمَاتِ إِلَى النُّورِ بِإِذْنِ رَبِّهِمْ إِلَى صِرَاطِ الْعَزِيزِ الْحَمِيدِ</w:t>
      </w:r>
      <w:r w:rsidRPr="0006068B">
        <w:rPr>
          <w:rFonts w:hint="cs"/>
          <w:rtl/>
        </w:rPr>
        <w:t>}[</w:t>
      </w:r>
      <w:r w:rsidR="002348CE" w:rsidRPr="0006068B">
        <w:rPr>
          <w:rFonts w:hint="cs"/>
          <w:rtl/>
        </w:rPr>
        <w:t>ابراهيم</w:t>
      </w:r>
      <w:r w:rsidRPr="0006068B">
        <w:rPr>
          <w:rFonts w:hint="cs"/>
          <w:rtl/>
        </w:rPr>
        <w:t>:</w:t>
      </w:r>
      <w:r w:rsidR="002348CE" w:rsidRPr="0006068B">
        <w:rPr>
          <w:rFonts w:hint="cs"/>
          <w:rtl/>
        </w:rPr>
        <w:t xml:space="preserve"> 1</w:t>
      </w:r>
      <w:r w:rsidR="00795BCB" w:rsidRPr="0006068B">
        <w:rPr>
          <w:rFonts w:hint="cs"/>
          <w:rtl/>
        </w:rPr>
        <w:t xml:space="preserve">] </w:t>
      </w:r>
      <w:r w:rsidRPr="0006068B">
        <w:rPr>
          <w:rFonts w:hint="cs"/>
          <w:rtl/>
        </w:rPr>
        <w:t>،</w:t>
      </w:r>
      <w:r w:rsidR="002348CE" w:rsidRPr="0006068B">
        <w:rPr>
          <w:rFonts w:hint="cs"/>
          <w:rtl/>
        </w:rPr>
        <w:t xml:space="preserve"> وقوله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رَسُولًا يَتْلُو عَلَيْكُمْ آيَاتِ اللَّهِ مُبَيِّنَاتٍ لِيُخْرِجَ الَّذِينَ آمَنُوا وَعَمِلُوا الصَّالِحَاتِ مِنَ الظُّلُمَاتِ إِلَى النُّورِ</w:t>
      </w:r>
      <w:r w:rsidRPr="0006068B">
        <w:rPr>
          <w:rFonts w:hint="cs"/>
          <w:rtl/>
        </w:rPr>
        <w:t>}[</w:t>
      </w:r>
      <w:r w:rsidR="002348CE" w:rsidRPr="0006068B">
        <w:rPr>
          <w:rFonts w:hint="cs"/>
          <w:rtl/>
        </w:rPr>
        <w:t>الطلاق</w:t>
      </w:r>
      <w:r w:rsidRPr="0006068B">
        <w:rPr>
          <w:rFonts w:hint="cs"/>
          <w:rtl/>
        </w:rPr>
        <w:t>:</w:t>
      </w:r>
      <w:r w:rsidR="002348CE" w:rsidRPr="0006068B">
        <w:rPr>
          <w:rFonts w:hint="cs"/>
          <w:rtl/>
        </w:rPr>
        <w:t xml:space="preserve"> 11</w:t>
      </w:r>
      <w:r w:rsidR="00795BCB" w:rsidRPr="0006068B">
        <w:rPr>
          <w:rFonts w:hint="cs"/>
          <w:rtl/>
        </w:rPr>
        <w:t xml:space="preserve">] </w:t>
      </w:r>
      <w:r w:rsidRPr="0006068B">
        <w:rPr>
          <w:rFonts w:hint="cs"/>
          <w:rtl/>
        </w:rPr>
        <w:t>،</w:t>
      </w:r>
      <w:r w:rsidR="002348CE" w:rsidRPr="0006068B">
        <w:rPr>
          <w:rFonts w:hint="cs"/>
          <w:rtl/>
        </w:rPr>
        <w:t xml:space="preserve"> </w:t>
      </w:r>
    </w:p>
    <w:p w14:paraId="17289089" w14:textId="3E6625FC" w:rsidR="002348CE" w:rsidRPr="0006068B" w:rsidRDefault="009605D7" w:rsidP="001C71D3">
      <w:pPr>
        <w:rPr>
          <w:b/>
        </w:rPr>
      </w:pPr>
      <w:r w:rsidRPr="0006068B">
        <w:rPr>
          <w:rFonts w:hint="cs"/>
          <w:bCs/>
          <w:rtl/>
        </w:rPr>
        <w:t>(</w:t>
      </w:r>
      <w:r w:rsidR="002348CE" w:rsidRPr="0006068B">
        <w:rPr>
          <w:rFonts w:hint="cs"/>
          <w:bCs/>
          <w:rtl/>
        </w:rPr>
        <w:t>ب</w:t>
      </w:r>
      <w:r w:rsidRPr="0006068B">
        <w:rPr>
          <w:rFonts w:hint="cs"/>
          <w:bCs/>
          <w:rtl/>
        </w:rPr>
        <w:t>)</w:t>
      </w:r>
      <w:r w:rsidR="002348CE" w:rsidRPr="0006068B">
        <w:rPr>
          <w:rFonts w:hint="cs"/>
          <w:bCs/>
          <w:rtl/>
        </w:rPr>
        <w:t xml:space="preserve"> التعبير عن القرآن بالحبل لأنّ فيه النجاة</w:t>
      </w:r>
      <w:r w:rsidRPr="0006068B">
        <w:rPr>
          <w:rFonts w:hint="cs"/>
          <w:bCs/>
          <w:rtl/>
        </w:rPr>
        <w:t>،</w:t>
      </w:r>
      <w:r w:rsidR="002348CE" w:rsidRPr="0006068B">
        <w:rPr>
          <w:rFonts w:hint="cs"/>
          <w:rtl/>
        </w:rPr>
        <w:t xml:space="preserve"> </w:t>
      </w:r>
      <w:r w:rsidR="002348CE" w:rsidRPr="0006068B">
        <w:rPr>
          <w:rFonts w:hint="cs"/>
          <w:rtl/>
          <w:lang w:bidi="ar-KW"/>
        </w:rPr>
        <w:t>كما في قوله تعالى</w:t>
      </w:r>
      <w:r w:rsidRPr="0006068B">
        <w:rPr>
          <w:rFonts w:hint="cs"/>
          <w:rtl/>
          <w:lang w:bidi="ar-KW"/>
        </w:rPr>
        <w:t>:</w:t>
      </w:r>
      <w:r w:rsidR="002348CE" w:rsidRPr="0006068B">
        <w:rPr>
          <w:rFonts w:hint="cs"/>
          <w:rtl/>
          <w:lang w:bidi="ar-KW"/>
        </w:rPr>
        <w:t xml:space="preserve"> </w:t>
      </w:r>
      <w:r w:rsidRPr="0006068B">
        <w:rPr>
          <w:rFonts w:hint="cs"/>
          <w:rtl/>
          <w:lang w:bidi="ar-KW"/>
        </w:rPr>
        <w:t>{</w:t>
      </w:r>
      <w:r w:rsidR="002348CE" w:rsidRPr="0006068B">
        <w:rPr>
          <w:rFonts w:hint="cs"/>
          <w:rtl/>
        </w:rPr>
        <w:t>وَاعْتَصِمُوا بِحَبْلِ اللَّهِ جَمِيعًا وَلَا تَفَرَّقُوا</w:t>
      </w:r>
      <w:r w:rsidRPr="0006068B">
        <w:rPr>
          <w:rFonts w:hint="cs"/>
          <w:rtl/>
        </w:rPr>
        <w:t>}[</w:t>
      </w:r>
      <w:r w:rsidR="002348CE" w:rsidRPr="0006068B">
        <w:rPr>
          <w:rFonts w:hint="cs"/>
          <w:rtl/>
        </w:rPr>
        <w:t>آل عمران</w:t>
      </w:r>
      <w:r w:rsidRPr="0006068B">
        <w:rPr>
          <w:rFonts w:hint="cs"/>
          <w:rtl/>
        </w:rPr>
        <w:t>:</w:t>
      </w:r>
      <w:r w:rsidR="002348CE" w:rsidRPr="0006068B">
        <w:rPr>
          <w:rFonts w:hint="cs"/>
          <w:rtl/>
        </w:rPr>
        <w:t xml:space="preserve"> 103</w:t>
      </w:r>
      <w:r w:rsidR="00795BCB" w:rsidRPr="0006068B">
        <w:rPr>
          <w:rFonts w:hint="cs"/>
          <w:rtl/>
        </w:rPr>
        <w:t xml:space="preserve">] </w:t>
      </w:r>
      <w:r w:rsidRPr="0006068B">
        <w:rPr>
          <w:rFonts w:hint="cs"/>
          <w:rtl/>
        </w:rPr>
        <w:t>،</w:t>
      </w:r>
      <w:r w:rsidR="002348CE" w:rsidRPr="0006068B">
        <w:rPr>
          <w:rFonts w:hint="cs"/>
          <w:rtl/>
        </w:rPr>
        <w:t xml:space="preserve"> </w:t>
      </w:r>
      <w:r w:rsidR="002348CE" w:rsidRPr="0006068B">
        <w:rPr>
          <w:rFonts w:hint="cs"/>
          <w:bCs/>
          <w:rtl/>
        </w:rPr>
        <w:t>والتعبير عنه بالنور لأنّ فيه الهداية</w:t>
      </w:r>
      <w:r w:rsidRPr="0006068B">
        <w:rPr>
          <w:rFonts w:hint="cs"/>
          <w:bCs/>
          <w:rtl/>
        </w:rPr>
        <w:t>،</w:t>
      </w:r>
      <w:r w:rsidR="002348CE" w:rsidRPr="0006068B">
        <w:rPr>
          <w:rFonts w:hint="cs"/>
          <w:rtl/>
        </w:rPr>
        <w:t xml:space="preserve"> </w:t>
      </w:r>
      <w:r w:rsidR="002348CE" w:rsidRPr="0006068B">
        <w:rPr>
          <w:rFonts w:hint="cs"/>
          <w:rtl/>
          <w:lang w:bidi="ar-KW"/>
        </w:rPr>
        <w:t>كما في قوله تعالى</w:t>
      </w:r>
      <w:r w:rsidRPr="0006068B">
        <w:rPr>
          <w:rFonts w:hint="cs"/>
          <w:rtl/>
          <w:lang w:bidi="ar-KW"/>
        </w:rPr>
        <w:t>:</w:t>
      </w:r>
      <w:r w:rsidR="002348CE" w:rsidRPr="0006068B">
        <w:rPr>
          <w:rFonts w:hint="cs"/>
          <w:rtl/>
          <w:lang w:bidi="ar-KW"/>
        </w:rPr>
        <w:t xml:space="preserve"> </w:t>
      </w:r>
      <w:r w:rsidRPr="0006068B">
        <w:rPr>
          <w:rFonts w:hint="cs"/>
          <w:rtl/>
          <w:lang w:bidi="ar-KW"/>
        </w:rPr>
        <w:t>{</w:t>
      </w:r>
      <w:r w:rsidR="002348CE" w:rsidRPr="0006068B">
        <w:rPr>
          <w:rFonts w:hint="cs"/>
          <w:rtl/>
        </w:rPr>
        <w:t xml:space="preserve">وَكَذَلِكَ أَوْحَيْنَا إِلَيْكَ رُوحًا مِنْ أَمْرِنَا مَا كُنْتَ تَدْرِي مَا الْكِتَابُ وَلَا الْإِيمَانُ وَلَكِنْ جَعَلْنَاهُ نُورًا نَهْدِي بِهِ مَنْ نَشـاءُ مِنْ </w:t>
      </w:r>
      <w:r w:rsidR="002348CE" w:rsidRPr="0006068B">
        <w:rPr>
          <w:rFonts w:hint="cs"/>
          <w:rtl/>
        </w:rPr>
        <w:lastRenderedPageBreak/>
        <w:t>عِبَادِنَا وَإِنَّكَ لَتَهْدِي إِلَى صِرَاطٍ مُسْتَقِيمٍ</w:t>
      </w:r>
      <w:r w:rsidRPr="0006068B">
        <w:rPr>
          <w:rFonts w:hint="cs"/>
          <w:rtl/>
        </w:rPr>
        <w:t>}[</w:t>
      </w:r>
      <w:r w:rsidR="002348CE" w:rsidRPr="0006068B">
        <w:rPr>
          <w:rFonts w:hint="cs"/>
          <w:rtl/>
        </w:rPr>
        <w:t>الشورى</w:t>
      </w:r>
      <w:r w:rsidRPr="0006068B">
        <w:rPr>
          <w:rFonts w:hint="cs"/>
          <w:rtl/>
        </w:rPr>
        <w:t>:</w:t>
      </w:r>
      <w:r w:rsidR="002348CE" w:rsidRPr="0006068B">
        <w:rPr>
          <w:rFonts w:hint="cs"/>
          <w:rtl/>
        </w:rPr>
        <w:t xml:space="preserve"> 52</w:t>
      </w:r>
      <w:r w:rsidR="00795BCB" w:rsidRPr="0006068B">
        <w:rPr>
          <w:rFonts w:hint="cs"/>
          <w:rtl/>
        </w:rPr>
        <w:t xml:space="preserve">] </w:t>
      </w:r>
      <w:r w:rsidRPr="0006068B">
        <w:rPr>
          <w:rFonts w:hint="cs"/>
          <w:rtl/>
        </w:rPr>
        <w:t>،</w:t>
      </w:r>
      <w:r w:rsidR="002348CE" w:rsidRPr="0006068B">
        <w:rPr>
          <w:rFonts w:hint="cs"/>
          <w:rtl/>
        </w:rPr>
        <w:t xml:space="preserve"> وقوله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يَا أَيُّهَا النَّاسُ قَدْ جَاءَكُمْ بُرْهَانٌ مِنْ رَبِّكُمْ وَأَنْزَلْنَا إِلَيْكُمْ نُورًا مُبِينًا</w:t>
      </w:r>
      <w:r w:rsidRPr="0006068B">
        <w:rPr>
          <w:rFonts w:hint="cs"/>
          <w:rtl/>
        </w:rPr>
        <w:t>}[</w:t>
      </w:r>
      <w:r w:rsidR="002348CE" w:rsidRPr="0006068B">
        <w:rPr>
          <w:rFonts w:hint="cs"/>
          <w:rtl/>
        </w:rPr>
        <w:t>النساء</w:t>
      </w:r>
      <w:r w:rsidRPr="0006068B">
        <w:rPr>
          <w:rFonts w:hint="cs"/>
          <w:rtl/>
        </w:rPr>
        <w:t>:</w:t>
      </w:r>
      <w:r w:rsidR="002348CE" w:rsidRPr="0006068B">
        <w:rPr>
          <w:rFonts w:hint="cs"/>
          <w:rtl/>
        </w:rPr>
        <w:t xml:space="preserve"> 174</w:t>
      </w:r>
      <w:r w:rsidR="00795BCB" w:rsidRPr="0006068B">
        <w:rPr>
          <w:rFonts w:hint="cs"/>
          <w:rtl/>
        </w:rPr>
        <w:t xml:space="preserve">] </w:t>
      </w:r>
      <w:r w:rsidRPr="0006068B">
        <w:rPr>
          <w:rFonts w:hint="cs"/>
          <w:rtl/>
        </w:rPr>
        <w:t>،</w:t>
      </w:r>
      <w:r w:rsidR="002348CE" w:rsidRPr="0006068B">
        <w:rPr>
          <w:rFonts w:hint="cs"/>
          <w:rtl/>
        </w:rPr>
        <w:t xml:space="preserve"> والتعبير عنه </w:t>
      </w:r>
    </w:p>
    <w:p w14:paraId="0A3D931E" w14:textId="45F0F936" w:rsidR="002348CE" w:rsidRPr="0006068B" w:rsidRDefault="009605D7" w:rsidP="001C71D3">
      <w:pPr>
        <w:rPr>
          <w:b/>
          <w:rtl/>
        </w:rPr>
      </w:pPr>
      <w:r w:rsidRPr="0006068B">
        <w:rPr>
          <w:rFonts w:hint="cs"/>
          <w:bCs/>
          <w:rtl/>
        </w:rPr>
        <w:t>(</w:t>
      </w:r>
      <w:r w:rsidR="002348CE" w:rsidRPr="0006068B">
        <w:rPr>
          <w:rFonts w:hint="cs"/>
          <w:bCs/>
          <w:rtl/>
        </w:rPr>
        <w:t>ت</w:t>
      </w:r>
      <w:r w:rsidRPr="0006068B">
        <w:rPr>
          <w:rFonts w:hint="cs"/>
          <w:bCs/>
          <w:rtl/>
        </w:rPr>
        <w:t>)</w:t>
      </w:r>
      <w:r w:rsidR="002348CE" w:rsidRPr="0006068B">
        <w:rPr>
          <w:rFonts w:hint="cs"/>
          <w:bCs/>
          <w:rtl/>
        </w:rPr>
        <w:t xml:space="preserve"> التعبير عن المؤمن بالحي الذي يسمع ويبصر فيستفيد بما يسمع ويبصر</w:t>
      </w:r>
      <w:r w:rsidRPr="0006068B">
        <w:rPr>
          <w:rFonts w:hint="cs"/>
          <w:bCs/>
          <w:rtl/>
        </w:rPr>
        <w:t>،</w:t>
      </w:r>
      <w:r w:rsidR="002348CE" w:rsidRPr="0006068B">
        <w:rPr>
          <w:rFonts w:hint="cs"/>
          <w:bCs/>
          <w:rtl/>
        </w:rPr>
        <w:t xml:space="preserve"> وعن الكافر بالميت الذي لا يسمع ولا يبصر لأنّه لا يستفيد بهما</w:t>
      </w:r>
      <w:r w:rsidRPr="0006068B">
        <w:rPr>
          <w:rFonts w:hint="cs"/>
          <w:bCs/>
          <w:rtl/>
        </w:rPr>
        <w:t>،</w:t>
      </w:r>
      <w:r w:rsidR="002348CE" w:rsidRPr="0006068B">
        <w:rPr>
          <w:rFonts w:hint="cs"/>
          <w:rtl/>
        </w:rPr>
        <w:t xml:space="preserve"> وهذا كما في 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إِنَّكَ لَا تُسْمِعُ الْمَوْتَى وَلَا تُسْمِعُ الصُّمَّ الدُّعَاءَ إِذَا وَلَّوْا مُدْبِرِينَ * وَمَا أَنْتَ بِهَادِي الْعُمْيِ عَنْ ضَلَالَتِهِمْ إِنْ تُسْمِعُ إِلَّا مَنْ يُؤْمِنُ بِآيَاتِنَا فَهُمْ مُسْلِمُونَ</w:t>
      </w:r>
      <w:r w:rsidRPr="0006068B">
        <w:rPr>
          <w:rFonts w:hint="cs"/>
          <w:rtl/>
        </w:rPr>
        <w:t>}[</w:t>
      </w:r>
      <w:r w:rsidR="002348CE" w:rsidRPr="0006068B">
        <w:rPr>
          <w:rFonts w:hint="cs"/>
          <w:rtl/>
        </w:rPr>
        <w:t>النمل</w:t>
      </w:r>
      <w:r w:rsidRPr="0006068B">
        <w:rPr>
          <w:rFonts w:hint="cs"/>
          <w:rtl/>
        </w:rPr>
        <w:t>:</w:t>
      </w:r>
      <w:r w:rsidR="002348CE" w:rsidRPr="0006068B">
        <w:rPr>
          <w:rFonts w:hint="cs"/>
          <w:rtl/>
        </w:rPr>
        <w:t xml:space="preserve"> 80</w:t>
      </w:r>
      <w:r w:rsidRPr="0006068B">
        <w:rPr>
          <w:rFonts w:hint="cs"/>
          <w:rtl/>
        </w:rPr>
        <w:t>،</w:t>
      </w:r>
      <w:r w:rsidR="002348CE" w:rsidRPr="0006068B">
        <w:rPr>
          <w:rFonts w:hint="cs"/>
          <w:rtl/>
        </w:rPr>
        <w:t xml:space="preserve"> 81</w:t>
      </w:r>
      <w:r w:rsidR="00795BCB" w:rsidRPr="0006068B">
        <w:rPr>
          <w:rFonts w:hint="cs"/>
          <w:rtl/>
        </w:rPr>
        <w:t xml:space="preserve">] </w:t>
      </w:r>
      <w:r w:rsidRPr="0006068B">
        <w:rPr>
          <w:rFonts w:hint="cs"/>
          <w:rtl/>
        </w:rPr>
        <w:t>،</w:t>
      </w:r>
      <w:r w:rsidR="002348CE" w:rsidRPr="0006068B">
        <w:rPr>
          <w:rFonts w:hint="cs"/>
          <w:rtl/>
        </w:rPr>
        <w:t xml:space="preserve"> فسياق الآية يتناول الكفار الذين لا يهتدون</w:t>
      </w:r>
      <w:r w:rsidRPr="0006068B">
        <w:rPr>
          <w:rFonts w:hint="cs"/>
          <w:rtl/>
        </w:rPr>
        <w:t>،</w:t>
      </w:r>
      <w:r w:rsidR="002348CE" w:rsidRPr="0006068B">
        <w:rPr>
          <w:rFonts w:hint="cs"/>
          <w:rtl/>
        </w:rPr>
        <w:t xml:space="preserve"> وقوله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وَمَنْ كَانَ فِي هَذِهِ أَعْمَى فَهُوَ فِي الْآخِرَةِ أَعْمَى وَأَضَلُّ سَبِيلًا</w:t>
      </w:r>
      <w:r w:rsidRPr="0006068B">
        <w:rPr>
          <w:rFonts w:hint="cs"/>
          <w:rtl/>
        </w:rPr>
        <w:t>}[</w:t>
      </w:r>
      <w:r w:rsidR="002348CE" w:rsidRPr="0006068B">
        <w:rPr>
          <w:rFonts w:hint="cs"/>
          <w:rtl/>
        </w:rPr>
        <w:t>الإسراء</w:t>
      </w:r>
      <w:r w:rsidRPr="0006068B">
        <w:rPr>
          <w:rFonts w:hint="cs"/>
          <w:rtl/>
        </w:rPr>
        <w:t>:</w:t>
      </w:r>
      <w:r w:rsidR="002348CE" w:rsidRPr="0006068B">
        <w:rPr>
          <w:rFonts w:hint="cs"/>
          <w:rtl/>
        </w:rPr>
        <w:t xml:space="preserve"> 72</w:t>
      </w:r>
      <w:r w:rsidR="00795BCB" w:rsidRPr="0006068B">
        <w:rPr>
          <w:rFonts w:hint="cs"/>
          <w:rtl/>
        </w:rPr>
        <w:t xml:space="preserve">] </w:t>
      </w:r>
      <w:r w:rsidRPr="0006068B">
        <w:rPr>
          <w:rFonts w:hint="cs"/>
          <w:rtl/>
        </w:rPr>
        <w:t>،</w:t>
      </w:r>
      <w:r w:rsidR="002348CE" w:rsidRPr="0006068B">
        <w:rPr>
          <w:rFonts w:hint="cs"/>
          <w:rtl/>
        </w:rPr>
        <w:t xml:space="preserve"> ومعلوم أنّ المقصود بالعمى هو عمى القلب عن سماع الحق ورؤية الحقيقة</w:t>
      </w:r>
      <w:r w:rsidRPr="0006068B">
        <w:rPr>
          <w:rFonts w:hint="cs"/>
          <w:rtl/>
        </w:rPr>
        <w:t>،</w:t>
      </w:r>
      <w:r w:rsidR="002348CE" w:rsidRPr="0006068B">
        <w:rPr>
          <w:rFonts w:hint="cs"/>
          <w:rtl/>
        </w:rPr>
        <w:t xml:space="preserve"> وإلا فإنّ الآية لو أخذت على الحقيقة لا المجاز - كما ينكره من به عمى عن رؤية بلاغة اللغة العربية ومجازها - فإنّ كل أعمى البصر في الدنيا فإنه سيكون أعمى في الآخرة وأضل سبيلا</w:t>
      </w:r>
      <w:r w:rsidRPr="0006068B">
        <w:rPr>
          <w:rFonts w:hint="cs"/>
          <w:rtl/>
        </w:rPr>
        <w:t>،</w:t>
      </w:r>
      <w:r w:rsidR="002348CE" w:rsidRPr="0006068B">
        <w:rPr>
          <w:rFonts w:hint="cs"/>
          <w:rtl/>
        </w:rPr>
        <w:t xml:space="preserve"> وهذا لا يقول به عاقل</w:t>
      </w:r>
      <w:r w:rsidRPr="0006068B">
        <w:rPr>
          <w:rFonts w:hint="cs"/>
          <w:rtl/>
        </w:rPr>
        <w:t>،</w:t>
      </w:r>
      <w:r w:rsidR="002348CE" w:rsidRPr="0006068B">
        <w:rPr>
          <w:rFonts w:hint="cs"/>
          <w:rtl/>
        </w:rPr>
        <w:t xml:space="preserve"> فالآية عبّرت عن الكافر بالأعمى لأنّه لا يرى الهداية ولا يميزها عن الكفر والضلال</w:t>
      </w:r>
      <w:r w:rsidRPr="0006068B">
        <w:rPr>
          <w:rFonts w:hint="cs"/>
          <w:rtl/>
        </w:rPr>
        <w:t>،</w:t>
      </w:r>
      <w:r w:rsidR="002348CE" w:rsidRPr="0006068B">
        <w:rPr>
          <w:rFonts w:hint="cs"/>
          <w:rtl/>
        </w:rPr>
        <w:t xml:space="preserve"> </w:t>
      </w:r>
    </w:p>
    <w:p w14:paraId="774193FA" w14:textId="4A863F54" w:rsidR="002348CE" w:rsidRPr="0006068B" w:rsidRDefault="009605D7" w:rsidP="001C71D3">
      <w:pPr>
        <w:rPr>
          <w:b/>
          <w:rtl/>
        </w:rPr>
      </w:pPr>
      <w:r w:rsidRPr="0006068B">
        <w:rPr>
          <w:rFonts w:hint="cs"/>
          <w:bCs/>
          <w:rtl/>
        </w:rPr>
        <w:t>(</w:t>
      </w:r>
      <w:r w:rsidR="002348CE" w:rsidRPr="0006068B">
        <w:rPr>
          <w:rFonts w:hint="cs"/>
          <w:bCs/>
          <w:rtl/>
        </w:rPr>
        <w:t>ث</w:t>
      </w:r>
      <w:r w:rsidRPr="0006068B">
        <w:rPr>
          <w:rFonts w:hint="cs"/>
          <w:bCs/>
          <w:rtl/>
        </w:rPr>
        <w:t>)</w:t>
      </w:r>
      <w:r w:rsidR="002348CE" w:rsidRPr="0006068B">
        <w:rPr>
          <w:rFonts w:hint="cs"/>
          <w:bCs/>
          <w:rtl/>
        </w:rPr>
        <w:t xml:space="preserve"> التعبير عن الكفر الموجب لدخول النار بشفا الحفرة</w:t>
      </w:r>
      <w:r w:rsidRPr="0006068B">
        <w:rPr>
          <w:rFonts w:hint="cs"/>
          <w:bCs/>
          <w:rtl/>
        </w:rPr>
        <w:t>،</w:t>
      </w:r>
      <w:r w:rsidR="002348CE" w:rsidRPr="0006068B">
        <w:rPr>
          <w:rFonts w:hint="cs"/>
          <w:rtl/>
        </w:rPr>
        <w:t xml:space="preserve"> كما في 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وَكُنْتُمْ عَلَى شَفَا حُفْرَةٍ مِنَ النَّارِ فَأَنْقَذَكُمْ مِنْهَا</w:t>
      </w:r>
      <w:r w:rsidRPr="0006068B">
        <w:rPr>
          <w:rFonts w:hint="cs"/>
          <w:rtl/>
        </w:rPr>
        <w:t>}[</w:t>
      </w:r>
      <w:r w:rsidR="002348CE" w:rsidRPr="0006068B">
        <w:rPr>
          <w:rFonts w:hint="cs"/>
          <w:rtl/>
        </w:rPr>
        <w:t>آل عمران</w:t>
      </w:r>
      <w:r w:rsidRPr="0006068B">
        <w:rPr>
          <w:rFonts w:hint="cs"/>
          <w:rtl/>
        </w:rPr>
        <w:t>:</w:t>
      </w:r>
      <w:r w:rsidR="002348CE" w:rsidRPr="0006068B">
        <w:rPr>
          <w:rFonts w:hint="cs"/>
          <w:rtl/>
        </w:rPr>
        <w:t xml:space="preserve"> 103</w:t>
      </w:r>
      <w:r w:rsidR="00795BCB" w:rsidRPr="0006068B">
        <w:rPr>
          <w:rFonts w:hint="cs"/>
          <w:rtl/>
        </w:rPr>
        <w:t xml:space="preserve">] </w:t>
      </w:r>
      <w:r w:rsidRPr="0006068B">
        <w:rPr>
          <w:rFonts w:hint="cs"/>
          <w:rtl/>
        </w:rPr>
        <w:t>،</w:t>
      </w:r>
      <w:r w:rsidR="002348CE" w:rsidRPr="0006068B">
        <w:rPr>
          <w:rFonts w:hint="cs"/>
          <w:rtl/>
        </w:rPr>
        <w:t xml:space="preserve"> </w:t>
      </w:r>
      <w:r w:rsidR="002348CE" w:rsidRPr="0006068B">
        <w:rPr>
          <w:rFonts w:hint="cs"/>
          <w:bCs/>
          <w:rtl/>
        </w:rPr>
        <w:t>وشفا الجرف الهار</w:t>
      </w:r>
      <w:r w:rsidRPr="0006068B">
        <w:rPr>
          <w:rFonts w:hint="cs"/>
          <w:rtl/>
        </w:rPr>
        <w:t>،</w:t>
      </w:r>
      <w:r w:rsidR="002348CE" w:rsidRPr="0006068B">
        <w:rPr>
          <w:rFonts w:hint="cs"/>
          <w:rtl/>
        </w:rPr>
        <w:t xml:space="preserve"> </w:t>
      </w:r>
      <w:r w:rsidR="002348CE" w:rsidRPr="0006068B">
        <w:rPr>
          <w:rFonts w:hint="cs"/>
          <w:rtl/>
          <w:lang w:bidi="ar-KW"/>
        </w:rPr>
        <w:t>كما في قوله تعالى</w:t>
      </w:r>
      <w:r w:rsidRPr="0006068B">
        <w:rPr>
          <w:rFonts w:hint="cs"/>
          <w:rtl/>
          <w:lang w:bidi="ar-KW"/>
        </w:rPr>
        <w:t>:</w:t>
      </w:r>
      <w:r w:rsidR="002348CE" w:rsidRPr="0006068B">
        <w:rPr>
          <w:rFonts w:hint="cs"/>
          <w:rtl/>
          <w:lang w:bidi="ar-KW"/>
        </w:rPr>
        <w:t xml:space="preserve"> </w:t>
      </w:r>
      <w:r w:rsidRPr="0006068B">
        <w:rPr>
          <w:rFonts w:hint="cs"/>
          <w:rtl/>
          <w:lang w:bidi="ar-KW"/>
        </w:rPr>
        <w:t>{</w:t>
      </w:r>
      <w:r w:rsidR="002348CE" w:rsidRPr="0006068B">
        <w:rPr>
          <w:rFonts w:hint="cs"/>
          <w:rtl/>
        </w:rPr>
        <w:t>أَفَمَنْ أَسَّسَ بُنْيَانَهُ عَلَى تَقْوَى مِنَ اللَّهِ وَرِضْوَانٍ خَيْرٌ أَمْ مَنْ أَسَّسَ بُنْيَانَهُ عَلَى شَفَا جُرُفٍ هَارٍ فَانْهَارَ بِهِ فِي نَارِ جَهَنَّمَ وَاللَّهُ لَا يَهْدِي الْقَوْمَ الظَّالِمِينَ</w:t>
      </w:r>
      <w:r w:rsidRPr="0006068B">
        <w:rPr>
          <w:rFonts w:hint="cs"/>
          <w:rtl/>
        </w:rPr>
        <w:t>}[</w:t>
      </w:r>
      <w:r w:rsidR="002348CE" w:rsidRPr="0006068B">
        <w:rPr>
          <w:rFonts w:hint="cs"/>
          <w:rtl/>
        </w:rPr>
        <w:t>التوبة</w:t>
      </w:r>
      <w:r w:rsidRPr="0006068B">
        <w:rPr>
          <w:rFonts w:hint="cs"/>
          <w:rtl/>
        </w:rPr>
        <w:t>:</w:t>
      </w:r>
      <w:r w:rsidR="002348CE" w:rsidRPr="0006068B">
        <w:rPr>
          <w:rFonts w:hint="cs"/>
          <w:rtl/>
        </w:rPr>
        <w:t xml:space="preserve"> 109</w:t>
      </w:r>
      <w:r w:rsidR="00795BCB" w:rsidRPr="0006068B">
        <w:rPr>
          <w:rFonts w:hint="cs"/>
          <w:rtl/>
        </w:rPr>
        <w:t xml:space="preserve">] </w:t>
      </w:r>
      <w:r w:rsidRPr="0006068B">
        <w:rPr>
          <w:rFonts w:hint="cs"/>
          <w:rtl/>
        </w:rPr>
        <w:t>،</w:t>
      </w:r>
      <w:r w:rsidR="002348CE" w:rsidRPr="0006068B">
        <w:rPr>
          <w:rFonts w:hint="cs"/>
          <w:rtl/>
        </w:rPr>
        <w:t xml:space="preserve"> </w:t>
      </w:r>
    </w:p>
    <w:p w14:paraId="29D6D2DC" w14:textId="6FBFE2B1" w:rsidR="002348CE" w:rsidRPr="0006068B" w:rsidRDefault="009605D7" w:rsidP="001C71D3">
      <w:pPr>
        <w:rPr>
          <w:b/>
          <w:rtl/>
        </w:rPr>
      </w:pPr>
      <w:r w:rsidRPr="0006068B">
        <w:rPr>
          <w:rFonts w:hint="cs"/>
          <w:bCs/>
          <w:rtl/>
        </w:rPr>
        <w:t>(</w:t>
      </w:r>
      <w:r w:rsidR="002348CE" w:rsidRPr="0006068B">
        <w:rPr>
          <w:rFonts w:hint="cs"/>
          <w:bCs/>
          <w:rtl/>
        </w:rPr>
        <w:t>ج</w:t>
      </w:r>
      <w:r w:rsidRPr="0006068B">
        <w:rPr>
          <w:rFonts w:hint="cs"/>
          <w:bCs/>
          <w:rtl/>
        </w:rPr>
        <w:t>)</w:t>
      </w:r>
      <w:r w:rsidR="002348CE" w:rsidRPr="0006068B">
        <w:rPr>
          <w:rFonts w:hint="cs"/>
          <w:bCs/>
          <w:rtl/>
        </w:rPr>
        <w:t xml:space="preserve"> التعبير عن التواضع ولين الجانب بخفض الجناح</w:t>
      </w:r>
      <w:r w:rsidRPr="0006068B">
        <w:rPr>
          <w:rFonts w:hint="cs"/>
          <w:bCs/>
          <w:rtl/>
        </w:rPr>
        <w:t>،</w:t>
      </w:r>
      <w:r w:rsidR="002348CE" w:rsidRPr="0006068B">
        <w:rPr>
          <w:rFonts w:hint="cs"/>
          <w:rtl/>
        </w:rPr>
        <w:t xml:space="preserve"> </w:t>
      </w:r>
      <w:r w:rsidR="002348CE" w:rsidRPr="0006068B">
        <w:rPr>
          <w:rFonts w:hint="cs"/>
          <w:rtl/>
          <w:lang w:bidi="ar-KW"/>
        </w:rPr>
        <w:t>كما في قوله تعالى</w:t>
      </w:r>
      <w:r w:rsidRPr="0006068B">
        <w:rPr>
          <w:rFonts w:hint="cs"/>
          <w:rtl/>
          <w:lang w:bidi="ar-KW"/>
        </w:rPr>
        <w:t>:</w:t>
      </w:r>
      <w:r w:rsidR="002348CE" w:rsidRPr="0006068B">
        <w:rPr>
          <w:rFonts w:hint="cs"/>
          <w:rtl/>
          <w:lang w:bidi="ar-KW"/>
        </w:rPr>
        <w:t xml:space="preserve"> </w:t>
      </w:r>
      <w:r w:rsidRPr="0006068B">
        <w:rPr>
          <w:rFonts w:hint="cs"/>
          <w:rtl/>
          <w:lang w:bidi="ar-KW"/>
        </w:rPr>
        <w:t>{</w:t>
      </w:r>
      <w:r w:rsidR="002348CE" w:rsidRPr="0006068B">
        <w:rPr>
          <w:rFonts w:hint="cs"/>
          <w:rtl/>
        </w:rPr>
        <w:t>وَاخْفِضْ لَهُمَا جَنَاحَ الذُّلِّ مِنَ الرَّحْمَةِ وَقُلْ رَبِّ ارْحَمْهُمَا كَمَا رَبَّيَانِي صَغِيرًا</w:t>
      </w:r>
      <w:r w:rsidRPr="0006068B">
        <w:rPr>
          <w:rFonts w:hint="cs"/>
          <w:rtl/>
        </w:rPr>
        <w:t>}[</w:t>
      </w:r>
      <w:r w:rsidR="002348CE" w:rsidRPr="0006068B">
        <w:rPr>
          <w:rFonts w:hint="cs"/>
          <w:rtl/>
        </w:rPr>
        <w:t>الإسراء</w:t>
      </w:r>
      <w:r w:rsidRPr="0006068B">
        <w:rPr>
          <w:rFonts w:hint="cs"/>
          <w:rtl/>
        </w:rPr>
        <w:t>:</w:t>
      </w:r>
      <w:r w:rsidR="002348CE" w:rsidRPr="0006068B">
        <w:rPr>
          <w:rFonts w:hint="cs"/>
          <w:rtl/>
        </w:rPr>
        <w:t xml:space="preserve"> 24</w:t>
      </w:r>
      <w:r w:rsidR="00795BCB" w:rsidRPr="0006068B">
        <w:rPr>
          <w:rFonts w:hint="cs"/>
          <w:rtl/>
        </w:rPr>
        <w:t xml:space="preserve">] </w:t>
      </w:r>
      <w:r w:rsidRPr="0006068B">
        <w:rPr>
          <w:rFonts w:hint="cs"/>
          <w:rtl/>
        </w:rPr>
        <w:t>،</w:t>
      </w:r>
      <w:r w:rsidR="002348CE" w:rsidRPr="0006068B">
        <w:rPr>
          <w:rFonts w:hint="cs"/>
          <w:rtl/>
        </w:rPr>
        <w:t xml:space="preserve"> وقوله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 وَاخْفِضْ جَنَاحَكَ لِمَنِ اتَّبَعَكَ مِنَ الْمُؤْمِنِينَ</w:t>
      </w:r>
      <w:r w:rsidRPr="0006068B">
        <w:rPr>
          <w:rFonts w:hint="cs"/>
          <w:rtl/>
        </w:rPr>
        <w:t>}[</w:t>
      </w:r>
      <w:r w:rsidR="002348CE" w:rsidRPr="0006068B">
        <w:rPr>
          <w:rFonts w:hint="cs"/>
          <w:rtl/>
        </w:rPr>
        <w:t>الشعراء</w:t>
      </w:r>
      <w:r w:rsidRPr="0006068B">
        <w:rPr>
          <w:rFonts w:hint="cs"/>
          <w:rtl/>
        </w:rPr>
        <w:t>:</w:t>
      </w:r>
      <w:r w:rsidR="002348CE" w:rsidRPr="0006068B">
        <w:rPr>
          <w:rFonts w:hint="cs"/>
          <w:rtl/>
        </w:rPr>
        <w:t xml:space="preserve"> 215</w:t>
      </w:r>
      <w:r w:rsidR="00795BCB" w:rsidRPr="0006068B">
        <w:rPr>
          <w:rFonts w:hint="cs"/>
          <w:rtl/>
        </w:rPr>
        <w:t xml:space="preserve">] </w:t>
      </w:r>
      <w:r w:rsidRPr="0006068B">
        <w:rPr>
          <w:rFonts w:hint="cs"/>
          <w:rtl/>
        </w:rPr>
        <w:t>،</w:t>
      </w:r>
      <w:r w:rsidR="002348CE" w:rsidRPr="0006068B">
        <w:rPr>
          <w:rFonts w:hint="cs"/>
          <w:rtl/>
        </w:rPr>
        <w:t xml:space="preserve"> ومعلوم أنّه ليس للمؤمن جناح يخفضه عند والديه</w:t>
      </w:r>
      <w:r w:rsidRPr="0006068B">
        <w:rPr>
          <w:rFonts w:hint="cs"/>
          <w:rtl/>
        </w:rPr>
        <w:t>،</w:t>
      </w:r>
      <w:r w:rsidR="002348CE" w:rsidRPr="0006068B">
        <w:rPr>
          <w:rFonts w:hint="cs"/>
          <w:rtl/>
        </w:rPr>
        <w:t xml:space="preserve"> ولا للرسول صلى الله عليه وسلم جناح يخفضه للمؤمنين</w:t>
      </w:r>
      <w:r w:rsidRPr="0006068B">
        <w:rPr>
          <w:rFonts w:hint="cs"/>
          <w:rtl/>
        </w:rPr>
        <w:t>،</w:t>
      </w:r>
      <w:r w:rsidR="002348CE" w:rsidRPr="0006068B">
        <w:rPr>
          <w:rFonts w:hint="cs"/>
          <w:rtl/>
        </w:rPr>
        <w:t xml:space="preserve"> وإنما هو مجاز عن التواضع ولين الجانب</w:t>
      </w:r>
      <w:r w:rsidRPr="0006068B">
        <w:rPr>
          <w:rFonts w:hint="cs"/>
          <w:rtl/>
        </w:rPr>
        <w:t>،</w:t>
      </w:r>
      <w:r w:rsidR="002348CE" w:rsidRPr="0006068B">
        <w:rPr>
          <w:rFonts w:hint="cs"/>
          <w:rtl/>
        </w:rPr>
        <w:t xml:space="preserve"> كما يعبر عن التواضع باللين</w:t>
      </w:r>
      <w:r w:rsidRPr="0006068B">
        <w:rPr>
          <w:rFonts w:hint="cs"/>
          <w:rtl/>
        </w:rPr>
        <w:t>،</w:t>
      </w:r>
      <w:r w:rsidR="002348CE" w:rsidRPr="0006068B">
        <w:rPr>
          <w:rFonts w:hint="cs"/>
          <w:rtl/>
        </w:rPr>
        <w:t xml:space="preserve"> وعن القسوة بغلظة القلب </w:t>
      </w:r>
      <w:r w:rsidR="002348CE" w:rsidRPr="0006068B">
        <w:rPr>
          <w:rFonts w:hint="cs"/>
          <w:rtl/>
          <w:lang w:bidi="ar-KW"/>
        </w:rPr>
        <w:t>كما في قوله تعالى</w:t>
      </w:r>
      <w:r w:rsidRPr="0006068B">
        <w:rPr>
          <w:rFonts w:hint="cs"/>
          <w:rtl/>
          <w:lang w:bidi="ar-KW"/>
        </w:rPr>
        <w:t>:</w:t>
      </w:r>
      <w:r w:rsidR="002348CE" w:rsidRPr="0006068B">
        <w:rPr>
          <w:rFonts w:hint="cs"/>
          <w:rtl/>
          <w:lang w:bidi="ar-KW"/>
        </w:rPr>
        <w:t xml:space="preserve"> </w:t>
      </w:r>
      <w:r w:rsidRPr="0006068B">
        <w:rPr>
          <w:rFonts w:hint="cs"/>
          <w:rtl/>
          <w:lang w:bidi="ar-KW"/>
        </w:rPr>
        <w:t>{</w:t>
      </w:r>
      <w:r w:rsidR="002348CE" w:rsidRPr="0006068B">
        <w:rPr>
          <w:rFonts w:hint="cs"/>
          <w:rtl/>
        </w:rPr>
        <w:t>فَبِمَا رَحْمَةٍ مِنَ اللَّهِ لِنْتَ لَهُمْ وَلَوْ كُنْتَ فَظًّا غَلِيظَ الْقَلْبِ لَانْفَضُّوا مِنْ حَوْلِكَ</w:t>
      </w:r>
      <w:r w:rsidRPr="0006068B">
        <w:rPr>
          <w:rFonts w:hint="cs"/>
          <w:rtl/>
        </w:rPr>
        <w:t>}[</w:t>
      </w:r>
      <w:r w:rsidR="002348CE" w:rsidRPr="0006068B">
        <w:rPr>
          <w:rFonts w:hint="cs"/>
          <w:rtl/>
        </w:rPr>
        <w:t>آل عمران</w:t>
      </w:r>
      <w:r w:rsidRPr="0006068B">
        <w:rPr>
          <w:rFonts w:hint="cs"/>
          <w:rtl/>
        </w:rPr>
        <w:t>:</w:t>
      </w:r>
      <w:r w:rsidR="002348CE" w:rsidRPr="0006068B">
        <w:rPr>
          <w:rFonts w:hint="cs"/>
          <w:rtl/>
        </w:rPr>
        <w:t xml:space="preserve"> 159</w:t>
      </w:r>
      <w:r w:rsidR="00795BCB" w:rsidRPr="0006068B">
        <w:rPr>
          <w:rFonts w:hint="cs"/>
          <w:rtl/>
        </w:rPr>
        <w:t xml:space="preserve">] </w:t>
      </w:r>
      <w:r w:rsidRPr="0006068B">
        <w:rPr>
          <w:rFonts w:hint="cs"/>
          <w:rtl/>
        </w:rPr>
        <w:t>،</w:t>
      </w:r>
      <w:r w:rsidR="002348CE" w:rsidRPr="0006068B">
        <w:rPr>
          <w:rFonts w:hint="cs"/>
          <w:rtl/>
        </w:rPr>
        <w:t xml:space="preserve"> </w:t>
      </w:r>
    </w:p>
    <w:p w14:paraId="31641146" w14:textId="53006590" w:rsidR="002348CE" w:rsidRPr="0006068B" w:rsidRDefault="009605D7" w:rsidP="001C71D3">
      <w:pPr>
        <w:rPr>
          <w:b/>
          <w:rtl/>
        </w:rPr>
      </w:pPr>
      <w:r w:rsidRPr="0006068B">
        <w:rPr>
          <w:rFonts w:hint="cs"/>
          <w:bCs/>
          <w:rtl/>
        </w:rPr>
        <w:t>(</w:t>
      </w:r>
      <w:r w:rsidR="002348CE" w:rsidRPr="0006068B">
        <w:rPr>
          <w:rFonts w:hint="cs"/>
          <w:bCs/>
          <w:rtl/>
        </w:rPr>
        <w:t>ح</w:t>
      </w:r>
      <w:r w:rsidRPr="0006068B">
        <w:rPr>
          <w:rFonts w:hint="cs"/>
          <w:bCs/>
          <w:rtl/>
        </w:rPr>
        <w:t>)</w:t>
      </w:r>
      <w:r w:rsidR="002348CE" w:rsidRPr="0006068B">
        <w:rPr>
          <w:rFonts w:hint="cs"/>
          <w:bCs/>
          <w:rtl/>
        </w:rPr>
        <w:t xml:space="preserve"> التعبير بالأخذ تارة عن الهلاك</w:t>
      </w:r>
      <w:r w:rsidRPr="0006068B">
        <w:rPr>
          <w:rFonts w:hint="cs"/>
          <w:bCs/>
          <w:rtl/>
        </w:rPr>
        <w:t>،</w:t>
      </w:r>
      <w:r w:rsidR="002348CE" w:rsidRPr="0006068B">
        <w:rPr>
          <w:rFonts w:hint="cs"/>
          <w:bCs/>
          <w:rtl/>
        </w:rPr>
        <w:t xml:space="preserve"> وتارة عن القبول والرضا</w:t>
      </w:r>
      <w:r w:rsidRPr="0006068B">
        <w:rPr>
          <w:rFonts w:hint="cs"/>
          <w:bCs/>
          <w:rtl/>
        </w:rPr>
        <w:t>،</w:t>
      </w:r>
      <w:r w:rsidR="002348CE" w:rsidRPr="0006068B">
        <w:rPr>
          <w:rFonts w:hint="cs"/>
          <w:bCs/>
          <w:rtl/>
        </w:rPr>
        <w:t xml:space="preserve"> وتارة عن الجد والاجتهاد في التمسك</w:t>
      </w:r>
      <w:r w:rsidRPr="0006068B">
        <w:rPr>
          <w:rFonts w:hint="cs"/>
          <w:bCs/>
          <w:rtl/>
        </w:rPr>
        <w:t>،</w:t>
      </w:r>
      <w:r w:rsidR="002348CE" w:rsidRPr="0006068B">
        <w:rPr>
          <w:rFonts w:hint="cs"/>
          <w:bCs/>
          <w:rtl/>
        </w:rPr>
        <w:t xml:space="preserve"> </w:t>
      </w:r>
      <w:r w:rsidR="002348CE" w:rsidRPr="0006068B">
        <w:rPr>
          <w:rFonts w:hint="cs"/>
          <w:rtl/>
        </w:rPr>
        <w:t>فمن التعبير عن الأخذ بالهلاك</w:t>
      </w:r>
      <w:r w:rsidRPr="0006068B">
        <w:rPr>
          <w:rFonts w:hint="cs"/>
          <w:rtl/>
        </w:rPr>
        <w:t xml:space="preserve"> </w:t>
      </w:r>
      <w:r w:rsidR="002348CE" w:rsidRPr="0006068B">
        <w:rPr>
          <w:rFonts w:hint="cs"/>
          <w:rtl/>
        </w:rPr>
        <w:t>كما في 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فَعَصَوْا رَسُولَ رَبِّهِمْ فَأَخَذَهُمْ أَخْذَةً رَابِيَةً</w:t>
      </w:r>
      <w:r w:rsidRPr="0006068B">
        <w:rPr>
          <w:rFonts w:hint="cs"/>
          <w:rtl/>
        </w:rPr>
        <w:t>}[</w:t>
      </w:r>
      <w:r w:rsidR="002348CE" w:rsidRPr="0006068B">
        <w:rPr>
          <w:rFonts w:hint="cs"/>
          <w:rtl/>
        </w:rPr>
        <w:t>الحاقة</w:t>
      </w:r>
      <w:r w:rsidRPr="0006068B">
        <w:rPr>
          <w:rFonts w:hint="cs"/>
          <w:rtl/>
        </w:rPr>
        <w:t>:</w:t>
      </w:r>
      <w:r w:rsidR="002348CE" w:rsidRPr="0006068B">
        <w:rPr>
          <w:rFonts w:hint="cs"/>
          <w:rtl/>
        </w:rPr>
        <w:t xml:space="preserve"> 10</w:t>
      </w:r>
      <w:r w:rsidR="00795BCB" w:rsidRPr="0006068B">
        <w:rPr>
          <w:rFonts w:hint="cs"/>
          <w:rtl/>
        </w:rPr>
        <w:t xml:space="preserve">] </w:t>
      </w:r>
      <w:r w:rsidRPr="0006068B">
        <w:rPr>
          <w:rFonts w:hint="cs"/>
          <w:rtl/>
        </w:rPr>
        <w:t>،</w:t>
      </w:r>
      <w:r w:rsidR="002348CE" w:rsidRPr="0006068B">
        <w:rPr>
          <w:rFonts w:hint="cs"/>
          <w:rtl/>
        </w:rPr>
        <w:t xml:space="preserve"> وقوله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فَأَخَذَهُمُ اللَّهُ بِذُنُوبِهِمْ وَاللَّهُ شَدِيدُ الْعِقَابِ</w:t>
      </w:r>
      <w:r w:rsidRPr="0006068B">
        <w:rPr>
          <w:rFonts w:hint="cs"/>
          <w:rtl/>
        </w:rPr>
        <w:t>}[</w:t>
      </w:r>
      <w:r w:rsidR="002348CE" w:rsidRPr="0006068B">
        <w:rPr>
          <w:rFonts w:hint="cs"/>
          <w:rtl/>
        </w:rPr>
        <w:t>آل عمران</w:t>
      </w:r>
      <w:r w:rsidRPr="0006068B">
        <w:rPr>
          <w:rFonts w:hint="cs"/>
          <w:rtl/>
        </w:rPr>
        <w:t>:</w:t>
      </w:r>
      <w:r w:rsidR="002348CE" w:rsidRPr="0006068B">
        <w:rPr>
          <w:rFonts w:hint="cs"/>
          <w:rtl/>
        </w:rPr>
        <w:t xml:space="preserve"> 11</w:t>
      </w:r>
      <w:r w:rsidR="00795BCB" w:rsidRPr="0006068B">
        <w:rPr>
          <w:rFonts w:hint="cs"/>
          <w:rtl/>
        </w:rPr>
        <w:t xml:space="preserve">] </w:t>
      </w:r>
      <w:r w:rsidRPr="0006068B">
        <w:rPr>
          <w:rFonts w:hint="cs"/>
          <w:rtl/>
        </w:rPr>
        <w:t>،،</w:t>
      </w:r>
      <w:r w:rsidR="002348CE" w:rsidRPr="0006068B">
        <w:rPr>
          <w:rFonts w:hint="cs"/>
          <w:rtl/>
        </w:rPr>
        <w:t xml:space="preserve"> وقوله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 xml:space="preserve">وَهَمَّتْ </w:t>
      </w:r>
      <w:r w:rsidR="002348CE" w:rsidRPr="0006068B">
        <w:rPr>
          <w:rFonts w:hint="cs"/>
          <w:rtl/>
        </w:rPr>
        <w:lastRenderedPageBreak/>
        <w:t>كُلُّ أُمَّةٍ بِرَسُولِهِمْ لِيَأْخُذُوهُ</w:t>
      </w:r>
      <w:r w:rsidRPr="0006068B">
        <w:rPr>
          <w:rFonts w:hint="cs"/>
          <w:rtl/>
        </w:rPr>
        <w:t>}[</w:t>
      </w:r>
      <w:r w:rsidR="002348CE" w:rsidRPr="0006068B">
        <w:rPr>
          <w:rFonts w:hint="cs"/>
          <w:rtl/>
        </w:rPr>
        <w:t>غافر</w:t>
      </w:r>
      <w:r w:rsidRPr="0006068B">
        <w:rPr>
          <w:rFonts w:hint="cs"/>
          <w:rtl/>
        </w:rPr>
        <w:t>:</w:t>
      </w:r>
      <w:r w:rsidR="002348CE" w:rsidRPr="0006068B">
        <w:rPr>
          <w:rFonts w:hint="cs"/>
          <w:rtl/>
        </w:rPr>
        <w:t xml:space="preserve"> 5</w:t>
      </w:r>
      <w:r w:rsidR="00795BCB" w:rsidRPr="0006068B">
        <w:rPr>
          <w:rFonts w:hint="cs"/>
          <w:rtl/>
        </w:rPr>
        <w:t xml:space="preserve">] </w:t>
      </w:r>
      <w:r w:rsidRPr="0006068B">
        <w:rPr>
          <w:rFonts w:hint="cs"/>
          <w:rtl/>
        </w:rPr>
        <w:t>،</w:t>
      </w:r>
      <w:r w:rsidR="002348CE" w:rsidRPr="0006068B">
        <w:rPr>
          <w:rFonts w:hint="cs"/>
          <w:rtl/>
        </w:rPr>
        <w:t xml:space="preserve"> ومن التعبير بالأخذ عن الجد والاجتهاد في التمسك</w:t>
      </w:r>
      <w:r w:rsidRPr="0006068B">
        <w:rPr>
          <w:rFonts w:hint="cs"/>
          <w:rtl/>
        </w:rPr>
        <w:t>،</w:t>
      </w:r>
      <w:r w:rsidR="002348CE" w:rsidRPr="0006068B">
        <w:rPr>
          <w:rFonts w:hint="cs"/>
          <w:rtl/>
        </w:rPr>
        <w:t xml:space="preserve"> 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يَا يَحْيَى خُذِ الْكِتَابَ بِقُوَّةٍ</w:t>
      </w:r>
      <w:r w:rsidRPr="0006068B">
        <w:rPr>
          <w:rFonts w:hint="cs"/>
          <w:rtl/>
        </w:rPr>
        <w:t>}[</w:t>
      </w:r>
      <w:r w:rsidR="002348CE" w:rsidRPr="0006068B">
        <w:rPr>
          <w:rFonts w:hint="cs"/>
          <w:rtl/>
        </w:rPr>
        <w:t>مريم</w:t>
      </w:r>
      <w:r w:rsidRPr="0006068B">
        <w:rPr>
          <w:rFonts w:hint="cs"/>
          <w:rtl/>
        </w:rPr>
        <w:t>:</w:t>
      </w:r>
      <w:r w:rsidR="002348CE" w:rsidRPr="0006068B">
        <w:rPr>
          <w:rFonts w:hint="cs"/>
          <w:rtl/>
        </w:rPr>
        <w:t xml:space="preserve"> 12</w:t>
      </w:r>
      <w:r w:rsidR="00795BCB" w:rsidRPr="0006068B">
        <w:rPr>
          <w:rFonts w:hint="cs"/>
          <w:rtl/>
        </w:rPr>
        <w:t xml:space="preserve">] </w:t>
      </w:r>
      <w:r w:rsidRPr="0006068B">
        <w:rPr>
          <w:rFonts w:hint="cs"/>
          <w:rtl/>
        </w:rPr>
        <w:t>،</w:t>
      </w:r>
      <w:r w:rsidR="002348CE" w:rsidRPr="0006068B">
        <w:rPr>
          <w:rFonts w:hint="cs"/>
          <w:rtl/>
        </w:rPr>
        <w:t xml:space="preserve"> وقوله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خُذُوا مَا آتَيْنَاكُمْ بِقُوَّةٍ وَاذْكُرُوا مَا فِيهِ لَعَلَّكُمْ تَتَّقُونَ</w:t>
      </w:r>
      <w:r w:rsidRPr="0006068B">
        <w:rPr>
          <w:rFonts w:hint="cs"/>
          <w:rtl/>
        </w:rPr>
        <w:t>}[</w:t>
      </w:r>
      <w:r w:rsidR="002348CE" w:rsidRPr="0006068B">
        <w:rPr>
          <w:rFonts w:hint="cs"/>
          <w:rtl/>
        </w:rPr>
        <w:t>البقرة</w:t>
      </w:r>
      <w:r w:rsidRPr="0006068B">
        <w:rPr>
          <w:rFonts w:hint="cs"/>
          <w:rtl/>
        </w:rPr>
        <w:t>:</w:t>
      </w:r>
      <w:r w:rsidR="002348CE" w:rsidRPr="0006068B">
        <w:rPr>
          <w:rFonts w:hint="cs"/>
          <w:rtl/>
        </w:rPr>
        <w:t xml:space="preserve"> 63</w:t>
      </w:r>
      <w:r w:rsidR="00795BCB" w:rsidRPr="0006068B">
        <w:rPr>
          <w:rFonts w:hint="cs"/>
          <w:rtl/>
        </w:rPr>
        <w:t xml:space="preserve">] </w:t>
      </w:r>
      <w:r w:rsidRPr="0006068B">
        <w:rPr>
          <w:rFonts w:hint="cs"/>
          <w:rtl/>
        </w:rPr>
        <w:t>،</w:t>
      </w:r>
      <w:r w:rsidR="002348CE" w:rsidRPr="0006068B">
        <w:rPr>
          <w:rFonts w:hint="cs"/>
          <w:rtl/>
        </w:rPr>
        <w:t xml:space="preserve"> ومن التعبير بالأخذ عن القبول والرضا 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أَلَمْ يَعْلَمُوا أَنَّ اللَّهَ هُوَ يَقْبَلُ التَّوْبَةَ عَنْ عِبَادِهِ وَيَأْخُذُ الصَّدَقَاتِ وَأَنَّ اللَّهَ هُوَ التَّوَّابُ الرَّحِيمُ</w:t>
      </w:r>
      <w:r w:rsidRPr="0006068B">
        <w:rPr>
          <w:rFonts w:hint="cs"/>
          <w:rtl/>
        </w:rPr>
        <w:t>}[</w:t>
      </w:r>
      <w:r w:rsidR="002348CE" w:rsidRPr="0006068B">
        <w:rPr>
          <w:rFonts w:hint="cs"/>
          <w:rtl/>
        </w:rPr>
        <w:t>التوبة</w:t>
      </w:r>
      <w:r w:rsidRPr="0006068B">
        <w:rPr>
          <w:rFonts w:hint="cs"/>
          <w:rtl/>
        </w:rPr>
        <w:t>:</w:t>
      </w:r>
      <w:r w:rsidR="002348CE" w:rsidRPr="0006068B">
        <w:rPr>
          <w:rFonts w:hint="cs"/>
          <w:rtl/>
        </w:rPr>
        <w:t xml:space="preserve"> 104</w:t>
      </w:r>
      <w:r w:rsidR="00795BCB" w:rsidRPr="0006068B">
        <w:rPr>
          <w:rFonts w:hint="cs"/>
          <w:rtl/>
        </w:rPr>
        <w:t xml:space="preserve">] </w:t>
      </w:r>
      <w:r w:rsidRPr="0006068B">
        <w:rPr>
          <w:rFonts w:hint="cs"/>
          <w:rtl/>
        </w:rPr>
        <w:t>،</w:t>
      </w:r>
      <w:r w:rsidR="002348CE" w:rsidRPr="0006068B">
        <w:rPr>
          <w:rFonts w:hint="cs"/>
          <w:rtl/>
        </w:rPr>
        <w:t xml:space="preserve"> وقوله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فَخُذْ مَا آتَيْتُكَ وَكُنْ مِنَ الشَّاكِرِينَ</w:t>
      </w:r>
      <w:r w:rsidRPr="0006068B">
        <w:rPr>
          <w:rFonts w:hint="cs"/>
          <w:rtl/>
        </w:rPr>
        <w:t>}[</w:t>
      </w:r>
      <w:r w:rsidR="002348CE" w:rsidRPr="0006068B">
        <w:rPr>
          <w:rFonts w:hint="cs"/>
          <w:rtl/>
        </w:rPr>
        <w:t>الأعراف</w:t>
      </w:r>
      <w:r w:rsidRPr="0006068B">
        <w:rPr>
          <w:rFonts w:hint="cs"/>
          <w:rtl/>
        </w:rPr>
        <w:t>:</w:t>
      </w:r>
      <w:r w:rsidR="002348CE" w:rsidRPr="0006068B">
        <w:rPr>
          <w:rFonts w:hint="cs"/>
          <w:rtl/>
        </w:rPr>
        <w:t xml:space="preserve"> 144</w:t>
      </w:r>
      <w:r w:rsidR="00795BCB" w:rsidRPr="0006068B">
        <w:rPr>
          <w:rFonts w:hint="cs"/>
          <w:rtl/>
        </w:rPr>
        <w:t xml:space="preserve">] </w:t>
      </w:r>
      <w:r w:rsidRPr="0006068B">
        <w:rPr>
          <w:rFonts w:hint="cs"/>
          <w:rtl/>
        </w:rPr>
        <w:t>،</w:t>
      </w:r>
      <w:r w:rsidR="002348CE" w:rsidRPr="0006068B">
        <w:rPr>
          <w:rFonts w:hint="cs"/>
          <w:rtl/>
        </w:rPr>
        <w:t xml:space="preserve"> </w:t>
      </w:r>
    </w:p>
    <w:p w14:paraId="66F76B9E" w14:textId="1E1940AB" w:rsidR="002348CE" w:rsidRPr="0006068B" w:rsidRDefault="009605D7" w:rsidP="001C71D3">
      <w:pPr>
        <w:rPr>
          <w:b/>
          <w:rtl/>
        </w:rPr>
      </w:pPr>
      <w:r w:rsidRPr="0006068B">
        <w:rPr>
          <w:rFonts w:hint="cs"/>
          <w:bCs/>
          <w:rtl/>
        </w:rPr>
        <w:t>(</w:t>
      </w:r>
      <w:r w:rsidR="002348CE" w:rsidRPr="0006068B">
        <w:rPr>
          <w:rFonts w:hint="cs"/>
          <w:bCs/>
          <w:rtl/>
        </w:rPr>
        <w:t>خ</w:t>
      </w:r>
      <w:r w:rsidRPr="0006068B">
        <w:rPr>
          <w:rFonts w:hint="cs"/>
          <w:bCs/>
          <w:rtl/>
        </w:rPr>
        <w:t>)</w:t>
      </w:r>
      <w:r w:rsidR="002348CE" w:rsidRPr="0006068B">
        <w:rPr>
          <w:rFonts w:hint="cs"/>
          <w:bCs/>
          <w:rtl/>
        </w:rPr>
        <w:t xml:space="preserve"> التعبير بالقبض عن البخل </w:t>
      </w:r>
      <w:r w:rsidR="002348CE" w:rsidRPr="0006068B">
        <w:rPr>
          <w:rFonts w:hint="cs"/>
          <w:rtl/>
          <w:lang w:bidi="ar-KW"/>
        </w:rPr>
        <w:t>كما في قوله تعالى</w:t>
      </w:r>
      <w:r w:rsidRPr="0006068B">
        <w:rPr>
          <w:rFonts w:hint="cs"/>
          <w:rtl/>
          <w:lang w:bidi="ar-KW"/>
        </w:rPr>
        <w:t>:</w:t>
      </w:r>
      <w:r w:rsidR="002348CE" w:rsidRPr="0006068B">
        <w:rPr>
          <w:rFonts w:hint="cs"/>
          <w:rtl/>
          <w:lang w:bidi="ar-KW"/>
        </w:rPr>
        <w:t xml:space="preserve"> </w:t>
      </w:r>
      <w:r w:rsidRPr="0006068B">
        <w:rPr>
          <w:rFonts w:hint="cs"/>
          <w:rtl/>
          <w:lang w:bidi="ar-KW"/>
        </w:rPr>
        <w:t>{</w:t>
      </w:r>
      <w:r w:rsidR="002348CE" w:rsidRPr="0006068B">
        <w:rPr>
          <w:rFonts w:hint="cs"/>
          <w:rtl/>
        </w:rPr>
        <w:t>الْمُنَافِقُونَ وَالْمُنَافِقَاتُ بَعْضُهُمْ مِنْ بَعْضٍ يَأْمُرُونَ بِالْمُنْكَرِ وَيَنْهَوْنَ عَنِ الْمَعْرُوفِ وَيَقْبِضُونَ أَيْدِيَهُمْ نَسُوا اللَّهَ فَنَسِيَهُمْ إِنَّ الْمُنَافِقِينَ هُمُ الْفَاسِقُونَ (67</w:t>
      </w:r>
      <w:r w:rsidRPr="0006068B">
        <w:rPr>
          <w:rFonts w:hint="cs"/>
          <w:rtl/>
        </w:rPr>
        <w:t>}[</w:t>
      </w:r>
      <w:r w:rsidR="002348CE" w:rsidRPr="0006068B">
        <w:rPr>
          <w:rFonts w:hint="cs"/>
          <w:rtl/>
        </w:rPr>
        <w:t>التوبة</w:t>
      </w:r>
      <w:r w:rsidRPr="0006068B">
        <w:rPr>
          <w:rFonts w:hint="cs"/>
          <w:rtl/>
        </w:rPr>
        <w:t>:</w:t>
      </w:r>
      <w:r w:rsidR="002348CE" w:rsidRPr="0006068B">
        <w:rPr>
          <w:rFonts w:hint="cs"/>
          <w:rtl/>
        </w:rPr>
        <w:t xml:space="preserve"> 67</w:t>
      </w:r>
      <w:r w:rsidR="00795BCB" w:rsidRPr="0006068B">
        <w:rPr>
          <w:rFonts w:hint="cs"/>
          <w:rtl/>
        </w:rPr>
        <w:t xml:space="preserve">] </w:t>
      </w:r>
      <w:r w:rsidRPr="0006068B">
        <w:rPr>
          <w:rFonts w:hint="cs"/>
          <w:rtl/>
        </w:rPr>
        <w:t>،</w:t>
      </w:r>
      <w:r w:rsidR="002348CE" w:rsidRPr="0006068B">
        <w:rPr>
          <w:rFonts w:hint="cs"/>
          <w:rtl/>
        </w:rPr>
        <w:t xml:space="preserve"> </w:t>
      </w:r>
      <w:r w:rsidR="002348CE" w:rsidRPr="0006068B">
        <w:rPr>
          <w:rFonts w:hint="cs"/>
          <w:bCs/>
          <w:rtl/>
          <w:lang w:bidi="ar-KW"/>
        </w:rPr>
        <w:t>والتعبير بالبسط تارة عن العدوان</w:t>
      </w:r>
      <w:r w:rsidRPr="0006068B">
        <w:rPr>
          <w:rFonts w:hint="cs"/>
          <w:rtl/>
          <w:lang w:bidi="ar-KW"/>
        </w:rPr>
        <w:t>،</w:t>
      </w:r>
      <w:r w:rsidR="002348CE" w:rsidRPr="0006068B">
        <w:rPr>
          <w:rFonts w:hint="cs"/>
          <w:rtl/>
          <w:lang w:bidi="ar-KW"/>
        </w:rPr>
        <w:t xml:space="preserve"> كما في قوله تعالى</w:t>
      </w:r>
      <w:r w:rsidRPr="0006068B">
        <w:rPr>
          <w:rFonts w:hint="cs"/>
          <w:rtl/>
          <w:lang w:bidi="ar-KW"/>
        </w:rPr>
        <w:t>:</w:t>
      </w:r>
      <w:r w:rsidR="002348CE" w:rsidRPr="0006068B">
        <w:rPr>
          <w:rFonts w:hint="cs"/>
          <w:rtl/>
          <w:lang w:bidi="ar-KW"/>
        </w:rPr>
        <w:t xml:space="preserve"> </w:t>
      </w:r>
      <w:r w:rsidRPr="0006068B">
        <w:rPr>
          <w:rFonts w:hint="cs"/>
          <w:rtl/>
          <w:lang w:bidi="ar-KW"/>
        </w:rPr>
        <w:t>{</w:t>
      </w:r>
      <w:r w:rsidR="002348CE" w:rsidRPr="0006068B">
        <w:rPr>
          <w:rFonts w:hint="cs"/>
          <w:rtl/>
        </w:rPr>
        <w:t>يَا أَيُّهَا الَّذِينَ آمَنُوا اذْكُرُوا نِعْمَةَ اللَّهِ عَلَيْكُمْ إِذْ هَمَّ قَوْمٌ أَنْ يَبْسُطُوا إِلَيْكُمْ أَيْدِيَهُمْ فَكَفَّ أَيْدِيَهُمْ عَنْكُمْ</w:t>
      </w:r>
      <w:r w:rsidRPr="0006068B">
        <w:rPr>
          <w:rFonts w:hint="cs"/>
          <w:rtl/>
        </w:rPr>
        <w:t>}[</w:t>
      </w:r>
      <w:r w:rsidR="002348CE" w:rsidRPr="0006068B">
        <w:rPr>
          <w:rFonts w:hint="cs"/>
          <w:rtl/>
        </w:rPr>
        <w:t>المائدة</w:t>
      </w:r>
      <w:r w:rsidRPr="0006068B">
        <w:rPr>
          <w:rFonts w:hint="cs"/>
          <w:rtl/>
        </w:rPr>
        <w:t>:</w:t>
      </w:r>
      <w:r w:rsidR="002348CE" w:rsidRPr="0006068B">
        <w:rPr>
          <w:rFonts w:hint="cs"/>
          <w:rtl/>
        </w:rPr>
        <w:t xml:space="preserve"> 11</w:t>
      </w:r>
      <w:r w:rsidR="00795BCB" w:rsidRPr="0006068B">
        <w:rPr>
          <w:rFonts w:hint="cs"/>
          <w:rtl/>
        </w:rPr>
        <w:t xml:space="preserve">] </w:t>
      </w:r>
      <w:r w:rsidRPr="0006068B">
        <w:rPr>
          <w:rFonts w:hint="cs"/>
          <w:rtl/>
        </w:rPr>
        <w:t>،</w:t>
      </w:r>
      <w:r w:rsidR="002348CE" w:rsidRPr="0006068B">
        <w:rPr>
          <w:rFonts w:hint="cs"/>
          <w:rtl/>
        </w:rPr>
        <w:t xml:space="preserve"> وتارة عن الغنى </w:t>
      </w:r>
      <w:r w:rsidR="002348CE" w:rsidRPr="0006068B">
        <w:rPr>
          <w:rFonts w:hint="cs"/>
          <w:rtl/>
          <w:lang w:bidi="ar-KW"/>
        </w:rPr>
        <w:t>كما في قوله تعالى</w:t>
      </w:r>
      <w:r w:rsidRPr="0006068B">
        <w:rPr>
          <w:rFonts w:hint="cs"/>
          <w:rtl/>
          <w:lang w:bidi="ar-KW"/>
        </w:rPr>
        <w:t>:</w:t>
      </w:r>
      <w:r w:rsidR="002348CE" w:rsidRPr="0006068B">
        <w:rPr>
          <w:rFonts w:hint="cs"/>
          <w:rtl/>
          <w:lang w:bidi="ar-KW"/>
        </w:rPr>
        <w:t xml:space="preserve"> </w:t>
      </w:r>
      <w:r w:rsidRPr="0006068B">
        <w:rPr>
          <w:rFonts w:hint="cs"/>
          <w:rtl/>
          <w:lang w:bidi="ar-KW"/>
        </w:rPr>
        <w:t>{</w:t>
      </w:r>
      <w:r w:rsidR="002348CE" w:rsidRPr="0006068B">
        <w:rPr>
          <w:rFonts w:hint="cs"/>
          <w:rtl/>
        </w:rPr>
        <w:t>اللَّهُ يَبْسُطُ الرِّزْقَ لِمَنْ يَشَاءُ وَيَقْدِرُ</w:t>
      </w:r>
      <w:r w:rsidRPr="0006068B">
        <w:rPr>
          <w:rFonts w:hint="cs"/>
          <w:rtl/>
        </w:rPr>
        <w:t>}[</w:t>
      </w:r>
      <w:r w:rsidR="002348CE" w:rsidRPr="0006068B">
        <w:rPr>
          <w:rFonts w:hint="cs"/>
          <w:rtl/>
        </w:rPr>
        <w:t>الرعد</w:t>
      </w:r>
      <w:r w:rsidRPr="0006068B">
        <w:rPr>
          <w:rFonts w:hint="cs"/>
          <w:rtl/>
        </w:rPr>
        <w:t>:</w:t>
      </w:r>
      <w:r w:rsidR="002348CE" w:rsidRPr="0006068B">
        <w:rPr>
          <w:rFonts w:hint="cs"/>
          <w:rtl/>
        </w:rPr>
        <w:t xml:space="preserve"> 26</w:t>
      </w:r>
      <w:r w:rsidR="00795BCB" w:rsidRPr="0006068B">
        <w:rPr>
          <w:rFonts w:hint="cs"/>
          <w:rtl/>
        </w:rPr>
        <w:t xml:space="preserve">] </w:t>
      </w:r>
      <w:r w:rsidRPr="0006068B">
        <w:rPr>
          <w:rFonts w:hint="cs"/>
          <w:rtl/>
        </w:rPr>
        <w:t>،</w:t>
      </w:r>
      <w:r w:rsidR="002348CE" w:rsidRPr="0006068B">
        <w:rPr>
          <w:rFonts w:hint="cs"/>
          <w:rtl/>
        </w:rPr>
        <w:t xml:space="preserve"> </w:t>
      </w:r>
      <w:r w:rsidR="002348CE" w:rsidRPr="0006068B">
        <w:rPr>
          <w:rFonts w:hint="cs"/>
          <w:bCs/>
          <w:rtl/>
          <w:lang w:bidi="ar-KW"/>
        </w:rPr>
        <w:t>كما يعبر</w:t>
      </w:r>
      <w:r w:rsidR="002348CE" w:rsidRPr="0006068B">
        <w:rPr>
          <w:rFonts w:hint="cs"/>
          <w:rtl/>
          <w:lang w:bidi="ar-KW"/>
        </w:rPr>
        <w:t xml:space="preserve"> </w:t>
      </w:r>
      <w:r w:rsidR="002348CE" w:rsidRPr="0006068B">
        <w:rPr>
          <w:rFonts w:hint="cs"/>
          <w:bCs/>
          <w:rtl/>
        </w:rPr>
        <w:t>بالقبض والبسط عن الغنى والفقر</w:t>
      </w:r>
      <w:r w:rsidRPr="0006068B">
        <w:rPr>
          <w:rFonts w:hint="cs"/>
          <w:rtl/>
        </w:rPr>
        <w:t>،</w:t>
      </w:r>
      <w:r w:rsidR="002348CE" w:rsidRPr="0006068B">
        <w:rPr>
          <w:rFonts w:hint="cs"/>
          <w:rtl/>
        </w:rPr>
        <w:t xml:space="preserve"> </w:t>
      </w:r>
      <w:r w:rsidR="002348CE" w:rsidRPr="0006068B">
        <w:rPr>
          <w:rFonts w:hint="cs"/>
          <w:rtl/>
          <w:lang w:bidi="ar-KW"/>
        </w:rPr>
        <w:t>كما في قوله تعالى</w:t>
      </w:r>
      <w:r w:rsidRPr="0006068B">
        <w:rPr>
          <w:rFonts w:hint="cs"/>
          <w:rtl/>
          <w:lang w:bidi="ar-KW"/>
        </w:rPr>
        <w:t>:</w:t>
      </w:r>
      <w:r w:rsidR="002348CE" w:rsidRPr="0006068B">
        <w:rPr>
          <w:rFonts w:hint="cs"/>
          <w:rtl/>
          <w:lang w:bidi="ar-KW"/>
        </w:rPr>
        <w:t xml:space="preserve"> </w:t>
      </w:r>
      <w:r w:rsidRPr="0006068B">
        <w:rPr>
          <w:rFonts w:hint="cs"/>
          <w:rtl/>
          <w:lang w:bidi="ar-KW"/>
        </w:rPr>
        <w:t>{</w:t>
      </w:r>
      <w:r w:rsidR="002348CE" w:rsidRPr="0006068B">
        <w:rPr>
          <w:rFonts w:hint="cs"/>
          <w:rtl/>
        </w:rPr>
        <w:t>وَاللَّهُ يَقْبِضُ وَيَبْسُطُ وَإِلَيْهِ تُرْجَعُونَ (245</w:t>
      </w:r>
      <w:r w:rsidRPr="0006068B">
        <w:rPr>
          <w:rFonts w:hint="cs"/>
          <w:rtl/>
        </w:rPr>
        <w:t>}[</w:t>
      </w:r>
      <w:r w:rsidR="002348CE" w:rsidRPr="0006068B">
        <w:rPr>
          <w:rFonts w:hint="cs"/>
          <w:rtl/>
        </w:rPr>
        <w:t>البقرة</w:t>
      </w:r>
      <w:r w:rsidRPr="0006068B">
        <w:rPr>
          <w:rFonts w:hint="cs"/>
          <w:rtl/>
        </w:rPr>
        <w:t>:</w:t>
      </w:r>
      <w:r w:rsidR="002348CE" w:rsidRPr="0006068B">
        <w:rPr>
          <w:rFonts w:hint="cs"/>
          <w:rtl/>
        </w:rPr>
        <w:t xml:space="preserve"> 245</w:t>
      </w:r>
      <w:r w:rsidR="00795BCB" w:rsidRPr="0006068B">
        <w:rPr>
          <w:rFonts w:hint="cs"/>
          <w:rtl/>
        </w:rPr>
        <w:t xml:space="preserve">] </w:t>
      </w:r>
      <w:r w:rsidRPr="0006068B">
        <w:rPr>
          <w:rFonts w:hint="cs"/>
          <w:rtl/>
        </w:rPr>
        <w:t>،</w:t>
      </w:r>
      <w:r w:rsidR="002348CE" w:rsidRPr="0006068B">
        <w:rPr>
          <w:rFonts w:hint="cs"/>
          <w:rtl/>
        </w:rPr>
        <w:t xml:space="preserve"> وقمة البلاغة والمجاز التعبير عن التوسط بالإنفاق في 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وَلَا تَجْعَلْ يَدَكَ مَغْلُولَةً إِلَى عُنُقِكَ وَلَا تَبْسُطْهَا كُلَّ الْبَسْطِ فَتَقْعُدَ مَلُومًا مَحْسُورًا</w:t>
      </w:r>
      <w:r w:rsidRPr="0006068B">
        <w:rPr>
          <w:rFonts w:hint="cs"/>
          <w:rtl/>
        </w:rPr>
        <w:t>}[</w:t>
      </w:r>
      <w:r w:rsidR="002348CE" w:rsidRPr="0006068B">
        <w:rPr>
          <w:rFonts w:hint="cs"/>
          <w:rtl/>
        </w:rPr>
        <w:t>الإسراء</w:t>
      </w:r>
      <w:r w:rsidRPr="0006068B">
        <w:rPr>
          <w:rFonts w:hint="cs"/>
          <w:rtl/>
        </w:rPr>
        <w:t>:</w:t>
      </w:r>
      <w:r w:rsidR="002348CE" w:rsidRPr="0006068B">
        <w:rPr>
          <w:rFonts w:hint="cs"/>
          <w:rtl/>
        </w:rPr>
        <w:t xml:space="preserve"> 29</w:t>
      </w:r>
      <w:r w:rsidR="00795BCB" w:rsidRPr="0006068B">
        <w:rPr>
          <w:rFonts w:hint="cs"/>
          <w:rtl/>
        </w:rPr>
        <w:t xml:space="preserve">] </w:t>
      </w:r>
      <w:r w:rsidRPr="0006068B">
        <w:rPr>
          <w:rFonts w:hint="cs"/>
          <w:rtl/>
        </w:rPr>
        <w:t>،</w:t>
      </w:r>
      <w:r w:rsidR="002348CE" w:rsidRPr="0006068B">
        <w:rPr>
          <w:rFonts w:hint="cs"/>
          <w:rtl/>
        </w:rPr>
        <w:t xml:space="preserve"> والتعبير عن غاية الكرم والسخاء ببسط اليد كما في 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وَقَالَتِ الْيَهُودُ يَدُ اللَّهِ مَغْلُولَةٌ غُلَّتْ أَيْدِيهِمْ وَلُعِنُوا بِمَا قَالُوا بَلْ يَدَاهُ مَبْسُوطَتَانِ يُنْفِقُ كَيْفَ يَشَاءُ</w:t>
      </w:r>
      <w:r w:rsidRPr="0006068B">
        <w:rPr>
          <w:rFonts w:hint="cs"/>
          <w:rtl/>
        </w:rPr>
        <w:t>}[</w:t>
      </w:r>
      <w:r w:rsidR="002348CE" w:rsidRPr="0006068B">
        <w:rPr>
          <w:rFonts w:hint="cs"/>
          <w:rtl/>
        </w:rPr>
        <w:t>المائدة</w:t>
      </w:r>
      <w:r w:rsidRPr="0006068B">
        <w:rPr>
          <w:rFonts w:hint="cs"/>
          <w:rtl/>
        </w:rPr>
        <w:t>:</w:t>
      </w:r>
      <w:r w:rsidR="002348CE" w:rsidRPr="0006068B">
        <w:rPr>
          <w:rFonts w:hint="cs"/>
          <w:rtl/>
        </w:rPr>
        <w:t xml:space="preserve"> 64</w:t>
      </w:r>
      <w:r w:rsidR="00795BCB" w:rsidRPr="0006068B">
        <w:rPr>
          <w:rFonts w:hint="cs"/>
          <w:rtl/>
        </w:rPr>
        <w:t xml:space="preserve">] </w:t>
      </w:r>
      <w:r w:rsidRPr="0006068B">
        <w:rPr>
          <w:rFonts w:hint="cs"/>
          <w:rtl/>
        </w:rPr>
        <w:t>،</w:t>
      </w:r>
      <w:r w:rsidR="002348CE" w:rsidRPr="0006068B">
        <w:rPr>
          <w:rFonts w:hint="cs"/>
          <w:rtl/>
        </w:rPr>
        <w:t xml:space="preserve"> فاليهود قصدوا بالغل وصف الله تعالى بالبخل </w:t>
      </w:r>
      <w:r w:rsidRPr="0006068B">
        <w:rPr>
          <w:rFonts w:hint="cs"/>
          <w:rtl/>
        </w:rPr>
        <w:t>{</w:t>
      </w:r>
      <w:r w:rsidR="002348CE" w:rsidRPr="0006068B">
        <w:rPr>
          <w:rFonts w:hint="cs"/>
          <w:rtl/>
        </w:rPr>
        <w:t>غُلَّتْ أَيْدِيهِمْ وَلُعِنُوا بِمَا قَالُوا بَلْ يَدَاهُ مَبْسُوطَتَانِ</w:t>
      </w:r>
      <w:r w:rsidRPr="0006068B">
        <w:rPr>
          <w:rFonts w:hint="cs"/>
          <w:rtl/>
        </w:rPr>
        <w:t>}</w:t>
      </w:r>
      <w:r w:rsidR="002348CE" w:rsidRPr="0006068B">
        <w:rPr>
          <w:rFonts w:hint="cs"/>
          <w:rtl/>
        </w:rPr>
        <w:t xml:space="preserve">أي غاية السخاء والكرم </w:t>
      </w:r>
      <w:r w:rsidRPr="0006068B">
        <w:rPr>
          <w:rFonts w:hint="cs"/>
          <w:rtl/>
        </w:rPr>
        <w:t>{</w:t>
      </w:r>
      <w:r w:rsidR="002348CE" w:rsidRPr="0006068B">
        <w:rPr>
          <w:rFonts w:hint="cs"/>
          <w:rtl/>
        </w:rPr>
        <w:t>يُنْفِقُ كَيْفَ يَشَاءُ</w:t>
      </w:r>
      <w:r w:rsidRPr="0006068B">
        <w:rPr>
          <w:rFonts w:hint="cs"/>
          <w:rtl/>
        </w:rPr>
        <w:t>}،</w:t>
      </w:r>
      <w:r w:rsidR="002348CE" w:rsidRPr="0006068B">
        <w:rPr>
          <w:rFonts w:hint="cs"/>
          <w:rtl/>
        </w:rPr>
        <w:t xml:space="preserve"> </w:t>
      </w:r>
    </w:p>
    <w:p w14:paraId="3CE86749" w14:textId="520F118F" w:rsidR="002348CE" w:rsidRPr="0006068B" w:rsidRDefault="009605D7" w:rsidP="001C71D3">
      <w:pPr>
        <w:rPr>
          <w:b/>
          <w:rtl/>
        </w:rPr>
      </w:pPr>
      <w:r w:rsidRPr="0006068B">
        <w:rPr>
          <w:rFonts w:hint="cs"/>
          <w:bCs/>
          <w:rtl/>
        </w:rPr>
        <w:t>(</w:t>
      </w:r>
      <w:r w:rsidR="002348CE" w:rsidRPr="0006068B">
        <w:rPr>
          <w:rFonts w:hint="cs"/>
          <w:bCs/>
          <w:rtl/>
        </w:rPr>
        <w:t>د</w:t>
      </w:r>
      <w:r w:rsidRPr="0006068B">
        <w:rPr>
          <w:rFonts w:hint="cs"/>
          <w:bCs/>
          <w:rtl/>
        </w:rPr>
        <w:t>)</w:t>
      </w:r>
      <w:r w:rsidR="002348CE" w:rsidRPr="0006068B">
        <w:rPr>
          <w:rFonts w:hint="cs"/>
          <w:bCs/>
          <w:rtl/>
        </w:rPr>
        <w:t xml:space="preserve"> التعبير عن الرعاية والحفظ والكلاءة بالعين</w:t>
      </w:r>
      <w:r w:rsidRPr="0006068B">
        <w:rPr>
          <w:rFonts w:hint="cs"/>
          <w:rtl/>
        </w:rPr>
        <w:t>،</w:t>
      </w:r>
      <w:r w:rsidR="002348CE" w:rsidRPr="0006068B">
        <w:rPr>
          <w:rFonts w:hint="cs"/>
          <w:rtl/>
        </w:rPr>
        <w:t xml:space="preserve"> كما في 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وَاصْنَعِ الْفُلْكَ بِأَعْيُنِنَا وَوَحْيِنَا وَلَا تُخَاطِبْنِي فِي الَّذِينَ ظَلَمُوا إِنَّهُمْ مُغْرَقُونَ</w:t>
      </w:r>
      <w:r w:rsidRPr="0006068B">
        <w:rPr>
          <w:rFonts w:hint="cs"/>
          <w:rtl/>
        </w:rPr>
        <w:t>}[</w:t>
      </w:r>
      <w:r w:rsidR="002348CE" w:rsidRPr="0006068B">
        <w:rPr>
          <w:rFonts w:hint="cs"/>
          <w:rtl/>
        </w:rPr>
        <w:t>هود</w:t>
      </w:r>
      <w:r w:rsidRPr="0006068B">
        <w:rPr>
          <w:rFonts w:hint="cs"/>
          <w:rtl/>
        </w:rPr>
        <w:t>:</w:t>
      </w:r>
      <w:r w:rsidR="002348CE" w:rsidRPr="0006068B">
        <w:rPr>
          <w:rFonts w:hint="cs"/>
          <w:rtl/>
        </w:rPr>
        <w:t xml:space="preserve"> 37</w:t>
      </w:r>
      <w:r w:rsidR="00795BCB" w:rsidRPr="0006068B">
        <w:rPr>
          <w:rFonts w:hint="cs"/>
          <w:rtl/>
        </w:rPr>
        <w:t xml:space="preserve">] </w:t>
      </w:r>
      <w:r w:rsidRPr="0006068B">
        <w:rPr>
          <w:rFonts w:hint="cs"/>
          <w:rtl/>
        </w:rPr>
        <w:t>،</w:t>
      </w:r>
      <w:r w:rsidR="002348CE" w:rsidRPr="0006068B">
        <w:rPr>
          <w:rFonts w:hint="cs"/>
          <w:rtl/>
        </w:rPr>
        <w:t xml:space="preserve"> وقوله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فَأَوْحَيْنَا إِلَيْهِ أَنِ اصْنَعِ الْفُلْكَ بِأَعْيُنِنَا وَوَحْيِنَا</w:t>
      </w:r>
      <w:r w:rsidRPr="0006068B">
        <w:rPr>
          <w:rFonts w:hint="cs"/>
          <w:rtl/>
        </w:rPr>
        <w:t>}[</w:t>
      </w:r>
      <w:r w:rsidR="002348CE" w:rsidRPr="0006068B">
        <w:rPr>
          <w:rFonts w:hint="cs"/>
          <w:rtl/>
        </w:rPr>
        <w:t>المؤمنون</w:t>
      </w:r>
      <w:r w:rsidRPr="0006068B">
        <w:rPr>
          <w:rFonts w:hint="cs"/>
          <w:rtl/>
        </w:rPr>
        <w:t>:</w:t>
      </w:r>
      <w:r w:rsidR="002348CE" w:rsidRPr="0006068B">
        <w:rPr>
          <w:rFonts w:hint="cs"/>
          <w:rtl/>
        </w:rPr>
        <w:t xml:space="preserve"> 27</w:t>
      </w:r>
      <w:r w:rsidR="00795BCB" w:rsidRPr="0006068B">
        <w:rPr>
          <w:rFonts w:hint="cs"/>
          <w:rtl/>
        </w:rPr>
        <w:t xml:space="preserve">] </w:t>
      </w:r>
      <w:r w:rsidRPr="0006068B">
        <w:rPr>
          <w:rFonts w:hint="cs"/>
          <w:rtl/>
        </w:rPr>
        <w:t>،</w:t>
      </w:r>
      <w:r w:rsidR="002348CE" w:rsidRPr="0006068B">
        <w:rPr>
          <w:rFonts w:hint="cs"/>
          <w:rtl/>
        </w:rPr>
        <w:t xml:space="preserve"> وقوله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وَحَمَلْنَاهُ عَلَى ذَاتِ أَلْوَاحٍ وَدُسُرٍ * تَجْرِي بِأَعْيُنِنَا جَزَاءً لِمَنْ كَانَ كُفِرَ</w:t>
      </w:r>
      <w:r w:rsidRPr="0006068B">
        <w:rPr>
          <w:rFonts w:hint="cs"/>
          <w:rtl/>
        </w:rPr>
        <w:t>}[</w:t>
      </w:r>
      <w:r w:rsidR="002348CE" w:rsidRPr="0006068B">
        <w:rPr>
          <w:rFonts w:hint="cs"/>
          <w:rtl/>
        </w:rPr>
        <w:t>القمر</w:t>
      </w:r>
      <w:r w:rsidRPr="0006068B">
        <w:rPr>
          <w:rFonts w:hint="cs"/>
          <w:rtl/>
        </w:rPr>
        <w:t>:</w:t>
      </w:r>
      <w:r w:rsidR="002348CE" w:rsidRPr="0006068B">
        <w:rPr>
          <w:rFonts w:hint="cs"/>
          <w:rtl/>
        </w:rPr>
        <w:t xml:space="preserve"> 13</w:t>
      </w:r>
      <w:r w:rsidRPr="0006068B">
        <w:rPr>
          <w:rFonts w:hint="cs"/>
          <w:rtl/>
        </w:rPr>
        <w:t>،</w:t>
      </w:r>
      <w:r w:rsidR="002348CE" w:rsidRPr="0006068B">
        <w:rPr>
          <w:rFonts w:hint="cs"/>
          <w:rtl/>
        </w:rPr>
        <w:t xml:space="preserve"> 14</w:t>
      </w:r>
      <w:r w:rsidR="00795BCB" w:rsidRPr="0006068B">
        <w:rPr>
          <w:rFonts w:hint="cs"/>
          <w:rtl/>
        </w:rPr>
        <w:t xml:space="preserve">] </w:t>
      </w:r>
      <w:r w:rsidRPr="0006068B">
        <w:rPr>
          <w:rFonts w:hint="cs"/>
          <w:rtl/>
        </w:rPr>
        <w:t>،</w:t>
      </w:r>
      <w:r w:rsidR="002348CE" w:rsidRPr="0006068B">
        <w:rPr>
          <w:rFonts w:hint="cs"/>
          <w:rtl/>
        </w:rPr>
        <w:t xml:space="preserve"> والسفينة لا تجري في أعين الله</w:t>
      </w:r>
      <w:r w:rsidRPr="0006068B">
        <w:rPr>
          <w:rFonts w:hint="cs"/>
          <w:rtl/>
        </w:rPr>
        <w:t>،</w:t>
      </w:r>
      <w:r w:rsidR="002348CE" w:rsidRPr="0006068B">
        <w:rPr>
          <w:rFonts w:hint="cs"/>
          <w:rtl/>
        </w:rPr>
        <w:t xml:space="preserve"> تعالى الله</w:t>
      </w:r>
      <w:r w:rsidRPr="0006068B">
        <w:rPr>
          <w:rFonts w:hint="cs"/>
          <w:rtl/>
        </w:rPr>
        <w:t>،</w:t>
      </w:r>
      <w:r w:rsidR="002348CE" w:rsidRPr="0006068B">
        <w:rPr>
          <w:rFonts w:hint="cs"/>
          <w:rtl/>
        </w:rPr>
        <w:t xml:space="preserve"> وإنما هو تعبير مجازي عن رعاية الله تعالى وحفظه لأهل السفينة</w:t>
      </w:r>
      <w:r w:rsidRPr="0006068B">
        <w:rPr>
          <w:rFonts w:hint="cs"/>
          <w:rtl/>
        </w:rPr>
        <w:t>،</w:t>
      </w:r>
      <w:r w:rsidR="002348CE" w:rsidRPr="0006068B">
        <w:rPr>
          <w:rFonts w:hint="cs"/>
          <w:rtl/>
        </w:rPr>
        <w:t xml:space="preserve"> وقوله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وَأَلْقَيْتُ عَلَيْكَ مَحَبَّةً مِنِّي وَلِتُصْنَعَ عَلَى عَيْنِي</w:t>
      </w:r>
      <w:r w:rsidRPr="0006068B">
        <w:rPr>
          <w:rFonts w:hint="cs"/>
          <w:rtl/>
        </w:rPr>
        <w:t>}[</w:t>
      </w:r>
      <w:r w:rsidR="002348CE" w:rsidRPr="0006068B">
        <w:rPr>
          <w:rFonts w:hint="cs"/>
          <w:rtl/>
        </w:rPr>
        <w:t>طه</w:t>
      </w:r>
      <w:r w:rsidRPr="0006068B">
        <w:rPr>
          <w:rFonts w:hint="cs"/>
          <w:rtl/>
        </w:rPr>
        <w:t>:</w:t>
      </w:r>
      <w:r w:rsidR="002348CE" w:rsidRPr="0006068B">
        <w:rPr>
          <w:rFonts w:hint="cs"/>
          <w:rtl/>
        </w:rPr>
        <w:t xml:space="preserve"> 39</w:t>
      </w:r>
      <w:r w:rsidR="00795BCB" w:rsidRPr="0006068B">
        <w:rPr>
          <w:rFonts w:hint="cs"/>
          <w:rtl/>
        </w:rPr>
        <w:t xml:space="preserve">] </w:t>
      </w:r>
      <w:r w:rsidRPr="0006068B">
        <w:rPr>
          <w:rFonts w:hint="cs"/>
          <w:rtl/>
        </w:rPr>
        <w:t>،</w:t>
      </w:r>
      <w:r w:rsidR="002348CE" w:rsidRPr="0006068B">
        <w:rPr>
          <w:rFonts w:hint="cs"/>
          <w:rtl/>
        </w:rPr>
        <w:t xml:space="preserve"> وقوله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وَاصْبِرْ لِحُكْمِ رَبِّكَ فَإِنَّكَ بِأَعْيُنِنَا وَسَبِّحْ بِحَمْدِ رَبِّكَ حِينَ تَقُومُ</w:t>
      </w:r>
      <w:r w:rsidRPr="0006068B">
        <w:rPr>
          <w:rFonts w:hint="cs"/>
          <w:rtl/>
        </w:rPr>
        <w:t>}[</w:t>
      </w:r>
      <w:r w:rsidR="002348CE" w:rsidRPr="0006068B">
        <w:rPr>
          <w:rFonts w:hint="cs"/>
          <w:rtl/>
        </w:rPr>
        <w:t>الطور</w:t>
      </w:r>
      <w:r w:rsidRPr="0006068B">
        <w:rPr>
          <w:rFonts w:hint="cs"/>
          <w:rtl/>
        </w:rPr>
        <w:t>:</w:t>
      </w:r>
      <w:r w:rsidR="002348CE" w:rsidRPr="0006068B">
        <w:rPr>
          <w:rFonts w:hint="cs"/>
          <w:rtl/>
        </w:rPr>
        <w:t xml:space="preserve"> 48</w:t>
      </w:r>
      <w:r w:rsidR="00795BCB" w:rsidRPr="0006068B">
        <w:rPr>
          <w:rFonts w:hint="cs"/>
          <w:rtl/>
        </w:rPr>
        <w:t xml:space="preserve">] </w:t>
      </w:r>
      <w:r w:rsidRPr="0006068B">
        <w:rPr>
          <w:rFonts w:hint="cs"/>
          <w:rtl/>
        </w:rPr>
        <w:t>،</w:t>
      </w:r>
      <w:r w:rsidR="002348CE" w:rsidRPr="0006068B">
        <w:rPr>
          <w:rFonts w:hint="cs"/>
          <w:rtl/>
        </w:rPr>
        <w:t xml:space="preserve"> ومعلوم أنّ موسى عليه السلام لم يصنع على عين الله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وَلِتُصْنَعَ عَلَى عَيْنِي</w:t>
      </w:r>
      <w:r w:rsidRPr="0006068B">
        <w:rPr>
          <w:rFonts w:hint="cs"/>
          <w:rtl/>
        </w:rPr>
        <w:t>}،</w:t>
      </w:r>
      <w:r w:rsidR="002348CE" w:rsidRPr="0006068B">
        <w:rPr>
          <w:rFonts w:hint="cs"/>
          <w:rtl/>
        </w:rPr>
        <w:t xml:space="preserve"> ومعلوم أنّ الرسول صلى الله عليه وسلم لم يكن في عين الله</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فَإِنَّكَ بِأَعْيُنِنَا</w:t>
      </w:r>
      <w:r w:rsidRPr="0006068B">
        <w:rPr>
          <w:rFonts w:hint="cs"/>
          <w:rtl/>
        </w:rPr>
        <w:t>}،</w:t>
      </w:r>
      <w:r w:rsidR="002348CE" w:rsidRPr="0006068B">
        <w:rPr>
          <w:rFonts w:hint="cs"/>
          <w:rtl/>
        </w:rPr>
        <w:t xml:space="preserve"> وإنما هو تعبير مجازي عن الرعاية والحفظ والكلاءة</w:t>
      </w:r>
      <w:r w:rsidRPr="0006068B">
        <w:rPr>
          <w:rFonts w:hint="cs"/>
          <w:rtl/>
        </w:rPr>
        <w:t>،</w:t>
      </w:r>
      <w:r w:rsidR="002348CE" w:rsidRPr="0006068B">
        <w:rPr>
          <w:rFonts w:hint="cs"/>
          <w:rtl/>
        </w:rPr>
        <w:t xml:space="preserve"> </w:t>
      </w:r>
    </w:p>
    <w:p w14:paraId="3ACF4206" w14:textId="029A76B6" w:rsidR="002348CE" w:rsidRPr="0006068B" w:rsidRDefault="009605D7" w:rsidP="001C71D3">
      <w:pPr>
        <w:rPr>
          <w:b/>
          <w:rtl/>
        </w:rPr>
      </w:pPr>
      <w:r w:rsidRPr="0006068B">
        <w:rPr>
          <w:rFonts w:hint="cs"/>
          <w:bCs/>
          <w:rtl/>
        </w:rPr>
        <w:lastRenderedPageBreak/>
        <w:t>(</w:t>
      </w:r>
      <w:r w:rsidR="002348CE" w:rsidRPr="0006068B">
        <w:rPr>
          <w:rFonts w:hint="cs"/>
          <w:bCs/>
          <w:rtl/>
        </w:rPr>
        <w:t>ذ</w:t>
      </w:r>
      <w:r w:rsidRPr="0006068B">
        <w:rPr>
          <w:rFonts w:hint="cs"/>
          <w:bCs/>
          <w:rtl/>
        </w:rPr>
        <w:t>)</w:t>
      </w:r>
      <w:r w:rsidR="002348CE" w:rsidRPr="0006068B">
        <w:rPr>
          <w:rFonts w:hint="cs"/>
          <w:bCs/>
          <w:rtl/>
        </w:rPr>
        <w:t xml:space="preserve"> التعبير عن القهر والقدرة والغلبة والملك بلفظ اليد</w:t>
      </w:r>
      <w:r w:rsidRPr="0006068B">
        <w:rPr>
          <w:rFonts w:hint="cs"/>
          <w:rtl/>
        </w:rPr>
        <w:t>،</w:t>
      </w:r>
      <w:r w:rsidR="002348CE" w:rsidRPr="0006068B">
        <w:rPr>
          <w:rFonts w:hint="cs"/>
          <w:rtl/>
        </w:rPr>
        <w:t xml:space="preserve"> كما في 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يَا أَيُّهَا النَّبِيُّ قُلْ لِمَنْ فِي أَيْدِيكُمْ مِنَ الْأَسْرَى</w:t>
      </w:r>
      <w:r w:rsidRPr="0006068B">
        <w:rPr>
          <w:rFonts w:hint="cs"/>
          <w:rtl/>
        </w:rPr>
        <w:t>}[</w:t>
      </w:r>
      <w:r w:rsidR="002348CE" w:rsidRPr="0006068B">
        <w:rPr>
          <w:rFonts w:hint="cs"/>
          <w:rtl/>
        </w:rPr>
        <w:t>الأنفال</w:t>
      </w:r>
      <w:r w:rsidRPr="0006068B">
        <w:rPr>
          <w:rFonts w:hint="cs"/>
          <w:rtl/>
        </w:rPr>
        <w:t>:</w:t>
      </w:r>
      <w:r w:rsidR="002348CE" w:rsidRPr="0006068B">
        <w:rPr>
          <w:rFonts w:hint="cs"/>
          <w:rtl/>
        </w:rPr>
        <w:t xml:space="preserve"> 70</w:t>
      </w:r>
      <w:r w:rsidR="00795BCB" w:rsidRPr="0006068B">
        <w:rPr>
          <w:rFonts w:hint="cs"/>
          <w:rtl/>
        </w:rPr>
        <w:t xml:space="preserve">] </w:t>
      </w:r>
      <w:r w:rsidRPr="0006068B">
        <w:rPr>
          <w:rFonts w:hint="cs"/>
          <w:rtl/>
        </w:rPr>
        <w:t>،</w:t>
      </w:r>
      <w:r w:rsidR="002348CE" w:rsidRPr="0006068B">
        <w:rPr>
          <w:rFonts w:hint="cs"/>
          <w:rtl/>
        </w:rPr>
        <w:t xml:space="preserve"> أي في قهركم واستيلائكم</w:t>
      </w:r>
      <w:r w:rsidRPr="0006068B">
        <w:rPr>
          <w:rFonts w:hint="cs"/>
          <w:rtl/>
        </w:rPr>
        <w:t>،</w:t>
      </w:r>
      <w:r w:rsidR="002348CE" w:rsidRPr="0006068B">
        <w:rPr>
          <w:rFonts w:hint="cs"/>
          <w:rtl/>
        </w:rPr>
        <w:t xml:space="preserve"> لأنّ الكفار لم يكونوا في أيديهم</w:t>
      </w:r>
      <w:r w:rsidRPr="0006068B">
        <w:rPr>
          <w:rFonts w:hint="cs"/>
          <w:rtl/>
        </w:rPr>
        <w:t>،</w:t>
      </w:r>
      <w:r w:rsidR="002348CE" w:rsidRPr="0006068B">
        <w:rPr>
          <w:rFonts w:hint="cs"/>
          <w:rtl/>
        </w:rPr>
        <w:t xml:space="preserve"> وقوله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وَالَّذِينَ هُمْ لِفُرُوجِهِمْ حَافِظُونَ * إِلَّا عَلَى أَزْوَاجِهِمْ أَوْ مَا مَلَكَتْ أَيْمَانُهُمْ فَإِنَّهُمْ غَيْرُ مَلُومِينَ</w:t>
      </w:r>
      <w:r w:rsidRPr="0006068B">
        <w:rPr>
          <w:rFonts w:hint="cs"/>
          <w:rtl/>
        </w:rPr>
        <w:t>}[</w:t>
      </w:r>
      <w:r w:rsidR="002348CE" w:rsidRPr="0006068B">
        <w:rPr>
          <w:rFonts w:hint="cs"/>
          <w:rtl/>
        </w:rPr>
        <w:t>المؤمنون</w:t>
      </w:r>
      <w:r w:rsidRPr="0006068B">
        <w:rPr>
          <w:rFonts w:hint="cs"/>
          <w:rtl/>
        </w:rPr>
        <w:t>:</w:t>
      </w:r>
      <w:r w:rsidR="002348CE" w:rsidRPr="0006068B">
        <w:rPr>
          <w:rFonts w:hint="cs"/>
          <w:rtl/>
        </w:rPr>
        <w:t xml:space="preserve"> 5</w:t>
      </w:r>
      <w:r w:rsidRPr="0006068B">
        <w:rPr>
          <w:rFonts w:hint="cs"/>
          <w:rtl/>
        </w:rPr>
        <w:t>،</w:t>
      </w:r>
      <w:r w:rsidR="002348CE" w:rsidRPr="0006068B">
        <w:rPr>
          <w:rFonts w:hint="cs"/>
          <w:rtl/>
        </w:rPr>
        <w:t xml:space="preserve"> 6</w:t>
      </w:r>
      <w:r w:rsidR="00795BCB" w:rsidRPr="0006068B">
        <w:rPr>
          <w:rFonts w:hint="cs"/>
          <w:rtl/>
        </w:rPr>
        <w:t xml:space="preserve">] </w:t>
      </w:r>
      <w:r w:rsidRPr="0006068B">
        <w:rPr>
          <w:rFonts w:hint="cs"/>
          <w:rtl/>
        </w:rPr>
        <w:t>،</w:t>
      </w:r>
      <w:r w:rsidR="002348CE" w:rsidRPr="0006068B">
        <w:rPr>
          <w:rFonts w:hint="cs"/>
          <w:rtl/>
        </w:rPr>
        <w:t xml:space="preserve"> ومعلوم أنّ ملكة اليمين ليسن في اليمين ولكنه تعبير مجازي عن ما يملكه الإنسان</w:t>
      </w:r>
      <w:r w:rsidRPr="0006068B">
        <w:rPr>
          <w:rFonts w:hint="cs"/>
          <w:rtl/>
        </w:rPr>
        <w:t xml:space="preserve">، </w:t>
      </w:r>
      <w:r w:rsidR="002348CE" w:rsidRPr="0006068B">
        <w:rPr>
          <w:rFonts w:hint="cs"/>
          <w:rtl/>
        </w:rPr>
        <w:t>ومنه 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تَبَارَكَ الَّذِي بِيَدِهِ الْمُلْكُ وَهُوَ عَلَى كُلِّ شَيْءٍ قَدِيرٌ</w:t>
      </w:r>
      <w:r w:rsidRPr="0006068B">
        <w:rPr>
          <w:rFonts w:hint="cs"/>
          <w:rtl/>
        </w:rPr>
        <w:t>}[</w:t>
      </w:r>
      <w:r w:rsidR="002348CE" w:rsidRPr="0006068B">
        <w:rPr>
          <w:rFonts w:hint="cs"/>
          <w:rtl/>
        </w:rPr>
        <w:t>الملك</w:t>
      </w:r>
      <w:r w:rsidRPr="0006068B">
        <w:rPr>
          <w:rFonts w:hint="cs"/>
          <w:rtl/>
        </w:rPr>
        <w:t>:</w:t>
      </w:r>
      <w:r w:rsidR="002348CE" w:rsidRPr="0006068B">
        <w:rPr>
          <w:rFonts w:hint="cs"/>
          <w:rtl/>
        </w:rPr>
        <w:t xml:space="preserve"> 1</w:t>
      </w:r>
      <w:r w:rsidR="00795BCB" w:rsidRPr="0006068B">
        <w:rPr>
          <w:rFonts w:hint="cs"/>
          <w:rtl/>
        </w:rPr>
        <w:t xml:space="preserve">] </w:t>
      </w:r>
      <w:r w:rsidRPr="0006068B">
        <w:rPr>
          <w:rFonts w:hint="cs"/>
          <w:rtl/>
        </w:rPr>
        <w:t>،</w:t>
      </w:r>
      <w:r w:rsidR="002348CE" w:rsidRPr="0006068B">
        <w:rPr>
          <w:rFonts w:hint="cs"/>
          <w:rtl/>
        </w:rPr>
        <w:t xml:space="preserve"> أي له القدرة التامة والقهر على عباده وخلقه</w:t>
      </w:r>
      <w:r w:rsidRPr="0006068B">
        <w:rPr>
          <w:rFonts w:hint="cs"/>
          <w:rtl/>
        </w:rPr>
        <w:t>،</w:t>
      </w:r>
      <w:r w:rsidR="002348CE" w:rsidRPr="0006068B">
        <w:rPr>
          <w:rFonts w:hint="cs"/>
          <w:rtl/>
        </w:rPr>
        <w:t xml:space="preserve"> </w:t>
      </w:r>
    </w:p>
    <w:p w14:paraId="3C24A63D" w14:textId="65FA94AB" w:rsidR="002348CE" w:rsidRPr="0006068B" w:rsidRDefault="009605D7" w:rsidP="001C71D3">
      <w:pPr>
        <w:rPr>
          <w:b/>
          <w:rtl/>
        </w:rPr>
      </w:pPr>
      <w:r w:rsidRPr="0006068B">
        <w:rPr>
          <w:rFonts w:hint="cs"/>
          <w:bCs/>
          <w:rtl/>
        </w:rPr>
        <w:t>(</w:t>
      </w:r>
      <w:r w:rsidR="002348CE" w:rsidRPr="0006068B">
        <w:rPr>
          <w:rFonts w:hint="cs"/>
          <w:bCs/>
          <w:rtl/>
        </w:rPr>
        <w:t>ر</w:t>
      </w:r>
      <w:r w:rsidRPr="0006068B">
        <w:rPr>
          <w:rFonts w:hint="cs"/>
          <w:bCs/>
          <w:rtl/>
        </w:rPr>
        <w:t>)</w:t>
      </w:r>
      <w:r w:rsidR="002348CE" w:rsidRPr="0006068B">
        <w:rPr>
          <w:rFonts w:hint="cs"/>
          <w:bCs/>
          <w:rtl/>
        </w:rPr>
        <w:t xml:space="preserve"> التعبير عن الذات باليد</w:t>
      </w:r>
      <w:r w:rsidRPr="0006068B">
        <w:rPr>
          <w:rFonts w:hint="cs"/>
          <w:bCs/>
          <w:rtl/>
        </w:rPr>
        <w:t>،</w:t>
      </w:r>
      <w:r w:rsidR="002348CE" w:rsidRPr="0006068B">
        <w:rPr>
          <w:rFonts w:hint="cs"/>
          <w:bCs/>
          <w:rtl/>
        </w:rPr>
        <w:t xml:space="preserve"> </w:t>
      </w:r>
      <w:r w:rsidR="002348CE" w:rsidRPr="0006068B">
        <w:rPr>
          <w:rFonts w:hint="cs"/>
          <w:rtl/>
          <w:lang w:bidi="ar-KW"/>
        </w:rPr>
        <w:t>كما في قوله تعالى</w:t>
      </w:r>
      <w:r w:rsidRPr="0006068B">
        <w:rPr>
          <w:rFonts w:hint="cs"/>
          <w:rtl/>
          <w:lang w:bidi="ar-KW"/>
        </w:rPr>
        <w:t>:</w:t>
      </w:r>
      <w:r w:rsidR="002348CE" w:rsidRPr="0006068B">
        <w:rPr>
          <w:rFonts w:hint="cs"/>
          <w:rtl/>
          <w:lang w:bidi="ar-KW"/>
        </w:rPr>
        <w:t xml:space="preserve"> </w:t>
      </w:r>
      <w:r w:rsidRPr="0006068B">
        <w:rPr>
          <w:rFonts w:hint="cs"/>
          <w:rtl/>
          <w:lang w:bidi="ar-KW"/>
        </w:rPr>
        <w:t>{</w:t>
      </w:r>
      <w:r w:rsidR="002348CE" w:rsidRPr="0006068B">
        <w:rPr>
          <w:rFonts w:hint="cs"/>
          <w:rtl/>
        </w:rPr>
        <w:t>ظَهَرَ الْفَسَادُ فِي الْبَرِّ وَالْبَحْرِ بِمَا كَسَبَتْ أَيْدِي النَّاسِ لِيُذِيقَهُمْ بَعْضَ الَّذِي عَمِلُوا لَعَلَّهُمْ يَرْجِعُونَ</w:t>
      </w:r>
      <w:r w:rsidRPr="0006068B">
        <w:rPr>
          <w:rFonts w:hint="cs"/>
          <w:rtl/>
        </w:rPr>
        <w:t>}[</w:t>
      </w:r>
      <w:r w:rsidR="002348CE" w:rsidRPr="0006068B">
        <w:rPr>
          <w:rFonts w:hint="cs"/>
          <w:rtl/>
        </w:rPr>
        <w:t>الروم</w:t>
      </w:r>
      <w:r w:rsidRPr="0006068B">
        <w:rPr>
          <w:rFonts w:hint="cs"/>
          <w:rtl/>
        </w:rPr>
        <w:t>:</w:t>
      </w:r>
      <w:r w:rsidR="002348CE" w:rsidRPr="0006068B">
        <w:rPr>
          <w:rFonts w:hint="cs"/>
          <w:rtl/>
        </w:rPr>
        <w:t xml:space="preserve"> 41</w:t>
      </w:r>
      <w:r w:rsidR="00795BCB" w:rsidRPr="0006068B">
        <w:rPr>
          <w:rFonts w:hint="cs"/>
          <w:rtl/>
        </w:rPr>
        <w:t xml:space="preserve">] </w:t>
      </w:r>
      <w:r w:rsidRPr="0006068B">
        <w:rPr>
          <w:rFonts w:hint="cs"/>
          <w:rtl/>
        </w:rPr>
        <w:t>،</w:t>
      </w:r>
      <w:r w:rsidR="002348CE" w:rsidRPr="0006068B">
        <w:rPr>
          <w:rFonts w:hint="cs"/>
          <w:rtl/>
        </w:rPr>
        <w:t xml:space="preserve"> وقوله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وَمَا أَصَابَكُمْ مِنْ مُصِيبَةٍ فَبِمَا كَسَبَتْ أَيْدِيكُمْ وَيَعْفُو عَنْ كَثِيرٍ</w:t>
      </w:r>
      <w:r w:rsidRPr="0006068B">
        <w:rPr>
          <w:rFonts w:hint="cs"/>
          <w:rtl/>
        </w:rPr>
        <w:t>}[</w:t>
      </w:r>
      <w:r w:rsidR="002348CE" w:rsidRPr="0006068B">
        <w:rPr>
          <w:rFonts w:hint="cs"/>
          <w:rtl/>
        </w:rPr>
        <w:t>الشورى</w:t>
      </w:r>
      <w:r w:rsidRPr="0006068B">
        <w:rPr>
          <w:rFonts w:hint="cs"/>
          <w:rtl/>
        </w:rPr>
        <w:t>:</w:t>
      </w:r>
      <w:r w:rsidR="002348CE" w:rsidRPr="0006068B">
        <w:rPr>
          <w:rFonts w:hint="cs"/>
          <w:rtl/>
        </w:rPr>
        <w:t xml:space="preserve"> 30</w:t>
      </w:r>
      <w:r w:rsidR="00795BCB" w:rsidRPr="0006068B">
        <w:rPr>
          <w:rFonts w:hint="cs"/>
          <w:rtl/>
        </w:rPr>
        <w:t xml:space="preserve">] </w:t>
      </w:r>
      <w:r w:rsidRPr="0006068B">
        <w:rPr>
          <w:rFonts w:hint="cs"/>
          <w:rtl/>
        </w:rPr>
        <w:t>،</w:t>
      </w:r>
      <w:r w:rsidR="002348CE" w:rsidRPr="0006068B">
        <w:rPr>
          <w:rFonts w:hint="cs"/>
          <w:rtl/>
        </w:rPr>
        <w:t xml:space="preserve"> والمقصود به مطلق ذنوب الناس لا ذنوب اليدين فقط</w:t>
      </w:r>
      <w:r w:rsidRPr="0006068B">
        <w:rPr>
          <w:rFonts w:hint="cs"/>
          <w:rtl/>
        </w:rPr>
        <w:t>،</w:t>
      </w:r>
      <w:r w:rsidR="002348CE" w:rsidRPr="0006068B">
        <w:rPr>
          <w:rFonts w:hint="cs"/>
          <w:rtl/>
        </w:rPr>
        <w:t xml:space="preserve"> </w:t>
      </w:r>
      <w:r w:rsidR="002348CE" w:rsidRPr="0006068B">
        <w:rPr>
          <w:rFonts w:hint="cs"/>
          <w:rtl/>
          <w:lang w:bidi="ar-KW"/>
        </w:rPr>
        <w:t>كما في قوله تعالى</w:t>
      </w:r>
      <w:r w:rsidRPr="0006068B">
        <w:rPr>
          <w:rFonts w:hint="cs"/>
          <w:rtl/>
          <w:lang w:bidi="ar-KW"/>
        </w:rPr>
        <w:t>:</w:t>
      </w:r>
      <w:r w:rsidR="002348CE" w:rsidRPr="0006068B">
        <w:rPr>
          <w:rFonts w:hint="cs"/>
          <w:rtl/>
          <w:lang w:bidi="ar-KW"/>
        </w:rPr>
        <w:t xml:space="preserve"> {</w:t>
      </w:r>
      <w:r w:rsidR="002348CE" w:rsidRPr="0006068B">
        <w:rPr>
          <w:rFonts w:hint="cs"/>
          <w:rtl/>
        </w:rPr>
        <w:t>ذَلِكَ بِمَا قَدَّمَتْ يَدَاكَ وَأَنَّ اللَّهَ لَيْسَ بِظَلَّامٍ لِلْعَبِيدِ</w:t>
      </w:r>
      <w:r w:rsidRPr="0006068B">
        <w:rPr>
          <w:rFonts w:hint="cs"/>
          <w:rtl/>
        </w:rPr>
        <w:t>}[</w:t>
      </w:r>
      <w:r w:rsidR="002348CE" w:rsidRPr="0006068B">
        <w:rPr>
          <w:rFonts w:hint="cs"/>
          <w:rtl/>
        </w:rPr>
        <w:t>الحج</w:t>
      </w:r>
      <w:r w:rsidRPr="0006068B">
        <w:rPr>
          <w:rFonts w:hint="cs"/>
          <w:rtl/>
        </w:rPr>
        <w:t>:</w:t>
      </w:r>
      <w:r w:rsidR="002348CE" w:rsidRPr="0006068B">
        <w:rPr>
          <w:rFonts w:hint="cs"/>
          <w:rtl/>
        </w:rPr>
        <w:t xml:space="preserve"> 10</w:t>
      </w:r>
      <w:r w:rsidR="00795BCB" w:rsidRPr="0006068B">
        <w:rPr>
          <w:rFonts w:hint="cs"/>
          <w:rtl/>
        </w:rPr>
        <w:t xml:space="preserve">] </w:t>
      </w:r>
      <w:r w:rsidRPr="0006068B">
        <w:rPr>
          <w:rFonts w:hint="cs"/>
          <w:rtl/>
        </w:rPr>
        <w:t>،</w:t>
      </w:r>
      <w:r w:rsidR="002348CE" w:rsidRPr="0006068B">
        <w:rPr>
          <w:rFonts w:hint="cs"/>
          <w:rtl/>
        </w:rPr>
        <w:t xml:space="preserve"> </w:t>
      </w:r>
      <w:r w:rsidR="002348CE" w:rsidRPr="0006068B">
        <w:rPr>
          <w:rFonts w:hint="cs"/>
          <w:bCs/>
          <w:rtl/>
        </w:rPr>
        <w:t>والتعبير عن الذات بالوجه</w:t>
      </w:r>
      <w:r w:rsidRPr="0006068B">
        <w:rPr>
          <w:rFonts w:hint="cs"/>
          <w:rtl/>
        </w:rPr>
        <w:t>،</w:t>
      </w:r>
      <w:r w:rsidR="002348CE" w:rsidRPr="0006068B">
        <w:rPr>
          <w:rFonts w:hint="cs"/>
          <w:rtl/>
        </w:rPr>
        <w:t xml:space="preserve"> كما في 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إِلَّا هُوَ كُلُّ شَيْءٍ هَالِكٌ إِلَّا وَجْهَهُ لَهُ الْحُكْمُ وَإِلَيْهِ تُرْجَعُونَ</w:t>
      </w:r>
      <w:r w:rsidRPr="0006068B">
        <w:rPr>
          <w:rFonts w:hint="cs"/>
          <w:rtl/>
        </w:rPr>
        <w:t>}[</w:t>
      </w:r>
      <w:r w:rsidR="002348CE" w:rsidRPr="0006068B">
        <w:rPr>
          <w:rFonts w:hint="cs"/>
          <w:rtl/>
        </w:rPr>
        <w:t>القصص</w:t>
      </w:r>
      <w:r w:rsidRPr="0006068B">
        <w:rPr>
          <w:rFonts w:hint="cs"/>
          <w:rtl/>
        </w:rPr>
        <w:t>:</w:t>
      </w:r>
      <w:r w:rsidR="002348CE" w:rsidRPr="0006068B">
        <w:rPr>
          <w:rFonts w:hint="cs"/>
          <w:rtl/>
        </w:rPr>
        <w:t xml:space="preserve"> 88</w:t>
      </w:r>
      <w:r w:rsidR="00795BCB" w:rsidRPr="0006068B">
        <w:rPr>
          <w:rFonts w:hint="cs"/>
          <w:rtl/>
        </w:rPr>
        <w:t xml:space="preserve">] </w:t>
      </w:r>
      <w:r w:rsidRPr="0006068B">
        <w:rPr>
          <w:rFonts w:hint="cs"/>
          <w:rtl/>
        </w:rPr>
        <w:t>،</w:t>
      </w:r>
      <w:r w:rsidR="002348CE" w:rsidRPr="0006068B">
        <w:rPr>
          <w:rFonts w:hint="cs"/>
          <w:rtl/>
        </w:rPr>
        <w:t xml:space="preserve"> وقوله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كُلُّ مَنْ عَلَيْهَا فَانٍ * وَيَبْقَى وَجْهُ رَبِّكَ ذُو الْجَلَالِ وَالْإِكْرَامِ</w:t>
      </w:r>
      <w:r w:rsidRPr="0006068B">
        <w:rPr>
          <w:rFonts w:hint="cs"/>
          <w:rtl/>
        </w:rPr>
        <w:t>}[</w:t>
      </w:r>
      <w:r w:rsidR="002348CE" w:rsidRPr="0006068B">
        <w:rPr>
          <w:rFonts w:hint="cs"/>
          <w:rtl/>
        </w:rPr>
        <w:t>الرحمن</w:t>
      </w:r>
      <w:r w:rsidRPr="0006068B">
        <w:rPr>
          <w:rFonts w:hint="cs"/>
          <w:rtl/>
        </w:rPr>
        <w:t>:</w:t>
      </w:r>
      <w:r w:rsidR="002348CE" w:rsidRPr="0006068B">
        <w:rPr>
          <w:rFonts w:hint="cs"/>
          <w:rtl/>
        </w:rPr>
        <w:t xml:space="preserve"> 26 ‘ 27</w:t>
      </w:r>
      <w:r w:rsidR="00795BCB" w:rsidRPr="0006068B">
        <w:rPr>
          <w:rFonts w:hint="cs"/>
          <w:rtl/>
        </w:rPr>
        <w:t xml:space="preserve">] </w:t>
      </w:r>
      <w:r w:rsidRPr="0006068B">
        <w:rPr>
          <w:rFonts w:hint="cs"/>
          <w:rtl/>
        </w:rPr>
        <w:t>،</w:t>
      </w:r>
      <w:r w:rsidR="002348CE" w:rsidRPr="0006068B">
        <w:rPr>
          <w:rFonts w:hint="cs"/>
          <w:rtl/>
        </w:rPr>
        <w:t xml:space="preserve"> ولا يعقل أنّ الذات يهلك ولا يبقى إلا الوجه</w:t>
      </w:r>
      <w:r w:rsidRPr="0006068B">
        <w:rPr>
          <w:rFonts w:hint="cs"/>
          <w:rtl/>
        </w:rPr>
        <w:t>،</w:t>
      </w:r>
      <w:r w:rsidR="002348CE" w:rsidRPr="0006068B">
        <w:rPr>
          <w:rFonts w:hint="cs"/>
          <w:rtl/>
        </w:rPr>
        <w:t xml:space="preserve"> سبحان الله وتعالى عما يصفون</w:t>
      </w:r>
      <w:r w:rsidRPr="0006068B">
        <w:rPr>
          <w:rFonts w:hint="cs"/>
          <w:rtl/>
        </w:rPr>
        <w:t>،</w:t>
      </w:r>
      <w:r w:rsidR="002348CE" w:rsidRPr="0006068B">
        <w:rPr>
          <w:rFonts w:hint="cs"/>
          <w:rtl/>
        </w:rPr>
        <w:t xml:space="preserve"> تنزه عن الأجزاء والأبعاض والجوارح</w:t>
      </w:r>
      <w:r w:rsidRPr="0006068B">
        <w:rPr>
          <w:rFonts w:hint="cs"/>
          <w:rtl/>
        </w:rPr>
        <w:t>،</w:t>
      </w:r>
      <w:r w:rsidR="002348CE" w:rsidRPr="0006068B">
        <w:rPr>
          <w:rFonts w:hint="cs"/>
          <w:rtl/>
        </w:rPr>
        <w:t xml:space="preserve"> أحد صمد لم يلد ولم يولد ولم يكن له كفوا أحد</w:t>
      </w:r>
      <w:r w:rsidRPr="0006068B">
        <w:rPr>
          <w:rFonts w:hint="cs"/>
          <w:rtl/>
        </w:rPr>
        <w:t>،</w:t>
      </w:r>
      <w:r w:rsidR="002348CE" w:rsidRPr="0006068B">
        <w:rPr>
          <w:rFonts w:hint="cs"/>
          <w:rtl/>
        </w:rPr>
        <w:t xml:space="preserve"> </w:t>
      </w:r>
    </w:p>
    <w:p w14:paraId="650A45A1" w14:textId="3F0EC758" w:rsidR="002348CE" w:rsidRPr="0006068B" w:rsidRDefault="009605D7" w:rsidP="001C71D3">
      <w:pPr>
        <w:rPr>
          <w:b/>
          <w:rtl/>
        </w:rPr>
      </w:pPr>
      <w:r w:rsidRPr="0006068B">
        <w:rPr>
          <w:rFonts w:hint="cs"/>
          <w:bCs/>
          <w:rtl/>
          <w:lang w:bidi="ar-KW"/>
        </w:rPr>
        <w:t>(</w:t>
      </w:r>
      <w:r w:rsidR="002348CE" w:rsidRPr="0006068B">
        <w:rPr>
          <w:rFonts w:hint="cs"/>
          <w:bCs/>
          <w:rtl/>
          <w:lang w:bidi="ar-KW"/>
        </w:rPr>
        <w:t>ز</w:t>
      </w:r>
      <w:r w:rsidRPr="0006068B">
        <w:rPr>
          <w:rFonts w:hint="cs"/>
          <w:bCs/>
          <w:rtl/>
          <w:lang w:bidi="ar-KW"/>
        </w:rPr>
        <w:t>)</w:t>
      </w:r>
      <w:r w:rsidR="002348CE" w:rsidRPr="0006068B">
        <w:rPr>
          <w:rFonts w:hint="cs"/>
          <w:bCs/>
          <w:rtl/>
          <w:lang w:bidi="ar-KW"/>
        </w:rPr>
        <w:t xml:space="preserve"> المجاز في أحاديث الرسول صلى الله عليه وسلم</w:t>
      </w:r>
      <w:r w:rsidRPr="0006068B">
        <w:rPr>
          <w:rFonts w:hint="cs"/>
          <w:bCs/>
          <w:rtl/>
          <w:lang w:bidi="ar-KW"/>
        </w:rPr>
        <w:t>:</w:t>
      </w:r>
      <w:r w:rsidR="002348CE" w:rsidRPr="0006068B">
        <w:rPr>
          <w:rFonts w:hint="cs"/>
          <w:bCs/>
          <w:rtl/>
          <w:lang w:bidi="ar-KW"/>
        </w:rPr>
        <w:t xml:space="preserve"> </w:t>
      </w:r>
      <w:r w:rsidR="002348CE" w:rsidRPr="0006068B">
        <w:rPr>
          <w:rFonts w:hint="cs"/>
          <w:rtl/>
        </w:rPr>
        <w:t xml:space="preserve">حديث الترمذي وابن ماجه </w:t>
      </w:r>
      <w:r w:rsidRPr="0006068B">
        <w:rPr>
          <w:rFonts w:hint="cs"/>
          <w:rtl/>
        </w:rPr>
        <w:t>(</w:t>
      </w:r>
      <w:r w:rsidR="002348CE" w:rsidRPr="0006068B">
        <w:rPr>
          <w:rFonts w:hint="cs"/>
          <w:rtl/>
        </w:rPr>
        <w:t>إن الله تعالى لما خلق الخلق كتب بيده على نفسه إن رحمتي تغلب غضبي</w:t>
      </w:r>
      <w:r w:rsidRPr="0006068B">
        <w:rPr>
          <w:rFonts w:hint="cs"/>
          <w:rtl/>
        </w:rPr>
        <w:t>)</w:t>
      </w:r>
      <w:r w:rsidR="002348CE" w:rsidRPr="0006068B">
        <w:rPr>
          <w:rFonts w:hint="cs"/>
          <w:rtl/>
        </w:rPr>
        <w:t xml:space="preserve"> وفي حديث آخر </w:t>
      </w:r>
      <w:r w:rsidRPr="0006068B">
        <w:rPr>
          <w:rFonts w:hint="cs"/>
          <w:rtl/>
        </w:rPr>
        <w:t>(</w:t>
      </w:r>
      <w:r w:rsidR="002348CE" w:rsidRPr="0006068B">
        <w:rPr>
          <w:rFonts w:hint="cs"/>
          <w:rtl/>
        </w:rPr>
        <w:t>إن الله تعالى خلق ثلاثة أشياء بيده خلق آدم بيده وكتب التوراة بيده وغرس الفردوس بيده</w:t>
      </w:r>
      <w:r w:rsidRPr="0006068B">
        <w:rPr>
          <w:rFonts w:hint="cs"/>
          <w:rtl/>
        </w:rPr>
        <w:t xml:space="preserve">) </w:t>
      </w:r>
      <w:r w:rsidR="002348CE" w:rsidRPr="0006068B">
        <w:rPr>
          <w:rFonts w:hint="cs"/>
          <w:rtl/>
        </w:rPr>
        <w:t xml:space="preserve">وحديث أحمد ومسلم </w:t>
      </w:r>
      <w:r w:rsidRPr="0006068B">
        <w:rPr>
          <w:rFonts w:hint="cs"/>
          <w:rtl/>
        </w:rPr>
        <w:t>(</w:t>
      </w:r>
      <w:r w:rsidR="002348CE" w:rsidRPr="0006068B">
        <w:rPr>
          <w:rFonts w:hint="cs"/>
          <w:rtl/>
        </w:rPr>
        <w:t>إن الله تعالى يبسط يده بالليل ليتوب مسيئ النهار ويبسط يده بالنهار ليتوب مسيئ الليل</w:t>
      </w:r>
      <w:r w:rsidRPr="0006068B">
        <w:rPr>
          <w:rFonts w:hint="cs"/>
          <w:rtl/>
        </w:rPr>
        <w:t xml:space="preserve">) </w:t>
      </w:r>
      <w:r w:rsidR="002348CE" w:rsidRPr="0006068B">
        <w:rPr>
          <w:rFonts w:hint="cs"/>
          <w:bCs/>
          <w:rtl/>
        </w:rPr>
        <w:t>قيل بسط اليد استعارة في قبول التوبة وإنما ورد لفظ اليد لأن العرب إذا رضي أحدهم الشيء بسط يده لقبوله وإذا كرهه قبضها عنه فخوطبوا بما يفهمونه وهو مجاز معروف في لغة العرب</w:t>
      </w:r>
      <w:r w:rsidRPr="0006068B">
        <w:rPr>
          <w:rFonts w:hint="cs"/>
          <w:bCs/>
          <w:rtl/>
        </w:rPr>
        <w:t>،</w:t>
      </w:r>
      <w:r w:rsidR="002348CE" w:rsidRPr="0006068B">
        <w:rPr>
          <w:rFonts w:hint="cs"/>
          <w:bCs/>
          <w:rtl/>
        </w:rPr>
        <w:t xml:space="preserve"> فإن يد الجارحة مستحيلة في حقه تعالى</w:t>
      </w:r>
      <w:r w:rsidRPr="0006068B">
        <w:rPr>
          <w:rFonts w:hint="cs"/>
          <w:bCs/>
          <w:rtl/>
        </w:rPr>
        <w:t>،</w:t>
      </w:r>
      <w:r w:rsidR="002348CE" w:rsidRPr="0006068B">
        <w:rPr>
          <w:rFonts w:hint="cs"/>
          <w:rtl/>
        </w:rPr>
        <w:t xml:space="preserve"> وقد أجمع علماء أهل السنّة والجماعة على تنزيه الله تعالى عن الجارحة وعن اليد بمعنى الجارحة والجزء من الذات</w:t>
      </w:r>
      <w:r w:rsidRPr="0006068B">
        <w:rPr>
          <w:rFonts w:hint="cs"/>
          <w:rtl/>
        </w:rPr>
        <w:t>،</w:t>
      </w:r>
      <w:r w:rsidR="002348CE" w:rsidRPr="0006068B">
        <w:rPr>
          <w:rFonts w:hint="cs"/>
          <w:rtl/>
        </w:rPr>
        <w:t xml:space="preserve"> تعالى الله عما يتوهمه المجسمون</w:t>
      </w:r>
      <w:r w:rsidRPr="0006068B">
        <w:rPr>
          <w:rFonts w:hint="cs"/>
          <w:rtl/>
        </w:rPr>
        <w:t>،</w:t>
      </w:r>
      <w:r w:rsidR="002348CE" w:rsidRPr="0006068B">
        <w:rPr>
          <w:rFonts w:hint="cs"/>
          <w:rtl/>
        </w:rPr>
        <w:t xml:space="preserve"> </w:t>
      </w:r>
    </w:p>
    <w:p w14:paraId="561E18AA" w14:textId="77777777" w:rsidR="002348CE" w:rsidRPr="0006068B" w:rsidRDefault="002348CE" w:rsidP="001C71D3">
      <w:pPr>
        <w:jc w:val="center"/>
        <w:rPr>
          <w:b/>
          <w:bCs/>
          <w:rtl/>
        </w:rPr>
      </w:pPr>
      <w:r w:rsidRPr="0006068B">
        <w:rPr>
          <w:rFonts w:hint="cs"/>
          <w:bCs/>
          <w:rtl/>
        </w:rPr>
        <w:t>***</w:t>
      </w:r>
    </w:p>
    <w:p w14:paraId="5BA5102B" w14:textId="77777777" w:rsidR="002348CE" w:rsidRPr="0006068B" w:rsidRDefault="002348CE" w:rsidP="001C71D3">
      <w:pPr>
        <w:jc w:val="center"/>
        <w:rPr>
          <w:b/>
          <w:bCs/>
          <w:rtl/>
          <w:lang w:bidi="ar-KW"/>
        </w:rPr>
      </w:pPr>
    </w:p>
    <w:p w14:paraId="15C019F6" w14:textId="27386A17" w:rsidR="002348CE" w:rsidRPr="0006068B" w:rsidRDefault="002348CE" w:rsidP="005C0C2B">
      <w:pPr>
        <w:pStyle w:val="3"/>
        <w:jc w:val="center"/>
        <w:rPr>
          <w:color w:val="auto"/>
          <w:sz w:val="32"/>
          <w:szCs w:val="32"/>
          <w:u w:val="none"/>
          <w:rtl/>
        </w:rPr>
      </w:pPr>
      <w:r w:rsidRPr="0006068B">
        <w:rPr>
          <w:rFonts w:hint="cs"/>
          <w:color w:val="auto"/>
          <w:sz w:val="32"/>
          <w:szCs w:val="32"/>
          <w:u w:val="none"/>
          <w:rtl/>
        </w:rPr>
        <w:lastRenderedPageBreak/>
        <w:t>القاعدة الحادية عشرة من القواعد التي تُمهد لعلم التقديس</w:t>
      </w:r>
      <w:r w:rsidR="005C0C2B" w:rsidRPr="0006068B">
        <w:rPr>
          <w:rFonts w:hint="cs"/>
          <w:color w:val="auto"/>
          <w:sz w:val="32"/>
          <w:szCs w:val="32"/>
          <w:u w:val="none"/>
          <w:rtl/>
        </w:rPr>
        <w:t xml:space="preserve"> </w:t>
      </w:r>
      <w:r w:rsidRPr="0006068B">
        <w:rPr>
          <w:rFonts w:hint="cs"/>
          <w:color w:val="auto"/>
          <w:sz w:val="32"/>
          <w:szCs w:val="32"/>
          <w:u w:val="none"/>
          <w:rtl/>
        </w:rPr>
        <w:t>فقه المراد بالوجه واليد والعين في القرآن الكريم</w:t>
      </w:r>
    </w:p>
    <w:p w14:paraId="6507FEF1" w14:textId="77777777" w:rsidR="002348CE" w:rsidRPr="0006068B" w:rsidRDefault="002348CE" w:rsidP="001C71D3">
      <w:pPr>
        <w:rPr>
          <w:b/>
          <w:rtl/>
          <w:lang w:bidi="ar-KW"/>
        </w:rPr>
      </w:pPr>
    </w:p>
    <w:p w14:paraId="7ECC439B" w14:textId="0690E855" w:rsidR="002348CE" w:rsidRPr="0006068B" w:rsidRDefault="009605D7" w:rsidP="001C71D3">
      <w:pPr>
        <w:rPr>
          <w:b/>
          <w:rtl/>
        </w:rPr>
      </w:pPr>
      <w:r w:rsidRPr="0006068B">
        <w:rPr>
          <w:rFonts w:hint="cs"/>
          <w:bCs/>
          <w:rtl/>
        </w:rPr>
        <w:t>(</w:t>
      </w:r>
      <w:r w:rsidR="002348CE" w:rsidRPr="0006068B">
        <w:rPr>
          <w:rFonts w:hint="cs"/>
          <w:bCs/>
          <w:rtl/>
        </w:rPr>
        <w:t>1</w:t>
      </w:r>
      <w:r w:rsidRPr="0006068B">
        <w:rPr>
          <w:rFonts w:hint="cs"/>
          <w:bCs/>
          <w:rtl/>
        </w:rPr>
        <w:t>)</w:t>
      </w:r>
      <w:r w:rsidR="002348CE" w:rsidRPr="0006068B">
        <w:rPr>
          <w:rFonts w:hint="cs"/>
          <w:bCs/>
          <w:rtl/>
        </w:rPr>
        <w:t xml:space="preserve"> أجمع أهل القبلة عدا المجسمة والمشبهة على تنزيه الله تعالى عن الأجزاء والأعضاء والجوارح تعالى الله عن ذلك علوا كبيرا .</w:t>
      </w:r>
      <w:r w:rsidR="002348CE" w:rsidRPr="0006068B">
        <w:rPr>
          <w:rFonts w:hint="cs"/>
        </w:rPr>
        <w:t xml:space="preserve"> </w:t>
      </w:r>
      <w:r w:rsidR="002348CE" w:rsidRPr="0006068B">
        <w:rPr>
          <w:rFonts w:hint="cs"/>
          <w:rtl/>
        </w:rPr>
        <w:t xml:space="preserve">قال تعالى: {قل هو الله أحد} </w:t>
      </w:r>
      <w:r w:rsidRPr="0006068B">
        <w:rPr>
          <w:rFonts w:hint="cs"/>
          <w:rtl/>
        </w:rPr>
        <w:t>[</w:t>
      </w:r>
      <w:r w:rsidR="002348CE" w:rsidRPr="0006068B">
        <w:rPr>
          <w:rFonts w:hint="cs"/>
          <w:rtl/>
        </w:rPr>
        <w:t>الإخلاص</w:t>
      </w:r>
      <w:r w:rsidRPr="0006068B">
        <w:rPr>
          <w:rFonts w:hint="cs"/>
          <w:rtl/>
        </w:rPr>
        <w:t>:</w:t>
      </w:r>
      <w:r w:rsidR="002348CE" w:rsidRPr="0006068B">
        <w:rPr>
          <w:rFonts w:hint="cs"/>
          <w:rtl/>
        </w:rPr>
        <w:t xml:space="preserve"> 1</w:t>
      </w:r>
      <w:r w:rsidR="00795BCB" w:rsidRPr="0006068B">
        <w:rPr>
          <w:rFonts w:hint="cs"/>
          <w:rtl/>
        </w:rPr>
        <w:t xml:space="preserve">] </w:t>
      </w:r>
      <w:r w:rsidR="002348CE" w:rsidRPr="0006068B">
        <w:rPr>
          <w:rFonts w:hint="cs"/>
          <w:rtl/>
        </w:rPr>
        <w:t>ولفظ الأحد مبالغة في الوحدة، وذلك ينافي كونه مركباً من الأجزاء والأبعاض</w:t>
      </w:r>
      <w:r w:rsidRPr="0006068B">
        <w:rPr>
          <w:rFonts w:hint="cs"/>
          <w:rtl/>
        </w:rPr>
        <w:t>،</w:t>
      </w:r>
      <w:r w:rsidR="002348CE" w:rsidRPr="0006068B">
        <w:rPr>
          <w:rFonts w:hint="cs"/>
          <w:rtl/>
        </w:rPr>
        <w:t xml:space="preserve"> وقال تعالى: {والله الغني وأنتم الفقراء} (محمد: 38) ولو كان مركباً من</w:t>
      </w:r>
      <w:r w:rsidR="002348CE" w:rsidRPr="0006068B">
        <w:rPr>
          <w:rFonts w:hint="cs"/>
        </w:rPr>
        <w:t xml:space="preserve"> </w:t>
      </w:r>
      <w:r w:rsidR="002348CE" w:rsidRPr="0006068B">
        <w:rPr>
          <w:rFonts w:hint="cs"/>
          <w:rtl/>
        </w:rPr>
        <w:t>الأجزاء والأبعاض لكان محتاجاً إليها وذلك يمنع من كونه غنياً على الإطلاق، فثبت</w:t>
      </w:r>
      <w:r w:rsidR="002348CE" w:rsidRPr="0006068B">
        <w:rPr>
          <w:rFonts w:hint="cs"/>
        </w:rPr>
        <w:t xml:space="preserve"> </w:t>
      </w:r>
      <w:r w:rsidR="002348CE" w:rsidRPr="0006068B">
        <w:rPr>
          <w:rFonts w:hint="cs"/>
          <w:rtl/>
        </w:rPr>
        <w:t>بهذه الوجوه أن القول بإثبات الأعضاء والأجزاء لله محال</w:t>
      </w:r>
      <w:r w:rsidRPr="0006068B">
        <w:rPr>
          <w:rFonts w:hint="cs"/>
          <w:rtl/>
          <w:lang w:bidi="ar-KW"/>
        </w:rPr>
        <w:t>،</w:t>
      </w:r>
      <w:r w:rsidR="002348CE" w:rsidRPr="0006068B">
        <w:rPr>
          <w:rFonts w:hint="cs"/>
          <w:rtl/>
          <w:lang w:bidi="ar-KW"/>
        </w:rPr>
        <w:t xml:space="preserve"> </w:t>
      </w:r>
      <w:r w:rsidR="002348CE" w:rsidRPr="0006068B">
        <w:rPr>
          <w:rFonts w:hint="cs"/>
          <w:rtl/>
        </w:rPr>
        <w:t>جاء في كتاب عقيدة الإمام أحمد رحمه الله التي رواها أبو الفضل عبد</w:t>
      </w:r>
      <w:r w:rsidR="002348CE" w:rsidRPr="0006068B">
        <w:rPr>
          <w:rFonts w:hint="cs"/>
        </w:rPr>
        <w:t xml:space="preserve"> </w:t>
      </w:r>
      <w:r w:rsidR="002348CE" w:rsidRPr="0006068B">
        <w:rPr>
          <w:rFonts w:hint="cs"/>
          <w:rtl/>
        </w:rPr>
        <w:t xml:space="preserve">الواحد بن عبد العزيز التميمي </w:t>
      </w:r>
      <w:r w:rsidRPr="0006068B">
        <w:rPr>
          <w:rFonts w:hint="cs"/>
          <w:rtl/>
        </w:rPr>
        <w:t>(</w:t>
      </w:r>
      <w:r w:rsidR="002348CE" w:rsidRPr="0006068B">
        <w:rPr>
          <w:rFonts w:hint="cs"/>
          <w:bCs/>
          <w:rtl/>
        </w:rPr>
        <w:t>ومذهب</w:t>
      </w:r>
      <w:r w:rsidR="002348CE" w:rsidRPr="0006068B">
        <w:rPr>
          <w:rFonts w:hint="cs"/>
          <w:bCs/>
        </w:rPr>
        <w:t xml:space="preserve"> </w:t>
      </w:r>
      <w:r w:rsidR="002348CE" w:rsidRPr="0006068B">
        <w:rPr>
          <w:rFonts w:hint="cs"/>
          <w:bCs/>
          <w:rtl/>
        </w:rPr>
        <w:t>أبي عبد الله أحمد بن حنبل رضي الله عنه أن لله عز وجل</w:t>
      </w:r>
      <w:r w:rsidR="002348CE" w:rsidRPr="0006068B">
        <w:rPr>
          <w:rFonts w:hint="cs"/>
          <w:bCs/>
        </w:rPr>
        <w:t xml:space="preserve"> </w:t>
      </w:r>
      <w:r w:rsidR="002348CE" w:rsidRPr="0006068B">
        <w:rPr>
          <w:rFonts w:hint="cs"/>
          <w:bCs/>
          <w:rtl/>
        </w:rPr>
        <w:t>وجها لا كالصور المصورة والأعيان المخططة بل وجهة وصفه ..ومن غير</w:t>
      </w:r>
      <w:r w:rsidR="002348CE" w:rsidRPr="0006068B">
        <w:rPr>
          <w:rFonts w:hint="cs"/>
          <w:bCs/>
        </w:rPr>
        <w:t xml:space="preserve"> </w:t>
      </w:r>
      <w:r w:rsidR="002348CE" w:rsidRPr="0006068B">
        <w:rPr>
          <w:rFonts w:hint="cs"/>
          <w:bCs/>
          <w:rtl/>
        </w:rPr>
        <w:t>معناه فقد ألحد عنه وليس</w:t>
      </w:r>
      <w:r w:rsidR="002348CE" w:rsidRPr="0006068B">
        <w:rPr>
          <w:rFonts w:hint="cs"/>
          <w:bCs/>
        </w:rPr>
        <w:t xml:space="preserve"> </w:t>
      </w:r>
      <w:r w:rsidR="002348CE" w:rsidRPr="0006068B">
        <w:rPr>
          <w:rFonts w:hint="cs"/>
          <w:bCs/>
          <w:rtl/>
        </w:rPr>
        <w:t>معنى وجه معنى جسد عنده ولا صورة ولا تخطيط ومن قال ذلك</w:t>
      </w:r>
      <w:r w:rsidR="002348CE" w:rsidRPr="0006068B">
        <w:rPr>
          <w:rFonts w:hint="cs"/>
          <w:bCs/>
        </w:rPr>
        <w:t xml:space="preserve"> </w:t>
      </w:r>
      <w:r w:rsidR="002348CE" w:rsidRPr="0006068B">
        <w:rPr>
          <w:rFonts w:hint="cs"/>
          <w:bCs/>
          <w:rtl/>
        </w:rPr>
        <w:t>فقد ابتدع</w:t>
      </w:r>
      <w:r w:rsidRPr="0006068B">
        <w:rPr>
          <w:rFonts w:hint="cs"/>
          <w:bCs/>
          <w:rtl/>
        </w:rPr>
        <w:t>)</w:t>
      </w:r>
      <w:r w:rsidR="002348CE" w:rsidRPr="0006068B">
        <w:rPr>
          <w:rFonts w:hint="cs"/>
          <w:rtl/>
        </w:rPr>
        <w:t xml:space="preserve"> </w:t>
      </w:r>
      <w:r w:rsidRPr="0006068B">
        <w:rPr>
          <w:rFonts w:hint="cs"/>
          <w:rtl/>
        </w:rPr>
        <w:t>[</w:t>
      </w:r>
      <w:r w:rsidR="002348CE" w:rsidRPr="0006068B">
        <w:rPr>
          <w:rFonts w:hint="cs"/>
          <w:rtl/>
        </w:rPr>
        <w:t>العقيدة للإمام أحمد ج 1/ص 101</w:t>
      </w:r>
      <w:r w:rsidR="00795BCB" w:rsidRPr="0006068B">
        <w:rPr>
          <w:rFonts w:hint="cs"/>
          <w:rtl/>
        </w:rPr>
        <w:t xml:space="preserve">] </w:t>
      </w:r>
      <w:r w:rsidR="002348CE" w:rsidRPr="0006068B">
        <w:rPr>
          <w:rFonts w:hint="cs"/>
          <w:rtl/>
        </w:rPr>
        <w:t>أهـ</w:t>
      </w:r>
      <w:r w:rsidRPr="0006068B">
        <w:rPr>
          <w:rFonts w:hint="cs"/>
          <w:bCs/>
          <w:rtl/>
        </w:rPr>
        <w:t>،</w:t>
      </w:r>
      <w:r w:rsidR="002348CE" w:rsidRPr="0006068B">
        <w:rPr>
          <w:rFonts w:hint="cs"/>
          <w:rtl/>
        </w:rPr>
        <w:t xml:space="preserve"> </w:t>
      </w:r>
      <w:r w:rsidR="002348CE" w:rsidRPr="0006068B">
        <w:rPr>
          <w:rFonts w:hint="cs"/>
          <w:bCs/>
          <w:rtl/>
        </w:rPr>
        <w:t>وجاء فيه أيضا</w:t>
      </w:r>
      <w:r w:rsidRPr="0006068B">
        <w:rPr>
          <w:rFonts w:hint="cs"/>
          <w:bCs/>
          <w:rtl/>
        </w:rPr>
        <w:t xml:space="preserve">: </w:t>
      </w:r>
      <w:r w:rsidR="002348CE" w:rsidRPr="0006068B">
        <w:rPr>
          <w:rFonts w:hint="cs"/>
          <w:rtl/>
        </w:rPr>
        <w:t xml:space="preserve">" </w:t>
      </w:r>
      <w:r w:rsidR="002348CE" w:rsidRPr="0006068B">
        <w:rPr>
          <w:rFonts w:hint="cs"/>
          <w:bCs/>
          <w:rtl/>
        </w:rPr>
        <w:t>لا</w:t>
      </w:r>
      <w:r w:rsidR="002348CE" w:rsidRPr="0006068B">
        <w:rPr>
          <w:rFonts w:hint="cs"/>
          <w:bCs/>
        </w:rPr>
        <w:t xml:space="preserve"> </w:t>
      </w:r>
      <w:r w:rsidR="002348CE" w:rsidRPr="0006068B">
        <w:rPr>
          <w:rFonts w:hint="cs"/>
          <w:bCs/>
          <w:rtl/>
        </w:rPr>
        <w:t>يجوز أن يسمى جسما</w:t>
      </w:r>
      <w:r w:rsidRPr="0006068B">
        <w:rPr>
          <w:rFonts w:hint="cs"/>
          <w:bCs/>
          <w:rtl/>
        </w:rPr>
        <w:t xml:space="preserve"> </w:t>
      </w:r>
      <w:r w:rsidR="002348CE" w:rsidRPr="0006068B">
        <w:rPr>
          <w:rFonts w:hint="cs"/>
          <w:bCs/>
          <w:rtl/>
        </w:rPr>
        <w:t>وأنكر</w:t>
      </w:r>
      <w:r w:rsidR="002348CE" w:rsidRPr="0006068B">
        <w:rPr>
          <w:rFonts w:hint="cs"/>
          <w:bCs/>
        </w:rPr>
        <w:t xml:space="preserve"> </w:t>
      </w:r>
      <w:r w:rsidRPr="0006068B">
        <w:rPr>
          <w:rFonts w:hint="cs"/>
          <w:bCs/>
          <w:rtl/>
        </w:rPr>
        <w:t>(</w:t>
      </w:r>
      <w:r w:rsidR="002348CE" w:rsidRPr="0006068B">
        <w:rPr>
          <w:rFonts w:hint="cs"/>
          <w:bCs/>
          <w:rtl/>
        </w:rPr>
        <w:t>أي الإمام أحمد</w:t>
      </w:r>
      <w:r w:rsidRPr="0006068B">
        <w:rPr>
          <w:rFonts w:hint="cs"/>
          <w:bCs/>
          <w:rtl/>
        </w:rPr>
        <w:t>)</w:t>
      </w:r>
      <w:r w:rsidR="002348CE" w:rsidRPr="0006068B">
        <w:rPr>
          <w:rFonts w:hint="cs"/>
          <w:bCs/>
          <w:rtl/>
        </w:rPr>
        <w:t xml:space="preserve"> على من يقول بالجسم وقال إن</w:t>
      </w:r>
      <w:r w:rsidR="002348CE" w:rsidRPr="0006068B">
        <w:rPr>
          <w:rFonts w:hint="cs"/>
          <w:bCs/>
        </w:rPr>
        <w:t xml:space="preserve"> </w:t>
      </w:r>
      <w:r w:rsidR="002348CE" w:rsidRPr="0006068B">
        <w:rPr>
          <w:rFonts w:hint="cs"/>
          <w:bCs/>
          <w:rtl/>
        </w:rPr>
        <w:t>الأسماء مأخوذة بالشريعة واللغة وأهل اللغة وضعوا هذا الأسم على كل ذي طول وعرض وسمك</w:t>
      </w:r>
      <w:r w:rsidR="002348CE" w:rsidRPr="0006068B">
        <w:rPr>
          <w:rFonts w:hint="cs"/>
          <w:bCs/>
        </w:rPr>
        <w:t xml:space="preserve"> </w:t>
      </w:r>
      <w:r w:rsidR="002348CE" w:rsidRPr="0006068B">
        <w:rPr>
          <w:rFonts w:hint="cs"/>
          <w:bCs/>
          <w:rtl/>
        </w:rPr>
        <w:t>وتركيب وصورة وتأليف والله تعالى خارج عن ذلك كله فلم يجز أن يسمى جسما لخروجه عن</w:t>
      </w:r>
      <w:r w:rsidR="002348CE" w:rsidRPr="0006068B">
        <w:rPr>
          <w:rFonts w:hint="cs"/>
          <w:bCs/>
        </w:rPr>
        <w:t xml:space="preserve"> </w:t>
      </w:r>
      <w:r w:rsidR="002348CE" w:rsidRPr="0006068B">
        <w:rPr>
          <w:rFonts w:hint="cs"/>
          <w:bCs/>
          <w:rtl/>
        </w:rPr>
        <w:t>معنى الجسمية ولم يجيء في الشريعة ذلك فبطل</w:t>
      </w:r>
      <w:r w:rsidRPr="0006068B">
        <w:rPr>
          <w:rFonts w:hint="cs"/>
          <w:bCs/>
          <w:rtl/>
        </w:rPr>
        <w:t xml:space="preserve"> </w:t>
      </w:r>
      <w:r w:rsidR="002348CE" w:rsidRPr="0006068B">
        <w:rPr>
          <w:rFonts w:hint="cs"/>
          <w:bCs/>
          <w:rtl/>
        </w:rPr>
        <w:t xml:space="preserve">" </w:t>
      </w:r>
      <w:r w:rsidR="002348CE" w:rsidRPr="0006068B">
        <w:rPr>
          <w:rFonts w:hint="cs"/>
          <w:rtl/>
        </w:rPr>
        <w:t>أهـ [العقيدة ج 1 /ص 111</w:t>
      </w:r>
      <w:r w:rsidR="00795BCB" w:rsidRPr="0006068B">
        <w:rPr>
          <w:rFonts w:hint="cs"/>
          <w:rtl/>
        </w:rPr>
        <w:t xml:space="preserve">] </w:t>
      </w:r>
      <w:r w:rsidRPr="0006068B">
        <w:rPr>
          <w:rFonts w:hint="cs"/>
          <w:rtl/>
        </w:rPr>
        <w:t xml:space="preserve">، </w:t>
      </w:r>
      <w:r w:rsidR="002348CE" w:rsidRPr="0006068B">
        <w:rPr>
          <w:rFonts w:hint="cs"/>
          <w:bCs/>
          <w:rtl/>
        </w:rPr>
        <w:t>وقال مرعي بن يوسف المقدسي الحنبلي في كتابه أقاويل الثقات</w:t>
      </w:r>
      <w:r w:rsidRPr="0006068B">
        <w:rPr>
          <w:rFonts w:hint="cs"/>
          <w:rtl/>
        </w:rPr>
        <w:t xml:space="preserve">: </w:t>
      </w:r>
      <w:r w:rsidR="002348CE" w:rsidRPr="0006068B">
        <w:rPr>
          <w:rFonts w:hint="cs"/>
          <w:rtl/>
        </w:rPr>
        <w:t>"</w:t>
      </w:r>
      <w:r w:rsidRPr="0006068B">
        <w:rPr>
          <w:rFonts w:hint="cs"/>
          <w:rtl/>
        </w:rPr>
        <w:t xml:space="preserve"> </w:t>
      </w:r>
      <w:r w:rsidR="002348CE" w:rsidRPr="0006068B">
        <w:rPr>
          <w:rFonts w:hint="cs"/>
          <w:rtl/>
        </w:rPr>
        <w:t>باب في ذكر الوجه والعين واليد واليمين والأصابع والكف والأنامل والصورة والساق والرجل والقدم والجنب والحقو والنفس والروح ونحو ذلك مما أضيف إلى الله تعالى مما وردت به الآيات والأحاديث مما يوهم التشبيه والتجسيم تعالى الله عن ذلك علو كبيرا</w:t>
      </w:r>
      <w:r w:rsidRPr="0006068B">
        <w:rPr>
          <w:rFonts w:hint="cs"/>
          <w:rtl/>
        </w:rPr>
        <w:t xml:space="preserve"> </w:t>
      </w:r>
      <w:r w:rsidR="002348CE" w:rsidRPr="0006068B">
        <w:rPr>
          <w:rFonts w:hint="cs"/>
          <w:rtl/>
        </w:rPr>
        <w:t xml:space="preserve">اعلم أن الله سبحانه مخالف لجميع الحوادث ذاته لا تشبه الذوات وصفاته لا تشبه الصفات لا يشبهه شيء من خلقه ولا يشبه شيئا من الحوادث بل هو منفرد عن جميع المخلوقات ليس كمثله شيء لا في ذاته ولا في صفاته ولا في أفعاله له الوجود المطلق فلا يتقيد بزمان ولا يتخصص بمكان والوحدة المطلقة لقيامه بنفسه واستقلاله في جميع افعاله وكل ما توهمه قلبك أو سنح في مجاري فكرك أو خطر في بالك من حسن أو بهاء أو </w:t>
      </w:r>
      <w:r w:rsidR="002348CE" w:rsidRPr="0006068B">
        <w:rPr>
          <w:rFonts w:hint="cs"/>
          <w:rtl/>
        </w:rPr>
        <w:lastRenderedPageBreak/>
        <w:t xml:space="preserve">شرف أو ضياء أو جمال أو شبح مماثل أو شخص متمثل فالله تعالى بخلاف ذلك واقرأ </w:t>
      </w:r>
      <w:r w:rsidRPr="0006068B">
        <w:rPr>
          <w:rFonts w:hint="cs"/>
          <w:rtl/>
        </w:rPr>
        <w:t>(</w:t>
      </w:r>
      <w:r w:rsidR="002348CE" w:rsidRPr="0006068B">
        <w:rPr>
          <w:rFonts w:hint="cs"/>
          <w:rtl/>
        </w:rPr>
        <w:t>ليس كمثله شيء</w:t>
      </w:r>
      <w:r w:rsidRPr="0006068B">
        <w:rPr>
          <w:rFonts w:hint="cs"/>
          <w:rtl/>
        </w:rPr>
        <w:t>)</w:t>
      </w:r>
      <w:r w:rsidR="002348CE" w:rsidRPr="0006068B">
        <w:rPr>
          <w:rFonts w:hint="cs"/>
          <w:rtl/>
        </w:rPr>
        <w:t xml:space="preserve"> إلى أن قال</w:t>
      </w:r>
      <w:r w:rsidRPr="0006068B">
        <w:rPr>
          <w:rFonts w:hint="cs"/>
          <w:rtl/>
        </w:rPr>
        <w:t>:</w:t>
      </w:r>
      <w:r w:rsidR="002348CE" w:rsidRPr="0006068B">
        <w:rPr>
          <w:rFonts w:hint="cs"/>
          <w:rtl/>
        </w:rPr>
        <w:t xml:space="preserve"> </w:t>
      </w:r>
      <w:r w:rsidR="002348CE" w:rsidRPr="0006068B">
        <w:rPr>
          <w:rFonts w:hint="cs"/>
          <w:bCs/>
          <w:rtl/>
        </w:rPr>
        <w:t>وغلت طائفة أخرى في الإثبات فشبهته فأثبتت له الصورة والجوارح</w:t>
      </w:r>
      <w:r w:rsidR="002348CE" w:rsidRPr="0006068B">
        <w:rPr>
          <w:rFonts w:hint="cs"/>
          <w:rtl/>
        </w:rPr>
        <w:t xml:space="preserve"> حتى إن الهشامية من غلاة الرافضة زعموا كما قال القرطبي أن معبودهم سبعة أشبار بشبر نفسه </w:t>
      </w:r>
      <w:r w:rsidR="002348CE" w:rsidRPr="0006068B">
        <w:rPr>
          <w:rFonts w:hint="cs"/>
          <w:bCs/>
          <w:rtl/>
        </w:rPr>
        <w:t>وقالت الكرامية إنه</w:t>
      </w:r>
      <w:r w:rsidRPr="0006068B">
        <w:rPr>
          <w:rFonts w:hint="cs"/>
          <w:bCs/>
          <w:rtl/>
        </w:rPr>
        <w:t xml:space="preserve"> </w:t>
      </w:r>
      <w:r w:rsidR="002348CE" w:rsidRPr="0006068B">
        <w:rPr>
          <w:rFonts w:hint="cs"/>
          <w:bCs/>
          <w:rtl/>
        </w:rPr>
        <w:t>جسم</w:t>
      </w:r>
      <w:r w:rsidRPr="0006068B">
        <w:rPr>
          <w:rFonts w:hint="cs"/>
          <w:rtl/>
        </w:rPr>
        <w:t xml:space="preserve"> </w:t>
      </w:r>
      <w:r w:rsidR="002348CE" w:rsidRPr="0006068B">
        <w:rPr>
          <w:rFonts w:hint="cs"/>
          <w:rtl/>
        </w:rPr>
        <w:t>قال</w:t>
      </w:r>
      <w:r w:rsidRPr="0006068B">
        <w:rPr>
          <w:rFonts w:hint="cs"/>
          <w:rtl/>
        </w:rPr>
        <w:t>:</w:t>
      </w:r>
      <w:r w:rsidR="002348CE" w:rsidRPr="0006068B">
        <w:rPr>
          <w:rFonts w:hint="cs"/>
          <w:rtl/>
        </w:rPr>
        <w:t xml:space="preserve"> </w:t>
      </w:r>
      <w:r w:rsidR="002348CE" w:rsidRPr="0006068B">
        <w:rPr>
          <w:rFonts w:hint="cs"/>
          <w:bCs/>
          <w:rtl/>
        </w:rPr>
        <w:t xml:space="preserve">وقد بالغ بعض أهل الإغواء فقال إنه على صورة الإنسان </w:t>
      </w:r>
      <w:r w:rsidR="002348CE" w:rsidRPr="0006068B">
        <w:rPr>
          <w:rFonts w:hint="cs"/>
          <w:rtl/>
        </w:rPr>
        <w:t xml:space="preserve">ثم اختلفوا فمنهم من قال إنه على صورة شيخ أشمط الرأس واللحية ومنهم من قال إنه على صورة شاب أمرد جعد قطط ومنهم من قال إنه مركب من لحم ودم </w:t>
      </w:r>
      <w:r w:rsidR="002348CE" w:rsidRPr="0006068B">
        <w:rPr>
          <w:rFonts w:hint="cs"/>
          <w:bCs/>
          <w:rtl/>
        </w:rPr>
        <w:t>تعالى الله عن أقوالهم علو كبيرا</w:t>
      </w:r>
      <w:r w:rsidR="002348CE" w:rsidRPr="0006068B">
        <w:rPr>
          <w:rFonts w:hint="cs"/>
          <w:rtl/>
        </w:rPr>
        <w:t xml:space="preserve"> وعن مثله نهى الله تعالى بقوله تعالى</w:t>
      </w:r>
      <w:r w:rsidRPr="0006068B">
        <w:rPr>
          <w:rFonts w:hint="cs"/>
          <w:rtl/>
        </w:rPr>
        <w:t>:</w:t>
      </w:r>
      <w:r w:rsidR="002348CE" w:rsidRPr="0006068B">
        <w:rPr>
          <w:rFonts w:hint="cs"/>
          <w:rtl/>
        </w:rPr>
        <w:t xml:space="preserve"> (</w:t>
      </w:r>
      <w:r w:rsidR="002348CE" w:rsidRPr="0006068B">
        <w:rPr>
          <w:rFonts w:hint="cs"/>
          <w:bCs/>
          <w:rtl/>
        </w:rPr>
        <w:t>يا أهل الكتاب لا تغلو في دينكم ولا تقولوا على الله إلا الحق</w:t>
      </w:r>
      <w:r w:rsidRPr="0006068B">
        <w:rPr>
          <w:rFonts w:hint="cs"/>
          <w:rtl/>
        </w:rPr>
        <w:t>)</w:t>
      </w:r>
      <w:r w:rsidR="002348CE" w:rsidRPr="0006068B">
        <w:rPr>
          <w:rFonts w:hint="cs"/>
          <w:rtl/>
        </w:rPr>
        <w:t xml:space="preserve"> [النساء /171</w:t>
      </w:r>
      <w:r w:rsidR="00795BCB" w:rsidRPr="0006068B">
        <w:rPr>
          <w:rFonts w:hint="cs"/>
          <w:rtl/>
        </w:rPr>
        <w:t xml:space="preserve">] </w:t>
      </w:r>
      <w:r w:rsidR="002348CE" w:rsidRPr="0006068B">
        <w:rPr>
          <w:rFonts w:hint="cs"/>
          <w:rtl/>
        </w:rPr>
        <w:t>"</w:t>
      </w:r>
      <w:r w:rsidRPr="0006068B">
        <w:rPr>
          <w:rFonts w:hint="cs"/>
          <w:rtl/>
        </w:rPr>
        <w:t xml:space="preserve"> </w:t>
      </w:r>
      <w:r w:rsidR="002348CE" w:rsidRPr="0006068B">
        <w:rPr>
          <w:rFonts w:hint="cs"/>
          <w:rtl/>
        </w:rPr>
        <w:t>[أقاويل الثقات ج: 1 ص: 134\135</w:t>
      </w:r>
      <w:r w:rsidR="00795BCB" w:rsidRPr="0006068B">
        <w:rPr>
          <w:rFonts w:hint="cs"/>
          <w:rtl/>
        </w:rPr>
        <w:t xml:space="preserve">] </w:t>
      </w:r>
      <w:r w:rsidR="002348CE" w:rsidRPr="0006068B">
        <w:rPr>
          <w:rFonts w:hint="cs"/>
          <w:rtl/>
        </w:rPr>
        <w:t xml:space="preserve">أهـ </w:t>
      </w:r>
    </w:p>
    <w:p w14:paraId="7D4A8C43" w14:textId="08721297" w:rsidR="002348CE" w:rsidRPr="0006068B" w:rsidRDefault="009605D7" w:rsidP="001C71D3">
      <w:pPr>
        <w:rPr>
          <w:b/>
          <w:rtl/>
        </w:rPr>
      </w:pPr>
      <w:r w:rsidRPr="0006068B">
        <w:rPr>
          <w:rFonts w:hint="cs"/>
          <w:bCs/>
          <w:rtl/>
        </w:rPr>
        <w:t>(</w:t>
      </w:r>
      <w:r w:rsidR="002348CE" w:rsidRPr="0006068B">
        <w:rPr>
          <w:rFonts w:hint="cs"/>
          <w:bCs/>
          <w:rtl/>
        </w:rPr>
        <w:t>2</w:t>
      </w:r>
      <w:r w:rsidRPr="0006068B">
        <w:rPr>
          <w:rFonts w:hint="cs"/>
          <w:bCs/>
          <w:rtl/>
        </w:rPr>
        <w:t>)</w:t>
      </w:r>
      <w:r w:rsidR="002348CE" w:rsidRPr="0006068B">
        <w:rPr>
          <w:rFonts w:hint="cs"/>
          <w:bCs/>
          <w:rtl/>
        </w:rPr>
        <w:t xml:space="preserve"> فصل</w:t>
      </w:r>
      <w:r w:rsidRPr="0006068B">
        <w:rPr>
          <w:rFonts w:hint="cs"/>
          <w:bCs/>
          <w:rtl/>
        </w:rPr>
        <w:t>:</w:t>
      </w:r>
      <w:r w:rsidR="002348CE" w:rsidRPr="0006068B">
        <w:rPr>
          <w:rFonts w:hint="cs"/>
          <w:bCs/>
          <w:rtl/>
        </w:rPr>
        <w:t xml:space="preserve"> ما جاء في الوجه</w:t>
      </w:r>
      <w:r w:rsidRPr="0006068B">
        <w:rPr>
          <w:rFonts w:hint="cs"/>
          <w:bCs/>
          <w:rtl/>
        </w:rPr>
        <w:t xml:space="preserve"> </w:t>
      </w:r>
      <w:r w:rsidR="002348CE" w:rsidRPr="0006068B">
        <w:rPr>
          <w:rFonts w:hint="cs"/>
          <w:bCs/>
          <w:rtl/>
        </w:rPr>
        <w:t>مضافاً إلى الله تعالى</w:t>
      </w:r>
      <w:r w:rsidRPr="0006068B">
        <w:rPr>
          <w:rFonts w:hint="cs"/>
          <w:bCs/>
          <w:rtl/>
        </w:rPr>
        <w:t>:</w:t>
      </w:r>
      <w:r w:rsidR="002348CE" w:rsidRPr="0006068B">
        <w:rPr>
          <w:rFonts w:hint="cs"/>
          <w:bCs/>
          <w:rtl/>
        </w:rPr>
        <w:t xml:space="preserve"> </w:t>
      </w:r>
      <w:r w:rsidR="002348CE" w:rsidRPr="0006068B">
        <w:rPr>
          <w:rFonts w:hint="cs"/>
          <w:rtl/>
        </w:rPr>
        <w:t>وذلك في عشر آيات في القصص</w:t>
      </w:r>
      <w:r w:rsidRPr="0006068B">
        <w:rPr>
          <w:rFonts w:hint="cs"/>
          <w:rtl/>
        </w:rPr>
        <w:t xml:space="preserve"> </w:t>
      </w:r>
      <w:r w:rsidR="002348CE" w:rsidRPr="0006068B">
        <w:rPr>
          <w:rFonts w:hint="cs"/>
          <w:rtl/>
        </w:rPr>
        <w:t>(كل شيء هالك إلا وجهه</w:t>
      </w:r>
      <w:r w:rsidRPr="0006068B">
        <w:rPr>
          <w:rFonts w:hint="cs"/>
          <w:rtl/>
        </w:rPr>
        <w:t>)</w:t>
      </w:r>
      <w:r w:rsidR="002348CE" w:rsidRPr="0006068B">
        <w:rPr>
          <w:rFonts w:hint="cs"/>
          <w:rtl/>
        </w:rPr>
        <w:t xml:space="preserve"> وفي الروم</w:t>
      </w:r>
      <w:r w:rsidRPr="0006068B">
        <w:rPr>
          <w:rFonts w:hint="cs"/>
          <w:rtl/>
        </w:rPr>
        <w:t xml:space="preserve"> (</w:t>
      </w:r>
      <w:r w:rsidR="002348CE" w:rsidRPr="0006068B">
        <w:rPr>
          <w:rFonts w:hint="cs"/>
          <w:rtl/>
        </w:rPr>
        <w:t>ذلك خير للذين يريدون وجه الله</w:t>
      </w:r>
      <w:r w:rsidRPr="0006068B">
        <w:rPr>
          <w:rFonts w:hint="cs"/>
          <w:rtl/>
        </w:rPr>
        <w:t>)</w:t>
      </w:r>
      <w:r w:rsidR="002348CE" w:rsidRPr="0006068B">
        <w:rPr>
          <w:rFonts w:hint="cs"/>
          <w:rtl/>
        </w:rPr>
        <w:t xml:space="preserve"> وفيها </w:t>
      </w:r>
      <w:r w:rsidRPr="0006068B">
        <w:rPr>
          <w:rFonts w:hint="cs"/>
          <w:rtl/>
        </w:rPr>
        <w:t>(</w:t>
      </w:r>
      <w:r w:rsidR="002348CE" w:rsidRPr="0006068B">
        <w:rPr>
          <w:rFonts w:hint="cs"/>
          <w:rtl/>
        </w:rPr>
        <w:t>وما آتيتم من زكاة تريدون وجه الله</w:t>
      </w:r>
      <w:r w:rsidRPr="0006068B">
        <w:rPr>
          <w:rFonts w:hint="cs"/>
          <w:rtl/>
        </w:rPr>
        <w:t>)</w:t>
      </w:r>
      <w:r w:rsidR="002348CE" w:rsidRPr="0006068B">
        <w:rPr>
          <w:rFonts w:hint="cs"/>
          <w:rtl/>
        </w:rPr>
        <w:t xml:space="preserve"> وفي الرحمن (ويبقى وجه ربك ذي الجلال والإكرام</w:t>
      </w:r>
      <w:r w:rsidRPr="0006068B">
        <w:rPr>
          <w:rFonts w:hint="cs"/>
          <w:rtl/>
        </w:rPr>
        <w:t xml:space="preserve">) </w:t>
      </w:r>
      <w:r w:rsidR="002348CE" w:rsidRPr="0006068B">
        <w:rPr>
          <w:rFonts w:hint="cs"/>
          <w:rtl/>
        </w:rPr>
        <w:t xml:space="preserve">وفي البقرة </w:t>
      </w:r>
      <w:r w:rsidRPr="0006068B">
        <w:rPr>
          <w:rFonts w:hint="cs"/>
          <w:rtl/>
        </w:rPr>
        <w:t>(</w:t>
      </w:r>
      <w:r w:rsidR="002348CE" w:rsidRPr="0006068B">
        <w:rPr>
          <w:rFonts w:hint="cs"/>
          <w:rtl/>
        </w:rPr>
        <w:t>فأينما تولوا فثم وجه الله</w:t>
      </w:r>
      <w:r w:rsidRPr="0006068B">
        <w:rPr>
          <w:rFonts w:hint="cs"/>
          <w:rtl/>
        </w:rPr>
        <w:t>)</w:t>
      </w:r>
      <w:r w:rsidR="002348CE" w:rsidRPr="0006068B">
        <w:rPr>
          <w:rFonts w:hint="cs"/>
          <w:rtl/>
        </w:rPr>
        <w:t xml:space="preserve"> وفي الأنعام</w:t>
      </w:r>
      <w:r w:rsidRPr="0006068B">
        <w:rPr>
          <w:rFonts w:hint="cs"/>
          <w:rtl/>
        </w:rPr>
        <w:t xml:space="preserve"> </w:t>
      </w:r>
      <w:r w:rsidR="002348CE" w:rsidRPr="0006068B">
        <w:rPr>
          <w:rFonts w:hint="cs"/>
          <w:rtl/>
        </w:rPr>
        <w:t>(يدعون ربهم بالغداة والعشي يريدون وجهه</w:t>
      </w:r>
      <w:r w:rsidRPr="0006068B">
        <w:rPr>
          <w:rFonts w:hint="cs"/>
          <w:rtl/>
        </w:rPr>
        <w:t xml:space="preserve">) </w:t>
      </w:r>
      <w:r w:rsidR="002348CE" w:rsidRPr="0006068B">
        <w:rPr>
          <w:rFonts w:hint="cs"/>
          <w:rtl/>
        </w:rPr>
        <w:t xml:space="preserve">وفي الكهف </w:t>
      </w:r>
      <w:r w:rsidRPr="0006068B">
        <w:rPr>
          <w:rFonts w:hint="cs"/>
          <w:rtl/>
        </w:rPr>
        <w:t>(</w:t>
      </w:r>
      <w:r w:rsidR="002348CE" w:rsidRPr="0006068B">
        <w:rPr>
          <w:rFonts w:hint="cs"/>
          <w:rtl/>
        </w:rPr>
        <w:t>يريدون وجهه</w:t>
      </w:r>
      <w:r w:rsidRPr="0006068B">
        <w:rPr>
          <w:rFonts w:hint="cs"/>
          <w:rtl/>
        </w:rPr>
        <w:t>)</w:t>
      </w:r>
      <w:r w:rsidR="002348CE" w:rsidRPr="0006068B">
        <w:rPr>
          <w:rFonts w:hint="cs"/>
          <w:rtl/>
        </w:rPr>
        <w:t xml:space="preserve"> وفي سورة الرعد</w:t>
      </w:r>
      <w:r w:rsidRPr="0006068B">
        <w:rPr>
          <w:rFonts w:hint="cs"/>
          <w:rtl/>
        </w:rPr>
        <w:t xml:space="preserve"> (</w:t>
      </w:r>
      <w:r w:rsidR="002348CE" w:rsidRPr="0006068B">
        <w:rPr>
          <w:rFonts w:hint="cs"/>
          <w:rtl/>
        </w:rPr>
        <w:t>والذين صبروا ابتغاء وجه ربهم</w:t>
      </w:r>
      <w:r w:rsidRPr="0006068B">
        <w:rPr>
          <w:rFonts w:hint="cs"/>
          <w:rtl/>
        </w:rPr>
        <w:t xml:space="preserve">) </w:t>
      </w:r>
      <w:r w:rsidR="002348CE" w:rsidRPr="0006068B">
        <w:rPr>
          <w:rFonts w:hint="cs"/>
          <w:rtl/>
        </w:rPr>
        <w:t>وفي الانسان</w:t>
      </w:r>
      <w:r w:rsidRPr="0006068B">
        <w:rPr>
          <w:rFonts w:hint="cs"/>
          <w:rtl/>
        </w:rPr>
        <w:t xml:space="preserve"> (</w:t>
      </w:r>
      <w:r w:rsidR="002348CE" w:rsidRPr="0006068B">
        <w:rPr>
          <w:rFonts w:hint="cs"/>
          <w:rtl/>
        </w:rPr>
        <w:t>إنما نطعمكم لوجه الله</w:t>
      </w:r>
      <w:r w:rsidRPr="0006068B">
        <w:rPr>
          <w:rFonts w:hint="cs"/>
          <w:rtl/>
        </w:rPr>
        <w:t xml:space="preserve">) </w:t>
      </w:r>
      <w:r w:rsidR="002348CE" w:rsidRPr="0006068B">
        <w:rPr>
          <w:rFonts w:hint="cs"/>
          <w:rtl/>
        </w:rPr>
        <w:t>وفي الليل</w:t>
      </w:r>
      <w:r w:rsidRPr="0006068B">
        <w:rPr>
          <w:rFonts w:hint="cs"/>
          <w:rtl/>
        </w:rPr>
        <w:t xml:space="preserve"> (</w:t>
      </w:r>
      <w:r w:rsidR="002348CE" w:rsidRPr="0006068B">
        <w:rPr>
          <w:rFonts w:hint="cs"/>
          <w:rtl/>
        </w:rPr>
        <w:t>وما لأحد عنده من نعمة تجزى إلا ابتغاء وجه ربه الأعلى</w:t>
      </w:r>
      <w:r w:rsidRPr="0006068B">
        <w:rPr>
          <w:rFonts w:hint="cs"/>
          <w:rtl/>
        </w:rPr>
        <w:t>)</w:t>
      </w:r>
    </w:p>
    <w:p w14:paraId="2FF3E964" w14:textId="7699ED2A" w:rsidR="002348CE" w:rsidRPr="0006068B" w:rsidRDefault="009605D7" w:rsidP="001C71D3">
      <w:pPr>
        <w:rPr>
          <w:b/>
          <w:rtl/>
        </w:rPr>
      </w:pPr>
      <w:r w:rsidRPr="0006068B">
        <w:rPr>
          <w:rFonts w:hint="cs"/>
          <w:bCs/>
          <w:rtl/>
        </w:rPr>
        <w:t>(</w:t>
      </w:r>
      <w:r w:rsidR="002348CE" w:rsidRPr="0006068B">
        <w:rPr>
          <w:rFonts w:hint="cs"/>
          <w:bCs/>
          <w:rtl/>
        </w:rPr>
        <w:t>3</w:t>
      </w:r>
      <w:r w:rsidRPr="0006068B">
        <w:rPr>
          <w:rFonts w:hint="cs"/>
          <w:bCs/>
          <w:rtl/>
        </w:rPr>
        <w:t>)</w:t>
      </w:r>
      <w:r w:rsidR="002348CE" w:rsidRPr="0006068B">
        <w:rPr>
          <w:rFonts w:hint="cs"/>
          <w:bCs/>
          <w:rtl/>
        </w:rPr>
        <w:t xml:space="preserve"> تمهيد</w:t>
      </w:r>
      <w:r w:rsidRPr="0006068B">
        <w:rPr>
          <w:rFonts w:hint="cs"/>
          <w:bCs/>
          <w:rtl/>
        </w:rPr>
        <w:t>:</w:t>
      </w:r>
      <w:r w:rsidR="002348CE" w:rsidRPr="0006068B">
        <w:rPr>
          <w:rFonts w:hint="cs"/>
          <w:bCs/>
          <w:rtl/>
        </w:rPr>
        <w:t xml:space="preserve"> يتناول مجاز الوجه في القرآن:</w:t>
      </w:r>
      <w:r w:rsidR="002348CE" w:rsidRPr="0006068B">
        <w:rPr>
          <w:rFonts w:hint="cs"/>
          <w:rtl/>
        </w:rPr>
        <w:t xml:space="preserve"> المتدبر لآيات القرآن يعلم يقينا أن الوجه يستعمل فيه في مجازات متعددة لا يمكن إنكارها ومثالها</w:t>
      </w:r>
      <w:r w:rsidRPr="0006068B">
        <w:rPr>
          <w:rFonts w:hint="cs"/>
          <w:rtl/>
        </w:rPr>
        <w:t>:</w:t>
      </w:r>
      <w:r w:rsidR="002348CE" w:rsidRPr="0006068B">
        <w:rPr>
          <w:rFonts w:hint="cs"/>
          <w:bCs/>
          <w:rtl/>
        </w:rPr>
        <w:t xml:space="preserve"> قوله تعالى </w:t>
      </w:r>
      <w:r w:rsidRPr="0006068B">
        <w:rPr>
          <w:rFonts w:hint="cs"/>
          <w:bCs/>
          <w:rtl/>
        </w:rPr>
        <w:t>{</w:t>
      </w:r>
      <w:r w:rsidR="002348CE" w:rsidRPr="0006068B">
        <w:rPr>
          <w:rFonts w:hint="cs"/>
          <w:rtl/>
        </w:rPr>
        <w:t>وَقَالَت طَّآئِفَةٌ مِّنْ أَهْلِ الْكِتَابِ آمِنُواْ بِالَّذِيَ أُنزِلَ عَلَى الَّذِينَ آمَنُواْ وَجْهَ النَّهَارِ وَاكْفُرُواْ آخِرَهُ لَعَلَّهُمْ يَرْجِعُونَ</w:t>
      </w:r>
      <w:r w:rsidRPr="0006068B">
        <w:rPr>
          <w:rFonts w:hint="cs"/>
          <w:rtl/>
        </w:rPr>
        <w:t>}</w:t>
      </w:r>
      <w:r w:rsidR="002348CE" w:rsidRPr="0006068B">
        <w:rPr>
          <w:rFonts w:hint="cs"/>
          <w:rtl/>
        </w:rPr>
        <w:t>[آل عمران/72</w:t>
      </w:r>
      <w:r w:rsidR="00795BCB" w:rsidRPr="0006068B">
        <w:rPr>
          <w:rFonts w:hint="cs"/>
          <w:rtl/>
        </w:rPr>
        <w:t xml:space="preserve">] </w:t>
      </w:r>
      <w:r w:rsidRPr="0006068B">
        <w:rPr>
          <w:rFonts w:hint="cs"/>
          <w:rtl/>
        </w:rPr>
        <w:t>،</w:t>
      </w:r>
      <w:r w:rsidR="002348CE" w:rsidRPr="0006068B">
        <w:rPr>
          <w:rFonts w:hint="cs"/>
          <w:rtl/>
        </w:rPr>
        <w:t xml:space="preserve"> فهل للنهار وجه على الحقيقة _ والوجه إذا قيل له على الحقيقة قصد به الجارحة المعروفة _ وهل تفيد الآية إثبات الوجه للنهار أم أنه المجاز البلاغي الذي يستعير للنهار لفظ الوجه للدلالة على أول النهار وسبب ذلك أن أول ما يستقبلك من الإنسان وجهه فلذلك استعير لفظ الوجه للنهار للدلالة على أوله</w:t>
      </w:r>
      <w:r w:rsidRPr="0006068B">
        <w:rPr>
          <w:rFonts w:hint="cs"/>
          <w:rtl/>
        </w:rPr>
        <w:t>،</w:t>
      </w:r>
      <w:r w:rsidR="002348CE" w:rsidRPr="0006068B">
        <w:rPr>
          <w:rFonts w:hint="cs"/>
          <w:rtl/>
        </w:rPr>
        <w:t xml:space="preserve"> والعرب تستعمل الوجه في معانٍ كثيرة</w:t>
      </w:r>
      <w:r w:rsidRPr="0006068B">
        <w:rPr>
          <w:rFonts w:hint="cs"/>
          <w:rtl/>
        </w:rPr>
        <w:t>،</w:t>
      </w:r>
      <w:r w:rsidR="002348CE" w:rsidRPr="0006068B">
        <w:rPr>
          <w:rFonts w:hint="cs"/>
          <w:rtl/>
        </w:rPr>
        <w:t xml:space="preserve"> فيقولون هذا الرجل وجه الناس ويقصدون المقدم فيهم والمفضل عندهم</w:t>
      </w:r>
      <w:r w:rsidRPr="0006068B">
        <w:rPr>
          <w:rFonts w:hint="cs"/>
          <w:rtl/>
        </w:rPr>
        <w:t>،</w:t>
      </w:r>
      <w:r w:rsidR="002348CE" w:rsidRPr="0006068B">
        <w:rPr>
          <w:rFonts w:hint="cs"/>
          <w:rtl/>
        </w:rPr>
        <w:t xml:space="preserve"> ومنه قوله تعالى </w:t>
      </w:r>
      <w:r w:rsidRPr="0006068B">
        <w:rPr>
          <w:rFonts w:hint="cs"/>
          <w:rtl/>
        </w:rPr>
        <w:t>(</w:t>
      </w:r>
      <w:r w:rsidR="002348CE" w:rsidRPr="0006068B">
        <w:rPr>
          <w:rFonts w:hint="cs"/>
          <w:rtl/>
        </w:rPr>
        <w:t>وكان عند الله وجيها</w:t>
      </w:r>
      <w:r w:rsidRPr="0006068B">
        <w:rPr>
          <w:rFonts w:hint="cs"/>
          <w:rtl/>
        </w:rPr>
        <w:t xml:space="preserve">) </w:t>
      </w:r>
      <w:r w:rsidR="002348CE" w:rsidRPr="0006068B">
        <w:rPr>
          <w:rFonts w:hint="cs"/>
          <w:rtl/>
        </w:rPr>
        <w:t>أي ذا منزلة عند الله</w:t>
      </w:r>
      <w:r w:rsidRPr="0006068B">
        <w:rPr>
          <w:rFonts w:hint="cs"/>
          <w:rtl/>
        </w:rPr>
        <w:t>،</w:t>
      </w:r>
      <w:r w:rsidR="002348CE" w:rsidRPr="0006068B">
        <w:rPr>
          <w:rFonts w:hint="cs"/>
          <w:rtl/>
        </w:rPr>
        <w:t xml:space="preserve"> ويقولون وجه الثياب ويقصدون أفضله وأجوده</w:t>
      </w:r>
      <w:r w:rsidRPr="0006068B">
        <w:rPr>
          <w:rFonts w:hint="cs"/>
          <w:rtl/>
        </w:rPr>
        <w:t>،</w:t>
      </w:r>
      <w:r w:rsidR="002348CE" w:rsidRPr="0006068B">
        <w:rPr>
          <w:rFonts w:hint="cs"/>
          <w:rtl/>
        </w:rPr>
        <w:t xml:space="preserve"> ويقولون وجه الصواب وعين الصواب ولا يقصدون أن للصواب وجه أو عين </w:t>
      </w:r>
    </w:p>
    <w:p w14:paraId="3B4D6F54" w14:textId="6181C949" w:rsidR="002348CE" w:rsidRPr="0006068B" w:rsidRDefault="002348CE" w:rsidP="001C71D3">
      <w:pPr>
        <w:rPr>
          <w:b/>
          <w:rtl/>
        </w:rPr>
      </w:pPr>
      <w:r w:rsidRPr="0006068B">
        <w:rPr>
          <w:rFonts w:hint="cs"/>
          <w:bCs/>
          <w:rtl/>
        </w:rPr>
        <w:lastRenderedPageBreak/>
        <w:t>قوله تعالى</w:t>
      </w:r>
      <w:r w:rsidR="009605D7" w:rsidRPr="0006068B">
        <w:rPr>
          <w:rFonts w:hint="cs"/>
          <w:bCs/>
          <w:rtl/>
        </w:rPr>
        <w:t>:</w:t>
      </w:r>
      <w:r w:rsidRPr="0006068B">
        <w:rPr>
          <w:rFonts w:hint="cs"/>
          <w:bCs/>
          <w:rtl/>
        </w:rPr>
        <w:t xml:space="preserve"> {</w:t>
      </w:r>
      <w:r w:rsidRPr="0006068B">
        <w:rPr>
          <w:rFonts w:hint="cs"/>
          <w:rtl/>
        </w:rPr>
        <w:t>ذَلِكَ أَدْنَى</w:t>
      </w:r>
      <w:r w:rsidRPr="0006068B">
        <w:rPr>
          <w:rFonts w:hint="cs"/>
        </w:rPr>
        <w:t xml:space="preserve"> </w:t>
      </w:r>
      <w:r w:rsidRPr="0006068B">
        <w:rPr>
          <w:rFonts w:hint="cs"/>
          <w:rtl/>
        </w:rPr>
        <w:t>أَن</w:t>
      </w:r>
      <w:r w:rsidRPr="0006068B">
        <w:rPr>
          <w:rFonts w:hint="cs"/>
        </w:rPr>
        <w:t xml:space="preserve"> </w:t>
      </w:r>
      <w:r w:rsidRPr="0006068B">
        <w:rPr>
          <w:rFonts w:hint="cs"/>
          <w:rtl/>
        </w:rPr>
        <w:t>يَأْتُواْ بِالشَّهَادَةِ</w:t>
      </w:r>
      <w:r w:rsidRPr="0006068B">
        <w:rPr>
          <w:rFonts w:hint="cs"/>
        </w:rPr>
        <w:t xml:space="preserve"> </w:t>
      </w:r>
      <w:r w:rsidRPr="0006068B">
        <w:rPr>
          <w:rFonts w:hint="cs"/>
          <w:rtl/>
        </w:rPr>
        <w:t>عَلَى وَجْهِهَا أَوْ</w:t>
      </w:r>
      <w:r w:rsidRPr="0006068B">
        <w:rPr>
          <w:rFonts w:hint="cs"/>
        </w:rPr>
        <w:t xml:space="preserve"> </w:t>
      </w:r>
      <w:r w:rsidRPr="0006068B">
        <w:rPr>
          <w:rFonts w:hint="cs"/>
          <w:rtl/>
        </w:rPr>
        <w:t>يَخَافُواْ أَن تُرَدَّ</w:t>
      </w:r>
      <w:r w:rsidRPr="0006068B">
        <w:rPr>
          <w:rFonts w:hint="cs"/>
        </w:rPr>
        <w:t xml:space="preserve"> </w:t>
      </w:r>
      <w:r w:rsidRPr="0006068B">
        <w:rPr>
          <w:rFonts w:hint="cs"/>
          <w:rtl/>
        </w:rPr>
        <w:t>أَيْمَانٌ</w:t>
      </w:r>
      <w:r w:rsidRPr="0006068B">
        <w:rPr>
          <w:rFonts w:hint="cs"/>
        </w:rPr>
        <w:t xml:space="preserve"> </w:t>
      </w:r>
      <w:r w:rsidRPr="0006068B">
        <w:rPr>
          <w:rFonts w:hint="cs"/>
          <w:rtl/>
        </w:rPr>
        <w:t>بَعْدَ أَيْمَانِهِمْ وَاتَّقُوا اللّهَ وَاسْمَعُواْ</w:t>
      </w:r>
      <w:r w:rsidRPr="0006068B">
        <w:rPr>
          <w:rFonts w:hint="cs"/>
        </w:rPr>
        <w:t xml:space="preserve"> </w:t>
      </w:r>
      <w:r w:rsidRPr="0006068B">
        <w:rPr>
          <w:rFonts w:hint="cs"/>
          <w:rtl/>
        </w:rPr>
        <w:t>وَاللّهُ لاَ</w:t>
      </w:r>
      <w:r w:rsidRPr="0006068B">
        <w:rPr>
          <w:rFonts w:hint="cs"/>
        </w:rPr>
        <w:t xml:space="preserve"> </w:t>
      </w:r>
      <w:r w:rsidRPr="0006068B">
        <w:rPr>
          <w:rFonts w:hint="cs"/>
          <w:rtl/>
        </w:rPr>
        <w:t>يَهْدِي</w:t>
      </w:r>
      <w:r w:rsidRPr="0006068B">
        <w:rPr>
          <w:rFonts w:hint="cs"/>
        </w:rPr>
        <w:t xml:space="preserve"> </w:t>
      </w:r>
      <w:r w:rsidRPr="0006068B">
        <w:rPr>
          <w:rFonts w:hint="cs"/>
          <w:rtl/>
        </w:rPr>
        <w:t>الْقَوْمَ الْفَاسِقِينَ</w:t>
      </w:r>
      <w:r w:rsidR="009605D7" w:rsidRPr="0006068B">
        <w:rPr>
          <w:rFonts w:hint="cs"/>
          <w:rtl/>
        </w:rPr>
        <w:t>}[</w:t>
      </w:r>
      <w:r w:rsidRPr="0006068B">
        <w:rPr>
          <w:rFonts w:hint="cs"/>
          <w:rtl/>
        </w:rPr>
        <w:t>المائدة /108</w:t>
      </w:r>
      <w:r w:rsidR="00795BCB" w:rsidRPr="0006068B">
        <w:rPr>
          <w:rFonts w:hint="cs"/>
          <w:rtl/>
        </w:rPr>
        <w:t xml:space="preserve">] </w:t>
      </w:r>
      <w:r w:rsidR="009605D7" w:rsidRPr="0006068B">
        <w:rPr>
          <w:rFonts w:hint="cs"/>
          <w:rtl/>
        </w:rPr>
        <w:t>،</w:t>
      </w:r>
      <w:r w:rsidRPr="0006068B">
        <w:rPr>
          <w:rFonts w:hint="cs"/>
          <w:rtl/>
        </w:rPr>
        <w:t xml:space="preserve"> فهل للشهادة وجه وهل تفيد الآية إثبات الوجه للشهادة أم أنه المجاز البلاغي الذي يستعير للشهادة لفظ الوجه للدلالة على صحة الشهادة وحقيقتها ووجهها الذي كانت عليه</w:t>
      </w:r>
      <w:r w:rsidR="009605D7" w:rsidRPr="0006068B">
        <w:rPr>
          <w:rFonts w:hint="cs"/>
          <w:rtl/>
        </w:rPr>
        <w:t>،</w:t>
      </w:r>
      <w:r w:rsidRPr="0006068B">
        <w:rPr>
          <w:rFonts w:hint="cs"/>
          <w:rtl/>
        </w:rPr>
        <w:t xml:space="preserve"> وقد اتفق المفسرون على أن المعنى المقصود من الآية هو</w:t>
      </w:r>
      <w:r w:rsidR="009605D7" w:rsidRPr="0006068B">
        <w:rPr>
          <w:rFonts w:hint="cs"/>
          <w:rtl/>
        </w:rPr>
        <w:t xml:space="preserve"> </w:t>
      </w:r>
      <w:r w:rsidRPr="0006068B">
        <w:rPr>
          <w:rFonts w:hint="cs"/>
          <w:rtl/>
        </w:rPr>
        <w:t>أن يؤدي الشهود الشهادة كما حملوها على حقيقتها من غير</w:t>
      </w:r>
      <w:r w:rsidRPr="0006068B">
        <w:rPr>
          <w:rFonts w:hint="cs"/>
        </w:rPr>
        <w:t xml:space="preserve"> </w:t>
      </w:r>
      <w:r w:rsidRPr="0006068B">
        <w:rPr>
          <w:rFonts w:hint="cs"/>
          <w:rtl/>
        </w:rPr>
        <w:t xml:space="preserve">تغيير لها ولا تحريف ولا خيانة. </w:t>
      </w:r>
    </w:p>
    <w:p w14:paraId="24B4C6BA" w14:textId="298B7904" w:rsidR="002348CE" w:rsidRPr="0006068B" w:rsidRDefault="002348CE" w:rsidP="001C71D3">
      <w:pPr>
        <w:rPr>
          <w:b/>
          <w:rtl/>
        </w:rPr>
      </w:pPr>
      <w:r w:rsidRPr="0006068B">
        <w:rPr>
          <w:rFonts w:hint="cs"/>
          <w:bCs/>
          <w:rtl/>
        </w:rPr>
        <w:t xml:space="preserve">قوله تعالى </w:t>
      </w:r>
      <w:r w:rsidR="009605D7" w:rsidRPr="0006068B">
        <w:rPr>
          <w:rFonts w:hint="cs"/>
          <w:bCs/>
          <w:rtl/>
        </w:rPr>
        <w:t>{</w:t>
      </w:r>
      <w:r w:rsidRPr="0006068B">
        <w:rPr>
          <w:rFonts w:hint="cs"/>
          <w:rtl/>
        </w:rPr>
        <w:t>بَلَى مَنْ</w:t>
      </w:r>
      <w:r w:rsidRPr="0006068B">
        <w:rPr>
          <w:rFonts w:hint="cs"/>
        </w:rPr>
        <w:t xml:space="preserve"> </w:t>
      </w:r>
      <w:r w:rsidRPr="0006068B">
        <w:rPr>
          <w:rFonts w:hint="cs"/>
          <w:rtl/>
        </w:rPr>
        <w:t>أَسْلَمَ وَجْهَهُ لِلّهِ وَهُوَ مُحْسِنٌ فَلَهُ أَجْرُهُ عِندَ رَبِّهِ وَلاَ</w:t>
      </w:r>
      <w:r w:rsidRPr="0006068B">
        <w:rPr>
          <w:rFonts w:hint="cs"/>
        </w:rPr>
        <w:t xml:space="preserve"> </w:t>
      </w:r>
      <w:r w:rsidRPr="0006068B">
        <w:rPr>
          <w:rFonts w:hint="cs"/>
          <w:rtl/>
        </w:rPr>
        <w:t>خَوْفٌ عَلَيْهِمْ وَلاَ هُمْ يَحْزَنُونَ</w:t>
      </w:r>
      <w:r w:rsidR="009605D7" w:rsidRPr="0006068B">
        <w:rPr>
          <w:rFonts w:hint="cs"/>
          <w:rtl/>
        </w:rPr>
        <w:t>}[</w:t>
      </w:r>
      <w:r w:rsidRPr="0006068B">
        <w:rPr>
          <w:rFonts w:hint="cs"/>
          <w:rtl/>
        </w:rPr>
        <w:t>البقرة /112</w:t>
      </w:r>
      <w:r w:rsidR="00795BCB" w:rsidRPr="0006068B">
        <w:rPr>
          <w:rFonts w:hint="cs"/>
          <w:rtl/>
        </w:rPr>
        <w:t xml:space="preserve">] </w:t>
      </w:r>
      <w:r w:rsidRPr="0006068B">
        <w:rPr>
          <w:rFonts w:hint="cs"/>
          <w:rtl/>
        </w:rPr>
        <w:t>‏</w:t>
      </w:r>
      <w:r w:rsidR="009605D7" w:rsidRPr="0006068B">
        <w:rPr>
          <w:rFonts w:hint="cs"/>
          <w:rtl/>
        </w:rPr>
        <w:t>،</w:t>
      </w:r>
      <w:r w:rsidRPr="0006068B">
        <w:rPr>
          <w:rFonts w:hint="cs"/>
          <w:rtl/>
        </w:rPr>
        <w:t xml:space="preserve"> </w:t>
      </w:r>
      <w:r w:rsidRPr="0006068B">
        <w:rPr>
          <w:rFonts w:hint="cs"/>
          <w:bCs/>
          <w:rtl/>
        </w:rPr>
        <w:t>وقوله تعالى (</w:t>
      </w:r>
      <w:r w:rsidRPr="0006068B">
        <w:rPr>
          <w:rFonts w:hint="cs"/>
          <w:rtl/>
        </w:rPr>
        <w:t>وَمَنْ أَحْسَنُ</w:t>
      </w:r>
      <w:r w:rsidRPr="0006068B">
        <w:rPr>
          <w:rFonts w:hint="cs"/>
        </w:rPr>
        <w:t xml:space="preserve"> </w:t>
      </w:r>
      <w:r w:rsidRPr="0006068B">
        <w:rPr>
          <w:rFonts w:hint="cs"/>
          <w:rtl/>
        </w:rPr>
        <w:t>دِينًا مِّمَّنْ أَسْلَمَ وَجْهَهُ لله وَهُوَ مُحْسِنٌ واتَّبَعَ مِلَّةَ</w:t>
      </w:r>
      <w:r w:rsidRPr="0006068B">
        <w:rPr>
          <w:rFonts w:hint="cs"/>
        </w:rPr>
        <w:t xml:space="preserve"> </w:t>
      </w:r>
      <w:r w:rsidRPr="0006068B">
        <w:rPr>
          <w:rFonts w:hint="cs"/>
          <w:rtl/>
        </w:rPr>
        <w:t xml:space="preserve">إِبْرَاهِيمَ حَنِيفًا وَاتَّخَذَ اللّهُ إِبْرَاهِيمَ خَلِيلاً </w:t>
      </w:r>
      <w:r w:rsidR="009605D7" w:rsidRPr="0006068B">
        <w:rPr>
          <w:rFonts w:hint="cs"/>
          <w:rtl/>
        </w:rPr>
        <w:t>[</w:t>
      </w:r>
      <w:r w:rsidRPr="0006068B">
        <w:rPr>
          <w:rFonts w:hint="cs"/>
          <w:rtl/>
        </w:rPr>
        <w:t>النساء /125</w:t>
      </w:r>
      <w:r w:rsidR="00795BCB" w:rsidRPr="0006068B">
        <w:rPr>
          <w:rFonts w:hint="cs"/>
          <w:rtl/>
        </w:rPr>
        <w:t xml:space="preserve">] </w:t>
      </w:r>
      <w:r w:rsidR="009605D7" w:rsidRPr="0006068B">
        <w:rPr>
          <w:rFonts w:hint="cs"/>
          <w:rtl/>
        </w:rPr>
        <w:t>،</w:t>
      </w:r>
      <w:r w:rsidRPr="0006068B">
        <w:rPr>
          <w:rFonts w:hint="cs"/>
          <w:rtl/>
        </w:rPr>
        <w:t xml:space="preserve"> و</w:t>
      </w:r>
      <w:r w:rsidRPr="0006068B">
        <w:rPr>
          <w:rFonts w:hint="cs"/>
          <w:bCs/>
          <w:rtl/>
        </w:rPr>
        <w:t xml:space="preserve">قوله تعالى </w:t>
      </w:r>
      <w:r w:rsidR="009605D7" w:rsidRPr="0006068B">
        <w:rPr>
          <w:rFonts w:hint="cs"/>
          <w:bCs/>
          <w:rtl/>
        </w:rPr>
        <w:t>{</w:t>
      </w:r>
      <w:r w:rsidRPr="0006068B">
        <w:rPr>
          <w:rFonts w:hint="cs"/>
          <w:rtl/>
        </w:rPr>
        <w:t>إِنِّي وَجَّهْتُ</w:t>
      </w:r>
      <w:r w:rsidRPr="0006068B">
        <w:rPr>
          <w:rFonts w:hint="cs"/>
        </w:rPr>
        <w:t xml:space="preserve"> </w:t>
      </w:r>
      <w:r w:rsidRPr="0006068B">
        <w:rPr>
          <w:rFonts w:hint="cs"/>
          <w:rtl/>
        </w:rPr>
        <w:t>وَجْهِيَ</w:t>
      </w:r>
      <w:r w:rsidRPr="0006068B">
        <w:rPr>
          <w:rFonts w:hint="cs"/>
        </w:rPr>
        <w:t xml:space="preserve"> </w:t>
      </w:r>
      <w:r w:rsidRPr="0006068B">
        <w:rPr>
          <w:rFonts w:hint="cs"/>
          <w:rtl/>
        </w:rPr>
        <w:t>لِلَّذِي فَطَرَ السَّمَاوَاتِ وَالأَرْضَ حَنِيفًا</w:t>
      </w:r>
      <w:r w:rsidRPr="0006068B">
        <w:rPr>
          <w:rFonts w:hint="cs"/>
        </w:rPr>
        <w:t xml:space="preserve"> </w:t>
      </w:r>
      <w:r w:rsidRPr="0006068B">
        <w:rPr>
          <w:rFonts w:hint="cs"/>
          <w:rtl/>
        </w:rPr>
        <w:t>وَمَا أَنَاْ</w:t>
      </w:r>
      <w:r w:rsidRPr="0006068B">
        <w:rPr>
          <w:rFonts w:hint="cs"/>
        </w:rPr>
        <w:t xml:space="preserve"> </w:t>
      </w:r>
      <w:r w:rsidRPr="0006068B">
        <w:rPr>
          <w:rFonts w:hint="cs"/>
          <w:rtl/>
        </w:rPr>
        <w:t>مِنَ</w:t>
      </w:r>
      <w:r w:rsidRPr="0006068B">
        <w:rPr>
          <w:rFonts w:hint="cs"/>
        </w:rPr>
        <w:t xml:space="preserve"> </w:t>
      </w:r>
      <w:r w:rsidRPr="0006068B">
        <w:rPr>
          <w:rFonts w:hint="cs"/>
          <w:rtl/>
        </w:rPr>
        <w:t>الْمُشْرِكِينَ</w:t>
      </w:r>
      <w:r w:rsidR="009605D7" w:rsidRPr="0006068B">
        <w:rPr>
          <w:rFonts w:hint="cs"/>
          <w:rtl/>
        </w:rPr>
        <w:t>}[</w:t>
      </w:r>
      <w:r w:rsidRPr="0006068B">
        <w:rPr>
          <w:rFonts w:hint="cs"/>
          <w:rtl/>
        </w:rPr>
        <w:t>الأنعام /79</w:t>
      </w:r>
      <w:r w:rsidR="00795BCB" w:rsidRPr="0006068B">
        <w:rPr>
          <w:rFonts w:hint="cs"/>
          <w:rtl/>
        </w:rPr>
        <w:t xml:space="preserve">] </w:t>
      </w:r>
      <w:r w:rsidR="009605D7" w:rsidRPr="0006068B">
        <w:rPr>
          <w:rFonts w:hint="cs"/>
          <w:rtl/>
        </w:rPr>
        <w:t>،</w:t>
      </w:r>
      <w:r w:rsidRPr="0006068B">
        <w:rPr>
          <w:rFonts w:hint="cs"/>
          <w:rtl/>
        </w:rPr>
        <w:t xml:space="preserve"> قلت</w:t>
      </w:r>
      <w:r w:rsidR="009605D7" w:rsidRPr="0006068B">
        <w:rPr>
          <w:rFonts w:hint="cs"/>
          <w:rtl/>
        </w:rPr>
        <w:t>:</w:t>
      </w:r>
      <w:r w:rsidRPr="0006068B">
        <w:rPr>
          <w:rFonts w:hint="cs"/>
          <w:rtl/>
        </w:rPr>
        <w:t xml:space="preserve"> نفهم من الآيات الكريمات السابقات أن توجه الوجه إلى الله تعالى هو أول المأمور به ومعلوم أن توجه القلب إلى الله تعالى أعظم فالإيمان والتقوى والإخلاص مقرها القلب وكذلك فإن على بقية الجوارح تكاليف وعبادات ولها توجه إلى الله</w:t>
      </w:r>
      <w:r w:rsidR="009605D7" w:rsidRPr="0006068B">
        <w:rPr>
          <w:rFonts w:hint="cs"/>
          <w:rtl/>
        </w:rPr>
        <w:t>،</w:t>
      </w:r>
      <w:r w:rsidRPr="0006068B">
        <w:rPr>
          <w:rFonts w:hint="cs"/>
          <w:rtl/>
        </w:rPr>
        <w:t xml:space="preserve"> وهذا يدلنا على أن التعبير بتوجه الوجه تعبير مجازي يطلق الجزء ويريد الكل فلا يراد به قصر التوجه على الوجه وحسب وإنما توجه الكل إلى الله</w:t>
      </w:r>
      <w:r w:rsidR="009605D7" w:rsidRPr="0006068B">
        <w:rPr>
          <w:rFonts w:hint="cs"/>
          <w:rtl/>
        </w:rPr>
        <w:t>،</w:t>
      </w:r>
      <w:r w:rsidRPr="0006068B">
        <w:rPr>
          <w:rFonts w:hint="cs"/>
          <w:rtl/>
        </w:rPr>
        <w:t xml:space="preserve"> أو أن المراد إخلاص النية والتوجه إلى الله</w:t>
      </w:r>
      <w:r w:rsidR="009605D7" w:rsidRPr="0006068B">
        <w:rPr>
          <w:rFonts w:hint="cs"/>
          <w:rtl/>
        </w:rPr>
        <w:t>،</w:t>
      </w:r>
      <w:r w:rsidRPr="0006068B">
        <w:rPr>
          <w:rFonts w:hint="cs"/>
          <w:rtl/>
        </w:rPr>
        <w:t xml:space="preserve"> </w:t>
      </w:r>
      <w:r w:rsidRPr="0006068B">
        <w:rPr>
          <w:rFonts w:hint="cs"/>
          <w:bCs/>
          <w:rtl/>
        </w:rPr>
        <w:t>قال الطبري</w:t>
      </w:r>
      <w:r w:rsidR="009605D7" w:rsidRPr="0006068B">
        <w:rPr>
          <w:rFonts w:hint="cs"/>
          <w:rtl/>
        </w:rPr>
        <w:t>:</w:t>
      </w:r>
      <w:r w:rsidRPr="0006068B">
        <w:rPr>
          <w:rFonts w:hint="cs"/>
          <w:rtl/>
        </w:rPr>
        <w:t xml:space="preserve"> " وأما قوله من</w:t>
      </w:r>
      <w:r w:rsidR="009605D7" w:rsidRPr="0006068B">
        <w:rPr>
          <w:rFonts w:hint="cs"/>
          <w:rtl/>
        </w:rPr>
        <w:t xml:space="preserve"> </w:t>
      </w:r>
      <w:r w:rsidRPr="0006068B">
        <w:rPr>
          <w:rFonts w:hint="cs"/>
          <w:rtl/>
        </w:rPr>
        <w:t>أسلم وجهه لله</w:t>
      </w:r>
      <w:r w:rsidR="009605D7" w:rsidRPr="0006068B">
        <w:rPr>
          <w:rFonts w:hint="cs"/>
          <w:rtl/>
        </w:rPr>
        <w:t xml:space="preserve"> </w:t>
      </w:r>
      <w:r w:rsidRPr="0006068B">
        <w:rPr>
          <w:rFonts w:hint="cs"/>
          <w:rtl/>
        </w:rPr>
        <w:t>فإنه يعني بإسلام الوجه التذلل لطاعته والإذعان لأمره</w:t>
      </w:r>
      <w:r w:rsidR="009605D7" w:rsidRPr="0006068B">
        <w:rPr>
          <w:rFonts w:hint="cs"/>
          <w:rtl/>
        </w:rPr>
        <w:t xml:space="preserve"> </w:t>
      </w:r>
      <w:r w:rsidRPr="0006068B">
        <w:rPr>
          <w:rFonts w:hint="cs"/>
          <w:rtl/>
        </w:rPr>
        <w:t>وأصل الإسلام الاستسلام لأنه من استسلمت لأمره وهو الخضوع لأمره</w:t>
      </w:r>
      <w:r w:rsidR="009605D7" w:rsidRPr="0006068B">
        <w:rPr>
          <w:rFonts w:hint="cs"/>
          <w:rtl/>
        </w:rPr>
        <w:t xml:space="preserve"> </w:t>
      </w:r>
      <w:r w:rsidRPr="0006068B">
        <w:rPr>
          <w:rFonts w:hint="cs"/>
          <w:rtl/>
        </w:rPr>
        <w:t>وإنما سمي المسلم مسلما بخضوع جوارحه لطاعة ربه</w:t>
      </w:r>
      <w:r w:rsidR="009605D7" w:rsidRPr="0006068B">
        <w:rPr>
          <w:rFonts w:hint="cs"/>
          <w:rtl/>
        </w:rPr>
        <w:t xml:space="preserve"> </w:t>
      </w:r>
      <w:r w:rsidRPr="0006068B">
        <w:rPr>
          <w:rFonts w:hint="cs"/>
          <w:rtl/>
        </w:rPr>
        <w:t xml:space="preserve">كما حدثني المثنى قال ثنا إسحاق قال ثنا ابن أبي جعفر عن أبيه عن </w:t>
      </w:r>
      <w:r w:rsidRPr="0006068B">
        <w:rPr>
          <w:rFonts w:hint="cs"/>
          <w:bCs/>
          <w:rtl/>
        </w:rPr>
        <w:t>الربيع</w:t>
      </w:r>
      <w:r w:rsidRPr="0006068B">
        <w:rPr>
          <w:rFonts w:hint="cs"/>
          <w:rtl/>
        </w:rPr>
        <w:t xml:space="preserve"> </w:t>
      </w:r>
      <w:r w:rsidR="009605D7" w:rsidRPr="0006068B">
        <w:rPr>
          <w:rFonts w:hint="cs"/>
          <w:rtl/>
        </w:rPr>
        <w:t>(</w:t>
      </w:r>
      <w:r w:rsidRPr="0006068B">
        <w:rPr>
          <w:rFonts w:hint="cs"/>
          <w:rtl/>
        </w:rPr>
        <w:t>بلى من أسلم وجهه لله</w:t>
      </w:r>
      <w:r w:rsidR="009605D7" w:rsidRPr="0006068B">
        <w:rPr>
          <w:rFonts w:hint="cs"/>
          <w:rtl/>
        </w:rPr>
        <w:t xml:space="preserve">) </w:t>
      </w:r>
      <w:r w:rsidRPr="0006068B">
        <w:rPr>
          <w:rFonts w:hint="cs"/>
          <w:rtl/>
        </w:rPr>
        <w:t>يقول</w:t>
      </w:r>
      <w:r w:rsidR="009605D7" w:rsidRPr="0006068B">
        <w:rPr>
          <w:rFonts w:hint="cs"/>
          <w:rtl/>
        </w:rPr>
        <w:t>:</w:t>
      </w:r>
      <w:r w:rsidRPr="0006068B">
        <w:rPr>
          <w:rFonts w:hint="cs"/>
          <w:rtl/>
        </w:rPr>
        <w:t xml:space="preserve"> أخلص لله</w:t>
      </w:r>
      <w:r w:rsidR="009605D7" w:rsidRPr="0006068B">
        <w:rPr>
          <w:rFonts w:hint="cs"/>
          <w:rtl/>
        </w:rPr>
        <w:t xml:space="preserve"> </w:t>
      </w:r>
      <w:r w:rsidRPr="0006068B">
        <w:rPr>
          <w:rFonts w:hint="cs"/>
          <w:rtl/>
        </w:rPr>
        <w:t xml:space="preserve">وكما قال زيد بن عمرو بن نفيل وأسلمت وجهي لمن أسلمت له المزن تحمل عذبا زلالا يعني بذلك استسلمت لطاعة من استسلم لطاعته المزن وانقادت له .. فكذلك معنى قوله جل ثناؤه </w:t>
      </w:r>
      <w:r w:rsidR="009605D7" w:rsidRPr="0006068B">
        <w:rPr>
          <w:rFonts w:hint="cs"/>
          <w:rtl/>
        </w:rPr>
        <w:t>(</w:t>
      </w:r>
      <w:r w:rsidRPr="0006068B">
        <w:rPr>
          <w:rFonts w:hint="cs"/>
          <w:rtl/>
        </w:rPr>
        <w:t>بلى من أسلم وجهه لله</w:t>
      </w:r>
      <w:r w:rsidR="009605D7" w:rsidRPr="0006068B">
        <w:rPr>
          <w:rFonts w:hint="cs"/>
          <w:rtl/>
        </w:rPr>
        <w:t xml:space="preserve">) </w:t>
      </w:r>
      <w:r w:rsidRPr="0006068B">
        <w:rPr>
          <w:rFonts w:hint="cs"/>
          <w:bCs/>
          <w:rtl/>
        </w:rPr>
        <w:t>إنما يعني بلى من أسلم لله بدنه فخضع له بالطاعة جسده وهو محسن في إسلامه له جسده فله أجره عند ربه</w:t>
      </w:r>
      <w:r w:rsidR="009605D7" w:rsidRPr="0006068B">
        <w:rPr>
          <w:rFonts w:hint="cs"/>
          <w:bCs/>
          <w:rtl/>
        </w:rPr>
        <w:t xml:space="preserve"> </w:t>
      </w:r>
      <w:r w:rsidRPr="0006068B">
        <w:rPr>
          <w:rFonts w:hint="cs"/>
          <w:bCs/>
          <w:rtl/>
        </w:rPr>
        <w:t>فاكتفى بذكر الوجه من ذكر جسده لدلالة الكلام على المعنى الذي أريد به بذكر الوجه</w:t>
      </w:r>
      <w:r w:rsidRPr="0006068B">
        <w:rPr>
          <w:rFonts w:hint="cs"/>
          <w:rtl/>
        </w:rPr>
        <w:t xml:space="preserve"> " </w:t>
      </w:r>
      <w:r w:rsidR="009605D7" w:rsidRPr="0006068B">
        <w:rPr>
          <w:rFonts w:hint="cs"/>
          <w:rtl/>
        </w:rPr>
        <w:t>[</w:t>
      </w:r>
      <w:r w:rsidRPr="0006068B">
        <w:rPr>
          <w:rFonts w:hint="cs"/>
          <w:rtl/>
        </w:rPr>
        <w:t>تفسير الطبري ج: 1 ص: 493</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ابن كثير</w:t>
      </w:r>
      <w:r w:rsidR="009605D7" w:rsidRPr="0006068B">
        <w:rPr>
          <w:rFonts w:hint="cs"/>
          <w:rtl/>
        </w:rPr>
        <w:t>:</w:t>
      </w:r>
      <w:r w:rsidRPr="0006068B">
        <w:rPr>
          <w:rFonts w:hint="cs"/>
          <w:rtl/>
        </w:rPr>
        <w:t xml:space="preserve"> " أسلم وجهه لله</w:t>
      </w:r>
      <w:r w:rsidR="009605D7" w:rsidRPr="0006068B">
        <w:rPr>
          <w:rFonts w:hint="cs"/>
          <w:rtl/>
        </w:rPr>
        <w:t xml:space="preserve"> </w:t>
      </w:r>
      <w:r w:rsidRPr="0006068B">
        <w:rPr>
          <w:rFonts w:hint="cs"/>
          <w:rtl/>
        </w:rPr>
        <w:t xml:space="preserve">وهو محسن أي من أخلص العمل لله وحده لا شريك له كما قال تعالى فإن حاجوك فقل أسلمت وجهي لله ومن اتبعن الآية </w:t>
      </w:r>
      <w:r w:rsidRPr="0006068B">
        <w:rPr>
          <w:rFonts w:hint="cs"/>
          <w:bCs/>
          <w:rtl/>
        </w:rPr>
        <w:t>وقال أبو العالية والربيع</w:t>
      </w:r>
      <w:r w:rsidR="009605D7" w:rsidRPr="0006068B">
        <w:rPr>
          <w:rFonts w:hint="cs"/>
          <w:rtl/>
        </w:rPr>
        <w:t>:</w:t>
      </w:r>
      <w:r w:rsidRPr="0006068B">
        <w:rPr>
          <w:rFonts w:hint="cs"/>
          <w:rtl/>
        </w:rPr>
        <w:t>بلى من</w:t>
      </w:r>
      <w:r w:rsidR="009605D7" w:rsidRPr="0006068B">
        <w:rPr>
          <w:rFonts w:hint="cs"/>
          <w:rtl/>
        </w:rPr>
        <w:t xml:space="preserve"> </w:t>
      </w:r>
      <w:r w:rsidRPr="0006068B">
        <w:rPr>
          <w:rFonts w:hint="cs"/>
          <w:rtl/>
        </w:rPr>
        <w:t>أسلم وجهه لله</w:t>
      </w:r>
      <w:r w:rsidR="009605D7" w:rsidRPr="0006068B">
        <w:rPr>
          <w:rFonts w:hint="cs"/>
          <w:rtl/>
        </w:rPr>
        <w:t xml:space="preserve"> </w:t>
      </w:r>
      <w:r w:rsidRPr="0006068B">
        <w:rPr>
          <w:rFonts w:hint="cs"/>
          <w:rtl/>
        </w:rPr>
        <w:t>يقول من أخلص لله وقال سعيد بن جبير بلى من أسلم أخلص وجهه قال دينه " [تفسير ابن كثير ج: 1 ص: 155</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السيوطي</w:t>
      </w:r>
      <w:r w:rsidRPr="0006068B">
        <w:rPr>
          <w:rFonts w:hint="cs"/>
          <w:rtl/>
        </w:rPr>
        <w:t xml:space="preserve"> " بلى من أسلم وجهه لله</w:t>
      </w:r>
      <w:r w:rsidR="009605D7" w:rsidRPr="0006068B">
        <w:rPr>
          <w:rFonts w:hint="cs"/>
          <w:rtl/>
        </w:rPr>
        <w:t xml:space="preserve"> </w:t>
      </w:r>
      <w:r w:rsidRPr="0006068B">
        <w:rPr>
          <w:rFonts w:hint="cs"/>
          <w:rtl/>
        </w:rPr>
        <w:t>يقول</w:t>
      </w:r>
      <w:r w:rsidR="009605D7" w:rsidRPr="0006068B">
        <w:rPr>
          <w:rFonts w:hint="cs"/>
          <w:rtl/>
        </w:rPr>
        <w:t xml:space="preserve"> </w:t>
      </w:r>
      <w:r w:rsidRPr="0006068B">
        <w:rPr>
          <w:rFonts w:hint="cs"/>
          <w:rtl/>
        </w:rPr>
        <w:t>أخلص لله</w:t>
      </w:r>
      <w:r w:rsidR="009605D7" w:rsidRPr="0006068B">
        <w:rPr>
          <w:rFonts w:hint="cs"/>
          <w:rtl/>
        </w:rPr>
        <w:t xml:space="preserve"> </w:t>
      </w:r>
      <w:r w:rsidRPr="0006068B">
        <w:rPr>
          <w:rFonts w:hint="cs"/>
          <w:rtl/>
        </w:rPr>
        <w:t xml:space="preserve">وأخرج ابن جرير عن </w:t>
      </w:r>
      <w:r w:rsidRPr="0006068B">
        <w:rPr>
          <w:rFonts w:hint="cs"/>
          <w:bCs/>
          <w:rtl/>
        </w:rPr>
        <w:t>مجاهد</w:t>
      </w:r>
      <w:r w:rsidRPr="0006068B">
        <w:rPr>
          <w:rFonts w:hint="cs"/>
          <w:rtl/>
        </w:rPr>
        <w:t xml:space="preserve"> </w:t>
      </w:r>
      <w:r w:rsidR="009605D7" w:rsidRPr="0006068B">
        <w:rPr>
          <w:rFonts w:hint="cs"/>
          <w:rtl/>
        </w:rPr>
        <w:t>(</w:t>
      </w:r>
      <w:r w:rsidRPr="0006068B">
        <w:rPr>
          <w:rFonts w:hint="cs"/>
          <w:rtl/>
        </w:rPr>
        <w:t>من أسلم وجهه لله</w:t>
      </w:r>
      <w:r w:rsidR="009605D7" w:rsidRPr="0006068B">
        <w:rPr>
          <w:rFonts w:hint="cs"/>
          <w:rtl/>
        </w:rPr>
        <w:t xml:space="preserve">) </w:t>
      </w:r>
      <w:r w:rsidRPr="0006068B">
        <w:rPr>
          <w:rFonts w:hint="cs"/>
          <w:rtl/>
        </w:rPr>
        <w:t>قال</w:t>
      </w:r>
      <w:r w:rsidR="009605D7" w:rsidRPr="0006068B">
        <w:rPr>
          <w:rFonts w:hint="cs"/>
          <w:rtl/>
        </w:rPr>
        <w:t xml:space="preserve"> </w:t>
      </w:r>
      <w:r w:rsidRPr="0006068B">
        <w:rPr>
          <w:rFonts w:hint="cs"/>
          <w:rtl/>
        </w:rPr>
        <w:t xml:space="preserve">أخلص </w:t>
      </w:r>
      <w:r w:rsidRPr="0006068B">
        <w:rPr>
          <w:rFonts w:hint="cs"/>
          <w:rtl/>
        </w:rPr>
        <w:lastRenderedPageBreak/>
        <w:t xml:space="preserve">دينه " </w:t>
      </w:r>
      <w:r w:rsidR="009605D7" w:rsidRPr="0006068B">
        <w:rPr>
          <w:rFonts w:hint="cs"/>
          <w:rtl/>
        </w:rPr>
        <w:t>[</w:t>
      </w:r>
      <w:r w:rsidRPr="0006068B">
        <w:rPr>
          <w:rFonts w:hint="cs"/>
          <w:rtl/>
        </w:rPr>
        <w:t>الدر المنثور ج: 1 ص: 263</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القاضي البيضاوي</w:t>
      </w:r>
      <w:r w:rsidRPr="0006068B">
        <w:rPr>
          <w:rFonts w:hint="cs"/>
          <w:rtl/>
        </w:rPr>
        <w:t xml:space="preserve"> " أسلم وجهه لله</w:t>
      </w:r>
      <w:r w:rsidR="009605D7" w:rsidRPr="0006068B">
        <w:rPr>
          <w:rFonts w:hint="cs"/>
          <w:rtl/>
        </w:rPr>
        <w:t xml:space="preserve"> </w:t>
      </w:r>
      <w:r w:rsidRPr="0006068B">
        <w:rPr>
          <w:rFonts w:hint="cs"/>
          <w:rtl/>
        </w:rPr>
        <w:t>أخلص له نفسه أو قصده " [تفسير البيضاوي ج: 1 ص: 384</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القرطبي</w:t>
      </w:r>
      <w:r w:rsidR="009605D7" w:rsidRPr="0006068B">
        <w:rPr>
          <w:rFonts w:hint="cs"/>
          <w:rtl/>
        </w:rPr>
        <w:t>:</w:t>
      </w:r>
      <w:r w:rsidRPr="0006068B">
        <w:rPr>
          <w:rFonts w:hint="cs"/>
          <w:rtl/>
        </w:rPr>
        <w:t xml:space="preserve"> " أسلم وجهه لله</w:t>
      </w:r>
      <w:r w:rsidR="009605D7" w:rsidRPr="0006068B">
        <w:rPr>
          <w:rFonts w:hint="cs"/>
          <w:rtl/>
        </w:rPr>
        <w:t xml:space="preserve"> </w:t>
      </w:r>
      <w:r w:rsidRPr="0006068B">
        <w:rPr>
          <w:rFonts w:hint="cs"/>
          <w:rtl/>
        </w:rPr>
        <w:t>معناه أخلص دينه لله وخضع له وتوجه إليه بالعبادة " [تفسير البيضاوي ج: 1 ص: 384</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ابن</w:t>
      </w:r>
      <w:r w:rsidRPr="0006068B">
        <w:rPr>
          <w:rFonts w:hint="cs"/>
          <w:bCs/>
        </w:rPr>
        <w:t xml:space="preserve"> </w:t>
      </w:r>
      <w:r w:rsidRPr="0006068B">
        <w:rPr>
          <w:rFonts w:hint="cs"/>
          <w:bCs/>
          <w:rtl/>
        </w:rPr>
        <w:t>الجوزي</w:t>
      </w:r>
      <w:r w:rsidRPr="0006068B">
        <w:rPr>
          <w:rFonts w:hint="cs"/>
          <w:rtl/>
        </w:rPr>
        <w:t xml:space="preserve"> </w:t>
      </w:r>
      <w:r w:rsidRPr="0006068B">
        <w:t>"</w:t>
      </w:r>
      <w:r w:rsidRPr="0006068B">
        <w:rPr>
          <w:rFonts w:hint="cs"/>
          <w:rtl/>
        </w:rPr>
        <w:t xml:space="preserve"> قوله</w:t>
      </w:r>
      <w:r w:rsidRPr="0006068B">
        <w:rPr>
          <w:rFonts w:hint="cs"/>
        </w:rPr>
        <w:t xml:space="preserve"> </w:t>
      </w:r>
      <w:r w:rsidRPr="0006068B">
        <w:rPr>
          <w:rFonts w:hint="cs"/>
          <w:rtl/>
        </w:rPr>
        <w:t>تعالى ومن أحسن دينا ممن</w:t>
      </w:r>
      <w:r w:rsidR="009605D7" w:rsidRPr="0006068B">
        <w:rPr>
          <w:rtl/>
        </w:rPr>
        <w:t xml:space="preserve"> </w:t>
      </w:r>
      <w:r w:rsidRPr="0006068B">
        <w:rPr>
          <w:rFonts w:hint="cs"/>
          <w:rtl/>
        </w:rPr>
        <w:t>أسلم</w:t>
      </w:r>
      <w:r w:rsidRPr="0006068B">
        <w:rPr>
          <w:rFonts w:hint="cs"/>
        </w:rPr>
        <w:t xml:space="preserve"> </w:t>
      </w:r>
      <w:r w:rsidRPr="0006068B">
        <w:rPr>
          <w:rFonts w:hint="cs"/>
          <w:rtl/>
        </w:rPr>
        <w:t>وجهه لله</w:t>
      </w:r>
      <w:r w:rsidR="009605D7" w:rsidRPr="0006068B">
        <w:rPr>
          <w:rtl/>
        </w:rPr>
        <w:t xml:space="preserve"> </w:t>
      </w:r>
      <w:r w:rsidRPr="0006068B">
        <w:rPr>
          <w:rFonts w:hint="cs"/>
          <w:rtl/>
        </w:rPr>
        <w:t>قال</w:t>
      </w:r>
      <w:r w:rsidRPr="0006068B">
        <w:rPr>
          <w:rFonts w:hint="cs"/>
        </w:rPr>
        <w:t xml:space="preserve"> </w:t>
      </w:r>
      <w:r w:rsidRPr="0006068B">
        <w:rPr>
          <w:rFonts w:hint="cs"/>
          <w:rtl/>
        </w:rPr>
        <w:t>ابن عباس خير الله بين الأديان بهذه الآية وأسلم بمعنى أخلص وفي</w:t>
      </w:r>
      <w:r w:rsidRPr="0006068B">
        <w:rPr>
          <w:rFonts w:hint="cs"/>
        </w:rPr>
        <w:t xml:space="preserve"> </w:t>
      </w:r>
      <w:r w:rsidRPr="0006068B">
        <w:rPr>
          <w:rFonts w:hint="cs"/>
          <w:rtl/>
        </w:rPr>
        <w:t>الوجه قولان</w:t>
      </w:r>
      <w:r w:rsidR="009605D7" w:rsidRPr="0006068B">
        <w:rPr>
          <w:rtl/>
        </w:rPr>
        <w:t xml:space="preserve"> </w:t>
      </w:r>
      <w:r w:rsidRPr="0006068B">
        <w:rPr>
          <w:rFonts w:hint="cs"/>
          <w:rtl/>
        </w:rPr>
        <w:t>أحدهما</w:t>
      </w:r>
      <w:r w:rsidRPr="0006068B">
        <w:rPr>
          <w:rFonts w:hint="cs"/>
        </w:rPr>
        <w:t xml:space="preserve"> </w:t>
      </w:r>
      <w:r w:rsidRPr="0006068B">
        <w:rPr>
          <w:rFonts w:hint="cs"/>
          <w:rtl/>
        </w:rPr>
        <w:t>أنه الدين والثاني</w:t>
      </w:r>
      <w:r w:rsidRPr="0006068B">
        <w:rPr>
          <w:rFonts w:hint="cs"/>
        </w:rPr>
        <w:t xml:space="preserve"> </w:t>
      </w:r>
      <w:r w:rsidRPr="0006068B">
        <w:rPr>
          <w:rFonts w:hint="cs"/>
          <w:rtl/>
        </w:rPr>
        <w:t xml:space="preserve">العمل </w:t>
      </w:r>
      <w:r w:rsidRPr="0006068B">
        <w:t>"</w:t>
      </w:r>
      <w:r w:rsidRPr="0006068B">
        <w:rPr>
          <w:rFonts w:hint="cs"/>
          <w:rtl/>
        </w:rPr>
        <w:t>[زاد المسير ج: 2 ص: 211</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الثعالبي</w:t>
      </w:r>
      <w:r w:rsidRPr="0006068B">
        <w:rPr>
          <w:rFonts w:hint="cs"/>
          <w:rtl/>
        </w:rPr>
        <w:t xml:space="preserve"> " أسلم وجهه لله</w:t>
      </w:r>
      <w:r w:rsidR="009605D7" w:rsidRPr="0006068B">
        <w:rPr>
          <w:rFonts w:hint="cs"/>
          <w:rtl/>
        </w:rPr>
        <w:t xml:space="preserve"> </w:t>
      </w:r>
      <w:r w:rsidRPr="0006068B">
        <w:rPr>
          <w:rFonts w:hint="cs"/>
          <w:rtl/>
        </w:rPr>
        <w:t>أي أخلص مقصده وتوجهه " [تفسير الثعالبي ج: 1 ص:417</w:t>
      </w:r>
      <w:r w:rsidR="00795BCB" w:rsidRPr="0006068B">
        <w:rPr>
          <w:rFonts w:hint="cs"/>
          <w:rtl/>
        </w:rPr>
        <w:t xml:space="preserve">] </w:t>
      </w:r>
      <w:r w:rsidRPr="0006068B">
        <w:rPr>
          <w:rFonts w:hint="cs"/>
          <w:rtl/>
        </w:rPr>
        <w:t>أهـ</w:t>
      </w:r>
      <w:r w:rsidR="009605D7" w:rsidRPr="0006068B">
        <w:rPr>
          <w:rFonts w:hint="cs"/>
          <w:rtl/>
          <w:lang w:bidi="ar-KW"/>
        </w:rPr>
        <w:t>،</w:t>
      </w:r>
      <w:r w:rsidRPr="0006068B">
        <w:rPr>
          <w:rFonts w:hint="cs"/>
          <w:rtl/>
          <w:lang w:bidi="ar-KW"/>
        </w:rPr>
        <w:t xml:space="preserve"> </w:t>
      </w:r>
      <w:r w:rsidRPr="0006068B">
        <w:rPr>
          <w:rFonts w:hint="cs"/>
          <w:bCs/>
          <w:rtl/>
        </w:rPr>
        <w:t xml:space="preserve">وقال أبو السعود " </w:t>
      </w:r>
      <w:r w:rsidRPr="0006068B">
        <w:rPr>
          <w:rFonts w:hint="cs"/>
          <w:rtl/>
        </w:rPr>
        <w:t>ومن أحسن دينا ممن</w:t>
      </w:r>
      <w:r w:rsidR="009605D7" w:rsidRPr="0006068B">
        <w:rPr>
          <w:rFonts w:hint="cs"/>
          <w:rtl/>
        </w:rPr>
        <w:t xml:space="preserve"> </w:t>
      </w:r>
      <w:r w:rsidRPr="0006068B">
        <w:rPr>
          <w:rFonts w:hint="cs"/>
          <w:rtl/>
        </w:rPr>
        <w:t>أسلم وجهه لله</w:t>
      </w:r>
      <w:r w:rsidR="009605D7" w:rsidRPr="0006068B">
        <w:rPr>
          <w:rFonts w:hint="cs"/>
          <w:rtl/>
        </w:rPr>
        <w:t xml:space="preserve"> </w:t>
      </w:r>
      <w:r w:rsidRPr="0006068B">
        <w:rPr>
          <w:rFonts w:hint="cs"/>
          <w:rtl/>
        </w:rPr>
        <w:t>أي أخلص نفسه له تعالى لا يعرف له ربا سواه " [تفسير أبي السعود ج: 2 ص: 236</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 xml:space="preserve">وقال الواحدي " </w:t>
      </w:r>
      <w:r w:rsidRPr="0006068B">
        <w:rPr>
          <w:rFonts w:hint="cs"/>
          <w:rtl/>
        </w:rPr>
        <w:t>أسلم وجهه لله</w:t>
      </w:r>
      <w:r w:rsidR="009605D7" w:rsidRPr="0006068B">
        <w:rPr>
          <w:rFonts w:hint="cs"/>
          <w:rtl/>
        </w:rPr>
        <w:t xml:space="preserve"> </w:t>
      </w:r>
      <w:r w:rsidRPr="0006068B">
        <w:rPr>
          <w:rFonts w:hint="cs"/>
          <w:rtl/>
        </w:rPr>
        <w:t xml:space="preserve">انقاد لأمره " </w:t>
      </w:r>
      <w:r w:rsidR="009605D7" w:rsidRPr="0006068B">
        <w:rPr>
          <w:rFonts w:hint="cs"/>
          <w:rtl/>
        </w:rPr>
        <w:t>[</w:t>
      </w:r>
      <w:r w:rsidRPr="0006068B">
        <w:rPr>
          <w:rFonts w:hint="cs"/>
          <w:rtl/>
        </w:rPr>
        <w:t>تفسير الواحدي ج: 1 ص: 125</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البغوي</w:t>
      </w:r>
      <w:r w:rsidR="009605D7" w:rsidRPr="0006068B">
        <w:rPr>
          <w:rFonts w:hint="cs"/>
          <w:rtl/>
        </w:rPr>
        <w:t>:</w:t>
      </w:r>
      <w:r w:rsidRPr="0006068B">
        <w:rPr>
          <w:rFonts w:hint="cs"/>
          <w:rtl/>
        </w:rPr>
        <w:t xml:space="preserve"> " أسلم وجهه لله</w:t>
      </w:r>
      <w:r w:rsidR="009605D7" w:rsidRPr="0006068B">
        <w:rPr>
          <w:rFonts w:hint="cs"/>
          <w:rtl/>
        </w:rPr>
        <w:t xml:space="preserve"> </w:t>
      </w:r>
      <w:r w:rsidRPr="0006068B">
        <w:rPr>
          <w:rFonts w:hint="cs"/>
          <w:rtl/>
        </w:rPr>
        <w:t>أي أخلص دينه لله وقبل أخلص عبادته لله وقيل خضع وتواضع لله وأصل الإسلام الاستسلام والخضوع وخص الوجه لأنه إذا جاد بوجهه في السجود لم يبخل بسائر جوارحه " [تفسير البغوي ج: 1 ص: 106</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الشوكاني</w:t>
      </w:r>
      <w:r w:rsidRPr="0006068B">
        <w:rPr>
          <w:rFonts w:hint="cs"/>
          <w:rtl/>
        </w:rPr>
        <w:t xml:space="preserve"> " أسلم وجهه لله</w:t>
      </w:r>
      <w:r w:rsidR="009605D7" w:rsidRPr="0006068B">
        <w:rPr>
          <w:rFonts w:hint="cs"/>
          <w:rtl/>
        </w:rPr>
        <w:t xml:space="preserve"> </w:t>
      </w:r>
      <w:r w:rsidRPr="0006068B">
        <w:rPr>
          <w:rFonts w:hint="cs"/>
          <w:rtl/>
        </w:rPr>
        <w:t>ومعنى أسلم استسلم وقيل أخلص وخص الوجه بالذكر لكونه أشرف ما يرى من الأنسان ولأنه موضع الحواس الظاهرة وفيه يظهر العز والذل وقيل إن العرب تخبر بالوجه عن جملة الشيء وأن المعنى هنا الوجه وغيره وقيل المراد بالوجه هنا المقصد أي من أخلص مقصده " [فتح القدير ج: 1 ص: 130</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وجاء في تفسير الجلالين</w:t>
      </w:r>
      <w:r w:rsidRPr="0006068B">
        <w:rPr>
          <w:rFonts w:hint="cs"/>
          <w:rtl/>
        </w:rPr>
        <w:t xml:space="preserve"> " (من أسلم وجهه لله</w:t>
      </w:r>
      <w:r w:rsidR="009605D7" w:rsidRPr="0006068B">
        <w:rPr>
          <w:rFonts w:hint="cs"/>
          <w:rtl/>
        </w:rPr>
        <w:t xml:space="preserve">) </w:t>
      </w:r>
      <w:r w:rsidRPr="0006068B">
        <w:rPr>
          <w:rFonts w:hint="cs"/>
          <w:rtl/>
        </w:rPr>
        <w:t>أي انقاد وجهه لأمره وخص الوجه لأنه أشرف الأعضاء فغيره أولى " [تفسير الجلالين ج: 1 ص: 24</w:t>
      </w:r>
      <w:r w:rsidR="00795BCB" w:rsidRPr="0006068B">
        <w:rPr>
          <w:rFonts w:hint="cs"/>
          <w:rtl/>
        </w:rPr>
        <w:t xml:space="preserve">] </w:t>
      </w:r>
      <w:r w:rsidRPr="0006068B">
        <w:rPr>
          <w:rFonts w:hint="cs"/>
          <w:rtl/>
        </w:rPr>
        <w:t>أهـ</w:t>
      </w:r>
      <w:r w:rsidR="009605D7" w:rsidRPr="0006068B">
        <w:rPr>
          <w:rFonts w:hint="cs"/>
          <w:rtl/>
          <w:lang w:bidi="ar-KW"/>
        </w:rPr>
        <w:t>،</w:t>
      </w:r>
      <w:r w:rsidRPr="0006068B">
        <w:rPr>
          <w:rFonts w:hint="cs"/>
          <w:rtl/>
          <w:lang w:bidi="ar-KW"/>
        </w:rPr>
        <w:t xml:space="preserve"> </w:t>
      </w:r>
      <w:r w:rsidRPr="0006068B">
        <w:rPr>
          <w:rFonts w:hint="cs"/>
          <w:bCs/>
          <w:rtl/>
        </w:rPr>
        <w:t>وقال النسفي</w:t>
      </w:r>
      <w:r w:rsidRPr="0006068B">
        <w:rPr>
          <w:rFonts w:hint="cs"/>
          <w:rtl/>
        </w:rPr>
        <w:t xml:space="preserve"> "(من أسلم وجهه لله</w:t>
      </w:r>
      <w:r w:rsidR="009605D7" w:rsidRPr="0006068B">
        <w:rPr>
          <w:rFonts w:hint="cs"/>
          <w:rtl/>
        </w:rPr>
        <w:t>)</w:t>
      </w:r>
      <w:r w:rsidRPr="0006068B">
        <w:rPr>
          <w:rFonts w:hint="cs"/>
          <w:rtl/>
        </w:rPr>
        <w:t xml:space="preserve"> من أخلص نفسه له لا يشرك به غيره " </w:t>
      </w:r>
      <w:r w:rsidR="009605D7" w:rsidRPr="0006068B">
        <w:rPr>
          <w:rFonts w:hint="cs"/>
          <w:rtl/>
        </w:rPr>
        <w:t>[</w:t>
      </w:r>
      <w:r w:rsidRPr="0006068B">
        <w:rPr>
          <w:rFonts w:hint="cs"/>
          <w:rtl/>
        </w:rPr>
        <w:t>تفسير النسفي ج: 1 ص: 65</w:t>
      </w:r>
      <w:r w:rsidR="00795BCB" w:rsidRPr="0006068B">
        <w:rPr>
          <w:rFonts w:hint="cs"/>
          <w:rtl/>
        </w:rPr>
        <w:t xml:space="preserve">] </w:t>
      </w:r>
      <w:r w:rsidRPr="0006068B">
        <w:rPr>
          <w:rFonts w:hint="cs"/>
          <w:rtl/>
        </w:rPr>
        <w:t>أهـ</w:t>
      </w:r>
      <w:r w:rsidR="009605D7" w:rsidRPr="0006068B">
        <w:rPr>
          <w:rFonts w:hint="cs"/>
          <w:rtl/>
        </w:rPr>
        <w:t xml:space="preserve"> </w:t>
      </w:r>
      <w:r w:rsidRPr="0006068B">
        <w:rPr>
          <w:rFonts w:hint="cs"/>
          <w:bCs/>
          <w:rtl/>
        </w:rPr>
        <w:t>وقال</w:t>
      </w:r>
      <w:r w:rsidR="009605D7" w:rsidRPr="0006068B">
        <w:rPr>
          <w:rFonts w:hint="cs"/>
          <w:rtl/>
        </w:rPr>
        <w:t>:</w:t>
      </w:r>
      <w:r w:rsidRPr="0006068B">
        <w:rPr>
          <w:rFonts w:hint="cs"/>
          <w:rtl/>
        </w:rPr>
        <w:t xml:space="preserve"> "</w:t>
      </w:r>
      <w:r w:rsidR="009605D7" w:rsidRPr="0006068B">
        <w:rPr>
          <w:rFonts w:hint="cs"/>
          <w:rtl/>
        </w:rPr>
        <w:t xml:space="preserve"> </w:t>
      </w:r>
      <w:r w:rsidRPr="0006068B">
        <w:rPr>
          <w:rFonts w:hint="cs"/>
          <w:rtl/>
        </w:rPr>
        <w:t>أسلم وجهه لله</w:t>
      </w:r>
      <w:r w:rsidR="009605D7" w:rsidRPr="0006068B">
        <w:rPr>
          <w:rFonts w:hint="cs"/>
          <w:rtl/>
        </w:rPr>
        <w:t xml:space="preserve"> </w:t>
      </w:r>
      <w:r w:rsidRPr="0006068B">
        <w:rPr>
          <w:rFonts w:hint="cs"/>
          <w:rtl/>
        </w:rPr>
        <w:t>أخلص نفسه لله وجعلها سالمة له لا يعرف لها ربا ولا معبودا سواه " [تفسير النسفي ج: 1 ص: 250</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الألوسي</w:t>
      </w:r>
      <w:r w:rsidR="009605D7" w:rsidRPr="0006068B">
        <w:rPr>
          <w:rFonts w:hint="cs"/>
          <w:rtl/>
        </w:rPr>
        <w:t>:</w:t>
      </w:r>
      <w:r w:rsidRPr="0006068B">
        <w:rPr>
          <w:rFonts w:hint="cs"/>
          <w:rtl/>
        </w:rPr>
        <w:t xml:space="preserve"> " من</w:t>
      </w:r>
      <w:r w:rsidR="009605D7" w:rsidRPr="0006068B">
        <w:rPr>
          <w:rFonts w:hint="cs"/>
          <w:rtl/>
        </w:rPr>
        <w:t xml:space="preserve"> </w:t>
      </w:r>
      <w:r w:rsidRPr="0006068B">
        <w:rPr>
          <w:rFonts w:hint="cs"/>
          <w:rtl/>
        </w:rPr>
        <w:t>أسلم وجهه لله</w:t>
      </w:r>
      <w:r w:rsidR="009605D7" w:rsidRPr="0006068B">
        <w:rPr>
          <w:rFonts w:hint="cs"/>
          <w:rtl/>
        </w:rPr>
        <w:t xml:space="preserve"> </w:t>
      </w:r>
      <w:r w:rsidRPr="0006068B">
        <w:rPr>
          <w:rFonts w:hint="cs"/>
          <w:rtl/>
        </w:rPr>
        <w:t xml:space="preserve">أي إنقاد لما قضى الله تعالى وقدر او أخلص له نفسه أو قصده فلم يشرك به تعالى غيره أو لم يقصد سواه فالوجه إما مستعار للذات وتخصيصه بالذكر لأنه أشرف الأعضاء ومعدن الحواس وإما مجاز عن القصد لأن القاصد للشيء مواجه له " </w:t>
      </w:r>
      <w:r w:rsidR="009605D7" w:rsidRPr="0006068B">
        <w:rPr>
          <w:rFonts w:hint="cs"/>
          <w:rtl/>
        </w:rPr>
        <w:t>[</w:t>
      </w:r>
      <w:r w:rsidRPr="0006068B">
        <w:rPr>
          <w:rFonts w:hint="cs"/>
          <w:rtl/>
        </w:rPr>
        <w:t>روح المعاني ج: 1 ص: 360</w:t>
      </w:r>
      <w:r w:rsidR="00795BCB" w:rsidRPr="0006068B">
        <w:rPr>
          <w:rFonts w:hint="cs"/>
          <w:rtl/>
        </w:rPr>
        <w:t xml:space="preserve">] </w:t>
      </w:r>
      <w:r w:rsidRPr="0006068B">
        <w:rPr>
          <w:rFonts w:hint="cs"/>
          <w:rtl/>
        </w:rPr>
        <w:t>أهـ</w:t>
      </w:r>
    </w:p>
    <w:p w14:paraId="4638A5E9" w14:textId="221B93CB" w:rsidR="002348CE" w:rsidRPr="0006068B" w:rsidRDefault="002348CE" w:rsidP="001C71D3">
      <w:pPr>
        <w:rPr>
          <w:b/>
          <w:rtl/>
        </w:rPr>
      </w:pPr>
      <w:r w:rsidRPr="0006068B">
        <w:rPr>
          <w:rFonts w:hint="cs"/>
          <w:bCs/>
          <w:rtl/>
        </w:rPr>
        <w:t>قلت</w:t>
      </w:r>
      <w:r w:rsidR="009605D7" w:rsidRPr="0006068B">
        <w:rPr>
          <w:rFonts w:hint="cs"/>
          <w:bCs/>
          <w:rtl/>
        </w:rPr>
        <w:t>:</w:t>
      </w:r>
      <w:r w:rsidRPr="0006068B">
        <w:rPr>
          <w:rFonts w:hint="cs"/>
          <w:rtl/>
        </w:rPr>
        <w:t xml:space="preserve"> وهكذا نجد تواتر حمل المفسرين الوجه في الآيات على الذات أو القصد</w:t>
      </w:r>
      <w:r w:rsidR="009605D7" w:rsidRPr="0006068B">
        <w:rPr>
          <w:rFonts w:hint="cs"/>
          <w:rtl/>
        </w:rPr>
        <w:t>،</w:t>
      </w:r>
      <w:r w:rsidRPr="0006068B">
        <w:rPr>
          <w:rFonts w:hint="cs"/>
          <w:rtl/>
        </w:rPr>
        <w:t xml:space="preserve"> وعلى نفس المنوال ينبغي حمل قوله تعالى {كل شيء هالك إلا وجهه</w:t>
      </w:r>
      <w:r w:rsidR="009605D7" w:rsidRPr="0006068B">
        <w:rPr>
          <w:rFonts w:hint="cs"/>
          <w:rtl/>
        </w:rPr>
        <w:t>}</w:t>
      </w:r>
      <w:r w:rsidRPr="0006068B">
        <w:rPr>
          <w:rFonts w:hint="cs"/>
          <w:rtl/>
        </w:rPr>
        <w:t>وقوله تعالى {ويبقى وجه ربك ذي الجلال والإكرام</w:t>
      </w:r>
      <w:r w:rsidR="009605D7" w:rsidRPr="0006068B">
        <w:rPr>
          <w:rFonts w:hint="cs"/>
          <w:rtl/>
        </w:rPr>
        <w:t>}</w:t>
      </w:r>
      <w:r w:rsidRPr="0006068B">
        <w:rPr>
          <w:rFonts w:hint="cs"/>
          <w:rtl/>
        </w:rPr>
        <w:t>على الذات أو ما قصد به ذات الله تعالى من العمل الصالح</w:t>
      </w:r>
      <w:r w:rsidR="009605D7" w:rsidRPr="0006068B">
        <w:rPr>
          <w:rFonts w:hint="cs"/>
          <w:rtl/>
        </w:rPr>
        <w:t>،</w:t>
      </w:r>
      <w:r w:rsidRPr="0006068B">
        <w:rPr>
          <w:rFonts w:hint="cs"/>
          <w:rtl/>
        </w:rPr>
        <w:t xml:space="preserve"> إذ لا يعقل لذي لُب أن الهلاك </w:t>
      </w:r>
      <w:r w:rsidRPr="0006068B">
        <w:rPr>
          <w:rFonts w:hint="cs"/>
          <w:rtl/>
        </w:rPr>
        <w:lastRenderedPageBreak/>
        <w:t>سيلحق بالذات ولا يبقى إلا الوجه سبحانك هذا كفر عظيم</w:t>
      </w:r>
      <w:r w:rsidR="009605D7" w:rsidRPr="0006068B">
        <w:rPr>
          <w:rFonts w:hint="cs"/>
          <w:rtl/>
        </w:rPr>
        <w:t>،</w:t>
      </w:r>
      <w:r w:rsidRPr="0006068B">
        <w:rPr>
          <w:rFonts w:hint="cs"/>
          <w:rtl/>
        </w:rPr>
        <w:t xml:space="preserve"> إذن لابد من إعادة النظر في معنى الآية وأنها تدل على بقاء الله تعالى وأنه لا معنى للوجه في سياق الآيات سوى ما تواترت عليه أقوال العلماء وأنه الذات أو ما قصد به الذات من الأعمال الصالحة الخالصة</w:t>
      </w:r>
      <w:r w:rsidR="009605D7" w:rsidRPr="0006068B">
        <w:rPr>
          <w:rFonts w:hint="cs"/>
          <w:rtl/>
        </w:rPr>
        <w:t>،</w:t>
      </w:r>
      <w:r w:rsidRPr="0006068B">
        <w:rPr>
          <w:rFonts w:hint="cs"/>
          <w:rtl/>
        </w:rPr>
        <w:t xml:space="preserve"> وسيأتي إن شاء الله تعالى بيان ذلك بأحسن تفصيل .</w:t>
      </w:r>
    </w:p>
    <w:p w14:paraId="0641BB68" w14:textId="3E9EE3D8" w:rsidR="002348CE" w:rsidRPr="0006068B" w:rsidRDefault="002348CE" w:rsidP="001C71D3">
      <w:pPr>
        <w:rPr>
          <w:b/>
          <w:rtl/>
        </w:rPr>
      </w:pPr>
      <w:r w:rsidRPr="0006068B">
        <w:rPr>
          <w:rFonts w:hint="cs"/>
          <w:bCs/>
          <w:rtl/>
        </w:rPr>
        <w:t>قوله تعالى</w:t>
      </w:r>
      <w:r w:rsidR="009605D7" w:rsidRPr="0006068B">
        <w:rPr>
          <w:rFonts w:hint="cs"/>
          <w:bCs/>
          <w:rtl/>
        </w:rPr>
        <w:t>:(</w:t>
      </w:r>
      <w:r w:rsidRPr="0006068B">
        <w:rPr>
          <w:rFonts w:hint="cs"/>
          <w:rtl/>
        </w:rPr>
        <w:t>اقْتُلُواْ يُوسُفَ</w:t>
      </w:r>
      <w:r w:rsidRPr="0006068B">
        <w:rPr>
          <w:rFonts w:hint="cs"/>
        </w:rPr>
        <w:t xml:space="preserve"> </w:t>
      </w:r>
      <w:r w:rsidRPr="0006068B">
        <w:rPr>
          <w:rFonts w:hint="cs"/>
          <w:rtl/>
        </w:rPr>
        <w:t>أَوِ</w:t>
      </w:r>
      <w:r w:rsidRPr="0006068B">
        <w:rPr>
          <w:rFonts w:hint="cs"/>
        </w:rPr>
        <w:t xml:space="preserve"> </w:t>
      </w:r>
      <w:r w:rsidRPr="0006068B">
        <w:rPr>
          <w:rFonts w:hint="cs"/>
          <w:rtl/>
        </w:rPr>
        <w:t>اطْرَحُوهُ أَرْضًا يَخْلُ لَكُمْ وَجْهُ أَبِيكُمْ وَتَكُونُواْ</w:t>
      </w:r>
      <w:r w:rsidRPr="0006068B">
        <w:rPr>
          <w:rFonts w:hint="cs"/>
        </w:rPr>
        <w:t xml:space="preserve"> </w:t>
      </w:r>
      <w:r w:rsidRPr="0006068B">
        <w:rPr>
          <w:rFonts w:hint="cs"/>
          <w:rtl/>
        </w:rPr>
        <w:t>مِن بَعْدِهِ</w:t>
      </w:r>
      <w:r w:rsidRPr="0006068B">
        <w:rPr>
          <w:rFonts w:hint="cs"/>
        </w:rPr>
        <w:t xml:space="preserve"> </w:t>
      </w:r>
      <w:r w:rsidRPr="0006068B">
        <w:rPr>
          <w:rFonts w:hint="cs"/>
          <w:rtl/>
        </w:rPr>
        <w:t>قَوْمًا</w:t>
      </w:r>
      <w:r w:rsidRPr="0006068B">
        <w:rPr>
          <w:rFonts w:hint="cs"/>
        </w:rPr>
        <w:t xml:space="preserve"> </w:t>
      </w:r>
      <w:r w:rsidRPr="0006068B">
        <w:rPr>
          <w:rFonts w:hint="cs"/>
          <w:rtl/>
        </w:rPr>
        <w:t>صَالِحِينَ</w:t>
      </w:r>
      <w:r w:rsidR="009605D7" w:rsidRPr="0006068B">
        <w:rPr>
          <w:rFonts w:hint="cs"/>
          <w:rtl/>
        </w:rPr>
        <w:t>)</w:t>
      </w:r>
      <w:r w:rsidRPr="0006068B">
        <w:rPr>
          <w:rFonts w:hint="cs"/>
          <w:rtl/>
        </w:rPr>
        <w:t xml:space="preserve"> [يوسف/9</w:t>
      </w:r>
      <w:r w:rsidR="00795BCB" w:rsidRPr="0006068B">
        <w:rPr>
          <w:rFonts w:hint="cs"/>
          <w:rtl/>
        </w:rPr>
        <w:t xml:space="preserve">] </w:t>
      </w:r>
      <w:r w:rsidR="009605D7" w:rsidRPr="0006068B">
        <w:rPr>
          <w:rFonts w:hint="cs"/>
          <w:rtl/>
        </w:rPr>
        <w:t>،</w:t>
      </w:r>
      <w:r w:rsidRPr="0006068B">
        <w:rPr>
          <w:rFonts w:hint="cs"/>
          <w:rtl/>
        </w:rPr>
        <w:t xml:space="preserve"> وعلى نفس منوال الآيات السابقات هل يقصد أخوة يوسف خلو وجه أبيهم عليه السلام</w:t>
      </w:r>
      <w:r w:rsidR="009605D7" w:rsidRPr="0006068B">
        <w:rPr>
          <w:rFonts w:hint="cs"/>
          <w:rtl/>
        </w:rPr>
        <w:t>،</w:t>
      </w:r>
      <w:r w:rsidRPr="0006068B">
        <w:rPr>
          <w:rFonts w:hint="cs"/>
          <w:rtl/>
        </w:rPr>
        <w:t xml:space="preserve"> وكيف يخلو هذا الوجه ؟ ومن أي شيءٍ يخلو ؟ </w:t>
      </w:r>
      <w:r w:rsidRPr="0006068B">
        <w:rPr>
          <w:rFonts w:hint="cs"/>
          <w:bCs/>
          <w:rtl/>
        </w:rPr>
        <w:t>اللهم إلا أن يراد بسياق الكلام معنى آخر وهو فراغ أبيهم لهم وإقباله عليهم وتوجهه بكليته إليهم</w:t>
      </w:r>
      <w:r w:rsidRPr="0006068B">
        <w:rPr>
          <w:rFonts w:hint="cs"/>
          <w:rtl/>
        </w:rPr>
        <w:t xml:space="preserve"> ولا يلتفت عنهم</w:t>
      </w:r>
      <w:r w:rsidRPr="0006068B">
        <w:rPr>
          <w:rFonts w:hint="cs"/>
        </w:rPr>
        <w:t xml:space="preserve"> </w:t>
      </w:r>
      <w:r w:rsidRPr="0006068B">
        <w:rPr>
          <w:rFonts w:hint="cs"/>
          <w:rtl/>
        </w:rPr>
        <w:t>إلى غيرهم وسلامة محبته لهم ممن يشاركهم فيها بعد ما كان كل ذلك</w:t>
      </w:r>
      <w:r w:rsidR="009605D7" w:rsidRPr="0006068B">
        <w:rPr>
          <w:rFonts w:hint="cs"/>
          <w:rtl/>
        </w:rPr>
        <w:t xml:space="preserve"> </w:t>
      </w:r>
      <w:r w:rsidRPr="0006068B">
        <w:rPr>
          <w:rFonts w:hint="cs"/>
          <w:rtl/>
        </w:rPr>
        <w:t xml:space="preserve">ليوسف عليه السلام . </w:t>
      </w:r>
      <w:r w:rsidRPr="0006068B">
        <w:rPr>
          <w:rFonts w:hint="cs"/>
          <w:bCs/>
          <w:rtl/>
        </w:rPr>
        <w:t>فكان ذكر الوجه مجازاً لتصوير معنى</w:t>
      </w:r>
      <w:r w:rsidRPr="0006068B">
        <w:rPr>
          <w:rFonts w:hint="cs"/>
          <w:bCs/>
        </w:rPr>
        <w:t xml:space="preserve"> </w:t>
      </w:r>
      <w:r w:rsidRPr="0006068B">
        <w:rPr>
          <w:rFonts w:hint="cs"/>
          <w:bCs/>
          <w:rtl/>
        </w:rPr>
        <w:t>إقباله عليهم</w:t>
      </w:r>
      <w:r w:rsidRPr="0006068B">
        <w:rPr>
          <w:rFonts w:hint="cs"/>
          <w:rtl/>
        </w:rPr>
        <w:t xml:space="preserve"> لأن الرجل إذا أقبل على الشئ أقبل بوجهه</w:t>
      </w:r>
      <w:r w:rsidR="009605D7" w:rsidRPr="0006068B">
        <w:rPr>
          <w:rFonts w:hint="cs"/>
          <w:rtl/>
        </w:rPr>
        <w:t>،</w:t>
      </w:r>
      <w:r w:rsidRPr="0006068B">
        <w:rPr>
          <w:rFonts w:hint="cs"/>
          <w:rtl/>
        </w:rPr>
        <w:t xml:space="preserve"> </w:t>
      </w:r>
      <w:r w:rsidRPr="0006068B">
        <w:rPr>
          <w:rFonts w:hint="cs"/>
          <w:bCs/>
          <w:rtl/>
        </w:rPr>
        <w:t>قال أبو السعود في تفسيره</w:t>
      </w:r>
      <w:r w:rsidR="009605D7" w:rsidRPr="0006068B">
        <w:rPr>
          <w:rFonts w:hint="cs"/>
          <w:rtl/>
        </w:rPr>
        <w:t>:</w:t>
      </w:r>
      <w:r w:rsidRPr="0006068B">
        <w:rPr>
          <w:rFonts w:hint="cs"/>
          <w:rtl/>
        </w:rPr>
        <w:t xml:space="preserve"> " أي يخلص لكم وجه أبيكم فيقبل عليكم بكليته ولا يلتفت عنكم إلى غيركم ولا يساهمكم في محبته أحد </w:t>
      </w:r>
      <w:r w:rsidRPr="0006068B">
        <w:rPr>
          <w:rFonts w:hint="cs"/>
          <w:bCs/>
          <w:rtl/>
        </w:rPr>
        <w:t xml:space="preserve">فذكر الوجه لتصوير معنى إقباله عليهم " </w:t>
      </w:r>
      <w:r w:rsidRPr="0006068B">
        <w:rPr>
          <w:rFonts w:hint="cs"/>
          <w:rtl/>
        </w:rPr>
        <w:t>[تفسير أبي السعود ج: 4 ص: 256</w:t>
      </w:r>
      <w:r w:rsidR="00795BCB" w:rsidRPr="0006068B">
        <w:rPr>
          <w:rFonts w:hint="cs"/>
          <w:rtl/>
        </w:rPr>
        <w:t xml:space="preserve">] </w:t>
      </w:r>
      <w:r w:rsidRPr="0006068B">
        <w:rPr>
          <w:rFonts w:hint="cs"/>
          <w:rtl/>
        </w:rPr>
        <w:t>أهـ</w:t>
      </w:r>
      <w:r w:rsidR="009605D7" w:rsidRPr="0006068B">
        <w:rPr>
          <w:rFonts w:hint="cs"/>
          <w:bCs/>
          <w:rtl/>
        </w:rPr>
        <w:t>،</w:t>
      </w:r>
      <w:r w:rsidRPr="0006068B">
        <w:rPr>
          <w:rFonts w:hint="cs"/>
          <w:bCs/>
          <w:rtl/>
        </w:rPr>
        <w:t xml:space="preserve"> </w:t>
      </w:r>
      <w:r w:rsidRPr="0006068B">
        <w:rPr>
          <w:rFonts w:hint="cs"/>
          <w:rtl/>
        </w:rPr>
        <w:t>وعلى هذا المعنى اتفق قول المفسرين .</w:t>
      </w:r>
    </w:p>
    <w:p w14:paraId="22BF3D81" w14:textId="064FB9D3" w:rsidR="002348CE" w:rsidRPr="0006068B" w:rsidRDefault="002348CE" w:rsidP="001C71D3">
      <w:pPr>
        <w:rPr>
          <w:b/>
          <w:rtl/>
        </w:rPr>
      </w:pPr>
      <w:r w:rsidRPr="0006068B">
        <w:rPr>
          <w:rFonts w:hint="cs"/>
          <w:bCs/>
          <w:rtl/>
        </w:rPr>
        <w:t xml:space="preserve">قوله تعالى </w:t>
      </w:r>
      <w:r w:rsidR="009605D7" w:rsidRPr="0006068B">
        <w:rPr>
          <w:rFonts w:hint="cs"/>
          <w:bCs/>
          <w:rtl/>
        </w:rPr>
        <w:t>(</w:t>
      </w:r>
      <w:r w:rsidRPr="0006068B">
        <w:rPr>
          <w:rFonts w:hint="cs"/>
          <w:rtl/>
        </w:rPr>
        <w:t>وَمِنَ النَّاسِ مَن يَعْبُدُ اللَّهَ</w:t>
      </w:r>
      <w:r w:rsidRPr="0006068B">
        <w:rPr>
          <w:rFonts w:hint="cs"/>
        </w:rPr>
        <w:t xml:space="preserve"> </w:t>
      </w:r>
      <w:r w:rsidRPr="0006068B">
        <w:rPr>
          <w:rFonts w:hint="cs"/>
          <w:rtl/>
        </w:rPr>
        <w:t>عَلَى حَرْفٍ فَإِنْ أَصَابَهُ خَيْرٌ اطْمَأَنَّ بِهِ وَإِنْ أَصَابَتْهُ فِتْنَةٌ</w:t>
      </w:r>
      <w:r w:rsidRPr="0006068B">
        <w:rPr>
          <w:rFonts w:hint="cs"/>
        </w:rPr>
        <w:t xml:space="preserve"> </w:t>
      </w:r>
      <w:r w:rsidRPr="0006068B">
        <w:rPr>
          <w:rFonts w:hint="cs"/>
          <w:rtl/>
        </w:rPr>
        <w:t>انقَلَبَ عَلَى وَجْهِهِ خَسِرَ الدُّنْيَا وَالْآخِرَةَ ذَلِكَ هُوَ الْخُسْرَانُ</w:t>
      </w:r>
      <w:r w:rsidRPr="0006068B">
        <w:rPr>
          <w:rFonts w:hint="cs"/>
        </w:rPr>
        <w:t xml:space="preserve"> </w:t>
      </w:r>
      <w:r w:rsidRPr="0006068B">
        <w:rPr>
          <w:rFonts w:hint="cs"/>
          <w:rtl/>
        </w:rPr>
        <w:t>الْمُبِينُ</w:t>
      </w:r>
      <w:r w:rsidR="009605D7" w:rsidRPr="0006068B">
        <w:rPr>
          <w:rFonts w:hint="cs"/>
          <w:rtl/>
        </w:rPr>
        <w:t>)</w:t>
      </w:r>
      <w:r w:rsidRPr="0006068B">
        <w:rPr>
          <w:rFonts w:hint="cs"/>
          <w:rtl/>
        </w:rPr>
        <w:t xml:space="preserve"> [الحج /11</w:t>
      </w:r>
      <w:r w:rsidR="00795BCB" w:rsidRPr="0006068B">
        <w:rPr>
          <w:rFonts w:hint="cs"/>
          <w:rtl/>
        </w:rPr>
        <w:t xml:space="preserve">] </w:t>
      </w:r>
      <w:r w:rsidR="009605D7" w:rsidRPr="0006068B">
        <w:rPr>
          <w:rFonts w:hint="cs"/>
          <w:rtl/>
        </w:rPr>
        <w:t>،</w:t>
      </w:r>
      <w:r w:rsidRPr="0006068B">
        <w:rPr>
          <w:rFonts w:hint="cs"/>
          <w:rtl/>
        </w:rPr>
        <w:t xml:space="preserve"> وانقلاب الإنسان على وجهه هاهنا هل يراد به معناه اللفظي وأنه متى ما وقع إنسان وانقلب على وجهه (الجارحة المعروفة</w:t>
      </w:r>
      <w:r w:rsidR="009605D7" w:rsidRPr="0006068B">
        <w:rPr>
          <w:rFonts w:hint="cs"/>
          <w:rtl/>
        </w:rPr>
        <w:t>)</w:t>
      </w:r>
      <w:r w:rsidRPr="0006068B">
        <w:rPr>
          <w:rFonts w:hint="cs"/>
          <w:rtl/>
        </w:rPr>
        <w:t>خسر الدنيا والآخرة</w:t>
      </w:r>
      <w:r w:rsidR="009605D7" w:rsidRPr="0006068B">
        <w:rPr>
          <w:rFonts w:hint="cs"/>
          <w:rtl/>
        </w:rPr>
        <w:t>،</w:t>
      </w:r>
      <w:r w:rsidRPr="0006068B">
        <w:rPr>
          <w:rFonts w:hint="cs"/>
          <w:rtl/>
        </w:rPr>
        <w:t xml:space="preserve"> أم المقصود الذي لا ريب في صحته هو ردته عن دينه وتراجعه عن إيمانه بقرينة خسران الدنيا والآخرة .</w:t>
      </w:r>
    </w:p>
    <w:p w14:paraId="1DA74499" w14:textId="77777777" w:rsidR="002348CE" w:rsidRPr="0006068B" w:rsidRDefault="002348CE" w:rsidP="005F7C0C">
      <w:pPr>
        <w:jc w:val="center"/>
        <w:rPr>
          <w:b/>
          <w:rtl/>
        </w:rPr>
      </w:pPr>
      <w:r w:rsidRPr="0006068B">
        <w:rPr>
          <w:rFonts w:hint="cs"/>
          <w:rtl/>
        </w:rPr>
        <w:t>***</w:t>
      </w:r>
    </w:p>
    <w:p w14:paraId="34FF670B" w14:textId="523AAB7A" w:rsidR="002348CE" w:rsidRPr="0006068B" w:rsidRDefault="009605D7" w:rsidP="005F7C0C">
      <w:pPr>
        <w:rPr>
          <w:b/>
          <w:bCs/>
          <w:sz w:val="32"/>
          <w:szCs w:val="32"/>
          <w:u w:val="single"/>
          <w:rtl/>
        </w:rPr>
      </w:pPr>
      <w:r w:rsidRPr="0006068B">
        <w:rPr>
          <w:b/>
          <w:bCs/>
          <w:sz w:val="32"/>
          <w:szCs w:val="32"/>
          <w:u w:val="single"/>
          <w:rtl/>
        </w:rPr>
        <w:t>(</w:t>
      </w:r>
      <w:r w:rsidR="002348CE" w:rsidRPr="0006068B">
        <w:rPr>
          <w:b/>
          <w:bCs/>
          <w:sz w:val="32"/>
          <w:szCs w:val="32"/>
          <w:u w:val="single"/>
          <w:rtl/>
        </w:rPr>
        <w:t>4</w:t>
      </w:r>
      <w:r w:rsidRPr="0006068B">
        <w:rPr>
          <w:b/>
          <w:bCs/>
          <w:sz w:val="32"/>
          <w:szCs w:val="32"/>
          <w:u w:val="single"/>
          <w:rtl/>
        </w:rPr>
        <w:t>)</w:t>
      </w:r>
      <w:r w:rsidR="002348CE" w:rsidRPr="0006068B">
        <w:rPr>
          <w:b/>
          <w:bCs/>
          <w:sz w:val="32"/>
          <w:szCs w:val="32"/>
          <w:u w:val="single"/>
          <w:rtl/>
        </w:rPr>
        <w:t xml:space="preserve"> الآيات التي ذكر فيها الوجه مضافاً إلى الله تعالى وبيان المعنى الذي سيقت لأجله</w:t>
      </w:r>
      <w:r w:rsidRPr="0006068B">
        <w:rPr>
          <w:b/>
          <w:bCs/>
          <w:sz w:val="32"/>
          <w:szCs w:val="32"/>
          <w:u w:val="single"/>
          <w:rtl/>
        </w:rPr>
        <w:t>:</w:t>
      </w:r>
    </w:p>
    <w:p w14:paraId="4520D315" w14:textId="63CFE251" w:rsidR="002348CE" w:rsidRPr="0006068B" w:rsidRDefault="009605D7" w:rsidP="001C71D3">
      <w:pPr>
        <w:rPr>
          <w:b/>
          <w:rtl/>
        </w:rPr>
      </w:pPr>
      <w:r w:rsidRPr="0006068B">
        <w:rPr>
          <w:rFonts w:hint="cs"/>
          <w:bCs/>
          <w:rtl/>
        </w:rPr>
        <w:t>(</w:t>
      </w:r>
      <w:r w:rsidR="002348CE" w:rsidRPr="0006068B">
        <w:rPr>
          <w:rFonts w:hint="cs"/>
          <w:bCs/>
          <w:rtl/>
        </w:rPr>
        <w:t>أ</w:t>
      </w:r>
      <w:r w:rsidRPr="0006068B">
        <w:rPr>
          <w:rFonts w:hint="cs"/>
          <w:bCs/>
          <w:rtl/>
        </w:rPr>
        <w:t>)</w:t>
      </w:r>
      <w:r w:rsidR="002348CE" w:rsidRPr="0006068B">
        <w:rPr>
          <w:rFonts w:hint="cs"/>
          <w:bCs/>
          <w:rtl/>
        </w:rPr>
        <w:t xml:space="preserve"> قوله تعالى</w:t>
      </w:r>
      <w:r w:rsidR="002348CE" w:rsidRPr="0006068B">
        <w:rPr>
          <w:rFonts w:hint="cs"/>
          <w:rtl/>
        </w:rPr>
        <w:t xml:space="preserve"> </w:t>
      </w:r>
      <w:r w:rsidRPr="0006068B">
        <w:rPr>
          <w:rFonts w:hint="cs"/>
          <w:rtl/>
        </w:rPr>
        <w:t>{</w:t>
      </w:r>
      <w:r w:rsidR="002348CE" w:rsidRPr="0006068B">
        <w:rPr>
          <w:rFonts w:hint="cs"/>
          <w:rtl/>
        </w:rPr>
        <w:t>وَلِلّهِ الْمَشْرِقُ</w:t>
      </w:r>
      <w:r w:rsidR="002348CE" w:rsidRPr="0006068B">
        <w:rPr>
          <w:rFonts w:hint="cs"/>
        </w:rPr>
        <w:t xml:space="preserve"> </w:t>
      </w:r>
      <w:r w:rsidR="002348CE" w:rsidRPr="0006068B">
        <w:rPr>
          <w:rFonts w:hint="cs"/>
          <w:rtl/>
        </w:rPr>
        <w:t>وَالْمَغْرِبُ فَأَيْنَمَا تُوَلُّواْ فَثَمَّ وَجْهُ اللّهِ إِنَّ اللّهَ</w:t>
      </w:r>
      <w:r w:rsidR="002348CE" w:rsidRPr="0006068B">
        <w:rPr>
          <w:rFonts w:hint="cs"/>
        </w:rPr>
        <w:t xml:space="preserve"> </w:t>
      </w:r>
      <w:r w:rsidR="002348CE" w:rsidRPr="0006068B">
        <w:rPr>
          <w:rFonts w:hint="cs"/>
          <w:rtl/>
        </w:rPr>
        <w:t>وَاسِعٌ عَلِيمٌ</w:t>
      </w:r>
      <w:r w:rsidRPr="0006068B">
        <w:rPr>
          <w:rFonts w:hint="cs"/>
          <w:rtl/>
        </w:rPr>
        <w:t>}[</w:t>
      </w:r>
      <w:r w:rsidR="002348CE" w:rsidRPr="0006068B">
        <w:rPr>
          <w:rFonts w:hint="cs"/>
          <w:rtl/>
        </w:rPr>
        <w:t>البقرة /115</w:t>
      </w:r>
      <w:r w:rsidR="00795BCB" w:rsidRPr="0006068B">
        <w:rPr>
          <w:rFonts w:hint="cs"/>
          <w:rtl/>
        </w:rPr>
        <w:t xml:space="preserve">] </w:t>
      </w:r>
      <w:r w:rsidRPr="0006068B">
        <w:rPr>
          <w:rFonts w:hint="cs"/>
          <w:rtl/>
        </w:rPr>
        <w:t>،</w:t>
      </w:r>
      <w:r w:rsidR="002348CE" w:rsidRPr="0006068B">
        <w:rPr>
          <w:rFonts w:hint="cs"/>
          <w:rtl/>
        </w:rPr>
        <w:t xml:space="preserve"> فأينما تولوا فثم وجه الله تحتمل عدة معاني جاءت عن الصحابة والتابعين منها</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أ</w:t>
      </w:r>
      <w:r w:rsidRPr="0006068B">
        <w:rPr>
          <w:rFonts w:hint="cs"/>
          <w:rtl/>
        </w:rPr>
        <w:t>)</w:t>
      </w:r>
      <w:r w:rsidR="002348CE" w:rsidRPr="0006068B">
        <w:rPr>
          <w:rFonts w:hint="cs"/>
          <w:rtl/>
        </w:rPr>
        <w:t xml:space="preserve"> فثم قبلة</w:t>
      </w:r>
      <w:r w:rsidR="002348CE" w:rsidRPr="0006068B">
        <w:rPr>
          <w:rFonts w:hint="cs"/>
        </w:rPr>
        <w:t xml:space="preserve"> </w:t>
      </w:r>
      <w:r w:rsidR="002348CE" w:rsidRPr="0006068B">
        <w:rPr>
          <w:rFonts w:hint="cs"/>
          <w:rtl/>
        </w:rPr>
        <w:t>الله يعني بذلك الوجهة والجهة التي وجههم إليها ومن معاني الوجه في اللغة القبلة لأننا نتوجه إليها بوجوهنا</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ب</w:t>
      </w:r>
      <w:r w:rsidRPr="0006068B">
        <w:rPr>
          <w:rFonts w:hint="cs"/>
          <w:rtl/>
        </w:rPr>
        <w:t>)</w:t>
      </w:r>
      <w:r w:rsidR="002348CE" w:rsidRPr="0006068B">
        <w:rPr>
          <w:rFonts w:hint="cs"/>
          <w:rtl/>
        </w:rPr>
        <w:t xml:space="preserve"> فثم الله</w:t>
      </w:r>
      <w:r w:rsidR="002348CE" w:rsidRPr="0006068B">
        <w:rPr>
          <w:rFonts w:hint="cs"/>
        </w:rPr>
        <w:t xml:space="preserve"> </w:t>
      </w:r>
      <w:r w:rsidR="002348CE" w:rsidRPr="0006068B">
        <w:rPr>
          <w:rFonts w:hint="cs"/>
          <w:rtl/>
        </w:rPr>
        <w:t>تبارك وتعالى</w:t>
      </w:r>
      <w:r w:rsidRPr="0006068B">
        <w:rPr>
          <w:rFonts w:hint="cs"/>
          <w:rtl/>
        </w:rPr>
        <w:t xml:space="preserve"> </w:t>
      </w:r>
      <w:r w:rsidR="002348CE" w:rsidRPr="0006068B">
        <w:rPr>
          <w:rFonts w:hint="cs"/>
          <w:rtl/>
        </w:rPr>
        <w:t>يريد علمه</w:t>
      </w:r>
      <w:r w:rsidR="002348CE" w:rsidRPr="0006068B">
        <w:rPr>
          <w:rFonts w:hint="cs"/>
        </w:rPr>
        <w:t xml:space="preserve"> </w:t>
      </w:r>
      <w:r w:rsidR="002348CE" w:rsidRPr="0006068B">
        <w:rPr>
          <w:rFonts w:hint="cs"/>
          <w:rtl/>
        </w:rPr>
        <w:t>معكم أينما كنتم</w:t>
      </w:r>
      <w:r w:rsidRPr="0006068B">
        <w:rPr>
          <w:rFonts w:hint="cs"/>
          <w:rtl/>
        </w:rPr>
        <w:t>،</w:t>
      </w:r>
      <w:r w:rsidR="002348CE" w:rsidRPr="0006068B">
        <w:rPr>
          <w:rFonts w:hint="cs"/>
          <w:rtl/>
        </w:rPr>
        <w:t xml:space="preserve"> فعبر بالوجه عن الذات كقوله تعالى (كل شيء هالك إلا </w:t>
      </w:r>
      <w:r w:rsidR="002348CE" w:rsidRPr="0006068B">
        <w:rPr>
          <w:rFonts w:hint="cs"/>
          <w:rtl/>
        </w:rPr>
        <w:lastRenderedPageBreak/>
        <w:t>وجهه</w:t>
      </w:r>
      <w:r w:rsidRPr="0006068B">
        <w:rPr>
          <w:rFonts w:hint="cs"/>
          <w:rtl/>
        </w:rPr>
        <w:t>)</w:t>
      </w:r>
      <w:r w:rsidR="002348CE" w:rsidRPr="0006068B">
        <w:rPr>
          <w:rFonts w:hint="cs"/>
          <w:rtl/>
        </w:rPr>
        <w:t xml:space="preserve"> وقوله تعالى (ويبقى</w:t>
      </w:r>
      <w:r w:rsidR="002348CE" w:rsidRPr="0006068B">
        <w:rPr>
          <w:rFonts w:hint="cs"/>
        </w:rPr>
        <w:t xml:space="preserve"> </w:t>
      </w:r>
      <w:r w:rsidR="002348CE" w:rsidRPr="0006068B">
        <w:rPr>
          <w:rFonts w:hint="cs"/>
          <w:rtl/>
        </w:rPr>
        <w:t>وجه ربك ذي الجلال والإكرام</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ت</w:t>
      </w:r>
      <w:r w:rsidRPr="0006068B">
        <w:rPr>
          <w:rFonts w:hint="cs"/>
          <w:rtl/>
        </w:rPr>
        <w:t>)</w:t>
      </w:r>
      <w:r w:rsidR="002348CE" w:rsidRPr="0006068B">
        <w:rPr>
          <w:rFonts w:hint="cs"/>
          <w:rtl/>
        </w:rPr>
        <w:t xml:space="preserve"> فثم تدركون</w:t>
      </w:r>
      <w:r w:rsidR="002348CE" w:rsidRPr="0006068B">
        <w:rPr>
          <w:rFonts w:hint="cs"/>
        </w:rPr>
        <w:t xml:space="preserve"> </w:t>
      </w:r>
      <w:r w:rsidR="002348CE" w:rsidRPr="0006068B">
        <w:rPr>
          <w:rFonts w:hint="cs"/>
          <w:rtl/>
        </w:rPr>
        <w:t>بالتوجه إليه رضا الله تعالى كقوله تعالى (إنما نطعمكم لوجه الله) وقوله تعالى (والذين</w:t>
      </w:r>
      <w:r w:rsidR="002348CE" w:rsidRPr="0006068B">
        <w:rPr>
          <w:rFonts w:hint="cs"/>
        </w:rPr>
        <w:t xml:space="preserve"> </w:t>
      </w:r>
      <w:r w:rsidR="002348CE" w:rsidRPr="0006068B">
        <w:rPr>
          <w:rFonts w:hint="cs"/>
          <w:rtl/>
        </w:rPr>
        <w:t>صبروا ابتغاء وجه ربهم</w:t>
      </w:r>
      <w:r w:rsidRPr="0006068B">
        <w:rPr>
          <w:rFonts w:hint="cs"/>
          <w:rtl/>
        </w:rPr>
        <w:t>)</w:t>
      </w:r>
      <w:r w:rsidR="002348CE" w:rsidRPr="0006068B">
        <w:rPr>
          <w:rFonts w:hint="cs"/>
          <w:rtl/>
        </w:rPr>
        <w:t xml:space="preserve"> أي لأجل رضا الله وابتغاء مرضاته</w:t>
      </w:r>
      <w:r w:rsidRPr="0006068B">
        <w:rPr>
          <w:rFonts w:hint="cs"/>
          <w:rtl/>
        </w:rPr>
        <w:t>،</w:t>
      </w:r>
      <w:r w:rsidR="002348CE" w:rsidRPr="0006068B">
        <w:rPr>
          <w:rFonts w:hint="cs"/>
          <w:rtl/>
        </w:rPr>
        <w:t xml:space="preserve"> فهذه المعاني هي التي جاءت عن الصحابة والتابعين وأما ما عدا ذلك فهو تكلف لا دليل عليه</w:t>
      </w:r>
      <w:r w:rsidRPr="0006068B">
        <w:rPr>
          <w:rFonts w:hint="cs"/>
          <w:rtl/>
        </w:rPr>
        <w:t>،</w:t>
      </w:r>
      <w:r w:rsidR="002348CE" w:rsidRPr="0006068B">
        <w:rPr>
          <w:rFonts w:hint="cs"/>
          <w:rtl/>
        </w:rPr>
        <w:t xml:space="preserve"> وأما من أراد بهذه الآية إثبات وجه جارحة هو جزء من الذات فتعالى الله عما يصفون</w:t>
      </w:r>
      <w:r w:rsidRPr="0006068B">
        <w:rPr>
          <w:rFonts w:hint="cs"/>
          <w:rtl/>
        </w:rPr>
        <w:t>،</w:t>
      </w:r>
      <w:r w:rsidR="002348CE" w:rsidRPr="0006068B">
        <w:rPr>
          <w:rFonts w:hint="cs"/>
          <w:rtl/>
        </w:rPr>
        <w:t xml:space="preserve"> لأن الله تعالى له الأحدية المطلقة فهو منزه عن الأبعاض والأجزاء والجوارح</w:t>
      </w:r>
      <w:r w:rsidRPr="0006068B">
        <w:rPr>
          <w:rFonts w:hint="cs"/>
          <w:rtl/>
        </w:rPr>
        <w:t>،</w:t>
      </w:r>
      <w:r w:rsidR="002348CE" w:rsidRPr="0006068B">
        <w:rPr>
          <w:rFonts w:hint="cs"/>
          <w:rtl/>
        </w:rPr>
        <w:t xml:space="preserve"> ثم هؤلاء متناقضون لأنهم يثبتون الوجه على سبيل الجزء</w:t>
      </w:r>
      <w:r w:rsidRPr="0006068B">
        <w:rPr>
          <w:rFonts w:hint="cs"/>
          <w:rtl/>
        </w:rPr>
        <w:t>،</w:t>
      </w:r>
      <w:r w:rsidR="002348CE" w:rsidRPr="0006068B">
        <w:rPr>
          <w:rFonts w:hint="cs"/>
          <w:rtl/>
        </w:rPr>
        <w:t xml:space="preserve"> ثم يثبتون الفوقية الحسية على سبيل المسافة ويثبتون الاستواء على سبيل الحد والحيز والجهة</w:t>
      </w:r>
      <w:r w:rsidRPr="0006068B">
        <w:rPr>
          <w:rFonts w:hint="cs"/>
          <w:rtl/>
        </w:rPr>
        <w:t>،</w:t>
      </w:r>
      <w:r w:rsidR="002348CE" w:rsidRPr="0006068B">
        <w:rPr>
          <w:rFonts w:hint="cs"/>
          <w:rtl/>
        </w:rPr>
        <w:t xml:space="preserve"> والآية تهد عليهم مذهبهم في الجهة هدا</w:t>
      </w:r>
      <w:r w:rsidRPr="0006068B">
        <w:rPr>
          <w:rFonts w:hint="cs"/>
          <w:rtl/>
        </w:rPr>
        <w:t>،</w:t>
      </w:r>
      <w:r w:rsidR="002348CE" w:rsidRPr="0006068B">
        <w:rPr>
          <w:rFonts w:hint="cs"/>
          <w:rtl/>
        </w:rPr>
        <w:t xml:space="preserve"> وذلك لأن الآية تفيد نفي الجهة الواحدة إذ أينما تولوا وفي أي جهة تتوجهوا فثم وجه الله</w:t>
      </w:r>
      <w:r w:rsidRPr="0006068B">
        <w:rPr>
          <w:rFonts w:hint="cs"/>
          <w:rtl/>
        </w:rPr>
        <w:t>،</w:t>
      </w:r>
      <w:r w:rsidR="002348CE" w:rsidRPr="0006068B">
        <w:rPr>
          <w:rFonts w:hint="cs"/>
          <w:rtl/>
        </w:rPr>
        <w:t xml:space="preserve"> وإثبات الجهة الواحدة هو مذهبهم الذي بدعوا عموم علماء الأمة لأجله</w:t>
      </w:r>
      <w:r w:rsidRPr="0006068B">
        <w:rPr>
          <w:rFonts w:hint="cs"/>
          <w:rtl/>
        </w:rPr>
        <w:t>،</w:t>
      </w:r>
      <w:r w:rsidR="002348CE" w:rsidRPr="0006068B">
        <w:rPr>
          <w:rFonts w:hint="cs"/>
          <w:rtl/>
        </w:rPr>
        <w:t xml:space="preserve"> وعندما تنبه بعضهم لهذا قال</w:t>
      </w:r>
      <w:r w:rsidRPr="0006068B">
        <w:rPr>
          <w:rFonts w:hint="cs"/>
          <w:rtl/>
        </w:rPr>
        <w:t>:</w:t>
      </w:r>
      <w:r w:rsidR="002348CE" w:rsidRPr="0006068B">
        <w:rPr>
          <w:rFonts w:hint="cs"/>
          <w:rtl/>
        </w:rPr>
        <w:t xml:space="preserve"> هذه الآية ليست من آيات الصفات وغيرها من آيات الصفات فتناقض وتلاعب بدينه وفرق بين الآيات بهواه نعوذ بالله من الهوى والزيغ</w:t>
      </w:r>
      <w:r w:rsidRPr="0006068B">
        <w:rPr>
          <w:rFonts w:hint="cs"/>
          <w:rtl/>
        </w:rPr>
        <w:t>،</w:t>
      </w:r>
      <w:r w:rsidR="002348CE" w:rsidRPr="0006068B">
        <w:rPr>
          <w:rFonts w:hint="cs"/>
          <w:rtl/>
        </w:rPr>
        <w:t xml:space="preserve"> وفي الحديث عن</w:t>
      </w:r>
      <w:r w:rsidR="002348CE" w:rsidRPr="0006068B">
        <w:rPr>
          <w:rFonts w:hint="cs"/>
        </w:rPr>
        <w:t xml:space="preserve"> </w:t>
      </w:r>
      <w:r w:rsidR="002348CE" w:rsidRPr="0006068B">
        <w:rPr>
          <w:rFonts w:hint="cs"/>
          <w:rtl/>
        </w:rPr>
        <w:t>ابن عمر عن النبي صلى الله عليه وسلم</w:t>
      </w:r>
      <w:r w:rsidRPr="0006068B">
        <w:rPr>
          <w:rFonts w:hint="cs"/>
          <w:rtl/>
        </w:rPr>
        <w:t xml:space="preserve"> </w:t>
      </w:r>
      <w:r w:rsidR="002348CE" w:rsidRPr="0006068B">
        <w:rPr>
          <w:rFonts w:hint="cs"/>
          <w:rtl/>
        </w:rPr>
        <w:t>قال</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إن أحدكم إذا صلى</w:t>
      </w:r>
      <w:r w:rsidR="002348CE" w:rsidRPr="0006068B">
        <w:rPr>
          <w:rFonts w:hint="cs"/>
        </w:rPr>
        <w:t xml:space="preserve"> </w:t>
      </w:r>
      <w:r w:rsidR="002348CE" w:rsidRPr="0006068B">
        <w:rPr>
          <w:rFonts w:hint="cs"/>
          <w:rtl/>
        </w:rPr>
        <w:t>فإن الله قبل وجهه</w:t>
      </w:r>
      <w:r w:rsidRPr="0006068B">
        <w:rPr>
          <w:rFonts w:hint="cs"/>
          <w:rtl/>
        </w:rPr>
        <w:t>)</w:t>
      </w:r>
      <w:r w:rsidR="002348CE" w:rsidRPr="0006068B">
        <w:rPr>
          <w:rFonts w:hint="cs"/>
          <w:rtl/>
        </w:rPr>
        <w:t xml:space="preserve"> وفي رواية أنس </w:t>
      </w:r>
      <w:r w:rsidRPr="0006068B">
        <w:rPr>
          <w:rFonts w:hint="cs"/>
          <w:rtl/>
        </w:rPr>
        <w:t>(</w:t>
      </w:r>
      <w:r w:rsidR="002348CE" w:rsidRPr="0006068B">
        <w:rPr>
          <w:rFonts w:hint="cs"/>
          <w:rtl/>
        </w:rPr>
        <w:t>إن ربه بينه وبين القبلة</w:t>
      </w:r>
      <w:r w:rsidRPr="0006068B">
        <w:rPr>
          <w:rFonts w:hint="cs"/>
          <w:rtl/>
        </w:rPr>
        <w:t>)</w:t>
      </w:r>
      <w:r w:rsidR="002348CE" w:rsidRPr="0006068B">
        <w:rPr>
          <w:rFonts w:hint="cs"/>
          <w:rtl/>
        </w:rPr>
        <w:t xml:space="preserve"> وهذا</w:t>
      </w:r>
      <w:r w:rsidR="002348CE" w:rsidRPr="0006068B">
        <w:rPr>
          <w:rFonts w:hint="cs"/>
        </w:rPr>
        <w:t xml:space="preserve"> </w:t>
      </w:r>
      <w:r w:rsidR="002348CE" w:rsidRPr="0006068B">
        <w:rPr>
          <w:rFonts w:hint="cs"/>
          <w:rtl/>
        </w:rPr>
        <w:t>الحديث دافع لمذهب الجهة فإن جهة فوق وقدام</w:t>
      </w:r>
      <w:r w:rsidR="002348CE" w:rsidRPr="0006068B">
        <w:rPr>
          <w:rFonts w:hint="cs"/>
        </w:rPr>
        <w:t xml:space="preserve"> </w:t>
      </w:r>
      <w:r w:rsidR="002348CE" w:rsidRPr="0006068B">
        <w:rPr>
          <w:rFonts w:hint="cs"/>
          <w:rtl/>
        </w:rPr>
        <w:t>متضادان لا يجتمعان البتة فإن حملها على ظاهرهما محال على الله تعالى لا يجتمعان</w:t>
      </w:r>
      <w:r w:rsidR="002348CE" w:rsidRPr="0006068B">
        <w:rPr>
          <w:rFonts w:hint="cs"/>
        </w:rPr>
        <w:t xml:space="preserve"> </w:t>
      </w:r>
      <w:r w:rsidR="002348CE" w:rsidRPr="0006068B">
        <w:rPr>
          <w:rFonts w:hint="cs"/>
          <w:rtl/>
        </w:rPr>
        <w:t>عقلا وعادة وشرعا وإن أول هذا دون ذلك فتحكم وإن أولهما فأهلا بالوفاق</w:t>
      </w:r>
    </w:p>
    <w:p w14:paraId="174EAE6A" w14:textId="6B45373F" w:rsidR="002348CE" w:rsidRPr="0006068B" w:rsidRDefault="002348CE" w:rsidP="001C71D3">
      <w:pPr>
        <w:rPr>
          <w:b/>
          <w:rtl/>
        </w:rPr>
      </w:pPr>
      <w:r w:rsidRPr="0006068B">
        <w:rPr>
          <w:rFonts w:hint="cs"/>
          <w:bCs/>
          <w:rtl/>
        </w:rPr>
        <w:t>تأويل الصحابة والتابعين للوجه في الآية</w:t>
      </w:r>
      <w:r w:rsidR="009605D7" w:rsidRPr="0006068B">
        <w:rPr>
          <w:rFonts w:hint="cs"/>
          <w:rtl/>
        </w:rPr>
        <w:t>:</w:t>
      </w:r>
      <w:r w:rsidRPr="0006068B">
        <w:rPr>
          <w:rFonts w:hint="cs"/>
          <w:rtl/>
        </w:rPr>
        <w:t xml:space="preserve"> </w:t>
      </w:r>
      <w:r w:rsidRPr="0006068B">
        <w:rPr>
          <w:rFonts w:hint="cs"/>
          <w:bCs/>
          <w:rtl/>
        </w:rPr>
        <w:t>قال السيوطي في الدر المنثور</w:t>
      </w:r>
      <w:r w:rsidR="009605D7" w:rsidRPr="0006068B">
        <w:rPr>
          <w:rFonts w:hint="cs"/>
          <w:bCs/>
          <w:rtl/>
        </w:rPr>
        <w:t>:</w:t>
      </w:r>
      <w:r w:rsidRPr="0006068B">
        <w:rPr>
          <w:rFonts w:hint="cs"/>
          <w:bCs/>
          <w:rtl/>
        </w:rPr>
        <w:t xml:space="preserve"> " </w:t>
      </w:r>
      <w:r w:rsidRPr="0006068B">
        <w:rPr>
          <w:rFonts w:hint="cs"/>
          <w:rtl/>
        </w:rPr>
        <w:t>وأخرج ابن أبي حاتم عن ابن عباس فأينما تولوا</w:t>
      </w:r>
      <w:r w:rsidR="009605D7" w:rsidRPr="0006068B">
        <w:rPr>
          <w:rFonts w:hint="cs"/>
          <w:rtl/>
        </w:rPr>
        <w:t xml:space="preserve"> </w:t>
      </w:r>
      <w:r w:rsidRPr="0006068B">
        <w:rPr>
          <w:rFonts w:hint="cs"/>
          <w:rtl/>
        </w:rPr>
        <w:t>فثم وجه الله</w:t>
      </w:r>
      <w:r w:rsidR="009605D7" w:rsidRPr="0006068B">
        <w:rPr>
          <w:rFonts w:hint="cs"/>
          <w:rtl/>
        </w:rPr>
        <w:t xml:space="preserve"> </w:t>
      </w:r>
      <w:r w:rsidRPr="0006068B">
        <w:rPr>
          <w:rFonts w:hint="cs"/>
          <w:rtl/>
        </w:rPr>
        <w:t>قال</w:t>
      </w:r>
      <w:r w:rsidR="009605D7" w:rsidRPr="0006068B">
        <w:rPr>
          <w:rFonts w:hint="cs"/>
          <w:rtl/>
        </w:rPr>
        <w:t>:</w:t>
      </w:r>
      <w:r w:rsidRPr="0006068B">
        <w:rPr>
          <w:rFonts w:hint="cs"/>
          <w:rtl/>
        </w:rPr>
        <w:t xml:space="preserve"> قبلة الله أينما توجهت شرقا أو غربا</w:t>
      </w:r>
      <w:r w:rsidR="009605D7" w:rsidRPr="0006068B">
        <w:rPr>
          <w:rFonts w:hint="cs"/>
          <w:rtl/>
        </w:rPr>
        <w:t xml:space="preserve"> </w:t>
      </w:r>
      <w:r w:rsidRPr="0006068B">
        <w:rPr>
          <w:rFonts w:hint="cs"/>
          <w:rtl/>
        </w:rPr>
        <w:t>وأخرج ابن ابي شيبة وعبد بن حميد والترمذي والبيهقي في سننه عن مجاهد</w:t>
      </w:r>
      <w:r w:rsidR="009605D7" w:rsidRPr="0006068B">
        <w:rPr>
          <w:rFonts w:hint="cs"/>
          <w:rtl/>
        </w:rPr>
        <w:t xml:space="preserve"> </w:t>
      </w:r>
      <w:r w:rsidRPr="0006068B">
        <w:rPr>
          <w:rFonts w:hint="cs"/>
          <w:rtl/>
        </w:rPr>
        <w:t>(فثم وجه الله)</w:t>
      </w:r>
      <w:r w:rsidR="009605D7" w:rsidRPr="0006068B">
        <w:rPr>
          <w:rFonts w:hint="cs"/>
          <w:rtl/>
        </w:rPr>
        <w:t xml:space="preserve"> </w:t>
      </w:r>
      <w:r w:rsidRPr="0006068B">
        <w:rPr>
          <w:rFonts w:hint="cs"/>
          <w:rtl/>
        </w:rPr>
        <w:t>قال</w:t>
      </w:r>
      <w:r w:rsidR="009605D7" w:rsidRPr="0006068B">
        <w:rPr>
          <w:rFonts w:hint="cs"/>
          <w:rtl/>
        </w:rPr>
        <w:t>:</w:t>
      </w:r>
      <w:r w:rsidRPr="0006068B">
        <w:rPr>
          <w:rFonts w:hint="cs"/>
          <w:rtl/>
        </w:rPr>
        <w:t xml:space="preserve"> قبلة الله فأينما كنتم في شرق أو غرب فاستقبلوها " [الدر المنثور ج: 1 ص: 267</w:t>
      </w:r>
      <w:r w:rsidR="00795BCB" w:rsidRPr="0006068B">
        <w:rPr>
          <w:rFonts w:hint="cs"/>
          <w:rtl/>
        </w:rPr>
        <w:t xml:space="preserve">] </w:t>
      </w:r>
      <w:r w:rsidRPr="0006068B">
        <w:rPr>
          <w:rFonts w:hint="cs"/>
          <w:rtl/>
        </w:rPr>
        <w:t>أهـ</w:t>
      </w:r>
      <w:r w:rsidR="009605D7" w:rsidRPr="0006068B">
        <w:rPr>
          <w:rFonts w:hint="cs"/>
          <w:bCs/>
          <w:rtl/>
        </w:rPr>
        <w:t>،</w:t>
      </w:r>
      <w:r w:rsidRPr="0006068B">
        <w:rPr>
          <w:rFonts w:hint="cs"/>
          <w:bCs/>
          <w:rtl/>
        </w:rPr>
        <w:t xml:space="preserve"> وقال الطبري في تفسيره</w:t>
      </w:r>
      <w:r w:rsidR="009605D7" w:rsidRPr="0006068B">
        <w:rPr>
          <w:rFonts w:hint="cs"/>
          <w:rtl/>
        </w:rPr>
        <w:t>:</w:t>
      </w:r>
      <w:r w:rsidRPr="0006068B">
        <w:rPr>
          <w:rFonts w:hint="cs"/>
          <w:rtl/>
        </w:rPr>
        <w:t xml:space="preserve"> " واختلف في تأويل قوله</w:t>
      </w:r>
      <w:r w:rsidR="009605D7" w:rsidRPr="0006068B">
        <w:rPr>
          <w:rFonts w:hint="cs"/>
          <w:rtl/>
        </w:rPr>
        <w:t xml:space="preserve"> </w:t>
      </w:r>
      <w:r w:rsidRPr="0006068B">
        <w:rPr>
          <w:rFonts w:hint="cs"/>
          <w:rtl/>
        </w:rPr>
        <w:t>فثم وجه الله</w:t>
      </w:r>
      <w:r w:rsidR="009605D7" w:rsidRPr="0006068B">
        <w:rPr>
          <w:rFonts w:hint="cs"/>
          <w:rtl/>
        </w:rPr>
        <w:t xml:space="preserve"> </w:t>
      </w:r>
      <w:r w:rsidRPr="0006068B">
        <w:rPr>
          <w:rFonts w:hint="cs"/>
          <w:rtl/>
        </w:rPr>
        <w:t xml:space="preserve">فقال بعضهم تأويل ذلك فثم قبلة الله يعني بذلك وجهه الذي وجههم إليه عن </w:t>
      </w:r>
      <w:r w:rsidRPr="0006068B">
        <w:rPr>
          <w:rFonts w:hint="cs"/>
          <w:bCs/>
          <w:rtl/>
        </w:rPr>
        <w:t>مجاهد</w:t>
      </w:r>
      <w:r w:rsidRPr="0006068B">
        <w:rPr>
          <w:rFonts w:hint="cs"/>
          <w:rtl/>
        </w:rPr>
        <w:t xml:space="preserve"> قال حيثما كنتم فلكم قبلة تستقبلونها</w:t>
      </w:r>
      <w:r w:rsidR="009605D7" w:rsidRPr="0006068B">
        <w:rPr>
          <w:rFonts w:hint="cs"/>
          <w:rtl/>
        </w:rPr>
        <w:t xml:space="preserve"> </w:t>
      </w:r>
      <w:r w:rsidRPr="0006068B">
        <w:rPr>
          <w:rFonts w:hint="cs"/>
          <w:rtl/>
        </w:rPr>
        <w:t>وقال آخرون معنى قول الله عز وجل</w:t>
      </w:r>
      <w:r w:rsidR="009605D7" w:rsidRPr="0006068B">
        <w:rPr>
          <w:rFonts w:hint="cs"/>
          <w:rtl/>
        </w:rPr>
        <w:t xml:space="preserve"> </w:t>
      </w:r>
      <w:r w:rsidRPr="0006068B">
        <w:rPr>
          <w:rFonts w:hint="cs"/>
          <w:rtl/>
        </w:rPr>
        <w:t>فثم وجه الله</w:t>
      </w:r>
      <w:r w:rsidR="009605D7" w:rsidRPr="0006068B">
        <w:rPr>
          <w:rFonts w:hint="cs"/>
          <w:rtl/>
        </w:rPr>
        <w:t xml:space="preserve"> </w:t>
      </w:r>
      <w:r w:rsidRPr="0006068B">
        <w:rPr>
          <w:rFonts w:hint="cs"/>
          <w:rtl/>
        </w:rPr>
        <w:t>فثم الله تبارك وتعالى</w:t>
      </w:r>
      <w:r w:rsidR="009605D7" w:rsidRPr="0006068B">
        <w:rPr>
          <w:rFonts w:hint="cs"/>
          <w:rtl/>
        </w:rPr>
        <w:t xml:space="preserve"> </w:t>
      </w:r>
      <w:r w:rsidRPr="0006068B">
        <w:rPr>
          <w:rFonts w:hint="cs"/>
          <w:rtl/>
        </w:rPr>
        <w:t>وقال آخرون معنى قوله</w:t>
      </w:r>
      <w:r w:rsidR="009605D7" w:rsidRPr="0006068B">
        <w:rPr>
          <w:rFonts w:hint="cs"/>
          <w:rtl/>
        </w:rPr>
        <w:t xml:space="preserve"> </w:t>
      </w:r>
      <w:r w:rsidRPr="0006068B">
        <w:rPr>
          <w:rFonts w:hint="cs"/>
          <w:rtl/>
        </w:rPr>
        <w:t>فثم وجه الله</w:t>
      </w:r>
      <w:r w:rsidR="009605D7" w:rsidRPr="0006068B">
        <w:rPr>
          <w:rFonts w:hint="cs"/>
          <w:rtl/>
        </w:rPr>
        <w:t xml:space="preserve"> </w:t>
      </w:r>
      <w:r w:rsidRPr="0006068B">
        <w:rPr>
          <w:rFonts w:hint="cs"/>
          <w:rtl/>
        </w:rPr>
        <w:t>فثم تدركون بالتوجه إليه رضا الله الذي له الوجه الكريم</w:t>
      </w:r>
      <w:r w:rsidR="009605D7" w:rsidRPr="0006068B">
        <w:rPr>
          <w:rFonts w:hint="cs"/>
          <w:rtl/>
        </w:rPr>
        <w:t xml:space="preserve"> </w:t>
      </w:r>
      <w:r w:rsidRPr="0006068B">
        <w:rPr>
          <w:rFonts w:hint="cs"/>
          <w:rtl/>
        </w:rPr>
        <w:t xml:space="preserve">وقال آخرون عنى بالوجه ذا الوجه وقال قائلوا هذه المقالة وجه الله صفة له " </w:t>
      </w:r>
      <w:r w:rsidR="009605D7" w:rsidRPr="0006068B">
        <w:rPr>
          <w:rFonts w:hint="cs"/>
          <w:rtl/>
        </w:rPr>
        <w:t>[</w:t>
      </w:r>
      <w:r w:rsidRPr="0006068B">
        <w:rPr>
          <w:rFonts w:hint="cs"/>
          <w:rtl/>
        </w:rPr>
        <w:t>تفسير الطبري ج: 1 ص: 506</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البغوي في تفسيره</w:t>
      </w:r>
      <w:r w:rsidR="009605D7" w:rsidRPr="0006068B">
        <w:rPr>
          <w:rFonts w:hint="cs"/>
          <w:rtl/>
        </w:rPr>
        <w:t>:</w:t>
      </w:r>
      <w:r w:rsidRPr="0006068B">
        <w:rPr>
          <w:rFonts w:hint="cs"/>
          <w:rtl/>
        </w:rPr>
        <w:t xml:space="preserve"> " فأينما تولوا</w:t>
      </w:r>
      <w:r w:rsidR="009605D7" w:rsidRPr="0006068B">
        <w:rPr>
          <w:rFonts w:hint="cs"/>
          <w:rtl/>
        </w:rPr>
        <w:t xml:space="preserve"> </w:t>
      </w:r>
      <w:r w:rsidRPr="0006068B">
        <w:rPr>
          <w:rFonts w:hint="cs"/>
          <w:rtl/>
        </w:rPr>
        <w:t>فثم وجه الله</w:t>
      </w:r>
      <w:r w:rsidR="009605D7" w:rsidRPr="0006068B">
        <w:rPr>
          <w:rFonts w:hint="cs"/>
          <w:rtl/>
        </w:rPr>
        <w:t xml:space="preserve"> </w:t>
      </w:r>
      <w:r w:rsidRPr="0006068B">
        <w:rPr>
          <w:rFonts w:hint="cs"/>
          <w:rtl/>
        </w:rPr>
        <w:t>يعني أينما تحولوا وجوهكم فثم أي هناك وجه الله قال الكلبي فثم الله يعلم ويرى وجه صلة كقوله تعالى (كل شيء هالك إلا وجهه</w:t>
      </w:r>
      <w:r w:rsidR="009605D7" w:rsidRPr="0006068B">
        <w:rPr>
          <w:rFonts w:hint="cs"/>
          <w:rtl/>
        </w:rPr>
        <w:t>)</w:t>
      </w:r>
      <w:r w:rsidRPr="0006068B">
        <w:rPr>
          <w:rFonts w:hint="cs"/>
          <w:rtl/>
        </w:rPr>
        <w:t xml:space="preserve"> أي إلا هو وقال </w:t>
      </w:r>
      <w:r w:rsidRPr="0006068B">
        <w:rPr>
          <w:rFonts w:hint="cs"/>
          <w:bCs/>
          <w:rtl/>
        </w:rPr>
        <w:t>الحسن ومجاهد وقتادة ومقاتل بن حيان</w:t>
      </w:r>
      <w:r w:rsidRPr="0006068B">
        <w:rPr>
          <w:rFonts w:hint="cs"/>
          <w:rtl/>
        </w:rPr>
        <w:t xml:space="preserve"> فثم قبلة الله والوجه والوجهة والجهة القبلة </w:t>
      </w:r>
      <w:r w:rsidRPr="0006068B">
        <w:rPr>
          <w:rFonts w:hint="cs"/>
          <w:rtl/>
        </w:rPr>
        <w:lastRenderedPageBreak/>
        <w:t>وقيل رضا الله تعالى " [تفسير البغوي ج: 1 ص: 108</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بن كثير في تفسيره</w:t>
      </w:r>
      <w:r w:rsidR="009605D7" w:rsidRPr="0006068B">
        <w:rPr>
          <w:rFonts w:hint="cs"/>
          <w:rtl/>
        </w:rPr>
        <w:t>:</w:t>
      </w:r>
      <w:r w:rsidRPr="0006068B">
        <w:rPr>
          <w:rFonts w:hint="cs"/>
          <w:rtl/>
        </w:rPr>
        <w:t xml:space="preserve"> "</w:t>
      </w:r>
      <w:r w:rsidR="009605D7" w:rsidRPr="0006068B">
        <w:rPr>
          <w:rFonts w:hint="cs"/>
          <w:rtl/>
        </w:rPr>
        <w:t xml:space="preserve"> </w:t>
      </w:r>
      <w:r w:rsidRPr="0006068B">
        <w:rPr>
          <w:rFonts w:hint="cs"/>
          <w:rtl/>
        </w:rPr>
        <w:t xml:space="preserve">وقال عكرمة عن </w:t>
      </w:r>
      <w:r w:rsidRPr="0006068B">
        <w:rPr>
          <w:rFonts w:hint="cs"/>
          <w:bCs/>
          <w:rtl/>
        </w:rPr>
        <w:t>ابن عباس</w:t>
      </w:r>
      <w:r w:rsidRPr="0006068B">
        <w:rPr>
          <w:rFonts w:hint="cs"/>
          <w:rtl/>
        </w:rPr>
        <w:t xml:space="preserve"> فأينما تولوا</w:t>
      </w:r>
      <w:r w:rsidR="009605D7" w:rsidRPr="0006068B">
        <w:rPr>
          <w:rFonts w:hint="cs"/>
          <w:rtl/>
        </w:rPr>
        <w:t xml:space="preserve"> </w:t>
      </w:r>
      <w:r w:rsidRPr="0006068B">
        <w:rPr>
          <w:rFonts w:hint="cs"/>
          <w:rtl/>
        </w:rPr>
        <w:t>فثم وجه الله</w:t>
      </w:r>
      <w:r w:rsidR="009605D7" w:rsidRPr="0006068B">
        <w:rPr>
          <w:rFonts w:hint="cs"/>
          <w:rtl/>
        </w:rPr>
        <w:t xml:space="preserve"> </w:t>
      </w:r>
      <w:r w:rsidRPr="0006068B">
        <w:rPr>
          <w:rFonts w:hint="cs"/>
          <w:rtl/>
        </w:rPr>
        <w:t xml:space="preserve">قال قبلة الله أينما توجهت شرقا أو غربا وقال </w:t>
      </w:r>
      <w:r w:rsidRPr="0006068B">
        <w:rPr>
          <w:rFonts w:hint="cs"/>
          <w:bCs/>
          <w:rtl/>
        </w:rPr>
        <w:t>مجاهد</w:t>
      </w:r>
      <w:r w:rsidRPr="0006068B">
        <w:rPr>
          <w:rFonts w:hint="cs"/>
          <w:rtl/>
        </w:rPr>
        <w:t xml:space="preserve"> فأينما تولوا فثم وجه الله حيثما كنتم فلكم قبلة تستقبلونها الكعبة " [تفسير ابن كثير ج: 1 ص: 159</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ابن الجوزي في تفسيره</w:t>
      </w:r>
      <w:r w:rsidR="009605D7" w:rsidRPr="0006068B">
        <w:rPr>
          <w:rFonts w:hint="cs"/>
          <w:rtl/>
        </w:rPr>
        <w:t>:</w:t>
      </w:r>
      <w:r w:rsidRPr="0006068B">
        <w:rPr>
          <w:rFonts w:hint="cs"/>
          <w:rtl/>
        </w:rPr>
        <w:t xml:space="preserve"> "</w:t>
      </w:r>
      <w:r w:rsidR="009605D7" w:rsidRPr="0006068B">
        <w:rPr>
          <w:rFonts w:hint="cs"/>
          <w:rtl/>
        </w:rPr>
        <w:t xml:space="preserve"> </w:t>
      </w:r>
      <w:r w:rsidRPr="0006068B">
        <w:rPr>
          <w:rFonts w:hint="cs"/>
          <w:rtl/>
        </w:rPr>
        <w:t xml:space="preserve">قوله تعالى فثم وجه الله فيه قولان أحدهما فثم الله يريد علمه معكم اين كنتم وهو قول </w:t>
      </w:r>
      <w:r w:rsidRPr="0006068B">
        <w:rPr>
          <w:rFonts w:hint="cs"/>
          <w:bCs/>
          <w:rtl/>
        </w:rPr>
        <w:t>ابن عباس و مقاتل</w:t>
      </w:r>
      <w:r w:rsidRPr="0006068B">
        <w:rPr>
          <w:rFonts w:hint="cs"/>
          <w:rtl/>
        </w:rPr>
        <w:t xml:space="preserve"> والثاني فثم قبلة الله قاله </w:t>
      </w:r>
      <w:r w:rsidRPr="0006068B">
        <w:rPr>
          <w:rFonts w:hint="cs"/>
          <w:bCs/>
          <w:rtl/>
        </w:rPr>
        <w:t>عكرمة و مجاهد</w:t>
      </w:r>
      <w:r w:rsidRPr="0006068B">
        <w:rPr>
          <w:rFonts w:hint="cs"/>
          <w:rtl/>
        </w:rPr>
        <w:t xml:space="preserve"> "</w:t>
      </w:r>
      <w:r w:rsidR="009605D7" w:rsidRPr="0006068B">
        <w:rPr>
          <w:rFonts w:hint="cs"/>
          <w:rtl/>
        </w:rPr>
        <w:t>[</w:t>
      </w:r>
      <w:r w:rsidRPr="0006068B">
        <w:rPr>
          <w:rFonts w:hint="cs"/>
          <w:rtl/>
        </w:rPr>
        <w:t>زاد المسير ج: 1 ص: 134-135</w:t>
      </w:r>
      <w:r w:rsidR="00795BCB" w:rsidRPr="0006068B">
        <w:rPr>
          <w:rFonts w:hint="cs"/>
          <w:rtl/>
        </w:rPr>
        <w:t xml:space="preserve">] </w:t>
      </w:r>
      <w:r w:rsidRPr="0006068B">
        <w:rPr>
          <w:rFonts w:hint="cs"/>
          <w:rtl/>
        </w:rPr>
        <w:t>أهـ</w:t>
      </w:r>
    </w:p>
    <w:p w14:paraId="4085CD8F" w14:textId="6DA8A02D" w:rsidR="002348CE" w:rsidRPr="0006068B" w:rsidRDefault="002348CE" w:rsidP="001C71D3">
      <w:pPr>
        <w:rPr>
          <w:b/>
          <w:rtl/>
        </w:rPr>
      </w:pPr>
      <w:r w:rsidRPr="0006068B">
        <w:rPr>
          <w:rFonts w:hint="cs"/>
          <w:bCs/>
          <w:rtl/>
        </w:rPr>
        <w:t>إتفاق أهل العلم على تأويل الوجه في الآية</w:t>
      </w:r>
      <w:r w:rsidR="009605D7" w:rsidRPr="0006068B">
        <w:rPr>
          <w:rFonts w:hint="cs"/>
          <w:rtl/>
        </w:rPr>
        <w:t xml:space="preserve">: </w:t>
      </w:r>
      <w:r w:rsidRPr="0006068B">
        <w:rPr>
          <w:rFonts w:hint="cs"/>
          <w:bCs/>
          <w:rtl/>
        </w:rPr>
        <w:t>قال القرطبي في تفسيره</w:t>
      </w:r>
      <w:r w:rsidR="009605D7" w:rsidRPr="0006068B">
        <w:rPr>
          <w:rFonts w:hint="cs"/>
          <w:rtl/>
        </w:rPr>
        <w:t>:</w:t>
      </w:r>
      <w:r w:rsidRPr="0006068B">
        <w:rPr>
          <w:rFonts w:hint="cs"/>
          <w:rtl/>
        </w:rPr>
        <w:t xml:space="preserve"> " اختلف الناس في تأويل الوجه المضاف إلى الله في القرآن والسنة </w:t>
      </w:r>
      <w:r w:rsidRPr="0006068B">
        <w:rPr>
          <w:rFonts w:hint="cs"/>
          <w:bCs/>
          <w:rtl/>
        </w:rPr>
        <w:t>فقال الحذاق</w:t>
      </w:r>
      <w:r w:rsidR="009605D7" w:rsidRPr="0006068B">
        <w:rPr>
          <w:rFonts w:hint="cs"/>
          <w:rtl/>
        </w:rPr>
        <w:t xml:space="preserve"> </w:t>
      </w:r>
      <w:r w:rsidRPr="0006068B">
        <w:rPr>
          <w:rFonts w:hint="cs"/>
          <w:rtl/>
        </w:rPr>
        <w:t xml:space="preserve">ذلك راجع إلى الوجود والعبارة عنه بالوجه من مجاز الكلام إذ كان الوجه أظهر لأعضاء في الشاهد واجلها قدرا </w:t>
      </w:r>
      <w:r w:rsidRPr="0006068B">
        <w:rPr>
          <w:rFonts w:hint="cs"/>
          <w:bCs/>
          <w:rtl/>
        </w:rPr>
        <w:t>وقال ابن فورك</w:t>
      </w:r>
      <w:r w:rsidR="009605D7" w:rsidRPr="0006068B">
        <w:rPr>
          <w:rFonts w:hint="cs"/>
          <w:rtl/>
        </w:rPr>
        <w:t xml:space="preserve"> </w:t>
      </w:r>
      <w:r w:rsidRPr="0006068B">
        <w:rPr>
          <w:rFonts w:hint="cs"/>
          <w:rtl/>
        </w:rPr>
        <w:t>قد تذكر صفة الشيء والمراد بها الموصوف توسعا كما يقول القائل</w:t>
      </w:r>
      <w:r w:rsidR="009605D7" w:rsidRPr="0006068B">
        <w:rPr>
          <w:rFonts w:hint="cs"/>
          <w:rtl/>
        </w:rPr>
        <w:t xml:space="preserve"> </w:t>
      </w:r>
      <w:r w:rsidRPr="0006068B">
        <w:rPr>
          <w:rFonts w:hint="cs"/>
          <w:rtl/>
        </w:rPr>
        <w:t>رأيت علم فلان اليوم ونظرت إلى علمه وإنما يريد بذلك رأيت العالم ونظرت إلى العالم كذلك إذا ذكر الوجه هنا والمراد من له الوجه أي الوجود وعلى هذا يتأول قوله تعالى</w:t>
      </w:r>
      <w:r w:rsidR="009605D7" w:rsidRPr="0006068B">
        <w:rPr>
          <w:rFonts w:hint="cs"/>
          <w:rtl/>
        </w:rPr>
        <w:t xml:space="preserve"> </w:t>
      </w:r>
      <w:r w:rsidRPr="0006068B">
        <w:rPr>
          <w:rFonts w:hint="cs"/>
          <w:rtl/>
        </w:rPr>
        <w:t>إنما نطعمكم لوجه الله لأن المراد به</w:t>
      </w:r>
      <w:r w:rsidR="009605D7" w:rsidRPr="0006068B">
        <w:rPr>
          <w:rFonts w:hint="cs"/>
          <w:rtl/>
        </w:rPr>
        <w:t xml:space="preserve"> </w:t>
      </w:r>
      <w:r w:rsidRPr="0006068B">
        <w:rPr>
          <w:rFonts w:hint="cs"/>
          <w:rtl/>
        </w:rPr>
        <w:t>لله الذي له الوجه وكذلك قوله</w:t>
      </w:r>
      <w:r w:rsidR="009605D7" w:rsidRPr="0006068B">
        <w:rPr>
          <w:rFonts w:hint="cs"/>
          <w:rtl/>
        </w:rPr>
        <w:t xml:space="preserve"> </w:t>
      </w:r>
      <w:r w:rsidRPr="0006068B">
        <w:rPr>
          <w:rFonts w:hint="cs"/>
          <w:rtl/>
        </w:rPr>
        <w:t xml:space="preserve">إلا ابتغاء وجه ربه الاعلى أي الذي له الوجه </w:t>
      </w:r>
      <w:r w:rsidRPr="0006068B">
        <w:rPr>
          <w:rFonts w:hint="cs"/>
          <w:bCs/>
          <w:rtl/>
        </w:rPr>
        <w:t>قال ابن عباس</w:t>
      </w:r>
      <w:r w:rsidR="009605D7" w:rsidRPr="0006068B">
        <w:rPr>
          <w:rFonts w:hint="cs"/>
          <w:bCs/>
          <w:rtl/>
        </w:rPr>
        <w:t>:</w:t>
      </w:r>
      <w:r w:rsidRPr="0006068B">
        <w:rPr>
          <w:rFonts w:hint="cs"/>
          <w:rtl/>
        </w:rPr>
        <w:t>الوجه عبارة عنه عز وجل كما قال</w:t>
      </w:r>
      <w:r w:rsidR="009605D7" w:rsidRPr="0006068B">
        <w:rPr>
          <w:rFonts w:hint="cs"/>
          <w:rtl/>
        </w:rPr>
        <w:t xml:space="preserve"> </w:t>
      </w:r>
      <w:r w:rsidRPr="0006068B">
        <w:rPr>
          <w:rFonts w:hint="cs"/>
          <w:rtl/>
        </w:rPr>
        <w:t xml:space="preserve">ويبقى وجه ربك ذو الجلال والإكرام </w:t>
      </w:r>
      <w:r w:rsidRPr="0006068B">
        <w:rPr>
          <w:rFonts w:hint="cs"/>
          <w:bCs/>
          <w:rtl/>
        </w:rPr>
        <w:t>وقال بعض الأئمة</w:t>
      </w:r>
      <w:r w:rsidR="009605D7" w:rsidRPr="0006068B">
        <w:rPr>
          <w:rFonts w:hint="cs"/>
          <w:rtl/>
        </w:rPr>
        <w:t xml:space="preserve"> </w:t>
      </w:r>
      <w:r w:rsidRPr="0006068B">
        <w:rPr>
          <w:rFonts w:hint="cs"/>
          <w:rtl/>
        </w:rPr>
        <w:t>تلك صفة ثابتة بالسمع زائدة على ما توجبه العقول من صفات القديم تعالى قال ابن عطية</w:t>
      </w:r>
      <w:r w:rsidR="009605D7" w:rsidRPr="0006068B">
        <w:rPr>
          <w:rFonts w:hint="cs"/>
          <w:rtl/>
        </w:rPr>
        <w:t xml:space="preserve"> </w:t>
      </w:r>
      <w:r w:rsidRPr="0006068B">
        <w:rPr>
          <w:rFonts w:hint="cs"/>
          <w:bCs/>
          <w:rtl/>
        </w:rPr>
        <w:t>وضعف أبو المعالي هذا القول</w:t>
      </w:r>
      <w:r w:rsidRPr="0006068B">
        <w:rPr>
          <w:rFonts w:hint="cs"/>
          <w:rtl/>
        </w:rPr>
        <w:t xml:space="preserve"> وهو كذلك ضعيف </w:t>
      </w:r>
      <w:r w:rsidRPr="0006068B">
        <w:rPr>
          <w:rFonts w:hint="cs"/>
          <w:bCs/>
          <w:rtl/>
        </w:rPr>
        <w:t>وإنما المراد وجوده وقيل</w:t>
      </w:r>
      <w:r w:rsidR="009605D7" w:rsidRPr="0006068B">
        <w:rPr>
          <w:rFonts w:hint="cs"/>
          <w:bCs/>
          <w:rtl/>
        </w:rPr>
        <w:t xml:space="preserve"> </w:t>
      </w:r>
      <w:r w:rsidRPr="0006068B">
        <w:rPr>
          <w:rFonts w:hint="cs"/>
          <w:bCs/>
          <w:rtl/>
        </w:rPr>
        <w:t>المراد بالوجه هنا الجهة التي وجهنا إليها أي القبلة وقيل</w:t>
      </w:r>
      <w:r w:rsidR="009605D7" w:rsidRPr="0006068B">
        <w:rPr>
          <w:rFonts w:hint="cs"/>
          <w:bCs/>
          <w:rtl/>
        </w:rPr>
        <w:t xml:space="preserve"> </w:t>
      </w:r>
      <w:r w:rsidRPr="0006068B">
        <w:rPr>
          <w:rFonts w:hint="cs"/>
          <w:bCs/>
          <w:rtl/>
        </w:rPr>
        <w:t xml:space="preserve">الوجه القصد </w:t>
      </w:r>
      <w:r w:rsidRPr="0006068B">
        <w:rPr>
          <w:rFonts w:hint="cs"/>
          <w:rtl/>
        </w:rPr>
        <w:t>كما قال الشاعر</w:t>
      </w:r>
      <w:r w:rsidR="009605D7" w:rsidRPr="0006068B">
        <w:rPr>
          <w:rFonts w:hint="cs"/>
          <w:rtl/>
        </w:rPr>
        <w:t xml:space="preserve"> </w:t>
      </w:r>
      <w:r w:rsidRPr="0006068B">
        <w:rPr>
          <w:rFonts w:hint="cs"/>
          <w:rtl/>
        </w:rPr>
        <w:t>أستغفر الله ذنبا لست محصيه رب العباد إليه الوجه والعمل وقيل</w:t>
      </w:r>
      <w:r w:rsidR="009605D7" w:rsidRPr="0006068B">
        <w:rPr>
          <w:rFonts w:hint="cs"/>
          <w:rtl/>
        </w:rPr>
        <w:t xml:space="preserve"> </w:t>
      </w:r>
      <w:r w:rsidRPr="0006068B">
        <w:rPr>
          <w:rFonts w:hint="cs"/>
          <w:rtl/>
        </w:rPr>
        <w:t>المعنى فثم رضا الله وثوابه كما قال</w:t>
      </w:r>
      <w:r w:rsidR="009605D7" w:rsidRPr="0006068B">
        <w:rPr>
          <w:rFonts w:hint="cs"/>
          <w:rtl/>
        </w:rPr>
        <w:t xml:space="preserve"> </w:t>
      </w:r>
      <w:r w:rsidRPr="0006068B">
        <w:rPr>
          <w:rFonts w:hint="cs"/>
          <w:rtl/>
        </w:rPr>
        <w:t xml:space="preserve">إنما نطعمكم لوجه الله أي لرضائه وطلب ثوابه " </w:t>
      </w:r>
      <w:r w:rsidR="009605D7" w:rsidRPr="0006068B">
        <w:rPr>
          <w:rFonts w:hint="cs"/>
          <w:rtl/>
        </w:rPr>
        <w:t>[</w:t>
      </w:r>
      <w:r w:rsidRPr="0006068B">
        <w:rPr>
          <w:rFonts w:hint="cs"/>
          <w:rtl/>
        </w:rPr>
        <w:t>تفسير القرطبي ج: 2 ص: 83</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رحمه الله</w:t>
      </w:r>
      <w:r w:rsidR="009605D7" w:rsidRPr="0006068B">
        <w:rPr>
          <w:rFonts w:hint="cs"/>
          <w:rtl/>
        </w:rPr>
        <w:t>:</w:t>
      </w:r>
      <w:r w:rsidRPr="0006068B">
        <w:rPr>
          <w:rFonts w:hint="cs"/>
          <w:rtl/>
        </w:rPr>
        <w:t xml:space="preserve"> " ويبقى وجه ربك أي ويبقى وجه الله فالوجه عبارة عن وجوده وذاته سبحانه قال الشاعر</w:t>
      </w:r>
      <w:r w:rsidR="009605D7" w:rsidRPr="0006068B">
        <w:rPr>
          <w:rFonts w:hint="cs"/>
          <w:rtl/>
        </w:rPr>
        <w:t>: (</w:t>
      </w:r>
      <w:r w:rsidRPr="0006068B">
        <w:rPr>
          <w:rFonts w:hint="cs"/>
          <w:rtl/>
        </w:rPr>
        <w:t>قضى على خلقه المنايا *</w:t>
      </w:r>
      <w:r w:rsidR="009605D7" w:rsidRPr="0006068B">
        <w:rPr>
          <w:rFonts w:hint="cs"/>
          <w:rtl/>
        </w:rPr>
        <w:t xml:space="preserve"> </w:t>
      </w:r>
      <w:r w:rsidRPr="0006068B">
        <w:rPr>
          <w:rFonts w:hint="cs"/>
          <w:rtl/>
        </w:rPr>
        <w:t>فكل شيء سواه فاني</w:t>
      </w:r>
      <w:r w:rsidR="009605D7" w:rsidRPr="0006068B">
        <w:rPr>
          <w:rFonts w:hint="cs"/>
          <w:rtl/>
        </w:rPr>
        <w:t>)،</w:t>
      </w:r>
      <w:r w:rsidRPr="0006068B">
        <w:rPr>
          <w:rFonts w:hint="cs"/>
          <w:rtl/>
        </w:rPr>
        <w:t xml:space="preserve"> وهذا الذي ارتضاه المحققون من علمائنا</w:t>
      </w:r>
      <w:r w:rsidR="009605D7" w:rsidRPr="0006068B">
        <w:rPr>
          <w:rFonts w:hint="cs"/>
          <w:rtl/>
        </w:rPr>
        <w:t xml:space="preserve"> </w:t>
      </w:r>
      <w:r w:rsidRPr="0006068B">
        <w:rPr>
          <w:rFonts w:hint="cs"/>
          <w:rtl/>
        </w:rPr>
        <w:t>ابن فورك وأبو المعالي وغيرهم وقال ابن عباس</w:t>
      </w:r>
      <w:r w:rsidR="009605D7" w:rsidRPr="0006068B">
        <w:rPr>
          <w:rFonts w:hint="cs"/>
          <w:rtl/>
        </w:rPr>
        <w:t xml:space="preserve"> </w:t>
      </w:r>
      <w:r w:rsidRPr="0006068B">
        <w:rPr>
          <w:rFonts w:hint="cs"/>
          <w:rtl/>
        </w:rPr>
        <w:t>الوجه عبارة عنه كما قال</w:t>
      </w:r>
      <w:r w:rsidR="009605D7" w:rsidRPr="0006068B">
        <w:rPr>
          <w:rFonts w:hint="cs"/>
          <w:rtl/>
        </w:rPr>
        <w:t xml:space="preserve"> </w:t>
      </w:r>
      <w:r w:rsidRPr="0006068B">
        <w:rPr>
          <w:rFonts w:hint="cs"/>
          <w:rtl/>
        </w:rPr>
        <w:t>ويبقى وجه ربك ذو الجلال والإكرام وقال أبو المعالي</w:t>
      </w:r>
      <w:r w:rsidR="009605D7" w:rsidRPr="0006068B">
        <w:rPr>
          <w:rFonts w:hint="cs"/>
          <w:rtl/>
        </w:rPr>
        <w:t xml:space="preserve"> </w:t>
      </w:r>
      <w:r w:rsidRPr="0006068B">
        <w:rPr>
          <w:rFonts w:hint="cs"/>
          <w:rtl/>
        </w:rPr>
        <w:t>وأما الوجه فالمراد به عند معظم أئمتنا وجود الباري تعالى وهو الذي ارتضاه شيخنا ومن الدليل على ذلك قوله تعالى</w:t>
      </w:r>
      <w:r w:rsidR="009605D7" w:rsidRPr="0006068B">
        <w:rPr>
          <w:rFonts w:hint="cs"/>
          <w:rtl/>
        </w:rPr>
        <w:t xml:space="preserve"> </w:t>
      </w:r>
      <w:r w:rsidRPr="0006068B">
        <w:rPr>
          <w:rFonts w:hint="cs"/>
          <w:rtl/>
        </w:rPr>
        <w:t>ويبقى وجه ربك والموصف بالبقاء عند تعرض الخلق للفناء وجود الباري تعالى وقد مضى في البقرة القول في هذا عند قوله تعالى</w:t>
      </w:r>
      <w:r w:rsidR="009605D7" w:rsidRPr="0006068B">
        <w:rPr>
          <w:rFonts w:hint="cs"/>
          <w:rtl/>
        </w:rPr>
        <w:t xml:space="preserve"> </w:t>
      </w:r>
      <w:r w:rsidRPr="0006068B">
        <w:rPr>
          <w:rFonts w:hint="cs"/>
          <w:rtl/>
        </w:rPr>
        <w:t>فأينما تولوا</w:t>
      </w:r>
      <w:r w:rsidR="009605D7" w:rsidRPr="0006068B">
        <w:rPr>
          <w:rFonts w:hint="cs"/>
          <w:rtl/>
        </w:rPr>
        <w:t xml:space="preserve"> </w:t>
      </w:r>
      <w:r w:rsidRPr="0006068B">
        <w:rPr>
          <w:rFonts w:hint="cs"/>
          <w:rtl/>
        </w:rPr>
        <w:t>فثم وجه الله</w:t>
      </w:r>
      <w:r w:rsidR="009605D7" w:rsidRPr="0006068B">
        <w:rPr>
          <w:rFonts w:hint="cs"/>
          <w:rtl/>
        </w:rPr>
        <w:t xml:space="preserve"> </w:t>
      </w:r>
      <w:r w:rsidRPr="0006068B">
        <w:rPr>
          <w:rFonts w:hint="cs"/>
          <w:rtl/>
        </w:rPr>
        <w:t>وقد ذكرناه في الكتاب الأسني مستوفى قال القشيري</w:t>
      </w:r>
      <w:r w:rsidR="009605D7" w:rsidRPr="0006068B">
        <w:rPr>
          <w:rFonts w:hint="cs"/>
          <w:rtl/>
        </w:rPr>
        <w:t xml:space="preserve"> </w:t>
      </w:r>
      <w:r w:rsidRPr="0006068B">
        <w:rPr>
          <w:rFonts w:hint="cs"/>
          <w:rtl/>
        </w:rPr>
        <w:t xml:space="preserve">قام قوم هو صفة زائدة على الذات لا تكيف يحصل بها الإقبال على من أراد </w:t>
      </w:r>
      <w:r w:rsidRPr="0006068B">
        <w:rPr>
          <w:rFonts w:hint="cs"/>
          <w:rtl/>
        </w:rPr>
        <w:lastRenderedPageBreak/>
        <w:t xml:space="preserve">الرب تخصيصه بالإكرام </w:t>
      </w:r>
      <w:r w:rsidRPr="0006068B">
        <w:rPr>
          <w:rFonts w:hint="cs"/>
          <w:bCs/>
          <w:rtl/>
        </w:rPr>
        <w:t>والصحيح أن يقال</w:t>
      </w:r>
      <w:r w:rsidR="009605D7" w:rsidRPr="0006068B">
        <w:rPr>
          <w:rFonts w:hint="cs"/>
          <w:bCs/>
          <w:rtl/>
        </w:rPr>
        <w:t xml:space="preserve"> </w:t>
      </w:r>
      <w:r w:rsidRPr="0006068B">
        <w:rPr>
          <w:rFonts w:hint="cs"/>
          <w:bCs/>
          <w:rtl/>
        </w:rPr>
        <w:t>وجهه وجوده وذاته</w:t>
      </w:r>
      <w:r w:rsidRPr="0006068B">
        <w:rPr>
          <w:rFonts w:hint="cs"/>
          <w:rtl/>
        </w:rPr>
        <w:t xml:space="preserve"> يقال</w:t>
      </w:r>
      <w:r w:rsidR="009605D7" w:rsidRPr="0006068B">
        <w:rPr>
          <w:rFonts w:hint="cs"/>
          <w:rtl/>
        </w:rPr>
        <w:t xml:space="preserve"> </w:t>
      </w:r>
      <w:r w:rsidRPr="0006068B">
        <w:rPr>
          <w:rFonts w:hint="cs"/>
          <w:rtl/>
        </w:rPr>
        <w:t>هذا وجه الأمر ووجه الصواب وعين الصواب "</w:t>
      </w:r>
      <w:r w:rsidR="009605D7" w:rsidRPr="0006068B">
        <w:rPr>
          <w:rFonts w:hint="cs"/>
          <w:rtl/>
        </w:rPr>
        <w:t>[</w:t>
      </w:r>
      <w:r w:rsidRPr="0006068B">
        <w:rPr>
          <w:rFonts w:hint="cs"/>
          <w:rtl/>
        </w:rPr>
        <w:t>تفسير القرطبي ج: 17 ص: 165</w:t>
      </w:r>
      <w:r w:rsidR="00795BCB" w:rsidRPr="0006068B">
        <w:rPr>
          <w:rFonts w:hint="cs"/>
          <w:rtl/>
        </w:rPr>
        <w:t xml:space="preserve">] </w:t>
      </w:r>
      <w:r w:rsidRPr="0006068B">
        <w:rPr>
          <w:rFonts w:hint="cs"/>
          <w:rtl/>
        </w:rPr>
        <w:t>أهـ</w:t>
      </w:r>
    </w:p>
    <w:p w14:paraId="682BB180" w14:textId="73809AAD" w:rsidR="002348CE" w:rsidRPr="0006068B" w:rsidRDefault="002348CE" w:rsidP="001C71D3">
      <w:pPr>
        <w:rPr>
          <w:b/>
          <w:rtl/>
        </w:rPr>
      </w:pPr>
      <w:r w:rsidRPr="0006068B">
        <w:rPr>
          <w:rFonts w:hint="cs"/>
          <w:bCs/>
          <w:rtl/>
        </w:rPr>
        <w:t>وقال أبو حيان في تفسيره البحر المحيط</w:t>
      </w:r>
      <w:r w:rsidR="009605D7" w:rsidRPr="0006068B">
        <w:rPr>
          <w:rFonts w:hint="cs"/>
          <w:bCs/>
          <w:rtl/>
        </w:rPr>
        <w:t>:</w:t>
      </w:r>
      <w:r w:rsidRPr="0006068B">
        <w:rPr>
          <w:rFonts w:hint="cs"/>
          <w:bCs/>
          <w:rtl/>
        </w:rPr>
        <w:t xml:space="preserve"> " </w:t>
      </w:r>
      <w:r w:rsidRPr="0006068B">
        <w:rPr>
          <w:rFonts w:hint="cs"/>
          <w:rtl/>
        </w:rPr>
        <w:t xml:space="preserve">{فثمّ وجه الله}، هذا جواب الشرط، وهي جملة ابتدائية، فقيل: معناه فثمّ قبلة الله، فيكون الوجه بمعنى الجهة، وأضيف ذلك إلى الله تعالى حيث أمر باستقبالها، فهي الجهة التي فيها رضا الله تعالى، قاله الحسن ومجاهد وقتادة ومقاتل. وقيل: الوجه هنا صلة، والمعنى فثم الله أي علمه وحكمه. وروي عن ابن عباس ومقاتل: أو عبر عن الذات بالوجه، كقوله تعالى: {ويبقى وجه ربك}، {كل شيء هالك إلا وجهه} وقيل: المعنى العمل لله، قاله الفراء، قال: </w:t>
      </w:r>
      <w:r w:rsidR="009605D7" w:rsidRPr="0006068B">
        <w:rPr>
          <w:rFonts w:hint="cs"/>
          <w:rtl/>
        </w:rPr>
        <w:t>(</w:t>
      </w:r>
      <w:r w:rsidRPr="0006068B">
        <w:rPr>
          <w:rFonts w:hint="cs"/>
          <w:rtl/>
        </w:rPr>
        <w:t>أستغفر الله ذنباً لست محصيه</w:t>
      </w:r>
      <w:r w:rsidR="009605D7" w:rsidRPr="0006068B">
        <w:rPr>
          <w:rFonts w:hint="cs"/>
          <w:rtl/>
        </w:rPr>
        <w:t xml:space="preserve"> </w:t>
      </w:r>
      <w:r w:rsidRPr="0006068B">
        <w:rPr>
          <w:rFonts w:hint="cs"/>
          <w:rtl/>
        </w:rPr>
        <w:t>*</w:t>
      </w:r>
      <w:r w:rsidR="009605D7" w:rsidRPr="0006068B">
        <w:rPr>
          <w:rFonts w:hint="cs"/>
          <w:rtl/>
        </w:rPr>
        <w:t xml:space="preserve"> </w:t>
      </w:r>
      <w:r w:rsidRPr="0006068B">
        <w:rPr>
          <w:rFonts w:hint="cs"/>
          <w:rtl/>
        </w:rPr>
        <w:t>رب العباد إليه الوجه والعمل</w:t>
      </w:r>
      <w:r w:rsidR="009605D7" w:rsidRPr="0006068B">
        <w:rPr>
          <w:rFonts w:hint="cs"/>
          <w:rtl/>
        </w:rPr>
        <w:t>)،</w:t>
      </w:r>
      <w:r w:rsidRPr="0006068B">
        <w:rPr>
          <w:rFonts w:hint="cs"/>
          <w:rtl/>
        </w:rPr>
        <w:t xml:space="preserve"> وقيل: يحتمل أن يراد بالوجه هنا: الجاه، كما يقال: فلان وجه القوم، أي موضع شرفهم، ولفلان وجه عند الناس: أي جاه وشرف. والتقدير: فثمّ جلال الله وعظمته</w:t>
      </w:r>
      <w:r w:rsidR="009605D7" w:rsidRPr="0006068B">
        <w:rPr>
          <w:rFonts w:hint="cs"/>
          <w:rtl/>
        </w:rPr>
        <w:t>،</w:t>
      </w:r>
      <w:r w:rsidRPr="0006068B">
        <w:rPr>
          <w:rFonts w:hint="cs"/>
          <w:rtl/>
        </w:rPr>
        <w:t xml:space="preserve"> قاله أبو منصور في المقنع. وحيث جاء الوجه مضافاً إلى الله تعالى، فله محمل في لسان العرب، إذ هو لفظ يطلق على معان، ويستحيل أن يحمل على العضو، وإن كان ذلك أشهر فيه. وقد ذهب بعض الناس إلى أن تلك صفة ثابتة لله بالسمع، زائدة على ما توجبه العقول من صفات القديم تعالى. وضعف أبو العالية وغيره هذا القول، لأن فيه الجزم بإثبات صفة لله تعالى بلفظ محتمل، وهي صفة لا يدرى ما هي، ولا يعقل معناها في اللسان العربي، فوجب إطراح هذا القول والإعتماد على ما له محمل في لسان العرب</w:t>
      </w:r>
      <w:r w:rsidR="009605D7" w:rsidRPr="0006068B">
        <w:rPr>
          <w:rFonts w:hint="cs"/>
          <w:rtl/>
        </w:rPr>
        <w:t>،</w:t>
      </w:r>
      <w:r w:rsidRPr="0006068B">
        <w:rPr>
          <w:rFonts w:hint="cs"/>
          <w:rtl/>
        </w:rPr>
        <w:t xml:space="preserve"> إذا كان للفظ دلالة على التجسيم فنحمله، إمّا على ما يسوغ فيه من الحقيقة التي يصح نسبتها إلى الله تعالى إن كان اللفظ مشتركاً، أو من المجاز إن كان اللفظ غير مشترك. </w:t>
      </w:r>
      <w:r w:rsidRPr="0006068B">
        <w:rPr>
          <w:rFonts w:hint="cs"/>
          <w:bCs/>
          <w:rtl/>
        </w:rPr>
        <w:t>والمجاز في كلام العرب أكثر من رمل يبرين ونهر فلسطين</w:t>
      </w:r>
      <w:r w:rsidR="009605D7" w:rsidRPr="0006068B">
        <w:rPr>
          <w:rFonts w:hint="cs"/>
          <w:bCs/>
          <w:rtl/>
        </w:rPr>
        <w:t>،</w:t>
      </w:r>
      <w:r w:rsidRPr="0006068B">
        <w:rPr>
          <w:rFonts w:hint="cs"/>
          <w:bCs/>
          <w:rtl/>
        </w:rPr>
        <w:t xml:space="preserve"> </w:t>
      </w:r>
      <w:r w:rsidRPr="0006068B">
        <w:rPr>
          <w:rFonts w:hint="cs"/>
          <w:rtl/>
        </w:rPr>
        <w:t>فالوقوف مع ظاهر اللفظ الدال على التجسيم غباوة وجهل بلسان العرب وأنحائها ومتصرّفاتها في كلامها، وحجج العقول التي مرجع حمل الألفاظ المشكلة إليها. ونعوذ بالله أن نكون كالكرامية، ومن سلك مسلكهم في إثبات التجسيم ونسبة الأعضاء لله، تعالى الله عما يقول المفترون علواً كبيراً. وفي قوله: {فأينما تولوا فثم وجه الله} ردّ على من يقول: إنه في حيز وجهة، لأنه لما خير في استقبال جميع الجهات دل على أنه ليس في جهة ولا حيز، ولو كان في حيز لكان استقباله والتوجه إليه أحق من جميع الأماكن. فحيث لم يخصص مكاناً، علمنا أنه لا في جهة ولا حيز، بل جميع الجهات في ملكه وتحت ملكه، فأي جهة توجهنا إليه فيها على وجه الخضوع كنا معظمين له ممتثلين لأمره.</w:t>
      </w:r>
      <w:r w:rsidRPr="0006068B">
        <w:rPr>
          <w:rFonts w:hint="cs"/>
        </w:rPr>
        <w:t xml:space="preserve"> </w:t>
      </w:r>
      <w:r w:rsidRPr="0006068B">
        <w:rPr>
          <w:rFonts w:hint="cs"/>
          <w:rtl/>
        </w:rPr>
        <w:t xml:space="preserve">" [تفسير البحر المحيط </w:t>
      </w:r>
      <w:r w:rsidR="009605D7" w:rsidRPr="0006068B">
        <w:rPr>
          <w:rFonts w:hint="cs"/>
          <w:rtl/>
        </w:rPr>
        <w:t>[</w:t>
      </w:r>
      <w:r w:rsidRPr="0006068B">
        <w:rPr>
          <w:rFonts w:hint="cs"/>
          <w:rtl/>
        </w:rPr>
        <w:t>البقرة /115</w:t>
      </w:r>
      <w:r w:rsidR="00795BCB" w:rsidRPr="0006068B">
        <w:rPr>
          <w:rFonts w:hint="cs"/>
          <w:rtl/>
        </w:rPr>
        <w:t xml:space="preserve">] ]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السيوطي في الإتقان</w:t>
      </w:r>
      <w:r w:rsidR="009605D7" w:rsidRPr="0006068B">
        <w:rPr>
          <w:rFonts w:hint="cs"/>
          <w:rtl/>
        </w:rPr>
        <w:t>:</w:t>
      </w:r>
      <w:r w:rsidRPr="0006068B">
        <w:rPr>
          <w:rFonts w:hint="cs"/>
          <w:rtl/>
        </w:rPr>
        <w:t xml:space="preserve"> " ومن ذلك الوجه وهو مؤول بالذات</w:t>
      </w:r>
      <w:r w:rsidR="009605D7" w:rsidRPr="0006068B">
        <w:rPr>
          <w:rFonts w:hint="cs"/>
          <w:rtl/>
        </w:rPr>
        <w:t xml:space="preserve"> </w:t>
      </w:r>
      <w:r w:rsidRPr="0006068B">
        <w:rPr>
          <w:rFonts w:hint="cs"/>
          <w:rtl/>
        </w:rPr>
        <w:t xml:space="preserve">وقال ابن اللبان في </w:t>
      </w:r>
      <w:r w:rsidRPr="0006068B">
        <w:rPr>
          <w:rFonts w:hint="cs"/>
          <w:rtl/>
        </w:rPr>
        <w:lastRenderedPageBreak/>
        <w:t xml:space="preserve">قوله </w:t>
      </w:r>
      <w:r w:rsidR="009605D7" w:rsidRPr="0006068B">
        <w:rPr>
          <w:rFonts w:hint="cs"/>
          <w:rtl/>
        </w:rPr>
        <w:t>(</w:t>
      </w:r>
      <w:r w:rsidRPr="0006068B">
        <w:rPr>
          <w:rFonts w:hint="cs"/>
          <w:rtl/>
        </w:rPr>
        <w:t>يريدون وجهه</w:t>
      </w:r>
      <w:r w:rsidR="009605D7" w:rsidRPr="0006068B">
        <w:rPr>
          <w:rFonts w:hint="cs"/>
          <w:rtl/>
        </w:rPr>
        <w:t>)</w:t>
      </w:r>
      <w:r w:rsidRPr="0006068B">
        <w:rPr>
          <w:rFonts w:hint="cs"/>
          <w:rtl/>
        </w:rPr>
        <w:t xml:space="preserve"> (إنما نطعمكم لوجه الله</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إلا ابتغاء وجه ربه الأعلى</w:t>
      </w:r>
      <w:r w:rsidR="009605D7" w:rsidRPr="0006068B">
        <w:rPr>
          <w:rFonts w:hint="cs"/>
          <w:rtl/>
        </w:rPr>
        <w:t>)</w:t>
      </w:r>
      <w:r w:rsidRPr="0006068B">
        <w:rPr>
          <w:rFonts w:hint="cs"/>
          <w:rtl/>
        </w:rPr>
        <w:t xml:space="preserve"> المراد إخلاص النية</w:t>
      </w:r>
      <w:r w:rsidR="009605D7" w:rsidRPr="0006068B">
        <w:rPr>
          <w:rFonts w:hint="cs"/>
          <w:rtl/>
        </w:rPr>
        <w:t xml:space="preserve"> </w:t>
      </w:r>
      <w:r w:rsidRPr="0006068B">
        <w:rPr>
          <w:rFonts w:hint="cs"/>
          <w:rtl/>
        </w:rPr>
        <w:t>وقال غيره في قوله</w:t>
      </w:r>
      <w:r w:rsidR="009605D7" w:rsidRPr="0006068B">
        <w:rPr>
          <w:rFonts w:hint="cs"/>
          <w:rtl/>
        </w:rPr>
        <w:t xml:space="preserve"> </w:t>
      </w:r>
      <w:r w:rsidRPr="0006068B">
        <w:rPr>
          <w:rFonts w:hint="cs"/>
          <w:rtl/>
        </w:rPr>
        <w:t>فثم وجه الله</w:t>
      </w:r>
      <w:r w:rsidR="009605D7" w:rsidRPr="0006068B">
        <w:rPr>
          <w:rFonts w:hint="cs"/>
          <w:rtl/>
        </w:rPr>
        <w:t xml:space="preserve"> </w:t>
      </w:r>
      <w:r w:rsidRPr="0006068B">
        <w:rPr>
          <w:rFonts w:hint="cs"/>
          <w:rtl/>
        </w:rPr>
        <w:t xml:space="preserve">أي الجهة التي أمر بالتوجه إليها " </w:t>
      </w:r>
      <w:r w:rsidRPr="0006068B">
        <w:rPr>
          <w:rFonts w:hint="cs"/>
          <w:rtl/>
          <w:lang w:bidi="ar-KW"/>
        </w:rPr>
        <w:t>[</w:t>
      </w:r>
      <w:r w:rsidRPr="0006068B">
        <w:rPr>
          <w:rFonts w:hint="cs"/>
          <w:rtl/>
        </w:rPr>
        <w:t>الإتقان ج: 2 ص: 17</w:t>
      </w:r>
      <w:r w:rsidR="00795BCB" w:rsidRPr="0006068B">
        <w:rPr>
          <w:rFonts w:hint="cs"/>
          <w:rtl/>
          <w:lang w:bidi="ar-KW"/>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أبو بكر الجصاص</w:t>
      </w:r>
      <w:r w:rsidRPr="0006068B">
        <w:rPr>
          <w:rFonts w:hint="cs"/>
          <w:bCs/>
        </w:rPr>
        <w:t xml:space="preserve"> </w:t>
      </w:r>
      <w:r w:rsidRPr="0006068B">
        <w:rPr>
          <w:rFonts w:hint="cs"/>
          <w:bCs/>
          <w:rtl/>
        </w:rPr>
        <w:t>في كتابه أحكام القرآن</w:t>
      </w:r>
      <w:r w:rsidR="009605D7" w:rsidRPr="0006068B">
        <w:rPr>
          <w:rFonts w:hint="cs"/>
          <w:rtl/>
        </w:rPr>
        <w:t>:</w:t>
      </w:r>
      <w:r w:rsidRPr="0006068B">
        <w:rPr>
          <w:rFonts w:hint="cs"/>
          <w:rtl/>
        </w:rPr>
        <w:t xml:space="preserve"> "</w:t>
      </w:r>
      <w:r w:rsidR="009605D7" w:rsidRPr="0006068B">
        <w:rPr>
          <w:rFonts w:hint="cs"/>
          <w:rtl/>
        </w:rPr>
        <w:t xml:space="preserve"> (</w:t>
      </w:r>
      <w:r w:rsidRPr="0006068B">
        <w:rPr>
          <w:rFonts w:hint="cs"/>
          <w:rtl/>
        </w:rPr>
        <w:t>فثم وجه الله</w:t>
      </w:r>
      <w:r w:rsidR="009605D7" w:rsidRPr="0006068B">
        <w:rPr>
          <w:rFonts w:hint="cs"/>
          <w:rtl/>
        </w:rPr>
        <w:t>)</w:t>
      </w:r>
      <w:r w:rsidRPr="0006068B">
        <w:rPr>
          <w:rFonts w:hint="cs"/>
          <w:rtl/>
        </w:rPr>
        <w:t xml:space="preserve"> معناه فثم رضوان الله وهو الوجه الذي أمرتم بالتوجه إليه كقوله تعالى إنما نطعمكم لوجه الله يعني لرضوانه ولما أراده منا وقوله كل شيء هالك إلا وجهه يعني ما كان لرضاه وإرادته " </w:t>
      </w:r>
      <w:r w:rsidR="009605D7" w:rsidRPr="0006068B">
        <w:rPr>
          <w:rFonts w:hint="cs"/>
          <w:rtl/>
        </w:rPr>
        <w:t>[</w:t>
      </w:r>
      <w:r w:rsidRPr="0006068B">
        <w:rPr>
          <w:rFonts w:hint="cs"/>
          <w:rtl/>
        </w:rPr>
        <w:t>أحكام القرآن 2 ج: 1 ص: 77</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الألوسي في تفسيره</w:t>
      </w:r>
      <w:r w:rsidR="009605D7" w:rsidRPr="0006068B">
        <w:rPr>
          <w:rFonts w:hint="cs"/>
          <w:rtl/>
        </w:rPr>
        <w:t>:</w:t>
      </w:r>
      <w:r w:rsidRPr="0006068B">
        <w:rPr>
          <w:rFonts w:hint="cs"/>
          <w:rtl/>
        </w:rPr>
        <w:t xml:space="preserve"> " فثم وجه الله</w:t>
      </w:r>
      <w:r w:rsidR="009605D7" w:rsidRPr="0006068B">
        <w:rPr>
          <w:rFonts w:hint="cs"/>
          <w:rtl/>
        </w:rPr>
        <w:t xml:space="preserve"> </w:t>
      </w:r>
      <w:r w:rsidRPr="0006068B">
        <w:rPr>
          <w:rFonts w:hint="cs"/>
          <w:rtl/>
        </w:rPr>
        <w:t>أي فهناك جهته سبحانه التي أمرتم بها فأي جهة يتوجه المرء من الظاهر والباطن</w:t>
      </w:r>
      <w:r w:rsidR="009605D7" w:rsidRPr="0006068B">
        <w:rPr>
          <w:rFonts w:hint="cs"/>
          <w:rtl/>
        </w:rPr>
        <w:t xml:space="preserve"> </w:t>
      </w:r>
      <w:r w:rsidRPr="0006068B">
        <w:rPr>
          <w:rFonts w:hint="cs"/>
          <w:rtl/>
        </w:rPr>
        <w:t>فثم وجه الله</w:t>
      </w:r>
      <w:r w:rsidR="009605D7" w:rsidRPr="0006068B">
        <w:rPr>
          <w:rFonts w:hint="cs"/>
          <w:rtl/>
        </w:rPr>
        <w:t xml:space="preserve"> </w:t>
      </w:r>
      <w:r w:rsidRPr="0006068B">
        <w:rPr>
          <w:rFonts w:hint="cs"/>
          <w:rtl/>
        </w:rPr>
        <w:t xml:space="preserve">المتحلي بجميع الصفات المتجلي بما شاء منزها عن الجهات " </w:t>
      </w:r>
      <w:r w:rsidR="009605D7" w:rsidRPr="0006068B">
        <w:rPr>
          <w:rFonts w:hint="cs"/>
          <w:rtl/>
        </w:rPr>
        <w:t>[</w:t>
      </w:r>
      <w:r w:rsidRPr="0006068B">
        <w:rPr>
          <w:rFonts w:hint="cs"/>
          <w:rtl/>
        </w:rPr>
        <w:t>روح المعاني ج: 1 ص: 365</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وجاء في التعاريف</w:t>
      </w:r>
      <w:r w:rsidR="009605D7" w:rsidRPr="0006068B">
        <w:rPr>
          <w:rFonts w:hint="cs"/>
          <w:rtl/>
        </w:rPr>
        <w:t>:</w:t>
      </w:r>
      <w:r w:rsidRPr="0006068B">
        <w:rPr>
          <w:rFonts w:hint="cs"/>
          <w:rtl/>
        </w:rPr>
        <w:t xml:space="preserve"> " قال الراغب</w:t>
      </w:r>
      <w:r w:rsidR="009605D7" w:rsidRPr="0006068B">
        <w:rPr>
          <w:rFonts w:hint="cs"/>
          <w:rtl/>
        </w:rPr>
        <w:t>:</w:t>
      </w:r>
      <w:r w:rsidRPr="0006068B">
        <w:rPr>
          <w:rFonts w:hint="cs"/>
          <w:rtl/>
        </w:rPr>
        <w:t xml:space="preserve"> أصل الوجه الجارحة المعروفة ولما كان الوجه أول ما يستقبلك وأشرف ما في ظاهر البدن استعمل في مستقبل كل شيء وفي أشرفه ومبدئه</w:t>
      </w:r>
      <w:r w:rsidR="009605D7" w:rsidRPr="0006068B">
        <w:rPr>
          <w:rFonts w:hint="cs"/>
          <w:rtl/>
        </w:rPr>
        <w:t xml:space="preserve"> </w:t>
      </w:r>
      <w:r w:rsidRPr="0006068B">
        <w:rPr>
          <w:rFonts w:hint="cs"/>
          <w:rtl/>
        </w:rPr>
        <w:t xml:space="preserve">وجه الحق ما به الشيء حقا إذ لا حقيقة لشيء إلا به تعالى وهو المشار إليه بآية </w:t>
      </w:r>
      <w:r w:rsidR="009605D7" w:rsidRPr="0006068B">
        <w:rPr>
          <w:rFonts w:hint="cs"/>
          <w:rtl/>
        </w:rPr>
        <w:t>(</w:t>
      </w:r>
      <w:r w:rsidRPr="0006068B">
        <w:rPr>
          <w:rFonts w:hint="cs"/>
          <w:rtl/>
        </w:rPr>
        <w:t>فأينما تولوا فثم وجه الله</w:t>
      </w:r>
      <w:r w:rsidR="009605D7" w:rsidRPr="0006068B">
        <w:rPr>
          <w:rFonts w:hint="cs"/>
          <w:rtl/>
        </w:rPr>
        <w:t>)</w:t>
      </w:r>
      <w:r w:rsidRPr="0006068B">
        <w:rPr>
          <w:rFonts w:hint="cs"/>
          <w:rtl/>
        </w:rPr>
        <w:t xml:space="preserve"> وهو عين الحق المقيم لجميع الأشياء فمن رأى قيومية الحق للأشياء فهو الذي يرى وجه الحق في كل شيء</w:t>
      </w:r>
      <w:r w:rsidR="009605D7" w:rsidRPr="0006068B">
        <w:rPr>
          <w:rFonts w:hint="cs"/>
          <w:rtl/>
        </w:rPr>
        <w:t xml:space="preserve"> </w:t>
      </w:r>
      <w:r w:rsidRPr="0006068B">
        <w:rPr>
          <w:rFonts w:hint="cs"/>
          <w:rtl/>
        </w:rPr>
        <w:t>"</w:t>
      </w:r>
      <w:r w:rsidR="009605D7" w:rsidRPr="0006068B">
        <w:rPr>
          <w:rFonts w:hint="cs"/>
          <w:rtl/>
        </w:rPr>
        <w:t>[</w:t>
      </w:r>
      <w:r w:rsidRPr="0006068B">
        <w:rPr>
          <w:rFonts w:hint="cs"/>
          <w:rtl/>
        </w:rPr>
        <w:t>التعاريف ج: 1 ص: 720</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الزركشي في البرهان</w:t>
      </w:r>
      <w:r w:rsidR="009605D7" w:rsidRPr="0006068B">
        <w:rPr>
          <w:rFonts w:hint="cs"/>
          <w:rtl/>
        </w:rPr>
        <w:t>:</w:t>
      </w:r>
      <w:r w:rsidRPr="0006068B">
        <w:rPr>
          <w:rFonts w:hint="cs"/>
          <w:rtl/>
        </w:rPr>
        <w:t xml:space="preserve"> " وحكي الواحدي عن اكثر المفسرين في قوله تعالى فأينما تولوا</w:t>
      </w:r>
      <w:r w:rsidR="009605D7" w:rsidRPr="0006068B">
        <w:rPr>
          <w:rFonts w:hint="cs"/>
          <w:rtl/>
        </w:rPr>
        <w:t xml:space="preserve"> </w:t>
      </w:r>
      <w:r w:rsidRPr="0006068B">
        <w:rPr>
          <w:rFonts w:hint="cs"/>
          <w:rtl/>
        </w:rPr>
        <w:t>فثم وجه الله</w:t>
      </w:r>
      <w:r w:rsidR="009605D7" w:rsidRPr="0006068B">
        <w:rPr>
          <w:rFonts w:hint="cs"/>
          <w:rtl/>
        </w:rPr>
        <w:t xml:space="preserve"> </w:t>
      </w:r>
      <w:r w:rsidRPr="0006068B">
        <w:rPr>
          <w:rFonts w:hint="cs"/>
          <w:rtl/>
        </w:rPr>
        <w:t>أن الوجه صلة والمعنى فثم الله يعلم ويرى قال والوجه قد ورد صلة مع اسم الله كثيرا كقوله ويبقى وجه ربك إنما نطعمكم لوجه الله كل شيء هلك إلا وجهة</w:t>
      </w:r>
      <w:r w:rsidR="009605D7" w:rsidRPr="0006068B">
        <w:rPr>
          <w:rFonts w:hint="cs"/>
          <w:rtl/>
        </w:rPr>
        <w:t xml:space="preserve"> </w:t>
      </w:r>
      <w:r w:rsidRPr="0006068B">
        <w:rPr>
          <w:rFonts w:hint="cs"/>
          <w:rtl/>
        </w:rPr>
        <w:t>قلت والأشبه حمله على أن المراد به الذات كما في قوله تعالى بلى من اسلم وجهة الله "</w:t>
      </w:r>
      <w:r w:rsidR="009605D7" w:rsidRPr="0006068B">
        <w:rPr>
          <w:rFonts w:hint="cs"/>
          <w:rtl/>
        </w:rPr>
        <w:t>[</w:t>
      </w:r>
      <w:r w:rsidRPr="0006068B">
        <w:rPr>
          <w:rFonts w:hint="cs"/>
          <w:rtl/>
        </w:rPr>
        <w:t>البرهان في علوم القرآن ج: 2 ص: 278</w:t>
      </w:r>
      <w:r w:rsidR="00795BCB" w:rsidRPr="0006068B">
        <w:rPr>
          <w:rFonts w:hint="cs"/>
          <w:rtl/>
        </w:rPr>
        <w:t xml:space="preserve">] </w:t>
      </w:r>
      <w:r w:rsidRPr="0006068B">
        <w:rPr>
          <w:rFonts w:hint="cs"/>
          <w:rtl/>
        </w:rPr>
        <w:t>أهـ</w:t>
      </w:r>
      <w:r w:rsidR="009605D7" w:rsidRPr="0006068B">
        <w:rPr>
          <w:rFonts w:hint="cs"/>
          <w:rtl/>
        </w:rPr>
        <w:t>،</w:t>
      </w:r>
    </w:p>
    <w:p w14:paraId="6F45716F" w14:textId="43966F4D" w:rsidR="002348CE" w:rsidRPr="0006068B" w:rsidRDefault="009605D7" w:rsidP="001C71D3">
      <w:pPr>
        <w:rPr>
          <w:b/>
          <w:rtl/>
        </w:rPr>
      </w:pPr>
      <w:r w:rsidRPr="0006068B">
        <w:rPr>
          <w:rFonts w:hint="cs"/>
          <w:bCs/>
          <w:rtl/>
        </w:rPr>
        <w:t>(</w:t>
      </w:r>
      <w:r w:rsidR="002348CE" w:rsidRPr="0006068B">
        <w:rPr>
          <w:rFonts w:hint="cs"/>
          <w:bCs/>
          <w:rtl/>
        </w:rPr>
        <w:t>ب</w:t>
      </w:r>
      <w:r w:rsidRPr="0006068B">
        <w:rPr>
          <w:rFonts w:hint="cs"/>
          <w:bCs/>
          <w:rtl/>
        </w:rPr>
        <w:t>)</w:t>
      </w:r>
      <w:r w:rsidR="002348CE" w:rsidRPr="0006068B">
        <w:rPr>
          <w:rFonts w:hint="cs"/>
          <w:bCs/>
          <w:rtl/>
        </w:rPr>
        <w:t xml:space="preserve"> وقوله تعالى</w:t>
      </w:r>
      <w:r w:rsidR="002348CE" w:rsidRPr="0006068B">
        <w:rPr>
          <w:rFonts w:hint="cs"/>
          <w:rtl/>
        </w:rPr>
        <w:t xml:space="preserve"> </w:t>
      </w:r>
      <w:r w:rsidRPr="0006068B">
        <w:rPr>
          <w:rFonts w:hint="cs"/>
          <w:rtl/>
        </w:rPr>
        <w:t>{</w:t>
      </w:r>
      <w:r w:rsidR="002348CE" w:rsidRPr="0006068B">
        <w:rPr>
          <w:rFonts w:hint="cs"/>
          <w:rtl/>
        </w:rPr>
        <w:t>وَمَا تُنفِقُونَ</w:t>
      </w:r>
      <w:r w:rsidR="002348CE" w:rsidRPr="0006068B">
        <w:rPr>
          <w:rFonts w:hint="cs"/>
        </w:rPr>
        <w:t xml:space="preserve"> </w:t>
      </w:r>
      <w:r w:rsidR="002348CE" w:rsidRPr="0006068B">
        <w:rPr>
          <w:rFonts w:hint="cs"/>
          <w:rtl/>
        </w:rPr>
        <w:t>إِلاَّ ابْتِغَاء وَجْهِ اللّهِ وَمَا تُنفِقُواْ مِنْ خَيْرٍ يُوَفَّ إِلَيْكُمْ</w:t>
      </w:r>
      <w:r w:rsidR="002348CE" w:rsidRPr="0006068B">
        <w:rPr>
          <w:rFonts w:hint="cs"/>
        </w:rPr>
        <w:t xml:space="preserve"> </w:t>
      </w:r>
      <w:r w:rsidR="002348CE" w:rsidRPr="0006068B">
        <w:rPr>
          <w:rFonts w:hint="cs"/>
          <w:rtl/>
        </w:rPr>
        <w:t>وَأَنتُمْ لاَ تُظْلَمُونَ</w:t>
      </w:r>
      <w:r w:rsidRPr="0006068B">
        <w:rPr>
          <w:rFonts w:hint="cs"/>
          <w:rtl/>
        </w:rPr>
        <w:t>}[</w:t>
      </w:r>
      <w:r w:rsidR="002348CE" w:rsidRPr="0006068B">
        <w:rPr>
          <w:rFonts w:hint="cs"/>
          <w:rtl/>
        </w:rPr>
        <w:t>البقرة</w:t>
      </w:r>
      <w:r w:rsidRPr="0006068B">
        <w:rPr>
          <w:rFonts w:hint="cs"/>
          <w:rtl/>
        </w:rPr>
        <w:t>:</w:t>
      </w:r>
      <w:r w:rsidR="002348CE" w:rsidRPr="0006068B">
        <w:rPr>
          <w:rFonts w:hint="cs"/>
          <w:rtl/>
        </w:rPr>
        <w:t xml:space="preserve"> 272</w:t>
      </w:r>
      <w:r w:rsidR="00795BCB" w:rsidRPr="0006068B">
        <w:rPr>
          <w:rFonts w:hint="cs"/>
          <w:rtl/>
        </w:rPr>
        <w:t xml:space="preserve">] </w:t>
      </w:r>
      <w:r w:rsidRPr="0006068B">
        <w:rPr>
          <w:rFonts w:hint="cs"/>
          <w:rtl/>
        </w:rPr>
        <w:t>،</w:t>
      </w:r>
      <w:r w:rsidR="002348CE" w:rsidRPr="0006068B">
        <w:rPr>
          <w:rFonts w:hint="cs"/>
          <w:rtl/>
        </w:rPr>
        <w:t xml:space="preserve"> </w:t>
      </w:r>
      <w:r w:rsidR="002348CE" w:rsidRPr="0006068B">
        <w:rPr>
          <w:rFonts w:hint="cs"/>
          <w:bCs/>
          <w:rtl/>
        </w:rPr>
        <w:t>وقوله</w:t>
      </w:r>
      <w:r w:rsidR="002348CE" w:rsidRPr="0006068B">
        <w:rPr>
          <w:rFonts w:hint="cs"/>
          <w:bCs/>
        </w:rPr>
        <w:t xml:space="preserve"> </w:t>
      </w:r>
      <w:r w:rsidR="002348CE" w:rsidRPr="0006068B">
        <w:rPr>
          <w:rFonts w:hint="cs"/>
          <w:bCs/>
          <w:rtl/>
        </w:rPr>
        <w:t xml:space="preserve">تعالى </w:t>
      </w:r>
      <w:r w:rsidRPr="0006068B">
        <w:rPr>
          <w:rFonts w:hint="cs"/>
          <w:bCs/>
          <w:rtl/>
        </w:rPr>
        <w:t>{</w:t>
      </w:r>
      <w:r w:rsidR="002348CE" w:rsidRPr="0006068B">
        <w:rPr>
          <w:rFonts w:hint="cs"/>
          <w:rtl/>
        </w:rPr>
        <w:t>وَلاَ تَطْرُدِ</w:t>
      </w:r>
      <w:r w:rsidR="002348CE" w:rsidRPr="0006068B">
        <w:rPr>
          <w:rFonts w:hint="cs"/>
        </w:rPr>
        <w:t xml:space="preserve"> </w:t>
      </w:r>
      <w:r w:rsidR="002348CE" w:rsidRPr="0006068B">
        <w:rPr>
          <w:rFonts w:hint="cs"/>
          <w:rtl/>
        </w:rPr>
        <w:t>الَّذِينَ يَدْعُونَ رَبَّهُم بِالْغَدَاةِ وَالْعَشِيِّ يُرِيدُونَ وَجْهَهُ</w:t>
      </w:r>
      <w:r w:rsidR="002348CE" w:rsidRPr="0006068B">
        <w:rPr>
          <w:rFonts w:hint="cs"/>
        </w:rPr>
        <w:t xml:space="preserve"> </w:t>
      </w:r>
      <w:r w:rsidR="002348CE" w:rsidRPr="0006068B">
        <w:rPr>
          <w:rFonts w:hint="cs"/>
          <w:rtl/>
        </w:rPr>
        <w:t>مَا عَلَيْكَ مِنْ حِسَابِهِم مِّن شَيْءٍ وَمَا مِنْ حِسَابِكَ عَلَيْهِم مِّن</w:t>
      </w:r>
      <w:r w:rsidR="002348CE" w:rsidRPr="0006068B">
        <w:rPr>
          <w:rFonts w:hint="cs"/>
        </w:rPr>
        <w:t xml:space="preserve"> </w:t>
      </w:r>
      <w:r w:rsidR="002348CE" w:rsidRPr="0006068B">
        <w:rPr>
          <w:rFonts w:hint="cs"/>
          <w:rtl/>
        </w:rPr>
        <w:t>شَيْءٍ فَتَطْرُدَهُمْ فَتَكُونَ مِنَ الظَّالِمِينَ</w:t>
      </w:r>
      <w:r w:rsidRPr="0006068B">
        <w:rPr>
          <w:rFonts w:hint="cs"/>
          <w:rtl/>
        </w:rPr>
        <w:t>}</w:t>
      </w:r>
      <w:r w:rsidR="002348CE" w:rsidRPr="0006068B">
        <w:rPr>
          <w:rFonts w:hint="cs"/>
          <w:rtl/>
        </w:rPr>
        <w:t>‏[سورة الأنعام</w:t>
      </w:r>
      <w:r w:rsidRPr="0006068B">
        <w:rPr>
          <w:rFonts w:hint="cs"/>
          <w:rtl/>
        </w:rPr>
        <w:t>:</w:t>
      </w:r>
      <w:r w:rsidR="002348CE" w:rsidRPr="0006068B">
        <w:rPr>
          <w:rFonts w:hint="cs"/>
          <w:rtl/>
        </w:rPr>
        <w:t xml:space="preserve"> 52</w:t>
      </w:r>
      <w:r w:rsidR="00795BCB" w:rsidRPr="0006068B">
        <w:rPr>
          <w:rFonts w:hint="cs"/>
          <w:rtl/>
        </w:rPr>
        <w:t xml:space="preserve">] </w:t>
      </w:r>
      <w:r w:rsidRPr="0006068B">
        <w:rPr>
          <w:rFonts w:hint="cs"/>
          <w:bCs/>
          <w:rtl/>
        </w:rPr>
        <w:t>،</w:t>
      </w:r>
      <w:r w:rsidR="002348CE" w:rsidRPr="0006068B">
        <w:rPr>
          <w:rFonts w:hint="cs"/>
          <w:bCs/>
          <w:rtl/>
        </w:rPr>
        <w:t xml:space="preserve"> وقوله</w:t>
      </w:r>
      <w:r w:rsidR="002348CE" w:rsidRPr="0006068B">
        <w:rPr>
          <w:rFonts w:hint="cs"/>
          <w:bCs/>
        </w:rPr>
        <w:t xml:space="preserve"> </w:t>
      </w:r>
      <w:r w:rsidR="002348CE" w:rsidRPr="0006068B">
        <w:rPr>
          <w:rFonts w:hint="cs"/>
          <w:bCs/>
          <w:rtl/>
        </w:rPr>
        <w:t xml:space="preserve">تعالى </w:t>
      </w:r>
      <w:r w:rsidRPr="0006068B">
        <w:rPr>
          <w:rFonts w:hint="cs"/>
          <w:rtl/>
        </w:rPr>
        <w:t>{</w:t>
      </w:r>
      <w:r w:rsidR="002348CE" w:rsidRPr="0006068B">
        <w:rPr>
          <w:rFonts w:hint="cs"/>
          <w:rtl/>
        </w:rPr>
        <w:t>وَاصْبِرْ نَفْسَكَ</w:t>
      </w:r>
      <w:r w:rsidR="002348CE" w:rsidRPr="0006068B">
        <w:rPr>
          <w:rFonts w:hint="cs"/>
        </w:rPr>
        <w:t xml:space="preserve"> </w:t>
      </w:r>
      <w:r w:rsidR="002348CE" w:rsidRPr="0006068B">
        <w:rPr>
          <w:rFonts w:hint="cs"/>
          <w:rtl/>
        </w:rPr>
        <w:t>مَعَ الَّذِينَ يَدْعُونَ رَبَّهُم بِالْغَدَاةِ وَالْعَشِيِّ يُرِيدُونَ وَجْهَهُ</w:t>
      </w:r>
      <w:r w:rsidR="002348CE" w:rsidRPr="0006068B">
        <w:rPr>
          <w:rFonts w:hint="cs"/>
        </w:rPr>
        <w:t xml:space="preserve"> </w:t>
      </w:r>
      <w:r w:rsidR="002348CE" w:rsidRPr="0006068B">
        <w:rPr>
          <w:rFonts w:hint="cs"/>
          <w:rtl/>
        </w:rPr>
        <w:t>وَلَا تَعْدُ عَيْنَاكَ عَنْهُمْ تُرِيدُ زِينَةَ الْحَيَاةِ الدُّنْيَا وَلَا</w:t>
      </w:r>
      <w:r w:rsidR="002348CE" w:rsidRPr="0006068B">
        <w:rPr>
          <w:rFonts w:hint="cs"/>
        </w:rPr>
        <w:t xml:space="preserve"> </w:t>
      </w:r>
      <w:r w:rsidR="002348CE" w:rsidRPr="0006068B">
        <w:rPr>
          <w:rFonts w:hint="cs"/>
          <w:rtl/>
        </w:rPr>
        <w:t>تُطِعْ مَنْ أَغْفَلْنَا قَلْبَهُ عَن ذِكْرِنَا وَاتَّبَعَ هَوَاهُ وَكَانَ أَمْرُهُ</w:t>
      </w:r>
      <w:r w:rsidR="002348CE" w:rsidRPr="0006068B">
        <w:rPr>
          <w:rFonts w:hint="cs"/>
        </w:rPr>
        <w:t xml:space="preserve"> </w:t>
      </w:r>
      <w:r w:rsidR="002348CE" w:rsidRPr="0006068B">
        <w:rPr>
          <w:rFonts w:hint="cs"/>
          <w:rtl/>
        </w:rPr>
        <w:t>فُرُطًا</w:t>
      </w:r>
      <w:r w:rsidRPr="0006068B">
        <w:rPr>
          <w:rFonts w:hint="cs"/>
          <w:rtl/>
        </w:rPr>
        <w:t>}[</w:t>
      </w:r>
      <w:r w:rsidR="002348CE" w:rsidRPr="0006068B">
        <w:rPr>
          <w:rFonts w:hint="cs"/>
          <w:rtl/>
        </w:rPr>
        <w:t>سورة الكهف</w:t>
      </w:r>
      <w:r w:rsidRPr="0006068B">
        <w:rPr>
          <w:rFonts w:hint="cs"/>
          <w:rtl/>
        </w:rPr>
        <w:t>:</w:t>
      </w:r>
      <w:r w:rsidR="002348CE" w:rsidRPr="0006068B">
        <w:rPr>
          <w:rFonts w:hint="cs"/>
          <w:rtl/>
        </w:rPr>
        <w:t xml:space="preserve"> 28</w:t>
      </w:r>
      <w:r w:rsidR="00795BCB" w:rsidRPr="0006068B">
        <w:rPr>
          <w:rFonts w:hint="cs"/>
          <w:rtl/>
        </w:rPr>
        <w:t xml:space="preserve">] </w:t>
      </w:r>
      <w:r w:rsidRPr="0006068B">
        <w:rPr>
          <w:rFonts w:hint="cs"/>
          <w:bCs/>
          <w:rtl/>
        </w:rPr>
        <w:t>،</w:t>
      </w:r>
      <w:r w:rsidR="002348CE" w:rsidRPr="0006068B">
        <w:rPr>
          <w:rFonts w:hint="cs"/>
          <w:bCs/>
          <w:rtl/>
        </w:rPr>
        <w:t xml:space="preserve"> وقوله</w:t>
      </w:r>
      <w:r w:rsidR="002348CE" w:rsidRPr="0006068B">
        <w:rPr>
          <w:rFonts w:hint="cs"/>
          <w:bCs/>
        </w:rPr>
        <w:t xml:space="preserve"> </w:t>
      </w:r>
      <w:r w:rsidR="002348CE" w:rsidRPr="0006068B">
        <w:rPr>
          <w:rFonts w:hint="cs"/>
          <w:bCs/>
          <w:rtl/>
        </w:rPr>
        <w:t xml:space="preserve">تعالى </w:t>
      </w:r>
      <w:r w:rsidRPr="0006068B">
        <w:rPr>
          <w:rFonts w:hint="cs"/>
          <w:bCs/>
          <w:rtl/>
        </w:rPr>
        <w:t>{</w:t>
      </w:r>
      <w:r w:rsidR="002348CE" w:rsidRPr="0006068B">
        <w:rPr>
          <w:rFonts w:hint="cs"/>
          <w:rtl/>
        </w:rPr>
        <w:t>فَآتِ ذَا</w:t>
      </w:r>
      <w:r w:rsidR="002348CE" w:rsidRPr="0006068B">
        <w:rPr>
          <w:rFonts w:hint="cs"/>
        </w:rPr>
        <w:t xml:space="preserve"> </w:t>
      </w:r>
      <w:r w:rsidR="002348CE" w:rsidRPr="0006068B">
        <w:rPr>
          <w:rFonts w:hint="cs"/>
          <w:rtl/>
        </w:rPr>
        <w:t>الْقُرْبَى حَقَّهُ وَالْمِسْكِينَ وَابْنَ السَّبِيلِ ذَلِكَ خَيْرٌ لِّلَّذِينَ</w:t>
      </w:r>
      <w:r w:rsidR="002348CE" w:rsidRPr="0006068B">
        <w:rPr>
          <w:rFonts w:hint="cs"/>
        </w:rPr>
        <w:t xml:space="preserve"> </w:t>
      </w:r>
      <w:r w:rsidR="002348CE" w:rsidRPr="0006068B">
        <w:rPr>
          <w:rFonts w:hint="cs"/>
          <w:rtl/>
        </w:rPr>
        <w:t>يُرِيدُونَ وَجْهَ اللَّهِ وَأُوْلَئِكَ هُمُ الْمُفْلِحُونَ * وَمَا</w:t>
      </w:r>
      <w:r w:rsidR="002348CE" w:rsidRPr="0006068B">
        <w:rPr>
          <w:rFonts w:hint="cs"/>
        </w:rPr>
        <w:t xml:space="preserve"> </w:t>
      </w:r>
      <w:r w:rsidR="002348CE" w:rsidRPr="0006068B">
        <w:rPr>
          <w:rFonts w:hint="cs"/>
          <w:rtl/>
        </w:rPr>
        <w:t>آتَيْتُم مِّن رِّبًا لِّيَرْبُوَ فِي أَمْوَالِ النَّاسِ فَلَا يَرْبُو عِندَ</w:t>
      </w:r>
      <w:r w:rsidR="002348CE" w:rsidRPr="0006068B">
        <w:rPr>
          <w:rFonts w:hint="cs"/>
        </w:rPr>
        <w:t xml:space="preserve"> </w:t>
      </w:r>
      <w:r w:rsidR="002348CE" w:rsidRPr="0006068B">
        <w:rPr>
          <w:rFonts w:hint="cs"/>
          <w:rtl/>
        </w:rPr>
        <w:t>اللَّهِ وَمَا آتَيْتُم مِّن زَكَاةٍ تُرِيدُونَ وَجْهَ اللَّهِ فَأُوْلَئِكَ</w:t>
      </w:r>
      <w:r w:rsidR="002348CE" w:rsidRPr="0006068B">
        <w:rPr>
          <w:rFonts w:hint="cs"/>
        </w:rPr>
        <w:t xml:space="preserve"> </w:t>
      </w:r>
      <w:r w:rsidR="002348CE" w:rsidRPr="0006068B">
        <w:rPr>
          <w:rFonts w:hint="cs"/>
          <w:rtl/>
        </w:rPr>
        <w:t>هُمُ الْمُضْعِفُونَ</w:t>
      </w:r>
      <w:r w:rsidRPr="0006068B">
        <w:rPr>
          <w:rFonts w:hint="cs"/>
          <w:rtl/>
        </w:rPr>
        <w:t>}</w:t>
      </w:r>
      <w:r w:rsidR="002348CE" w:rsidRPr="0006068B">
        <w:rPr>
          <w:rFonts w:hint="cs"/>
          <w:rtl/>
        </w:rPr>
        <w:t>[سورة الروم</w:t>
      </w:r>
      <w:r w:rsidRPr="0006068B">
        <w:rPr>
          <w:rFonts w:hint="cs"/>
          <w:rtl/>
        </w:rPr>
        <w:t>:</w:t>
      </w:r>
      <w:r w:rsidR="002348CE" w:rsidRPr="0006068B">
        <w:rPr>
          <w:rFonts w:hint="cs"/>
          <w:rtl/>
        </w:rPr>
        <w:t xml:space="preserve"> 39</w:t>
      </w:r>
      <w:r w:rsidR="00795BCB" w:rsidRPr="0006068B">
        <w:rPr>
          <w:rFonts w:hint="cs"/>
          <w:rtl/>
        </w:rPr>
        <w:t xml:space="preserve">] </w:t>
      </w:r>
    </w:p>
    <w:p w14:paraId="561DABC7" w14:textId="05133FD1" w:rsidR="002348CE" w:rsidRPr="0006068B" w:rsidRDefault="002348CE" w:rsidP="001C71D3">
      <w:pPr>
        <w:rPr>
          <w:b/>
          <w:rtl/>
        </w:rPr>
      </w:pPr>
      <w:r w:rsidRPr="0006068B">
        <w:rPr>
          <w:rFonts w:hint="cs"/>
          <w:bCs/>
          <w:rtl/>
        </w:rPr>
        <w:lastRenderedPageBreak/>
        <w:t>(</w:t>
      </w:r>
      <w:r w:rsidR="009605D7" w:rsidRPr="0006068B">
        <w:rPr>
          <w:rFonts w:hint="cs"/>
          <w:bCs/>
          <w:rtl/>
        </w:rPr>
        <w:t>(</w:t>
      </w:r>
      <w:r w:rsidRPr="0006068B">
        <w:rPr>
          <w:rFonts w:hint="cs"/>
          <w:bCs/>
          <w:rtl/>
        </w:rPr>
        <w:t>قلت</w:t>
      </w:r>
      <w:r w:rsidR="009605D7" w:rsidRPr="0006068B">
        <w:rPr>
          <w:rFonts w:hint="cs"/>
          <w:bCs/>
          <w:rtl/>
        </w:rPr>
        <w:t>)</w:t>
      </w:r>
      <w:r w:rsidRPr="0006068B">
        <w:rPr>
          <w:rFonts w:hint="cs"/>
          <w:bCs/>
          <w:rtl/>
        </w:rPr>
        <w:t>)</w:t>
      </w:r>
      <w:r w:rsidR="009605D7" w:rsidRPr="0006068B">
        <w:rPr>
          <w:rFonts w:hint="cs"/>
          <w:rtl/>
        </w:rPr>
        <w:t>:</w:t>
      </w:r>
      <w:r w:rsidRPr="0006068B">
        <w:rPr>
          <w:rFonts w:hint="cs"/>
          <w:rtl/>
        </w:rPr>
        <w:t xml:space="preserve"> من تدبر ذكر الوجه في هذه الآيات (يريدون</w:t>
      </w:r>
      <w:r w:rsidRPr="0006068B">
        <w:rPr>
          <w:rFonts w:hint="cs"/>
        </w:rPr>
        <w:t xml:space="preserve"> </w:t>
      </w:r>
      <w:r w:rsidRPr="0006068B">
        <w:rPr>
          <w:rFonts w:hint="cs"/>
          <w:rtl/>
        </w:rPr>
        <w:t>وجه الله</w:t>
      </w:r>
      <w:r w:rsidR="009605D7" w:rsidRPr="0006068B">
        <w:rPr>
          <w:rFonts w:hint="cs"/>
          <w:rtl/>
        </w:rPr>
        <w:t>)</w:t>
      </w:r>
      <w:r w:rsidRPr="0006068B">
        <w:rPr>
          <w:rFonts w:hint="cs"/>
          <w:rtl/>
        </w:rPr>
        <w:t xml:space="preserve"> و (تريدون</w:t>
      </w:r>
      <w:r w:rsidRPr="0006068B">
        <w:rPr>
          <w:rFonts w:hint="cs"/>
        </w:rPr>
        <w:t xml:space="preserve"> </w:t>
      </w:r>
      <w:r w:rsidRPr="0006068B">
        <w:rPr>
          <w:rFonts w:hint="cs"/>
          <w:rtl/>
        </w:rPr>
        <w:t>وجه الله</w:t>
      </w:r>
      <w:r w:rsidR="009605D7" w:rsidRPr="0006068B">
        <w:rPr>
          <w:rFonts w:hint="cs"/>
          <w:rtl/>
        </w:rPr>
        <w:t>)</w:t>
      </w:r>
      <w:r w:rsidRPr="0006068B">
        <w:rPr>
          <w:rFonts w:hint="cs"/>
          <w:rtl/>
        </w:rPr>
        <w:t xml:space="preserve"> و (يريدون</w:t>
      </w:r>
      <w:r w:rsidRPr="0006068B">
        <w:rPr>
          <w:rFonts w:hint="cs"/>
        </w:rPr>
        <w:t xml:space="preserve"> </w:t>
      </w:r>
      <w:r w:rsidRPr="0006068B">
        <w:rPr>
          <w:rFonts w:hint="cs"/>
          <w:rtl/>
        </w:rPr>
        <w:t>وجهه</w:t>
      </w:r>
      <w:r w:rsidR="009605D7" w:rsidRPr="0006068B">
        <w:rPr>
          <w:rFonts w:hint="cs"/>
          <w:rtl/>
        </w:rPr>
        <w:t>)،</w:t>
      </w:r>
      <w:r w:rsidRPr="0006068B">
        <w:rPr>
          <w:rFonts w:hint="cs"/>
          <w:rtl/>
        </w:rPr>
        <w:t xml:space="preserve"> و (ابتغاء</w:t>
      </w:r>
      <w:r w:rsidRPr="0006068B">
        <w:rPr>
          <w:rFonts w:hint="cs"/>
        </w:rPr>
        <w:t xml:space="preserve"> </w:t>
      </w:r>
      <w:r w:rsidRPr="0006068B">
        <w:rPr>
          <w:rFonts w:hint="cs"/>
          <w:rtl/>
        </w:rPr>
        <w:t>وجه ربهم</w:t>
      </w:r>
      <w:r w:rsidR="009605D7" w:rsidRPr="0006068B">
        <w:rPr>
          <w:rFonts w:hint="cs"/>
          <w:rtl/>
        </w:rPr>
        <w:t>)</w:t>
      </w:r>
      <w:r w:rsidRPr="0006068B">
        <w:rPr>
          <w:rFonts w:hint="cs"/>
          <w:rtl/>
        </w:rPr>
        <w:t xml:space="preserve"> و (إلا</w:t>
      </w:r>
      <w:r w:rsidRPr="0006068B">
        <w:rPr>
          <w:rFonts w:hint="cs"/>
        </w:rPr>
        <w:t xml:space="preserve"> </w:t>
      </w:r>
      <w:r w:rsidRPr="0006068B">
        <w:rPr>
          <w:rFonts w:hint="cs"/>
          <w:rtl/>
        </w:rPr>
        <w:t>ابتغاء وجه ربه الأعلى) و (إنما</w:t>
      </w:r>
      <w:r w:rsidRPr="0006068B">
        <w:rPr>
          <w:rFonts w:hint="cs"/>
        </w:rPr>
        <w:t xml:space="preserve"> </w:t>
      </w:r>
      <w:r w:rsidRPr="0006068B">
        <w:rPr>
          <w:rFonts w:hint="cs"/>
          <w:rtl/>
        </w:rPr>
        <w:t>نطعمكم لوجه الله</w:t>
      </w:r>
      <w:r w:rsidR="009605D7" w:rsidRPr="0006068B">
        <w:rPr>
          <w:rFonts w:hint="cs"/>
          <w:rtl/>
        </w:rPr>
        <w:t>)</w:t>
      </w:r>
      <w:r w:rsidRPr="0006068B">
        <w:rPr>
          <w:rFonts w:hint="cs"/>
          <w:rtl/>
        </w:rPr>
        <w:t xml:space="preserve"> وجد أن المراد من سياق الآيات رضا الله تعالى</w:t>
      </w:r>
      <w:r w:rsidR="009605D7" w:rsidRPr="0006068B">
        <w:rPr>
          <w:rFonts w:hint="cs"/>
          <w:rtl/>
        </w:rPr>
        <w:t>،</w:t>
      </w:r>
      <w:r w:rsidRPr="0006068B">
        <w:rPr>
          <w:rFonts w:hint="cs"/>
          <w:rtl/>
        </w:rPr>
        <w:t xml:space="preserve"> وإليك نخبة من أقوال المفسرين في ذلك</w:t>
      </w:r>
      <w:r w:rsidR="009605D7" w:rsidRPr="0006068B">
        <w:rPr>
          <w:rFonts w:hint="cs"/>
          <w:rtl/>
        </w:rPr>
        <w:t>:</w:t>
      </w:r>
      <w:r w:rsidRPr="0006068B">
        <w:rPr>
          <w:rFonts w:hint="cs"/>
          <w:rtl/>
        </w:rPr>
        <w:t xml:space="preserve"> </w:t>
      </w:r>
      <w:r w:rsidRPr="0006068B">
        <w:rPr>
          <w:rFonts w:hint="cs"/>
          <w:bCs/>
          <w:rtl/>
        </w:rPr>
        <w:t>قال القرطبي في تفسير قوله تعالى (يريدون</w:t>
      </w:r>
      <w:r w:rsidRPr="0006068B">
        <w:rPr>
          <w:rFonts w:hint="cs"/>
          <w:bCs/>
        </w:rPr>
        <w:t xml:space="preserve"> </w:t>
      </w:r>
      <w:r w:rsidRPr="0006068B">
        <w:rPr>
          <w:rFonts w:hint="cs"/>
          <w:bCs/>
          <w:rtl/>
        </w:rPr>
        <w:t>وجهه</w:t>
      </w:r>
      <w:r w:rsidR="009605D7" w:rsidRPr="0006068B">
        <w:rPr>
          <w:rFonts w:hint="cs"/>
          <w:bCs/>
          <w:rtl/>
        </w:rPr>
        <w:t>):</w:t>
      </w:r>
      <w:r w:rsidRPr="0006068B">
        <w:rPr>
          <w:rFonts w:hint="cs"/>
          <w:rtl/>
        </w:rPr>
        <w:t xml:space="preserve"> " يريدون وجهه</w:t>
      </w:r>
      <w:r w:rsidR="009605D7" w:rsidRPr="0006068B">
        <w:rPr>
          <w:rFonts w:hint="cs"/>
          <w:rtl/>
        </w:rPr>
        <w:t xml:space="preserve"> </w:t>
      </w:r>
      <w:r w:rsidRPr="0006068B">
        <w:rPr>
          <w:rFonts w:hint="cs"/>
          <w:rtl/>
        </w:rPr>
        <w:t>أي طاعته والإخلاص فيها أي يخلصون في عبادتهم وأعمالهم لله ويتوجهون بذلك إليه لا لغيره " [تفسير القرطبي ج: 6 ص: 432</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البيضاوي</w:t>
      </w:r>
      <w:r w:rsidRPr="0006068B">
        <w:rPr>
          <w:rFonts w:hint="cs"/>
          <w:rtl/>
        </w:rPr>
        <w:t>: " (يريدون وجهه) رضا الله وطاعته " [تفسير البيضاوي ج: 3 ص: 493</w:t>
      </w:r>
      <w:r w:rsidR="00795BCB" w:rsidRPr="0006068B">
        <w:rPr>
          <w:rFonts w:hint="cs"/>
          <w:rtl/>
        </w:rPr>
        <w:t xml:space="preserve">] </w:t>
      </w:r>
      <w:r w:rsidRPr="0006068B">
        <w:rPr>
          <w:rFonts w:hint="cs"/>
          <w:rtl/>
        </w:rPr>
        <w:t>أهـ</w:t>
      </w:r>
      <w:r w:rsidR="009605D7" w:rsidRPr="0006068B">
        <w:rPr>
          <w:rFonts w:hint="cs"/>
          <w:rtl/>
          <w:lang w:bidi="ar-KW"/>
        </w:rPr>
        <w:t>،</w:t>
      </w:r>
      <w:r w:rsidRPr="0006068B">
        <w:rPr>
          <w:rFonts w:hint="cs"/>
          <w:rtl/>
          <w:lang w:bidi="ar-KW"/>
        </w:rPr>
        <w:t xml:space="preserve"> </w:t>
      </w:r>
      <w:r w:rsidRPr="0006068B">
        <w:rPr>
          <w:rFonts w:hint="cs"/>
          <w:bCs/>
          <w:rtl/>
        </w:rPr>
        <w:t>وقال أبو السعود</w:t>
      </w:r>
      <w:r w:rsidRPr="0006068B">
        <w:rPr>
          <w:rFonts w:hint="cs"/>
          <w:rtl/>
        </w:rPr>
        <w:t>: " وقوله تعالى</w:t>
      </w:r>
      <w:r w:rsidR="009605D7" w:rsidRPr="0006068B">
        <w:rPr>
          <w:rFonts w:hint="cs"/>
          <w:rtl/>
        </w:rPr>
        <w:t xml:space="preserve"> </w:t>
      </w:r>
      <w:r w:rsidRPr="0006068B">
        <w:rPr>
          <w:rFonts w:hint="cs"/>
          <w:rtl/>
        </w:rPr>
        <w:t>يريدون وجهه</w:t>
      </w:r>
      <w:r w:rsidR="009605D7" w:rsidRPr="0006068B">
        <w:rPr>
          <w:rFonts w:hint="cs"/>
          <w:rtl/>
        </w:rPr>
        <w:t xml:space="preserve"> </w:t>
      </w:r>
      <w:r w:rsidRPr="0006068B">
        <w:rPr>
          <w:rFonts w:hint="cs"/>
          <w:rtl/>
        </w:rPr>
        <w:t>حال من ضمير يدعون أي يدعونه تعالى مخلصين له فيه " [تفسير أبي السعود ج: 3 ص: 139</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الواحدي</w:t>
      </w:r>
      <w:r w:rsidRPr="0006068B">
        <w:rPr>
          <w:rFonts w:hint="cs"/>
          <w:rtl/>
        </w:rPr>
        <w:t>: " يريدون وجهه</w:t>
      </w:r>
      <w:r w:rsidR="009605D7" w:rsidRPr="0006068B">
        <w:rPr>
          <w:rFonts w:hint="cs"/>
          <w:rtl/>
        </w:rPr>
        <w:t xml:space="preserve"> </w:t>
      </w:r>
      <w:r w:rsidRPr="0006068B">
        <w:rPr>
          <w:rFonts w:hint="cs"/>
          <w:rtl/>
        </w:rPr>
        <w:t>يطلبون ثواب الله " [تفسير الواحدي ج: 1 ص: 355</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البغوي</w:t>
      </w:r>
      <w:r w:rsidR="009605D7" w:rsidRPr="0006068B">
        <w:rPr>
          <w:rFonts w:hint="cs"/>
          <w:bCs/>
          <w:rtl/>
        </w:rPr>
        <w:t>:</w:t>
      </w:r>
      <w:r w:rsidRPr="0006068B">
        <w:rPr>
          <w:rFonts w:hint="cs"/>
          <w:rtl/>
        </w:rPr>
        <w:t xml:space="preserve"> " يريدون وجهه</w:t>
      </w:r>
      <w:r w:rsidR="009605D7" w:rsidRPr="0006068B">
        <w:rPr>
          <w:rFonts w:hint="cs"/>
          <w:rtl/>
        </w:rPr>
        <w:t xml:space="preserve"> </w:t>
      </w:r>
      <w:r w:rsidRPr="0006068B">
        <w:rPr>
          <w:rFonts w:hint="cs"/>
          <w:rtl/>
        </w:rPr>
        <w:t xml:space="preserve">أي يريدون الله بطاعتهم قال ابن عباس رضي الله عنهما يطلبون ثواب الله " </w:t>
      </w:r>
      <w:r w:rsidR="009605D7" w:rsidRPr="0006068B">
        <w:rPr>
          <w:rFonts w:hint="cs"/>
          <w:rtl/>
        </w:rPr>
        <w:t>[</w:t>
      </w:r>
      <w:r w:rsidRPr="0006068B">
        <w:rPr>
          <w:rFonts w:hint="cs"/>
          <w:rtl/>
        </w:rPr>
        <w:t>تفسير البغوي ج: 2 ص: 99</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رحمه الله</w:t>
      </w:r>
      <w:r w:rsidR="009605D7" w:rsidRPr="0006068B">
        <w:rPr>
          <w:rFonts w:hint="cs"/>
          <w:rtl/>
        </w:rPr>
        <w:t>:</w:t>
      </w:r>
      <w:r w:rsidRPr="0006068B">
        <w:rPr>
          <w:rFonts w:hint="cs"/>
          <w:rtl/>
        </w:rPr>
        <w:t xml:space="preserve"> " يريدون وجهه</w:t>
      </w:r>
      <w:r w:rsidR="009605D7" w:rsidRPr="0006068B">
        <w:rPr>
          <w:rFonts w:hint="cs"/>
          <w:rtl/>
        </w:rPr>
        <w:t xml:space="preserve"> </w:t>
      </w:r>
      <w:r w:rsidRPr="0006068B">
        <w:rPr>
          <w:rFonts w:hint="cs"/>
          <w:rtl/>
        </w:rPr>
        <w:t>أي يريدون الله لا يريدون به عرضا من الدنيا " [تفسير البغوي ج: 3 ص: 159</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الشوكاني</w:t>
      </w:r>
      <w:r w:rsidR="009605D7" w:rsidRPr="0006068B">
        <w:rPr>
          <w:rFonts w:hint="cs"/>
          <w:bCs/>
          <w:rtl/>
        </w:rPr>
        <w:t>:</w:t>
      </w:r>
      <w:r w:rsidRPr="0006068B">
        <w:rPr>
          <w:rFonts w:hint="cs"/>
          <w:rtl/>
        </w:rPr>
        <w:t xml:space="preserve"> " و</w:t>
      </w:r>
      <w:r w:rsidR="009605D7" w:rsidRPr="0006068B">
        <w:rPr>
          <w:rFonts w:hint="cs"/>
          <w:rtl/>
        </w:rPr>
        <w:t xml:space="preserve"> </w:t>
      </w:r>
      <w:r w:rsidRPr="0006068B">
        <w:rPr>
          <w:rFonts w:hint="cs"/>
          <w:rtl/>
        </w:rPr>
        <w:t>يريدون وجهه</w:t>
      </w:r>
      <w:r w:rsidR="009605D7" w:rsidRPr="0006068B">
        <w:rPr>
          <w:rFonts w:hint="cs"/>
          <w:rtl/>
        </w:rPr>
        <w:t xml:space="preserve"> </w:t>
      </w:r>
      <w:r w:rsidRPr="0006068B">
        <w:rPr>
          <w:rFonts w:hint="cs"/>
          <w:rtl/>
        </w:rPr>
        <w:t>في محل نصب على الحال والمعنى أنهم مخلصون في عبادتهم لا يريدون بذلك إلا وجه الله تعالى أي يتوجهون</w:t>
      </w:r>
      <w:r w:rsidR="009605D7" w:rsidRPr="0006068B">
        <w:rPr>
          <w:rFonts w:hint="cs"/>
          <w:rtl/>
        </w:rPr>
        <w:t xml:space="preserve"> </w:t>
      </w:r>
      <w:r w:rsidRPr="0006068B">
        <w:rPr>
          <w:rFonts w:hint="cs"/>
          <w:rtl/>
        </w:rPr>
        <w:t>بذلك إليه لا إلى غيره "</w:t>
      </w:r>
      <w:r w:rsidR="009605D7" w:rsidRPr="0006068B">
        <w:rPr>
          <w:rFonts w:hint="cs"/>
          <w:rtl/>
        </w:rPr>
        <w:t>[</w:t>
      </w:r>
      <w:r w:rsidRPr="0006068B">
        <w:rPr>
          <w:rFonts w:hint="cs"/>
          <w:rtl/>
        </w:rPr>
        <w:t>فتح القدير ج: 2 ص: 119</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رحمه الله</w:t>
      </w:r>
      <w:r w:rsidR="009605D7" w:rsidRPr="0006068B">
        <w:rPr>
          <w:rFonts w:hint="cs"/>
          <w:rtl/>
        </w:rPr>
        <w:t>:</w:t>
      </w:r>
      <w:r w:rsidRPr="0006068B">
        <w:rPr>
          <w:rFonts w:hint="cs"/>
          <w:rtl/>
        </w:rPr>
        <w:t xml:space="preserve"> " ومعنى</w:t>
      </w:r>
      <w:r w:rsidR="009605D7" w:rsidRPr="0006068B">
        <w:rPr>
          <w:rFonts w:hint="cs"/>
          <w:rtl/>
        </w:rPr>
        <w:t xml:space="preserve"> </w:t>
      </w:r>
      <w:r w:rsidRPr="0006068B">
        <w:rPr>
          <w:rFonts w:hint="cs"/>
          <w:rtl/>
        </w:rPr>
        <w:t>يريدون وجهه</w:t>
      </w:r>
      <w:r w:rsidR="009605D7" w:rsidRPr="0006068B">
        <w:rPr>
          <w:rFonts w:hint="cs"/>
          <w:rtl/>
        </w:rPr>
        <w:t xml:space="preserve"> </w:t>
      </w:r>
      <w:r w:rsidRPr="0006068B">
        <w:rPr>
          <w:rFonts w:hint="cs"/>
          <w:rtl/>
        </w:rPr>
        <w:t>أنهم يريدون بدعائهم رضى الله سبحانه " [فتح القدير ج: 3 ص: 281</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ابن الجوزي</w:t>
      </w:r>
      <w:r w:rsidR="009605D7" w:rsidRPr="0006068B">
        <w:rPr>
          <w:rFonts w:hint="cs"/>
          <w:rtl/>
        </w:rPr>
        <w:t>:</w:t>
      </w:r>
      <w:r w:rsidRPr="0006068B">
        <w:rPr>
          <w:rFonts w:hint="cs"/>
          <w:rtl/>
        </w:rPr>
        <w:t xml:space="preserve"> " قوله تعالى</w:t>
      </w:r>
      <w:r w:rsidR="009605D7" w:rsidRPr="0006068B">
        <w:rPr>
          <w:rFonts w:hint="cs"/>
          <w:rtl/>
        </w:rPr>
        <w:t xml:space="preserve"> </w:t>
      </w:r>
      <w:r w:rsidRPr="0006068B">
        <w:rPr>
          <w:rFonts w:hint="cs"/>
          <w:rtl/>
        </w:rPr>
        <w:t>يريدون وجهه</w:t>
      </w:r>
      <w:r w:rsidR="009605D7" w:rsidRPr="0006068B">
        <w:rPr>
          <w:rFonts w:hint="cs"/>
          <w:rtl/>
        </w:rPr>
        <w:t xml:space="preserve"> </w:t>
      </w:r>
      <w:r w:rsidRPr="0006068B">
        <w:rPr>
          <w:rFonts w:hint="cs"/>
          <w:rtl/>
        </w:rPr>
        <w:t>قال الزجاج أي يريدون الله فيشهد الله لهم بصحة النيات وأنهم مخلصون في ذلك " [زاد المسير ج: 3 ص: 47</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النسفي</w:t>
      </w:r>
      <w:r w:rsidRPr="0006068B">
        <w:rPr>
          <w:rFonts w:hint="cs"/>
          <w:rtl/>
        </w:rPr>
        <w:t xml:space="preserve"> " ووسمهم بالإخلاص فى عبادتهم بقوله</w:t>
      </w:r>
      <w:r w:rsidR="009605D7" w:rsidRPr="0006068B">
        <w:rPr>
          <w:rFonts w:hint="cs"/>
          <w:rtl/>
        </w:rPr>
        <w:t xml:space="preserve"> </w:t>
      </w:r>
      <w:r w:rsidRPr="0006068B">
        <w:rPr>
          <w:rFonts w:hint="cs"/>
          <w:rtl/>
        </w:rPr>
        <w:t>يريدون وجهه</w:t>
      </w:r>
      <w:r w:rsidR="009605D7" w:rsidRPr="0006068B">
        <w:rPr>
          <w:rFonts w:hint="cs"/>
          <w:rtl/>
        </w:rPr>
        <w:t xml:space="preserve"> </w:t>
      </w:r>
      <w:r w:rsidRPr="0006068B">
        <w:rPr>
          <w:rFonts w:hint="cs"/>
          <w:rtl/>
        </w:rPr>
        <w:t>فالوجه يعبر به عن ذات الشئ وحقيقته " [تفسير النسفي ج: 1 ص: 324</w:t>
      </w:r>
      <w:r w:rsidR="00795BCB" w:rsidRPr="0006068B">
        <w:rPr>
          <w:rFonts w:hint="cs"/>
          <w:rtl/>
        </w:rPr>
        <w:t xml:space="preserve">] </w:t>
      </w:r>
      <w:r w:rsidRPr="0006068B">
        <w:rPr>
          <w:rFonts w:hint="cs"/>
          <w:rtl/>
        </w:rPr>
        <w:t xml:space="preserve">أهـ </w:t>
      </w:r>
      <w:r w:rsidRPr="0006068B">
        <w:rPr>
          <w:rFonts w:hint="cs"/>
          <w:bCs/>
          <w:rtl/>
        </w:rPr>
        <w:t>وقال</w:t>
      </w:r>
      <w:r w:rsidR="009605D7" w:rsidRPr="0006068B">
        <w:rPr>
          <w:rFonts w:hint="cs"/>
          <w:rtl/>
        </w:rPr>
        <w:t>:</w:t>
      </w:r>
      <w:r w:rsidRPr="0006068B">
        <w:rPr>
          <w:rFonts w:hint="cs"/>
          <w:rtl/>
        </w:rPr>
        <w:t xml:space="preserve"> " يريدون وجهه</w:t>
      </w:r>
      <w:r w:rsidR="009605D7" w:rsidRPr="0006068B">
        <w:rPr>
          <w:rFonts w:hint="cs"/>
          <w:rtl/>
        </w:rPr>
        <w:t xml:space="preserve"> </w:t>
      </w:r>
      <w:r w:rsidRPr="0006068B">
        <w:rPr>
          <w:rFonts w:hint="cs"/>
          <w:rtl/>
        </w:rPr>
        <w:t xml:space="preserve">رضا الله " </w:t>
      </w:r>
      <w:r w:rsidR="009605D7" w:rsidRPr="0006068B">
        <w:rPr>
          <w:rFonts w:hint="cs"/>
          <w:rtl/>
        </w:rPr>
        <w:t>[</w:t>
      </w:r>
      <w:r w:rsidRPr="0006068B">
        <w:rPr>
          <w:rFonts w:hint="cs"/>
          <w:rtl/>
        </w:rPr>
        <w:t>تفسير النسفي ج: 3 ص: 12</w:t>
      </w:r>
      <w:r w:rsidR="00795BCB" w:rsidRPr="0006068B">
        <w:rPr>
          <w:rFonts w:hint="cs"/>
          <w:rtl/>
        </w:rPr>
        <w:t xml:space="preserve">] </w:t>
      </w:r>
      <w:r w:rsidRPr="0006068B">
        <w:rPr>
          <w:rFonts w:hint="cs"/>
          <w:rtl/>
        </w:rPr>
        <w:t>أهـ</w:t>
      </w:r>
    </w:p>
    <w:p w14:paraId="4B53E641" w14:textId="43DE124C" w:rsidR="002348CE" w:rsidRPr="0006068B" w:rsidRDefault="002348CE" w:rsidP="001C71D3">
      <w:pPr>
        <w:rPr>
          <w:b/>
          <w:rtl/>
        </w:rPr>
      </w:pPr>
      <w:r w:rsidRPr="0006068B">
        <w:rPr>
          <w:rFonts w:hint="cs"/>
          <w:bCs/>
          <w:rtl/>
        </w:rPr>
        <w:t>وقال الألوسي</w:t>
      </w:r>
      <w:r w:rsidR="009605D7" w:rsidRPr="0006068B">
        <w:rPr>
          <w:rFonts w:hint="cs"/>
          <w:rtl/>
        </w:rPr>
        <w:t>:</w:t>
      </w:r>
      <w:r w:rsidRPr="0006068B">
        <w:rPr>
          <w:rFonts w:hint="cs"/>
          <w:rtl/>
        </w:rPr>
        <w:t xml:space="preserve"> " </w:t>
      </w:r>
      <w:r w:rsidR="009605D7" w:rsidRPr="0006068B">
        <w:rPr>
          <w:rFonts w:hint="cs"/>
          <w:rtl/>
        </w:rPr>
        <w:t>(</w:t>
      </w:r>
      <w:r w:rsidRPr="0006068B">
        <w:rPr>
          <w:rFonts w:hint="cs"/>
          <w:rtl/>
        </w:rPr>
        <w:t>يريدون وجهه</w:t>
      </w:r>
      <w:r w:rsidR="009605D7" w:rsidRPr="0006068B">
        <w:rPr>
          <w:rFonts w:hint="cs"/>
          <w:rtl/>
        </w:rPr>
        <w:t>)</w:t>
      </w:r>
      <w:r w:rsidRPr="0006068B">
        <w:rPr>
          <w:rFonts w:hint="cs"/>
          <w:rtl/>
        </w:rPr>
        <w:t xml:space="preserve"> ..</w:t>
      </w:r>
      <w:r w:rsidRPr="0006068B">
        <w:rPr>
          <w:rFonts w:hint="cs"/>
          <w:bCs/>
          <w:rtl/>
        </w:rPr>
        <w:t>قيل</w:t>
      </w:r>
      <w:r w:rsidRPr="0006068B">
        <w:rPr>
          <w:rFonts w:hint="cs"/>
          <w:rtl/>
        </w:rPr>
        <w:t xml:space="preserve"> وهو المشهور إنه الذات أي مريدين ذاته تعالى ومعنى إرادة الذات على ما قيل الإخلاص لها ..أي يدعون ربهم مخلصين له سبحانه فيه ..</w:t>
      </w:r>
      <w:r w:rsidRPr="0006068B">
        <w:rPr>
          <w:rFonts w:hint="cs"/>
          <w:bCs/>
          <w:rtl/>
        </w:rPr>
        <w:t>وقيل</w:t>
      </w:r>
      <w:r w:rsidR="009605D7" w:rsidRPr="0006068B">
        <w:rPr>
          <w:rFonts w:hint="cs"/>
          <w:rtl/>
        </w:rPr>
        <w:t xml:space="preserve"> </w:t>
      </w:r>
      <w:r w:rsidRPr="0006068B">
        <w:rPr>
          <w:rFonts w:hint="cs"/>
          <w:rtl/>
        </w:rPr>
        <w:t xml:space="preserve">المراد به الجهة والطريق والمعنى مريدين الطريق الذي أمرهم جل شأنه بإرادته وهو الذي يقتضيه كلام الزجاج </w:t>
      </w:r>
      <w:r w:rsidRPr="0006068B">
        <w:rPr>
          <w:rFonts w:hint="cs"/>
          <w:bCs/>
          <w:rtl/>
        </w:rPr>
        <w:t>وقيل</w:t>
      </w:r>
      <w:r w:rsidR="009605D7" w:rsidRPr="0006068B">
        <w:rPr>
          <w:rFonts w:hint="cs"/>
          <w:rtl/>
        </w:rPr>
        <w:t xml:space="preserve"> </w:t>
      </w:r>
      <w:r w:rsidRPr="0006068B">
        <w:rPr>
          <w:rFonts w:hint="cs"/>
          <w:rtl/>
        </w:rPr>
        <w:t>إنه كناية عن المحبة وطلب الرضا لأن من أحب ذاتا أحب أن يرى وجهه فرؤية الوجه من لوازم المحبة فلهذا جعل كناية عنها قاله الإمام وهو كما ترى</w:t>
      </w:r>
      <w:r w:rsidR="009605D7" w:rsidRPr="0006068B">
        <w:rPr>
          <w:rFonts w:hint="cs"/>
          <w:rtl/>
        </w:rPr>
        <w:t xml:space="preserve"> </w:t>
      </w:r>
      <w:r w:rsidRPr="0006068B">
        <w:rPr>
          <w:rFonts w:hint="cs"/>
          <w:rtl/>
        </w:rPr>
        <w:t>وجوز أيضا أن يكون ذكر الوجه للتعظيم كما يقال</w:t>
      </w:r>
      <w:r w:rsidR="009605D7" w:rsidRPr="0006068B">
        <w:rPr>
          <w:rFonts w:hint="cs"/>
          <w:rtl/>
        </w:rPr>
        <w:t xml:space="preserve"> </w:t>
      </w:r>
      <w:r w:rsidRPr="0006068B">
        <w:rPr>
          <w:rFonts w:hint="cs"/>
          <w:rtl/>
        </w:rPr>
        <w:t>هذا وجه الرأي وهذا وجهه الدليل والمعنى يريدونه " [روح المعاني ج: 7 ص: 160</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w:t>
      </w:r>
      <w:r w:rsidR="009605D7" w:rsidRPr="0006068B">
        <w:rPr>
          <w:rFonts w:hint="cs"/>
          <w:rtl/>
        </w:rPr>
        <w:t>:</w:t>
      </w:r>
      <w:r w:rsidRPr="0006068B">
        <w:rPr>
          <w:rFonts w:hint="cs"/>
          <w:rtl/>
        </w:rPr>
        <w:t xml:space="preserve"> " يريدون وجهه</w:t>
      </w:r>
      <w:r w:rsidR="009605D7" w:rsidRPr="0006068B">
        <w:rPr>
          <w:rFonts w:hint="cs"/>
          <w:rtl/>
        </w:rPr>
        <w:t xml:space="preserve"> </w:t>
      </w:r>
      <w:r w:rsidRPr="0006068B">
        <w:rPr>
          <w:rFonts w:hint="cs"/>
          <w:rtl/>
        </w:rPr>
        <w:t xml:space="preserve">أي يريدونه سبحانه بذاته وصفاته " </w:t>
      </w:r>
      <w:r w:rsidR="009605D7" w:rsidRPr="0006068B">
        <w:rPr>
          <w:rFonts w:hint="cs"/>
          <w:rtl/>
        </w:rPr>
        <w:t>[</w:t>
      </w:r>
      <w:r w:rsidRPr="0006068B">
        <w:rPr>
          <w:rFonts w:hint="cs"/>
          <w:rtl/>
        </w:rPr>
        <w:t>روح المعاني ج: 7 ص: 166</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 xml:space="preserve">وقال الطبري </w:t>
      </w:r>
      <w:r w:rsidRPr="0006068B">
        <w:rPr>
          <w:rFonts w:hint="cs"/>
          <w:bCs/>
          <w:rtl/>
        </w:rPr>
        <w:lastRenderedPageBreak/>
        <w:t>في تفسير قوله تعالى (يريدون وجه الله</w:t>
      </w:r>
      <w:r w:rsidR="009605D7" w:rsidRPr="0006068B">
        <w:rPr>
          <w:rFonts w:hint="cs"/>
          <w:bCs/>
          <w:rtl/>
        </w:rPr>
        <w:t>)</w:t>
      </w:r>
      <w:r w:rsidR="009605D7" w:rsidRPr="0006068B">
        <w:rPr>
          <w:rFonts w:hint="cs"/>
          <w:rtl/>
        </w:rPr>
        <w:t>:</w:t>
      </w:r>
      <w:r w:rsidRPr="0006068B">
        <w:rPr>
          <w:rFonts w:hint="cs"/>
          <w:rtl/>
        </w:rPr>
        <w:t xml:space="preserve"> " وقوله ذلك خير للذين</w:t>
      </w:r>
      <w:r w:rsidR="009605D7" w:rsidRPr="0006068B">
        <w:rPr>
          <w:rFonts w:hint="cs"/>
          <w:rtl/>
        </w:rPr>
        <w:t xml:space="preserve"> </w:t>
      </w:r>
      <w:r w:rsidRPr="0006068B">
        <w:rPr>
          <w:rFonts w:hint="cs"/>
          <w:rtl/>
        </w:rPr>
        <w:t>يريدون وجه الله</w:t>
      </w:r>
      <w:r w:rsidR="009605D7" w:rsidRPr="0006068B">
        <w:rPr>
          <w:rFonts w:hint="cs"/>
          <w:rtl/>
        </w:rPr>
        <w:t xml:space="preserve"> </w:t>
      </w:r>
      <w:r w:rsidRPr="0006068B">
        <w:rPr>
          <w:rFonts w:hint="cs"/>
          <w:rtl/>
        </w:rPr>
        <w:t>يقول تعالى ذكره إيتاء هؤلاء حقوقهم التي ألزمها الله عباده خير للذين يريدون الله بإتيانهم ذلك " [تفسير الطبري ج: 21 ص: 45</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البيضاوي</w:t>
      </w:r>
      <w:r w:rsidR="009605D7" w:rsidRPr="0006068B">
        <w:rPr>
          <w:rFonts w:hint="cs"/>
          <w:rtl/>
        </w:rPr>
        <w:t>:</w:t>
      </w:r>
      <w:r w:rsidRPr="0006068B">
        <w:rPr>
          <w:rFonts w:hint="cs"/>
          <w:rtl/>
        </w:rPr>
        <w:t xml:space="preserve"> " يريدون وجه الله</w:t>
      </w:r>
      <w:r w:rsidR="009605D7" w:rsidRPr="0006068B">
        <w:rPr>
          <w:rFonts w:hint="cs"/>
          <w:rtl/>
        </w:rPr>
        <w:t xml:space="preserve"> </w:t>
      </w:r>
      <w:r w:rsidRPr="0006068B">
        <w:rPr>
          <w:rFonts w:hint="cs"/>
          <w:rtl/>
        </w:rPr>
        <w:t>ذاته أو جهته أي يقصدون بمعروفهم إياه خالصا أو جهة التقرب إليه لا جهة أخرى " [تفسير البيضاوي ج: 4 ص: 336</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أبو السعود</w:t>
      </w:r>
      <w:r w:rsidRPr="0006068B">
        <w:rPr>
          <w:rFonts w:hint="cs"/>
          <w:rtl/>
        </w:rPr>
        <w:t xml:space="preserve"> " ذلك خير للذين</w:t>
      </w:r>
      <w:r w:rsidR="009605D7" w:rsidRPr="0006068B">
        <w:rPr>
          <w:rFonts w:hint="cs"/>
          <w:rtl/>
        </w:rPr>
        <w:t xml:space="preserve"> </w:t>
      </w:r>
      <w:r w:rsidRPr="0006068B">
        <w:rPr>
          <w:rFonts w:hint="cs"/>
          <w:rtl/>
        </w:rPr>
        <w:t>يريدون وجه الله</w:t>
      </w:r>
      <w:r w:rsidR="009605D7" w:rsidRPr="0006068B">
        <w:rPr>
          <w:rFonts w:hint="cs"/>
          <w:rtl/>
        </w:rPr>
        <w:t xml:space="preserve"> </w:t>
      </w:r>
      <w:r w:rsidRPr="0006068B">
        <w:rPr>
          <w:rFonts w:hint="cs"/>
          <w:rtl/>
        </w:rPr>
        <w:t>ذاته او جهته ويقصدون بمعروفهم إياه تعالى خالصا أو جهة التقرب إليه لا جهة أخرى " [تفسير أبي السعود ج: 7 ص: 62</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البغوي</w:t>
      </w:r>
      <w:r w:rsidRPr="0006068B">
        <w:rPr>
          <w:rFonts w:hint="cs"/>
          <w:rtl/>
        </w:rPr>
        <w:t>: " (يريدون وجه الله</w:t>
      </w:r>
      <w:r w:rsidR="009605D7" w:rsidRPr="0006068B">
        <w:rPr>
          <w:rFonts w:hint="cs"/>
          <w:rtl/>
        </w:rPr>
        <w:t>)</w:t>
      </w:r>
      <w:r w:rsidRPr="0006068B">
        <w:rPr>
          <w:rFonts w:hint="cs"/>
          <w:rtl/>
        </w:rPr>
        <w:t xml:space="preserve"> يطلبون ثواب الله بما يعملون " [تفسير البغوي ج: 3 ص: 484</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ابن الجوزي</w:t>
      </w:r>
      <w:r w:rsidRPr="0006068B">
        <w:rPr>
          <w:rFonts w:hint="cs"/>
          <w:rtl/>
        </w:rPr>
        <w:t>:"</w:t>
      </w:r>
      <w:r w:rsidR="009605D7" w:rsidRPr="0006068B">
        <w:rPr>
          <w:rFonts w:hint="cs"/>
          <w:rtl/>
        </w:rPr>
        <w:t>(</w:t>
      </w:r>
      <w:r w:rsidRPr="0006068B">
        <w:rPr>
          <w:rFonts w:hint="cs"/>
          <w:rtl/>
        </w:rPr>
        <w:t>يريدون وجه الله</w:t>
      </w:r>
      <w:r w:rsidR="009605D7" w:rsidRPr="0006068B">
        <w:rPr>
          <w:rFonts w:hint="cs"/>
          <w:rtl/>
        </w:rPr>
        <w:t>)</w:t>
      </w:r>
      <w:r w:rsidRPr="0006068B">
        <w:rPr>
          <w:rFonts w:hint="cs"/>
          <w:rtl/>
        </w:rPr>
        <w:t xml:space="preserve"> أي يطلبون بأعمالهم ثواب الله " [زاد المسير ج: 6 ص: 303</w:t>
      </w:r>
      <w:r w:rsidR="00795BCB" w:rsidRPr="0006068B">
        <w:rPr>
          <w:rFonts w:hint="cs"/>
          <w:rtl/>
        </w:rPr>
        <w:t xml:space="preserve">] </w:t>
      </w:r>
      <w:r w:rsidRPr="0006068B">
        <w:rPr>
          <w:rFonts w:hint="cs"/>
          <w:rtl/>
        </w:rPr>
        <w:t>أهـ</w:t>
      </w:r>
    </w:p>
    <w:p w14:paraId="6CB53A34" w14:textId="22C3E124" w:rsidR="002348CE" w:rsidRPr="0006068B" w:rsidRDefault="002348CE" w:rsidP="001C71D3">
      <w:pPr>
        <w:rPr>
          <w:b/>
          <w:rtl/>
        </w:rPr>
      </w:pPr>
      <w:r w:rsidRPr="0006068B">
        <w:rPr>
          <w:rFonts w:hint="cs"/>
          <w:bCs/>
          <w:rtl/>
        </w:rPr>
        <w:t>وجاء في الجلالين</w:t>
      </w:r>
      <w:r w:rsidR="009605D7" w:rsidRPr="0006068B">
        <w:rPr>
          <w:rFonts w:hint="cs"/>
          <w:rtl/>
        </w:rPr>
        <w:t>:</w:t>
      </w:r>
      <w:r w:rsidRPr="0006068B">
        <w:rPr>
          <w:rFonts w:hint="cs"/>
          <w:rtl/>
        </w:rPr>
        <w:t xml:space="preserve"> " (يريدون وجه الله</w:t>
      </w:r>
      <w:r w:rsidR="009605D7" w:rsidRPr="0006068B">
        <w:rPr>
          <w:rFonts w:hint="cs"/>
          <w:rtl/>
        </w:rPr>
        <w:t>)</w:t>
      </w:r>
      <w:r w:rsidRPr="0006068B">
        <w:rPr>
          <w:rFonts w:hint="cs"/>
          <w:rtl/>
        </w:rPr>
        <w:t xml:space="preserve"> أي ثوابه بما يعملون "</w:t>
      </w:r>
      <w:r w:rsidR="009605D7" w:rsidRPr="0006068B">
        <w:rPr>
          <w:rFonts w:hint="cs"/>
          <w:rtl/>
        </w:rPr>
        <w:t>[</w:t>
      </w:r>
      <w:r w:rsidRPr="0006068B">
        <w:rPr>
          <w:rFonts w:hint="cs"/>
          <w:rtl/>
        </w:rPr>
        <w:t>تفسير الجلالين ج: 1 ص: 536</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النسفي</w:t>
      </w:r>
      <w:r w:rsidR="009605D7" w:rsidRPr="0006068B">
        <w:rPr>
          <w:rFonts w:hint="cs"/>
          <w:rtl/>
        </w:rPr>
        <w:t>:</w:t>
      </w:r>
      <w:r w:rsidRPr="0006068B">
        <w:rPr>
          <w:rFonts w:hint="cs"/>
          <w:rtl/>
        </w:rPr>
        <w:t xml:space="preserve"> " </w:t>
      </w:r>
      <w:r w:rsidR="009605D7" w:rsidRPr="0006068B">
        <w:rPr>
          <w:rFonts w:hint="cs"/>
          <w:rtl/>
        </w:rPr>
        <w:t>(</w:t>
      </w:r>
      <w:r w:rsidRPr="0006068B">
        <w:rPr>
          <w:rFonts w:hint="cs"/>
          <w:rtl/>
        </w:rPr>
        <w:t>يريدون وجه الله</w:t>
      </w:r>
      <w:r w:rsidR="009605D7" w:rsidRPr="0006068B">
        <w:rPr>
          <w:rFonts w:hint="cs"/>
          <w:rtl/>
        </w:rPr>
        <w:t xml:space="preserve">) </w:t>
      </w:r>
      <w:r w:rsidRPr="0006068B">
        <w:rPr>
          <w:rFonts w:hint="cs"/>
          <w:rtl/>
        </w:rPr>
        <w:t>أي ذاته أي يقصدون بمعروفهم إياه خالصا " [تفسير النسفي ج: 3 ص: 275</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الألوسي</w:t>
      </w:r>
      <w:r w:rsidR="009605D7" w:rsidRPr="0006068B">
        <w:rPr>
          <w:rFonts w:hint="cs"/>
          <w:bCs/>
          <w:rtl/>
        </w:rPr>
        <w:t>:</w:t>
      </w:r>
      <w:r w:rsidRPr="0006068B">
        <w:rPr>
          <w:rFonts w:hint="cs"/>
          <w:rtl/>
        </w:rPr>
        <w:t xml:space="preserve"> " يريدون وجه الله</w:t>
      </w:r>
      <w:r w:rsidR="009605D7" w:rsidRPr="0006068B">
        <w:rPr>
          <w:rFonts w:hint="cs"/>
          <w:rtl/>
        </w:rPr>
        <w:t xml:space="preserve"> </w:t>
      </w:r>
      <w:r w:rsidRPr="0006068B">
        <w:rPr>
          <w:rFonts w:hint="cs"/>
          <w:rtl/>
        </w:rPr>
        <w:t>أي ذاته سبحانه أي يقصدونه عز وجل بمعروفهم خالصا أو جهته تعالى أي يقصدون جهة التقرب إليه سبحانه لا جهة أخرى والمعنيان كما في الكشف متقاربان ولكن الطريقة مختلفة "</w:t>
      </w:r>
      <w:r w:rsidR="009605D7" w:rsidRPr="0006068B">
        <w:rPr>
          <w:rFonts w:hint="cs"/>
          <w:rtl/>
        </w:rPr>
        <w:t>[</w:t>
      </w:r>
      <w:r w:rsidRPr="0006068B">
        <w:rPr>
          <w:rFonts w:hint="cs"/>
          <w:rtl/>
        </w:rPr>
        <w:t>روح المعاني ج: 21 ص: 45</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الجصاص</w:t>
      </w:r>
      <w:r w:rsidR="009605D7" w:rsidRPr="0006068B">
        <w:rPr>
          <w:rFonts w:hint="cs"/>
          <w:bCs/>
          <w:rtl/>
        </w:rPr>
        <w:t>:</w:t>
      </w:r>
      <w:r w:rsidRPr="0006068B">
        <w:rPr>
          <w:rFonts w:hint="cs"/>
          <w:rtl/>
        </w:rPr>
        <w:t xml:space="preserve"> " وما آتيتم من زكاة</w:t>
      </w:r>
      <w:r w:rsidR="009605D7" w:rsidRPr="0006068B">
        <w:rPr>
          <w:rFonts w:hint="cs"/>
          <w:rtl/>
        </w:rPr>
        <w:t xml:space="preserve"> </w:t>
      </w:r>
      <w:r w:rsidRPr="0006068B">
        <w:rPr>
          <w:rFonts w:hint="cs"/>
          <w:rtl/>
        </w:rPr>
        <w:t>تريدون وجه الله</w:t>
      </w:r>
      <w:r w:rsidR="009605D7" w:rsidRPr="0006068B">
        <w:rPr>
          <w:rFonts w:hint="cs"/>
          <w:rtl/>
        </w:rPr>
        <w:t xml:space="preserve"> </w:t>
      </w:r>
      <w:r w:rsidRPr="0006068B">
        <w:rPr>
          <w:rFonts w:hint="cs"/>
          <w:rtl/>
        </w:rPr>
        <w:t xml:space="preserve">فأولئك هم المضعفون أخبر الله تعالى في هذه الآيات أن الصدقات إذا لم تكن خالصة لله عارية من منٍ وأذى فليست بصدقة لأن إبطالها هو إحباط ثوابها فيكون فيها بمنزلة من لم يتصدق وكذلك سائر ما يكون سبيله وقوعه على وجه القربة إلى الله تعالى فغير جائز أن يشوبه رياء ولا وجه غير القربة فإن ذلك يبطله كما قال تعالى ولا تبطلوا أعمالكم وقال تعالى وما أمروا إلا ليعبدوا الله مخلصين له الدين حنفاء فما لم يخلص لله تعالى من القرب فغير مثاب عليه فاعله " </w:t>
      </w:r>
      <w:r w:rsidR="009605D7" w:rsidRPr="0006068B">
        <w:rPr>
          <w:rFonts w:hint="cs"/>
          <w:rtl/>
        </w:rPr>
        <w:t>[</w:t>
      </w:r>
      <w:r w:rsidRPr="0006068B">
        <w:rPr>
          <w:rFonts w:hint="cs"/>
          <w:rtl/>
        </w:rPr>
        <w:t>أحكام القرآن للجصاص ج: 2 ص: 173</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 xml:space="preserve">وقال القرطبي في تفسير قوله تعالى </w:t>
      </w:r>
      <w:r w:rsidR="009605D7" w:rsidRPr="0006068B">
        <w:rPr>
          <w:rFonts w:hint="cs"/>
          <w:bCs/>
          <w:rtl/>
        </w:rPr>
        <w:t>(</w:t>
      </w:r>
      <w:r w:rsidRPr="0006068B">
        <w:rPr>
          <w:rFonts w:hint="cs"/>
          <w:bCs/>
          <w:rtl/>
        </w:rPr>
        <w:t>إلا ابتغاء وجه ربه الأعلى</w:t>
      </w:r>
      <w:r w:rsidR="009605D7" w:rsidRPr="0006068B">
        <w:rPr>
          <w:rFonts w:hint="cs"/>
          <w:bCs/>
          <w:rtl/>
        </w:rPr>
        <w:t>):</w:t>
      </w:r>
      <w:r w:rsidRPr="0006068B">
        <w:rPr>
          <w:rFonts w:hint="cs"/>
          <w:bCs/>
          <w:rtl/>
        </w:rPr>
        <w:t xml:space="preserve"> " </w:t>
      </w:r>
      <w:r w:rsidRPr="0006068B">
        <w:rPr>
          <w:rFonts w:hint="cs"/>
          <w:rtl/>
        </w:rPr>
        <w:t>وجه ربه</w:t>
      </w:r>
      <w:r w:rsidR="009605D7" w:rsidRPr="0006068B">
        <w:rPr>
          <w:rFonts w:hint="cs"/>
          <w:rtl/>
        </w:rPr>
        <w:t xml:space="preserve"> </w:t>
      </w:r>
      <w:r w:rsidRPr="0006068B">
        <w:rPr>
          <w:rFonts w:hint="cs"/>
          <w:rtl/>
        </w:rPr>
        <w:t xml:space="preserve">الأعلى أي مرضاته وما يقرب منه " </w:t>
      </w:r>
      <w:r w:rsidR="009605D7" w:rsidRPr="0006068B">
        <w:rPr>
          <w:rFonts w:hint="cs"/>
          <w:rtl/>
        </w:rPr>
        <w:t>[</w:t>
      </w:r>
      <w:r w:rsidRPr="0006068B">
        <w:rPr>
          <w:rFonts w:hint="cs"/>
          <w:rtl/>
        </w:rPr>
        <w:t>تفسير القرطبي ج: 20 ص: 89</w:t>
      </w:r>
      <w:r w:rsidR="00795BCB" w:rsidRPr="0006068B">
        <w:rPr>
          <w:rFonts w:hint="cs"/>
          <w:rtl/>
        </w:rPr>
        <w:t xml:space="preserve">] </w:t>
      </w:r>
      <w:r w:rsidRPr="0006068B">
        <w:rPr>
          <w:rFonts w:hint="cs"/>
          <w:rtl/>
        </w:rPr>
        <w:t>أهـ</w:t>
      </w:r>
      <w:r w:rsidR="009605D7" w:rsidRPr="0006068B">
        <w:rPr>
          <w:rFonts w:hint="cs"/>
          <w:bCs/>
          <w:rtl/>
        </w:rPr>
        <w:t>،</w:t>
      </w:r>
      <w:r w:rsidRPr="0006068B">
        <w:rPr>
          <w:rFonts w:hint="cs"/>
          <w:bCs/>
          <w:rtl/>
        </w:rPr>
        <w:t xml:space="preserve"> وقال الطبري</w:t>
      </w:r>
      <w:r w:rsidR="009605D7" w:rsidRPr="0006068B">
        <w:rPr>
          <w:rFonts w:hint="cs"/>
          <w:rtl/>
        </w:rPr>
        <w:t>:</w:t>
      </w:r>
      <w:r w:rsidRPr="0006068B">
        <w:rPr>
          <w:rFonts w:hint="cs"/>
          <w:rtl/>
        </w:rPr>
        <w:t xml:space="preserve"> " حدثنا بشر قال ثنا يزيد قال ثنا سعيد عن قتادة (وما لأحد عنده من نعمة تجزى إلا ابتغاء</w:t>
      </w:r>
      <w:r w:rsidR="009605D7" w:rsidRPr="0006068B">
        <w:rPr>
          <w:rFonts w:hint="cs"/>
          <w:rtl/>
        </w:rPr>
        <w:t xml:space="preserve"> </w:t>
      </w:r>
      <w:r w:rsidRPr="0006068B">
        <w:rPr>
          <w:rFonts w:hint="cs"/>
          <w:rtl/>
        </w:rPr>
        <w:t>وجه ربه</w:t>
      </w:r>
      <w:r w:rsidR="009605D7" w:rsidRPr="0006068B">
        <w:rPr>
          <w:rFonts w:hint="cs"/>
          <w:rtl/>
        </w:rPr>
        <w:t xml:space="preserve"> </w:t>
      </w:r>
      <w:r w:rsidRPr="0006068B">
        <w:rPr>
          <w:rFonts w:hint="cs"/>
          <w:rtl/>
        </w:rPr>
        <w:t xml:space="preserve">الأعلى ولسوف يرضى يقول ليس به مثابة الناس ولا مجازاتهم إنما عطيته لله " </w:t>
      </w:r>
      <w:r w:rsidR="009605D7" w:rsidRPr="0006068B">
        <w:rPr>
          <w:rFonts w:hint="cs"/>
          <w:rtl/>
        </w:rPr>
        <w:t>[</w:t>
      </w:r>
      <w:r w:rsidRPr="0006068B">
        <w:rPr>
          <w:rFonts w:hint="cs"/>
          <w:rtl/>
        </w:rPr>
        <w:t>تفسير الطبري ج: 30 ص: 228</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الواحدي</w:t>
      </w:r>
      <w:r w:rsidRPr="0006068B">
        <w:rPr>
          <w:rFonts w:hint="cs"/>
          <w:rtl/>
        </w:rPr>
        <w:t xml:space="preserve">: " </w:t>
      </w:r>
      <w:r w:rsidR="009605D7" w:rsidRPr="0006068B">
        <w:rPr>
          <w:rFonts w:hint="cs"/>
          <w:rtl/>
        </w:rPr>
        <w:t>(</w:t>
      </w:r>
      <w:r w:rsidRPr="0006068B">
        <w:rPr>
          <w:rFonts w:hint="cs"/>
          <w:rtl/>
        </w:rPr>
        <w:t>إلا ابتغاء</w:t>
      </w:r>
      <w:r w:rsidR="009605D7" w:rsidRPr="0006068B">
        <w:rPr>
          <w:rFonts w:hint="cs"/>
          <w:rtl/>
        </w:rPr>
        <w:t xml:space="preserve"> </w:t>
      </w:r>
      <w:r w:rsidRPr="0006068B">
        <w:rPr>
          <w:rFonts w:hint="cs"/>
          <w:rtl/>
        </w:rPr>
        <w:t>وجه ربه</w:t>
      </w:r>
      <w:r w:rsidR="009605D7" w:rsidRPr="0006068B">
        <w:rPr>
          <w:rFonts w:hint="cs"/>
          <w:rtl/>
        </w:rPr>
        <w:t xml:space="preserve"> </w:t>
      </w:r>
      <w:r w:rsidRPr="0006068B">
        <w:rPr>
          <w:rFonts w:hint="cs"/>
          <w:rtl/>
        </w:rPr>
        <w:t>الأعلى</w:t>
      </w:r>
      <w:r w:rsidR="009605D7" w:rsidRPr="0006068B">
        <w:rPr>
          <w:rFonts w:hint="cs"/>
          <w:rtl/>
        </w:rPr>
        <w:t>)</w:t>
      </w:r>
      <w:r w:rsidRPr="0006068B">
        <w:rPr>
          <w:rFonts w:hint="cs"/>
          <w:rtl/>
        </w:rPr>
        <w:t xml:space="preserve"> أي طلب ثواب الله " [تفسير الواحدي ج: 2 ص: 1209</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ابن الجوزي</w:t>
      </w:r>
      <w:r w:rsidRPr="0006068B">
        <w:rPr>
          <w:rFonts w:hint="cs"/>
          <w:rtl/>
        </w:rPr>
        <w:t>: "(إلا ابتغاء وجه ربه الأعلى</w:t>
      </w:r>
      <w:r w:rsidR="009605D7" w:rsidRPr="0006068B">
        <w:rPr>
          <w:rFonts w:hint="cs"/>
          <w:rtl/>
        </w:rPr>
        <w:t>)</w:t>
      </w:r>
      <w:r w:rsidRPr="0006068B">
        <w:rPr>
          <w:rFonts w:hint="cs"/>
          <w:rtl/>
        </w:rPr>
        <w:t xml:space="preserve"> أي إلا طلبا لثواب ربه " [زاد المسير ج: 9 ص: 152</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وجاء في تفسير</w:t>
      </w:r>
      <w:r w:rsidRPr="0006068B">
        <w:rPr>
          <w:rFonts w:hint="cs"/>
          <w:bCs/>
        </w:rPr>
        <w:t xml:space="preserve"> </w:t>
      </w:r>
      <w:r w:rsidRPr="0006068B">
        <w:rPr>
          <w:rFonts w:hint="cs"/>
          <w:bCs/>
          <w:rtl/>
        </w:rPr>
        <w:t>الجلالين</w:t>
      </w:r>
      <w:r w:rsidRPr="0006068B">
        <w:rPr>
          <w:rFonts w:hint="cs"/>
          <w:rtl/>
        </w:rPr>
        <w:t xml:space="preserve"> (إلا ابتغاء وجه ربه الأعلى)أي </w:t>
      </w:r>
      <w:r w:rsidRPr="0006068B">
        <w:rPr>
          <w:rFonts w:hint="cs"/>
          <w:rtl/>
        </w:rPr>
        <w:lastRenderedPageBreak/>
        <w:t>طلب ثواب الله " [تفسير الجلالين ج: 1 ص: 811</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 xml:space="preserve">وقال ابن الجوزي في تفسير قوله تعالى </w:t>
      </w:r>
      <w:r w:rsidR="009605D7" w:rsidRPr="0006068B">
        <w:rPr>
          <w:rFonts w:hint="cs"/>
          <w:bCs/>
          <w:rtl/>
        </w:rPr>
        <w:t>(</w:t>
      </w:r>
      <w:r w:rsidRPr="0006068B">
        <w:rPr>
          <w:rFonts w:hint="cs"/>
          <w:bCs/>
          <w:rtl/>
        </w:rPr>
        <w:t>إلا ابتغاء وجه الله</w:t>
      </w:r>
      <w:r w:rsidR="009605D7" w:rsidRPr="0006068B">
        <w:rPr>
          <w:rFonts w:hint="cs"/>
          <w:bCs/>
          <w:rtl/>
        </w:rPr>
        <w:t>)</w:t>
      </w:r>
      <w:r w:rsidRPr="0006068B">
        <w:rPr>
          <w:rFonts w:hint="cs"/>
          <w:bCs/>
          <w:rtl/>
        </w:rPr>
        <w:t xml:space="preserve"> </w:t>
      </w:r>
      <w:r w:rsidRPr="0006068B">
        <w:rPr>
          <w:rFonts w:hint="cs"/>
          <w:rtl/>
        </w:rPr>
        <w:t>" قوله تعالى وما تنفقون إلا ابتغاء وجه الله</w:t>
      </w:r>
      <w:r w:rsidR="009605D7" w:rsidRPr="0006068B">
        <w:rPr>
          <w:rFonts w:hint="cs"/>
          <w:rtl/>
        </w:rPr>
        <w:t xml:space="preserve"> </w:t>
      </w:r>
      <w:r w:rsidRPr="0006068B">
        <w:rPr>
          <w:rFonts w:hint="cs"/>
          <w:rtl/>
        </w:rPr>
        <w:t>قال الزجاج هذا خاص للمؤمنين أعلمهم الله أنه قد علم أن مرادهم ما عنده " [زاد المسير ج: 1 ص: 327</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وجاء في تفسير الجلالين</w:t>
      </w:r>
      <w:r w:rsidRPr="0006068B">
        <w:rPr>
          <w:rFonts w:hint="cs"/>
          <w:rtl/>
        </w:rPr>
        <w:t xml:space="preserve"> " وما تنفقون إلا</w:t>
      </w:r>
      <w:r w:rsidR="009605D7" w:rsidRPr="0006068B">
        <w:rPr>
          <w:rFonts w:hint="cs"/>
          <w:rtl/>
        </w:rPr>
        <w:t xml:space="preserve"> </w:t>
      </w:r>
      <w:r w:rsidRPr="0006068B">
        <w:rPr>
          <w:rFonts w:hint="cs"/>
          <w:rtl/>
        </w:rPr>
        <w:t>ابتغاء وجه الله</w:t>
      </w:r>
      <w:r w:rsidR="009605D7" w:rsidRPr="0006068B">
        <w:rPr>
          <w:rFonts w:hint="cs"/>
          <w:rtl/>
        </w:rPr>
        <w:t xml:space="preserve"> </w:t>
      </w:r>
      <w:r w:rsidRPr="0006068B">
        <w:rPr>
          <w:rFonts w:hint="cs"/>
          <w:rtl/>
        </w:rPr>
        <w:t xml:space="preserve">أي ثوابه لا غيره من أعراض الدنيا " </w:t>
      </w:r>
      <w:r w:rsidR="009605D7" w:rsidRPr="0006068B">
        <w:rPr>
          <w:rFonts w:hint="cs"/>
          <w:rtl/>
        </w:rPr>
        <w:t>[</w:t>
      </w:r>
      <w:r w:rsidRPr="0006068B">
        <w:rPr>
          <w:rFonts w:hint="cs"/>
          <w:rtl/>
        </w:rPr>
        <w:t>تفسير الجلالين ج: 1 ص: 60</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وفيه أيضا</w:t>
      </w:r>
      <w:r w:rsidR="009605D7" w:rsidRPr="0006068B">
        <w:rPr>
          <w:rFonts w:hint="cs"/>
          <w:bCs/>
          <w:rtl/>
        </w:rPr>
        <w:t>:</w:t>
      </w:r>
      <w:r w:rsidRPr="0006068B">
        <w:rPr>
          <w:rFonts w:hint="cs"/>
          <w:bCs/>
          <w:rtl/>
        </w:rPr>
        <w:t xml:space="preserve"> </w:t>
      </w:r>
      <w:r w:rsidRPr="0006068B">
        <w:rPr>
          <w:rFonts w:hint="cs"/>
          <w:rtl/>
        </w:rPr>
        <w:t>"</w:t>
      </w:r>
      <w:r w:rsidR="009605D7" w:rsidRPr="0006068B">
        <w:rPr>
          <w:rFonts w:hint="cs"/>
          <w:rtl/>
        </w:rPr>
        <w:t xml:space="preserve"> </w:t>
      </w:r>
      <w:r w:rsidRPr="0006068B">
        <w:rPr>
          <w:rFonts w:hint="cs"/>
          <w:rtl/>
        </w:rPr>
        <w:t>(إبتغاء وجه ربهم</w:t>
      </w:r>
      <w:r w:rsidR="009605D7" w:rsidRPr="0006068B">
        <w:rPr>
          <w:rFonts w:hint="cs"/>
          <w:rtl/>
        </w:rPr>
        <w:t>)</w:t>
      </w:r>
      <w:r w:rsidRPr="0006068B">
        <w:rPr>
          <w:rFonts w:hint="cs"/>
          <w:rtl/>
        </w:rPr>
        <w:t xml:space="preserve"> يعني إبتغاء رضا ربهم " </w:t>
      </w:r>
      <w:r w:rsidR="009605D7" w:rsidRPr="0006068B">
        <w:rPr>
          <w:rFonts w:hint="cs"/>
          <w:rtl/>
        </w:rPr>
        <w:t>[</w:t>
      </w:r>
      <w:r w:rsidRPr="0006068B">
        <w:rPr>
          <w:rFonts w:hint="cs"/>
          <w:rtl/>
        </w:rPr>
        <w:t>الدر المنثور ج: 4 ص: 637</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النسفي</w:t>
      </w:r>
      <w:r w:rsidR="009605D7" w:rsidRPr="0006068B">
        <w:rPr>
          <w:rFonts w:hint="cs"/>
          <w:rtl/>
        </w:rPr>
        <w:t>:</w:t>
      </w:r>
      <w:r w:rsidRPr="0006068B">
        <w:rPr>
          <w:rFonts w:hint="cs"/>
          <w:rtl/>
        </w:rPr>
        <w:t xml:space="preserve"> " إلا ابتغاء وجه الله أي رضا الله ولطلب ما عنده " [تفسير النسفي ج: 1 ص: 132</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القرطبي في تفسيره</w:t>
      </w:r>
      <w:r w:rsidRPr="0006068B">
        <w:rPr>
          <w:rFonts w:hint="cs"/>
          <w:rtl/>
        </w:rPr>
        <w:t xml:space="preserve"> " (وجه ربه الأعلى) أي مرضاته وما يقرب منه " [تفسير القرطبي ج: 20 ص: 89</w:t>
      </w:r>
      <w:r w:rsidR="00795BCB" w:rsidRPr="0006068B">
        <w:rPr>
          <w:rFonts w:hint="cs"/>
          <w:rtl/>
        </w:rPr>
        <w:t xml:space="preserve">] </w:t>
      </w:r>
      <w:r w:rsidRPr="0006068B">
        <w:rPr>
          <w:rFonts w:hint="cs"/>
          <w:rtl/>
        </w:rPr>
        <w:t>أهـ</w:t>
      </w:r>
    </w:p>
    <w:p w14:paraId="7F86E0FC" w14:textId="68E2921C" w:rsidR="002348CE" w:rsidRPr="0006068B" w:rsidRDefault="002348CE" w:rsidP="001C71D3">
      <w:pPr>
        <w:rPr>
          <w:b/>
          <w:rtl/>
        </w:rPr>
      </w:pPr>
      <w:r w:rsidRPr="0006068B">
        <w:rPr>
          <w:rFonts w:hint="cs"/>
          <w:bCs/>
          <w:rtl/>
        </w:rPr>
        <w:t>وقد أجمل القاضي بن جماعة في كتابه إيضاح الدليل ما سبق بقوله</w:t>
      </w:r>
      <w:r w:rsidR="009605D7" w:rsidRPr="0006068B">
        <w:rPr>
          <w:rFonts w:hint="cs"/>
          <w:bCs/>
          <w:rtl/>
        </w:rPr>
        <w:t>:</w:t>
      </w:r>
      <w:r w:rsidRPr="0006068B">
        <w:rPr>
          <w:rFonts w:hint="cs"/>
          <w:bCs/>
          <w:rtl/>
        </w:rPr>
        <w:t xml:space="preserve"> </w:t>
      </w:r>
      <w:r w:rsidR="009605D7" w:rsidRPr="0006068B">
        <w:rPr>
          <w:rFonts w:hint="cs"/>
          <w:bCs/>
          <w:rtl/>
        </w:rPr>
        <w:t>(</w:t>
      </w:r>
      <w:r w:rsidRPr="0006068B">
        <w:rPr>
          <w:rFonts w:hint="cs"/>
          <w:rtl/>
        </w:rPr>
        <w:t xml:space="preserve">قوله تعالى </w:t>
      </w:r>
      <w:r w:rsidR="009605D7" w:rsidRPr="0006068B">
        <w:rPr>
          <w:rFonts w:hint="cs"/>
          <w:rtl/>
        </w:rPr>
        <w:t>(</w:t>
      </w:r>
      <w:r w:rsidRPr="0006068B">
        <w:rPr>
          <w:rFonts w:hint="cs"/>
          <w:rtl/>
        </w:rPr>
        <w:t xml:space="preserve">يريدون وجهه) و </w:t>
      </w:r>
      <w:r w:rsidR="009605D7" w:rsidRPr="0006068B">
        <w:rPr>
          <w:rFonts w:hint="cs"/>
          <w:rtl/>
        </w:rPr>
        <w:t>(</w:t>
      </w:r>
      <w:r w:rsidRPr="0006068B">
        <w:rPr>
          <w:rFonts w:hint="cs"/>
          <w:rtl/>
        </w:rPr>
        <w:t>ويبقى وجه ربك</w:t>
      </w:r>
      <w:r w:rsidR="009605D7" w:rsidRPr="0006068B">
        <w:rPr>
          <w:rFonts w:hint="cs"/>
          <w:rtl/>
        </w:rPr>
        <w:t>)</w:t>
      </w:r>
      <w:r w:rsidRPr="0006068B">
        <w:rPr>
          <w:rFonts w:hint="cs"/>
          <w:rtl/>
        </w:rPr>
        <w:t xml:space="preserve"> و </w:t>
      </w:r>
      <w:r w:rsidR="009605D7" w:rsidRPr="0006068B">
        <w:rPr>
          <w:rFonts w:hint="cs"/>
          <w:rtl/>
        </w:rPr>
        <w:t>(</w:t>
      </w:r>
      <w:r w:rsidRPr="0006068B">
        <w:rPr>
          <w:rFonts w:hint="cs"/>
          <w:rtl/>
        </w:rPr>
        <w:t>كل شيء هالك إلا وجهه</w:t>
      </w:r>
      <w:r w:rsidR="009605D7" w:rsidRPr="0006068B">
        <w:rPr>
          <w:rFonts w:hint="cs"/>
          <w:rtl/>
        </w:rPr>
        <w:t>)</w:t>
      </w:r>
      <w:r w:rsidRPr="0006068B">
        <w:rPr>
          <w:rFonts w:hint="cs"/>
          <w:rtl/>
        </w:rPr>
        <w:t xml:space="preserve"> و </w:t>
      </w:r>
      <w:r w:rsidR="009605D7" w:rsidRPr="0006068B">
        <w:rPr>
          <w:rFonts w:hint="cs"/>
          <w:rtl/>
        </w:rPr>
        <w:t>(</w:t>
      </w:r>
      <w:r w:rsidRPr="0006068B">
        <w:rPr>
          <w:rFonts w:hint="cs"/>
          <w:rtl/>
        </w:rPr>
        <w:t>يريدون وجه الله</w:t>
      </w:r>
      <w:r w:rsidR="009605D7" w:rsidRPr="0006068B">
        <w:rPr>
          <w:rFonts w:hint="cs"/>
          <w:rtl/>
        </w:rPr>
        <w:t>)</w:t>
      </w:r>
      <w:r w:rsidRPr="0006068B">
        <w:rPr>
          <w:rFonts w:hint="cs"/>
          <w:rtl/>
        </w:rPr>
        <w:t xml:space="preserve"> وما ورد فيه</w:t>
      </w:r>
      <w:r w:rsidR="009605D7" w:rsidRPr="0006068B">
        <w:rPr>
          <w:rFonts w:hint="cs"/>
          <w:rtl/>
        </w:rPr>
        <w:t xml:space="preserve">، </w:t>
      </w:r>
      <w:r w:rsidRPr="0006068B">
        <w:rPr>
          <w:rFonts w:hint="cs"/>
          <w:rtl/>
        </w:rPr>
        <w:t xml:space="preserve">اعلم أنه أطلق الوجه في هذه الآيات والمراد به الذات المقدسة وعبر عنها بالوجه على عادة العرب الذين نزل القرآن بلغتهم يقول أحدهم </w:t>
      </w:r>
      <w:r w:rsidRPr="0006068B">
        <w:rPr>
          <w:rFonts w:hint="cs"/>
          <w:bCs/>
          <w:rtl/>
        </w:rPr>
        <w:t>فعلت لوجهك أي لك</w:t>
      </w:r>
      <w:r w:rsidR="009605D7" w:rsidRPr="0006068B">
        <w:rPr>
          <w:rFonts w:hint="cs"/>
          <w:rtl/>
        </w:rPr>
        <w:t>،</w:t>
      </w:r>
      <w:r w:rsidRPr="0006068B">
        <w:rPr>
          <w:rFonts w:hint="cs"/>
          <w:rtl/>
        </w:rPr>
        <w:t xml:space="preserve"> وإنما كنى عن الذات بالوجه لأنه هو المرئي الظاهر من الإنسان غالبا وبه يتميز الإنسان عن غيره ولأن الرأس والوجه موضع الفهم والعقل والحس المقصود من الذات ولأن الوجه مخصوص بمزيد الحسن والجمال ويظهر عليه ما في القلب من رضي وغضب </w:t>
      </w:r>
      <w:r w:rsidRPr="0006068B">
        <w:rPr>
          <w:rFonts w:hint="cs"/>
          <w:bCs/>
          <w:rtl/>
        </w:rPr>
        <w:t>فأطلق على الذات مجازا</w:t>
      </w:r>
      <w:r w:rsidR="009605D7" w:rsidRPr="0006068B">
        <w:rPr>
          <w:rFonts w:hint="cs"/>
          <w:bCs/>
          <w:rtl/>
        </w:rPr>
        <w:t>،</w:t>
      </w:r>
      <w:r w:rsidRPr="0006068B">
        <w:rPr>
          <w:rFonts w:hint="cs"/>
          <w:bCs/>
          <w:rtl/>
        </w:rPr>
        <w:t xml:space="preserve"> </w:t>
      </w:r>
      <w:r w:rsidRPr="0006068B">
        <w:rPr>
          <w:rFonts w:hint="cs"/>
          <w:rtl/>
        </w:rPr>
        <w:t>وقد يعبر بالوجه عن الرضا وسبب الكناية به عنه أن الإنسان إذا رضي بالشيء ومال إليه أقبل بوجهه عليه وإذا كرهه أعرض عنه فكنى بالوجه عن الرضا</w:t>
      </w:r>
      <w:r w:rsidR="009605D7" w:rsidRPr="0006068B">
        <w:rPr>
          <w:rFonts w:hint="cs"/>
          <w:rtl/>
        </w:rPr>
        <w:t xml:space="preserve">، </w:t>
      </w:r>
      <w:r w:rsidRPr="0006068B">
        <w:rPr>
          <w:rFonts w:hint="cs"/>
          <w:bCs/>
          <w:rtl/>
        </w:rPr>
        <w:t xml:space="preserve">إذا أثبت ذلك تعين صرف الوجه إلى الذات في قوله </w:t>
      </w:r>
      <w:r w:rsidR="009605D7" w:rsidRPr="0006068B">
        <w:rPr>
          <w:rFonts w:hint="cs"/>
          <w:bCs/>
          <w:rtl/>
        </w:rPr>
        <w:t>(</w:t>
      </w:r>
      <w:r w:rsidRPr="0006068B">
        <w:rPr>
          <w:rFonts w:hint="cs"/>
          <w:bCs/>
          <w:rtl/>
        </w:rPr>
        <w:t>ويبقى وجه ربك</w:t>
      </w:r>
      <w:r w:rsidR="009605D7" w:rsidRPr="0006068B">
        <w:rPr>
          <w:rFonts w:hint="cs"/>
          <w:bCs/>
          <w:rtl/>
        </w:rPr>
        <w:t>)</w:t>
      </w:r>
      <w:r w:rsidRPr="0006068B">
        <w:rPr>
          <w:rFonts w:hint="cs"/>
          <w:bCs/>
          <w:rtl/>
        </w:rPr>
        <w:t xml:space="preserve"> و (كل شيء هالك إلا وجهه</w:t>
      </w:r>
      <w:r w:rsidR="009605D7" w:rsidRPr="0006068B">
        <w:rPr>
          <w:rFonts w:hint="cs"/>
          <w:bCs/>
          <w:rtl/>
        </w:rPr>
        <w:t>)</w:t>
      </w:r>
      <w:r w:rsidRPr="0006068B">
        <w:rPr>
          <w:rFonts w:hint="cs"/>
          <w:bCs/>
          <w:rtl/>
        </w:rPr>
        <w:t xml:space="preserve"> ولا يجوز إرادة ظاهره حقيقة لوجوه</w:t>
      </w:r>
      <w:r w:rsidR="009605D7" w:rsidRPr="0006068B">
        <w:rPr>
          <w:rFonts w:hint="cs"/>
          <w:bCs/>
          <w:rtl/>
        </w:rPr>
        <w:t>:</w:t>
      </w:r>
      <w:r w:rsidRPr="0006068B">
        <w:rPr>
          <w:rFonts w:hint="cs"/>
          <w:bCs/>
          <w:rtl/>
        </w:rPr>
        <w:t xml:space="preserve"> </w:t>
      </w:r>
      <w:r w:rsidR="009605D7" w:rsidRPr="0006068B">
        <w:rPr>
          <w:rFonts w:hint="cs"/>
          <w:bCs/>
          <w:rtl/>
        </w:rPr>
        <w:t>(</w:t>
      </w:r>
      <w:r w:rsidRPr="0006068B">
        <w:rPr>
          <w:rFonts w:hint="cs"/>
          <w:bCs/>
          <w:rtl/>
        </w:rPr>
        <w:t>الأول</w:t>
      </w:r>
      <w:r w:rsidR="009605D7" w:rsidRPr="0006068B">
        <w:rPr>
          <w:rFonts w:hint="cs"/>
          <w:bCs/>
          <w:rtl/>
        </w:rPr>
        <w:t>):</w:t>
      </w:r>
      <w:r w:rsidRPr="0006068B">
        <w:rPr>
          <w:rFonts w:hint="cs"/>
          <w:rtl/>
        </w:rPr>
        <w:t xml:space="preserve"> أن الموصوف بالبقاء عند فناء الخلق إنما الذات المقدسة لا مجرد الوجه لأنه لو أريد ذلك لزم منه هلاك ما سوى الوجه تعالى الله عن ذلك وتقدس، </w:t>
      </w:r>
      <w:r w:rsidR="009605D7" w:rsidRPr="0006068B">
        <w:rPr>
          <w:rFonts w:hint="cs"/>
          <w:rtl/>
        </w:rPr>
        <w:t>(</w:t>
      </w:r>
      <w:r w:rsidRPr="0006068B">
        <w:rPr>
          <w:rFonts w:hint="cs"/>
          <w:bCs/>
          <w:rtl/>
        </w:rPr>
        <w:t>الوجه الثاني</w:t>
      </w:r>
      <w:r w:rsidR="009605D7" w:rsidRPr="0006068B">
        <w:rPr>
          <w:rFonts w:hint="cs"/>
          <w:rtl/>
        </w:rPr>
        <w:t>):</w:t>
      </w:r>
      <w:r w:rsidRPr="0006068B">
        <w:rPr>
          <w:rFonts w:hint="cs"/>
          <w:rtl/>
        </w:rPr>
        <w:t xml:space="preserve"> قوله </w:t>
      </w:r>
      <w:r w:rsidR="009605D7" w:rsidRPr="0006068B">
        <w:rPr>
          <w:rFonts w:hint="cs"/>
          <w:rtl/>
        </w:rPr>
        <w:t>(</w:t>
      </w:r>
      <w:r w:rsidRPr="0006068B">
        <w:rPr>
          <w:rFonts w:hint="cs"/>
          <w:rtl/>
        </w:rPr>
        <w:t>فأينما تولوا فثم وجه الله</w:t>
      </w:r>
      <w:r w:rsidR="009605D7" w:rsidRPr="0006068B">
        <w:rPr>
          <w:rFonts w:hint="cs"/>
          <w:rtl/>
        </w:rPr>
        <w:t>)</w:t>
      </w:r>
      <w:r w:rsidRPr="0006068B">
        <w:rPr>
          <w:rFonts w:hint="cs"/>
          <w:rtl/>
        </w:rPr>
        <w:t xml:space="preserve"> لو أريد الوجه نفسه لزم وجوده في جوانب الأرض ويلزم حصول ذات واحدة في أماكن كثيرة متفرقة متباعدة وهو محال اتفاقا ويأتي إن شاء الله تعالى في قسم الحديث أبسط من هذا</w:t>
      </w:r>
      <w:r w:rsidR="009605D7" w:rsidRPr="0006068B">
        <w:rPr>
          <w:rFonts w:hint="cs"/>
          <w:rtl/>
        </w:rPr>
        <w:t xml:space="preserve"> ،</w:t>
      </w:r>
      <w:r w:rsidRPr="0006068B">
        <w:rPr>
          <w:rFonts w:hint="cs"/>
          <w:rtl/>
        </w:rPr>
        <w:t xml:space="preserve"> </w:t>
      </w:r>
      <w:r w:rsidR="009605D7" w:rsidRPr="0006068B">
        <w:rPr>
          <w:rFonts w:hint="cs"/>
          <w:rtl/>
        </w:rPr>
        <w:t>(</w:t>
      </w:r>
      <w:r w:rsidRPr="0006068B">
        <w:rPr>
          <w:rFonts w:hint="cs"/>
          <w:bCs/>
          <w:rtl/>
        </w:rPr>
        <w:t>الوجه الثالث</w:t>
      </w:r>
      <w:r w:rsidR="009605D7" w:rsidRPr="0006068B">
        <w:rPr>
          <w:rFonts w:hint="cs"/>
          <w:rtl/>
        </w:rPr>
        <w:t>):</w:t>
      </w:r>
      <w:r w:rsidRPr="0006068B">
        <w:rPr>
          <w:rFonts w:hint="cs"/>
          <w:rtl/>
        </w:rPr>
        <w:t xml:space="preserve"> أنه وصف الوجه بذي الجلال والإكرام والموصوف بذلك هو الله تعالى بدليل قوله </w:t>
      </w:r>
      <w:r w:rsidR="009605D7" w:rsidRPr="0006068B">
        <w:rPr>
          <w:rFonts w:hint="cs"/>
          <w:rtl/>
        </w:rPr>
        <w:t>(</w:t>
      </w:r>
      <w:r w:rsidRPr="0006068B">
        <w:rPr>
          <w:rFonts w:hint="cs"/>
          <w:rtl/>
        </w:rPr>
        <w:t>تبارك اسم ربك ذي الجلال والإكرام</w:t>
      </w:r>
      <w:r w:rsidR="009605D7" w:rsidRPr="0006068B">
        <w:rPr>
          <w:rFonts w:hint="cs"/>
          <w:rtl/>
        </w:rPr>
        <w:t xml:space="preserve">) </w:t>
      </w:r>
      <w:r w:rsidRPr="0006068B">
        <w:rPr>
          <w:rFonts w:hint="cs"/>
          <w:rtl/>
        </w:rPr>
        <w:t>فإنه صفة للرب</w:t>
      </w:r>
      <w:r w:rsidRPr="0006068B">
        <w:rPr>
          <w:rFonts w:hint="cs"/>
        </w:rPr>
        <w:t xml:space="preserve"> </w:t>
      </w:r>
      <w:r w:rsidRPr="0006068B">
        <w:rPr>
          <w:rFonts w:hint="cs"/>
          <w:rtl/>
        </w:rPr>
        <w:t>وبدليل ما</w:t>
      </w:r>
      <w:r w:rsidRPr="0006068B">
        <w:rPr>
          <w:rFonts w:hint="cs"/>
        </w:rPr>
        <w:t xml:space="preserve"> </w:t>
      </w:r>
      <w:r w:rsidRPr="0006068B">
        <w:rPr>
          <w:rFonts w:hint="cs"/>
          <w:rtl/>
        </w:rPr>
        <w:t>ورد في الدعاء يا ذا الجلال والإكرام فدل في تلك الآية على أنه وصف للذات لا للوجه</w:t>
      </w:r>
      <w:r w:rsidRPr="0006068B">
        <w:rPr>
          <w:rFonts w:hint="cs"/>
        </w:rPr>
        <w:t xml:space="preserve"> </w:t>
      </w:r>
      <w:r w:rsidRPr="0006068B">
        <w:rPr>
          <w:rFonts w:hint="cs"/>
          <w:rtl/>
        </w:rPr>
        <w:t>خاصة لأن القرآن يفسر بعضه بعضا</w:t>
      </w:r>
      <w:r w:rsidR="009605D7" w:rsidRPr="0006068B">
        <w:rPr>
          <w:rFonts w:hint="cs"/>
          <w:rtl/>
        </w:rPr>
        <w:t>،</w:t>
      </w:r>
      <w:r w:rsidRPr="0006068B">
        <w:rPr>
          <w:rFonts w:hint="cs"/>
          <w:rtl/>
        </w:rPr>
        <w:t xml:space="preserve"> وقوله</w:t>
      </w:r>
      <w:r w:rsidRPr="0006068B">
        <w:rPr>
          <w:rFonts w:hint="cs"/>
        </w:rPr>
        <w:t xml:space="preserve"> </w:t>
      </w:r>
      <w:r w:rsidRPr="0006068B">
        <w:rPr>
          <w:rFonts w:hint="cs"/>
          <w:rtl/>
        </w:rPr>
        <w:t>تعالى</w:t>
      </w:r>
      <w:r w:rsidRPr="0006068B">
        <w:rPr>
          <w:rFonts w:hint="cs"/>
        </w:rPr>
        <w:t xml:space="preserve"> </w:t>
      </w:r>
      <w:r w:rsidR="009605D7" w:rsidRPr="0006068B">
        <w:rPr>
          <w:rFonts w:hint="cs"/>
          <w:rtl/>
        </w:rPr>
        <w:t>(</w:t>
      </w:r>
      <w:r w:rsidRPr="0006068B">
        <w:rPr>
          <w:rFonts w:hint="cs"/>
          <w:rtl/>
        </w:rPr>
        <w:t>يريدون وجهه</w:t>
      </w:r>
      <w:r w:rsidR="009605D7" w:rsidRPr="0006068B">
        <w:rPr>
          <w:rtl/>
        </w:rPr>
        <w:t xml:space="preserve"> </w:t>
      </w:r>
      <w:r w:rsidR="009605D7" w:rsidRPr="0006068B">
        <w:t>)</w:t>
      </w:r>
      <w:r w:rsidR="009605D7" w:rsidRPr="0006068B">
        <w:rPr>
          <w:rFonts w:hint="cs"/>
          <w:rtl/>
        </w:rPr>
        <w:t xml:space="preserve"> </w:t>
      </w:r>
      <w:r w:rsidRPr="0006068B">
        <w:rPr>
          <w:rFonts w:hint="cs"/>
          <w:rtl/>
        </w:rPr>
        <w:t xml:space="preserve">و </w:t>
      </w:r>
      <w:r w:rsidR="009605D7" w:rsidRPr="0006068B">
        <w:rPr>
          <w:rFonts w:hint="cs"/>
          <w:rtl/>
        </w:rPr>
        <w:t>(</w:t>
      </w:r>
      <w:r w:rsidRPr="0006068B">
        <w:rPr>
          <w:rFonts w:hint="cs"/>
          <w:rtl/>
        </w:rPr>
        <w:t>إنما</w:t>
      </w:r>
      <w:r w:rsidRPr="0006068B">
        <w:rPr>
          <w:rFonts w:hint="cs"/>
        </w:rPr>
        <w:t xml:space="preserve"> </w:t>
      </w:r>
      <w:r w:rsidRPr="0006068B">
        <w:rPr>
          <w:rFonts w:hint="cs"/>
          <w:rtl/>
        </w:rPr>
        <w:t>نطعمكم لوجه الله</w:t>
      </w:r>
      <w:r w:rsidR="009605D7" w:rsidRPr="0006068B">
        <w:rPr>
          <w:rtl/>
        </w:rPr>
        <w:t>)</w:t>
      </w:r>
      <w:r w:rsidR="009605D7" w:rsidRPr="0006068B">
        <w:rPr>
          <w:rFonts w:hint="cs"/>
          <w:rtl/>
        </w:rPr>
        <w:t xml:space="preserve"> </w:t>
      </w:r>
      <w:r w:rsidRPr="0006068B">
        <w:rPr>
          <w:rFonts w:hint="cs"/>
          <w:rtl/>
        </w:rPr>
        <w:t>فالمراد</w:t>
      </w:r>
      <w:r w:rsidRPr="0006068B">
        <w:rPr>
          <w:rFonts w:hint="cs"/>
        </w:rPr>
        <w:t xml:space="preserve"> </w:t>
      </w:r>
      <w:r w:rsidRPr="0006068B">
        <w:rPr>
          <w:rFonts w:hint="cs"/>
          <w:rtl/>
        </w:rPr>
        <w:t xml:space="preserve">بذلك والله أعلم تحصيل رضاه تعالى </w:t>
      </w:r>
      <w:r w:rsidRPr="0006068B">
        <w:rPr>
          <w:rFonts w:hint="cs"/>
          <w:rtl/>
        </w:rPr>
        <w:lastRenderedPageBreak/>
        <w:t>كما تقدم لأن الإرادة في قوله تعالى(يريدون</w:t>
      </w:r>
      <w:r w:rsidRPr="0006068B">
        <w:rPr>
          <w:rFonts w:hint="cs"/>
        </w:rPr>
        <w:t xml:space="preserve"> </w:t>
      </w:r>
      <w:r w:rsidRPr="0006068B">
        <w:rPr>
          <w:rFonts w:hint="cs"/>
          <w:rtl/>
        </w:rPr>
        <w:t>وجهه) لا</w:t>
      </w:r>
      <w:r w:rsidRPr="0006068B">
        <w:rPr>
          <w:rFonts w:hint="cs"/>
        </w:rPr>
        <w:t xml:space="preserve"> </w:t>
      </w:r>
      <w:r w:rsidRPr="0006068B">
        <w:rPr>
          <w:rFonts w:hint="cs"/>
          <w:rtl/>
        </w:rPr>
        <w:t>تتعلق بحصول نفس الذات بمجردها ولا نفس ظاهر</w:t>
      </w:r>
      <w:r w:rsidRPr="0006068B">
        <w:rPr>
          <w:rFonts w:hint="cs"/>
        </w:rPr>
        <w:t xml:space="preserve"> </w:t>
      </w:r>
      <w:r w:rsidRPr="0006068B">
        <w:rPr>
          <w:rFonts w:hint="cs"/>
          <w:rtl/>
        </w:rPr>
        <w:t>الوجه بمجرده وإنما تتعلق بحصول مراد يحصل لهم دخوله في الوجود وذلك في الذات أو</w:t>
      </w:r>
      <w:r w:rsidRPr="0006068B">
        <w:rPr>
          <w:rFonts w:hint="cs"/>
        </w:rPr>
        <w:t xml:space="preserve"> </w:t>
      </w:r>
      <w:r w:rsidRPr="0006068B">
        <w:rPr>
          <w:rFonts w:hint="cs"/>
          <w:rtl/>
        </w:rPr>
        <w:t>الوجه القديم الأزلي محال فدل على أن المراد حصول شيء منه وهو رضاه عنهم وعبر فيه</w:t>
      </w:r>
      <w:r w:rsidRPr="0006068B">
        <w:rPr>
          <w:rFonts w:hint="cs"/>
        </w:rPr>
        <w:t xml:space="preserve"> </w:t>
      </w:r>
      <w:r w:rsidRPr="0006068B">
        <w:rPr>
          <w:rFonts w:hint="cs"/>
          <w:rtl/>
        </w:rPr>
        <w:t>بالوجه كما تقدم أن الراضي يقبل بوجه على من رضيه</w:t>
      </w:r>
      <w:r w:rsidR="009605D7" w:rsidRPr="0006068B">
        <w:rPr>
          <w:rFonts w:hint="cs"/>
          <w:rtl/>
          <w:lang w:bidi="ar-KW"/>
        </w:rPr>
        <w:t>،</w:t>
      </w:r>
      <w:r w:rsidRPr="0006068B">
        <w:rPr>
          <w:rFonts w:hint="cs"/>
          <w:rtl/>
          <w:lang w:bidi="ar-KW"/>
        </w:rPr>
        <w:t xml:space="preserve"> </w:t>
      </w:r>
      <w:r w:rsidRPr="0006068B">
        <w:rPr>
          <w:rFonts w:hint="cs"/>
          <w:rtl/>
        </w:rPr>
        <w:t>وقيل</w:t>
      </w:r>
      <w:r w:rsidRPr="0006068B">
        <w:rPr>
          <w:rFonts w:hint="cs"/>
        </w:rPr>
        <w:t xml:space="preserve"> </w:t>
      </w:r>
      <w:r w:rsidRPr="0006068B">
        <w:rPr>
          <w:rFonts w:hint="cs"/>
          <w:rtl/>
        </w:rPr>
        <w:t>المراد بالوجه القصد ومنه قول الشاعر رب العباد إليه الوجه والعمل</w:t>
      </w:r>
      <w:r w:rsidR="009605D7" w:rsidRPr="0006068B">
        <w:rPr>
          <w:rtl/>
        </w:rPr>
        <w:t>،</w:t>
      </w:r>
      <w:r w:rsidRPr="0006068B">
        <w:rPr>
          <w:rFonts w:hint="cs"/>
          <w:rtl/>
          <w:lang w:bidi="ar-KW"/>
        </w:rPr>
        <w:t xml:space="preserve"> </w:t>
      </w:r>
      <w:r w:rsidRPr="0006068B">
        <w:rPr>
          <w:rFonts w:hint="cs"/>
          <w:rtl/>
        </w:rPr>
        <w:t>وقيل</w:t>
      </w:r>
      <w:r w:rsidRPr="0006068B">
        <w:rPr>
          <w:rFonts w:hint="cs"/>
        </w:rPr>
        <w:t xml:space="preserve"> </w:t>
      </w:r>
      <w:r w:rsidRPr="0006068B">
        <w:rPr>
          <w:rFonts w:hint="cs"/>
          <w:rtl/>
        </w:rPr>
        <w:t>في قوله تعالى</w:t>
      </w:r>
      <w:r w:rsidR="009605D7" w:rsidRPr="0006068B">
        <w:rPr>
          <w:rFonts w:hint="cs"/>
          <w:rtl/>
        </w:rPr>
        <w:t>(</w:t>
      </w:r>
      <w:r w:rsidRPr="0006068B">
        <w:rPr>
          <w:rFonts w:hint="cs"/>
          <w:rtl/>
        </w:rPr>
        <w:t>إنما</w:t>
      </w:r>
      <w:r w:rsidRPr="0006068B">
        <w:rPr>
          <w:rFonts w:hint="cs"/>
        </w:rPr>
        <w:t xml:space="preserve"> </w:t>
      </w:r>
      <w:r w:rsidRPr="0006068B">
        <w:rPr>
          <w:rFonts w:hint="cs"/>
          <w:rtl/>
        </w:rPr>
        <w:t>نطعمكم لوجه الله</w:t>
      </w:r>
      <w:r w:rsidR="009605D7" w:rsidRPr="0006068B">
        <w:rPr>
          <w:rtl/>
        </w:rPr>
        <w:t>)</w:t>
      </w:r>
      <w:r w:rsidRPr="0006068B">
        <w:rPr>
          <w:rFonts w:hint="cs"/>
          <w:rtl/>
        </w:rPr>
        <w:t xml:space="preserve"> أي</w:t>
      </w:r>
      <w:r w:rsidRPr="0006068B">
        <w:rPr>
          <w:rFonts w:hint="cs"/>
        </w:rPr>
        <w:t xml:space="preserve"> </w:t>
      </w:r>
      <w:r w:rsidRPr="0006068B">
        <w:rPr>
          <w:rFonts w:hint="cs"/>
          <w:rtl/>
        </w:rPr>
        <w:t>لرضاه كما تقدم أن المراد حصول رضاه</w:t>
      </w:r>
      <w:r w:rsidR="009605D7" w:rsidRPr="0006068B">
        <w:rPr>
          <w:rFonts w:hint="cs"/>
          <w:rtl/>
        </w:rPr>
        <w:t>)</w:t>
      </w:r>
      <w:r w:rsidRPr="0006068B">
        <w:rPr>
          <w:rFonts w:hint="cs"/>
          <w:rtl/>
          <w:lang w:bidi="ar-KW"/>
        </w:rPr>
        <w:t xml:space="preserve"> [</w:t>
      </w:r>
      <w:r w:rsidRPr="0006068B">
        <w:rPr>
          <w:rFonts w:hint="cs"/>
          <w:rtl/>
        </w:rPr>
        <w:t>إيضاح الدليل في قطع حجج أهل التعطيل ج: 1 ص: 120-122</w:t>
      </w:r>
      <w:r w:rsidR="00795BCB" w:rsidRPr="0006068B">
        <w:rPr>
          <w:rFonts w:hint="cs"/>
          <w:rtl/>
          <w:lang w:bidi="ar-KW"/>
        </w:rPr>
        <w:t xml:space="preserve">] </w:t>
      </w:r>
      <w:r w:rsidRPr="0006068B">
        <w:rPr>
          <w:rFonts w:hint="cs"/>
          <w:rtl/>
        </w:rPr>
        <w:t>أهـ</w:t>
      </w:r>
    </w:p>
    <w:p w14:paraId="74722CBD" w14:textId="579C1B30" w:rsidR="002348CE" w:rsidRPr="0006068B" w:rsidRDefault="009605D7" w:rsidP="001C71D3">
      <w:pPr>
        <w:rPr>
          <w:b/>
          <w:rtl/>
          <w:lang w:bidi="ar-KW"/>
        </w:rPr>
      </w:pPr>
      <w:r w:rsidRPr="0006068B">
        <w:rPr>
          <w:rFonts w:hint="cs"/>
          <w:bCs/>
          <w:rtl/>
        </w:rPr>
        <w:t>(</w:t>
      </w:r>
      <w:r w:rsidR="002348CE" w:rsidRPr="0006068B">
        <w:rPr>
          <w:rFonts w:hint="cs"/>
          <w:bCs/>
          <w:rtl/>
        </w:rPr>
        <w:t>ت</w:t>
      </w:r>
      <w:r w:rsidRPr="0006068B">
        <w:rPr>
          <w:rFonts w:hint="cs"/>
          <w:bCs/>
          <w:rtl/>
        </w:rPr>
        <w:t>)</w:t>
      </w:r>
      <w:r w:rsidR="002348CE" w:rsidRPr="0006068B">
        <w:rPr>
          <w:rFonts w:hint="cs"/>
          <w:bCs/>
          <w:rtl/>
        </w:rPr>
        <w:t xml:space="preserve"> قوله تعالى</w:t>
      </w:r>
      <w:r w:rsidR="002348CE" w:rsidRPr="0006068B">
        <w:rPr>
          <w:rFonts w:hint="cs"/>
          <w:rtl/>
        </w:rPr>
        <w:t xml:space="preserve"> </w:t>
      </w:r>
      <w:r w:rsidRPr="0006068B">
        <w:rPr>
          <w:rFonts w:hint="cs"/>
          <w:rtl/>
        </w:rPr>
        <w:t>{</w:t>
      </w:r>
      <w:r w:rsidR="002348CE" w:rsidRPr="0006068B">
        <w:rPr>
          <w:rFonts w:hint="cs"/>
          <w:rtl/>
        </w:rPr>
        <w:t>وَلَا تَدْعُ</w:t>
      </w:r>
      <w:r w:rsidR="002348CE" w:rsidRPr="0006068B">
        <w:rPr>
          <w:rFonts w:hint="cs"/>
        </w:rPr>
        <w:t xml:space="preserve"> </w:t>
      </w:r>
      <w:r w:rsidR="002348CE" w:rsidRPr="0006068B">
        <w:rPr>
          <w:rFonts w:hint="cs"/>
          <w:rtl/>
        </w:rPr>
        <w:t>مَعَ اللَّهِ إِلَهًا آخَرَ لَا إِلَهَ إِلَّا هُوَ كُلُّ شَيْءٍ هَالِكٌ إِلَّا</w:t>
      </w:r>
      <w:r w:rsidR="002348CE" w:rsidRPr="0006068B">
        <w:rPr>
          <w:rFonts w:hint="cs"/>
        </w:rPr>
        <w:t xml:space="preserve"> </w:t>
      </w:r>
      <w:r w:rsidR="002348CE" w:rsidRPr="0006068B">
        <w:rPr>
          <w:rFonts w:hint="cs"/>
          <w:rtl/>
        </w:rPr>
        <w:t>وَجْهَهُ لَهُ الْحُكْمُ وَإِلَيْهِ تُرْجَعُونَ</w:t>
      </w:r>
      <w:r w:rsidRPr="0006068B">
        <w:rPr>
          <w:rFonts w:hint="cs"/>
          <w:rtl/>
        </w:rPr>
        <w:t>}،</w:t>
      </w:r>
      <w:r w:rsidR="002348CE" w:rsidRPr="0006068B">
        <w:rPr>
          <w:rFonts w:hint="cs"/>
          <w:rtl/>
        </w:rPr>
        <w:t xml:space="preserve"> قلت</w:t>
      </w:r>
      <w:r w:rsidRPr="0006068B">
        <w:rPr>
          <w:rFonts w:hint="cs"/>
          <w:rtl/>
        </w:rPr>
        <w:t>:</w:t>
      </w:r>
      <w:r w:rsidR="002348CE" w:rsidRPr="0006068B">
        <w:rPr>
          <w:rFonts w:hint="cs"/>
          <w:rtl/>
        </w:rPr>
        <w:t xml:space="preserve"> الآية تدعو إلى التوحيد وإخلاص الدعاء لله وتنهى عن الشرك ودعاء غير الله</w:t>
      </w:r>
      <w:r w:rsidRPr="0006068B">
        <w:rPr>
          <w:rFonts w:hint="cs"/>
          <w:rtl/>
        </w:rPr>
        <w:t>،</w:t>
      </w:r>
      <w:r w:rsidR="002348CE" w:rsidRPr="0006068B">
        <w:rPr>
          <w:rFonts w:hint="cs"/>
          <w:rtl/>
        </w:rPr>
        <w:t xml:space="preserve"> ومناسبة الآية أن تختم بأنه لا يبقى إلا العمل الصالح الخالص الذي أُريد به رضا الله وحده لا شريك له</w:t>
      </w:r>
      <w:r w:rsidRPr="0006068B">
        <w:rPr>
          <w:rFonts w:hint="cs"/>
          <w:rtl/>
        </w:rPr>
        <w:t>،</w:t>
      </w:r>
      <w:r w:rsidR="002348CE" w:rsidRPr="0006068B">
        <w:rPr>
          <w:rFonts w:hint="cs"/>
          <w:rtl/>
        </w:rPr>
        <w:t xml:space="preserve"> وعلى ذلك فالمفهوم من سياق الآية أن المقصود بالوجه هو ما قصد به الله تعالى من التوحيد والعمل الصالح</w:t>
      </w:r>
      <w:r w:rsidRPr="0006068B">
        <w:rPr>
          <w:rFonts w:hint="cs"/>
          <w:rtl/>
        </w:rPr>
        <w:t>،</w:t>
      </w:r>
      <w:r w:rsidR="002348CE" w:rsidRPr="0006068B">
        <w:rPr>
          <w:rFonts w:hint="cs"/>
          <w:rtl/>
        </w:rPr>
        <w:t xml:space="preserve"> وعلى هذا التفسير تواترت أقوال العلماء والمفسرين وأهل اللسان العربي الفصيح</w:t>
      </w:r>
      <w:r w:rsidRPr="0006068B">
        <w:rPr>
          <w:rFonts w:hint="cs"/>
          <w:rtl/>
        </w:rPr>
        <w:t>،</w:t>
      </w:r>
      <w:r w:rsidR="002348CE" w:rsidRPr="0006068B">
        <w:rPr>
          <w:rFonts w:hint="cs"/>
          <w:rtl/>
          <w:lang w:bidi="ar-KW"/>
        </w:rPr>
        <w:t xml:space="preserve"> </w:t>
      </w:r>
    </w:p>
    <w:p w14:paraId="5B2B3EFA" w14:textId="767F4C12" w:rsidR="002348CE" w:rsidRPr="0006068B" w:rsidRDefault="002348CE" w:rsidP="001C71D3">
      <w:pPr>
        <w:rPr>
          <w:b/>
          <w:rtl/>
        </w:rPr>
      </w:pPr>
      <w:r w:rsidRPr="0006068B">
        <w:rPr>
          <w:rFonts w:hint="cs"/>
          <w:bCs/>
          <w:rtl/>
        </w:rPr>
        <w:t>جاء في لسان العرب</w:t>
      </w:r>
      <w:r w:rsidR="009605D7" w:rsidRPr="0006068B">
        <w:rPr>
          <w:rFonts w:hint="cs"/>
          <w:rtl/>
        </w:rPr>
        <w:t>:</w:t>
      </w:r>
      <w:r w:rsidRPr="0006068B">
        <w:rPr>
          <w:rFonts w:hint="cs"/>
          <w:rtl/>
        </w:rPr>
        <w:t xml:space="preserve"> "</w:t>
      </w:r>
      <w:r w:rsidR="009605D7" w:rsidRPr="0006068B">
        <w:rPr>
          <w:rFonts w:hint="cs"/>
          <w:rtl/>
        </w:rPr>
        <w:t xml:space="preserve"> </w:t>
      </w:r>
      <w:r w:rsidRPr="0006068B">
        <w:rPr>
          <w:rFonts w:hint="cs"/>
          <w:rtl/>
        </w:rPr>
        <w:t>وقوله عز وجل</w:t>
      </w:r>
      <w:r w:rsidR="009605D7" w:rsidRPr="0006068B">
        <w:rPr>
          <w:rFonts w:hint="cs"/>
          <w:rtl/>
        </w:rPr>
        <w:t xml:space="preserve"> </w:t>
      </w:r>
      <w:r w:rsidRPr="0006068B">
        <w:rPr>
          <w:rFonts w:hint="cs"/>
          <w:rtl/>
        </w:rPr>
        <w:t>كل شيء</w:t>
      </w:r>
      <w:r w:rsidR="009605D7" w:rsidRPr="0006068B">
        <w:rPr>
          <w:rFonts w:hint="cs"/>
          <w:rtl/>
        </w:rPr>
        <w:t xml:space="preserve"> </w:t>
      </w:r>
      <w:r w:rsidRPr="0006068B">
        <w:rPr>
          <w:rFonts w:hint="cs"/>
          <w:rtl/>
        </w:rPr>
        <w:t>هالك إلا وجهه</w:t>
      </w:r>
      <w:r w:rsidR="009605D7" w:rsidRPr="0006068B">
        <w:rPr>
          <w:rFonts w:hint="cs"/>
          <w:rtl/>
        </w:rPr>
        <w:t xml:space="preserve"> </w:t>
      </w:r>
      <w:r w:rsidRPr="0006068B">
        <w:rPr>
          <w:rFonts w:hint="cs"/>
          <w:rtl/>
        </w:rPr>
        <w:t>قال الزجاج</w:t>
      </w:r>
      <w:r w:rsidR="009605D7" w:rsidRPr="0006068B">
        <w:rPr>
          <w:rFonts w:hint="cs"/>
          <w:rtl/>
        </w:rPr>
        <w:t xml:space="preserve"> </w:t>
      </w:r>
      <w:r w:rsidRPr="0006068B">
        <w:rPr>
          <w:rFonts w:hint="cs"/>
          <w:rtl/>
        </w:rPr>
        <w:t>أراد إلا إياه</w:t>
      </w:r>
      <w:r w:rsidR="009605D7" w:rsidRPr="0006068B">
        <w:rPr>
          <w:rFonts w:hint="cs"/>
          <w:rtl/>
        </w:rPr>
        <w:t xml:space="preserve"> </w:t>
      </w:r>
      <w:r w:rsidRPr="0006068B">
        <w:rPr>
          <w:rFonts w:hint="cs"/>
          <w:rtl/>
        </w:rPr>
        <w:t>" [لسان العرب ج: 13 ص: 555</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وجاء في الدر المنثور</w:t>
      </w:r>
      <w:r w:rsidR="009605D7" w:rsidRPr="0006068B">
        <w:rPr>
          <w:rFonts w:hint="cs"/>
          <w:rtl/>
        </w:rPr>
        <w:t>:</w:t>
      </w:r>
      <w:r w:rsidRPr="0006068B">
        <w:rPr>
          <w:rFonts w:hint="cs"/>
          <w:rtl/>
        </w:rPr>
        <w:t xml:space="preserve"> " وأخرج عبد بن حميد عن </w:t>
      </w:r>
      <w:r w:rsidRPr="0006068B">
        <w:rPr>
          <w:rFonts w:hint="cs"/>
          <w:bCs/>
          <w:rtl/>
        </w:rPr>
        <w:t>ابن عباس</w:t>
      </w:r>
      <w:r w:rsidRPr="0006068B">
        <w:rPr>
          <w:rFonts w:hint="cs"/>
          <w:rtl/>
        </w:rPr>
        <w:t xml:space="preserve"> رضي الله عنهما كل شيء</w:t>
      </w:r>
      <w:r w:rsidR="009605D7" w:rsidRPr="0006068B">
        <w:rPr>
          <w:rFonts w:hint="cs"/>
          <w:rtl/>
        </w:rPr>
        <w:t xml:space="preserve"> </w:t>
      </w:r>
      <w:r w:rsidRPr="0006068B">
        <w:rPr>
          <w:rFonts w:hint="cs"/>
          <w:rtl/>
        </w:rPr>
        <w:t>هالك إلا وجهه</w:t>
      </w:r>
      <w:r w:rsidR="009605D7" w:rsidRPr="0006068B">
        <w:rPr>
          <w:rFonts w:hint="cs"/>
          <w:rtl/>
        </w:rPr>
        <w:t xml:space="preserve"> </w:t>
      </w:r>
      <w:r w:rsidRPr="0006068B">
        <w:rPr>
          <w:rFonts w:hint="cs"/>
          <w:rtl/>
        </w:rPr>
        <w:t>إلا ما يريد به وجهه</w:t>
      </w:r>
      <w:r w:rsidR="009605D7" w:rsidRPr="0006068B">
        <w:rPr>
          <w:rFonts w:hint="cs"/>
          <w:rtl/>
        </w:rPr>
        <w:t xml:space="preserve"> </w:t>
      </w:r>
      <w:r w:rsidRPr="0006068B">
        <w:rPr>
          <w:rFonts w:hint="cs"/>
          <w:rtl/>
        </w:rPr>
        <w:t xml:space="preserve">وأخرج ابن أبي حاتم عن </w:t>
      </w:r>
      <w:r w:rsidRPr="0006068B">
        <w:rPr>
          <w:rFonts w:hint="cs"/>
          <w:bCs/>
          <w:rtl/>
        </w:rPr>
        <w:t xml:space="preserve">مجاهد </w:t>
      </w:r>
      <w:r w:rsidRPr="0006068B">
        <w:rPr>
          <w:rFonts w:hint="cs"/>
          <w:rtl/>
        </w:rPr>
        <w:t>رضي الله عنه كل شيء</w:t>
      </w:r>
      <w:r w:rsidR="009605D7" w:rsidRPr="0006068B">
        <w:rPr>
          <w:rFonts w:hint="cs"/>
          <w:rtl/>
        </w:rPr>
        <w:t xml:space="preserve"> </w:t>
      </w:r>
      <w:r w:rsidRPr="0006068B">
        <w:rPr>
          <w:rFonts w:hint="cs"/>
          <w:rtl/>
        </w:rPr>
        <w:t>هالك إلا وجهه</w:t>
      </w:r>
      <w:r w:rsidR="009605D7" w:rsidRPr="0006068B">
        <w:rPr>
          <w:rFonts w:hint="cs"/>
          <w:rtl/>
        </w:rPr>
        <w:t xml:space="preserve"> </w:t>
      </w:r>
      <w:r w:rsidRPr="0006068B">
        <w:rPr>
          <w:rFonts w:hint="cs"/>
          <w:rtl/>
        </w:rPr>
        <w:t>قال</w:t>
      </w:r>
      <w:r w:rsidR="009605D7" w:rsidRPr="0006068B">
        <w:rPr>
          <w:rFonts w:hint="cs"/>
          <w:rtl/>
        </w:rPr>
        <w:t xml:space="preserve"> </w:t>
      </w:r>
      <w:r w:rsidRPr="0006068B">
        <w:rPr>
          <w:rFonts w:hint="cs"/>
          <w:rtl/>
        </w:rPr>
        <w:t>إلا ما أريد به وجهه</w:t>
      </w:r>
      <w:r w:rsidR="009605D7" w:rsidRPr="0006068B">
        <w:rPr>
          <w:rFonts w:hint="cs"/>
          <w:rtl/>
        </w:rPr>
        <w:t xml:space="preserve"> </w:t>
      </w:r>
      <w:r w:rsidRPr="0006068B">
        <w:rPr>
          <w:rFonts w:hint="cs"/>
          <w:rtl/>
        </w:rPr>
        <w:t xml:space="preserve">وأخرج البيهقي في شعب الايمان عن </w:t>
      </w:r>
      <w:r w:rsidRPr="0006068B">
        <w:rPr>
          <w:rFonts w:hint="cs"/>
          <w:bCs/>
          <w:rtl/>
        </w:rPr>
        <w:t>سفيان</w:t>
      </w:r>
      <w:r w:rsidRPr="0006068B">
        <w:rPr>
          <w:rFonts w:hint="cs"/>
          <w:rtl/>
        </w:rPr>
        <w:t xml:space="preserve"> قال كل شيء</w:t>
      </w:r>
      <w:r w:rsidR="009605D7" w:rsidRPr="0006068B">
        <w:rPr>
          <w:rFonts w:hint="cs"/>
          <w:rtl/>
        </w:rPr>
        <w:t xml:space="preserve"> </w:t>
      </w:r>
      <w:r w:rsidRPr="0006068B">
        <w:rPr>
          <w:rFonts w:hint="cs"/>
          <w:rtl/>
        </w:rPr>
        <w:t>هالك إلا وجهه</w:t>
      </w:r>
      <w:r w:rsidR="009605D7" w:rsidRPr="0006068B">
        <w:rPr>
          <w:rFonts w:hint="cs"/>
          <w:rtl/>
        </w:rPr>
        <w:t xml:space="preserve"> </w:t>
      </w:r>
      <w:r w:rsidRPr="0006068B">
        <w:rPr>
          <w:rFonts w:hint="cs"/>
          <w:rtl/>
        </w:rPr>
        <w:t>قال</w:t>
      </w:r>
      <w:r w:rsidR="009605D7" w:rsidRPr="0006068B">
        <w:rPr>
          <w:rFonts w:hint="cs"/>
          <w:rtl/>
        </w:rPr>
        <w:t xml:space="preserve"> </w:t>
      </w:r>
      <w:r w:rsidRPr="0006068B">
        <w:rPr>
          <w:rFonts w:hint="cs"/>
          <w:rtl/>
        </w:rPr>
        <w:t>إلا ما أريد به وجهه من الاعمال الصالحة "</w:t>
      </w:r>
      <w:r w:rsidR="009605D7" w:rsidRPr="0006068B">
        <w:rPr>
          <w:rFonts w:hint="cs"/>
          <w:rtl/>
        </w:rPr>
        <w:t>[</w:t>
      </w:r>
      <w:r w:rsidRPr="0006068B">
        <w:rPr>
          <w:rFonts w:hint="cs"/>
          <w:rtl/>
        </w:rPr>
        <w:t>الدر المنثور ج: 6 ص: 447</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الطبري</w:t>
      </w:r>
      <w:r w:rsidR="009605D7" w:rsidRPr="0006068B">
        <w:rPr>
          <w:rFonts w:hint="cs"/>
          <w:rtl/>
        </w:rPr>
        <w:t>:</w:t>
      </w:r>
      <w:r w:rsidRPr="0006068B">
        <w:rPr>
          <w:rFonts w:hint="cs"/>
          <w:rtl/>
        </w:rPr>
        <w:t xml:space="preserve"> " واختلف في معنى قوله إلا وجهه فقال بعضهم معناه كل شيء هالك إلا هو</w:t>
      </w:r>
      <w:r w:rsidR="009605D7" w:rsidRPr="0006068B">
        <w:rPr>
          <w:rFonts w:hint="cs"/>
          <w:rtl/>
        </w:rPr>
        <w:t xml:space="preserve"> </w:t>
      </w:r>
      <w:r w:rsidRPr="0006068B">
        <w:rPr>
          <w:rFonts w:hint="cs"/>
          <w:rtl/>
        </w:rPr>
        <w:t xml:space="preserve">وقال آخرون معنى ذلك إلا ما أريد به وجهه " </w:t>
      </w:r>
      <w:r w:rsidR="009605D7" w:rsidRPr="0006068B">
        <w:rPr>
          <w:rFonts w:hint="cs"/>
          <w:rtl/>
        </w:rPr>
        <w:t>[</w:t>
      </w:r>
      <w:r w:rsidRPr="0006068B">
        <w:rPr>
          <w:rFonts w:hint="cs"/>
          <w:rtl/>
        </w:rPr>
        <w:t>تفسير الطبري ج: 20 ص: 127</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رحمه الله</w:t>
      </w:r>
      <w:r w:rsidR="009605D7" w:rsidRPr="0006068B">
        <w:rPr>
          <w:rFonts w:hint="cs"/>
          <w:rtl/>
        </w:rPr>
        <w:t>:</w:t>
      </w:r>
      <w:r w:rsidRPr="0006068B">
        <w:rPr>
          <w:rFonts w:hint="cs"/>
          <w:rtl/>
        </w:rPr>
        <w:t xml:space="preserve"> " لأنه كان ولا شيء موجود سواه وهو كائن بعد فناء الأشياء كلها كما قال جل ثناؤه كل شيء</w:t>
      </w:r>
      <w:r w:rsidR="009605D7" w:rsidRPr="0006068B">
        <w:rPr>
          <w:rFonts w:hint="cs"/>
          <w:rtl/>
        </w:rPr>
        <w:t xml:space="preserve"> </w:t>
      </w:r>
      <w:r w:rsidRPr="0006068B">
        <w:rPr>
          <w:rFonts w:hint="cs"/>
          <w:rtl/>
        </w:rPr>
        <w:t xml:space="preserve">هالك إلا وجهه " </w:t>
      </w:r>
      <w:r w:rsidR="009605D7" w:rsidRPr="0006068B">
        <w:rPr>
          <w:rFonts w:hint="cs"/>
          <w:rtl/>
        </w:rPr>
        <w:t>[</w:t>
      </w:r>
      <w:r w:rsidRPr="0006068B">
        <w:rPr>
          <w:rFonts w:hint="cs"/>
          <w:rtl/>
        </w:rPr>
        <w:t>تفسير الطبري ج: 27 ص: 215</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الواحدي</w:t>
      </w:r>
      <w:r w:rsidR="009605D7" w:rsidRPr="0006068B">
        <w:rPr>
          <w:rFonts w:hint="cs"/>
          <w:rtl/>
        </w:rPr>
        <w:t>:</w:t>
      </w:r>
      <w:r w:rsidRPr="0006068B">
        <w:rPr>
          <w:rFonts w:hint="cs"/>
          <w:rtl/>
        </w:rPr>
        <w:t xml:space="preserve"> " (كل شيء هالك إلا وجهه)</w:t>
      </w:r>
      <w:r w:rsidR="009605D7" w:rsidRPr="0006068B">
        <w:rPr>
          <w:rFonts w:hint="cs"/>
          <w:rtl/>
        </w:rPr>
        <w:t xml:space="preserve"> </w:t>
      </w:r>
      <w:r w:rsidRPr="0006068B">
        <w:rPr>
          <w:rFonts w:hint="cs"/>
          <w:rtl/>
        </w:rPr>
        <w:t>أي إلا إياه "</w:t>
      </w:r>
      <w:r w:rsidR="009605D7" w:rsidRPr="0006068B">
        <w:rPr>
          <w:rFonts w:hint="cs"/>
          <w:rtl/>
        </w:rPr>
        <w:t>[</w:t>
      </w:r>
      <w:r w:rsidRPr="0006068B">
        <w:rPr>
          <w:rFonts w:hint="cs"/>
          <w:rtl/>
        </w:rPr>
        <w:t>تفسير الواحدي ج: 2 ص: 827</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البغوي</w:t>
      </w:r>
      <w:r w:rsidR="009605D7" w:rsidRPr="0006068B">
        <w:rPr>
          <w:rFonts w:hint="cs"/>
          <w:rtl/>
        </w:rPr>
        <w:t>:</w:t>
      </w:r>
      <w:r w:rsidRPr="0006068B">
        <w:rPr>
          <w:rFonts w:hint="cs"/>
          <w:rtl/>
        </w:rPr>
        <w:t xml:space="preserve"> " (كل شيء هالك إلا وجهه)</w:t>
      </w:r>
      <w:r w:rsidR="009605D7" w:rsidRPr="0006068B">
        <w:rPr>
          <w:rFonts w:hint="cs"/>
          <w:rtl/>
        </w:rPr>
        <w:t xml:space="preserve"> </w:t>
      </w:r>
      <w:r w:rsidRPr="0006068B">
        <w:rPr>
          <w:rFonts w:hint="cs"/>
          <w:rtl/>
        </w:rPr>
        <w:t xml:space="preserve">أي إلا هو " </w:t>
      </w:r>
      <w:r w:rsidR="009605D7" w:rsidRPr="0006068B">
        <w:rPr>
          <w:rFonts w:hint="cs"/>
          <w:rtl/>
        </w:rPr>
        <w:t>[</w:t>
      </w:r>
      <w:r w:rsidRPr="0006068B">
        <w:rPr>
          <w:rFonts w:hint="cs"/>
          <w:rtl/>
        </w:rPr>
        <w:t>تفسير البغوي ج: 1 ص: 108</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رحمه الله</w:t>
      </w:r>
      <w:r w:rsidR="009605D7" w:rsidRPr="0006068B">
        <w:rPr>
          <w:rFonts w:hint="cs"/>
          <w:rtl/>
        </w:rPr>
        <w:t>:</w:t>
      </w:r>
      <w:r w:rsidRPr="0006068B">
        <w:rPr>
          <w:rFonts w:hint="cs"/>
          <w:rtl/>
        </w:rPr>
        <w:t xml:space="preserve"> " (كل شيء</w:t>
      </w:r>
      <w:r w:rsidR="009605D7" w:rsidRPr="0006068B">
        <w:rPr>
          <w:rFonts w:hint="cs"/>
          <w:rtl/>
        </w:rPr>
        <w:t xml:space="preserve"> </w:t>
      </w:r>
      <w:r w:rsidRPr="0006068B">
        <w:rPr>
          <w:rFonts w:hint="cs"/>
          <w:rtl/>
        </w:rPr>
        <w:t>هالك إلا وجهه</w:t>
      </w:r>
      <w:r w:rsidR="009605D7" w:rsidRPr="0006068B">
        <w:rPr>
          <w:rFonts w:hint="cs"/>
          <w:rtl/>
        </w:rPr>
        <w:t xml:space="preserve">) </w:t>
      </w:r>
      <w:r w:rsidRPr="0006068B">
        <w:rPr>
          <w:rFonts w:hint="cs"/>
          <w:rtl/>
        </w:rPr>
        <w:t xml:space="preserve">أي هو وقيل إلا ملكه </w:t>
      </w:r>
      <w:r w:rsidRPr="0006068B">
        <w:rPr>
          <w:rFonts w:hint="cs"/>
          <w:bCs/>
          <w:rtl/>
        </w:rPr>
        <w:t xml:space="preserve">قال أبو العالية </w:t>
      </w:r>
      <w:r w:rsidRPr="0006068B">
        <w:rPr>
          <w:rFonts w:hint="cs"/>
          <w:rtl/>
        </w:rPr>
        <w:t>إلا ما أريد به وجهه</w:t>
      </w:r>
      <w:r w:rsidR="009605D7" w:rsidRPr="0006068B">
        <w:rPr>
          <w:rFonts w:hint="cs"/>
          <w:rtl/>
        </w:rPr>
        <w:t xml:space="preserve"> </w:t>
      </w:r>
      <w:r w:rsidRPr="0006068B">
        <w:rPr>
          <w:rFonts w:hint="cs"/>
          <w:rtl/>
        </w:rPr>
        <w:t>"</w:t>
      </w:r>
      <w:r w:rsidR="009605D7" w:rsidRPr="0006068B">
        <w:rPr>
          <w:rFonts w:hint="cs"/>
          <w:rtl/>
        </w:rPr>
        <w:t>[</w:t>
      </w:r>
      <w:r w:rsidRPr="0006068B">
        <w:rPr>
          <w:rFonts w:hint="cs"/>
          <w:rtl/>
        </w:rPr>
        <w:t>تفسير البغوي ج: 3 ص: 459</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القرطبي</w:t>
      </w:r>
      <w:r w:rsidR="009605D7" w:rsidRPr="0006068B">
        <w:rPr>
          <w:rFonts w:hint="cs"/>
          <w:bCs/>
          <w:rtl/>
        </w:rPr>
        <w:t>:</w:t>
      </w:r>
      <w:r w:rsidRPr="0006068B">
        <w:rPr>
          <w:rFonts w:hint="cs"/>
          <w:bCs/>
          <w:rtl/>
        </w:rPr>
        <w:t xml:space="preserve"> </w:t>
      </w:r>
      <w:r w:rsidRPr="0006068B">
        <w:rPr>
          <w:rFonts w:hint="cs"/>
          <w:rtl/>
        </w:rPr>
        <w:t>" (كل شيء هالك إلا وجهه)</w:t>
      </w:r>
      <w:r w:rsidR="009605D7" w:rsidRPr="0006068B">
        <w:rPr>
          <w:rFonts w:hint="cs"/>
          <w:rtl/>
        </w:rPr>
        <w:t xml:space="preserve"> </w:t>
      </w:r>
      <w:r w:rsidRPr="0006068B">
        <w:rPr>
          <w:rFonts w:hint="cs"/>
          <w:rtl/>
        </w:rPr>
        <w:t xml:space="preserve">قال </w:t>
      </w:r>
      <w:r w:rsidRPr="0006068B">
        <w:rPr>
          <w:rFonts w:hint="cs"/>
          <w:bCs/>
          <w:rtl/>
        </w:rPr>
        <w:t>مجاهد</w:t>
      </w:r>
      <w:r w:rsidRPr="0006068B">
        <w:rPr>
          <w:rFonts w:hint="cs"/>
          <w:rtl/>
        </w:rPr>
        <w:t xml:space="preserve"> معناه إلا هو وقال </w:t>
      </w:r>
      <w:r w:rsidRPr="0006068B">
        <w:rPr>
          <w:rFonts w:hint="cs"/>
          <w:bCs/>
          <w:rtl/>
        </w:rPr>
        <w:t>الصادق</w:t>
      </w:r>
      <w:r w:rsidR="009605D7" w:rsidRPr="0006068B">
        <w:rPr>
          <w:rFonts w:hint="cs"/>
          <w:rtl/>
        </w:rPr>
        <w:t xml:space="preserve"> </w:t>
      </w:r>
      <w:r w:rsidRPr="0006068B">
        <w:rPr>
          <w:rFonts w:hint="cs"/>
          <w:rtl/>
        </w:rPr>
        <w:t xml:space="preserve">دينه </w:t>
      </w:r>
      <w:r w:rsidRPr="0006068B">
        <w:rPr>
          <w:rFonts w:hint="cs"/>
          <w:bCs/>
          <w:rtl/>
        </w:rPr>
        <w:t>وقال أبو العالية وسفيان</w:t>
      </w:r>
      <w:r w:rsidR="009605D7" w:rsidRPr="0006068B">
        <w:rPr>
          <w:rFonts w:hint="cs"/>
          <w:rtl/>
        </w:rPr>
        <w:t xml:space="preserve"> </w:t>
      </w:r>
      <w:r w:rsidRPr="0006068B">
        <w:rPr>
          <w:rFonts w:hint="cs"/>
          <w:rtl/>
        </w:rPr>
        <w:t>أي إلا ما أريد به وجهه أي ما يقصد إليه بالقربة قال</w:t>
      </w:r>
      <w:r w:rsidR="009605D7" w:rsidRPr="0006068B">
        <w:rPr>
          <w:rFonts w:hint="cs"/>
          <w:rtl/>
        </w:rPr>
        <w:t xml:space="preserve"> </w:t>
      </w:r>
      <w:r w:rsidRPr="0006068B">
        <w:rPr>
          <w:rFonts w:hint="cs"/>
          <w:rtl/>
        </w:rPr>
        <w:t xml:space="preserve">أستغفر الله ذنبا لست محصيه رب </w:t>
      </w:r>
      <w:r w:rsidRPr="0006068B">
        <w:rPr>
          <w:rFonts w:hint="cs"/>
          <w:rtl/>
        </w:rPr>
        <w:lastRenderedPageBreak/>
        <w:t>العباد إليه الوجه والعمل وقال محمد بن يزيد</w:t>
      </w:r>
      <w:r w:rsidR="009605D7" w:rsidRPr="0006068B">
        <w:rPr>
          <w:rFonts w:hint="cs"/>
          <w:rtl/>
        </w:rPr>
        <w:t xml:space="preserve"> </w:t>
      </w:r>
      <w:r w:rsidRPr="0006068B">
        <w:rPr>
          <w:rFonts w:hint="cs"/>
          <w:rtl/>
        </w:rPr>
        <w:t xml:space="preserve">حدثني الثوري قال سألت </w:t>
      </w:r>
      <w:r w:rsidRPr="0006068B">
        <w:rPr>
          <w:rFonts w:hint="cs"/>
          <w:bCs/>
          <w:rtl/>
        </w:rPr>
        <w:t>أبا عبيدة</w:t>
      </w:r>
      <w:r w:rsidRPr="0006068B">
        <w:rPr>
          <w:rFonts w:hint="cs"/>
          <w:rtl/>
        </w:rPr>
        <w:t xml:space="preserve"> عن قوله تعالى</w:t>
      </w:r>
      <w:r w:rsidR="009605D7" w:rsidRPr="0006068B">
        <w:rPr>
          <w:rFonts w:hint="cs"/>
          <w:rtl/>
        </w:rPr>
        <w:t xml:space="preserve"> </w:t>
      </w:r>
      <w:r w:rsidRPr="0006068B">
        <w:rPr>
          <w:rFonts w:hint="cs"/>
          <w:rtl/>
        </w:rPr>
        <w:t>كل شيء</w:t>
      </w:r>
      <w:r w:rsidR="009605D7" w:rsidRPr="0006068B">
        <w:rPr>
          <w:rFonts w:hint="cs"/>
          <w:rtl/>
        </w:rPr>
        <w:t xml:space="preserve"> </w:t>
      </w:r>
      <w:r w:rsidRPr="0006068B">
        <w:rPr>
          <w:rFonts w:hint="cs"/>
          <w:rtl/>
        </w:rPr>
        <w:t>هالك إلا وجهه</w:t>
      </w:r>
      <w:r w:rsidR="009605D7" w:rsidRPr="0006068B">
        <w:rPr>
          <w:rFonts w:hint="cs"/>
          <w:rtl/>
        </w:rPr>
        <w:t xml:space="preserve"> </w:t>
      </w:r>
      <w:r w:rsidRPr="0006068B">
        <w:rPr>
          <w:rFonts w:hint="cs"/>
          <w:rtl/>
        </w:rPr>
        <w:t>فقال</w:t>
      </w:r>
      <w:r w:rsidR="009605D7" w:rsidRPr="0006068B">
        <w:rPr>
          <w:rFonts w:hint="cs"/>
          <w:rtl/>
        </w:rPr>
        <w:t xml:space="preserve"> </w:t>
      </w:r>
      <w:r w:rsidRPr="0006068B">
        <w:rPr>
          <w:rFonts w:hint="cs"/>
          <w:rtl/>
        </w:rPr>
        <w:t>إلا جاهه كما تقول لفلان وجه في الناس أي جاه " [تفسير القرطبي ج: 13 ص: 322</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ابن كثير</w:t>
      </w:r>
      <w:r w:rsidR="009605D7" w:rsidRPr="0006068B">
        <w:rPr>
          <w:rFonts w:hint="cs"/>
          <w:bCs/>
          <w:rtl/>
        </w:rPr>
        <w:t>:</w:t>
      </w:r>
      <w:r w:rsidRPr="0006068B">
        <w:rPr>
          <w:rFonts w:hint="cs"/>
          <w:bCs/>
          <w:rtl/>
        </w:rPr>
        <w:t xml:space="preserve"> </w:t>
      </w:r>
      <w:r w:rsidRPr="0006068B">
        <w:rPr>
          <w:rFonts w:hint="cs"/>
          <w:rtl/>
        </w:rPr>
        <w:t xml:space="preserve">" (كل شيء هالك إلا وجهه)كل شيء يفنى ولا يبقى إلا الله عز وجل كما قال كل من عليها فان ويبقى وجه ربك ذو الجلال والإكرام " </w:t>
      </w:r>
      <w:r w:rsidR="009605D7" w:rsidRPr="0006068B">
        <w:rPr>
          <w:rFonts w:hint="cs"/>
          <w:rtl/>
        </w:rPr>
        <w:t>[</w:t>
      </w:r>
      <w:r w:rsidRPr="0006068B">
        <w:rPr>
          <w:rFonts w:hint="cs"/>
          <w:rtl/>
        </w:rPr>
        <w:t>تفسير ابن كثير ج: 1 ص: 594</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رحمه الله</w:t>
      </w:r>
      <w:r w:rsidR="009605D7" w:rsidRPr="0006068B">
        <w:rPr>
          <w:rFonts w:hint="cs"/>
          <w:bCs/>
          <w:rtl/>
        </w:rPr>
        <w:t>:</w:t>
      </w:r>
      <w:r w:rsidRPr="0006068B">
        <w:rPr>
          <w:rFonts w:hint="cs"/>
          <w:bCs/>
          <w:rtl/>
        </w:rPr>
        <w:t xml:space="preserve"> </w:t>
      </w:r>
      <w:r w:rsidRPr="0006068B">
        <w:rPr>
          <w:rFonts w:hint="cs"/>
          <w:rtl/>
        </w:rPr>
        <w:t>" وقوله (كل شيء هالك إلا وجهه)</w:t>
      </w:r>
      <w:r w:rsidR="009605D7" w:rsidRPr="0006068B">
        <w:rPr>
          <w:rFonts w:hint="cs"/>
          <w:rtl/>
        </w:rPr>
        <w:t xml:space="preserve"> </w:t>
      </w:r>
      <w:r w:rsidRPr="0006068B">
        <w:rPr>
          <w:rFonts w:hint="cs"/>
          <w:rtl/>
        </w:rPr>
        <w:t xml:space="preserve">إخبار بأنه الدائم الباقي الحي القيوم الذي تموت الخلائق ولا يموت كما قال تعالى كل من عليها فان ويبقى وجه ربك ذو الجلال والإكرام </w:t>
      </w:r>
      <w:r w:rsidRPr="0006068B">
        <w:rPr>
          <w:rFonts w:hint="cs"/>
          <w:bCs/>
          <w:rtl/>
        </w:rPr>
        <w:t>فعبر بالوجه عن الذات</w:t>
      </w:r>
      <w:r w:rsidRPr="0006068B">
        <w:rPr>
          <w:rFonts w:hint="cs"/>
          <w:rtl/>
        </w:rPr>
        <w:t xml:space="preserve"> وهكذا قوله هاهنا (كل شيء</w:t>
      </w:r>
      <w:r w:rsidR="009605D7" w:rsidRPr="0006068B">
        <w:rPr>
          <w:rFonts w:hint="cs"/>
          <w:rtl/>
        </w:rPr>
        <w:t xml:space="preserve"> </w:t>
      </w:r>
      <w:r w:rsidRPr="0006068B">
        <w:rPr>
          <w:rFonts w:hint="cs"/>
          <w:rtl/>
        </w:rPr>
        <w:t>هالك إلا وجهه</w:t>
      </w:r>
      <w:r w:rsidR="009605D7" w:rsidRPr="0006068B">
        <w:rPr>
          <w:rFonts w:hint="cs"/>
          <w:rtl/>
        </w:rPr>
        <w:t xml:space="preserve">) </w:t>
      </w:r>
      <w:r w:rsidRPr="0006068B">
        <w:rPr>
          <w:rFonts w:hint="cs"/>
          <w:bCs/>
          <w:rtl/>
        </w:rPr>
        <w:t>أي إلا إياه</w:t>
      </w:r>
      <w:r w:rsidRPr="0006068B">
        <w:rPr>
          <w:rFonts w:hint="cs"/>
          <w:rtl/>
        </w:rPr>
        <w:t xml:space="preserve"> وقد ثبت في الصحيح [تفسير ابن كثير ج: 3 ص: 404</w:t>
      </w:r>
      <w:r w:rsidR="00795BCB" w:rsidRPr="0006068B">
        <w:rPr>
          <w:rFonts w:hint="cs"/>
          <w:rtl/>
        </w:rPr>
        <w:t xml:space="preserve">] </w:t>
      </w:r>
      <w:r w:rsidRPr="0006068B">
        <w:rPr>
          <w:rFonts w:hint="cs"/>
          <w:rtl/>
        </w:rPr>
        <w:t xml:space="preserve">من طريق أبي سلمة عن أبي هريرة قال قال رسول الله صلى الله عليه وسلم أصدق كلمة قالها الشاعر كلمة لبيد إلا كل شيء ما خلا الله باطل </w:t>
      </w:r>
      <w:r w:rsidRPr="0006068B">
        <w:rPr>
          <w:rFonts w:hint="cs"/>
          <w:bCs/>
          <w:rtl/>
        </w:rPr>
        <w:t>وقال مجاهد والثورى:</w:t>
      </w:r>
      <w:r w:rsidRPr="0006068B">
        <w:rPr>
          <w:rFonts w:hint="cs"/>
          <w:rtl/>
        </w:rPr>
        <w:t xml:space="preserve"> في قوله كل شيء</w:t>
      </w:r>
      <w:r w:rsidR="009605D7" w:rsidRPr="0006068B">
        <w:rPr>
          <w:rFonts w:hint="cs"/>
          <w:rtl/>
        </w:rPr>
        <w:t xml:space="preserve"> </w:t>
      </w:r>
      <w:r w:rsidRPr="0006068B">
        <w:rPr>
          <w:rFonts w:hint="cs"/>
          <w:rtl/>
        </w:rPr>
        <w:t>هالك إلا وجهه</w:t>
      </w:r>
      <w:r w:rsidR="009605D7" w:rsidRPr="0006068B">
        <w:rPr>
          <w:rFonts w:hint="cs"/>
          <w:rtl/>
        </w:rPr>
        <w:t xml:space="preserve"> </w:t>
      </w:r>
      <w:r w:rsidRPr="0006068B">
        <w:rPr>
          <w:rFonts w:hint="cs"/>
          <w:rtl/>
        </w:rPr>
        <w:t>أي إلا ما أريد به وجهه وحكاه البخاري في صحيحه كالمقرر له " [تفسير ابن كثير ج: 3 ص: 404</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البيضاوي</w:t>
      </w:r>
      <w:r w:rsidR="009605D7" w:rsidRPr="0006068B">
        <w:rPr>
          <w:rFonts w:hint="cs"/>
          <w:rtl/>
        </w:rPr>
        <w:t>:</w:t>
      </w:r>
      <w:r w:rsidRPr="0006068B">
        <w:rPr>
          <w:rFonts w:hint="cs"/>
          <w:rtl/>
        </w:rPr>
        <w:t xml:space="preserve"> " هالك إلا وجهه</w:t>
      </w:r>
      <w:r w:rsidR="009605D7" w:rsidRPr="0006068B">
        <w:rPr>
          <w:rFonts w:hint="cs"/>
          <w:rtl/>
        </w:rPr>
        <w:t xml:space="preserve"> </w:t>
      </w:r>
      <w:r w:rsidRPr="0006068B">
        <w:rPr>
          <w:rFonts w:hint="cs"/>
          <w:rtl/>
        </w:rPr>
        <w:t>إلا ذاته فإن ما عداه ممكن هالك في حد ذاته معدوم له الحكم القضاء النافذ في الخلق " [تفسير البيضاوي ج: 4 ص: 306</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الجصاص</w:t>
      </w:r>
      <w:r w:rsidR="009605D7" w:rsidRPr="0006068B">
        <w:rPr>
          <w:rFonts w:hint="cs"/>
          <w:rtl/>
        </w:rPr>
        <w:t>:</w:t>
      </w:r>
      <w:r w:rsidRPr="0006068B">
        <w:rPr>
          <w:rFonts w:hint="cs"/>
          <w:rtl/>
        </w:rPr>
        <w:t xml:space="preserve"> " وقوله </w:t>
      </w:r>
      <w:r w:rsidR="009605D7" w:rsidRPr="0006068B">
        <w:rPr>
          <w:rFonts w:hint="cs"/>
          <w:rtl/>
        </w:rPr>
        <w:t>(</w:t>
      </w:r>
      <w:r w:rsidRPr="0006068B">
        <w:rPr>
          <w:rFonts w:hint="cs"/>
          <w:rtl/>
        </w:rPr>
        <w:t>كل شيء هالك إلا وجهه)</w:t>
      </w:r>
      <w:r w:rsidR="009605D7" w:rsidRPr="0006068B">
        <w:rPr>
          <w:rFonts w:hint="cs"/>
          <w:rtl/>
        </w:rPr>
        <w:t xml:space="preserve"> </w:t>
      </w:r>
      <w:r w:rsidRPr="0006068B">
        <w:rPr>
          <w:rFonts w:hint="cs"/>
          <w:rtl/>
        </w:rPr>
        <w:t>يعني ما كان لرضاه وإرادته "</w:t>
      </w:r>
      <w:r w:rsidR="009605D7" w:rsidRPr="0006068B">
        <w:rPr>
          <w:rFonts w:hint="cs"/>
          <w:rtl/>
        </w:rPr>
        <w:t>[</w:t>
      </w:r>
      <w:r w:rsidRPr="0006068B">
        <w:rPr>
          <w:rFonts w:hint="cs"/>
          <w:rtl/>
        </w:rPr>
        <w:t>أحكام القرآن للجصاص ج: 1 ص: 77</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رحمه الله</w:t>
      </w:r>
      <w:r w:rsidR="009605D7" w:rsidRPr="0006068B">
        <w:rPr>
          <w:rFonts w:hint="cs"/>
          <w:rtl/>
        </w:rPr>
        <w:t>:</w:t>
      </w:r>
      <w:r w:rsidRPr="0006068B">
        <w:rPr>
          <w:rFonts w:hint="cs"/>
          <w:rtl/>
        </w:rPr>
        <w:t xml:space="preserve"> "كقوله تعالى (كل شيء هالك إلا وجهه) يعني به ذاته " </w:t>
      </w:r>
      <w:r w:rsidR="009605D7" w:rsidRPr="0006068B">
        <w:rPr>
          <w:rFonts w:hint="cs"/>
          <w:rtl/>
        </w:rPr>
        <w:t>[</w:t>
      </w:r>
      <w:r w:rsidRPr="0006068B">
        <w:rPr>
          <w:rFonts w:hint="cs"/>
          <w:rtl/>
        </w:rPr>
        <w:t>أحكام القرآن للجصاص ج: 3 ص: 362</w:t>
      </w:r>
      <w:r w:rsidR="00795BCB" w:rsidRPr="0006068B">
        <w:rPr>
          <w:rFonts w:hint="cs"/>
          <w:rtl/>
        </w:rPr>
        <w:t xml:space="preserve">] </w:t>
      </w:r>
      <w:r w:rsidRPr="0006068B">
        <w:rPr>
          <w:rFonts w:hint="cs"/>
          <w:rtl/>
        </w:rPr>
        <w:t>أهـ</w:t>
      </w:r>
      <w:r w:rsidR="009605D7" w:rsidRPr="0006068B">
        <w:rPr>
          <w:rFonts w:hint="cs"/>
          <w:rtl/>
        </w:rPr>
        <w:t xml:space="preserve">، </w:t>
      </w:r>
      <w:r w:rsidRPr="0006068B">
        <w:rPr>
          <w:rFonts w:hint="cs"/>
          <w:bCs/>
          <w:rtl/>
        </w:rPr>
        <w:t>وقال الشوكاني</w:t>
      </w:r>
      <w:r w:rsidR="009605D7" w:rsidRPr="0006068B">
        <w:rPr>
          <w:rFonts w:hint="cs"/>
          <w:bCs/>
          <w:rtl/>
        </w:rPr>
        <w:t>:</w:t>
      </w:r>
      <w:r w:rsidRPr="0006068B">
        <w:rPr>
          <w:rFonts w:hint="cs"/>
          <w:bCs/>
          <w:rtl/>
        </w:rPr>
        <w:t xml:space="preserve"> </w:t>
      </w:r>
      <w:r w:rsidRPr="0006068B">
        <w:rPr>
          <w:rFonts w:hint="cs"/>
          <w:rtl/>
        </w:rPr>
        <w:t>" هالك إلا وجهه</w:t>
      </w:r>
      <w:r w:rsidR="009605D7" w:rsidRPr="0006068B">
        <w:rPr>
          <w:rFonts w:hint="cs"/>
          <w:rtl/>
        </w:rPr>
        <w:t xml:space="preserve"> </w:t>
      </w:r>
      <w:r w:rsidRPr="0006068B">
        <w:rPr>
          <w:rFonts w:hint="cs"/>
          <w:rtl/>
        </w:rPr>
        <w:t xml:space="preserve">أي إلا ذاته ..وأخرج عبد بن حميد </w:t>
      </w:r>
      <w:r w:rsidRPr="0006068B">
        <w:rPr>
          <w:rFonts w:hint="cs"/>
          <w:bCs/>
          <w:rtl/>
        </w:rPr>
        <w:t>عن ابن عباس</w:t>
      </w:r>
      <w:r w:rsidR="009605D7" w:rsidRPr="0006068B">
        <w:rPr>
          <w:rFonts w:hint="cs"/>
          <w:rtl/>
        </w:rPr>
        <w:t>:</w:t>
      </w:r>
      <w:r w:rsidRPr="0006068B">
        <w:rPr>
          <w:rFonts w:hint="cs"/>
          <w:rtl/>
        </w:rPr>
        <w:t>كل شيء</w:t>
      </w:r>
      <w:r w:rsidR="009605D7" w:rsidRPr="0006068B">
        <w:rPr>
          <w:rFonts w:hint="cs"/>
          <w:rtl/>
        </w:rPr>
        <w:t xml:space="preserve"> </w:t>
      </w:r>
      <w:r w:rsidRPr="0006068B">
        <w:rPr>
          <w:rFonts w:hint="cs"/>
          <w:rtl/>
        </w:rPr>
        <w:t>هالك إلا وجهه</w:t>
      </w:r>
      <w:r w:rsidR="009605D7" w:rsidRPr="0006068B">
        <w:rPr>
          <w:rFonts w:hint="cs"/>
          <w:rtl/>
        </w:rPr>
        <w:t xml:space="preserve"> </w:t>
      </w:r>
      <w:r w:rsidRPr="0006068B">
        <w:rPr>
          <w:rFonts w:hint="cs"/>
          <w:rtl/>
        </w:rPr>
        <w:t>قال إلا ما أريد به وجهه "</w:t>
      </w:r>
      <w:r w:rsidR="009605D7" w:rsidRPr="0006068B">
        <w:rPr>
          <w:rFonts w:hint="cs"/>
          <w:rtl/>
        </w:rPr>
        <w:t>[</w:t>
      </w:r>
      <w:r w:rsidRPr="0006068B">
        <w:rPr>
          <w:rFonts w:hint="cs"/>
          <w:rtl/>
        </w:rPr>
        <w:t>فتح القدير ج: 4 ص: 189</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ابن الجوزي</w:t>
      </w:r>
      <w:r w:rsidR="009605D7" w:rsidRPr="0006068B">
        <w:rPr>
          <w:rFonts w:hint="cs"/>
          <w:bCs/>
          <w:rtl/>
        </w:rPr>
        <w:t>:</w:t>
      </w:r>
      <w:r w:rsidRPr="0006068B">
        <w:rPr>
          <w:rFonts w:hint="cs"/>
          <w:rtl/>
        </w:rPr>
        <w:t xml:space="preserve"> " قولان أحدهما إلا ما أريد به وجهه رواه عطاء عن </w:t>
      </w:r>
      <w:r w:rsidRPr="0006068B">
        <w:rPr>
          <w:rFonts w:hint="cs"/>
          <w:bCs/>
          <w:rtl/>
        </w:rPr>
        <w:t xml:space="preserve">ابن عباس </w:t>
      </w:r>
      <w:r w:rsidRPr="0006068B">
        <w:rPr>
          <w:rFonts w:hint="cs"/>
          <w:rtl/>
        </w:rPr>
        <w:t xml:space="preserve">وبه قال </w:t>
      </w:r>
      <w:r w:rsidRPr="0006068B">
        <w:rPr>
          <w:rFonts w:hint="cs"/>
          <w:bCs/>
          <w:rtl/>
        </w:rPr>
        <w:t>الثوري</w:t>
      </w:r>
      <w:r w:rsidRPr="0006068B">
        <w:rPr>
          <w:rFonts w:hint="cs"/>
          <w:rtl/>
        </w:rPr>
        <w:t xml:space="preserve"> والثاني إلا هو قاله </w:t>
      </w:r>
      <w:r w:rsidRPr="0006068B">
        <w:rPr>
          <w:rFonts w:hint="cs"/>
          <w:bCs/>
          <w:rtl/>
        </w:rPr>
        <w:t>الضحاك وأبو عبيدة</w:t>
      </w:r>
      <w:r w:rsidRPr="0006068B">
        <w:rPr>
          <w:rFonts w:hint="cs"/>
          <w:rtl/>
        </w:rPr>
        <w:t xml:space="preserve"> " [زاد المسير ج: 6 ص: 252</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النسفي</w:t>
      </w:r>
      <w:r w:rsidR="009605D7" w:rsidRPr="0006068B">
        <w:rPr>
          <w:rFonts w:hint="cs"/>
          <w:bCs/>
          <w:rtl/>
        </w:rPr>
        <w:t>:</w:t>
      </w:r>
      <w:r w:rsidRPr="0006068B">
        <w:rPr>
          <w:rFonts w:hint="cs"/>
          <w:rtl/>
        </w:rPr>
        <w:t xml:space="preserve"> " </w:t>
      </w:r>
      <w:r w:rsidR="009605D7" w:rsidRPr="0006068B">
        <w:rPr>
          <w:rFonts w:hint="cs"/>
          <w:rtl/>
        </w:rPr>
        <w:t>(</w:t>
      </w:r>
      <w:r w:rsidRPr="0006068B">
        <w:rPr>
          <w:rFonts w:hint="cs"/>
          <w:rtl/>
        </w:rPr>
        <w:t>كل شيء</w:t>
      </w:r>
      <w:r w:rsidRPr="0006068B">
        <w:rPr>
          <w:rFonts w:hint="cs"/>
        </w:rPr>
        <w:t xml:space="preserve"> </w:t>
      </w:r>
      <w:r w:rsidRPr="0006068B">
        <w:rPr>
          <w:rFonts w:hint="cs"/>
          <w:rtl/>
        </w:rPr>
        <w:t>هالك</w:t>
      </w:r>
      <w:r w:rsidRPr="0006068B">
        <w:rPr>
          <w:rFonts w:hint="cs"/>
        </w:rPr>
        <w:t xml:space="preserve"> </w:t>
      </w:r>
      <w:r w:rsidRPr="0006068B">
        <w:rPr>
          <w:rFonts w:hint="cs"/>
          <w:rtl/>
        </w:rPr>
        <w:t>إلا وجهه</w:t>
      </w:r>
      <w:r w:rsidR="009605D7" w:rsidRPr="0006068B">
        <w:rPr>
          <w:rFonts w:hint="cs"/>
          <w:rtl/>
        </w:rPr>
        <w:t>)</w:t>
      </w:r>
      <w:r w:rsidRPr="0006068B">
        <w:rPr>
          <w:rFonts w:hint="cs"/>
          <w:rtl/>
        </w:rPr>
        <w:t xml:space="preserve"> </w:t>
      </w:r>
      <w:r w:rsidRPr="0006068B">
        <w:rPr>
          <w:rFonts w:hint="cs"/>
          <w:bCs/>
          <w:rtl/>
        </w:rPr>
        <w:t>أي</w:t>
      </w:r>
      <w:r w:rsidRPr="0006068B">
        <w:rPr>
          <w:rFonts w:hint="cs"/>
          <w:bCs/>
        </w:rPr>
        <w:t xml:space="preserve"> </w:t>
      </w:r>
      <w:r w:rsidRPr="0006068B">
        <w:rPr>
          <w:rFonts w:hint="cs"/>
          <w:bCs/>
          <w:rtl/>
        </w:rPr>
        <w:t>إلا إياه فالوجه يعبر به عن الذات</w:t>
      </w:r>
      <w:r w:rsidRPr="0006068B">
        <w:rPr>
          <w:rFonts w:hint="cs"/>
          <w:rtl/>
        </w:rPr>
        <w:t xml:space="preserve"> " </w:t>
      </w:r>
      <w:r w:rsidR="009605D7" w:rsidRPr="0006068B">
        <w:rPr>
          <w:rFonts w:hint="cs"/>
          <w:rtl/>
        </w:rPr>
        <w:t>[</w:t>
      </w:r>
      <w:r w:rsidRPr="0006068B">
        <w:rPr>
          <w:rFonts w:hint="cs"/>
          <w:rtl/>
        </w:rPr>
        <w:t>تفسير النسفي ج: 3 ص: 249</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وجاء في تفسير الجلالين</w:t>
      </w:r>
      <w:r w:rsidR="009605D7" w:rsidRPr="0006068B">
        <w:rPr>
          <w:rFonts w:hint="cs"/>
          <w:rtl/>
        </w:rPr>
        <w:t>:</w:t>
      </w:r>
      <w:r w:rsidRPr="0006068B">
        <w:rPr>
          <w:rFonts w:hint="cs"/>
          <w:rtl/>
        </w:rPr>
        <w:t xml:space="preserve"> " (كل شيء هالك إلا وجهه</w:t>
      </w:r>
      <w:r w:rsidR="009605D7" w:rsidRPr="0006068B">
        <w:rPr>
          <w:rFonts w:hint="cs"/>
          <w:rtl/>
        </w:rPr>
        <w:t xml:space="preserve">) </w:t>
      </w:r>
      <w:r w:rsidRPr="0006068B">
        <w:rPr>
          <w:rFonts w:hint="cs"/>
          <w:rtl/>
        </w:rPr>
        <w:t>إلا إياه</w:t>
      </w:r>
      <w:r w:rsidR="009605D7" w:rsidRPr="0006068B">
        <w:rPr>
          <w:rFonts w:hint="cs"/>
          <w:rtl/>
        </w:rPr>
        <w:t xml:space="preserve"> </w:t>
      </w:r>
      <w:r w:rsidRPr="0006068B">
        <w:rPr>
          <w:rFonts w:hint="cs"/>
          <w:rtl/>
        </w:rPr>
        <w:t>" [تفسير الجلالين ج: 1 ص: 520</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الألوسي</w:t>
      </w:r>
      <w:r w:rsidR="009605D7" w:rsidRPr="0006068B">
        <w:rPr>
          <w:rFonts w:hint="cs"/>
          <w:rtl/>
        </w:rPr>
        <w:t>:</w:t>
      </w:r>
      <w:r w:rsidRPr="0006068B">
        <w:rPr>
          <w:rFonts w:hint="cs"/>
          <w:rtl/>
        </w:rPr>
        <w:t xml:space="preserve"> " وقيل</w:t>
      </w:r>
      <w:r w:rsidR="009605D7" w:rsidRPr="0006068B">
        <w:rPr>
          <w:rFonts w:hint="cs"/>
          <w:rtl/>
        </w:rPr>
        <w:t xml:space="preserve"> </w:t>
      </w:r>
      <w:r w:rsidRPr="0006068B">
        <w:rPr>
          <w:rFonts w:hint="cs"/>
          <w:rtl/>
        </w:rPr>
        <w:t>الوجه بمعنى الذات مثله في قوله تعالى</w:t>
      </w:r>
      <w:r w:rsidR="009605D7" w:rsidRPr="0006068B">
        <w:rPr>
          <w:rFonts w:hint="cs"/>
          <w:rtl/>
        </w:rPr>
        <w:t>(</w:t>
      </w:r>
      <w:r w:rsidRPr="0006068B">
        <w:rPr>
          <w:rFonts w:hint="cs"/>
          <w:rtl/>
        </w:rPr>
        <w:t>كل شيء هالك إلا وجهه) " [روح المعاني ج: 1 ص: 365</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رحمه الله</w:t>
      </w:r>
      <w:r w:rsidR="009605D7" w:rsidRPr="0006068B">
        <w:rPr>
          <w:rFonts w:hint="cs"/>
          <w:rtl/>
        </w:rPr>
        <w:t>:</w:t>
      </w:r>
      <w:r w:rsidRPr="0006068B">
        <w:rPr>
          <w:rFonts w:hint="cs"/>
          <w:rtl/>
        </w:rPr>
        <w:t xml:space="preserve"> " ..وبقوله سبحانه</w:t>
      </w:r>
      <w:r w:rsidR="009605D7" w:rsidRPr="0006068B">
        <w:rPr>
          <w:rFonts w:hint="cs"/>
          <w:rtl/>
        </w:rPr>
        <w:t xml:space="preserve"> </w:t>
      </w:r>
      <w:r w:rsidRPr="0006068B">
        <w:rPr>
          <w:rFonts w:hint="cs"/>
          <w:rtl/>
        </w:rPr>
        <w:t>كل شيء</w:t>
      </w:r>
      <w:r w:rsidR="009605D7" w:rsidRPr="0006068B">
        <w:rPr>
          <w:rFonts w:hint="cs"/>
          <w:rtl/>
        </w:rPr>
        <w:t xml:space="preserve"> </w:t>
      </w:r>
      <w:r w:rsidRPr="0006068B">
        <w:rPr>
          <w:rFonts w:hint="cs"/>
          <w:rtl/>
        </w:rPr>
        <w:t>هالك إلا وجهه</w:t>
      </w:r>
      <w:r w:rsidR="009605D7" w:rsidRPr="0006068B">
        <w:rPr>
          <w:rFonts w:hint="cs"/>
          <w:rtl/>
        </w:rPr>
        <w:t xml:space="preserve"> </w:t>
      </w:r>
      <w:r w:rsidRPr="0006068B">
        <w:rPr>
          <w:rFonts w:hint="cs"/>
          <w:rtl/>
        </w:rPr>
        <w:t>حيث استثنى من كل شيء الوجه وهو بمعنى الذات.. "</w:t>
      </w:r>
      <w:r w:rsidR="009605D7" w:rsidRPr="0006068B">
        <w:rPr>
          <w:rFonts w:hint="cs"/>
          <w:rtl/>
        </w:rPr>
        <w:t>[</w:t>
      </w:r>
      <w:r w:rsidRPr="0006068B">
        <w:rPr>
          <w:rFonts w:hint="cs"/>
          <w:rtl/>
        </w:rPr>
        <w:t>روح المعاني ج: 7 ص: 117</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القاسمي</w:t>
      </w:r>
      <w:r w:rsidR="009605D7" w:rsidRPr="0006068B">
        <w:rPr>
          <w:rFonts w:hint="cs"/>
          <w:rtl/>
        </w:rPr>
        <w:t>:</w:t>
      </w:r>
      <w:r w:rsidRPr="0006068B">
        <w:rPr>
          <w:rFonts w:hint="cs"/>
          <w:rtl/>
        </w:rPr>
        <w:t xml:space="preserve"> " </w:t>
      </w:r>
      <w:r w:rsidR="009605D7" w:rsidRPr="0006068B">
        <w:rPr>
          <w:rFonts w:hint="cs"/>
          <w:rtl/>
        </w:rPr>
        <w:t>(</w:t>
      </w:r>
      <w:r w:rsidRPr="0006068B">
        <w:rPr>
          <w:rFonts w:hint="cs"/>
          <w:rtl/>
        </w:rPr>
        <w:t>كل شيء هالك إلا وجهه) أي إلا إياه</w:t>
      </w:r>
      <w:r w:rsidR="009605D7" w:rsidRPr="0006068B">
        <w:rPr>
          <w:rFonts w:hint="cs"/>
          <w:rtl/>
        </w:rPr>
        <w:t>،</w:t>
      </w:r>
      <w:r w:rsidRPr="0006068B">
        <w:rPr>
          <w:rFonts w:hint="cs"/>
          <w:rtl/>
        </w:rPr>
        <w:t xml:space="preserve"> والوجه يعبر عن الذات</w:t>
      </w:r>
      <w:r w:rsidR="009605D7" w:rsidRPr="0006068B">
        <w:rPr>
          <w:rFonts w:hint="cs"/>
          <w:rtl/>
        </w:rPr>
        <w:t>،</w:t>
      </w:r>
      <w:r w:rsidRPr="0006068B">
        <w:rPr>
          <w:rFonts w:hint="cs"/>
          <w:rtl/>
        </w:rPr>
        <w:t xml:space="preserve"> كما قال</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كل من عليها فان ويبقى وجه ربك)</w:t>
      </w:r>
      <w:r w:rsidR="009605D7" w:rsidRPr="0006068B">
        <w:rPr>
          <w:rFonts w:hint="cs"/>
          <w:rtl/>
        </w:rPr>
        <w:t xml:space="preserve"> </w:t>
      </w:r>
      <w:r w:rsidRPr="0006068B">
        <w:rPr>
          <w:rFonts w:hint="cs"/>
          <w:rtl/>
        </w:rPr>
        <w:t xml:space="preserve">" </w:t>
      </w:r>
      <w:r w:rsidR="009605D7" w:rsidRPr="0006068B">
        <w:rPr>
          <w:rFonts w:hint="cs"/>
          <w:rtl/>
        </w:rPr>
        <w:t>[</w:t>
      </w:r>
      <w:r w:rsidRPr="0006068B">
        <w:rPr>
          <w:rFonts w:hint="cs"/>
          <w:rtl/>
        </w:rPr>
        <w:t>تفسير</w:t>
      </w:r>
      <w:r w:rsidRPr="0006068B">
        <w:rPr>
          <w:rFonts w:hint="cs"/>
        </w:rPr>
        <w:t xml:space="preserve"> </w:t>
      </w:r>
      <w:r w:rsidRPr="0006068B">
        <w:rPr>
          <w:rFonts w:hint="cs"/>
          <w:rtl/>
        </w:rPr>
        <w:t>القاسمي [القصص/ 88</w:t>
      </w:r>
      <w:r w:rsidR="00795BCB" w:rsidRPr="0006068B">
        <w:rPr>
          <w:rFonts w:hint="cs"/>
          <w:rtl/>
        </w:rPr>
        <w:t xml:space="preserve">] ]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الإمام</w:t>
      </w:r>
      <w:r w:rsidRPr="0006068B">
        <w:rPr>
          <w:rFonts w:hint="cs"/>
          <w:bCs/>
        </w:rPr>
        <w:t xml:space="preserve"> </w:t>
      </w:r>
      <w:r w:rsidRPr="0006068B">
        <w:rPr>
          <w:rFonts w:hint="cs"/>
          <w:bCs/>
          <w:rtl/>
        </w:rPr>
        <w:t xml:space="preserve">الرازي </w:t>
      </w:r>
      <w:r w:rsidRPr="0006068B">
        <w:rPr>
          <w:rFonts w:hint="cs"/>
          <w:bCs/>
          <w:rtl/>
        </w:rPr>
        <w:lastRenderedPageBreak/>
        <w:t>رحمه الله</w:t>
      </w:r>
      <w:r w:rsidR="009605D7" w:rsidRPr="0006068B">
        <w:rPr>
          <w:rFonts w:hint="cs"/>
          <w:rtl/>
        </w:rPr>
        <w:t>:</w:t>
      </w:r>
      <w:r w:rsidRPr="0006068B">
        <w:rPr>
          <w:rFonts w:hint="cs"/>
          <w:rtl/>
        </w:rPr>
        <w:t xml:space="preserve"> " {كل شيء هالك إلا وجهه}.. استدلت المجسمة بهذه الآية على أن الله تعالى جسم من وجهين الأول: قالوا الآية صريحة في إثبات الوجه وذلك يقتضي الجسمية والثاني: قوله: {وإليه ترجعون} وكلمة إلى لانتهاء الغاية وذلك لا يعقل إلا في الأجسام</w:t>
      </w:r>
      <w:r w:rsidR="009605D7" w:rsidRPr="0006068B">
        <w:rPr>
          <w:rFonts w:hint="cs"/>
          <w:rtl/>
        </w:rPr>
        <w:t>،</w:t>
      </w:r>
      <w:r w:rsidRPr="0006068B">
        <w:rPr>
          <w:rFonts w:hint="cs"/>
          <w:rtl/>
        </w:rPr>
        <w:t xml:space="preserve"> والجواب</w:t>
      </w:r>
      <w:r w:rsidRPr="0006068B">
        <w:t xml:space="preserve">: </w:t>
      </w:r>
      <w:r w:rsidRPr="0006068B">
        <w:rPr>
          <w:rFonts w:hint="cs"/>
          <w:rtl/>
        </w:rPr>
        <w:t>لو صح هذا الكلام يلزم أن يفنى جميع أعضائه</w:t>
      </w:r>
      <w:r w:rsidRPr="0006068B">
        <w:rPr>
          <w:rFonts w:hint="cs"/>
        </w:rPr>
        <w:t xml:space="preserve"> </w:t>
      </w:r>
      <w:r w:rsidRPr="0006068B">
        <w:rPr>
          <w:rFonts w:hint="cs"/>
          <w:rtl/>
        </w:rPr>
        <w:t>وأن لا يبقى منه إلا الوجه، وقد التزم ذلك بعض المشبهة من الرافضة. وهو بيان</w:t>
      </w:r>
      <w:r w:rsidRPr="0006068B">
        <w:rPr>
          <w:rFonts w:hint="cs"/>
        </w:rPr>
        <w:t xml:space="preserve"> </w:t>
      </w:r>
      <w:r w:rsidRPr="0006068B">
        <w:rPr>
          <w:rFonts w:hint="cs"/>
          <w:rtl/>
        </w:rPr>
        <w:t>ابن سمعان وذلك لا يقول به عاقل، ثم من الناس من قال الوجه هو الوجود والحقيقة يقال</w:t>
      </w:r>
      <w:r w:rsidRPr="0006068B">
        <w:rPr>
          <w:rFonts w:hint="cs"/>
        </w:rPr>
        <w:t xml:space="preserve"> </w:t>
      </w:r>
      <w:r w:rsidRPr="0006068B">
        <w:rPr>
          <w:rFonts w:hint="cs"/>
          <w:rtl/>
        </w:rPr>
        <w:t>وجه هذا الأمر كذا أي حقيقته، ومنهم من قال الوجه صلة، والمراد كل شيء هالك إلا</w:t>
      </w:r>
      <w:r w:rsidRPr="0006068B">
        <w:rPr>
          <w:rFonts w:hint="cs"/>
        </w:rPr>
        <w:t xml:space="preserve"> </w:t>
      </w:r>
      <w:r w:rsidRPr="0006068B">
        <w:rPr>
          <w:rFonts w:hint="cs"/>
          <w:rtl/>
        </w:rPr>
        <w:t>هو، وأما كلمة إلى فالمعنى وإلى موضع حكمه وقضائه ترجعون."</w:t>
      </w:r>
      <w:r w:rsidR="009605D7" w:rsidRPr="0006068B">
        <w:rPr>
          <w:rFonts w:hint="cs"/>
          <w:rtl/>
        </w:rPr>
        <w:t>[</w:t>
      </w:r>
      <w:r w:rsidRPr="0006068B">
        <w:rPr>
          <w:rFonts w:hint="cs"/>
          <w:rtl/>
        </w:rPr>
        <w:t xml:space="preserve">تفسير الرازى </w:t>
      </w:r>
      <w:r w:rsidR="009605D7" w:rsidRPr="0006068B">
        <w:rPr>
          <w:rFonts w:hint="cs"/>
          <w:rtl/>
        </w:rPr>
        <w:t>[</w:t>
      </w:r>
      <w:r w:rsidRPr="0006068B">
        <w:rPr>
          <w:rFonts w:hint="cs"/>
          <w:rtl/>
        </w:rPr>
        <w:t>القصص /88</w:t>
      </w:r>
      <w:r w:rsidR="00795BCB" w:rsidRPr="0006068B">
        <w:rPr>
          <w:rFonts w:hint="cs"/>
          <w:rtl/>
        </w:rPr>
        <w:t xml:space="preserve">] ] </w:t>
      </w:r>
      <w:r w:rsidRPr="0006068B">
        <w:rPr>
          <w:rFonts w:hint="cs"/>
          <w:rtl/>
        </w:rPr>
        <w:t>أهـ</w:t>
      </w:r>
    </w:p>
    <w:p w14:paraId="251BE173" w14:textId="517837F3" w:rsidR="002348CE" w:rsidRPr="0006068B" w:rsidRDefault="009605D7" w:rsidP="001C71D3">
      <w:pPr>
        <w:rPr>
          <w:b/>
          <w:rtl/>
        </w:rPr>
      </w:pPr>
      <w:r w:rsidRPr="0006068B">
        <w:rPr>
          <w:rFonts w:hint="cs"/>
          <w:bCs/>
          <w:rtl/>
        </w:rPr>
        <w:t>(</w:t>
      </w:r>
      <w:r w:rsidR="002348CE" w:rsidRPr="0006068B">
        <w:rPr>
          <w:rFonts w:hint="cs"/>
          <w:bCs/>
          <w:rtl/>
        </w:rPr>
        <w:t>ث</w:t>
      </w:r>
      <w:r w:rsidRPr="0006068B">
        <w:rPr>
          <w:rFonts w:hint="cs"/>
          <w:bCs/>
          <w:rtl/>
        </w:rPr>
        <w:t>)</w:t>
      </w:r>
      <w:r w:rsidR="002348CE" w:rsidRPr="0006068B">
        <w:rPr>
          <w:rFonts w:hint="cs"/>
          <w:bCs/>
          <w:rtl/>
        </w:rPr>
        <w:t xml:space="preserve"> قوله</w:t>
      </w:r>
      <w:r w:rsidR="002348CE" w:rsidRPr="0006068B">
        <w:rPr>
          <w:rFonts w:hint="cs"/>
          <w:bCs/>
        </w:rPr>
        <w:t xml:space="preserve"> </w:t>
      </w:r>
      <w:r w:rsidR="002348CE" w:rsidRPr="0006068B">
        <w:rPr>
          <w:rFonts w:hint="cs"/>
          <w:bCs/>
          <w:rtl/>
        </w:rPr>
        <w:t>تعالى</w:t>
      </w:r>
      <w:r w:rsidR="002348CE" w:rsidRPr="0006068B">
        <w:rPr>
          <w:rFonts w:hint="cs"/>
          <w:rtl/>
        </w:rPr>
        <w:t xml:space="preserve"> {كُلُّ مَنْ</w:t>
      </w:r>
      <w:r w:rsidR="002348CE" w:rsidRPr="0006068B">
        <w:rPr>
          <w:rFonts w:hint="cs"/>
        </w:rPr>
        <w:t xml:space="preserve"> </w:t>
      </w:r>
      <w:r w:rsidR="002348CE" w:rsidRPr="0006068B">
        <w:rPr>
          <w:rFonts w:hint="cs"/>
          <w:rtl/>
        </w:rPr>
        <w:t>عَلَيْهَا فَانٍ * وَيَبْقَى وَجْهُ رَبِّكَ ذُو الْجَلَالِ وَالْإِكْرَامِ</w:t>
      </w:r>
      <w:r w:rsidRPr="0006068B">
        <w:rPr>
          <w:rFonts w:hint="cs"/>
          <w:rtl/>
        </w:rPr>
        <w:t>}</w:t>
      </w:r>
      <w:r w:rsidR="002348CE" w:rsidRPr="0006068B">
        <w:rPr>
          <w:rFonts w:hint="cs"/>
        </w:rPr>
        <w:t xml:space="preserve"> </w:t>
      </w:r>
      <w:r w:rsidRPr="0006068B">
        <w:rPr>
          <w:rFonts w:hint="cs"/>
          <w:rtl/>
        </w:rPr>
        <w:t>[</w:t>
      </w:r>
      <w:r w:rsidR="002348CE" w:rsidRPr="0006068B">
        <w:rPr>
          <w:rFonts w:hint="cs"/>
          <w:rtl/>
        </w:rPr>
        <w:t>سورة الرحمن /26-27</w:t>
      </w:r>
      <w:r w:rsidR="00795BCB" w:rsidRPr="0006068B">
        <w:rPr>
          <w:rFonts w:hint="cs"/>
          <w:rtl/>
        </w:rPr>
        <w:t xml:space="preserve">] </w:t>
      </w:r>
      <w:r w:rsidRPr="0006068B">
        <w:rPr>
          <w:rFonts w:hint="cs"/>
          <w:rtl/>
        </w:rPr>
        <w:t>،</w:t>
      </w:r>
      <w:r w:rsidR="002348CE" w:rsidRPr="0006068B">
        <w:rPr>
          <w:rFonts w:hint="cs"/>
          <w:rtl/>
        </w:rPr>
        <w:t xml:space="preserve"> </w:t>
      </w:r>
      <w:r w:rsidR="002348CE" w:rsidRPr="0006068B">
        <w:rPr>
          <w:rFonts w:hint="cs"/>
          <w:bCs/>
          <w:rtl/>
        </w:rPr>
        <w:t>قال</w:t>
      </w:r>
      <w:r w:rsidR="002348CE" w:rsidRPr="0006068B">
        <w:rPr>
          <w:rFonts w:hint="cs"/>
          <w:bCs/>
        </w:rPr>
        <w:t xml:space="preserve"> </w:t>
      </w:r>
      <w:r w:rsidR="002348CE" w:rsidRPr="0006068B">
        <w:rPr>
          <w:rFonts w:hint="cs"/>
          <w:bCs/>
          <w:rtl/>
        </w:rPr>
        <w:t>القرطبي في تفسيره</w:t>
      </w:r>
      <w:r w:rsidRPr="0006068B">
        <w:rPr>
          <w:rFonts w:hint="cs"/>
          <w:rtl/>
        </w:rPr>
        <w:t>:</w:t>
      </w:r>
      <w:r w:rsidR="002348CE" w:rsidRPr="0006068B">
        <w:rPr>
          <w:rFonts w:hint="cs"/>
          <w:rtl/>
        </w:rPr>
        <w:t xml:space="preserve"> ".. قال حذاق المتكلمين في قوله تعالى </w:t>
      </w:r>
      <w:r w:rsidRPr="0006068B">
        <w:rPr>
          <w:rFonts w:hint="cs"/>
          <w:rtl/>
        </w:rPr>
        <w:t>(</w:t>
      </w:r>
      <w:r w:rsidR="002348CE" w:rsidRPr="0006068B">
        <w:rPr>
          <w:rFonts w:hint="cs"/>
          <w:rtl/>
        </w:rPr>
        <w:t>ويبقى وجه ربك</w:t>
      </w:r>
      <w:r w:rsidRPr="0006068B">
        <w:rPr>
          <w:rFonts w:hint="cs"/>
          <w:rtl/>
        </w:rPr>
        <w:t>)</w:t>
      </w:r>
      <w:r w:rsidR="002348CE" w:rsidRPr="0006068B">
        <w:rPr>
          <w:rFonts w:hint="cs"/>
          <w:rtl/>
        </w:rPr>
        <w:t xml:space="preserve"> إنها عبارة عن الذات</w:t>
      </w:r>
      <w:r w:rsidRPr="0006068B">
        <w:rPr>
          <w:rFonts w:hint="cs"/>
          <w:rtl/>
        </w:rPr>
        <w:t>،</w:t>
      </w:r>
      <w:r w:rsidR="002348CE" w:rsidRPr="0006068B">
        <w:rPr>
          <w:rFonts w:hint="cs"/>
          <w:rtl/>
        </w:rPr>
        <w:t xml:space="preserve"> قيل العمل الذي يقصد به وجهه " </w:t>
      </w:r>
      <w:r w:rsidRPr="0006068B">
        <w:rPr>
          <w:rFonts w:hint="cs"/>
          <w:rtl/>
        </w:rPr>
        <w:t>[</w:t>
      </w:r>
      <w:r w:rsidR="002348CE" w:rsidRPr="0006068B">
        <w:rPr>
          <w:rFonts w:hint="cs"/>
          <w:rtl/>
        </w:rPr>
        <w:t>تفسير القرطبي ج: 4 ص: 45</w:t>
      </w:r>
      <w:r w:rsidR="00795BCB" w:rsidRPr="0006068B">
        <w:rPr>
          <w:rFonts w:hint="cs"/>
          <w:rtl/>
        </w:rPr>
        <w:t xml:space="preserve">] </w:t>
      </w:r>
      <w:r w:rsidR="002348CE" w:rsidRPr="0006068B">
        <w:rPr>
          <w:rFonts w:hint="cs"/>
          <w:rtl/>
        </w:rPr>
        <w:t>أهـ</w:t>
      </w:r>
      <w:r w:rsidRPr="0006068B">
        <w:rPr>
          <w:rFonts w:hint="cs"/>
          <w:rtl/>
        </w:rPr>
        <w:t>،</w:t>
      </w:r>
      <w:r w:rsidR="002348CE" w:rsidRPr="0006068B">
        <w:rPr>
          <w:rFonts w:hint="cs"/>
          <w:rtl/>
        </w:rPr>
        <w:t xml:space="preserve"> </w:t>
      </w:r>
      <w:r w:rsidR="002348CE" w:rsidRPr="0006068B">
        <w:rPr>
          <w:rFonts w:hint="cs"/>
          <w:bCs/>
          <w:rtl/>
        </w:rPr>
        <w:t>وقال رحمه الله</w:t>
      </w:r>
      <w:r w:rsidRPr="0006068B">
        <w:rPr>
          <w:rFonts w:hint="cs"/>
          <w:rtl/>
        </w:rPr>
        <w:t>:</w:t>
      </w:r>
      <w:r w:rsidR="002348CE" w:rsidRPr="0006068B">
        <w:rPr>
          <w:rFonts w:hint="cs"/>
          <w:rtl/>
        </w:rPr>
        <w:t xml:space="preserve"> " يريدون وجهه أي طاعته والإخلاص فيها أي يخلصون في عبادتهم وأعمالهم لله ويتوجهون بذلك إليه لا لغيره " </w:t>
      </w:r>
      <w:r w:rsidRPr="0006068B">
        <w:rPr>
          <w:rFonts w:hint="cs"/>
          <w:rtl/>
        </w:rPr>
        <w:t>[</w:t>
      </w:r>
      <w:r w:rsidR="002348CE" w:rsidRPr="0006068B">
        <w:rPr>
          <w:rFonts w:hint="cs"/>
          <w:rtl/>
        </w:rPr>
        <w:t>تفسير القرطبي ج: 6 ص: 432</w:t>
      </w:r>
      <w:r w:rsidR="00795BCB" w:rsidRPr="0006068B">
        <w:rPr>
          <w:rFonts w:hint="cs"/>
          <w:rtl/>
        </w:rPr>
        <w:t xml:space="preserve">] </w:t>
      </w:r>
      <w:r w:rsidR="002348CE" w:rsidRPr="0006068B">
        <w:rPr>
          <w:rFonts w:hint="cs"/>
          <w:rtl/>
        </w:rPr>
        <w:t>أهـ</w:t>
      </w:r>
      <w:r w:rsidRPr="0006068B">
        <w:rPr>
          <w:rFonts w:hint="cs"/>
          <w:rtl/>
        </w:rPr>
        <w:t>،</w:t>
      </w:r>
      <w:r w:rsidR="002348CE" w:rsidRPr="0006068B">
        <w:rPr>
          <w:rFonts w:hint="cs"/>
          <w:rtl/>
        </w:rPr>
        <w:t xml:space="preserve"> </w:t>
      </w:r>
      <w:r w:rsidR="002348CE" w:rsidRPr="0006068B">
        <w:rPr>
          <w:rFonts w:hint="cs"/>
          <w:bCs/>
          <w:rtl/>
        </w:rPr>
        <w:t>وقال رحمه الله</w:t>
      </w:r>
      <w:r w:rsidRPr="0006068B">
        <w:rPr>
          <w:rFonts w:hint="cs"/>
          <w:rtl/>
        </w:rPr>
        <w:t>:</w:t>
      </w:r>
      <w:r w:rsidR="002348CE" w:rsidRPr="0006068B">
        <w:rPr>
          <w:rFonts w:hint="cs"/>
          <w:rtl/>
        </w:rPr>
        <w:t xml:space="preserve"> " وأما ما كان منها لله فهو من الآخرة وهو الذي يبقى كما قال</w:t>
      </w:r>
      <w:r w:rsidRPr="0006068B">
        <w:rPr>
          <w:rFonts w:hint="cs"/>
          <w:rtl/>
        </w:rPr>
        <w:t xml:space="preserve"> (</w:t>
      </w:r>
      <w:r w:rsidR="002348CE" w:rsidRPr="0006068B">
        <w:rPr>
          <w:rFonts w:hint="cs"/>
          <w:rtl/>
        </w:rPr>
        <w:t>ويبقى</w:t>
      </w:r>
      <w:r w:rsidRPr="0006068B">
        <w:rPr>
          <w:rFonts w:hint="cs"/>
          <w:rtl/>
        </w:rPr>
        <w:t xml:space="preserve"> </w:t>
      </w:r>
      <w:r w:rsidR="002348CE" w:rsidRPr="0006068B">
        <w:rPr>
          <w:rFonts w:hint="cs"/>
          <w:rtl/>
        </w:rPr>
        <w:t>وجه ربك</w:t>
      </w:r>
      <w:r w:rsidRPr="0006068B">
        <w:rPr>
          <w:rFonts w:hint="cs"/>
          <w:rtl/>
        </w:rPr>
        <w:t xml:space="preserve"> </w:t>
      </w:r>
      <w:r w:rsidR="002348CE" w:rsidRPr="0006068B">
        <w:rPr>
          <w:rFonts w:hint="cs"/>
          <w:rtl/>
        </w:rPr>
        <w:t>ذو الجلال والإكرام</w:t>
      </w:r>
      <w:r w:rsidRPr="0006068B">
        <w:rPr>
          <w:rFonts w:hint="cs"/>
          <w:rtl/>
        </w:rPr>
        <w:t>)</w:t>
      </w:r>
      <w:r w:rsidR="002348CE" w:rsidRPr="0006068B">
        <w:rPr>
          <w:rFonts w:hint="cs"/>
          <w:rtl/>
        </w:rPr>
        <w:t xml:space="preserve"> أي ما ابتغى به ثوابه ورضاه وإن الدارالآخرة لهي الحيوان أي دار الحياة الباقية التي لا تزول ولا موت فيها " [تفسير القرطبي ج: 13 ص: 362</w:t>
      </w:r>
      <w:r w:rsidR="00795BCB" w:rsidRPr="0006068B">
        <w:rPr>
          <w:rFonts w:hint="cs"/>
          <w:rtl/>
        </w:rPr>
        <w:t xml:space="preserve">] </w:t>
      </w:r>
      <w:r w:rsidR="002348CE" w:rsidRPr="0006068B">
        <w:rPr>
          <w:rFonts w:hint="cs"/>
          <w:rtl/>
        </w:rPr>
        <w:t>أهـ</w:t>
      </w:r>
      <w:r w:rsidRPr="0006068B">
        <w:rPr>
          <w:rFonts w:hint="cs"/>
          <w:rtl/>
        </w:rPr>
        <w:t>،</w:t>
      </w:r>
      <w:r w:rsidR="002348CE" w:rsidRPr="0006068B">
        <w:rPr>
          <w:rFonts w:hint="cs"/>
          <w:rtl/>
        </w:rPr>
        <w:t xml:space="preserve"> </w:t>
      </w:r>
      <w:r w:rsidR="002348CE" w:rsidRPr="0006068B">
        <w:rPr>
          <w:rFonts w:hint="cs"/>
          <w:bCs/>
          <w:rtl/>
        </w:rPr>
        <w:t>وقال</w:t>
      </w:r>
      <w:r w:rsidR="002348CE" w:rsidRPr="0006068B">
        <w:rPr>
          <w:rFonts w:hint="cs"/>
          <w:bCs/>
        </w:rPr>
        <w:t xml:space="preserve"> </w:t>
      </w:r>
      <w:r w:rsidR="002348CE" w:rsidRPr="0006068B">
        <w:rPr>
          <w:rFonts w:hint="cs"/>
          <w:bCs/>
          <w:rtl/>
        </w:rPr>
        <w:t>رحمه الله</w:t>
      </w:r>
      <w:r w:rsidRPr="0006068B">
        <w:rPr>
          <w:rFonts w:hint="cs"/>
          <w:rtl/>
        </w:rPr>
        <w:t>:</w:t>
      </w:r>
      <w:r w:rsidR="002348CE" w:rsidRPr="0006068B">
        <w:rPr>
          <w:rFonts w:hint="cs"/>
          <w:rtl/>
        </w:rPr>
        <w:t xml:space="preserve"> " قوله تعالى</w:t>
      </w:r>
      <w:r w:rsidRPr="0006068B">
        <w:rPr>
          <w:rFonts w:hint="cs"/>
          <w:rtl/>
        </w:rPr>
        <w:t xml:space="preserve"> </w:t>
      </w:r>
      <w:r w:rsidR="002348CE" w:rsidRPr="0006068B">
        <w:rPr>
          <w:rFonts w:hint="cs"/>
          <w:rtl/>
        </w:rPr>
        <w:t xml:space="preserve">قال يا إبليس ما منعك أي صرفك وصدك أن تسجد أي عن أن تسجد لما خلقت بيدي أضاف خلقه إلى نفسه تكريما له وإن كان خالق كل شيء وهذا كما أضاف إلى نفسه الروح والبيت والناقة والمساجد فخاطب الناس بما يعرفونه في تعاملهم فإن الرئيس من المخلوقين لا يباشر شيئا بيده إلا على سبيل الإعظام والتكرم فذكر اليد هنا بمعنى هذا قال </w:t>
      </w:r>
      <w:r w:rsidR="002348CE" w:rsidRPr="0006068B">
        <w:rPr>
          <w:rFonts w:hint="cs"/>
          <w:bCs/>
          <w:rtl/>
        </w:rPr>
        <w:t>مجاهد</w:t>
      </w:r>
      <w:r w:rsidRPr="0006068B">
        <w:rPr>
          <w:rFonts w:hint="cs"/>
          <w:rtl/>
        </w:rPr>
        <w:t>:</w:t>
      </w:r>
      <w:r w:rsidR="002348CE" w:rsidRPr="0006068B">
        <w:rPr>
          <w:rFonts w:hint="cs"/>
          <w:rtl/>
        </w:rPr>
        <w:t xml:space="preserve"> اليد هاهنا بمعنى التأكد والصلة مجازه لما خلقت أنا كقوله</w:t>
      </w:r>
      <w:r w:rsidRPr="0006068B">
        <w:rPr>
          <w:rFonts w:hint="cs"/>
          <w:rtl/>
        </w:rPr>
        <w:t xml:space="preserve"> (</w:t>
      </w:r>
      <w:r w:rsidR="002348CE" w:rsidRPr="0006068B">
        <w:rPr>
          <w:rFonts w:hint="cs"/>
          <w:bCs/>
          <w:rtl/>
        </w:rPr>
        <w:t>ويبقى وجه ربك</w:t>
      </w:r>
      <w:r w:rsidRPr="0006068B">
        <w:rPr>
          <w:rFonts w:hint="cs"/>
          <w:rtl/>
        </w:rPr>
        <w:t xml:space="preserve">) </w:t>
      </w:r>
      <w:r w:rsidR="002348CE" w:rsidRPr="0006068B">
        <w:rPr>
          <w:rFonts w:hint="cs"/>
          <w:rtl/>
        </w:rPr>
        <w:t>أي يبقى ربك " [تفسير القرطبي ج: 15 ص: 228</w:t>
      </w:r>
      <w:r w:rsidR="00795BCB" w:rsidRPr="0006068B">
        <w:rPr>
          <w:rFonts w:hint="cs"/>
          <w:rtl/>
        </w:rPr>
        <w:t xml:space="preserve">] </w:t>
      </w:r>
      <w:r w:rsidR="002348CE" w:rsidRPr="0006068B">
        <w:rPr>
          <w:rFonts w:hint="cs"/>
          <w:rtl/>
        </w:rPr>
        <w:t>أهـ</w:t>
      </w:r>
      <w:r w:rsidRPr="0006068B">
        <w:rPr>
          <w:rFonts w:hint="cs"/>
          <w:rtl/>
        </w:rPr>
        <w:t>،</w:t>
      </w:r>
      <w:r w:rsidR="002348CE" w:rsidRPr="0006068B">
        <w:rPr>
          <w:rFonts w:hint="cs"/>
          <w:rtl/>
        </w:rPr>
        <w:t xml:space="preserve"> </w:t>
      </w:r>
      <w:r w:rsidR="002348CE" w:rsidRPr="0006068B">
        <w:rPr>
          <w:rFonts w:hint="cs"/>
          <w:bCs/>
          <w:rtl/>
        </w:rPr>
        <w:t>وقال ابن كثير في تفسيره</w:t>
      </w:r>
      <w:r w:rsidRPr="0006068B">
        <w:rPr>
          <w:rFonts w:hint="cs"/>
          <w:rtl/>
        </w:rPr>
        <w:t>:</w:t>
      </w:r>
      <w:r w:rsidR="002348CE" w:rsidRPr="0006068B">
        <w:rPr>
          <w:rFonts w:hint="cs"/>
          <w:rtl/>
        </w:rPr>
        <w:t xml:space="preserve"> " </w:t>
      </w:r>
      <w:r w:rsidRPr="0006068B">
        <w:rPr>
          <w:rFonts w:hint="cs"/>
          <w:rtl/>
        </w:rPr>
        <w:t>(</w:t>
      </w:r>
      <w:r w:rsidR="002348CE" w:rsidRPr="0006068B">
        <w:rPr>
          <w:rFonts w:hint="cs"/>
          <w:rtl/>
        </w:rPr>
        <w:t>ويبقى وجه ربك ذو الجلال والإكرام</w:t>
      </w:r>
      <w:r w:rsidRPr="0006068B">
        <w:rPr>
          <w:rFonts w:hint="cs"/>
          <w:rtl/>
        </w:rPr>
        <w:t>)</w:t>
      </w:r>
      <w:r w:rsidR="002348CE" w:rsidRPr="0006068B">
        <w:rPr>
          <w:rFonts w:hint="cs"/>
          <w:rtl/>
        </w:rPr>
        <w:t>فهو تعالى وحده الذي لا يموت والجن والإنس يموتون وكذلك الملائكة وحملة العرش وينفرد الواحد الأحد القهار بالديمومة والبقاء فيكون آخرا كما كان أولا "</w:t>
      </w:r>
      <w:r w:rsidRPr="0006068B">
        <w:rPr>
          <w:rFonts w:hint="cs"/>
          <w:rtl/>
        </w:rPr>
        <w:t>[</w:t>
      </w:r>
      <w:r w:rsidR="002348CE" w:rsidRPr="0006068B">
        <w:rPr>
          <w:rFonts w:hint="cs"/>
          <w:rtl/>
        </w:rPr>
        <w:t>تفسير ابن كثير ج: 1 ص: 435</w:t>
      </w:r>
      <w:r w:rsidR="00795BCB" w:rsidRPr="0006068B">
        <w:rPr>
          <w:rFonts w:hint="cs"/>
          <w:rtl/>
        </w:rPr>
        <w:t xml:space="preserve">] </w:t>
      </w:r>
      <w:r w:rsidR="002348CE" w:rsidRPr="0006068B">
        <w:rPr>
          <w:rFonts w:hint="cs"/>
          <w:rtl/>
        </w:rPr>
        <w:t>أهـ</w:t>
      </w:r>
      <w:r w:rsidRPr="0006068B">
        <w:rPr>
          <w:rFonts w:hint="cs"/>
          <w:rtl/>
        </w:rPr>
        <w:t>،</w:t>
      </w:r>
      <w:r w:rsidR="002348CE" w:rsidRPr="0006068B">
        <w:rPr>
          <w:rFonts w:hint="cs"/>
          <w:rtl/>
        </w:rPr>
        <w:t xml:space="preserve"> </w:t>
      </w:r>
      <w:r w:rsidR="002348CE" w:rsidRPr="0006068B">
        <w:rPr>
          <w:rFonts w:hint="cs"/>
          <w:bCs/>
          <w:rtl/>
        </w:rPr>
        <w:t>وقال</w:t>
      </w:r>
      <w:r w:rsidR="002348CE" w:rsidRPr="0006068B">
        <w:rPr>
          <w:rFonts w:hint="cs"/>
          <w:bCs/>
        </w:rPr>
        <w:t xml:space="preserve"> </w:t>
      </w:r>
      <w:r w:rsidR="002348CE" w:rsidRPr="0006068B">
        <w:rPr>
          <w:rFonts w:hint="cs"/>
          <w:bCs/>
          <w:rtl/>
        </w:rPr>
        <w:t>رحمه</w:t>
      </w:r>
      <w:r w:rsidR="002348CE" w:rsidRPr="0006068B">
        <w:rPr>
          <w:rFonts w:hint="cs"/>
          <w:bCs/>
        </w:rPr>
        <w:t xml:space="preserve"> </w:t>
      </w:r>
      <w:r w:rsidR="002348CE" w:rsidRPr="0006068B">
        <w:rPr>
          <w:rFonts w:hint="cs"/>
          <w:bCs/>
          <w:rtl/>
        </w:rPr>
        <w:t>الله</w:t>
      </w:r>
      <w:r w:rsidRPr="0006068B">
        <w:rPr>
          <w:rFonts w:hint="cs"/>
          <w:rtl/>
        </w:rPr>
        <w:t>:</w:t>
      </w:r>
      <w:r w:rsidR="002348CE" w:rsidRPr="0006068B">
        <w:rPr>
          <w:rFonts w:hint="cs"/>
          <w:rtl/>
        </w:rPr>
        <w:t xml:space="preserve"> " وقوله كل شيء هالك إلا وجهه إخبار بأنه الدائم الباقي الحي القيوم الذي تموت الخلائق ولا يموت كما قال تعالى </w:t>
      </w:r>
      <w:r w:rsidRPr="0006068B">
        <w:rPr>
          <w:rFonts w:hint="cs"/>
          <w:rtl/>
        </w:rPr>
        <w:t>(</w:t>
      </w:r>
      <w:r w:rsidR="002348CE" w:rsidRPr="0006068B">
        <w:rPr>
          <w:rFonts w:hint="cs"/>
          <w:rtl/>
        </w:rPr>
        <w:t>كل من عليها فان ويبقى وجه ربك ذو الجلال والإكرام</w:t>
      </w:r>
      <w:r w:rsidRPr="0006068B">
        <w:rPr>
          <w:rFonts w:hint="cs"/>
          <w:rtl/>
        </w:rPr>
        <w:t>)</w:t>
      </w:r>
      <w:r w:rsidR="002348CE" w:rsidRPr="0006068B">
        <w:rPr>
          <w:rFonts w:hint="cs"/>
          <w:rtl/>
        </w:rPr>
        <w:t xml:space="preserve"> </w:t>
      </w:r>
      <w:r w:rsidR="002348CE" w:rsidRPr="0006068B">
        <w:rPr>
          <w:rFonts w:hint="cs"/>
          <w:bCs/>
          <w:rtl/>
        </w:rPr>
        <w:t>فعبر بالوجه عن الذات</w:t>
      </w:r>
      <w:r w:rsidR="002348CE" w:rsidRPr="0006068B">
        <w:rPr>
          <w:rFonts w:hint="cs"/>
          <w:rtl/>
        </w:rPr>
        <w:t xml:space="preserve"> وهكذا قوله هاهنا (كل شيء هالك إلا وجهه)</w:t>
      </w:r>
      <w:r w:rsidRPr="0006068B">
        <w:rPr>
          <w:rFonts w:hint="cs"/>
          <w:rtl/>
        </w:rPr>
        <w:t xml:space="preserve"> </w:t>
      </w:r>
      <w:r w:rsidR="002348CE" w:rsidRPr="0006068B">
        <w:rPr>
          <w:rFonts w:hint="cs"/>
          <w:rtl/>
        </w:rPr>
        <w:t xml:space="preserve">أي إلا إياه ..وقال مجاهد والثوري في قوله </w:t>
      </w:r>
      <w:r w:rsidRPr="0006068B">
        <w:rPr>
          <w:rFonts w:hint="cs"/>
          <w:rtl/>
        </w:rPr>
        <w:t>(</w:t>
      </w:r>
      <w:r w:rsidR="002348CE" w:rsidRPr="0006068B">
        <w:rPr>
          <w:rFonts w:hint="cs"/>
          <w:rtl/>
        </w:rPr>
        <w:t xml:space="preserve">كل شيء </w:t>
      </w:r>
      <w:r w:rsidR="002348CE" w:rsidRPr="0006068B">
        <w:rPr>
          <w:rFonts w:hint="cs"/>
          <w:rtl/>
        </w:rPr>
        <w:lastRenderedPageBreak/>
        <w:t>هالك إلا وجهه</w:t>
      </w:r>
      <w:r w:rsidRPr="0006068B">
        <w:rPr>
          <w:rFonts w:hint="cs"/>
          <w:rtl/>
        </w:rPr>
        <w:t>)</w:t>
      </w:r>
      <w:r w:rsidR="002348CE" w:rsidRPr="0006068B">
        <w:rPr>
          <w:rFonts w:hint="cs"/>
          <w:rtl/>
        </w:rPr>
        <w:t xml:space="preserve"> أي إلا ما أريد به وجهه وحكاه البخاري في صحيحه كالمقرر له قال ابن جرير</w:t>
      </w:r>
      <w:r w:rsidRPr="0006068B">
        <w:rPr>
          <w:rFonts w:hint="cs"/>
          <w:rtl/>
        </w:rPr>
        <w:t>:</w:t>
      </w:r>
      <w:r w:rsidR="002348CE" w:rsidRPr="0006068B">
        <w:rPr>
          <w:rFonts w:hint="cs"/>
          <w:rtl/>
        </w:rPr>
        <w:t xml:space="preserve"> ويستشهد من قال ذلك بقول الشاعر</w:t>
      </w:r>
      <w:r w:rsidRPr="0006068B">
        <w:rPr>
          <w:rFonts w:hint="cs"/>
          <w:rtl/>
        </w:rPr>
        <w:t xml:space="preserve"> (</w:t>
      </w:r>
      <w:r w:rsidR="002348CE" w:rsidRPr="0006068B">
        <w:rPr>
          <w:rFonts w:hint="cs"/>
          <w:rtl/>
        </w:rPr>
        <w:t>أستغفر الله ذنبا لست محصيه * رب العباد إليه الوجه والعمل</w:t>
      </w:r>
      <w:r w:rsidRPr="0006068B">
        <w:rPr>
          <w:rFonts w:hint="cs"/>
          <w:rtl/>
        </w:rPr>
        <w:t>)</w:t>
      </w:r>
      <w:r w:rsidR="002348CE" w:rsidRPr="0006068B">
        <w:rPr>
          <w:rFonts w:hint="cs"/>
          <w:rtl/>
        </w:rPr>
        <w:t xml:space="preserve"> وهذا القول لا ينافي القول الأول فإن هذا إخبار عن كل الأعمال بأنها باطلة إلا ما أريد به وجه الله تعالى من الأعمال الصالحة للمطابقة للشريعة والقول الأول مقتضاه أن كل الذوات فانية وزائلة إلا ذاته تعالى وتقدس فإنه الأول والآخر الذي هو قبل كل شيء وبعد كل شئ " </w:t>
      </w:r>
      <w:r w:rsidRPr="0006068B">
        <w:rPr>
          <w:rFonts w:hint="cs"/>
          <w:rtl/>
        </w:rPr>
        <w:t>[</w:t>
      </w:r>
      <w:r w:rsidR="002348CE" w:rsidRPr="0006068B">
        <w:rPr>
          <w:rFonts w:hint="cs"/>
          <w:rtl/>
        </w:rPr>
        <w:t>تفسير ابن كثير ج: 3 ص: 404</w:t>
      </w:r>
      <w:r w:rsidR="00795BCB" w:rsidRPr="0006068B">
        <w:rPr>
          <w:rFonts w:hint="cs"/>
          <w:rtl/>
        </w:rPr>
        <w:t xml:space="preserve">] </w:t>
      </w:r>
      <w:r w:rsidR="002348CE" w:rsidRPr="0006068B">
        <w:rPr>
          <w:rFonts w:hint="cs"/>
          <w:rtl/>
        </w:rPr>
        <w:t>أهـ</w:t>
      </w:r>
      <w:r w:rsidRPr="0006068B">
        <w:rPr>
          <w:rFonts w:hint="cs"/>
          <w:rtl/>
        </w:rPr>
        <w:t>،</w:t>
      </w:r>
      <w:r w:rsidR="002348CE" w:rsidRPr="0006068B">
        <w:rPr>
          <w:rFonts w:hint="cs"/>
          <w:rtl/>
        </w:rPr>
        <w:t xml:space="preserve"> </w:t>
      </w:r>
      <w:r w:rsidR="002348CE" w:rsidRPr="0006068B">
        <w:rPr>
          <w:rFonts w:hint="cs"/>
          <w:bCs/>
          <w:rtl/>
        </w:rPr>
        <w:t>وقال</w:t>
      </w:r>
      <w:r w:rsidR="002348CE" w:rsidRPr="0006068B">
        <w:rPr>
          <w:rFonts w:hint="cs"/>
          <w:bCs/>
        </w:rPr>
        <w:t xml:space="preserve"> </w:t>
      </w:r>
      <w:r w:rsidR="002348CE" w:rsidRPr="0006068B">
        <w:rPr>
          <w:rFonts w:hint="cs"/>
          <w:bCs/>
          <w:rtl/>
        </w:rPr>
        <w:t>الزركشي في البرهان</w:t>
      </w:r>
      <w:r w:rsidRPr="0006068B">
        <w:rPr>
          <w:rFonts w:hint="cs"/>
          <w:rtl/>
        </w:rPr>
        <w:t>:</w:t>
      </w:r>
      <w:r w:rsidR="002348CE" w:rsidRPr="0006068B">
        <w:rPr>
          <w:rFonts w:hint="cs"/>
          <w:rtl/>
        </w:rPr>
        <w:t xml:space="preserve"> " حكي الواحدي عن اكثر المفسرين في قوله تعالى فاينما تولوا فثم وجه الله ان الوجه صلة والمعنى فثم الله يعلم ويرى قال والوجه قد ورد صلة مع اسم الله كثيرا كقوله </w:t>
      </w:r>
      <w:r w:rsidRPr="0006068B">
        <w:rPr>
          <w:rFonts w:hint="cs"/>
          <w:rtl/>
        </w:rPr>
        <w:t>(</w:t>
      </w:r>
      <w:r w:rsidR="002348CE" w:rsidRPr="0006068B">
        <w:rPr>
          <w:rFonts w:hint="cs"/>
          <w:rtl/>
        </w:rPr>
        <w:t>ويبقى وجه ربك</w:t>
      </w:r>
      <w:r w:rsidRPr="0006068B">
        <w:rPr>
          <w:rFonts w:hint="cs"/>
          <w:rtl/>
        </w:rPr>
        <w:t xml:space="preserve">) </w:t>
      </w:r>
      <w:r w:rsidR="002348CE" w:rsidRPr="0006068B">
        <w:rPr>
          <w:rFonts w:hint="cs"/>
          <w:rtl/>
        </w:rPr>
        <w:t>إنما نطعمكم لوجه الله كل شيء هلك إلا وجهة</w:t>
      </w:r>
      <w:r w:rsidRPr="0006068B">
        <w:rPr>
          <w:rFonts w:hint="cs"/>
          <w:rtl/>
        </w:rPr>
        <w:t xml:space="preserve"> </w:t>
      </w:r>
      <w:r w:rsidR="002348CE" w:rsidRPr="0006068B">
        <w:rPr>
          <w:rFonts w:hint="cs"/>
          <w:rtl/>
        </w:rPr>
        <w:t xml:space="preserve">قلت والاشبه حمله على أن المراد به الذات كما في قوله تعالى بلى من اسلم وجهة الله وهو أولى من دعوى الزيادة " </w:t>
      </w:r>
      <w:r w:rsidRPr="0006068B">
        <w:rPr>
          <w:rFonts w:hint="cs"/>
          <w:rtl/>
        </w:rPr>
        <w:t>[</w:t>
      </w:r>
      <w:r w:rsidR="002348CE" w:rsidRPr="0006068B">
        <w:rPr>
          <w:rFonts w:hint="cs"/>
          <w:rtl/>
        </w:rPr>
        <w:t>البرهان في علوم القرآن ج: 2 ص: 278</w:t>
      </w:r>
      <w:r w:rsidR="00795BCB" w:rsidRPr="0006068B">
        <w:rPr>
          <w:rFonts w:hint="cs"/>
          <w:rtl/>
        </w:rPr>
        <w:t xml:space="preserve">] </w:t>
      </w:r>
      <w:r w:rsidR="002348CE" w:rsidRPr="0006068B">
        <w:rPr>
          <w:rFonts w:hint="cs"/>
          <w:rtl/>
        </w:rPr>
        <w:t>أهـ</w:t>
      </w:r>
      <w:r w:rsidRPr="0006068B">
        <w:rPr>
          <w:rFonts w:hint="cs"/>
          <w:rtl/>
        </w:rPr>
        <w:t>،</w:t>
      </w:r>
      <w:r w:rsidR="002348CE" w:rsidRPr="0006068B">
        <w:rPr>
          <w:rFonts w:hint="cs"/>
          <w:rtl/>
        </w:rPr>
        <w:t xml:space="preserve"> </w:t>
      </w:r>
      <w:r w:rsidR="002348CE" w:rsidRPr="0006068B">
        <w:rPr>
          <w:rFonts w:hint="cs"/>
          <w:bCs/>
          <w:rtl/>
        </w:rPr>
        <w:t>وجاء في معاني القرآن</w:t>
      </w:r>
      <w:r w:rsidRPr="0006068B">
        <w:rPr>
          <w:rFonts w:hint="cs"/>
          <w:rtl/>
        </w:rPr>
        <w:t>:</w:t>
      </w:r>
      <w:r w:rsidR="002348CE" w:rsidRPr="0006068B">
        <w:rPr>
          <w:rFonts w:hint="cs"/>
          <w:rtl/>
        </w:rPr>
        <w:t xml:space="preserve"> " ومعنى أسلمت وجهي لله أسلمت نفسي لله كما قال تعالى </w:t>
      </w:r>
      <w:r w:rsidRPr="0006068B">
        <w:rPr>
          <w:rFonts w:hint="cs"/>
          <w:rtl/>
        </w:rPr>
        <w:t>(</w:t>
      </w:r>
      <w:r w:rsidR="002348CE" w:rsidRPr="0006068B">
        <w:rPr>
          <w:rFonts w:hint="cs"/>
          <w:rtl/>
        </w:rPr>
        <w:t>ويبقى وجه ربك</w:t>
      </w:r>
      <w:r w:rsidRPr="0006068B">
        <w:rPr>
          <w:rFonts w:hint="cs"/>
          <w:rtl/>
        </w:rPr>
        <w:t xml:space="preserve">) </w:t>
      </w:r>
      <w:r w:rsidR="002348CE" w:rsidRPr="0006068B">
        <w:rPr>
          <w:rFonts w:hint="cs"/>
          <w:rtl/>
        </w:rPr>
        <w:t>أي ويبقى ربك " [معاني القرآن ج: 1 ص: 373</w:t>
      </w:r>
      <w:r w:rsidR="00795BCB" w:rsidRPr="0006068B">
        <w:rPr>
          <w:rFonts w:hint="cs"/>
          <w:rtl/>
        </w:rPr>
        <w:t xml:space="preserve">] </w:t>
      </w:r>
      <w:r w:rsidR="002348CE" w:rsidRPr="0006068B">
        <w:rPr>
          <w:rFonts w:hint="cs"/>
          <w:rtl/>
        </w:rPr>
        <w:t>أهـ</w:t>
      </w:r>
      <w:r w:rsidRPr="0006068B">
        <w:rPr>
          <w:rFonts w:hint="cs"/>
          <w:rtl/>
        </w:rPr>
        <w:t>،</w:t>
      </w:r>
      <w:r w:rsidR="002348CE" w:rsidRPr="0006068B">
        <w:rPr>
          <w:rFonts w:hint="cs"/>
          <w:rtl/>
        </w:rPr>
        <w:t xml:space="preserve"> </w:t>
      </w:r>
      <w:r w:rsidR="002348CE" w:rsidRPr="0006068B">
        <w:rPr>
          <w:rFonts w:hint="cs"/>
          <w:bCs/>
          <w:rtl/>
        </w:rPr>
        <w:t>وقال القاضي البيضاوي في تفسيره</w:t>
      </w:r>
      <w:r w:rsidRPr="0006068B">
        <w:rPr>
          <w:rFonts w:hint="cs"/>
          <w:rtl/>
        </w:rPr>
        <w:t>:</w:t>
      </w:r>
      <w:r w:rsidR="002348CE" w:rsidRPr="0006068B">
        <w:rPr>
          <w:rFonts w:hint="cs"/>
          <w:rtl/>
        </w:rPr>
        <w:t xml:space="preserve"> " ويبقى</w:t>
      </w:r>
      <w:r w:rsidRPr="0006068B">
        <w:rPr>
          <w:rFonts w:hint="cs"/>
          <w:rtl/>
        </w:rPr>
        <w:t xml:space="preserve"> </w:t>
      </w:r>
      <w:r w:rsidR="002348CE" w:rsidRPr="0006068B">
        <w:rPr>
          <w:rFonts w:hint="cs"/>
          <w:rtl/>
        </w:rPr>
        <w:t>وجه ربك</w:t>
      </w:r>
      <w:r w:rsidRPr="0006068B">
        <w:rPr>
          <w:rFonts w:hint="cs"/>
          <w:rtl/>
        </w:rPr>
        <w:t xml:space="preserve"> </w:t>
      </w:r>
      <w:r w:rsidR="002348CE" w:rsidRPr="0006068B">
        <w:rPr>
          <w:rFonts w:hint="cs"/>
          <w:rtl/>
        </w:rPr>
        <w:t xml:space="preserve">ذاته " </w:t>
      </w:r>
      <w:r w:rsidRPr="0006068B">
        <w:rPr>
          <w:rFonts w:hint="cs"/>
          <w:rtl/>
        </w:rPr>
        <w:t>[</w:t>
      </w:r>
      <w:r w:rsidR="002348CE" w:rsidRPr="0006068B">
        <w:rPr>
          <w:rFonts w:hint="cs"/>
          <w:rtl/>
        </w:rPr>
        <w:t>تفسير البيضاوي</w:t>
      </w:r>
      <w:r w:rsidR="002348CE" w:rsidRPr="0006068B">
        <w:rPr>
          <w:rFonts w:hint="cs"/>
        </w:rPr>
        <w:t xml:space="preserve"> </w:t>
      </w:r>
      <w:r w:rsidR="002348CE" w:rsidRPr="0006068B">
        <w:rPr>
          <w:rFonts w:hint="cs"/>
          <w:rtl/>
        </w:rPr>
        <w:t>ج: 5 ص: 276</w:t>
      </w:r>
      <w:r w:rsidR="00795BCB" w:rsidRPr="0006068B">
        <w:rPr>
          <w:rFonts w:hint="cs"/>
          <w:rtl/>
        </w:rPr>
        <w:t xml:space="preserve">] </w:t>
      </w:r>
      <w:r w:rsidR="002348CE" w:rsidRPr="0006068B">
        <w:rPr>
          <w:rFonts w:hint="cs"/>
          <w:rtl/>
        </w:rPr>
        <w:t>أهـ</w:t>
      </w:r>
      <w:r w:rsidRPr="0006068B">
        <w:rPr>
          <w:rFonts w:hint="cs"/>
          <w:rtl/>
        </w:rPr>
        <w:t>،</w:t>
      </w:r>
      <w:r w:rsidR="002348CE" w:rsidRPr="0006068B">
        <w:rPr>
          <w:rFonts w:hint="cs"/>
          <w:rtl/>
        </w:rPr>
        <w:t xml:space="preserve"> </w:t>
      </w:r>
      <w:r w:rsidR="002348CE" w:rsidRPr="0006068B">
        <w:rPr>
          <w:rFonts w:hint="cs"/>
          <w:bCs/>
          <w:rtl/>
        </w:rPr>
        <w:t>وقال</w:t>
      </w:r>
      <w:r w:rsidR="002348CE" w:rsidRPr="0006068B">
        <w:rPr>
          <w:rFonts w:hint="cs"/>
          <w:bCs/>
        </w:rPr>
        <w:t xml:space="preserve"> </w:t>
      </w:r>
      <w:r w:rsidR="002348CE" w:rsidRPr="0006068B">
        <w:rPr>
          <w:rFonts w:hint="cs"/>
          <w:bCs/>
          <w:rtl/>
        </w:rPr>
        <w:t>أبو السعود في تفسيره</w:t>
      </w:r>
      <w:r w:rsidR="002348CE" w:rsidRPr="0006068B">
        <w:rPr>
          <w:rFonts w:hint="cs"/>
          <w:rtl/>
        </w:rPr>
        <w:t xml:space="preserve"> " </w:t>
      </w:r>
      <w:r w:rsidRPr="0006068B">
        <w:rPr>
          <w:rFonts w:hint="cs"/>
          <w:rtl/>
        </w:rPr>
        <w:t>(</w:t>
      </w:r>
      <w:r w:rsidR="002348CE" w:rsidRPr="0006068B">
        <w:rPr>
          <w:rFonts w:hint="cs"/>
          <w:rtl/>
        </w:rPr>
        <w:t>ويبقى وجه ربك</w:t>
      </w:r>
      <w:r w:rsidRPr="0006068B">
        <w:rPr>
          <w:rFonts w:hint="cs"/>
          <w:rtl/>
        </w:rPr>
        <w:t xml:space="preserve">) </w:t>
      </w:r>
      <w:r w:rsidR="002348CE" w:rsidRPr="0006068B">
        <w:rPr>
          <w:rFonts w:hint="cs"/>
          <w:rtl/>
        </w:rPr>
        <w:t xml:space="preserve">أي ذاته عز وجل " </w:t>
      </w:r>
      <w:r w:rsidRPr="0006068B">
        <w:rPr>
          <w:rFonts w:hint="cs"/>
          <w:rtl/>
        </w:rPr>
        <w:t>[</w:t>
      </w:r>
      <w:r w:rsidR="002348CE" w:rsidRPr="0006068B">
        <w:rPr>
          <w:rFonts w:hint="cs"/>
          <w:rtl/>
        </w:rPr>
        <w:t>تفسير أبي السعود ج: 8 ص: 180</w:t>
      </w:r>
      <w:r w:rsidR="00795BCB" w:rsidRPr="0006068B">
        <w:rPr>
          <w:rFonts w:hint="cs"/>
          <w:rtl/>
        </w:rPr>
        <w:t xml:space="preserve">] </w:t>
      </w:r>
      <w:r w:rsidR="002348CE" w:rsidRPr="0006068B">
        <w:rPr>
          <w:rFonts w:hint="cs"/>
          <w:rtl/>
        </w:rPr>
        <w:t>أهـ</w:t>
      </w:r>
      <w:r w:rsidRPr="0006068B">
        <w:rPr>
          <w:rFonts w:hint="cs"/>
          <w:rtl/>
        </w:rPr>
        <w:t>،</w:t>
      </w:r>
      <w:r w:rsidR="002348CE" w:rsidRPr="0006068B">
        <w:rPr>
          <w:rFonts w:hint="cs"/>
          <w:rtl/>
        </w:rPr>
        <w:t xml:space="preserve"> </w:t>
      </w:r>
      <w:r w:rsidR="002348CE" w:rsidRPr="0006068B">
        <w:rPr>
          <w:rFonts w:hint="cs"/>
          <w:bCs/>
          <w:rtl/>
        </w:rPr>
        <w:t>وقال</w:t>
      </w:r>
      <w:r w:rsidR="002348CE" w:rsidRPr="0006068B">
        <w:rPr>
          <w:rFonts w:hint="cs"/>
          <w:bCs/>
        </w:rPr>
        <w:t xml:space="preserve"> </w:t>
      </w:r>
      <w:r w:rsidR="002348CE" w:rsidRPr="0006068B">
        <w:rPr>
          <w:rFonts w:hint="cs"/>
          <w:bCs/>
          <w:rtl/>
        </w:rPr>
        <w:t>الشوكاني في تفسيره</w:t>
      </w:r>
      <w:r w:rsidRPr="0006068B">
        <w:rPr>
          <w:rFonts w:hint="cs"/>
          <w:rtl/>
        </w:rPr>
        <w:t>:</w:t>
      </w:r>
      <w:r w:rsidR="002348CE" w:rsidRPr="0006068B">
        <w:rPr>
          <w:rFonts w:hint="cs"/>
          <w:rtl/>
        </w:rPr>
        <w:t xml:space="preserve"> " قال يا إبليس ما منعك أن تسجد لما خلقت بيدي أي ما صرفك وصدك عن السجود لما توليت خلقه من غير واسطة وأضاف خلقه إلى نفسه تكريما له وتشريفا مع أنه سبحانه خالق كل شيء كما أضاف إلى نفسه الروح والبيت والناقة والمساجد </w:t>
      </w:r>
      <w:r w:rsidR="002348CE" w:rsidRPr="0006068B">
        <w:rPr>
          <w:rFonts w:hint="cs"/>
          <w:bCs/>
          <w:rtl/>
        </w:rPr>
        <w:t>قال مجاهد</w:t>
      </w:r>
      <w:r w:rsidRPr="0006068B">
        <w:rPr>
          <w:rFonts w:hint="cs"/>
          <w:rtl/>
        </w:rPr>
        <w:t>:</w:t>
      </w:r>
      <w:r w:rsidR="002348CE" w:rsidRPr="0006068B">
        <w:rPr>
          <w:rFonts w:hint="cs"/>
          <w:rtl/>
        </w:rPr>
        <w:t xml:space="preserve"> اليد هنا بمعنى التأكيد والصلة مجازا كقوله </w:t>
      </w:r>
      <w:r w:rsidRPr="0006068B">
        <w:rPr>
          <w:rFonts w:hint="cs"/>
          <w:rtl/>
        </w:rPr>
        <w:t>(</w:t>
      </w:r>
      <w:r w:rsidR="002348CE" w:rsidRPr="0006068B">
        <w:rPr>
          <w:rFonts w:hint="cs"/>
          <w:bCs/>
          <w:rtl/>
        </w:rPr>
        <w:t>ويبقى وجه ربك</w:t>
      </w:r>
      <w:r w:rsidRPr="0006068B">
        <w:rPr>
          <w:rFonts w:hint="cs"/>
          <w:rtl/>
        </w:rPr>
        <w:t xml:space="preserve">) </w:t>
      </w:r>
      <w:r w:rsidR="002348CE" w:rsidRPr="0006068B">
        <w:rPr>
          <w:rFonts w:hint="cs"/>
          <w:rtl/>
        </w:rPr>
        <w:t>وقيل أراد باليد القدرة يقال مالي بهذا الأمر يد ومالي به يدان أي قدرة ومنه قول الشاعر: تحملت من ذلفاء ما ليس لي يد * ولا للجبال الراسيات يدان " [فتح القدير ج: 4 ص: 445</w:t>
      </w:r>
      <w:r w:rsidR="00795BCB" w:rsidRPr="0006068B">
        <w:rPr>
          <w:rFonts w:hint="cs"/>
          <w:rtl/>
        </w:rPr>
        <w:t xml:space="preserve">] </w:t>
      </w:r>
      <w:r w:rsidR="002348CE" w:rsidRPr="0006068B">
        <w:rPr>
          <w:rFonts w:hint="cs"/>
          <w:rtl/>
        </w:rPr>
        <w:t>أهـ</w:t>
      </w:r>
      <w:r w:rsidRPr="0006068B">
        <w:rPr>
          <w:rFonts w:hint="cs"/>
          <w:rtl/>
        </w:rPr>
        <w:t>،</w:t>
      </w:r>
      <w:r w:rsidR="002348CE" w:rsidRPr="0006068B">
        <w:rPr>
          <w:rFonts w:hint="cs"/>
          <w:rtl/>
        </w:rPr>
        <w:t xml:space="preserve"> </w:t>
      </w:r>
      <w:r w:rsidR="002348CE" w:rsidRPr="0006068B">
        <w:rPr>
          <w:rFonts w:hint="cs"/>
          <w:bCs/>
          <w:rtl/>
        </w:rPr>
        <w:t>وقال</w:t>
      </w:r>
      <w:r w:rsidR="002348CE" w:rsidRPr="0006068B">
        <w:rPr>
          <w:rFonts w:hint="cs"/>
          <w:bCs/>
        </w:rPr>
        <w:t xml:space="preserve"> </w:t>
      </w:r>
      <w:r w:rsidR="002348CE" w:rsidRPr="0006068B">
        <w:rPr>
          <w:rFonts w:hint="cs"/>
          <w:bCs/>
          <w:rtl/>
        </w:rPr>
        <w:t>رحمه</w:t>
      </w:r>
      <w:r w:rsidR="002348CE" w:rsidRPr="0006068B">
        <w:rPr>
          <w:rFonts w:hint="cs"/>
          <w:bCs/>
        </w:rPr>
        <w:t xml:space="preserve"> </w:t>
      </w:r>
      <w:r w:rsidR="002348CE" w:rsidRPr="0006068B">
        <w:rPr>
          <w:rFonts w:hint="cs"/>
          <w:bCs/>
          <w:rtl/>
        </w:rPr>
        <w:t>الله</w:t>
      </w:r>
      <w:r w:rsidRPr="0006068B">
        <w:rPr>
          <w:rFonts w:hint="cs"/>
          <w:bCs/>
          <w:rtl/>
        </w:rPr>
        <w:t xml:space="preserve">: </w:t>
      </w:r>
      <w:r w:rsidR="002348CE" w:rsidRPr="0006068B">
        <w:rPr>
          <w:rFonts w:hint="cs"/>
          <w:rtl/>
        </w:rPr>
        <w:t>ويبقي</w:t>
      </w:r>
      <w:r w:rsidRPr="0006068B">
        <w:rPr>
          <w:rFonts w:hint="cs"/>
          <w:rtl/>
        </w:rPr>
        <w:t xml:space="preserve"> </w:t>
      </w:r>
      <w:r w:rsidR="002348CE" w:rsidRPr="0006068B">
        <w:rPr>
          <w:rFonts w:hint="cs"/>
          <w:rtl/>
        </w:rPr>
        <w:t>وجه ربك</w:t>
      </w:r>
      <w:r w:rsidRPr="0006068B">
        <w:rPr>
          <w:rFonts w:hint="cs"/>
          <w:rtl/>
        </w:rPr>
        <w:t xml:space="preserve"> </w:t>
      </w:r>
      <w:r w:rsidR="002348CE" w:rsidRPr="0006068B">
        <w:rPr>
          <w:rFonts w:hint="cs"/>
          <w:rtl/>
        </w:rPr>
        <w:t xml:space="preserve">ذو الجلال والإكرام الوجه عبارة عن ذاته سبحانه ووجوده وقد نقدم في سورة البقرة بيان معنى هذا وقيل معنى </w:t>
      </w:r>
      <w:r w:rsidRPr="0006068B">
        <w:rPr>
          <w:rFonts w:hint="cs"/>
          <w:rtl/>
        </w:rPr>
        <w:t>(</w:t>
      </w:r>
      <w:r w:rsidR="002348CE" w:rsidRPr="0006068B">
        <w:rPr>
          <w:rFonts w:hint="cs"/>
          <w:rtl/>
        </w:rPr>
        <w:t>يبقى وجه ربك</w:t>
      </w:r>
      <w:r w:rsidRPr="0006068B">
        <w:rPr>
          <w:rFonts w:hint="cs"/>
          <w:rtl/>
        </w:rPr>
        <w:t>)</w:t>
      </w:r>
      <w:r w:rsidR="002348CE" w:rsidRPr="0006068B">
        <w:rPr>
          <w:rFonts w:hint="cs"/>
          <w:rtl/>
        </w:rPr>
        <w:t xml:space="preserve"> تبقى حجته التي يتقرب بها إليه " [فتح القدير ج: 5 ص: 136</w:t>
      </w:r>
      <w:r w:rsidR="00795BCB" w:rsidRPr="0006068B">
        <w:rPr>
          <w:rFonts w:hint="cs"/>
          <w:rtl/>
        </w:rPr>
        <w:t xml:space="preserve">] </w:t>
      </w:r>
      <w:r w:rsidR="002348CE" w:rsidRPr="0006068B">
        <w:rPr>
          <w:rFonts w:hint="cs"/>
          <w:rtl/>
        </w:rPr>
        <w:t>أهـ</w:t>
      </w:r>
      <w:r w:rsidRPr="0006068B">
        <w:rPr>
          <w:rFonts w:hint="cs"/>
          <w:rtl/>
        </w:rPr>
        <w:t>،</w:t>
      </w:r>
      <w:r w:rsidR="002348CE" w:rsidRPr="0006068B">
        <w:rPr>
          <w:rFonts w:hint="cs"/>
          <w:rtl/>
        </w:rPr>
        <w:t xml:space="preserve"> </w:t>
      </w:r>
      <w:r w:rsidR="002348CE" w:rsidRPr="0006068B">
        <w:rPr>
          <w:rFonts w:hint="cs"/>
          <w:bCs/>
          <w:rtl/>
        </w:rPr>
        <w:t>وقال</w:t>
      </w:r>
      <w:r w:rsidR="002348CE" w:rsidRPr="0006068B">
        <w:rPr>
          <w:rFonts w:hint="cs"/>
          <w:bCs/>
        </w:rPr>
        <w:t xml:space="preserve"> </w:t>
      </w:r>
      <w:r w:rsidR="002348CE" w:rsidRPr="0006068B">
        <w:rPr>
          <w:rFonts w:hint="cs"/>
          <w:bCs/>
          <w:rtl/>
        </w:rPr>
        <w:t>بن الجوزي في تفسيره</w:t>
      </w:r>
      <w:r w:rsidRPr="0006068B">
        <w:rPr>
          <w:rFonts w:hint="cs"/>
          <w:rtl/>
        </w:rPr>
        <w:t>:</w:t>
      </w:r>
      <w:r w:rsidR="002348CE" w:rsidRPr="0006068B">
        <w:rPr>
          <w:rFonts w:hint="cs"/>
          <w:rtl/>
        </w:rPr>
        <w:t xml:space="preserve"> " </w:t>
      </w:r>
      <w:r w:rsidRPr="0006068B">
        <w:rPr>
          <w:rFonts w:hint="cs"/>
          <w:rtl/>
        </w:rPr>
        <w:t>(</w:t>
      </w:r>
      <w:r w:rsidR="002348CE" w:rsidRPr="0006068B">
        <w:rPr>
          <w:rFonts w:hint="cs"/>
          <w:rtl/>
        </w:rPr>
        <w:t>ويبقى وجه ربك</w:t>
      </w:r>
      <w:r w:rsidRPr="0006068B">
        <w:rPr>
          <w:rFonts w:hint="cs"/>
          <w:rtl/>
        </w:rPr>
        <w:t xml:space="preserve">) </w:t>
      </w:r>
      <w:r w:rsidR="002348CE" w:rsidRPr="0006068B">
        <w:rPr>
          <w:rFonts w:hint="cs"/>
          <w:rtl/>
        </w:rPr>
        <w:t>أي ويبقى ربك ذو الجلال والإكرام "</w:t>
      </w:r>
      <w:r w:rsidRPr="0006068B">
        <w:rPr>
          <w:rFonts w:hint="cs"/>
          <w:rtl/>
        </w:rPr>
        <w:t>[</w:t>
      </w:r>
      <w:r w:rsidR="002348CE" w:rsidRPr="0006068B">
        <w:rPr>
          <w:rFonts w:hint="cs"/>
          <w:rtl/>
        </w:rPr>
        <w:t>زاد المسير ج: 8 ص: 114</w:t>
      </w:r>
      <w:r w:rsidR="00795BCB" w:rsidRPr="0006068B">
        <w:rPr>
          <w:rFonts w:hint="cs"/>
          <w:rtl/>
        </w:rPr>
        <w:t xml:space="preserve">] </w:t>
      </w:r>
      <w:r w:rsidR="002348CE" w:rsidRPr="0006068B">
        <w:rPr>
          <w:rFonts w:hint="cs"/>
          <w:rtl/>
        </w:rPr>
        <w:t>أهـ</w:t>
      </w:r>
      <w:r w:rsidRPr="0006068B">
        <w:rPr>
          <w:rFonts w:hint="cs"/>
          <w:rtl/>
        </w:rPr>
        <w:t>،</w:t>
      </w:r>
      <w:r w:rsidR="002348CE" w:rsidRPr="0006068B">
        <w:rPr>
          <w:rFonts w:hint="cs"/>
          <w:rtl/>
        </w:rPr>
        <w:t xml:space="preserve"> </w:t>
      </w:r>
      <w:r w:rsidR="002348CE" w:rsidRPr="0006068B">
        <w:rPr>
          <w:rFonts w:hint="cs"/>
          <w:bCs/>
          <w:rtl/>
        </w:rPr>
        <w:t>وجاء في تفسير الجلالين</w:t>
      </w:r>
      <w:r w:rsidR="002348CE" w:rsidRPr="0006068B">
        <w:rPr>
          <w:rFonts w:hint="cs"/>
          <w:rtl/>
        </w:rPr>
        <w:t xml:space="preserve">:" </w:t>
      </w:r>
      <w:r w:rsidRPr="0006068B">
        <w:rPr>
          <w:rFonts w:hint="cs"/>
          <w:rtl/>
        </w:rPr>
        <w:t>(</w:t>
      </w:r>
      <w:r w:rsidR="002348CE" w:rsidRPr="0006068B">
        <w:rPr>
          <w:rFonts w:hint="cs"/>
          <w:rtl/>
        </w:rPr>
        <w:t>ويبقى وجه ربك</w:t>
      </w:r>
      <w:r w:rsidRPr="0006068B">
        <w:rPr>
          <w:rFonts w:hint="cs"/>
          <w:rtl/>
        </w:rPr>
        <w:t>)</w:t>
      </w:r>
      <w:r w:rsidR="002348CE" w:rsidRPr="0006068B">
        <w:rPr>
          <w:rFonts w:hint="cs"/>
          <w:rtl/>
        </w:rPr>
        <w:t xml:space="preserve"> ذاته ذو الجلال العظمة والإكرام "</w:t>
      </w:r>
      <w:r w:rsidRPr="0006068B">
        <w:rPr>
          <w:rFonts w:hint="cs"/>
          <w:rtl/>
        </w:rPr>
        <w:t>[</w:t>
      </w:r>
      <w:r w:rsidR="002348CE" w:rsidRPr="0006068B">
        <w:rPr>
          <w:rFonts w:hint="cs"/>
          <w:rtl/>
        </w:rPr>
        <w:t>تفسير الجلالين ج: 1 ص: 710</w:t>
      </w:r>
      <w:r w:rsidR="00795BCB" w:rsidRPr="0006068B">
        <w:rPr>
          <w:rFonts w:hint="cs"/>
          <w:rtl/>
        </w:rPr>
        <w:t xml:space="preserve">] </w:t>
      </w:r>
      <w:r w:rsidR="002348CE" w:rsidRPr="0006068B">
        <w:rPr>
          <w:rFonts w:hint="cs"/>
          <w:rtl/>
        </w:rPr>
        <w:t>أهـ</w:t>
      </w:r>
      <w:r w:rsidRPr="0006068B">
        <w:rPr>
          <w:rFonts w:hint="cs"/>
          <w:rtl/>
        </w:rPr>
        <w:t>،</w:t>
      </w:r>
      <w:r w:rsidR="002348CE" w:rsidRPr="0006068B">
        <w:rPr>
          <w:rFonts w:hint="cs"/>
          <w:rtl/>
        </w:rPr>
        <w:t xml:space="preserve"> </w:t>
      </w:r>
      <w:r w:rsidR="002348CE" w:rsidRPr="0006068B">
        <w:rPr>
          <w:rFonts w:hint="cs"/>
          <w:bCs/>
          <w:rtl/>
        </w:rPr>
        <w:t>وقال</w:t>
      </w:r>
      <w:r w:rsidR="002348CE" w:rsidRPr="0006068B">
        <w:rPr>
          <w:rFonts w:hint="cs"/>
          <w:bCs/>
        </w:rPr>
        <w:t xml:space="preserve"> </w:t>
      </w:r>
      <w:r w:rsidR="002348CE" w:rsidRPr="0006068B">
        <w:rPr>
          <w:rFonts w:hint="cs"/>
          <w:bCs/>
          <w:rtl/>
        </w:rPr>
        <w:t>النسفي في تفسيره</w:t>
      </w:r>
      <w:r w:rsidRPr="0006068B">
        <w:rPr>
          <w:rFonts w:hint="cs"/>
          <w:rtl/>
        </w:rPr>
        <w:t>:</w:t>
      </w:r>
      <w:r w:rsidR="002348CE" w:rsidRPr="0006068B">
        <w:rPr>
          <w:rFonts w:hint="cs"/>
          <w:rtl/>
        </w:rPr>
        <w:t xml:space="preserve"> " </w:t>
      </w:r>
      <w:r w:rsidRPr="0006068B">
        <w:rPr>
          <w:rFonts w:hint="cs"/>
          <w:rtl/>
        </w:rPr>
        <w:t>(</w:t>
      </w:r>
      <w:r w:rsidR="002348CE" w:rsidRPr="0006068B">
        <w:rPr>
          <w:rFonts w:hint="cs"/>
          <w:rtl/>
        </w:rPr>
        <w:t xml:space="preserve">يخل لكم وجه أبيكم يقبل عليكم إقبالة واحدة لا يلتفت عنكم إلى غيركم والمراد سلامة محبته لهم ممن يشاركهم فيها فكان ذكر الوجه لتصوير معنى إقباله عليهم </w:t>
      </w:r>
      <w:r w:rsidR="002348CE" w:rsidRPr="0006068B">
        <w:rPr>
          <w:rFonts w:hint="cs"/>
          <w:rtl/>
        </w:rPr>
        <w:lastRenderedPageBreak/>
        <w:t xml:space="preserve">لأن الرجل إذا أقبل على الشئ أقبل بوجهه وجاز أن يراد بالوجه الذات كما قال </w:t>
      </w:r>
      <w:r w:rsidRPr="0006068B">
        <w:rPr>
          <w:rFonts w:hint="cs"/>
          <w:rtl/>
        </w:rPr>
        <w:t>(</w:t>
      </w:r>
      <w:r w:rsidR="002348CE" w:rsidRPr="0006068B">
        <w:rPr>
          <w:rFonts w:hint="cs"/>
          <w:rtl/>
        </w:rPr>
        <w:t>ويبقى وجه ربك</w:t>
      </w:r>
      <w:r w:rsidRPr="0006068B">
        <w:rPr>
          <w:rFonts w:hint="cs"/>
          <w:rtl/>
        </w:rPr>
        <w:t>)</w:t>
      </w:r>
      <w:r w:rsidR="002348CE" w:rsidRPr="0006068B">
        <w:rPr>
          <w:rFonts w:hint="cs"/>
          <w:rtl/>
        </w:rPr>
        <w:t xml:space="preserve"> " [تفسير النسفي ج: 2 ص: 180</w:t>
      </w:r>
      <w:r w:rsidR="00795BCB" w:rsidRPr="0006068B">
        <w:rPr>
          <w:rFonts w:hint="cs"/>
          <w:rtl/>
        </w:rPr>
        <w:t xml:space="preserve">] </w:t>
      </w:r>
      <w:r w:rsidR="002348CE" w:rsidRPr="0006068B">
        <w:rPr>
          <w:rFonts w:hint="cs"/>
          <w:rtl/>
        </w:rPr>
        <w:t>أهـ</w:t>
      </w:r>
      <w:r w:rsidRPr="0006068B">
        <w:rPr>
          <w:rFonts w:hint="cs"/>
          <w:rtl/>
        </w:rPr>
        <w:t>،</w:t>
      </w:r>
      <w:r w:rsidR="002348CE" w:rsidRPr="0006068B">
        <w:rPr>
          <w:rFonts w:hint="cs"/>
          <w:rtl/>
        </w:rPr>
        <w:t xml:space="preserve"> </w:t>
      </w:r>
      <w:r w:rsidR="002348CE" w:rsidRPr="0006068B">
        <w:rPr>
          <w:rFonts w:hint="cs"/>
          <w:bCs/>
          <w:rtl/>
        </w:rPr>
        <w:t>وقال</w:t>
      </w:r>
      <w:r w:rsidR="002348CE" w:rsidRPr="0006068B">
        <w:rPr>
          <w:rFonts w:hint="cs"/>
          <w:bCs/>
        </w:rPr>
        <w:t xml:space="preserve"> </w:t>
      </w:r>
      <w:r w:rsidR="002348CE" w:rsidRPr="0006068B">
        <w:rPr>
          <w:rFonts w:hint="cs"/>
          <w:bCs/>
          <w:rtl/>
        </w:rPr>
        <w:t>الألوسي في تفسيره</w:t>
      </w:r>
      <w:r w:rsidRPr="0006068B">
        <w:rPr>
          <w:rFonts w:hint="cs"/>
          <w:rtl/>
        </w:rPr>
        <w:t>:</w:t>
      </w:r>
      <w:r w:rsidR="002348CE" w:rsidRPr="0006068B">
        <w:rPr>
          <w:rFonts w:hint="cs"/>
          <w:rtl/>
        </w:rPr>
        <w:t xml:space="preserve"> " </w:t>
      </w:r>
      <w:r w:rsidRPr="0006068B">
        <w:rPr>
          <w:rFonts w:hint="cs"/>
          <w:rtl/>
        </w:rPr>
        <w:t>(</w:t>
      </w:r>
      <w:r w:rsidR="002348CE" w:rsidRPr="0006068B">
        <w:rPr>
          <w:rFonts w:hint="cs"/>
          <w:rtl/>
        </w:rPr>
        <w:t>ويبقى وجه ربك</w:t>
      </w:r>
      <w:r w:rsidRPr="0006068B">
        <w:rPr>
          <w:rFonts w:hint="cs"/>
          <w:rtl/>
        </w:rPr>
        <w:t xml:space="preserve">) </w:t>
      </w:r>
      <w:r w:rsidR="002348CE" w:rsidRPr="0006068B">
        <w:rPr>
          <w:rFonts w:hint="cs"/>
          <w:rtl/>
        </w:rPr>
        <w:t>أي ذاته عز وجل والمراد هو سبحانه وتعالى فالإضافة بيانية وحقيقة الوجه في الشاهد الجارحة واستعماله في الذات مجاز مرسل كاستعمال الأيدي في الأنفس وهو مجاز شائع وقيل</w:t>
      </w:r>
      <w:r w:rsidRPr="0006068B">
        <w:rPr>
          <w:rFonts w:hint="cs"/>
          <w:rtl/>
        </w:rPr>
        <w:t xml:space="preserve"> </w:t>
      </w:r>
      <w:r w:rsidR="002348CE" w:rsidRPr="0006068B">
        <w:rPr>
          <w:rFonts w:hint="cs"/>
          <w:rtl/>
        </w:rPr>
        <w:t>أصله الجهة واستعماله في الذات من باب الكناية " [روح المعاني ج: 27 ص: 108</w:t>
      </w:r>
      <w:r w:rsidR="00795BCB" w:rsidRPr="0006068B">
        <w:rPr>
          <w:rFonts w:hint="cs"/>
          <w:rtl/>
        </w:rPr>
        <w:t xml:space="preserve">] </w:t>
      </w:r>
      <w:r w:rsidR="002348CE" w:rsidRPr="0006068B">
        <w:rPr>
          <w:rFonts w:hint="cs"/>
          <w:rtl/>
        </w:rPr>
        <w:t>أهـ</w:t>
      </w:r>
      <w:r w:rsidRPr="0006068B">
        <w:rPr>
          <w:rFonts w:hint="cs"/>
          <w:rtl/>
        </w:rPr>
        <w:t>،</w:t>
      </w:r>
      <w:r w:rsidR="002348CE" w:rsidRPr="0006068B">
        <w:rPr>
          <w:rFonts w:hint="cs"/>
          <w:rtl/>
        </w:rPr>
        <w:t xml:space="preserve"> </w:t>
      </w:r>
      <w:r w:rsidR="002348CE" w:rsidRPr="0006068B">
        <w:rPr>
          <w:rFonts w:hint="cs"/>
          <w:bCs/>
          <w:rtl/>
        </w:rPr>
        <w:t>وجاء في تفسير التحرير والتنوير</w:t>
      </w:r>
      <w:r w:rsidR="002348CE" w:rsidRPr="0006068B">
        <w:rPr>
          <w:rFonts w:hint="cs"/>
          <w:rtl/>
        </w:rPr>
        <w:t>: " ..والوجه يعبر عن الجملة والذات وقد علم السامعون أن الله تعالى يستحيل أن يكون له وجه بالمعنى الحقيقي وهو الجزء الذي في الرأس</w:t>
      </w:r>
      <w:r w:rsidRPr="0006068B">
        <w:rPr>
          <w:rFonts w:hint="cs"/>
          <w:rtl/>
        </w:rPr>
        <w:t>،</w:t>
      </w:r>
      <w:r w:rsidR="002348CE" w:rsidRPr="0006068B">
        <w:rPr>
          <w:rFonts w:hint="cs"/>
          <w:rtl/>
        </w:rPr>
        <w:t xml:space="preserve"> واصطلح علماء العقائد على تسمية مثل هذا بالمتشابه . وكان السلف يحجمون عن الخوض في ذلك مع اليقين باستحالة ظاهره على الله تعالى</w:t>
      </w:r>
      <w:r w:rsidRPr="0006068B">
        <w:rPr>
          <w:rFonts w:hint="cs"/>
          <w:rtl/>
        </w:rPr>
        <w:t>،</w:t>
      </w:r>
      <w:r w:rsidR="002348CE" w:rsidRPr="0006068B">
        <w:rPr>
          <w:rFonts w:hint="cs"/>
          <w:rtl/>
        </w:rPr>
        <w:t xml:space="preserve"> ثم تناوله علماء التابعين ومن بعدهم بالتأويل تدريجا إلى أن اتضح وجه التأويل بالجري</w:t>
      </w:r>
      <w:r w:rsidRPr="0006068B">
        <w:rPr>
          <w:rFonts w:hint="cs"/>
          <w:rtl/>
        </w:rPr>
        <w:t xml:space="preserve"> </w:t>
      </w:r>
      <w:r w:rsidR="002348CE" w:rsidRPr="0006068B">
        <w:rPr>
          <w:rFonts w:hint="cs"/>
          <w:rtl/>
        </w:rPr>
        <w:t>على قواعد علم المعاني</w:t>
      </w:r>
      <w:r w:rsidRPr="0006068B">
        <w:rPr>
          <w:rFonts w:hint="cs"/>
          <w:rtl/>
        </w:rPr>
        <w:t>،</w:t>
      </w:r>
      <w:r w:rsidR="002348CE" w:rsidRPr="0006068B">
        <w:rPr>
          <w:rFonts w:hint="cs"/>
          <w:rtl/>
        </w:rPr>
        <w:t xml:space="preserve"> فزال الخفاء واندفع الجفاء وكلا الفريقين خيرة الحنفاء " [التحرير والتنوير</w:t>
      </w:r>
      <w:r w:rsidRPr="0006068B">
        <w:rPr>
          <w:rFonts w:hint="cs"/>
          <w:rtl/>
        </w:rPr>
        <w:t>:</w:t>
      </w:r>
      <w:r w:rsidR="002348CE" w:rsidRPr="0006068B">
        <w:rPr>
          <w:rFonts w:hint="cs"/>
          <w:rtl/>
        </w:rPr>
        <w:t xml:space="preserve"> ج 27ص253</w:t>
      </w:r>
      <w:r w:rsidR="00795BCB" w:rsidRPr="0006068B">
        <w:rPr>
          <w:rFonts w:hint="cs"/>
          <w:rtl/>
        </w:rPr>
        <w:t xml:space="preserve">] </w:t>
      </w:r>
      <w:r w:rsidR="002348CE" w:rsidRPr="0006068B">
        <w:rPr>
          <w:rFonts w:hint="cs"/>
          <w:rtl/>
        </w:rPr>
        <w:t>أهـ</w:t>
      </w:r>
      <w:r w:rsidRPr="0006068B">
        <w:rPr>
          <w:rFonts w:hint="cs"/>
          <w:rtl/>
        </w:rPr>
        <w:t>،</w:t>
      </w:r>
      <w:r w:rsidR="002348CE" w:rsidRPr="0006068B">
        <w:rPr>
          <w:rFonts w:hint="cs"/>
          <w:rtl/>
        </w:rPr>
        <w:t xml:space="preserve"> </w:t>
      </w:r>
      <w:r w:rsidR="002348CE" w:rsidRPr="0006068B">
        <w:rPr>
          <w:rFonts w:hint="cs"/>
          <w:bCs/>
          <w:rtl/>
        </w:rPr>
        <w:t>وقال الرازي رحمه الله</w:t>
      </w:r>
      <w:r w:rsidRPr="0006068B">
        <w:rPr>
          <w:rFonts w:hint="cs"/>
          <w:rtl/>
        </w:rPr>
        <w:t xml:space="preserve">: </w:t>
      </w:r>
      <w:r w:rsidR="002348CE" w:rsidRPr="0006068B">
        <w:rPr>
          <w:rFonts w:hint="cs"/>
          <w:rtl/>
        </w:rPr>
        <w:t xml:space="preserve">" </w:t>
      </w:r>
      <w:r w:rsidRPr="0006068B">
        <w:rPr>
          <w:rFonts w:hint="cs"/>
          <w:rtl/>
        </w:rPr>
        <w:t>(</w:t>
      </w:r>
      <w:r w:rsidR="002348CE" w:rsidRPr="0006068B">
        <w:rPr>
          <w:rFonts w:hint="cs"/>
          <w:rtl/>
        </w:rPr>
        <w:t>وَيَبْقَى وَجْهُ رَبِّكَ ذُو الْجَلالِ وَالإِكْرَامِ</w:t>
      </w:r>
      <w:r w:rsidRPr="0006068B">
        <w:rPr>
          <w:rFonts w:hint="cs"/>
          <w:rtl/>
        </w:rPr>
        <w:t>)</w:t>
      </w:r>
      <w:r w:rsidR="002348CE" w:rsidRPr="0006068B">
        <w:rPr>
          <w:rFonts w:hint="cs"/>
          <w:rtl/>
        </w:rPr>
        <w:t xml:space="preserve"> ..الوجه يطلق على الذات والمجسم يحمل الوجه على العضو وهو خلاف العقل والنقل أعني القرآن لأن قوله تعالى: (كل شيء هالك إلا وجهه) يدل على أن لا يبقى إلا وجه الله تعالى، فعلى القول الحق لا إشكال فيه لأن المعنى لا يبقى غير حقيقة الله أو غير ذات الله شيء وهو كذلك، وعلى قول المجسم يلزم أن لا تبقى يده التي أثبتها ورجله التي قال بها.." [تفسير الرازى </w:t>
      </w:r>
      <w:r w:rsidRPr="0006068B">
        <w:rPr>
          <w:rFonts w:hint="cs"/>
          <w:rtl/>
        </w:rPr>
        <w:t>[</w:t>
      </w:r>
      <w:r w:rsidR="002348CE" w:rsidRPr="0006068B">
        <w:rPr>
          <w:rFonts w:hint="cs"/>
          <w:rtl/>
        </w:rPr>
        <w:t>الرحمن/27-28</w:t>
      </w:r>
      <w:r w:rsidR="00795BCB" w:rsidRPr="0006068B">
        <w:rPr>
          <w:rFonts w:hint="cs"/>
          <w:rtl/>
        </w:rPr>
        <w:t xml:space="preserve">] ] </w:t>
      </w:r>
      <w:r w:rsidR="002348CE" w:rsidRPr="0006068B">
        <w:rPr>
          <w:rFonts w:hint="cs"/>
          <w:rtl/>
        </w:rPr>
        <w:t xml:space="preserve">أهـ </w:t>
      </w:r>
    </w:p>
    <w:p w14:paraId="39A4D072" w14:textId="0F1E1BC7" w:rsidR="002348CE" w:rsidRPr="0006068B" w:rsidRDefault="002348CE" w:rsidP="001C71D3">
      <w:pPr>
        <w:rPr>
          <w:b/>
          <w:rtl/>
          <w:lang w:bidi="ar-KW"/>
        </w:rPr>
      </w:pPr>
      <w:r w:rsidRPr="0006068B">
        <w:rPr>
          <w:rFonts w:hint="cs"/>
          <w:bCs/>
          <w:rtl/>
        </w:rPr>
        <w:t>وقال ابن الجوزي رحمه الله</w:t>
      </w:r>
      <w:r w:rsidR="009605D7" w:rsidRPr="0006068B">
        <w:rPr>
          <w:rFonts w:hint="cs"/>
          <w:rtl/>
        </w:rPr>
        <w:t>:</w:t>
      </w:r>
      <w:r w:rsidRPr="0006068B">
        <w:rPr>
          <w:rFonts w:hint="cs"/>
          <w:rtl/>
        </w:rPr>
        <w:t xml:space="preserve"> " قال الله تعالى " ويبقي وجه ربك ذي الجلال والإكرام " قال المفسرون</w:t>
      </w:r>
      <w:r w:rsidR="009605D7" w:rsidRPr="0006068B">
        <w:rPr>
          <w:rFonts w:hint="cs"/>
          <w:rtl/>
        </w:rPr>
        <w:t>:</w:t>
      </w:r>
      <w:r w:rsidRPr="0006068B">
        <w:rPr>
          <w:rFonts w:hint="cs"/>
          <w:rtl/>
        </w:rPr>
        <w:t xml:space="preserve"> يبقي ربك</w:t>
      </w:r>
      <w:r w:rsidR="009605D7" w:rsidRPr="0006068B">
        <w:rPr>
          <w:rFonts w:hint="cs"/>
          <w:rtl/>
        </w:rPr>
        <w:t>،</w:t>
      </w:r>
      <w:r w:rsidRPr="0006068B">
        <w:rPr>
          <w:rFonts w:hint="cs"/>
          <w:rtl/>
        </w:rPr>
        <w:t xml:space="preserve"> وكذا قالوا في قوله " يريدون وجهه ". أي يريدونه</w:t>
      </w:r>
      <w:r w:rsidR="009605D7" w:rsidRPr="0006068B">
        <w:rPr>
          <w:rFonts w:hint="cs"/>
          <w:rtl/>
        </w:rPr>
        <w:t>،</w:t>
      </w:r>
      <w:r w:rsidRPr="0006068B">
        <w:rPr>
          <w:rFonts w:hint="cs"/>
          <w:rtl/>
        </w:rPr>
        <w:t xml:space="preserve"> وقال الضحاك و أبو عبيدة في قوله " كل شئ هالك إلا وجهه " أي إلا هو</w:t>
      </w:r>
      <w:r w:rsidR="009605D7" w:rsidRPr="0006068B">
        <w:rPr>
          <w:rFonts w:hint="cs"/>
          <w:rtl/>
        </w:rPr>
        <w:t>،</w:t>
      </w:r>
      <w:r w:rsidRPr="0006068B">
        <w:rPr>
          <w:rFonts w:hint="cs"/>
          <w:rtl/>
        </w:rPr>
        <w:t xml:space="preserve"> وقد ذهب الذين أنكرنا عليهم إلى أن الوجه صفة باسم زائد علي الذات</w:t>
      </w:r>
      <w:r w:rsidR="009605D7" w:rsidRPr="0006068B">
        <w:rPr>
          <w:rFonts w:hint="cs"/>
          <w:rtl/>
        </w:rPr>
        <w:t>،</w:t>
      </w:r>
      <w:r w:rsidRPr="0006068B">
        <w:rPr>
          <w:rFonts w:hint="cs"/>
          <w:rtl/>
        </w:rPr>
        <w:t xml:space="preserve"> </w:t>
      </w:r>
      <w:r w:rsidRPr="0006068B">
        <w:rPr>
          <w:rFonts w:hint="cs"/>
          <w:bCs/>
          <w:rtl/>
        </w:rPr>
        <w:t>قلت</w:t>
      </w:r>
      <w:r w:rsidRPr="0006068B">
        <w:rPr>
          <w:rFonts w:hint="cs"/>
          <w:rtl/>
        </w:rPr>
        <w:t xml:space="preserve"> </w:t>
      </w:r>
      <w:r w:rsidR="009605D7" w:rsidRPr="0006068B">
        <w:rPr>
          <w:rFonts w:hint="cs"/>
          <w:rtl/>
        </w:rPr>
        <w:t>(</w:t>
      </w:r>
      <w:r w:rsidRPr="0006068B">
        <w:rPr>
          <w:rFonts w:hint="cs"/>
          <w:rtl/>
        </w:rPr>
        <w:t>القائل ابن الجوزي رحمه الله</w:t>
      </w:r>
      <w:r w:rsidR="009605D7" w:rsidRPr="0006068B">
        <w:rPr>
          <w:rFonts w:hint="cs"/>
          <w:rtl/>
        </w:rPr>
        <w:t>)</w:t>
      </w:r>
      <w:r w:rsidR="009605D7" w:rsidRPr="0006068B">
        <w:rPr>
          <w:rFonts w:hint="cs"/>
          <w:bCs/>
          <w:rtl/>
        </w:rPr>
        <w:t>:</w:t>
      </w:r>
      <w:r w:rsidRPr="0006068B">
        <w:rPr>
          <w:rFonts w:hint="cs"/>
          <w:rtl/>
        </w:rPr>
        <w:t xml:space="preserve"> فمن أين قالوا هذا وليس لهم دليل إلا ما عرفوه من الحسيات .....؟ وذلك يوجب التبغيض</w:t>
      </w:r>
      <w:r w:rsidR="009605D7" w:rsidRPr="0006068B">
        <w:rPr>
          <w:rFonts w:hint="cs"/>
          <w:rtl/>
        </w:rPr>
        <w:t>،</w:t>
      </w:r>
      <w:r w:rsidRPr="0006068B">
        <w:rPr>
          <w:rFonts w:hint="cs"/>
          <w:rtl/>
        </w:rPr>
        <w:t xml:space="preserve"> ولو كان كما قالوا</w:t>
      </w:r>
      <w:r w:rsidR="009605D7" w:rsidRPr="0006068B">
        <w:rPr>
          <w:rFonts w:hint="cs"/>
          <w:rtl/>
        </w:rPr>
        <w:t>:</w:t>
      </w:r>
      <w:r w:rsidRPr="0006068B">
        <w:rPr>
          <w:rFonts w:hint="cs"/>
          <w:rtl/>
        </w:rPr>
        <w:t>كان المعنى</w:t>
      </w:r>
      <w:r w:rsidR="009605D7" w:rsidRPr="0006068B">
        <w:rPr>
          <w:rFonts w:hint="cs"/>
          <w:rtl/>
        </w:rPr>
        <w:t>:</w:t>
      </w:r>
      <w:r w:rsidRPr="0006068B">
        <w:rPr>
          <w:rFonts w:hint="cs"/>
          <w:rtl/>
        </w:rPr>
        <w:t xml:space="preserve"> أن ذاته تهلك إلا وجهه . وقال بن حامد</w:t>
      </w:r>
      <w:r w:rsidR="009605D7" w:rsidRPr="0006068B">
        <w:rPr>
          <w:rFonts w:hint="cs"/>
          <w:rtl/>
        </w:rPr>
        <w:t>:</w:t>
      </w:r>
      <w:r w:rsidRPr="0006068B">
        <w:rPr>
          <w:rFonts w:hint="cs"/>
          <w:rtl/>
        </w:rPr>
        <w:t xml:space="preserve"> أثبتنا لله وجها ولا نجوز إثبات الرأس . قلت</w:t>
      </w:r>
      <w:r w:rsidR="009605D7" w:rsidRPr="0006068B">
        <w:rPr>
          <w:rFonts w:hint="cs"/>
          <w:rtl/>
        </w:rPr>
        <w:t>:</w:t>
      </w:r>
      <w:r w:rsidRPr="0006068B">
        <w:rPr>
          <w:rFonts w:hint="cs"/>
          <w:rtl/>
        </w:rPr>
        <w:t xml:space="preserve"> ولقد اقشعر بدني من جراءته علي ذكر هذا فما أعوزه في التشبيه غير الرأس ." </w:t>
      </w:r>
      <w:r w:rsidR="009605D7" w:rsidRPr="0006068B">
        <w:rPr>
          <w:rFonts w:hint="cs"/>
          <w:rtl/>
        </w:rPr>
        <w:t>[</w:t>
      </w:r>
      <w:r w:rsidRPr="0006068B">
        <w:rPr>
          <w:rFonts w:hint="cs"/>
          <w:rtl/>
        </w:rPr>
        <w:t>الباز الأشهب صـ؟؟؟</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وخلاصة القول في الوجه في القرآن لمن تدبره أنه دلالة على ذات </w:t>
      </w:r>
      <w:r w:rsidRPr="0006068B">
        <w:rPr>
          <w:rFonts w:hint="cs"/>
          <w:rtl/>
          <w:lang w:bidi="ar-KW"/>
        </w:rPr>
        <w:t>الله ورضاه وضرورة إخلاص العمل ابتغاء مرضاة الله</w:t>
      </w:r>
      <w:r w:rsidR="009605D7" w:rsidRPr="0006068B">
        <w:rPr>
          <w:rFonts w:hint="cs"/>
          <w:rtl/>
          <w:lang w:bidi="ar-KW"/>
        </w:rPr>
        <w:t>،</w:t>
      </w:r>
      <w:r w:rsidRPr="0006068B">
        <w:rPr>
          <w:rFonts w:hint="cs"/>
          <w:rtl/>
          <w:lang w:bidi="ar-KW"/>
        </w:rPr>
        <w:t xml:space="preserve"> </w:t>
      </w:r>
    </w:p>
    <w:p w14:paraId="02DD6CD3" w14:textId="77777777" w:rsidR="002348CE" w:rsidRPr="0006068B" w:rsidRDefault="002348CE" w:rsidP="001C71D3">
      <w:pPr>
        <w:jc w:val="center"/>
        <w:rPr>
          <w:b/>
          <w:rtl/>
          <w:lang w:bidi="ar-KW"/>
        </w:rPr>
      </w:pPr>
      <w:r w:rsidRPr="0006068B">
        <w:rPr>
          <w:rFonts w:hint="cs"/>
          <w:bCs/>
          <w:rtl/>
        </w:rPr>
        <w:t>***</w:t>
      </w:r>
    </w:p>
    <w:p w14:paraId="03A4921A" w14:textId="77BF63B2" w:rsidR="002348CE" w:rsidRPr="0006068B" w:rsidRDefault="009605D7" w:rsidP="001C71D3">
      <w:pPr>
        <w:rPr>
          <w:b/>
          <w:rtl/>
        </w:rPr>
      </w:pPr>
      <w:r w:rsidRPr="0006068B">
        <w:rPr>
          <w:rFonts w:hint="cs"/>
          <w:bCs/>
          <w:rtl/>
        </w:rPr>
        <w:lastRenderedPageBreak/>
        <w:t>(</w:t>
      </w:r>
      <w:r w:rsidR="002348CE" w:rsidRPr="0006068B">
        <w:rPr>
          <w:rFonts w:hint="cs"/>
          <w:bCs/>
          <w:rtl/>
        </w:rPr>
        <w:t>5</w:t>
      </w:r>
      <w:r w:rsidRPr="0006068B">
        <w:rPr>
          <w:rFonts w:hint="cs"/>
          <w:bCs/>
          <w:rtl/>
        </w:rPr>
        <w:t>)</w:t>
      </w:r>
      <w:r w:rsidR="002348CE" w:rsidRPr="0006068B">
        <w:rPr>
          <w:rFonts w:hint="cs"/>
          <w:bCs/>
          <w:rtl/>
        </w:rPr>
        <w:t xml:space="preserve"> فصل ما جاء في العين مضافاً إلى الله تعالى</w:t>
      </w:r>
      <w:r w:rsidRPr="0006068B">
        <w:rPr>
          <w:rFonts w:hint="cs"/>
          <w:bCs/>
          <w:rtl/>
        </w:rPr>
        <w:t>:</w:t>
      </w:r>
      <w:r w:rsidR="002348CE" w:rsidRPr="0006068B">
        <w:rPr>
          <w:rFonts w:hint="cs"/>
          <w:bCs/>
          <w:rtl/>
        </w:rPr>
        <w:t xml:space="preserve"> </w:t>
      </w:r>
      <w:r w:rsidR="002348CE" w:rsidRPr="0006068B">
        <w:rPr>
          <w:rFonts w:hint="cs"/>
          <w:rtl/>
        </w:rPr>
        <w:t>جاءت</w:t>
      </w:r>
      <w:r w:rsidRPr="0006068B">
        <w:rPr>
          <w:rFonts w:hint="cs"/>
          <w:rtl/>
        </w:rPr>
        <w:t xml:space="preserve"> </w:t>
      </w:r>
      <w:r w:rsidR="002348CE" w:rsidRPr="0006068B">
        <w:rPr>
          <w:rFonts w:hint="cs"/>
          <w:rtl/>
        </w:rPr>
        <w:t>العين مضافةً إلى الله تعالى في خمس آيات</w:t>
      </w:r>
      <w:r w:rsidRPr="0006068B">
        <w:rPr>
          <w:rFonts w:hint="cs"/>
          <w:rtl/>
        </w:rPr>
        <w:t>:</w:t>
      </w:r>
      <w:r w:rsidR="002348CE" w:rsidRPr="0006068B">
        <w:rPr>
          <w:rFonts w:hint="cs"/>
          <w:rtl/>
        </w:rPr>
        <w:t xml:space="preserve"> في سورة هود </w:t>
      </w:r>
      <w:r w:rsidRPr="0006068B">
        <w:rPr>
          <w:rFonts w:hint="cs"/>
          <w:rtl/>
        </w:rPr>
        <w:t>(</w:t>
      </w:r>
      <w:r w:rsidR="002348CE" w:rsidRPr="0006068B">
        <w:rPr>
          <w:rFonts w:hint="cs"/>
          <w:rtl/>
        </w:rPr>
        <w:t>واصنع الفلك بأعيننا ووحينا</w:t>
      </w:r>
      <w:r w:rsidRPr="0006068B">
        <w:rPr>
          <w:rFonts w:hint="cs"/>
          <w:rtl/>
        </w:rPr>
        <w:t xml:space="preserve">) </w:t>
      </w:r>
      <w:r w:rsidR="002348CE" w:rsidRPr="0006068B">
        <w:rPr>
          <w:rFonts w:hint="cs"/>
          <w:rtl/>
        </w:rPr>
        <w:t xml:space="preserve">وفي سورة المؤمنون </w:t>
      </w:r>
      <w:r w:rsidRPr="0006068B">
        <w:rPr>
          <w:rFonts w:hint="cs"/>
          <w:rtl/>
        </w:rPr>
        <w:t>(</w:t>
      </w:r>
      <w:r w:rsidR="002348CE" w:rsidRPr="0006068B">
        <w:rPr>
          <w:rFonts w:hint="cs"/>
          <w:rtl/>
        </w:rPr>
        <w:t>فأوحينا إليه أن اصنع الفلك بأعيننا ووحينا)</w:t>
      </w:r>
      <w:r w:rsidRPr="0006068B">
        <w:rPr>
          <w:rFonts w:hint="cs"/>
          <w:rtl/>
        </w:rPr>
        <w:t xml:space="preserve"> </w:t>
      </w:r>
      <w:r w:rsidR="002348CE" w:rsidRPr="0006068B">
        <w:rPr>
          <w:rFonts w:hint="cs"/>
          <w:rtl/>
        </w:rPr>
        <w:t>وفي سورة طه</w:t>
      </w:r>
      <w:r w:rsidRPr="0006068B">
        <w:rPr>
          <w:rFonts w:hint="cs"/>
          <w:rtl/>
        </w:rPr>
        <w:t xml:space="preserve"> (</w:t>
      </w:r>
      <w:r w:rsidR="002348CE" w:rsidRPr="0006068B">
        <w:rPr>
          <w:rFonts w:hint="cs"/>
          <w:rtl/>
        </w:rPr>
        <w:t>وألقيت عليك محبة مني ولتصنع على عيني</w:t>
      </w:r>
      <w:r w:rsidRPr="0006068B">
        <w:rPr>
          <w:rFonts w:hint="cs"/>
          <w:rtl/>
        </w:rPr>
        <w:t xml:space="preserve">) </w:t>
      </w:r>
      <w:r w:rsidR="002348CE" w:rsidRPr="0006068B">
        <w:rPr>
          <w:rFonts w:hint="cs"/>
          <w:rtl/>
        </w:rPr>
        <w:t xml:space="preserve">وفي سورة الطور </w:t>
      </w:r>
      <w:r w:rsidRPr="0006068B">
        <w:rPr>
          <w:rFonts w:hint="cs"/>
          <w:rtl/>
        </w:rPr>
        <w:t>(</w:t>
      </w:r>
      <w:r w:rsidR="002348CE" w:rsidRPr="0006068B">
        <w:rPr>
          <w:rFonts w:hint="cs"/>
          <w:rtl/>
        </w:rPr>
        <w:t>واصبر لحكم ربك فإنك بأعيننا</w:t>
      </w:r>
      <w:r w:rsidRPr="0006068B">
        <w:rPr>
          <w:rFonts w:hint="cs"/>
          <w:rtl/>
        </w:rPr>
        <w:t xml:space="preserve">) </w:t>
      </w:r>
      <w:r w:rsidR="002348CE" w:rsidRPr="0006068B">
        <w:rPr>
          <w:rFonts w:hint="cs"/>
          <w:rtl/>
        </w:rPr>
        <w:t xml:space="preserve">وفي سورة القمر </w:t>
      </w:r>
      <w:r w:rsidRPr="0006068B">
        <w:rPr>
          <w:rFonts w:hint="cs"/>
          <w:rtl/>
        </w:rPr>
        <w:t>(</w:t>
      </w:r>
      <w:r w:rsidR="002348CE" w:rsidRPr="0006068B">
        <w:rPr>
          <w:rFonts w:hint="cs"/>
          <w:rtl/>
        </w:rPr>
        <w:t>تجري بأعيننا</w:t>
      </w:r>
      <w:r w:rsidRPr="0006068B">
        <w:rPr>
          <w:rFonts w:hint="cs"/>
          <w:rtl/>
        </w:rPr>
        <w:t>)</w:t>
      </w:r>
    </w:p>
    <w:p w14:paraId="5B85B2CF" w14:textId="08348C80" w:rsidR="002348CE" w:rsidRPr="0006068B" w:rsidRDefault="009605D7" w:rsidP="001C71D3">
      <w:pPr>
        <w:rPr>
          <w:b/>
          <w:rtl/>
        </w:rPr>
      </w:pPr>
      <w:r w:rsidRPr="0006068B">
        <w:rPr>
          <w:rFonts w:hint="cs"/>
          <w:bCs/>
          <w:rtl/>
        </w:rPr>
        <w:t>(</w:t>
      </w:r>
      <w:r w:rsidR="002348CE" w:rsidRPr="0006068B">
        <w:rPr>
          <w:rFonts w:hint="cs"/>
          <w:bCs/>
          <w:rtl/>
        </w:rPr>
        <w:t>6</w:t>
      </w:r>
      <w:r w:rsidRPr="0006068B">
        <w:rPr>
          <w:rFonts w:hint="cs"/>
          <w:bCs/>
          <w:rtl/>
        </w:rPr>
        <w:t>)</w:t>
      </w:r>
      <w:r w:rsidR="002348CE" w:rsidRPr="0006068B">
        <w:rPr>
          <w:rFonts w:hint="cs"/>
          <w:bCs/>
          <w:rtl/>
        </w:rPr>
        <w:t xml:space="preserve"> تمهيد</w:t>
      </w:r>
      <w:r w:rsidRPr="0006068B">
        <w:rPr>
          <w:rFonts w:hint="cs"/>
          <w:bCs/>
          <w:rtl/>
        </w:rPr>
        <w:t>:</w:t>
      </w:r>
      <w:r w:rsidR="002348CE" w:rsidRPr="0006068B">
        <w:rPr>
          <w:rFonts w:hint="cs"/>
          <w:bCs/>
          <w:rtl/>
        </w:rPr>
        <w:t xml:space="preserve"> مجاز العين في القرآن</w:t>
      </w:r>
      <w:r w:rsidR="002348CE" w:rsidRPr="0006068B">
        <w:rPr>
          <w:rFonts w:hint="cs"/>
          <w:rtl/>
        </w:rPr>
        <w:t>: المتدبر لآيات</w:t>
      </w:r>
      <w:r w:rsidR="002348CE" w:rsidRPr="0006068B">
        <w:rPr>
          <w:rFonts w:hint="cs"/>
        </w:rPr>
        <w:t xml:space="preserve"> </w:t>
      </w:r>
      <w:r w:rsidR="002348CE" w:rsidRPr="0006068B">
        <w:rPr>
          <w:rFonts w:hint="cs"/>
          <w:rtl/>
        </w:rPr>
        <w:t>القرآن يعلم يقينا أن العين يستعمل فيه في مجازات متعددة</w:t>
      </w:r>
      <w:r w:rsidRPr="0006068B">
        <w:rPr>
          <w:rFonts w:hint="cs"/>
          <w:rtl/>
        </w:rPr>
        <w:t>،</w:t>
      </w:r>
      <w:r w:rsidR="002348CE" w:rsidRPr="0006068B">
        <w:rPr>
          <w:rFonts w:hint="cs"/>
          <w:rtl/>
        </w:rPr>
        <w:t xml:space="preserve"> فالعين تأتي حقيقة</w:t>
      </w:r>
      <w:r w:rsidR="002348CE" w:rsidRPr="0006068B">
        <w:rPr>
          <w:rFonts w:hint="cs"/>
        </w:rPr>
        <w:t xml:space="preserve"> </w:t>
      </w:r>
      <w:r w:rsidR="002348CE" w:rsidRPr="0006068B">
        <w:rPr>
          <w:rFonts w:hint="cs"/>
          <w:rtl/>
        </w:rPr>
        <w:t>في الجارحة المعروفة الخاصة بالرؤية عند المخلوقين وهي جارية مجرى التمثيل والمجاز عن البصر والإدراك والرعاية والحفظ والرؤية والحراسة وعبر عن ذلك بالأعين لأنها آلة الرؤية والرؤية هي التى تكون بها</w:t>
      </w:r>
      <w:r w:rsidR="002348CE" w:rsidRPr="0006068B">
        <w:rPr>
          <w:rFonts w:hint="cs"/>
        </w:rPr>
        <w:t xml:space="preserve"> </w:t>
      </w:r>
      <w:r w:rsidR="002348CE" w:rsidRPr="0006068B">
        <w:rPr>
          <w:rFonts w:hint="cs"/>
          <w:rtl/>
        </w:rPr>
        <w:t>الحراسة والحفظ</w:t>
      </w:r>
      <w:r w:rsidR="002348CE" w:rsidRPr="0006068B">
        <w:rPr>
          <w:rFonts w:hint="cs"/>
        </w:rPr>
        <w:t xml:space="preserve"> </w:t>
      </w:r>
      <w:r w:rsidR="002348CE" w:rsidRPr="0006068B">
        <w:rPr>
          <w:rFonts w:hint="cs"/>
          <w:rtl/>
        </w:rPr>
        <w:t>في الغالب</w:t>
      </w:r>
      <w:r w:rsidRPr="0006068B">
        <w:rPr>
          <w:rFonts w:hint="cs"/>
          <w:rtl/>
        </w:rPr>
        <w:t>،</w:t>
      </w:r>
      <w:r w:rsidR="002348CE" w:rsidRPr="0006068B">
        <w:rPr>
          <w:rFonts w:hint="cs"/>
          <w:rtl/>
        </w:rPr>
        <w:t xml:space="preserve"> فتأتي كناية على شدة العناية والحراسة</w:t>
      </w:r>
      <w:r w:rsidRPr="0006068B">
        <w:rPr>
          <w:rFonts w:hint="cs"/>
          <w:rtl/>
        </w:rPr>
        <w:t>،</w:t>
      </w:r>
      <w:r w:rsidR="002348CE" w:rsidRPr="0006068B">
        <w:rPr>
          <w:rFonts w:hint="cs"/>
          <w:rtl/>
        </w:rPr>
        <w:t xml:space="preserve"> والوجه في حسن هذا المجاز</w:t>
      </w:r>
      <w:r w:rsidRPr="0006068B">
        <w:rPr>
          <w:rFonts w:hint="cs"/>
          <w:rtl/>
        </w:rPr>
        <w:t>:</w:t>
      </w:r>
      <w:r w:rsidR="002348CE" w:rsidRPr="0006068B">
        <w:rPr>
          <w:rFonts w:hint="cs"/>
          <w:rtl/>
        </w:rPr>
        <w:t xml:space="preserve"> أن من عظمت عنايته بشيء وميله إليه</w:t>
      </w:r>
      <w:r w:rsidRPr="0006068B">
        <w:rPr>
          <w:rFonts w:hint="cs"/>
          <w:rtl/>
        </w:rPr>
        <w:t>،</w:t>
      </w:r>
      <w:r w:rsidR="002348CE" w:rsidRPr="0006068B">
        <w:rPr>
          <w:rFonts w:hint="cs"/>
          <w:rtl/>
        </w:rPr>
        <w:t xml:space="preserve"> ورغبته فيه</w:t>
      </w:r>
      <w:r w:rsidRPr="0006068B">
        <w:rPr>
          <w:rFonts w:hint="cs"/>
          <w:rtl/>
        </w:rPr>
        <w:t>،</w:t>
      </w:r>
      <w:r w:rsidR="002348CE" w:rsidRPr="0006068B">
        <w:rPr>
          <w:rFonts w:hint="cs"/>
          <w:rtl/>
        </w:rPr>
        <w:t xml:space="preserve"> كان كثير النظر إليه</w:t>
      </w:r>
      <w:r w:rsidRPr="0006068B">
        <w:rPr>
          <w:rFonts w:hint="cs"/>
          <w:rtl/>
        </w:rPr>
        <w:t>،</w:t>
      </w:r>
      <w:r w:rsidR="002348CE" w:rsidRPr="0006068B">
        <w:rPr>
          <w:rFonts w:hint="cs"/>
          <w:rtl/>
        </w:rPr>
        <w:t xml:space="preserve"> فجعل لفظ العين ـ التي هي آلة لذلك النظر ـ كناية عن شدة العناية</w:t>
      </w:r>
      <w:r w:rsidRPr="0006068B">
        <w:rPr>
          <w:rFonts w:hint="cs"/>
          <w:rtl/>
        </w:rPr>
        <w:t>،</w:t>
      </w:r>
      <w:r w:rsidR="002348CE" w:rsidRPr="0006068B">
        <w:rPr>
          <w:rFonts w:hint="cs"/>
          <w:rtl/>
        </w:rPr>
        <w:t xml:space="preserve"> فإذا جمعت العين دلت على كمال الحفظ والمبالغة فيه</w:t>
      </w:r>
      <w:r w:rsidRPr="0006068B">
        <w:rPr>
          <w:rFonts w:hint="cs"/>
          <w:rtl/>
        </w:rPr>
        <w:t>،</w:t>
      </w:r>
      <w:r w:rsidR="002348CE" w:rsidRPr="0006068B">
        <w:rPr>
          <w:rFonts w:hint="cs"/>
          <w:rtl/>
        </w:rPr>
        <w:t xml:space="preserve"> ولما اتفقت الأمة على تنزيه الله تعالى عن العين الجارحة لأنها تحمل معنى التجزؤ والتبعض والتصور وغير ذلك من سمات المخلوقين المحتاجين في النظر إلى جارحة العين والله تعالى له الأحدية والصمدية وكمال القيومية والغنى</w:t>
      </w:r>
      <w:r w:rsidRPr="0006068B">
        <w:rPr>
          <w:rFonts w:hint="cs"/>
          <w:rtl/>
        </w:rPr>
        <w:t>،</w:t>
      </w:r>
      <w:r w:rsidR="002348CE" w:rsidRPr="0006068B">
        <w:rPr>
          <w:rFonts w:hint="cs"/>
          <w:rtl/>
        </w:rPr>
        <w:t xml:space="preserve"> فهو منزه في إبصاره للخلق ونظره إليهم من جارحة العين وغيرها بل هو السميع البصير بلا جارحة أذن أو عين</w:t>
      </w:r>
      <w:r w:rsidRPr="0006068B">
        <w:rPr>
          <w:rFonts w:hint="cs"/>
          <w:rtl/>
        </w:rPr>
        <w:t>،</w:t>
      </w:r>
      <w:r w:rsidR="002348CE" w:rsidRPr="0006068B">
        <w:rPr>
          <w:rFonts w:hint="cs"/>
          <w:rtl/>
        </w:rPr>
        <w:t xml:space="preserve"> ولهذا فقد تواترت أقوال العلماء من أصوليين وفقهاء ومحدثين ومفسرين على حمل الآيات المتعلقة بالعين على البصر والإدراك أو على الرعاية والحفظ أو على شدة</w:t>
      </w:r>
      <w:r w:rsidR="002348CE" w:rsidRPr="0006068B">
        <w:rPr>
          <w:rFonts w:hint="cs"/>
        </w:rPr>
        <w:t xml:space="preserve"> </w:t>
      </w:r>
      <w:r w:rsidR="002348CE" w:rsidRPr="0006068B">
        <w:rPr>
          <w:rFonts w:hint="cs"/>
          <w:rtl/>
        </w:rPr>
        <w:t>العناية والحراسة</w:t>
      </w:r>
      <w:r w:rsidRPr="0006068B">
        <w:rPr>
          <w:rFonts w:hint="cs"/>
          <w:rtl/>
        </w:rPr>
        <w:t>،</w:t>
      </w:r>
      <w:r w:rsidR="002348CE" w:rsidRPr="0006068B">
        <w:rPr>
          <w:rFonts w:hint="cs"/>
          <w:rtl/>
        </w:rPr>
        <w:t xml:space="preserve"> وأول من نقل عنه ذلك حبر الأمة وترجمان القرآن عبد الله ابن عباس الذي دعا له الرسول صلى الله عليه وسلم بالفقه في الدين وبعلم التأويل</w:t>
      </w:r>
      <w:r w:rsidRPr="0006068B">
        <w:rPr>
          <w:rFonts w:hint="cs"/>
          <w:rtl/>
        </w:rPr>
        <w:t>،</w:t>
      </w:r>
      <w:r w:rsidR="002348CE" w:rsidRPr="0006068B">
        <w:rPr>
          <w:rFonts w:hint="cs"/>
          <w:rtl/>
        </w:rPr>
        <w:t xml:space="preserve"> ثم تواترت أقوال الأئمة المقتدى بهم في الدين على ذلك</w:t>
      </w:r>
      <w:r w:rsidRPr="0006068B">
        <w:rPr>
          <w:rFonts w:hint="cs"/>
          <w:rtl/>
        </w:rPr>
        <w:t>،</w:t>
      </w:r>
      <w:r w:rsidR="002348CE" w:rsidRPr="0006068B">
        <w:rPr>
          <w:rFonts w:hint="cs"/>
          <w:rtl/>
        </w:rPr>
        <w:t xml:space="preserve"> وسيأتي طائفة كثيرة من أقوالهم في هذا المبحث إن شاء الله تعالى</w:t>
      </w:r>
      <w:r w:rsidRPr="0006068B">
        <w:rPr>
          <w:rFonts w:hint="cs"/>
          <w:rtl/>
        </w:rPr>
        <w:t>،</w:t>
      </w:r>
      <w:r w:rsidR="002348CE" w:rsidRPr="0006068B">
        <w:rPr>
          <w:rFonts w:hint="cs"/>
          <w:rtl/>
        </w:rPr>
        <w:t xml:space="preserve"> فقوله</w:t>
      </w:r>
      <w:r w:rsidR="002348CE" w:rsidRPr="0006068B">
        <w:rPr>
          <w:rFonts w:hint="cs"/>
        </w:rPr>
        <w:t xml:space="preserve"> </w:t>
      </w:r>
      <w:r w:rsidR="002348CE" w:rsidRPr="0006068B">
        <w:rPr>
          <w:rFonts w:hint="cs"/>
          <w:rtl/>
        </w:rPr>
        <w:t xml:space="preserve">تعالى </w:t>
      </w:r>
      <w:r w:rsidRPr="0006068B">
        <w:rPr>
          <w:rFonts w:hint="cs"/>
          <w:rtl/>
        </w:rPr>
        <w:t>(</w:t>
      </w:r>
      <w:r w:rsidR="002348CE" w:rsidRPr="0006068B">
        <w:rPr>
          <w:rFonts w:hint="cs"/>
          <w:rtl/>
        </w:rPr>
        <w:t>واصنع الفلك بأعيننا ووحينا</w:t>
      </w:r>
      <w:r w:rsidRPr="0006068B">
        <w:rPr>
          <w:rFonts w:hint="cs"/>
          <w:rtl/>
        </w:rPr>
        <w:t>)</w:t>
      </w:r>
      <w:r w:rsidR="002348CE" w:rsidRPr="0006068B">
        <w:rPr>
          <w:rFonts w:hint="cs"/>
          <w:rtl/>
        </w:rPr>
        <w:t xml:space="preserve"> معناه بمرأى منا أو بحفظنا</w:t>
      </w:r>
      <w:r w:rsidRPr="0006068B">
        <w:rPr>
          <w:rFonts w:hint="cs"/>
          <w:rtl/>
        </w:rPr>
        <w:t>،</w:t>
      </w:r>
      <w:r w:rsidR="002348CE" w:rsidRPr="0006068B">
        <w:rPr>
          <w:rFonts w:hint="cs"/>
          <w:rtl/>
        </w:rPr>
        <w:t xml:space="preserve"> وقوله تعالى (وألقيت عليك محبة مني ولتصنع على عيني</w:t>
      </w:r>
      <w:r w:rsidRPr="0006068B">
        <w:rPr>
          <w:rFonts w:hint="cs"/>
          <w:rtl/>
        </w:rPr>
        <w:t>)</w:t>
      </w:r>
      <w:r w:rsidR="002348CE" w:rsidRPr="0006068B">
        <w:rPr>
          <w:rFonts w:hint="cs"/>
          <w:rtl/>
        </w:rPr>
        <w:t xml:space="preserve"> [قال الألوسي</w:t>
      </w:r>
      <w:r w:rsidRPr="0006068B">
        <w:rPr>
          <w:rFonts w:hint="cs"/>
          <w:rtl/>
        </w:rPr>
        <w:t>:</w:t>
      </w:r>
      <w:r w:rsidR="002348CE" w:rsidRPr="0006068B">
        <w:rPr>
          <w:rFonts w:hint="cs"/>
          <w:rtl/>
        </w:rPr>
        <w:t xml:space="preserve"> " وعلى عينى أي بمرأى منى وهو استعارة تمثيلية للحفظ والصون فان المصون يجعل بمرأى والصنع الإحسان قال النحاس</w:t>
      </w:r>
      <w:r w:rsidRPr="0006068B">
        <w:rPr>
          <w:rFonts w:hint="cs"/>
          <w:rtl/>
        </w:rPr>
        <w:t xml:space="preserve"> </w:t>
      </w:r>
      <w:r w:rsidR="002348CE" w:rsidRPr="0006068B">
        <w:rPr>
          <w:rFonts w:hint="cs"/>
          <w:rtl/>
        </w:rPr>
        <w:t xml:space="preserve">يقال صنعت الفرس إذا أحسنت إليه والمعنى وليفعل بك الصنيعة والإحسان وتربى بالحنو والشفقة وأنا وراعيك ومراقبك كما يراعى الرجل الشيء بعينه إذا اعتنى به </w:t>
      </w:r>
      <w:r w:rsidRPr="0006068B">
        <w:rPr>
          <w:rFonts w:hint="cs"/>
          <w:rtl/>
        </w:rPr>
        <w:t>[</w:t>
      </w:r>
      <w:r w:rsidR="002348CE" w:rsidRPr="0006068B">
        <w:rPr>
          <w:rFonts w:hint="cs"/>
          <w:rtl/>
        </w:rPr>
        <w:t>روح المعاني ج: 16 ص: 190</w:t>
      </w:r>
      <w:r w:rsidR="00795BCB" w:rsidRPr="0006068B">
        <w:rPr>
          <w:rFonts w:hint="cs"/>
          <w:rtl/>
        </w:rPr>
        <w:t xml:space="preserve">] ] </w:t>
      </w:r>
      <w:r w:rsidR="002348CE" w:rsidRPr="0006068B">
        <w:rPr>
          <w:rFonts w:hint="cs"/>
          <w:rtl/>
        </w:rPr>
        <w:t>معناه أي بمرأى منى كناية عن الحفظ والصون والحنو والشفقة والرعاية والمراقبة</w:t>
      </w:r>
      <w:r w:rsidRPr="0006068B">
        <w:rPr>
          <w:rFonts w:hint="cs"/>
          <w:rtl/>
        </w:rPr>
        <w:t>،</w:t>
      </w:r>
      <w:r w:rsidR="002348CE" w:rsidRPr="0006068B">
        <w:rPr>
          <w:rFonts w:hint="cs"/>
          <w:rtl/>
        </w:rPr>
        <w:t xml:space="preserve"> وقوله تعالى </w:t>
      </w:r>
      <w:r w:rsidRPr="0006068B">
        <w:rPr>
          <w:rFonts w:hint="cs"/>
          <w:rtl/>
        </w:rPr>
        <w:t>(</w:t>
      </w:r>
      <w:r w:rsidR="002348CE" w:rsidRPr="0006068B">
        <w:rPr>
          <w:rFonts w:hint="cs"/>
          <w:rtl/>
        </w:rPr>
        <w:t>واصبر لحكم ربك فإنك بأعيننا</w:t>
      </w:r>
      <w:r w:rsidRPr="0006068B">
        <w:rPr>
          <w:rFonts w:hint="cs"/>
          <w:rtl/>
        </w:rPr>
        <w:t>)</w:t>
      </w:r>
      <w:r w:rsidR="002348CE" w:rsidRPr="0006068B">
        <w:rPr>
          <w:rFonts w:hint="cs"/>
          <w:rtl/>
        </w:rPr>
        <w:t xml:space="preserve"> معناه بحفظنا إياك وحراستنا لك</w:t>
      </w:r>
    </w:p>
    <w:p w14:paraId="332984FC" w14:textId="5F52D928" w:rsidR="002348CE" w:rsidRPr="0006068B" w:rsidRDefault="009605D7" w:rsidP="001C71D3">
      <w:pPr>
        <w:rPr>
          <w:b/>
          <w:rtl/>
        </w:rPr>
      </w:pPr>
      <w:r w:rsidRPr="0006068B">
        <w:rPr>
          <w:rFonts w:hint="cs"/>
          <w:bCs/>
          <w:rtl/>
        </w:rPr>
        <w:lastRenderedPageBreak/>
        <w:t>(</w:t>
      </w:r>
      <w:r w:rsidR="002348CE" w:rsidRPr="0006068B">
        <w:rPr>
          <w:rFonts w:hint="cs"/>
          <w:bCs/>
          <w:rtl/>
        </w:rPr>
        <w:t>7</w:t>
      </w:r>
      <w:r w:rsidRPr="0006068B">
        <w:rPr>
          <w:rFonts w:hint="cs"/>
          <w:bCs/>
          <w:rtl/>
        </w:rPr>
        <w:t>)</w:t>
      </w:r>
      <w:r w:rsidR="002348CE" w:rsidRPr="0006068B">
        <w:rPr>
          <w:rFonts w:hint="cs"/>
          <w:bCs/>
          <w:rtl/>
        </w:rPr>
        <w:t xml:space="preserve"> الآيات التي ذكرت فيها العين مضافةً إلى الله تعالى وبيان المعنى الذي سيقت لأجله</w:t>
      </w:r>
      <w:r w:rsidRPr="0006068B">
        <w:rPr>
          <w:rFonts w:hint="cs"/>
          <w:rtl/>
        </w:rPr>
        <w:t>:</w:t>
      </w:r>
      <w:r w:rsidR="002348CE" w:rsidRPr="0006068B">
        <w:rPr>
          <w:rFonts w:hint="cs"/>
          <w:rtl/>
        </w:rPr>
        <w:t xml:space="preserve"> </w:t>
      </w:r>
      <w:r w:rsidR="002348CE" w:rsidRPr="0006068B">
        <w:rPr>
          <w:rFonts w:hint="cs"/>
          <w:bCs/>
          <w:rtl/>
        </w:rPr>
        <w:t xml:space="preserve">قوله تعالى </w:t>
      </w:r>
      <w:r w:rsidRPr="0006068B">
        <w:rPr>
          <w:rFonts w:hint="cs"/>
          <w:bCs/>
          <w:rtl/>
        </w:rPr>
        <w:t>{</w:t>
      </w:r>
      <w:r w:rsidR="002348CE" w:rsidRPr="0006068B">
        <w:rPr>
          <w:rFonts w:hint="cs"/>
          <w:rtl/>
        </w:rPr>
        <w:t>وَاصْنَعِ الْفُلْكَ</w:t>
      </w:r>
      <w:r w:rsidR="002348CE" w:rsidRPr="0006068B">
        <w:rPr>
          <w:rFonts w:hint="cs"/>
        </w:rPr>
        <w:t xml:space="preserve"> </w:t>
      </w:r>
      <w:r w:rsidR="002348CE" w:rsidRPr="0006068B">
        <w:rPr>
          <w:rFonts w:hint="cs"/>
          <w:rtl/>
        </w:rPr>
        <w:t>بِأَعْيُنِنَا</w:t>
      </w:r>
      <w:r w:rsidR="002348CE" w:rsidRPr="0006068B">
        <w:rPr>
          <w:rFonts w:hint="cs"/>
        </w:rPr>
        <w:t xml:space="preserve"> </w:t>
      </w:r>
      <w:r w:rsidR="002348CE" w:rsidRPr="0006068B">
        <w:rPr>
          <w:rFonts w:hint="cs"/>
          <w:rtl/>
        </w:rPr>
        <w:t>وَوَحْيِنَا وَلاَ تُخَاطِبْنِي فِي الَّذِينَ</w:t>
      </w:r>
      <w:r w:rsidR="002348CE" w:rsidRPr="0006068B">
        <w:rPr>
          <w:rFonts w:hint="cs"/>
        </w:rPr>
        <w:t xml:space="preserve"> </w:t>
      </w:r>
      <w:r w:rsidR="002348CE" w:rsidRPr="0006068B">
        <w:rPr>
          <w:rFonts w:hint="cs"/>
          <w:rtl/>
        </w:rPr>
        <w:t>ظَلَمُواْ إِنَّهُم</w:t>
      </w:r>
      <w:r w:rsidR="002348CE" w:rsidRPr="0006068B">
        <w:rPr>
          <w:rFonts w:hint="cs"/>
        </w:rPr>
        <w:t xml:space="preserve"> </w:t>
      </w:r>
      <w:r w:rsidR="002348CE" w:rsidRPr="0006068B">
        <w:rPr>
          <w:rFonts w:hint="cs"/>
          <w:rtl/>
        </w:rPr>
        <w:t>مُّغْرَقُونَ</w:t>
      </w:r>
      <w:r w:rsidRPr="0006068B">
        <w:rPr>
          <w:rFonts w:hint="cs"/>
          <w:rtl/>
        </w:rPr>
        <w:t>}</w:t>
      </w:r>
      <w:r w:rsidR="002348CE" w:rsidRPr="0006068B">
        <w:rPr>
          <w:rFonts w:hint="cs"/>
          <w:rtl/>
        </w:rPr>
        <w:t xml:space="preserve"> [سورة هود/37</w:t>
      </w:r>
      <w:r w:rsidR="00795BCB" w:rsidRPr="0006068B">
        <w:rPr>
          <w:rFonts w:hint="cs"/>
          <w:rtl/>
        </w:rPr>
        <w:t xml:space="preserve">] </w:t>
      </w:r>
      <w:r w:rsidRPr="0006068B">
        <w:rPr>
          <w:rFonts w:hint="cs"/>
          <w:bCs/>
          <w:rtl/>
        </w:rPr>
        <w:t>،</w:t>
      </w:r>
      <w:r w:rsidR="002348CE" w:rsidRPr="0006068B">
        <w:rPr>
          <w:rFonts w:hint="cs"/>
          <w:bCs/>
          <w:rtl/>
        </w:rPr>
        <w:t xml:space="preserve"> وقوله</w:t>
      </w:r>
      <w:r w:rsidR="002348CE" w:rsidRPr="0006068B">
        <w:rPr>
          <w:rFonts w:hint="cs"/>
          <w:bCs/>
        </w:rPr>
        <w:t xml:space="preserve"> </w:t>
      </w:r>
      <w:r w:rsidR="002348CE" w:rsidRPr="0006068B">
        <w:rPr>
          <w:rFonts w:hint="cs"/>
          <w:bCs/>
          <w:rtl/>
        </w:rPr>
        <w:t>تعالى (</w:t>
      </w:r>
      <w:r w:rsidR="002348CE" w:rsidRPr="0006068B">
        <w:rPr>
          <w:rFonts w:hint="cs"/>
          <w:rtl/>
        </w:rPr>
        <w:t>فَأَوْحَيْنَا إِلَيْهِ</w:t>
      </w:r>
      <w:r w:rsidR="002348CE" w:rsidRPr="0006068B">
        <w:rPr>
          <w:rFonts w:hint="cs"/>
        </w:rPr>
        <w:t xml:space="preserve"> </w:t>
      </w:r>
      <w:r w:rsidR="002348CE" w:rsidRPr="0006068B">
        <w:rPr>
          <w:rFonts w:hint="cs"/>
          <w:rtl/>
        </w:rPr>
        <w:t>أَنِ اصْنَعِ الْفُلْكَ بِأَعْيُنِنَا وَوَحْيِنَا فَإِذَا جَاء أَمْرُنَا</w:t>
      </w:r>
      <w:r w:rsidR="002348CE" w:rsidRPr="0006068B">
        <w:rPr>
          <w:rFonts w:hint="cs"/>
        </w:rPr>
        <w:t xml:space="preserve"> </w:t>
      </w:r>
      <w:r w:rsidR="002348CE" w:rsidRPr="0006068B">
        <w:rPr>
          <w:rFonts w:hint="cs"/>
          <w:rtl/>
        </w:rPr>
        <w:t>وَفَارَ التَّنُّورُ فَاسْلُكْ فِيهَا مِن كُلٍّ زَوْجَيْنِ اثْنَيْنِ وَأَهْلَكَ</w:t>
      </w:r>
      <w:r w:rsidR="002348CE" w:rsidRPr="0006068B">
        <w:rPr>
          <w:rFonts w:hint="cs"/>
        </w:rPr>
        <w:t xml:space="preserve"> </w:t>
      </w:r>
      <w:r w:rsidR="002348CE" w:rsidRPr="0006068B">
        <w:rPr>
          <w:rFonts w:hint="cs"/>
          <w:rtl/>
        </w:rPr>
        <w:t>إِلَّا مَن سَبَقَ عَلَيْهِ الْقَوْلُ مِنْهُمْ وَلَا تُخَاطِبْنِي فِي الَّذِينَ</w:t>
      </w:r>
      <w:r w:rsidR="002348CE" w:rsidRPr="0006068B">
        <w:rPr>
          <w:rFonts w:hint="cs"/>
        </w:rPr>
        <w:t xml:space="preserve"> </w:t>
      </w:r>
      <w:r w:rsidR="002348CE" w:rsidRPr="0006068B">
        <w:rPr>
          <w:rFonts w:hint="cs"/>
          <w:rtl/>
        </w:rPr>
        <w:t>ظَلَمُوا إِنَّهُم مُّغْرَقُونَ [سورة المؤمنون/27</w:t>
      </w:r>
      <w:r w:rsidR="00795BCB" w:rsidRPr="0006068B">
        <w:rPr>
          <w:rFonts w:hint="cs"/>
          <w:rtl/>
        </w:rPr>
        <w:t xml:space="preserve">] </w:t>
      </w:r>
      <w:r w:rsidRPr="0006068B">
        <w:rPr>
          <w:rFonts w:hint="cs"/>
          <w:rtl/>
        </w:rPr>
        <w:t>،</w:t>
      </w:r>
      <w:r w:rsidR="002348CE" w:rsidRPr="0006068B">
        <w:rPr>
          <w:rFonts w:hint="cs"/>
          <w:rtl/>
        </w:rPr>
        <w:t xml:space="preserve"> </w:t>
      </w:r>
      <w:r w:rsidR="002348CE" w:rsidRPr="0006068B">
        <w:rPr>
          <w:rFonts w:hint="cs"/>
          <w:bCs/>
          <w:rtl/>
        </w:rPr>
        <w:t>وقوله</w:t>
      </w:r>
      <w:r w:rsidR="002348CE" w:rsidRPr="0006068B">
        <w:rPr>
          <w:rFonts w:hint="cs"/>
          <w:bCs/>
        </w:rPr>
        <w:t xml:space="preserve"> </w:t>
      </w:r>
      <w:r w:rsidR="002348CE" w:rsidRPr="0006068B">
        <w:rPr>
          <w:rFonts w:hint="cs"/>
          <w:bCs/>
          <w:rtl/>
        </w:rPr>
        <w:t xml:space="preserve">تعالى </w:t>
      </w:r>
      <w:r w:rsidRPr="0006068B">
        <w:rPr>
          <w:rFonts w:hint="cs"/>
          <w:bCs/>
          <w:rtl/>
        </w:rPr>
        <w:t>{</w:t>
      </w:r>
      <w:r w:rsidR="002348CE" w:rsidRPr="0006068B">
        <w:rPr>
          <w:rFonts w:hint="cs"/>
          <w:rtl/>
        </w:rPr>
        <w:t>وَحَمَلْنَاهُ عَلَى</w:t>
      </w:r>
      <w:r w:rsidR="002348CE" w:rsidRPr="0006068B">
        <w:rPr>
          <w:rFonts w:hint="cs"/>
        </w:rPr>
        <w:t xml:space="preserve"> </w:t>
      </w:r>
      <w:r w:rsidR="002348CE" w:rsidRPr="0006068B">
        <w:rPr>
          <w:rFonts w:hint="cs"/>
          <w:rtl/>
        </w:rPr>
        <w:t>ذَاتِ أَلْوَاحٍ وَدُسُرٍ * تَجْرِي بِأَعْيُنِنَا جَزَاء لِّمَن كَانَ كُفِرَ</w:t>
      </w:r>
      <w:r w:rsidRPr="0006068B">
        <w:rPr>
          <w:rFonts w:hint="cs"/>
          <w:rtl/>
        </w:rPr>
        <w:t>}[</w:t>
      </w:r>
      <w:r w:rsidR="002348CE" w:rsidRPr="0006068B">
        <w:rPr>
          <w:rFonts w:hint="cs"/>
          <w:rtl/>
        </w:rPr>
        <w:t>سورة القمر/13-14</w:t>
      </w:r>
      <w:r w:rsidR="00795BCB" w:rsidRPr="0006068B">
        <w:rPr>
          <w:rFonts w:hint="cs"/>
          <w:rtl/>
        </w:rPr>
        <w:t xml:space="preserve">] </w:t>
      </w:r>
      <w:r w:rsidRPr="0006068B">
        <w:rPr>
          <w:rFonts w:hint="cs"/>
          <w:bCs/>
          <w:rtl/>
        </w:rPr>
        <w:t>،</w:t>
      </w:r>
      <w:r w:rsidR="002348CE" w:rsidRPr="0006068B">
        <w:rPr>
          <w:rFonts w:hint="cs"/>
          <w:bCs/>
          <w:rtl/>
        </w:rPr>
        <w:t xml:space="preserve"> قال البغوي في تفسيره</w:t>
      </w:r>
      <w:r w:rsidRPr="0006068B">
        <w:rPr>
          <w:rFonts w:hint="cs"/>
          <w:rtl/>
        </w:rPr>
        <w:t>:</w:t>
      </w:r>
      <w:r w:rsidR="002348CE" w:rsidRPr="0006068B">
        <w:rPr>
          <w:rFonts w:hint="cs"/>
          <w:rtl/>
        </w:rPr>
        <w:t xml:space="preserve"> " </w:t>
      </w:r>
      <w:r w:rsidRPr="0006068B">
        <w:rPr>
          <w:rFonts w:hint="cs"/>
          <w:rtl/>
        </w:rPr>
        <w:t>(</w:t>
      </w:r>
      <w:r w:rsidR="002348CE" w:rsidRPr="0006068B">
        <w:rPr>
          <w:rFonts w:hint="cs"/>
          <w:rtl/>
        </w:rPr>
        <w:t>واصنع الفلك بأعيننا</w:t>
      </w:r>
      <w:r w:rsidRPr="0006068B">
        <w:rPr>
          <w:rFonts w:hint="cs"/>
          <w:rtl/>
        </w:rPr>
        <w:t xml:space="preserve">) </w:t>
      </w:r>
      <w:r w:rsidR="002348CE" w:rsidRPr="0006068B">
        <w:rPr>
          <w:rFonts w:hint="cs"/>
          <w:bCs/>
          <w:rtl/>
        </w:rPr>
        <w:t>قال ابن عباس</w:t>
      </w:r>
      <w:r w:rsidRPr="0006068B">
        <w:rPr>
          <w:rFonts w:hint="cs"/>
          <w:rtl/>
        </w:rPr>
        <w:t>:</w:t>
      </w:r>
      <w:r w:rsidR="002348CE" w:rsidRPr="0006068B">
        <w:rPr>
          <w:rFonts w:hint="cs"/>
          <w:rtl/>
        </w:rPr>
        <w:t xml:space="preserve"> بمرأى منا</w:t>
      </w:r>
      <w:r w:rsidRPr="0006068B">
        <w:rPr>
          <w:rFonts w:hint="cs"/>
          <w:rtl/>
        </w:rPr>
        <w:t xml:space="preserve"> </w:t>
      </w:r>
      <w:r w:rsidR="002348CE" w:rsidRPr="0006068B">
        <w:rPr>
          <w:rFonts w:hint="cs"/>
          <w:bCs/>
          <w:rtl/>
        </w:rPr>
        <w:t>وقال مقاتل</w:t>
      </w:r>
      <w:r w:rsidRPr="0006068B">
        <w:rPr>
          <w:rFonts w:hint="cs"/>
          <w:rtl/>
        </w:rPr>
        <w:t>:</w:t>
      </w:r>
      <w:r w:rsidR="002348CE" w:rsidRPr="0006068B">
        <w:rPr>
          <w:rFonts w:hint="cs"/>
          <w:rtl/>
        </w:rPr>
        <w:t xml:space="preserve"> بعلمنا</w:t>
      </w:r>
      <w:r w:rsidRPr="0006068B">
        <w:rPr>
          <w:rFonts w:hint="cs"/>
          <w:rtl/>
        </w:rPr>
        <w:t xml:space="preserve"> </w:t>
      </w:r>
      <w:r w:rsidR="002348CE" w:rsidRPr="0006068B">
        <w:rPr>
          <w:rFonts w:hint="cs"/>
          <w:rtl/>
        </w:rPr>
        <w:t>وقيل</w:t>
      </w:r>
      <w:r w:rsidRPr="0006068B">
        <w:rPr>
          <w:rFonts w:hint="cs"/>
          <w:rtl/>
        </w:rPr>
        <w:t xml:space="preserve"> </w:t>
      </w:r>
      <w:r w:rsidR="002348CE" w:rsidRPr="0006068B">
        <w:rPr>
          <w:rFonts w:hint="cs"/>
          <w:rtl/>
        </w:rPr>
        <w:t>يحفظنا "</w:t>
      </w:r>
      <w:r w:rsidRPr="0006068B">
        <w:rPr>
          <w:rFonts w:hint="cs"/>
          <w:rtl/>
        </w:rPr>
        <w:t>[</w:t>
      </w:r>
      <w:r w:rsidR="002348CE" w:rsidRPr="0006068B">
        <w:rPr>
          <w:rFonts w:hint="cs"/>
          <w:rtl/>
        </w:rPr>
        <w:t>تفسير البغوي ج: 2 ص: 382</w:t>
      </w:r>
      <w:r w:rsidR="00795BCB" w:rsidRPr="0006068B">
        <w:rPr>
          <w:rFonts w:hint="cs"/>
          <w:rtl/>
        </w:rPr>
        <w:t xml:space="preserve">] </w:t>
      </w:r>
      <w:r w:rsidR="002348CE" w:rsidRPr="0006068B">
        <w:rPr>
          <w:rFonts w:hint="cs"/>
          <w:rtl/>
        </w:rPr>
        <w:t>أهـ</w:t>
      </w:r>
      <w:r w:rsidRPr="0006068B">
        <w:rPr>
          <w:rFonts w:hint="cs"/>
          <w:rtl/>
        </w:rPr>
        <w:t>،</w:t>
      </w:r>
      <w:r w:rsidR="002348CE" w:rsidRPr="0006068B">
        <w:rPr>
          <w:rFonts w:hint="cs"/>
          <w:rtl/>
        </w:rPr>
        <w:t xml:space="preserve"> وقال رحمه الله: "(فإنك بأعيننا</w:t>
      </w:r>
      <w:r w:rsidRPr="0006068B">
        <w:rPr>
          <w:rFonts w:hint="cs"/>
          <w:rtl/>
        </w:rPr>
        <w:t>)</w:t>
      </w:r>
      <w:r w:rsidR="002348CE" w:rsidRPr="0006068B">
        <w:rPr>
          <w:rFonts w:hint="cs"/>
          <w:rtl/>
        </w:rPr>
        <w:t xml:space="preserve"> أي بمرأى منا </w:t>
      </w:r>
      <w:r w:rsidR="002348CE" w:rsidRPr="0006068B">
        <w:rPr>
          <w:rFonts w:hint="cs"/>
          <w:bCs/>
          <w:rtl/>
        </w:rPr>
        <w:t>قال ابن عباس</w:t>
      </w:r>
      <w:r w:rsidRPr="0006068B">
        <w:rPr>
          <w:rFonts w:hint="cs"/>
          <w:rtl/>
        </w:rPr>
        <w:t>:</w:t>
      </w:r>
      <w:r w:rsidR="002348CE" w:rsidRPr="0006068B">
        <w:rPr>
          <w:rFonts w:hint="cs"/>
          <w:rtl/>
        </w:rPr>
        <w:t xml:space="preserve"> نرى ما يعمل بك </w:t>
      </w:r>
      <w:r w:rsidR="002348CE" w:rsidRPr="0006068B">
        <w:rPr>
          <w:rFonts w:hint="cs"/>
          <w:bCs/>
          <w:rtl/>
        </w:rPr>
        <w:t>وقال الزجاج</w:t>
      </w:r>
      <w:r w:rsidRPr="0006068B">
        <w:rPr>
          <w:rFonts w:hint="cs"/>
          <w:rtl/>
        </w:rPr>
        <w:t>:</w:t>
      </w:r>
      <w:r w:rsidR="002348CE" w:rsidRPr="0006068B">
        <w:rPr>
          <w:rFonts w:hint="cs"/>
          <w:rtl/>
        </w:rPr>
        <w:t xml:space="preserve"> معناه أنك بحيث نراك ونحفظك فلا يصلون إلى مكروهك " </w:t>
      </w:r>
      <w:r w:rsidRPr="0006068B">
        <w:rPr>
          <w:rFonts w:hint="cs"/>
          <w:rtl/>
        </w:rPr>
        <w:t>[</w:t>
      </w:r>
      <w:r w:rsidR="002348CE" w:rsidRPr="0006068B">
        <w:rPr>
          <w:rFonts w:hint="cs"/>
          <w:rtl/>
        </w:rPr>
        <w:t>تفسير البغوي ج: 4 ص: 243</w:t>
      </w:r>
      <w:r w:rsidR="00795BCB" w:rsidRPr="0006068B">
        <w:rPr>
          <w:rFonts w:hint="cs"/>
          <w:rtl/>
        </w:rPr>
        <w:t xml:space="preserve">] </w:t>
      </w:r>
      <w:r w:rsidR="002348CE" w:rsidRPr="0006068B">
        <w:rPr>
          <w:rFonts w:hint="cs"/>
          <w:rtl/>
        </w:rPr>
        <w:t>أهـ</w:t>
      </w:r>
      <w:r w:rsidRPr="0006068B">
        <w:rPr>
          <w:rFonts w:hint="cs"/>
          <w:rtl/>
        </w:rPr>
        <w:t>،</w:t>
      </w:r>
      <w:r w:rsidR="002348CE" w:rsidRPr="0006068B">
        <w:rPr>
          <w:rFonts w:hint="cs"/>
          <w:rtl/>
        </w:rPr>
        <w:t xml:space="preserve"> </w:t>
      </w:r>
      <w:r w:rsidR="002348CE" w:rsidRPr="0006068B">
        <w:rPr>
          <w:rFonts w:hint="cs"/>
          <w:bCs/>
          <w:rtl/>
        </w:rPr>
        <w:t>وقال ابن الجوزي في زاد المسير</w:t>
      </w:r>
      <w:r w:rsidRPr="0006068B">
        <w:rPr>
          <w:rFonts w:hint="cs"/>
          <w:rtl/>
        </w:rPr>
        <w:t>:</w:t>
      </w:r>
      <w:r w:rsidR="002348CE" w:rsidRPr="0006068B">
        <w:rPr>
          <w:rFonts w:hint="cs"/>
          <w:rtl/>
        </w:rPr>
        <w:t xml:space="preserve"> " وفي قوله</w:t>
      </w:r>
      <w:r w:rsidRPr="0006068B">
        <w:rPr>
          <w:rFonts w:hint="cs"/>
          <w:rtl/>
        </w:rPr>
        <w:t xml:space="preserve"> </w:t>
      </w:r>
      <w:r w:rsidR="002348CE" w:rsidRPr="0006068B">
        <w:rPr>
          <w:rFonts w:hint="cs"/>
          <w:rtl/>
        </w:rPr>
        <w:t>بأعيننا</w:t>
      </w:r>
      <w:r w:rsidRPr="0006068B">
        <w:rPr>
          <w:rFonts w:hint="cs"/>
          <w:rtl/>
        </w:rPr>
        <w:t xml:space="preserve"> </w:t>
      </w:r>
      <w:r w:rsidR="002348CE" w:rsidRPr="0006068B">
        <w:rPr>
          <w:rFonts w:hint="cs"/>
          <w:rtl/>
        </w:rPr>
        <w:t xml:space="preserve">ثلاثة أقوال أحدها بمرأى منا </w:t>
      </w:r>
      <w:r w:rsidR="002348CE" w:rsidRPr="0006068B">
        <w:rPr>
          <w:rFonts w:hint="cs"/>
          <w:bCs/>
          <w:rtl/>
        </w:rPr>
        <w:t>قاله ابن عباس</w:t>
      </w:r>
      <w:r w:rsidR="002348CE" w:rsidRPr="0006068B">
        <w:rPr>
          <w:rFonts w:hint="cs"/>
          <w:rtl/>
        </w:rPr>
        <w:t xml:space="preserve"> والثاني بحفظنا </w:t>
      </w:r>
      <w:r w:rsidR="002348CE" w:rsidRPr="0006068B">
        <w:rPr>
          <w:rFonts w:hint="cs"/>
          <w:bCs/>
          <w:rtl/>
        </w:rPr>
        <w:t>قاله الربيع</w:t>
      </w:r>
      <w:r w:rsidRPr="0006068B">
        <w:rPr>
          <w:rFonts w:hint="cs"/>
          <w:rtl/>
        </w:rPr>
        <w:t xml:space="preserve"> </w:t>
      </w:r>
      <w:r w:rsidR="002348CE" w:rsidRPr="0006068B">
        <w:rPr>
          <w:rFonts w:hint="cs"/>
          <w:rtl/>
        </w:rPr>
        <w:t xml:space="preserve">والثالث بعلمنا </w:t>
      </w:r>
      <w:r w:rsidR="002348CE" w:rsidRPr="0006068B">
        <w:rPr>
          <w:rFonts w:hint="cs"/>
          <w:bCs/>
          <w:rtl/>
        </w:rPr>
        <w:t>قاله مقاتل</w:t>
      </w:r>
      <w:r w:rsidR="002348CE" w:rsidRPr="0006068B">
        <w:rPr>
          <w:rFonts w:hint="cs"/>
          <w:rtl/>
        </w:rPr>
        <w:t xml:space="preserve"> قال ابن الأنباري إ نما جمع على مذهب العرب في إيقاعها الجمع على الواحد تقول خرجنا إلى البصرة في السفن وإنما جمع لأن من عادة الملك أن يقول أمرنا ونهينا " [زاد المسير ج: 4 ص: 101</w:t>
      </w:r>
      <w:r w:rsidR="00795BCB" w:rsidRPr="0006068B">
        <w:rPr>
          <w:rFonts w:hint="cs"/>
          <w:rtl/>
        </w:rPr>
        <w:t xml:space="preserve">] </w:t>
      </w:r>
      <w:r w:rsidR="002348CE" w:rsidRPr="0006068B">
        <w:rPr>
          <w:rFonts w:hint="cs"/>
          <w:rtl/>
        </w:rPr>
        <w:t>أهـ</w:t>
      </w:r>
      <w:r w:rsidRPr="0006068B">
        <w:rPr>
          <w:rFonts w:hint="cs"/>
          <w:rtl/>
        </w:rPr>
        <w:t>،</w:t>
      </w:r>
      <w:r w:rsidR="002348CE" w:rsidRPr="0006068B">
        <w:rPr>
          <w:rFonts w:hint="cs"/>
          <w:rtl/>
        </w:rPr>
        <w:t xml:space="preserve"> </w:t>
      </w:r>
      <w:r w:rsidR="002348CE" w:rsidRPr="0006068B">
        <w:rPr>
          <w:rFonts w:hint="cs"/>
          <w:bCs/>
          <w:rtl/>
        </w:rPr>
        <w:t>وقال الواحدي</w:t>
      </w:r>
      <w:r w:rsidRPr="0006068B">
        <w:rPr>
          <w:rFonts w:hint="cs"/>
          <w:rtl/>
        </w:rPr>
        <w:t>:</w:t>
      </w:r>
      <w:r w:rsidR="002348CE" w:rsidRPr="0006068B">
        <w:rPr>
          <w:rFonts w:hint="cs"/>
          <w:rtl/>
        </w:rPr>
        <w:t xml:space="preserve"> " واصنع الفلك</w:t>
      </w:r>
      <w:r w:rsidRPr="0006068B">
        <w:rPr>
          <w:rFonts w:hint="cs"/>
          <w:rtl/>
        </w:rPr>
        <w:t xml:space="preserve"> </w:t>
      </w:r>
      <w:r w:rsidR="002348CE" w:rsidRPr="0006068B">
        <w:rPr>
          <w:rFonts w:hint="cs"/>
          <w:rtl/>
        </w:rPr>
        <w:t>بأعيننا</w:t>
      </w:r>
      <w:r w:rsidRPr="0006068B">
        <w:rPr>
          <w:rFonts w:hint="cs"/>
          <w:rtl/>
        </w:rPr>
        <w:t xml:space="preserve"> </w:t>
      </w:r>
      <w:r w:rsidR="002348CE" w:rsidRPr="0006068B">
        <w:rPr>
          <w:rFonts w:hint="cs"/>
          <w:rtl/>
        </w:rPr>
        <w:t>بمرأى منا وتأويله بحفظنا إياك حفظ من يراك ويملك دفع السوء عنك " [تفسير الواحدي ج: 1 ص: 520</w:t>
      </w:r>
      <w:r w:rsidR="00795BCB" w:rsidRPr="0006068B">
        <w:rPr>
          <w:rFonts w:hint="cs"/>
          <w:rtl/>
        </w:rPr>
        <w:t xml:space="preserve">] </w:t>
      </w:r>
      <w:r w:rsidR="002348CE" w:rsidRPr="0006068B">
        <w:rPr>
          <w:rFonts w:hint="cs"/>
          <w:rtl/>
        </w:rPr>
        <w:t>أهـ</w:t>
      </w:r>
      <w:r w:rsidRPr="0006068B">
        <w:rPr>
          <w:rFonts w:hint="cs"/>
          <w:rtl/>
        </w:rPr>
        <w:t>،</w:t>
      </w:r>
      <w:r w:rsidR="002348CE" w:rsidRPr="0006068B">
        <w:rPr>
          <w:rFonts w:hint="cs"/>
          <w:rtl/>
        </w:rPr>
        <w:t xml:space="preserve"> </w:t>
      </w:r>
      <w:r w:rsidR="002348CE" w:rsidRPr="0006068B">
        <w:rPr>
          <w:rFonts w:hint="cs"/>
          <w:bCs/>
          <w:rtl/>
        </w:rPr>
        <w:t>وقال الثعالبي</w:t>
      </w:r>
      <w:r w:rsidRPr="0006068B">
        <w:rPr>
          <w:rFonts w:hint="cs"/>
          <w:rtl/>
        </w:rPr>
        <w:t>:</w:t>
      </w:r>
      <w:r w:rsidR="002348CE" w:rsidRPr="0006068B">
        <w:rPr>
          <w:rFonts w:hint="cs"/>
          <w:rtl/>
        </w:rPr>
        <w:t xml:space="preserve"> " وقوله تعالى تجري</w:t>
      </w:r>
      <w:r w:rsidRPr="0006068B">
        <w:rPr>
          <w:rFonts w:hint="cs"/>
          <w:rtl/>
        </w:rPr>
        <w:t xml:space="preserve"> </w:t>
      </w:r>
      <w:r w:rsidR="002348CE" w:rsidRPr="0006068B">
        <w:rPr>
          <w:rFonts w:hint="cs"/>
          <w:rtl/>
        </w:rPr>
        <w:t>بأعيننا</w:t>
      </w:r>
      <w:r w:rsidRPr="0006068B">
        <w:rPr>
          <w:rFonts w:hint="cs"/>
          <w:rtl/>
        </w:rPr>
        <w:t xml:space="preserve"> </w:t>
      </w:r>
      <w:r w:rsidR="002348CE" w:rsidRPr="0006068B">
        <w:rPr>
          <w:rFonts w:hint="cs"/>
          <w:rtl/>
        </w:rPr>
        <w:t>معناه بحفظنا وتحت نظر منا" [تفسير الثعالبي ج: 4 ص: 235</w:t>
      </w:r>
      <w:r w:rsidR="00795BCB" w:rsidRPr="0006068B">
        <w:rPr>
          <w:rFonts w:hint="cs"/>
          <w:rtl/>
        </w:rPr>
        <w:t xml:space="preserve">] </w:t>
      </w:r>
      <w:r w:rsidR="002348CE" w:rsidRPr="0006068B">
        <w:rPr>
          <w:rFonts w:hint="cs"/>
          <w:rtl/>
        </w:rPr>
        <w:t>أهـ</w:t>
      </w:r>
      <w:r w:rsidRPr="0006068B">
        <w:rPr>
          <w:rFonts w:hint="cs"/>
          <w:rtl/>
        </w:rPr>
        <w:t>،</w:t>
      </w:r>
      <w:r w:rsidR="002348CE" w:rsidRPr="0006068B">
        <w:rPr>
          <w:rFonts w:hint="cs"/>
          <w:rtl/>
        </w:rPr>
        <w:t xml:space="preserve"> وقال الجصاص في أحكام القرآن</w:t>
      </w:r>
      <w:r w:rsidRPr="0006068B">
        <w:rPr>
          <w:rFonts w:hint="cs"/>
          <w:rtl/>
        </w:rPr>
        <w:t>:</w:t>
      </w:r>
      <w:r w:rsidR="002348CE" w:rsidRPr="0006068B">
        <w:rPr>
          <w:rFonts w:hint="cs"/>
          <w:rtl/>
        </w:rPr>
        <w:t xml:space="preserve"> " واصنع الفلك بأعيننا ووحينا يعني بحيث نراها فكأنها ترى بأعين على طريق البلاغة والمعنى بحفظنا إياك " [أحكام القرآن</w:t>
      </w:r>
      <w:r w:rsidR="002348CE" w:rsidRPr="0006068B">
        <w:rPr>
          <w:rFonts w:hint="cs"/>
        </w:rPr>
        <w:t xml:space="preserve"> </w:t>
      </w:r>
      <w:r w:rsidR="002348CE" w:rsidRPr="0006068B">
        <w:rPr>
          <w:rFonts w:hint="cs"/>
          <w:rtl/>
        </w:rPr>
        <w:t>للجصاص ج: 4 ص: 377</w:t>
      </w:r>
      <w:r w:rsidR="00795BCB" w:rsidRPr="0006068B">
        <w:rPr>
          <w:rFonts w:hint="cs"/>
          <w:rtl/>
        </w:rPr>
        <w:t xml:space="preserve">] </w:t>
      </w:r>
      <w:r w:rsidR="002348CE" w:rsidRPr="0006068B">
        <w:rPr>
          <w:rFonts w:hint="cs"/>
          <w:rtl/>
        </w:rPr>
        <w:t>أهـ</w:t>
      </w:r>
      <w:r w:rsidRPr="0006068B">
        <w:rPr>
          <w:rFonts w:hint="cs"/>
          <w:rtl/>
        </w:rPr>
        <w:t>،</w:t>
      </w:r>
      <w:r w:rsidR="002348CE" w:rsidRPr="0006068B">
        <w:rPr>
          <w:rFonts w:hint="cs"/>
          <w:rtl/>
        </w:rPr>
        <w:t xml:space="preserve"> </w:t>
      </w:r>
      <w:r w:rsidR="002348CE" w:rsidRPr="0006068B">
        <w:rPr>
          <w:rFonts w:hint="cs"/>
          <w:bCs/>
          <w:rtl/>
        </w:rPr>
        <w:t>وقال النسفي</w:t>
      </w:r>
      <w:r w:rsidRPr="0006068B">
        <w:rPr>
          <w:rFonts w:hint="cs"/>
          <w:rtl/>
        </w:rPr>
        <w:t>:</w:t>
      </w:r>
      <w:r w:rsidR="002348CE" w:rsidRPr="0006068B">
        <w:rPr>
          <w:rFonts w:hint="cs"/>
          <w:rtl/>
        </w:rPr>
        <w:t xml:space="preserve"> "</w:t>
      </w:r>
      <w:r w:rsidRPr="0006068B">
        <w:rPr>
          <w:rFonts w:hint="cs"/>
          <w:rtl/>
        </w:rPr>
        <w:t xml:space="preserve"> </w:t>
      </w:r>
      <w:r w:rsidR="002348CE" w:rsidRPr="0006068B">
        <w:rPr>
          <w:rFonts w:hint="cs"/>
          <w:rtl/>
        </w:rPr>
        <w:t>تجرى بأعيننا بمرأى منا أو بحفظنا</w:t>
      </w:r>
      <w:r w:rsidRPr="0006068B">
        <w:rPr>
          <w:rFonts w:hint="cs"/>
          <w:rtl/>
        </w:rPr>
        <w:t>،</w:t>
      </w:r>
      <w:r w:rsidR="002348CE" w:rsidRPr="0006068B">
        <w:rPr>
          <w:rFonts w:hint="cs"/>
          <w:rtl/>
        </w:rPr>
        <w:t xml:space="preserve"> أو </w:t>
      </w:r>
      <w:r w:rsidRPr="0006068B">
        <w:rPr>
          <w:rFonts w:hint="cs"/>
          <w:rtl/>
        </w:rPr>
        <w:t>(</w:t>
      </w:r>
      <w:r w:rsidR="002348CE" w:rsidRPr="0006068B">
        <w:rPr>
          <w:rFonts w:hint="cs"/>
          <w:rtl/>
        </w:rPr>
        <w:t>بأعيننا</w:t>
      </w:r>
      <w:r w:rsidRPr="0006068B">
        <w:rPr>
          <w:rFonts w:hint="cs"/>
          <w:rtl/>
        </w:rPr>
        <w:t>)</w:t>
      </w:r>
      <w:r w:rsidR="002348CE" w:rsidRPr="0006068B">
        <w:rPr>
          <w:rFonts w:hint="cs"/>
          <w:rtl/>
        </w:rPr>
        <w:t xml:space="preserve"> حال من الضمير في تجرى أي محفوظة بنا " [تفسير النسفي ج: 4 ص: 195</w:t>
      </w:r>
      <w:r w:rsidR="00795BCB" w:rsidRPr="0006068B">
        <w:rPr>
          <w:rFonts w:hint="cs"/>
          <w:rtl/>
        </w:rPr>
        <w:t xml:space="preserve">] </w:t>
      </w:r>
      <w:r w:rsidR="002348CE" w:rsidRPr="0006068B">
        <w:rPr>
          <w:rFonts w:hint="cs"/>
          <w:rtl/>
        </w:rPr>
        <w:t>أهـ</w:t>
      </w:r>
      <w:r w:rsidRPr="0006068B">
        <w:rPr>
          <w:rFonts w:hint="cs"/>
          <w:rtl/>
        </w:rPr>
        <w:t>،</w:t>
      </w:r>
      <w:r w:rsidR="002348CE" w:rsidRPr="0006068B">
        <w:rPr>
          <w:rFonts w:hint="cs"/>
          <w:rtl/>
        </w:rPr>
        <w:t xml:space="preserve"> </w:t>
      </w:r>
      <w:r w:rsidR="002348CE" w:rsidRPr="0006068B">
        <w:rPr>
          <w:rFonts w:hint="cs"/>
          <w:bCs/>
          <w:rtl/>
        </w:rPr>
        <w:t>وقال الشوكاني</w:t>
      </w:r>
      <w:r w:rsidRPr="0006068B">
        <w:rPr>
          <w:rFonts w:hint="cs"/>
          <w:rtl/>
        </w:rPr>
        <w:t>:</w:t>
      </w:r>
      <w:r w:rsidR="002348CE" w:rsidRPr="0006068B">
        <w:rPr>
          <w:rFonts w:hint="cs"/>
          <w:rtl/>
        </w:rPr>
        <w:t xml:space="preserve"> " واصنع الفلك</w:t>
      </w:r>
      <w:r w:rsidRPr="0006068B">
        <w:rPr>
          <w:rFonts w:hint="cs"/>
          <w:rtl/>
        </w:rPr>
        <w:t xml:space="preserve"> </w:t>
      </w:r>
      <w:r w:rsidR="002348CE" w:rsidRPr="0006068B">
        <w:rPr>
          <w:rFonts w:hint="cs"/>
          <w:rtl/>
        </w:rPr>
        <w:t>بأعيننا</w:t>
      </w:r>
      <w:r w:rsidRPr="0006068B">
        <w:rPr>
          <w:rFonts w:hint="cs"/>
          <w:rtl/>
        </w:rPr>
        <w:t xml:space="preserve"> </w:t>
      </w:r>
      <w:r w:rsidR="002348CE" w:rsidRPr="0006068B">
        <w:rPr>
          <w:rFonts w:hint="cs"/>
          <w:rtl/>
        </w:rPr>
        <w:t>ووحينا أي اعمل السفينة متلبسا</w:t>
      </w:r>
      <w:r w:rsidRPr="0006068B">
        <w:rPr>
          <w:rFonts w:hint="cs"/>
          <w:rtl/>
        </w:rPr>
        <w:t xml:space="preserve"> </w:t>
      </w:r>
      <w:r w:rsidR="002348CE" w:rsidRPr="0006068B">
        <w:rPr>
          <w:rFonts w:hint="cs"/>
          <w:rtl/>
        </w:rPr>
        <w:t>بأعيننا</w:t>
      </w:r>
      <w:r w:rsidRPr="0006068B">
        <w:rPr>
          <w:rFonts w:hint="cs"/>
          <w:rtl/>
        </w:rPr>
        <w:t xml:space="preserve"> </w:t>
      </w:r>
      <w:r w:rsidR="002348CE" w:rsidRPr="0006068B">
        <w:rPr>
          <w:rFonts w:hint="cs"/>
          <w:rtl/>
        </w:rPr>
        <w:t>أي بمرأى منا والمراد بحراستنا لك وحفظنا لك وعبر عن ذلك بالأعين لأنها آلة الرؤية والرؤية هى التى تكون بها الحراسة والحفظ في الغالب وجمع الأعين للتعظيم لا للتكثير وقيل المعنى</w:t>
      </w:r>
      <w:r w:rsidRPr="0006068B">
        <w:rPr>
          <w:rFonts w:hint="cs"/>
          <w:rtl/>
        </w:rPr>
        <w:t xml:space="preserve"> </w:t>
      </w:r>
      <w:r w:rsidR="002348CE" w:rsidRPr="0006068B">
        <w:rPr>
          <w:rFonts w:hint="cs"/>
          <w:rtl/>
        </w:rPr>
        <w:t>بأعيننا</w:t>
      </w:r>
      <w:r w:rsidRPr="0006068B">
        <w:rPr>
          <w:rFonts w:hint="cs"/>
          <w:rtl/>
        </w:rPr>
        <w:t xml:space="preserve"> </w:t>
      </w:r>
      <w:r w:rsidR="002348CE" w:rsidRPr="0006068B">
        <w:rPr>
          <w:rFonts w:hint="cs"/>
          <w:rtl/>
        </w:rPr>
        <w:t>أي بأعين ملائكتنا الذين جعلناهم عيونا على حفظك وقيل</w:t>
      </w:r>
      <w:r w:rsidRPr="0006068B">
        <w:rPr>
          <w:rFonts w:hint="cs"/>
          <w:rtl/>
        </w:rPr>
        <w:t xml:space="preserve"> </w:t>
      </w:r>
      <w:r w:rsidR="002348CE" w:rsidRPr="0006068B">
        <w:rPr>
          <w:rFonts w:hint="cs"/>
          <w:rtl/>
        </w:rPr>
        <w:t>بأعيننا</w:t>
      </w:r>
      <w:r w:rsidRPr="0006068B">
        <w:rPr>
          <w:rFonts w:hint="cs"/>
          <w:rtl/>
        </w:rPr>
        <w:t xml:space="preserve"> </w:t>
      </w:r>
      <w:r w:rsidR="002348CE" w:rsidRPr="0006068B">
        <w:rPr>
          <w:rFonts w:hint="cs"/>
          <w:rtl/>
        </w:rPr>
        <w:t xml:space="preserve">بعلمنا وقيل بأمرنا " </w:t>
      </w:r>
      <w:r w:rsidRPr="0006068B">
        <w:rPr>
          <w:rFonts w:hint="cs"/>
          <w:rtl/>
        </w:rPr>
        <w:t>[</w:t>
      </w:r>
      <w:r w:rsidR="002348CE" w:rsidRPr="0006068B">
        <w:rPr>
          <w:rFonts w:hint="cs"/>
          <w:rtl/>
        </w:rPr>
        <w:t>فتح القدير ج: 2 ص: 497</w:t>
      </w:r>
      <w:r w:rsidR="00795BCB" w:rsidRPr="0006068B">
        <w:rPr>
          <w:rFonts w:hint="cs"/>
          <w:rtl/>
        </w:rPr>
        <w:t xml:space="preserve">] </w:t>
      </w:r>
      <w:r w:rsidR="002348CE" w:rsidRPr="0006068B">
        <w:rPr>
          <w:rFonts w:hint="cs"/>
          <w:rtl/>
        </w:rPr>
        <w:t>أهـ</w:t>
      </w:r>
      <w:r w:rsidRPr="0006068B">
        <w:rPr>
          <w:rFonts w:hint="cs"/>
          <w:rtl/>
        </w:rPr>
        <w:t>،</w:t>
      </w:r>
      <w:r w:rsidR="002348CE" w:rsidRPr="0006068B">
        <w:rPr>
          <w:rFonts w:hint="cs"/>
          <w:rtl/>
        </w:rPr>
        <w:t xml:space="preserve"> </w:t>
      </w:r>
      <w:r w:rsidR="002348CE" w:rsidRPr="0006068B">
        <w:rPr>
          <w:rFonts w:hint="cs"/>
          <w:bCs/>
          <w:rtl/>
        </w:rPr>
        <w:t>وقال رحمه الله</w:t>
      </w:r>
      <w:r w:rsidRPr="0006068B">
        <w:rPr>
          <w:rFonts w:hint="cs"/>
          <w:rtl/>
        </w:rPr>
        <w:t>:</w:t>
      </w:r>
      <w:r w:rsidR="002348CE" w:rsidRPr="0006068B">
        <w:rPr>
          <w:rFonts w:hint="cs"/>
          <w:rtl/>
        </w:rPr>
        <w:t xml:space="preserve"> " بأعيننا</w:t>
      </w:r>
      <w:r w:rsidRPr="0006068B">
        <w:rPr>
          <w:rFonts w:hint="cs"/>
          <w:rtl/>
        </w:rPr>
        <w:t xml:space="preserve"> </w:t>
      </w:r>
      <w:r w:rsidR="002348CE" w:rsidRPr="0006068B">
        <w:rPr>
          <w:rFonts w:hint="cs"/>
          <w:rtl/>
        </w:rPr>
        <w:t>أي بمرأى ومنظر منا وفي حفظنا وحمايتنا فلا تبال بهم قال الزجاج إنك بحيث نراك ونحفظك ونرعاك " [فتح القدير ج: 5 ص: 102</w:t>
      </w:r>
      <w:r w:rsidR="00795BCB" w:rsidRPr="0006068B">
        <w:rPr>
          <w:rFonts w:hint="cs"/>
          <w:rtl/>
        </w:rPr>
        <w:t xml:space="preserve">] </w:t>
      </w:r>
      <w:r w:rsidR="002348CE" w:rsidRPr="0006068B">
        <w:rPr>
          <w:rFonts w:hint="cs"/>
          <w:rtl/>
        </w:rPr>
        <w:t>أهـ</w:t>
      </w:r>
      <w:r w:rsidRPr="0006068B">
        <w:rPr>
          <w:rFonts w:hint="cs"/>
          <w:rtl/>
        </w:rPr>
        <w:t>،</w:t>
      </w:r>
      <w:r w:rsidR="002348CE" w:rsidRPr="0006068B">
        <w:rPr>
          <w:rFonts w:hint="cs"/>
          <w:rtl/>
        </w:rPr>
        <w:t xml:space="preserve"> </w:t>
      </w:r>
      <w:r w:rsidR="002348CE" w:rsidRPr="0006068B">
        <w:rPr>
          <w:rFonts w:hint="cs"/>
          <w:bCs/>
          <w:rtl/>
        </w:rPr>
        <w:t>وقال رحمه الله</w:t>
      </w:r>
      <w:r w:rsidRPr="0006068B">
        <w:rPr>
          <w:rFonts w:hint="cs"/>
          <w:rtl/>
        </w:rPr>
        <w:t>:</w:t>
      </w:r>
      <w:r w:rsidR="002348CE" w:rsidRPr="0006068B">
        <w:rPr>
          <w:rFonts w:hint="cs"/>
          <w:rtl/>
        </w:rPr>
        <w:t xml:space="preserve"> " بأعيننا</w:t>
      </w:r>
      <w:r w:rsidRPr="0006068B">
        <w:rPr>
          <w:rFonts w:hint="cs"/>
          <w:rtl/>
        </w:rPr>
        <w:t xml:space="preserve"> </w:t>
      </w:r>
      <w:r w:rsidR="002348CE" w:rsidRPr="0006068B">
        <w:rPr>
          <w:rFonts w:hint="cs"/>
          <w:rtl/>
        </w:rPr>
        <w:t>أي بمنظر ومرأي منا وحفظ لها كما في قوله واصنع الفلك</w:t>
      </w:r>
      <w:r w:rsidRPr="0006068B">
        <w:rPr>
          <w:rFonts w:hint="cs"/>
          <w:rtl/>
        </w:rPr>
        <w:t xml:space="preserve"> </w:t>
      </w:r>
      <w:r w:rsidR="002348CE" w:rsidRPr="0006068B">
        <w:rPr>
          <w:rFonts w:hint="cs"/>
          <w:rtl/>
        </w:rPr>
        <w:t>بأعيننا " [فتح القدير ج: 5 ص: 123</w:t>
      </w:r>
      <w:r w:rsidR="00795BCB" w:rsidRPr="0006068B">
        <w:rPr>
          <w:rFonts w:hint="cs"/>
          <w:rtl/>
        </w:rPr>
        <w:t xml:space="preserve">] </w:t>
      </w:r>
      <w:r w:rsidR="002348CE" w:rsidRPr="0006068B">
        <w:rPr>
          <w:rFonts w:hint="cs"/>
          <w:rtl/>
        </w:rPr>
        <w:t>أهـ</w:t>
      </w:r>
      <w:r w:rsidRPr="0006068B">
        <w:rPr>
          <w:rFonts w:hint="cs"/>
          <w:rtl/>
        </w:rPr>
        <w:t>،</w:t>
      </w:r>
      <w:r w:rsidR="002348CE" w:rsidRPr="0006068B">
        <w:rPr>
          <w:rFonts w:hint="cs"/>
          <w:rtl/>
        </w:rPr>
        <w:t xml:space="preserve"> </w:t>
      </w:r>
      <w:r w:rsidR="002348CE" w:rsidRPr="0006068B">
        <w:rPr>
          <w:rFonts w:hint="cs"/>
          <w:bCs/>
          <w:rtl/>
        </w:rPr>
        <w:t xml:space="preserve">وقال </w:t>
      </w:r>
      <w:r w:rsidR="002348CE" w:rsidRPr="0006068B">
        <w:rPr>
          <w:rFonts w:hint="cs"/>
          <w:bCs/>
          <w:rtl/>
        </w:rPr>
        <w:lastRenderedPageBreak/>
        <w:t>البيضاوي</w:t>
      </w:r>
      <w:r w:rsidRPr="0006068B">
        <w:rPr>
          <w:rFonts w:hint="cs"/>
          <w:rtl/>
        </w:rPr>
        <w:t>:</w:t>
      </w:r>
      <w:r w:rsidR="002348CE" w:rsidRPr="0006068B">
        <w:rPr>
          <w:rFonts w:hint="cs"/>
          <w:rtl/>
        </w:rPr>
        <w:t xml:space="preserve"> " واصنع الفلك</w:t>
      </w:r>
      <w:r w:rsidRPr="0006068B">
        <w:rPr>
          <w:rFonts w:hint="cs"/>
          <w:rtl/>
        </w:rPr>
        <w:t xml:space="preserve"> </w:t>
      </w:r>
      <w:r w:rsidR="002348CE" w:rsidRPr="0006068B">
        <w:rPr>
          <w:rFonts w:hint="cs"/>
          <w:rtl/>
        </w:rPr>
        <w:t>بأعيننا</w:t>
      </w:r>
      <w:r w:rsidRPr="0006068B">
        <w:rPr>
          <w:rFonts w:hint="cs"/>
          <w:rtl/>
        </w:rPr>
        <w:t xml:space="preserve"> </w:t>
      </w:r>
      <w:r w:rsidR="002348CE" w:rsidRPr="0006068B">
        <w:rPr>
          <w:rFonts w:hint="cs"/>
          <w:rtl/>
        </w:rPr>
        <w:t>ملتبسا</w:t>
      </w:r>
      <w:r w:rsidRPr="0006068B">
        <w:rPr>
          <w:rFonts w:hint="cs"/>
          <w:rtl/>
        </w:rPr>
        <w:t xml:space="preserve"> </w:t>
      </w:r>
      <w:r w:rsidR="002348CE" w:rsidRPr="0006068B">
        <w:rPr>
          <w:rFonts w:hint="cs"/>
          <w:rtl/>
        </w:rPr>
        <w:t>بأعيننا</w:t>
      </w:r>
      <w:r w:rsidRPr="0006068B">
        <w:rPr>
          <w:rFonts w:hint="cs"/>
          <w:rtl/>
        </w:rPr>
        <w:t xml:space="preserve"> </w:t>
      </w:r>
      <w:r w:rsidR="002348CE" w:rsidRPr="0006068B">
        <w:rPr>
          <w:rFonts w:hint="cs"/>
          <w:rtl/>
        </w:rPr>
        <w:t>عبر بكثرة آلة الحس الذي يحفظ به الشيء ويراعى عن الاختلال والزيغ عن المبالغة في الحفظ والرعاية على طريق التمثيل " [تفسير البيضاوي ج: 3 ص: 233</w:t>
      </w:r>
      <w:r w:rsidR="00795BCB" w:rsidRPr="0006068B">
        <w:rPr>
          <w:rFonts w:hint="cs"/>
          <w:rtl/>
        </w:rPr>
        <w:t xml:space="preserve">] </w:t>
      </w:r>
      <w:r w:rsidR="002348CE" w:rsidRPr="0006068B">
        <w:rPr>
          <w:rFonts w:hint="cs"/>
          <w:rtl/>
        </w:rPr>
        <w:t>أهـ</w:t>
      </w:r>
      <w:r w:rsidRPr="0006068B">
        <w:rPr>
          <w:rFonts w:hint="cs"/>
          <w:rtl/>
        </w:rPr>
        <w:t>،</w:t>
      </w:r>
      <w:r w:rsidR="002348CE" w:rsidRPr="0006068B">
        <w:rPr>
          <w:rFonts w:hint="cs"/>
          <w:rtl/>
        </w:rPr>
        <w:t xml:space="preserve"> </w:t>
      </w:r>
      <w:r w:rsidR="002348CE" w:rsidRPr="0006068B">
        <w:rPr>
          <w:rFonts w:hint="cs"/>
          <w:bCs/>
          <w:rtl/>
        </w:rPr>
        <w:t>وقال رحمه الله</w:t>
      </w:r>
      <w:r w:rsidRPr="0006068B">
        <w:rPr>
          <w:rFonts w:hint="cs"/>
          <w:rtl/>
        </w:rPr>
        <w:t>:</w:t>
      </w:r>
      <w:r w:rsidR="002348CE" w:rsidRPr="0006068B">
        <w:rPr>
          <w:rFonts w:hint="cs"/>
          <w:rtl/>
        </w:rPr>
        <w:t xml:space="preserve"> " </w:t>
      </w:r>
      <w:r w:rsidRPr="0006068B">
        <w:rPr>
          <w:rFonts w:hint="cs"/>
          <w:rtl/>
        </w:rPr>
        <w:t>(</w:t>
      </w:r>
      <w:r w:rsidR="002348CE" w:rsidRPr="0006068B">
        <w:rPr>
          <w:rFonts w:hint="cs"/>
          <w:rtl/>
        </w:rPr>
        <w:t>أن اصنع الفلك بأعيننا</w:t>
      </w:r>
      <w:r w:rsidRPr="0006068B">
        <w:rPr>
          <w:rFonts w:hint="cs"/>
          <w:rtl/>
        </w:rPr>
        <w:t xml:space="preserve">) </w:t>
      </w:r>
      <w:r w:rsidR="002348CE" w:rsidRPr="0006068B">
        <w:rPr>
          <w:rFonts w:hint="cs"/>
          <w:rtl/>
        </w:rPr>
        <w:t>بحفظنا نحفظه أن تخطئ فيه أو يفسده عليك مفسد " [تفسير البيضاوي ج: 4 ص: 152</w:t>
      </w:r>
      <w:r w:rsidR="00795BCB" w:rsidRPr="0006068B">
        <w:rPr>
          <w:rFonts w:hint="cs"/>
          <w:rtl/>
        </w:rPr>
        <w:t xml:space="preserve">] </w:t>
      </w:r>
      <w:r w:rsidR="002348CE" w:rsidRPr="0006068B">
        <w:rPr>
          <w:rFonts w:hint="cs"/>
          <w:rtl/>
        </w:rPr>
        <w:t>أهـ</w:t>
      </w:r>
      <w:r w:rsidRPr="0006068B">
        <w:rPr>
          <w:rFonts w:hint="cs"/>
          <w:rtl/>
        </w:rPr>
        <w:t>،</w:t>
      </w:r>
      <w:r w:rsidR="002348CE" w:rsidRPr="0006068B">
        <w:rPr>
          <w:rFonts w:hint="cs"/>
          <w:rtl/>
        </w:rPr>
        <w:t xml:space="preserve"> </w:t>
      </w:r>
      <w:r w:rsidR="002348CE" w:rsidRPr="0006068B">
        <w:rPr>
          <w:rFonts w:hint="cs"/>
          <w:bCs/>
          <w:rtl/>
        </w:rPr>
        <w:t>وجاء في تفسير الجلالين</w:t>
      </w:r>
      <w:r w:rsidRPr="0006068B">
        <w:rPr>
          <w:rFonts w:hint="cs"/>
          <w:rtl/>
        </w:rPr>
        <w:t>:</w:t>
      </w:r>
      <w:r w:rsidR="002348CE" w:rsidRPr="0006068B">
        <w:rPr>
          <w:rFonts w:hint="cs"/>
          <w:rtl/>
        </w:rPr>
        <w:t xml:space="preserve"> " بأعيننا بمرأى منا وحفظنا " </w:t>
      </w:r>
      <w:r w:rsidRPr="0006068B">
        <w:rPr>
          <w:rFonts w:hint="cs"/>
          <w:rtl/>
        </w:rPr>
        <w:t>[</w:t>
      </w:r>
      <w:r w:rsidR="002348CE" w:rsidRPr="0006068B">
        <w:rPr>
          <w:rFonts w:hint="cs"/>
          <w:rtl/>
        </w:rPr>
        <w:t>تفسير الجلالين ج: 1 ص: 448</w:t>
      </w:r>
      <w:r w:rsidR="00795BCB" w:rsidRPr="0006068B">
        <w:rPr>
          <w:rFonts w:hint="cs"/>
          <w:rtl/>
        </w:rPr>
        <w:t xml:space="preserve">] </w:t>
      </w:r>
      <w:r w:rsidR="002348CE" w:rsidRPr="0006068B">
        <w:rPr>
          <w:rFonts w:hint="cs"/>
          <w:rtl/>
        </w:rPr>
        <w:t>أهـ</w:t>
      </w:r>
      <w:r w:rsidRPr="0006068B">
        <w:rPr>
          <w:rFonts w:hint="cs"/>
          <w:rtl/>
        </w:rPr>
        <w:t>،</w:t>
      </w:r>
      <w:r w:rsidR="002348CE" w:rsidRPr="0006068B">
        <w:rPr>
          <w:rFonts w:hint="cs"/>
          <w:rtl/>
        </w:rPr>
        <w:t xml:space="preserve"> </w:t>
      </w:r>
      <w:r w:rsidR="002348CE" w:rsidRPr="0006068B">
        <w:rPr>
          <w:rFonts w:hint="cs"/>
          <w:bCs/>
          <w:rtl/>
        </w:rPr>
        <w:t>وقال الألوسي</w:t>
      </w:r>
      <w:r w:rsidRPr="0006068B">
        <w:rPr>
          <w:rFonts w:hint="cs"/>
          <w:rtl/>
        </w:rPr>
        <w:t>:</w:t>
      </w:r>
      <w:r w:rsidR="002348CE" w:rsidRPr="0006068B">
        <w:rPr>
          <w:rFonts w:hint="cs"/>
          <w:rtl/>
        </w:rPr>
        <w:t xml:space="preserve"> " والأعين حقيقة في الجارحة وهي جارية مجرى التمثيل كأن لله سبحانه أعينا تكلؤه من تعدي الكفرة ..والجمع للمبالغة ..وقيل</w:t>
      </w:r>
      <w:r w:rsidRPr="0006068B">
        <w:rPr>
          <w:rFonts w:hint="cs"/>
          <w:rtl/>
        </w:rPr>
        <w:t xml:space="preserve"> </w:t>
      </w:r>
      <w:r w:rsidR="002348CE" w:rsidRPr="0006068B">
        <w:rPr>
          <w:rFonts w:hint="cs"/>
          <w:rtl/>
        </w:rPr>
        <w:t>إن ملابسة العين كناية عن الحفظ وملابسة الأعين لمكان الجمع كناية عن كمال الحفظ والمبالغة فيه ونظير ذلك بسط اليد وبسط اليدين فإن الأول كناية عن الجود والثاني عن المبالغة فيه " [روح المعاني ج: 12 ص: 49</w:t>
      </w:r>
      <w:r w:rsidR="00795BCB" w:rsidRPr="0006068B">
        <w:rPr>
          <w:rFonts w:hint="cs"/>
          <w:rtl/>
        </w:rPr>
        <w:t xml:space="preserve">] </w:t>
      </w:r>
      <w:r w:rsidR="002348CE" w:rsidRPr="0006068B">
        <w:rPr>
          <w:rFonts w:hint="cs"/>
          <w:rtl/>
        </w:rPr>
        <w:t>أهـ</w:t>
      </w:r>
      <w:r w:rsidRPr="0006068B">
        <w:rPr>
          <w:rFonts w:hint="cs"/>
          <w:rtl/>
        </w:rPr>
        <w:t>،</w:t>
      </w:r>
      <w:r w:rsidR="002348CE" w:rsidRPr="0006068B">
        <w:rPr>
          <w:rFonts w:hint="cs"/>
          <w:rtl/>
        </w:rPr>
        <w:t xml:space="preserve"> </w:t>
      </w:r>
      <w:r w:rsidR="002348CE" w:rsidRPr="0006068B">
        <w:rPr>
          <w:rFonts w:hint="cs"/>
          <w:bCs/>
          <w:rtl/>
        </w:rPr>
        <w:t>وقال رحمه الله</w:t>
      </w:r>
      <w:r w:rsidRPr="0006068B">
        <w:rPr>
          <w:rFonts w:hint="cs"/>
          <w:rtl/>
        </w:rPr>
        <w:t>:</w:t>
      </w:r>
      <w:r w:rsidR="002348CE" w:rsidRPr="0006068B">
        <w:rPr>
          <w:rFonts w:hint="cs"/>
          <w:rtl/>
        </w:rPr>
        <w:t xml:space="preserve"> "</w:t>
      </w:r>
      <w:r w:rsidRPr="0006068B">
        <w:rPr>
          <w:rFonts w:hint="cs"/>
          <w:rtl/>
        </w:rPr>
        <w:t xml:space="preserve"> </w:t>
      </w:r>
      <w:r w:rsidR="002348CE" w:rsidRPr="0006068B">
        <w:rPr>
          <w:rFonts w:hint="cs"/>
          <w:rtl/>
        </w:rPr>
        <w:t>فإنك بأعيننا في إفادة العناية والحفظ "</w:t>
      </w:r>
      <w:r w:rsidRPr="0006068B">
        <w:rPr>
          <w:rFonts w:hint="cs"/>
          <w:rtl/>
        </w:rPr>
        <w:t>[</w:t>
      </w:r>
      <w:r w:rsidR="002348CE" w:rsidRPr="0006068B">
        <w:rPr>
          <w:rFonts w:hint="cs"/>
          <w:rtl/>
        </w:rPr>
        <w:t>روح المعاني ج: 17 ص: 74</w:t>
      </w:r>
      <w:r w:rsidR="00795BCB" w:rsidRPr="0006068B">
        <w:rPr>
          <w:rFonts w:hint="cs"/>
          <w:rtl/>
        </w:rPr>
        <w:t xml:space="preserve">] </w:t>
      </w:r>
      <w:r w:rsidR="002348CE" w:rsidRPr="0006068B">
        <w:rPr>
          <w:rFonts w:hint="cs"/>
          <w:rtl/>
        </w:rPr>
        <w:t>أهـ</w:t>
      </w:r>
      <w:r w:rsidRPr="0006068B">
        <w:rPr>
          <w:rFonts w:hint="cs"/>
          <w:rtl/>
        </w:rPr>
        <w:t>،</w:t>
      </w:r>
      <w:r w:rsidR="002348CE" w:rsidRPr="0006068B">
        <w:rPr>
          <w:rFonts w:hint="cs"/>
          <w:rtl/>
        </w:rPr>
        <w:t xml:space="preserve"> </w:t>
      </w:r>
      <w:r w:rsidR="002348CE" w:rsidRPr="0006068B">
        <w:rPr>
          <w:rFonts w:hint="cs"/>
          <w:bCs/>
          <w:rtl/>
        </w:rPr>
        <w:t>وقال رحمه الله</w:t>
      </w:r>
      <w:r w:rsidRPr="0006068B">
        <w:rPr>
          <w:rFonts w:hint="cs"/>
          <w:rtl/>
        </w:rPr>
        <w:t>:</w:t>
      </w:r>
      <w:r w:rsidR="002348CE" w:rsidRPr="0006068B">
        <w:rPr>
          <w:rFonts w:hint="cs"/>
          <w:rtl/>
        </w:rPr>
        <w:t xml:space="preserve"> " فإنك بأعيننا أي في حفظنا وحراستنا فالعين مجاز عن الحفظ ويتجوز بها أيضا عن الحافظ وهو مجاز مشهور وفي الكشاف هو مثل أي بحيث نراك ونكلؤك وجمع العين هنا لإضافته إلى ضمير الجمع ووحد في طه لإضافته إلى ضمير الواحد ولوح الزمخشري في سورة المؤمنين إلى أن فائدة الجمع للدلالة على المبالغة في الحفظ كأن معه من الله تعالى حفاظا يلكؤونه بأعينهم " </w:t>
      </w:r>
      <w:r w:rsidRPr="0006068B">
        <w:rPr>
          <w:rFonts w:hint="cs"/>
          <w:rtl/>
        </w:rPr>
        <w:t>[</w:t>
      </w:r>
      <w:r w:rsidR="002348CE" w:rsidRPr="0006068B">
        <w:rPr>
          <w:rFonts w:hint="cs"/>
          <w:rtl/>
        </w:rPr>
        <w:t>روح المعاني ج: 27 ص: 40</w:t>
      </w:r>
      <w:r w:rsidR="00795BCB" w:rsidRPr="0006068B">
        <w:rPr>
          <w:rFonts w:hint="cs"/>
          <w:rtl/>
        </w:rPr>
        <w:t xml:space="preserve">] </w:t>
      </w:r>
      <w:r w:rsidR="002348CE" w:rsidRPr="0006068B">
        <w:rPr>
          <w:rFonts w:hint="cs"/>
          <w:rtl/>
        </w:rPr>
        <w:t>أهـ</w:t>
      </w:r>
      <w:r w:rsidRPr="0006068B">
        <w:rPr>
          <w:rFonts w:hint="cs"/>
          <w:rtl/>
          <w:lang w:bidi="ar-KW"/>
        </w:rPr>
        <w:t>،</w:t>
      </w:r>
      <w:r w:rsidR="002348CE" w:rsidRPr="0006068B">
        <w:rPr>
          <w:rFonts w:hint="cs"/>
          <w:rtl/>
          <w:lang w:bidi="ar-KW"/>
        </w:rPr>
        <w:t xml:space="preserve"> </w:t>
      </w:r>
      <w:r w:rsidR="002348CE" w:rsidRPr="0006068B">
        <w:rPr>
          <w:rFonts w:hint="cs"/>
          <w:bCs/>
          <w:rtl/>
        </w:rPr>
        <w:t>وقال</w:t>
      </w:r>
      <w:r w:rsidRPr="0006068B">
        <w:rPr>
          <w:rFonts w:hint="cs"/>
          <w:bCs/>
          <w:rtl/>
        </w:rPr>
        <w:t>:</w:t>
      </w:r>
      <w:r w:rsidR="002348CE" w:rsidRPr="0006068B">
        <w:rPr>
          <w:rFonts w:hint="cs"/>
          <w:rtl/>
        </w:rPr>
        <w:t xml:space="preserve"> "</w:t>
      </w:r>
      <w:r w:rsidRPr="0006068B">
        <w:rPr>
          <w:rFonts w:hint="cs"/>
          <w:rtl/>
        </w:rPr>
        <w:t xml:space="preserve"> </w:t>
      </w:r>
      <w:r w:rsidR="002348CE" w:rsidRPr="0006068B">
        <w:rPr>
          <w:rFonts w:hint="cs"/>
          <w:rtl/>
        </w:rPr>
        <w:t>تجري بأعيننا بمرأى منا وكني به عن الحفظ " [روح المعاني ج: 27 ص: 83</w:t>
      </w:r>
      <w:r w:rsidR="00795BCB" w:rsidRPr="0006068B">
        <w:rPr>
          <w:rFonts w:hint="cs"/>
          <w:rtl/>
        </w:rPr>
        <w:t xml:space="preserve">] </w:t>
      </w:r>
      <w:r w:rsidR="002348CE" w:rsidRPr="0006068B">
        <w:rPr>
          <w:rFonts w:hint="cs"/>
          <w:rtl/>
        </w:rPr>
        <w:t>أهـ</w:t>
      </w:r>
      <w:r w:rsidRPr="0006068B">
        <w:rPr>
          <w:rFonts w:hint="cs"/>
          <w:rtl/>
        </w:rPr>
        <w:t>،</w:t>
      </w:r>
      <w:r w:rsidR="002348CE" w:rsidRPr="0006068B">
        <w:rPr>
          <w:rFonts w:hint="cs"/>
          <w:rtl/>
        </w:rPr>
        <w:t xml:space="preserve"> </w:t>
      </w:r>
      <w:r w:rsidR="002348CE" w:rsidRPr="0006068B">
        <w:rPr>
          <w:rFonts w:hint="cs"/>
          <w:bCs/>
          <w:rtl/>
        </w:rPr>
        <w:t>وقال الكرماني</w:t>
      </w:r>
      <w:r w:rsidRPr="0006068B">
        <w:rPr>
          <w:rFonts w:hint="cs"/>
          <w:rtl/>
        </w:rPr>
        <w:t>:</w:t>
      </w:r>
      <w:r w:rsidR="002348CE" w:rsidRPr="0006068B">
        <w:rPr>
          <w:rFonts w:hint="cs"/>
          <w:rtl/>
        </w:rPr>
        <w:t xml:space="preserve"> " </w:t>
      </w:r>
      <w:r w:rsidRPr="0006068B">
        <w:rPr>
          <w:rFonts w:hint="cs"/>
          <w:rtl/>
        </w:rPr>
        <w:t>(</w:t>
      </w:r>
      <w:r w:rsidR="002348CE" w:rsidRPr="0006068B">
        <w:rPr>
          <w:rFonts w:hint="cs"/>
          <w:rtl/>
        </w:rPr>
        <w:t>تجري بأعيننا</w:t>
      </w:r>
      <w:r w:rsidRPr="0006068B">
        <w:rPr>
          <w:rFonts w:hint="cs"/>
          <w:rtl/>
        </w:rPr>
        <w:t>)</w:t>
      </w:r>
      <w:r w:rsidR="002348CE" w:rsidRPr="0006068B">
        <w:rPr>
          <w:rFonts w:hint="cs"/>
          <w:rtl/>
        </w:rPr>
        <w:t xml:space="preserve"> أي بمرأى منا وهو محمول على الحفظ إذن لدليل مانع عن إرادة العضو</w:t>
      </w:r>
      <w:r w:rsidRPr="0006068B">
        <w:rPr>
          <w:rFonts w:hint="cs"/>
          <w:rtl/>
        </w:rPr>
        <w:t>،</w:t>
      </w:r>
      <w:r w:rsidR="002348CE" w:rsidRPr="0006068B">
        <w:rPr>
          <w:rFonts w:hint="cs"/>
          <w:rtl/>
        </w:rPr>
        <w:t xml:space="preserve"> وأما الجمع فهو للتعظيم " [شرح الكرماني على البخاري ج</w:t>
      </w:r>
      <w:r w:rsidRPr="0006068B">
        <w:rPr>
          <w:rFonts w:hint="cs"/>
          <w:rtl/>
        </w:rPr>
        <w:t>:</w:t>
      </w:r>
      <w:r w:rsidR="002348CE" w:rsidRPr="0006068B">
        <w:rPr>
          <w:rFonts w:hint="cs"/>
          <w:rtl/>
        </w:rPr>
        <w:t>25ص116</w:t>
      </w:r>
      <w:r w:rsidR="00795BCB" w:rsidRPr="0006068B">
        <w:rPr>
          <w:rFonts w:hint="cs"/>
          <w:rtl/>
        </w:rPr>
        <w:t xml:space="preserve">] </w:t>
      </w:r>
      <w:r w:rsidR="002348CE" w:rsidRPr="0006068B">
        <w:rPr>
          <w:rFonts w:hint="cs"/>
          <w:rtl/>
        </w:rPr>
        <w:t>أهـ</w:t>
      </w:r>
    </w:p>
    <w:p w14:paraId="5ADF8146" w14:textId="3E8CE21C" w:rsidR="002348CE" w:rsidRPr="0006068B" w:rsidRDefault="002348CE" w:rsidP="001C71D3">
      <w:pPr>
        <w:rPr>
          <w:b/>
          <w:rtl/>
        </w:rPr>
      </w:pPr>
      <w:r w:rsidRPr="0006068B">
        <w:rPr>
          <w:rFonts w:hint="cs"/>
          <w:bCs/>
          <w:rtl/>
        </w:rPr>
        <w:t>قوله</w:t>
      </w:r>
      <w:r w:rsidRPr="0006068B">
        <w:rPr>
          <w:rFonts w:hint="cs"/>
          <w:bCs/>
        </w:rPr>
        <w:t xml:space="preserve"> </w:t>
      </w:r>
      <w:r w:rsidRPr="0006068B">
        <w:rPr>
          <w:rFonts w:hint="cs"/>
          <w:bCs/>
          <w:rtl/>
        </w:rPr>
        <w:t xml:space="preserve">تعالى </w:t>
      </w:r>
      <w:r w:rsidR="009605D7" w:rsidRPr="0006068B">
        <w:rPr>
          <w:rFonts w:hint="cs"/>
          <w:bCs/>
          <w:rtl/>
        </w:rPr>
        <w:t>{</w:t>
      </w:r>
      <w:r w:rsidRPr="0006068B">
        <w:rPr>
          <w:rFonts w:hint="cs"/>
          <w:bCs/>
          <w:rtl/>
        </w:rPr>
        <w:t>وَاصْبِرْ لِحُكْمِ</w:t>
      </w:r>
      <w:r w:rsidRPr="0006068B">
        <w:rPr>
          <w:rFonts w:hint="cs"/>
          <w:bCs/>
        </w:rPr>
        <w:t xml:space="preserve"> </w:t>
      </w:r>
      <w:r w:rsidRPr="0006068B">
        <w:rPr>
          <w:rFonts w:hint="cs"/>
          <w:bCs/>
          <w:rtl/>
        </w:rPr>
        <w:t>رَبِّكَ فَإِنَّكَ</w:t>
      </w:r>
      <w:r w:rsidRPr="0006068B">
        <w:rPr>
          <w:rFonts w:hint="cs"/>
          <w:bCs/>
        </w:rPr>
        <w:t xml:space="preserve"> </w:t>
      </w:r>
      <w:r w:rsidRPr="0006068B">
        <w:rPr>
          <w:rFonts w:hint="cs"/>
          <w:bCs/>
          <w:rtl/>
        </w:rPr>
        <w:t>بِأَعْيُنِنَا وَسَبِّحْ</w:t>
      </w:r>
      <w:r w:rsidRPr="0006068B">
        <w:rPr>
          <w:rFonts w:hint="cs"/>
          <w:bCs/>
        </w:rPr>
        <w:t xml:space="preserve"> </w:t>
      </w:r>
      <w:r w:rsidRPr="0006068B">
        <w:rPr>
          <w:rFonts w:hint="cs"/>
          <w:bCs/>
          <w:rtl/>
        </w:rPr>
        <w:t>بِحَمْدِ رَبِّكَ حِينَ</w:t>
      </w:r>
      <w:r w:rsidRPr="0006068B">
        <w:rPr>
          <w:rFonts w:hint="cs"/>
          <w:bCs/>
        </w:rPr>
        <w:t xml:space="preserve"> </w:t>
      </w:r>
      <w:r w:rsidRPr="0006068B">
        <w:rPr>
          <w:rFonts w:hint="cs"/>
          <w:bCs/>
          <w:rtl/>
        </w:rPr>
        <w:t>تَقُومُ</w:t>
      </w:r>
      <w:r w:rsidR="009605D7" w:rsidRPr="0006068B">
        <w:rPr>
          <w:rFonts w:hint="cs"/>
          <w:bCs/>
          <w:rtl/>
        </w:rPr>
        <w:t>}</w:t>
      </w:r>
      <w:r w:rsidR="009605D7" w:rsidRPr="0006068B">
        <w:rPr>
          <w:rFonts w:hint="cs"/>
          <w:rtl/>
        </w:rPr>
        <w:t>[</w:t>
      </w:r>
      <w:r w:rsidRPr="0006068B">
        <w:rPr>
          <w:rFonts w:hint="cs"/>
          <w:rtl/>
        </w:rPr>
        <w:t>سورة الطور: 48</w:t>
      </w:r>
      <w:r w:rsidR="00795BCB" w:rsidRPr="0006068B">
        <w:rPr>
          <w:rFonts w:hint="cs"/>
          <w:rtl/>
        </w:rPr>
        <w:t xml:space="preserve">] </w:t>
      </w:r>
      <w:r w:rsidR="009605D7" w:rsidRPr="0006068B">
        <w:rPr>
          <w:rFonts w:hint="cs"/>
          <w:rtl/>
        </w:rPr>
        <w:t>:</w:t>
      </w:r>
      <w:r w:rsidRPr="0006068B">
        <w:rPr>
          <w:rFonts w:hint="cs"/>
          <w:rtl/>
        </w:rPr>
        <w:t xml:space="preserve"> </w:t>
      </w:r>
      <w:r w:rsidRPr="0006068B">
        <w:rPr>
          <w:rFonts w:hint="cs"/>
          <w:bCs/>
          <w:rtl/>
        </w:rPr>
        <w:t>قال البغوي</w:t>
      </w:r>
      <w:r w:rsidR="009605D7" w:rsidRPr="0006068B">
        <w:rPr>
          <w:rFonts w:hint="cs"/>
          <w:rtl/>
        </w:rPr>
        <w:t>:</w:t>
      </w:r>
      <w:r w:rsidRPr="0006068B">
        <w:rPr>
          <w:rFonts w:hint="cs"/>
          <w:rtl/>
        </w:rPr>
        <w:t xml:space="preserve"> "</w:t>
      </w:r>
      <w:r w:rsidR="009605D7" w:rsidRPr="0006068B">
        <w:rPr>
          <w:rFonts w:hint="cs"/>
          <w:rtl/>
        </w:rPr>
        <w:t xml:space="preserve"> </w:t>
      </w:r>
      <w:r w:rsidRPr="0006068B">
        <w:rPr>
          <w:rFonts w:hint="cs"/>
          <w:rtl/>
        </w:rPr>
        <w:t>فإنك</w:t>
      </w:r>
      <w:r w:rsidR="009605D7" w:rsidRPr="0006068B">
        <w:rPr>
          <w:rFonts w:hint="cs"/>
          <w:rtl/>
        </w:rPr>
        <w:t xml:space="preserve"> </w:t>
      </w:r>
      <w:r w:rsidRPr="0006068B">
        <w:rPr>
          <w:rFonts w:hint="cs"/>
          <w:rtl/>
        </w:rPr>
        <w:t>بأعيننا</w:t>
      </w:r>
      <w:r w:rsidR="009605D7" w:rsidRPr="0006068B">
        <w:rPr>
          <w:rFonts w:hint="cs"/>
          <w:rtl/>
        </w:rPr>
        <w:t xml:space="preserve"> </w:t>
      </w:r>
      <w:r w:rsidRPr="0006068B">
        <w:rPr>
          <w:rFonts w:hint="cs"/>
          <w:rtl/>
        </w:rPr>
        <w:t xml:space="preserve">أي بمرأى منا </w:t>
      </w:r>
      <w:r w:rsidRPr="0006068B">
        <w:rPr>
          <w:rFonts w:hint="cs"/>
          <w:bCs/>
          <w:rtl/>
        </w:rPr>
        <w:t>قال ابن عباس</w:t>
      </w:r>
      <w:r w:rsidRPr="0006068B">
        <w:rPr>
          <w:rFonts w:hint="cs"/>
          <w:rtl/>
        </w:rPr>
        <w:t xml:space="preserve"> نرى ما يعمل بك وقال </w:t>
      </w:r>
      <w:r w:rsidRPr="0006068B">
        <w:rPr>
          <w:rFonts w:hint="cs"/>
          <w:bCs/>
          <w:rtl/>
        </w:rPr>
        <w:t xml:space="preserve">الزجاج </w:t>
      </w:r>
      <w:r w:rsidRPr="0006068B">
        <w:rPr>
          <w:rFonts w:hint="cs"/>
          <w:rtl/>
        </w:rPr>
        <w:t>معناه أنك بحيث نراك ونحفظك فلا يصلون إلى مكروهك " [تفسير البغوي ج: 4 ص: 243</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القرطبي</w:t>
      </w:r>
      <w:r w:rsidR="009605D7" w:rsidRPr="0006068B">
        <w:rPr>
          <w:rFonts w:hint="cs"/>
          <w:rtl/>
        </w:rPr>
        <w:t>:</w:t>
      </w:r>
      <w:r w:rsidRPr="0006068B">
        <w:rPr>
          <w:rFonts w:hint="cs"/>
          <w:rtl/>
        </w:rPr>
        <w:t xml:space="preserve"> "</w:t>
      </w:r>
      <w:r w:rsidR="009605D7" w:rsidRPr="0006068B">
        <w:rPr>
          <w:rFonts w:hint="cs"/>
          <w:rtl/>
        </w:rPr>
        <w:t xml:space="preserve"> (</w:t>
      </w:r>
      <w:r w:rsidRPr="0006068B">
        <w:rPr>
          <w:rFonts w:hint="cs"/>
          <w:rtl/>
        </w:rPr>
        <w:t>بأعيننا</w:t>
      </w:r>
      <w:r w:rsidR="009605D7" w:rsidRPr="0006068B">
        <w:rPr>
          <w:rFonts w:hint="cs"/>
          <w:rtl/>
        </w:rPr>
        <w:t>)</w:t>
      </w:r>
      <w:r w:rsidRPr="0006068B">
        <w:rPr>
          <w:rFonts w:hint="cs"/>
          <w:rtl/>
        </w:rPr>
        <w:t xml:space="preserve"> أي بمرأى منا وحيث نراك وقال </w:t>
      </w:r>
      <w:r w:rsidRPr="0006068B">
        <w:rPr>
          <w:rFonts w:hint="cs"/>
          <w:bCs/>
          <w:rtl/>
        </w:rPr>
        <w:t>الربيع بن أنس</w:t>
      </w:r>
      <w:r w:rsidR="009605D7" w:rsidRPr="0006068B">
        <w:rPr>
          <w:rFonts w:hint="cs"/>
          <w:rtl/>
        </w:rPr>
        <w:t xml:space="preserve"> </w:t>
      </w:r>
      <w:r w:rsidRPr="0006068B">
        <w:rPr>
          <w:rFonts w:hint="cs"/>
          <w:rtl/>
        </w:rPr>
        <w:t xml:space="preserve">بحفظنا إياك حفظ من يراك </w:t>
      </w:r>
      <w:r w:rsidRPr="0006068B">
        <w:rPr>
          <w:rFonts w:hint="cs"/>
          <w:bCs/>
          <w:rtl/>
        </w:rPr>
        <w:t xml:space="preserve">وقال ابن عباس </w:t>
      </w:r>
      <w:r w:rsidRPr="0006068B">
        <w:rPr>
          <w:rFonts w:hint="cs"/>
          <w:rtl/>
        </w:rPr>
        <w:t>رضي الله عنهما</w:t>
      </w:r>
      <w:r w:rsidR="009605D7" w:rsidRPr="0006068B">
        <w:rPr>
          <w:rFonts w:hint="cs"/>
          <w:rtl/>
        </w:rPr>
        <w:t xml:space="preserve"> </w:t>
      </w:r>
      <w:r w:rsidRPr="0006068B">
        <w:rPr>
          <w:rFonts w:hint="cs"/>
          <w:rtl/>
        </w:rPr>
        <w:t>بحراستنا والمعنى واحد فعبر عن الرؤية بالأعين لأن الرؤية تكون بها ويكون جمع الأعين للعظمة لا للتكثير كما قال تعالى فنعم القادرون فنعم الماهدون وإنا لموسعون وقد يرجع معنى الأعين في هذه وغيرها إلى معنى عين كما قال ولتصنع على عيني وذلك كله عبارة عن الإدراك والإحاطة وهو سبحانه منزه عن الحواس والتشبيه والتكييف لا رب غيره وقيل</w:t>
      </w:r>
      <w:r w:rsidR="009605D7" w:rsidRPr="0006068B">
        <w:rPr>
          <w:rFonts w:hint="cs"/>
          <w:rtl/>
        </w:rPr>
        <w:t xml:space="preserve"> </w:t>
      </w:r>
      <w:r w:rsidRPr="0006068B">
        <w:rPr>
          <w:rFonts w:hint="cs"/>
          <w:rtl/>
        </w:rPr>
        <w:t>المعنى</w:t>
      </w:r>
      <w:r w:rsidR="009605D7" w:rsidRPr="0006068B">
        <w:rPr>
          <w:rFonts w:hint="cs"/>
          <w:rtl/>
        </w:rPr>
        <w:t xml:space="preserve"> </w:t>
      </w:r>
      <w:r w:rsidRPr="0006068B">
        <w:rPr>
          <w:rFonts w:hint="cs"/>
          <w:rtl/>
        </w:rPr>
        <w:t>(بأعيننا)</w:t>
      </w:r>
      <w:r w:rsidR="009605D7" w:rsidRPr="0006068B">
        <w:rPr>
          <w:rFonts w:hint="cs"/>
          <w:rtl/>
        </w:rPr>
        <w:t xml:space="preserve"> </w:t>
      </w:r>
      <w:r w:rsidRPr="0006068B">
        <w:rPr>
          <w:rFonts w:hint="cs"/>
          <w:rtl/>
        </w:rPr>
        <w:t xml:space="preserve">أي </w:t>
      </w:r>
      <w:r w:rsidRPr="0006068B">
        <w:rPr>
          <w:rFonts w:hint="cs"/>
          <w:rtl/>
        </w:rPr>
        <w:lastRenderedPageBreak/>
        <w:t xml:space="preserve">بأعين ملائكتنا الذين جعلناهم عيونا على حفظك ومعونتك فيكون الجمع على هذا التكثير على بابه وقيل </w:t>
      </w:r>
      <w:r w:rsidR="009605D7" w:rsidRPr="0006068B">
        <w:rPr>
          <w:rFonts w:hint="cs"/>
          <w:rtl/>
        </w:rPr>
        <w:t>(</w:t>
      </w:r>
      <w:r w:rsidRPr="0006068B">
        <w:rPr>
          <w:rFonts w:hint="cs"/>
          <w:rtl/>
        </w:rPr>
        <w:t>بأعيننا</w:t>
      </w:r>
      <w:r w:rsidR="009605D7" w:rsidRPr="0006068B">
        <w:rPr>
          <w:rFonts w:hint="cs"/>
          <w:rtl/>
        </w:rPr>
        <w:t xml:space="preserve">) </w:t>
      </w:r>
      <w:r w:rsidRPr="0006068B">
        <w:rPr>
          <w:rFonts w:hint="cs"/>
          <w:rtl/>
        </w:rPr>
        <w:t>أي بعلمنا قاله مقاتل</w:t>
      </w:r>
      <w:r w:rsidR="009605D7" w:rsidRPr="0006068B">
        <w:rPr>
          <w:rFonts w:hint="cs"/>
          <w:rtl/>
        </w:rPr>
        <w:t xml:space="preserve"> </w:t>
      </w:r>
      <w:r w:rsidRPr="0006068B">
        <w:rPr>
          <w:rFonts w:hint="cs"/>
          <w:bCs/>
          <w:rtl/>
        </w:rPr>
        <w:t>وقال الضحاك وسفيان</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بأعيننا</w:t>
      </w:r>
      <w:r w:rsidR="009605D7" w:rsidRPr="0006068B">
        <w:rPr>
          <w:rFonts w:hint="cs"/>
          <w:rtl/>
        </w:rPr>
        <w:t xml:space="preserve">) </w:t>
      </w:r>
      <w:r w:rsidRPr="0006068B">
        <w:rPr>
          <w:rFonts w:hint="cs"/>
          <w:rtl/>
        </w:rPr>
        <w:t>بأمرنا وقيل</w:t>
      </w:r>
      <w:r w:rsidR="009605D7" w:rsidRPr="0006068B">
        <w:rPr>
          <w:rFonts w:hint="cs"/>
          <w:rtl/>
        </w:rPr>
        <w:t xml:space="preserve"> </w:t>
      </w:r>
      <w:r w:rsidRPr="0006068B">
        <w:rPr>
          <w:rFonts w:hint="cs"/>
          <w:rtl/>
        </w:rPr>
        <w:t>بوحينا وقيل</w:t>
      </w:r>
      <w:r w:rsidR="009605D7" w:rsidRPr="0006068B">
        <w:rPr>
          <w:rFonts w:hint="cs"/>
          <w:rtl/>
        </w:rPr>
        <w:t xml:space="preserve"> </w:t>
      </w:r>
      <w:r w:rsidRPr="0006068B">
        <w:rPr>
          <w:rFonts w:hint="cs"/>
          <w:rtl/>
        </w:rPr>
        <w:t>بمعونتنا لك على صنعها ووحينا أي على ما أوحينا إليك من صنعته "</w:t>
      </w:r>
      <w:r w:rsidR="009605D7" w:rsidRPr="0006068B">
        <w:rPr>
          <w:rFonts w:hint="cs"/>
          <w:rtl/>
        </w:rPr>
        <w:t>[</w:t>
      </w:r>
      <w:r w:rsidRPr="0006068B">
        <w:rPr>
          <w:rFonts w:hint="cs"/>
          <w:rtl/>
        </w:rPr>
        <w:t>تفسير القرطبي ج: 9 ص: 30</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رحمه الله</w:t>
      </w:r>
      <w:r w:rsidR="009605D7" w:rsidRPr="0006068B">
        <w:rPr>
          <w:rFonts w:hint="cs"/>
          <w:rtl/>
        </w:rPr>
        <w:t>:</w:t>
      </w:r>
      <w:r w:rsidRPr="0006068B">
        <w:rPr>
          <w:rFonts w:hint="cs"/>
          <w:rtl/>
        </w:rPr>
        <w:t xml:space="preserve"> " قوله تعالى</w:t>
      </w:r>
      <w:r w:rsidR="009605D7" w:rsidRPr="0006068B">
        <w:rPr>
          <w:rFonts w:hint="cs"/>
          <w:rtl/>
        </w:rPr>
        <w:t xml:space="preserve"> (</w:t>
      </w:r>
      <w:r w:rsidRPr="0006068B">
        <w:rPr>
          <w:rFonts w:hint="cs"/>
          <w:rtl/>
        </w:rPr>
        <w:t>فإنك بأعيننا</w:t>
      </w:r>
      <w:r w:rsidR="009605D7" w:rsidRPr="0006068B">
        <w:rPr>
          <w:rFonts w:hint="cs"/>
          <w:rtl/>
        </w:rPr>
        <w:t xml:space="preserve">) </w:t>
      </w:r>
      <w:r w:rsidRPr="0006068B">
        <w:rPr>
          <w:rFonts w:hint="cs"/>
          <w:rtl/>
        </w:rPr>
        <w:t>أي بمرأى ومنظر منا نرى ونسمع ما تقول وتفعل وقيل</w:t>
      </w:r>
      <w:r w:rsidR="009605D7" w:rsidRPr="0006068B">
        <w:rPr>
          <w:rFonts w:hint="cs"/>
          <w:rtl/>
        </w:rPr>
        <w:t xml:space="preserve"> </w:t>
      </w:r>
      <w:r w:rsidRPr="0006068B">
        <w:rPr>
          <w:rFonts w:hint="cs"/>
          <w:rtl/>
        </w:rPr>
        <w:t>بحيث نراك ونحفظك ونحوطك ونحرسك ونرعاك والمعنى واحد ومنه قوله تعالى لموسى عليه السلام</w:t>
      </w:r>
      <w:r w:rsidR="009605D7" w:rsidRPr="0006068B">
        <w:rPr>
          <w:rFonts w:hint="cs"/>
          <w:rtl/>
        </w:rPr>
        <w:t xml:space="preserve"> (</w:t>
      </w:r>
      <w:r w:rsidRPr="0006068B">
        <w:rPr>
          <w:rFonts w:hint="cs"/>
          <w:rtl/>
        </w:rPr>
        <w:t>ولتصنع على عيني</w:t>
      </w:r>
      <w:r w:rsidR="009605D7" w:rsidRPr="0006068B">
        <w:rPr>
          <w:rFonts w:hint="cs"/>
          <w:rtl/>
        </w:rPr>
        <w:t>)</w:t>
      </w:r>
      <w:r w:rsidRPr="0006068B">
        <w:rPr>
          <w:rFonts w:hint="cs"/>
          <w:rtl/>
        </w:rPr>
        <w:t xml:space="preserve"> أي بحفظي وحراستي "</w:t>
      </w:r>
      <w:r w:rsidR="009605D7" w:rsidRPr="0006068B">
        <w:rPr>
          <w:rFonts w:hint="cs"/>
          <w:rtl/>
        </w:rPr>
        <w:t>[</w:t>
      </w:r>
      <w:r w:rsidRPr="0006068B">
        <w:rPr>
          <w:rFonts w:hint="cs"/>
          <w:rtl/>
        </w:rPr>
        <w:t>تفسير القرطبي ج: 17 ص: 78</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ابن كثير</w:t>
      </w:r>
      <w:r w:rsidR="009605D7" w:rsidRPr="0006068B">
        <w:rPr>
          <w:rFonts w:hint="cs"/>
          <w:rtl/>
        </w:rPr>
        <w:t>:</w:t>
      </w:r>
      <w:r w:rsidRPr="0006068B">
        <w:rPr>
          <w:rFonts w:hint="cs"/>
          <w:rtl/>
        </w:rPr>
        <w:t xml:space="preserve"> "</w:t>
      </w:r>
      <w:r w:rsidR="009605D7" w:rsidRPr="0006068B">
        <w:rPr>
          <w:rFonts w:hint="cs"/>
          <w:rtl/>
        </w:rPr>
        <w:t xml:space="preserve"> (</w:t>
      </w:r>
      <w:r w:rsidRPr="0006068B">
        <w:rPr>
          <w:rFonts w:hint="cs"/>
          <w:rtl/>
        </w:rPr>
        <w:t>بأعيننا</w:t>
      </w:r>
      <w:r w:rsidR="009605D7" w:rsidRPr="0006068B">
        <w:rPr>
          <w:rFonts w:hint="cs"/>
          <w:rtl/>
        </w:rPr>
        <w:t xml:space="preserve">) </w:t>
      </w:r>
      <w:r w:rsidRPr="0006068B">
        <w:rPr>
          <w:rFonts w:hint="cs"/>
          <w:rtl/>
        </w:rPr>
        <w:t>أي بمرأى منا " [تفسير ابن كثير ج: 2 ص: 445</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وقال رحمه الله</w:t>
      </w:r>
      <w:r w:rsidR="009605D7" w:rsidRPr="0006068B">
        <w:rPr>
          <w:rFonts w:hint="cs"/>
          <w:rtl/>
        </w:rPr>
        <w:t>:</w:t>
      </w:r>
      <w:r w:rsidRPr="0006068B">
        <w:rPr>
          <w:rFonts w:hint="cs"/>
          <w:rtl/>
        </w:rPr>
        <w:t xml:space="preserve"> " وقوله تجري</w:t>
      </w:r>
      <w:r w:rsidR="009605D7" w:rsidRPr="0006068B">
        <w:rPr>
          <w:rFonts w:hint="cs"/>
          <w:rtl/>
        </w:rPr>
        <w:t xml:space="preserve"> </w:t>
      </w:r>
      <w:r w:rsidRPr="0006068B">
        <w:rPr>
          <w:rFonts w:hint="cs"/>
          <w:rtl/>
        </w:rPr>
        <w:t>بأعيننا</w:t>
      </w:r>
      <w:r w:rsidR="009605D7" w:rsidRPr="0006068B">
        <w:rPr>
          <w:rFonts w:hint="cs"/>
          <w:rtl/>
        </w:rPr>
        <w:t xml:space="preserve"> </w:t>
      </w:r>
      <w:r w:rsidRPr="0006068B">
        <w:rPr>
          <w:rFonts w:hint="cs"/>
          <w:rtl/>
        </w:rPr>
        <w:t>أي بأمرنا بمرأى منا وتحت حفظنا وكلاءتنا " [تفسير ابن كثير ج: 4 ص: 265</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الزركشي في البرهان</w:t>
      </w:r>
      <w:r w:rsidR="009605D7" w:rsidRPr="0006068B">
        <w:rPr>
          <w:rFonts w:hint="cs"/>
          <w:rtl/>
        </w:rPr>
        <w:t>:</w:t>
      </w:r>
      <w:r w:rsidRPr="0006068B">
        <w:rPr>
          <w:rFonts w:hint="cs"/>
          <w:rtl/>
        </w:rPr>
        <w:t xml:space="preserve"> "</w:t>
      </w:r>
      <w:r w:rsidR="009605D7" w:rsidRPr="0006068B">
        <w:rPr>
          <w:rFonts w:hint="cs"/>
          <w:rtl/>
        </w:rPr>
        <w:t xml:space="preserve"> </w:t>
      </w:r>
      <w:r w:rsidRPr="0006068B">
        <w:rPr>
          <w:rFonts w:hint="cs"/>
          <w:rtl/>
        </w:rPr>
        <w:t xml:space="preserve">فكأنه سبحانه يقول ولتصنع على أمن لا تحت خوف وذكر العين لتضمنها معنى الرعاية والكلأ وأما قوله </w:t>
      </w:r>
      <w:r w:rsidR="009605D7" w:rsidRPr="0006068B">
        <w:rPr>
          <w:rFonts w:hint="cs"/>
          <w:rtl/>
        </w:rPr>
        <w:t>(</w:t>
      </w:r>
      <w:r w:rsidRPr="0006068B">
        <w:rPr>
          <w:rFonts w:hint="cs"/>
          <w:rtl/>
        </w:rPr>
        <w:t>تجري بأعيننا</w:t>
      </w:r>
      <w:r w:rsidR="009605D7" w:rsidRPr="0006068B">
        <w:rPr>
          <w:rFonts w:hint="cs"/>
          <w:rtl/>
        </w:rPr>
        <w:t>) (</w:t>
      </w:r>
      <w:r w:rsidRPr="0006068B">
        <w:rPr>
          <w:rFonts w:hint="cs"/>
          <w:rtl/>
        </w:rPr>
        <w:t>واصنع الفلك بأعيننا</w:t>
      </w:r>
      <w:r w:rsidR="009605D7" w:rsidRPr="0006068B">
        <w:rPr>
          <w:rFonts w:hint="cs"/>
          <w:rtl/>
        </w:rPr>
        <w:t>)</w:t>
      </w:r>
      <w:r w:rsidRPr="0006068B">
        <w:rPr>
          <w:rFonts w:hint="cs"/>
          <w:rtl/>
        </w:rPr>
        <w:t xml:space="preserve"> فإنه إنما يريد في رعاية منا وحفظ ولا يريد إبداء شيء ولا إظهاره بعد كتم " </w:t>
      </w:r>
      <w:r w:rsidR="009605D7" w:rsidRPr="0006068B">
        <w:rPr>
          <w:rFonts w:hint="cs"/>
          <w:rtl/>
        </w:rPr>
        <w:t>[</w:t>
      </w:r>
      <w:r w:rsidRPr="0006068B">
        <w:rPr>
          <w:rFonts w:hint="cs"/>
          <w:rtl/>
        </w:rPr>
        <w:t>البرهان في علوم القرآن ج: 2 ص: 87</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رحمه الله</w:t>
      </w:r>
      <w:r w:rsidR="009605D7" w:rsidRPr="0006068B">
        <w:rPr>
          <w:rFonts w:hint="cs"/>
          <w:rtl/>
        </w:rPr>
        <w:t>:</w:t>
      </w:r>
      <w:r w:rsidRPr="0006068B">
        <w:rPr>
          <w:rFonts w:hint="cs"/>
          <w:rtl/>
        </w:rPr>
        <w:t xml:space="preserve"> " ومنها جعل الشيء للشيء وليس له من طريق الأدعاء والاحاطة به نافعة في آيات الصفات كقوله تعالى </w:t>
      </w:r>
      <w:r w:rsidR="009605D7" w:rsidRPr="0006068B">
        <w:rPr>
          <w:rFonts w:hint="cs"/>
          <w:rtl/>
        </w:rPr>
        <w:t>(</w:t>
      </w:r>
      <w:r w:rsidRPr="0006068B">
        <w:rPr>
          <w:rFonts w:hint="cs"/>
          <w:rtl/>
        </w:rPr>
        <w:t>تجري بأعيننا</w:t>
      </w:r>
      <w:r w:rsidR="009605D7" w:rsidRPr="0006068B">
        <w:rPr>
          <w:rFonts w:hint="cs"/>
          <w:rtl/>
        </w:rPr>
        <w:t>)</w:t>
      </w:r>
      <w:r w:rsidRPr="0006068B">
        <w:rPr>
          <w:rFonts w:hint="cs"/>
          <w:rtl/>
        </w:rPr>
        <w:t xml:space="preserve"> وقوله </w:t>
      </w:r>
      <w:r w:rsidR="009605D7" w:rsidRPr="0006068B">
        <w:rPr>
          <w:rFonts w:hint="cs"/>
          <w:rtl/>
        </w:rPr>
        <w:t>(</w:t>
      </w:r>
      <w:r w:rsidRPr="0006068B">
        <w:rPr>
          <w:rFonts w:hint="cs"/>
          <w:rtl/>
        </w:rPr>
        <w:t>والأرض جميعا قبضته يوم القيامة والسموات مطويات بيمينه</w:t>
      </w:r>
      <w:r w:rsidR="009605D7" w:rsidRPr="0006068B">
        <w:rPr>
          <w:rFonts w:hint="cs"/>
          <w:rtl/>
        </w:rPr>
        <w:t xml:space="preserve">) </w:t>
      </w:r>
      <w:r w:rsidRPr="0006068B">
        <w:rPr>
          <w:rFonts w:hint="cs"/>
          <w:rtl/>
        </w:rPr>
        <w:t>ويسمى التخييل قال الزمخشري ولا تجد بابا في علم البيان أدق ولا أعون في تعاطي المشبهات منه " [البرهان في علوم القرآن ج: 3 ص: 440</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الثعالبي</w:t>
      </w:r>
      <w:r w:rsidR="009605D7" w:rsidRPr="0006068B">
        <w:rPr>
          <w:rFonts w:hint="cs"/>
          <w:rtl/>
        </w:rPr>
        <w:t>:</w:t>
      </w:r>
      <w:r w:rsidRPr="0006068B">
        <w:rPr>
          <w:rFonts w:hint="cs"/>
          <w:rtl/>
        </w:rPr>
        <w:t xml:space="preserve"> "</w:t>
      </w:r>
      <w:r w:rsidR="009605D7" w:rsidRPr="0006068B">
        <w:rPr>
          <w:rFonts w:hint="cs"/>
          <w:rtl/>
        </w:rPr>
        <w:t xml:space="preserve"> </w:t>
      </w:r>
      <w:r w:rsidRPr="0006068B">
        <w:rPr>
          <w:rFonts w:hint="cs"/>
          <w:rtl/>
        </w:rPr>
        <w:t>وقوله</w:t>
      </w:r>
      <w:r w:rsidR="009605D7" w:rsidRPr="0006068B">
        <w:rPr>
          <w:rFonts w:hint="cs"/>
          <w:rtl/>
        </w:rPr>
        <w:t xml:space="preserve"> </w:t>
      </w:r>
      <w:r w:rsidRPr="0006068B">
        <w:rPr>
          <w:rFonts w:hint="cs"/>
          <w:rtl/>
        </w:rPr>
        <w:t>بأعيننا</w:t>
      </w:r>
      <w:r w:rsidR="009605D7" w:rsidRPr="0006068B">
        <w:rPr>
          <w:rFonts w:hint="cs"/>
          <w:rtl/>
        </w:rPr>
        <w:t xml:space="preserve"> </w:t>
      </w:r>
      <w:r w:rsidRPr="0006068B">
        <w:rPr>
          <w:rFonts w:hint="cs"/>
          <w:rtl/>
        </w:rPr>
        <w:t>يمكن أن يريد بمرأى منا فيكون عبارة عن الإدراك والرعاية والحفظ ويكون جمع الأعين للعظمة لا للتكثير كما قال عز من قائل فنعم القادرون والعقيدة أنه تعالى منزه عن الحواس والتشبيه والتكييف لا رب غيره ويحتمل قوله</w:t>
      </w:r>
      <w:r w:rsidR="009605D7" w:rsidRPr="0006068B">
        <w:rPr>
          <w:rFonts w:hint="cs"/>
          <w:rtl/>
        </w:rPr>
        <w:t xml:space="preserve"> </w:t>
      </w:r>
      <w:r w:rsidRPr="0006068B">
        <w:rPr>
          <w:rFonts w:hint="cs"/>
          <w:rtl/>
        </w:rPr>
        <w:t>بأعيننا</w:t>
      </w:r>
      <w:r w:rsidR="009605D7" w:rsidRPr="0006068B">
        <w:rPr>
          <w:rFonts w:hint="cs"/>
          <w:rtl/>
        </w:rPr>
        <w:t xml:space="preserve"> </w:t>
      </w:r>
      <w:r w:rsidRPr="0006068B">
        <w:rPr>
          <w:rFonts w:hint="cs"/>
          <w:rtl/>
        </w:rPr>
        <w:t xml:space="preserve">أي بملائكتنا " </w:t>
      </w:r>
      <w:r w:rsidR="009605D7" w:rsidRPr="0006068B">
        <w:rPr>
          <w:rFonts w:hint="cs"/>
          <w:rtl/>
        </w:rPr>
        <w:t>[</w:t>
      </w:r>
      <w:r w:rsidRPr="0006068B">
        <w:rPr>
          <w:rFonts w:hint="cs"/>
          <w:rtl/>
        </w:rPr>
        <w:t>تفسير الثعالبي ج: 2 ص: 204</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أبو السعود</w:t>
      </w:r>
      <w:r w:rsidR="009605D7" w:rsidRPr="0006068B">
        <w:rPr>
          <w:rFonts w:hint="cs"/>
          <w:rtl/>
        </w:rPr>
        <w:t>:</w:t>
      </w:r>
      <w:r w:rsidRPr="0006068B">
        <w:rPr>
          <w:rFonts w:hint="cs"/>
          <w:rtl/>
        </w:rPr>
        <w:t xml:space="preserve"> "</w:t>
      </w:r>
      <w:r w:rsidR="009605D7" w:rsidRPr="0006068B">
        <w:rPr>
          <w:rFonts w:hint="cs"/>
          <w:rtl/>
        </w:rPr>
        <w:t xml:space="preserve"> </w:t>
      </w:r>
      <w:r w:rsidRPr="0006068B">
        <w:rPr>
          <w:rFonts w:hint="cs"/>
          <w:rtl/>
        </w:rPr>
        <w:t>بأعيننا</w:t>
      </w:r>
      <w:r w:rsidR="009605D7" w:rsidRPr="0006068B">
        <w:rPr>
          <w:rFonts w:hint="cs"/>
          <w:rtl/>
        </w:rPr>
        <w:t xml:space="preserve"> </w:t>
      </w:r>
      <w:r w:rsidRPr="0006068B">
        <w:rPr>
          <w:rFonts w:hint="cs"/>
          <w:rtl/>
        </w:rPr>
        <w:t>ملتبسا بحفظنا وكلاءتنا كأن معه عليه السلام منه عز وعلا حفاظا وحراسا يكلئونه بأعينهم من التعدي " [تفسير أبي السعود ج: 6 ص: 131</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رحمه الله</w:t>
      </w:r>
      <w:r w:rsidR="009605D7" w:rsidRPr="0006068B">
        <w:rPr>
          <w:rFonts w:hint="cs"/>
          <w:rtl/>
        </w:rPr>
        <w:t>:</w:t>
      </w:r>
      <w:r w:rsidRPr="0006068B">
        <w:rPr>
          <w:rFonts w:hint="cs"/>
          <w:rtl/>
        </w:rPr>
        <w:t xml:space="preserve"> "</w:t>
      </w:r>
      <w:r w:rsidR="009605D7" w:rsidRPr="0006068B">
        <w:rPr>
          <w:rFonts w:hint="cs"/>
          <w:rtl/>
        </w:rPr>
        <w:t xml:space="preserve"> </w:t>
      </w:r>
      <w:r w:rsidRPr="0006068B">
        <w:rPr>
          <w:rFonts w:hint="cs"/>
          <w:rtl/>
        </w:rPr>
        <w:t>فإنك</w:t>
      </w:r>
      <w:r w:rsidR="009605D7" w:rsidRPr="0006068B">
        <w:rPr>
          <w:rFonts w:hint="cs"/>
          <w:rtl/>
        </w:rPr>
        <w:t xml:space="preserve"> </w:t>
      </w:r>
      <w:r w:rsidRPr="0006068B">
        <w:rPr>
          <w:rFonts w:hint="cs"/>
          <w:rtl/>
        </w:rPr>
        <w:t>بأعيننا</w:t>
      </w:r>
      <w:r w:rsidR="009605D7" w:rsidRPr="0006068B">
        <w:rPr>
          <w:rFonts w:hint="cs"/>
          <w:rtl/>
        </w:rPr>
        <w:t xml:space="preserve"> </w:t>
      </w:r>
      <w:r w:rsidRPr="0006068B">
        <w:rPr>
          <w:rFonts w:hint="cs"/>
          <w:rtl/>
        </w:rPr>
        <w:t xml:space="preserve">أى في حفظنا وحمايتنا بحيث نراقبك ونكلؤك وجمع العين لجمع الضمير والإيذان بغاية الاعتناء بالحفظ " </w:t>
      </w:r>
      <w:r w:rsidR="009605D7" w:rsidRPr="0006068B">
        <w:rPr>
          <w:rFonts w:hint="cs"/>
          <w:rtl/>
        </w:rPr>
        <w:t>[</w:t>
      </w:r>
      <w:r w:rsidRPr="0006068B">
        <w:rPr>
          <w:rFonts w:hint="cs"/>
          <w:rtl/>
        </w:rPr>
        <w:t>تفسير أبي السعود ج: 8 ص: 153</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الشوكاني</w:t>
      </w:r>
      <w:r w:rsidR="009605D7" w:rsidRPr="0006068B">
        <w:rPr>
          <w:rFonts w:hint="cs"/>
          <w:rtl/>
        </w:rPr>
        <w:t>:</w:t>
      </w:r>
      <w:r w:rsidRPr="0006068B">
        <w:rPr>
          <w:rFonts w:hint="cs"/>
          <w:rtl/>
        </w:rPr>
        <w:t xml:space="preserve"> " </w:t>
      </w:r>
      <w:r w:rsidR="009605D7" w:rsidRPr="0006068B">
        <w:rPr>
          <w:rFonts w:hint="cs"/>
          <w:rtl/>
        </w:rPr>
        <w:t>(</w:t>
      </w:r>
      <w:r w:rsidRPr="0006068B">
        <w:rPr>
          <w:rFonts w:hint="cs"/>
          <w:rtl/>
        </w:rPr>
        <w:t>بأعيننا</w:t>
      </w:r>
      <w:r w:rsidR="009605D7" w:rsidRPr="0006068B">
        <w:rPr>
          <w:rFonts w:hint="cs"/>
          <w:rtl/>
        </w:rPr>
        <w:t>)</w:t>
      </w:r>
      <w:r w:rsidRPr="0006068B">
        <w:rPr>
          <w:rFonts w:hint="cs"/>
          <w:rtl/>
        </w:rPr>
        <w:t xml:space="preserve"> أي بمرأى ومنظر منا وفي حفظنا وحمايتنا فلا تبال بهم قال الزجاج إنك بحيث نراك ونحفظك ونرعاك " </w:t>
      </w:r>
      <w:r w:rsidR="009605D7" w:rsidRPr="0006068B">
        <w:rPr>
          <w:rFonts w:hint="cs"/>
          <w:rtl/>
        </w:rPr>
        <w:t>[</w:t>
      </w:r>
      <w:r w:rsidRPr="0006068B">
        <w:rPr>
          <w:rFonts w:hint="cs"/>
          <w:rtl/>
        </w:rPr>
        <w:t>فتح القدير ج: 5 ص: 102</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رحمه الله</w:t>
      </w:r>
      <w:r w:rsidR="009605D7" w:rsidRPr="0006068B">
        <w:rPr>
          <w:rFonts w:hint="cs"/>
          <w:rtl/>
        </w:rPr>
        <w:t>:</w:t>
      </w:r>
      <w:r w:rsidRPr="0006068B">
        <w:rPr>
          <w:rFonts w:hint="cs"/>
          <w:rtl/>
        </w:rPr>
        <w:t xml:space="preserve"> " بأعيننا</w:t>
      </w:r>
      <w:r w:rsidR="009605D7" w:rsidRPr="0006068B">
        <w:rPr>
          <w:rFonts w:hint="cs"/>
          <w:rtl/>
        </w:rPr>
        <w:t xml:space="preserve"> </w:t>
      </w:r>
      <w:r w:rsidRPr="0006068B">
        <w:rPr>
          <w:rFonts w:hint="cs"/>
          <w:rtl/>
        </w:rPr>
        <w:t>أي بمنظر ومرأي منا وحفظ لها كما في قوله (واصنع الفلك بأعيننا</w:t>
      </w:r>
      <w:r w:rsidR="009605D7" w:rsidRPr="0006068B">
        <w:rPr>
          <w:rFonts w:hint="cs"/>
          <w:rtl/>
        </w:rPr>
        <w:t xml:space="preserve">) </w:t>
      </w:r>
      <w:r w:rsidRPr="0006068B">
        <w:rPr>
          <w:rFonts w:hint="cs"/>
          <w:rtl/>
        </w:rPr>
        <w:t>وقيل بأمرنا وقيل بوحينا .. " [فتح القدير ج: 5 ص: 123</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الألوسي</w:t>
      </w:r>
      <w:r w:rsidR="009605D7" w:rsidRPr="0006068B">
        <w:rPr>
          <w:rFonts w:hint="cs"/>
          <w:rtl/>
        </w:rPr>
        <w:t>:</w:t>
      </w:r>
      <w:r w:rsidRPr="0006068B">
        <w:rPr>
          <w:rFonts w:hint="cs"/>
          <w:rtl/>
        </w:rPr>
        <w:t xml:space="preserve"> "</w:t>
      </w:r>
      <w:r w:rsidR="009605D7" w:rsidRPr="0006068B">
        <w:rPr>
          <w:rFonts w:hint="cs"/>
          <w:rtl/>
        </w:rPr>
        <w:t xml:space="preserve"> </w:t>
      </w:r>
      <w:r w:rsidRPr="0006068B">
        <w:rPr>
          <w:rFonts w:hint="cs"/>
          <w:rtl/>
        </w:rPr>
        <w:t xml:space="preserve">فإنك بأعيننا في إفادة العناية </w:t>
      </w:r>
      <w:r w:rsidRPr="0006068B">
        <w:rPr>
          <w:rFonts w:hint="cs"/>
          <w:rtl/>
        </w:rPr>
        <w:lastRenderedPageBreak/>
        <w:t>والحفظ " [روح المعاني ج: 17 ص: 74</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رحمه الله</w:t>
      </w:r>
      <w:r w:rsidR="009605D7" w:rsidRPr="0006068B">
        <w:rPr>
          <w:rFonts w:hint="cs"/>
          <w:rtl/>
        </w:rPr>
        <w:t>:</w:t>
      </w:r>
      <w:r w:rsidRPr="0006068B">
        <w:rPr>
          <w:rFonts w:hint="cs"/>
          <w:rtl/>
        </w:rPr>
        <w:t xml:space="preserve"> " فإنك بأعيننا أي في حفظنا وحراستنا </w:t>
      </w:r>
      <w:r w:rsidRPr="0006068B">
        <w:rPr>
          <w:rFonts w:hint="cs"/>
          <w:bCs/>
          <w:rtl/>
        </w:rPr>
        <w:t>فالعين مجاز عن الحفظ ويتجوز بها أيضا عن الحافظ وهو مجاز مشهور</w:t>
      </w:r>
      <w:r w:rsidR="009605D7" w:rsidRPr="0006068B">
        <w:rPr>
          <w:rFonts w:hint="cs"/>
          <w:rtl/>
        </w:rPr>
        <w:t>،</w:t>
      </w:r>
      <w:r w:rsidRPr="0006068B">
        <w:rPr>
          <w:rFonts w:hint="cs"/>
          <w:rtl/>
        </w:rPr>
        <w:t xml:space="preserve"> وفي الكشاف هو مثل أي بحيث نراك ونكلؤك وجمع العين هنا لإضافته إلى ضمير الجمع ووحد في طه لإضافته إلى ضمير الواحد ولوح الزمخشري في سورة المؤمنين إلى أن فائدة الجمع للدلالة على المبالغة في الحفظ " [روح المعاني ج: 27 ص: 40</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الزرقاني</w:t>
      </w:r>
      <w:r w:rsidR="009605D7" w:rsidRPr="0006068B">
        <w:rPr>
          <w:rFonts w:hint="cs"/>
          <w:rtl/>
        </w:rPr>
        <w:t>:</w:t>
      </w:r>
      <w:r w:rsidRPr="0006068B">
        <w:rPr>
          <w:rFonts w:hint="cs"/>
          <w:rtl/>
        </w:rPr>
        <w:t xml:space="preserve"> " وتارة تجيء التسلية عن طريق وعد الله لرسوله بالنصر والتأييد والحفظ كما في قوله سبحانه في سورة الطور </w:t>
      </w:r>
      <w:r w:rsidR="009605D7" w:rsidRPr="0006068B">
        <w:rPr>
          <w:rFonts w:hint="cs"/>
          <w:rtl/>
        </w:rPr>
        <w:t>(</w:t>
      </w:r>
      <w:r w:rsidRPr="0006068B">
        <w:rPr>
          <w:rFonts w:hint="cs"/>
          <w:rtl/>
        </w:rPr>
        <w:t xml:space="preserve">واصبر لحكم ربك فإنك بأعيننا) " </w:t>
      </w:r>
      <w:r w:rsidR="009605D7" w:rsidRPr="0006068B">
        <w:rPr>
          <w:rFonts w:hint="cs"/>
          <w:rtl/>
        </w:rPr>
        <w:t>[</w:t>
      </w:r>
      <w:r w:rsidRPr="0006068B">
        <w:rPr>
          <w:rFonts w:hint="cs"/>
          <w:rtl/>
        </w:rPr>
        <w:t>مناهل العرفان ج: 1 ص: 40</w:t>
      </w:r>
      <w:r w:rsidR="00795BCB" w:rsidRPr="0006068B">
        <w:rPr>
          <w:rFonts w:hint="cs"/>
          <w:rtl/>
        </w:rPr>
        <w:t xml:space="preserve">] </w:t>
      </w:r>
      <w:r w:rsidRPr="0006068B">
        <w:rPr>
          <w:rFonts w:hint="cs"/>
          <w:rtl/>
        </w:rPr>
        <w:t>أهـ</w:t>
      </w:r>
    </w:p>
    <w:p w14:paraId="4B6F5071" w14:textId="5C20E774" w:rsidR="002348CE" w:rsidRPr="0006068B" w:rsidRDefault="002348CE" w:rsidP="001C71D3">
      <w:pPr>
        <w:rPr>
          <w:b/>
          <w:rtl/>
        </w:rPr>
      </w:pPr>
      <w:r w:rsidRPr="0006068B">
        <w:rPr>
          <w:rFonts w:hint="cs"/>
          <w:bCs/>
          <w:rtl/>
        </w:rPr>
        <w:t>وقوله</w:t>
      </w:r>
      <w:r w:rsidRPr="0006068B">
        <w:rPr>
          <w:rFonts w:hint="cs"/>
          <w:bCs/>
        </w:rPr>
        <w:t xml:space="preserve"> </w:t>
      </w:r>
      <w:r w:rsidRPr="0006068B">
        <w:rPr>
          <w:rFonts w:hint="cs"/>
          <w:bCs/>
          <w:rtl/>
        </w:rPr>
        <w:t xml:space="preserve">تعالى </w:t>
      </w:r>
      <w:r w:rsidR="009605D7" w:rsidRPr="0006068B">
        <w:rPr>
          <w:rFonts w:hint="cs"/>
          <w:bCs/>
          <w:rtl/>
        </w:rPr>
        <w:t>{</w:t>
      </w:r>
      <w:r w:rsidRPr="0006068B">
        <w:rPr>
          <w:rFonts w:hint="cs"/>
          <w:bCs/>
          <w:rtl/>
        </w:rPr>
        <w:t>وَأَلْقَيْتُ عَلَيْكَ مَحَبَّةً</w:t>
      </w:r>
      <w:r w:rsidRPr="0006068B">
        <w:rPr>
          <w:rFonts w:hint="cs"/>
          <w:bCs/>
        </w:rPr>
        <w:t xml:space="preserve"> </w:t>
      </w:r>
      <w:r w:rsidRPr="0006068B">
        <w:rPr>
          <w:rFonts w:hint="cs"/>
          <w:bCs/>
          <w:rtl/>
        </w:rPr>
        <w:t>مِّنِّي وَلِتُصْنَعَ عَلَى عَيْنِي</w:t>
      </w:r>
      <w:r w:rsidR="009605D7" w:rsidRPr="0006068B">
        <w:rPr>
          <w:rFonts w:hint="cs"/>
          <w:bCs/>
          <w:rtl/>
        </w:rPr>
        <w:t>}</w:t>
      </w:r>
      <w:r w:rsidRPr="0006068B">
        <w:rPr>
          <w:rFonts w:hint="cs"/>
          <w:rtl/>
        </w:rPr>
        <w:t>[سورة طه/39</w:t>
      </w:r>
      <w:r w:rsidR="00795BCB" w:rsidRPr="0006068B">
        <w:rPr>
          <w:rFonts w:hint="cs"/>
          <w:rtl/>
        </w:rPr>
        <w:t xml:space="preserve">] </w:t>
      </w:r>
      <w:r w:rsidR="009605D7" w:rsidRPr="0006068B">
        <w:rPr>
          <w:rFonts w:hint="cs"/>
          <w:bCs/>
          <w:rtl/>
        </w:rPr>
        <w:t xml:space="preserve">: </w:t>
      </w:r>
      <w:r w:rsidRPr="0006068B">
        <w:rPr>
          <w:rFonts w:hint="cs"/>
          <w:bCs/>
          <w:rtl/>
        </w:rPr>
        <w:t>قال الشوكاني</w:t>
      </w:r>
      <w:r w:rsidR="009605D7" w:rsidRPr="0006068B">
        <w:rPr>
          <w:rFonts w:hint="cs"/>
          <w:rtl/>
        </w:rPr>
        <w:t>:</w:t>
      </w:r>
      <w:r w:rsidRPr="0006068B">
        <w:rPr>
          <w:rFonts w:hint="cs"/>
          <w:rtl/>
        </w:rPr>
        <w:t xml:space="preserve"> " ولتصنع على عيني</w:t>
      </w:r>
      <w:r w:rsidR="009605D7" w:rsidRPr="0006068B">
        <w:rPr>
          <w:rFonts w:hint="cs"/>
          <w:rtl/>
        </w:rPr>
        <w:t xml:space="preserve"> </w:t>
      </w:r>
      <w:r w:rsidRPr="0006068B">
        <w:rPr>
          <w:rFonts w:hint="cs"/>
          <w:rtl/>
        </w:rPr>
        <w:t>أي ولتربى وتغذى بمرأى مني وتفسير على عيني بمرأى مني صحيح قال النحاس</w:t>
      </w:r>
      <w:r w:rsidR="009605D7" w:rsidRPr="0006068B">
        <w:rPr>
          <w:rFonts w:hint="cs"/>
          <w:rtl/>
        </w:rPr>
        <w:t>:</w:t>
      </w:r>
      <w:r w:rsidRPr="0006068B">
        <w:rPr>
          <w:rFonts w:hint="cs"/>
          <w:rtl/>
        </w:rPr>
        <w:t xml:space="preserve"> وذلك معروف في اللغة ولكن لا يكون في هذا تخصيص لموسى فإن جميع الأشياء بمرأى من الله</w:t>
      </w:r>
      <w:r w:rsidR="009605D7" w:rsidRPr="0006068B">
        <w:rPr>
          <w:rFonts w:hint="cs"/>
          <w:rtl/>
        </w:rPr>
        <w:t>،</w:t>
      </w:r>
      <w:r w:rsidRPr="0006068B">
        <w:rPr>
          <w:rFonts w:hint="cs"/>
          <w:rtl/>
        </w:rPr>
        <w:t xml:space="preserve"> وقال أبو عبيدة وابن الأنباري</w:t>
      </w:r>
      <w:r w:rsidR="009605D7" w:rsidRPr="0006068B">
        <w:rPr>
          <w:rFonts w:hint="cs"/>
          <w:rtl/>
        </w:rPr>
        <w:t>:</w:t>
      </w:r>
      <w:r w:rsidRPr="0006068B">
        <w:rPr>
          <w:rFonts w:hint="cs"/>
          <w:rtl/>
        </w:rPr>
        <w:t xml:space="preserve"> إن المعنى لتغذى على محبتي وإرادتي تقول أتخذ الأشياء على عيني أي على محبتي قال ابن الأنباري العين في هذه الآية يقصد بها قصد الإرادة والاختيار من قول العرب غدا فلان على عيني أي على المحبة مني" [فتح القدير ج: 3 ص: 365</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النسفي</w:t>
      </w:r>
      <w:r w:rsidR="009605D7" w:rsidRPr="0006068B">
        <w:rPr>
          <w:rFonts w:hint="cs"/>
          <w:rtl/>
        </w:rPr>
        <w:t>:</w:t>
      </w:r>
      <w:r w:rsidRPr="0006068B">
        <w:rPr>
          <w:rFonts w:hint="cs"/>
          <w:rtl/>
        </w:rPr>
        <w:t xml:space="preserve"> "</w:t>
      </w:r>
      <w:r w:rsidR="009605D7" w:rsidRPr="0006068B">
        <w:rPr>
          <w:rFonts w:hint="cs"/>
          <w:rtl/>
        </w:rPr>
        <w:t xml:space="preserve"> (</w:t>
      </w:r>
      <w:r w:rsidRPr="0006068B">
        <w:rPr>
          <w:rFonts w:hint="cs"/>
          <w:rtl/>
        </w:rPr>
        <w:t>فانك بأعيننا)</w:t>
      </w:r>
      <w:r w:rsidR="009605D7" w:rsidRPr="0006068B">
        <w:rPr>
          <w:rFonts w:hint="cs"/>
          <w:rtl/>
        </w:rPr>
        <w:t xml:space="preserve"> </w:t>
      </w:r>
      <w:r w:rsidRPr="0006068B">
        <w:rPr>
          <w:rFonts w:hint="cs"/>
          <w:rtl/>
        </w:rPr>
        <w:t xml:space="preserve">أي بحيث نراك ونكلؤك وجمع العين لان الضمير بلفظ الجماعة ألا ترى إلى قوله </w:t>
      </w:r>
      <w:r w:rsidR="009605D7" w:rsidRPr="0006068B">
        <w:rPr>
          <w:rFonts w:hint="cs"/>
          <w:rtl/>
        </w:rPr>
        <w:t>(</w:t>
      </w:r>
      <w:r w:rsidRPr="0006068B">
        <w:rPr>
          <w:rFonts w:hint="cs"/>
          <w:rtl/>
        </w:rPr>
        <w:t>ولتصنع على عيني</w:t>
      </w:r>
      <w:r w:rsidR="009605D7" w:rsidRPr="0006068B">
        <w:rPr>
          <w:rFonts w:hint="cs"/>
          <w:rtl/>
        </w:rPr>
        <w:t>)</w:t>
      </w:r>
      <w:r w:rsidRPr="0006068B">
        <w:rPr>
          <w:rFonts w:hint="cs"/>
          <w:rtl/>
        </w:rPr>
        <w:t xml:space="preserve"> " [تفسير النسفي ج: 4 ص: 187</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السيوطي</w:t>
      </w:r>
      <w:r w:rsidR="009605D7" w:rsidRPr="0006068B">
        <w:rPr>
          <w:rFonts w:hint="cs"/>
          <w:rtl/>
        </w:rPr>
        <w:t>:</w:t>
      </w:r>
      <w:r w:rsidRPr="0006068B">
        <w:rPr>
          <w:rFonts w:hint="cs"/>
          <w:rtl/>
        </w:rPr>
        <w:t>- وهو يتحدث عن مجاز القرآن -</w:t>
      </w:r>
      <w:r w:rsidR="009605D7" w:rsidRPr="0006068B">
        <w:rPr>
          <w:rFonts w:hint="cs"/>
          <w:rtl/>
        </w:rPr>
        <w:t xml:space="preserve"> </w:t>
      </w:r>
      <w:r w:rsidRPr="0006068B">
        <w:rPr>
          <w:rFonts w:hint="cs"/>
          <w:rtl/>
        </w:rPr>
        <w:t>" ومن ذلك العين وهي مؤولة بالبصر أو الإدراك</w:t>
      </w:r>
      <w:r w:rsidR="009605D7" w:rsidRPr="0006068B">
        <w:rPr>
          <w:rFonts w:hint="cs"/>
          <w:rtl/>
        </w:rPr>
        <w:t xml:space="preserve"> </w:t>
      </w:r>
      <w:r w:rsidRPr="0006068B">
        <w:rPr>
          <w:rFonts w:hint="cs"/>
          <w:rtl/>
        </w:rPr>
        <w:t>بل قال بعضهم إنها حقيقة في ذلك خلافا لتوهم بعض الناس أنها مجاز وإنما المجاز في تسمية العضو بها</w:t>
      </w:r>
      <w:r w:rsidR="009605D7" w:rsidRPr="0006068B">
        <w:rPr>
          <w:rFonts w:hint="cs"/>
          <w:rtl/>
        </w:rPr>
        <w:t xml:space="preserve">، </w:t>
      </w:r>
      <w:r w:rsidRPr="0006068B">
        <w:rPr>
          <w:rFonts w:hint="cs"/>
          <w:rtl/>
        </w:rPr>
        <w:t xml:space="preserve">وقال ابن اللبان نسبة العين إليه تعالى اسم لآياته المبصرة التي بها سبحانه ينظر للمؤمنين وبها ينظرون إليه قال تعالى فلما جاءتهم آياتنا مبصرة نسب البصر للآيات على سبيل المجاز تحقيقا لأنها المرادة بالعين المنسوبة إليه وقال </w:t>
      </w:r>
      <w:r w:rsidR="009605D7" w:rsidRPr="0006068B">
        <w:rPr>
          <w:rFonts w:hint="cs"/>
          <w:rtl/>
        </w:rPr>
        <w:t>(</w:t>
      </w:r>
      <w:r w:rsidRPr="0006068B">
        <w:rPr>
          <w:rFonts w:hint="cs"/>
          <w:rtl/>
        </w:rPr>
        <w:t>قد جاءكم بصائر من ربكم فمن أبصر فلنفسه ومن عمي فعليها</w:t>
      </w:r>
      <w:r w:rsidR="009605D7" w:rsidRPr="0006068B">
        <w:rPr>
          <w:rFonts w:hint="cs"/>
          <w:rtl/>
        </w:rPr>
        <w:t>)</w:t>
      </w:r>
      <w:r w:rsidRPr="0006068B">
        <w:rPr>
          <w:rFonts w:hint="cs"/>
          <w:rtl/>
        </w:rPr>
        <w:t xml:space="preserve"> قال فقوله </w:t>
      </w:r>
      <w:r w:rsidR="009605D7" w:rsidRPr="0006068B">
        <w:rPr>
          <w:rFonts w:hint="cs"/>
          <w:rtl/>
        </w:rPr>
        <w:t>(</w:t>
      </w:r>
      <w:r w:rsidRPr="0006068B">
        <w:rPr>
          <w:rFonts w:hint="cs"/>
          <w:rtl/>
        </w:rPr>
        <w:t>واصبر لحكم ربك فإنك بأعيننا</w:t>
      </w:r>
      <w:r w:rsidR="009605D7" w:rsidRPr="0006068B">
        <w:rPr>
          <w:rFonts w:hint="cs"/>
          <w:rtl/>
        </w:rPr>
        <w:t xml:space="preserve">) </w:t>
      </w:r>
      <w:r w:rsidRPr="0006068B">
        <w:rPr>
          <w:rFonts w:hint="cs"/>
          <w:rtl/>
        </w:rPr>
        <w:t>أي بآياتنا تنظر بها إلينا وننظر بها إليك "</w:t>
      </w:r>
      <w:r w:rsidR="009605D7" w:rsidRPr="0006068B">
        <w:rPr>
          <w:rFonts w:hint="cs"/>
          <w:rtl/>
        </w:rPr>
        <w:t xml:space="preserve"> </w:t>
      </w:r>
      <w:r w:rsidRPr="0006068B">
        <w:rPr>
          <w:rFonts w:hint="cs"/>
          <w:rtl/>
        </w:rPr>
        <w:t>[الإتقان ج: 2 ص: 17</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الألوسي</w:t>
      </w:r>
      <w:r w:rsidR="009605D7" w:rsidRPr="0006068B">
        <w:rPr>
          <w:rFonts w:hint="cs"/>
          <w:rtl/>
        </w:rPr>
        <w:t>:</w:t>
      </w:r>
      <w:r w:rsidRPr="0006068B">
        <w:rPr>
          <w:rFonts w:hint="cs"/>
          <w:rtl/>
        </w:rPr>
        <w:t xml:space="preserve"> " وعلى عينى أي بمرأى منى وهو استعارة تمثيلية للحفظ والصون فان المصون يجعل بمرأى والصنع الإحسان قال النحاس</w:t>
      </w:r>
      <w:r w:rsidR="009605D7" w:rsidRPr="0006068B">
        <w:rPr>
          <w:rFonts w:hint="cs"/>
          <w:rtl/>
        </w:rPr>
        <w:t xml:space="preserve"> </w:t>
      </w:r>
      <w:r w:rsidRPr="0006068B">
        <w:rPr>
          <w:rFonts w:hint="cs"/>
          <w:rtl/>
        </w:rPr>
        <w:t>يقال صنعت الفرس إذا أحسنت إليه والمعنى وليفعل بك الصنيعة والإحسان وتربى بالحنو والشفقة وأنا وراعيك ومراقبك كما يراعى الرجل الشيء بعينه إذا اعتنى به " [روح المعاني ج: 16 ص: 190</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وجاء في لسان العرب</w:t>
      </w:r>
      <w:r w:rsidR="009605D7" w:rsidRPr="0006068B">
        <w:rPr>
          <w:rFonts w:hint="cs"/>
          <w:rtl/>
        </w:rPr>
        <w:t>:</w:t>
      </w:r>
      <w:r w:rsidRPr="0006068B">
        <w:rPr>
          <w:rFonts w:hint="cs"/>
          <w:rtl/>
        </w:rPr>
        <w:t xml:space="preserve"> " وقوله تعالى</w:t>
      </w:r>
      <w:r w:rsidR="009605D7" w:rsidRPr="0006068B">
        <w:rPr>
          <w:rFonts w:hint="cs"/>
          <w:rtl/>
        </w:rPr>
        <w:t xml:space="preserve"> </w:t>
      </w:r>
      <w:r w:rsidRPr="0006068B">
        <w:rPr>
          <w:rFonts w:hint="cs"/>
          <w:rtl/>
        </w:rPr>
        <w:t>ولتصنع على عيني فسره ثعلب فقال</w:t>
      </w:r>
      <w:r w:rsidR="009605D7" w:rsidRPr="0006068B">
        <w:rPr>
          <w:rFonts w:hint="cs"/>
          <w:rtl/>
        </w:rPr>
        <w:t xml:space="preserve"> </w:t>
      </w:r>
      <w:r w:rsidRPr="0006068B">
        <w:rPr>
          <w:rFonts w:hint="cs"/>
          <w:rtl/>
        </w:rPr>
        <w:lastRenderedPageBreak/>
        <w:t>لتربى من حيث أراك</w:t>
      </w:r>
      <w:r w:rsidR="009605D7" w:rsidRPr="0006068B">
        <w:rPr>
          <w:rFonts w:hint="cs"/>
          <w:rtl/>
        </w:rPr>
        <w:t xml:space="preserve"> </w:t>
      </w:r>
      <w:r w:rsidRPr="0006068B">
        <w:rPr>
          <w:rFonts w:hint="cs"/>
          <w:rtl/>
        </w:rPr>
        <w:t>" [لسان العرب</w:t>
      </w:r>
      <w:r w:rsidRPr="0006068B">
        <w:rPr>
          <w:rFonts w:hint="cs"/>
        </w:rPr>
        <w:t xml:space="preserve"> </w:t>
      </w:r>
      <w:r w:rsidRPr="0006068B">
        <w:rPr>
          <w:rFonts w:hint="cs"/>
          <w:rtl/>
        </w:rPr>
        <w:t>ج: 13 ص: 301</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ابن الجوزي في الباز الأشهب</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ومن ذلك قوله</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ولتصنع علي عيني</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واصنع الفلك بأعيننا</w:t>
      </w:r>
      <w:r w:rsidR="009605D7" w:rsidRPr="0006068B">
        <w:rPr>
          <w:rFonts w:hint="cs"/>
          <w:rtl/>
        </w:rPr>
        <w:t>)،</w:t>
      </w:r>
      <w:r w:rsidRPr="0006068B">
        <w:rPr>
          <w:rFonts w:hint="cs"/>
          <w:rtl/>
        </w:rPr>
        <w:t xml:space="preserve"> قال المفسرون بأمرنا</w:t>
      </w:r>
      <w:r w:rsidR="009605D7" w:rsidRPr="0006068B">
        <w:rPr>
          <w:rFonts w:hint="cs"/>
          <w:rtl/>
        </w:rPr>
        <w:t>،</w:t>
      </w:r>
      <w:r w:rsidRPr="0006068B">
        <w:rPr>
          <w:rFonts w:hint="cs"/>
          <w:rtl/>
        </w:rPr>
        <w:t xml:space="preserve"> أي بمرأى منا</w:t>
      </w:r>
      <w:r w:rsidR="009605D7" w:rsidRPr="0006068B">
        <w:rPr>
          <w:rFonts w:hint="cs"/>
          <w:rtl/>
        </w:rPr>
        <w:t>،</w:t>
      </w:r>
      <w:r w:rsidRPr="0006068B">
        <w:rPr>
          <w:rFonts w:hint="cs"/>
          <w:rtl/>
        </w:rPr>
        <w:t xml:space="preserve"> قال أبو بكر بن الأنباري</w:t>
      </w:r>
      <w:r w:rsidR="009605D7" w:rsidRPr="0006068B">
        <w:rPr>
          <w:rFonts w:hint="cs"/>
          <w:rtl/>
        </w:rPr>
        <w:t>:</w:t>
      </w:r>
      <w:r w:rsidRPr="0006068B">
        <w:rPr>
          <w:rFonts w:hint="cs"/>
          <w:rtl/>
        </w:rPr>
        <w:t xml:space="preserve"> أما جمع العين</w:t>
      </w:r>
      <w:r w:rsidR="009605D7" w:rsidRPr="0006068B">
        <w:rPr>
          <w:rFonts w:hint="cs"/>
          <w:rtl/>
        </w:rPr>
        <w:t xml:space="preserve">، </w:t>
      </w:r>
      <w:r w:rsidRPr="0006068B">
        <w:rPr>
          <w:rFonts w:hint="cs"/>
          <w:rtl/>
        </w:rPr>
        <w:t>علي مذهب العرب في إيقاعها الجمع علي الواحد يقول: خرجنا في السفر إلي البصرة</w:t>
      </w:r>
      <w:r w:rsidR="009605D7" w:rsidRPr="0006068B">
        <w:rPr>
          <w:rFonts w:hint="cs"/>
          <w:rtl/>
        </w:rPr>
        <w:t>،</w:t>
      </w:r>
      <w:r w:rsidRPr="0006068B">
        <w:rPr>
          <w:rFonts w:hint="cs"/>
          <w:rtl/>
        </w:rPr>
        <w:t xml:space="preserve"> وإنما جمع لأن عادة الملك أن يقول</w:t>
      </w:r>
      <w:r w:rsidR="009605D7" w:rsidRPr="0006068B">
        <w:rPr>
          <w:rFonts w:hint="cs"/>
          <w:rtl/>
        </w:rPr>
        <w:t>:</w:t>
      </w:r>
      <w:r w:rsidRPr="0006068B">
        <w:rPr>
          <w:rFonts w:hint="cs"/>
          <w:rtl/>
        </w:rPr>
        <w:t xml:space="preserve"> أمرنا ونهينا</w:t>
      </w:r>
      <w:r w:rsidR="009605D7" w:rsidRPr="0006068B">
        <w:rPr>
          <w:rFonts w:hint="cs"/>
          <w:rtl/>
        </w:rPr>
        <w:t>،</w:t>
      </w:r>
      <w:r w:rsidRPr="0006068B">
        <w:rPr>
          <w:rFonts w:hint="cs"/>
          <w:rtl/>
        </w:rPr>
        <w:t xml:space="preserve"> وقد ذهب القاضي [هو القاضي أبو يعلى الحنبلي</w:t>
      </w:r>
      <w:r w:rsidR="009605D7" w:rsidRPr="0006068B">
        <w:rPr>
          <w:rFonts w:hint="cs"/>
          <w:rtl/>
        </w:rPr>
        <w:t>،</w:t>
      </w:r>
      <w:r w:rsidRPr="0006068B">
        <w:rPr>
          <w:rFonts w:hint="cs"/>
          <w:rtl/>
        </w:rPr>
        <w:t xml:space="preserve"> وقد ألف الحافظ ابن الجوزي رسالته (الباز الأشهب) في الرد عليه وسماها دفع شبه التشبيه بأكف التنزيه وهي بحق كذلك</w:t>
      </w:r>
      <w:r w:rsidR="009605D7" w:rsidRPr="0006068B">
        <w:rPr>
          <w:rFonts w:hint="cs"/>
          <w:rtl/>
        </w:rPr>
        <w:t>،</w:t>
      </w:r>
      <w:r w:rsidRPr="0006068B">
        <w:rPr>
          <w:rFonts w:hint="cs"/>
          <w:rtl/>
        </w:rPr>
        <w:t xml:space="preserve"> وقال في مقدمتها</w:t>
      </w:r>
      <w:r w:rsidR="009605D7" w:rsidRPr="0006068B">
        <w:rPr>
          <w:rFonts w:hint="cs"/>
          <w:rtl/>
        </w:rPr>
        <w:t>:</w:t>
      </w:r>
      <w:r w:rsidRPr="0006068B">
        <w:rPr>
          <w:rFonts w:hint="cs"/>
          <w:rtl/>
        </w:rPr>
        <w:t xml:space="preserve"> ورأيت من أصحابنا من تكلم في الأصول بما لا يصلح</w:t>
      </w:r>
      <w:r w:rsidR="009605D7" w:rsidRPr="0006068B">
        <w:rPr>
          <w:rFonts w:hint="cs"/>
          <w:rtl/>
        </w:rPr>
        <w:t>،</w:t>
      </w:r>
      <w:r w:rsidRPr="0006068B">
        <w:rPr>
          <w:rFonts w:hint="cs"/>
          <w:rtl/>
        </w:rPr>
        <w:t xml:space="preserve"> وانتدب للتصنيف ثلاثة أبو عبد الله بن حامد . وصاحبه القاضي</w:t>
      </w:r>
      <w:r w:rsidR="009605D7" w:rsidRPr="0006068B">
        <w:rPr>
          <w:rFonts w:hint="cs"/>
          <w:rtl/>
        </w:rPr>
        <w:t>،</w:t>
      </w:r>
      <w:r w:rsidRPr="0006068B">
        <w:rPr>
          <w:rFonts w:hint="cs"/>
          <w:rtl/>
        </w:rPr>
        <w:t xml:space="preserve"> وابن الزاغوني " فصنفوا كتابا شانوا بها المذاهب</w:t>
      </w:r>
      <w:r w:rsidR="009605D7" w:rsidRPr="0006068B">
        <w:rPr>
          <w:rFonts w:hint="cs"/>
          <w:rtl/>
        </w:rPr>
        <w:t>،</w:t>
      </w:r>
      <w:r w:rsidRPr="0006068B">
        <w:rPr>
          <w:rFonts w:hint="cs"/>
          <w:rtl/>
        </w:rPr>
        <w:t xml:space="preserve"> ورأيتهم قد نزلوا إلى مرتبة العوام</w:t>
      </w:r>
      <w:r w:rsidR="009605D7" w:rsidRPr="0006068B">
        <w:rPr>
          <w:rFonts w:hint="cs"/>
          <w:rtl/>
        </w:rPr>
        <w:t>،</w:t>
      </w:r>
      <w:r w:rsidRPr="0006068B">
        <w:rPr>
          <w:rFonts w:hint="cs"/>
          <w:rtl/>
        </w:rPr>
        <w:t xml:space="preserve"> فحملوا الصفات علي مقتضى الحس . فسمعوا أن الله تعالى خلق آدم علي صورته</w:t>
      </w:r>
      <w:r w:rsidR="009605D7" w:rsidRPr="0006068B">
        <w:rPr>
          <w:rFonts w:hint="cs"/>
          <w:rtl/>
        </w:rPr>
        <w:t>،</w:t>
      </w:r>
      <w:r w:rsidRPr="0006068B">
        <w:rPr>
          <w:rFonts w:hint="cs"/>
          <w:rtl/>
        </w:rPr>
        <w:t xml:space="preserve"> فأثبتوا له صورة ووجها زائدا علي الذات</w:t>
      </w:r>
      <w:r w:rsidR="009605D7" w:rsidRPr="0006068B">
        <w:rPr>
          <w:rFonts w:hint="cs"/>
          <w:rtl/>
        </w:rPr>
        <w:t>،</w:t>
      </w:r>
      <w:r w:rsidRPr="0006068B">
        <w:rPr>
          <w:rFonts w:hint="cs"/>
          <w:rtl/>
        </w:rPr>
        <w:t xml:space="preserve"> وعينين وفما ولهوات وأضراسا وجهة هي السبحات ويدين وأصابع وكفا وخنصرا وإبهاما وصدرا وفخدا وساقين ورجلين . وقالوا ما سمعنا بذكر الرأس . وقالوا يجوز أن يمس ويمس</w:t>
      </w:r>
      <w:r w:rsidR="009605D7" w:rsidRPr="0006068B">
        <w:rPr>
          <w:rFonts w:hint="cs"/>
          <w:rtl/>
        </w:rPr>
        <w:t>،</w:t>
      </w:r>
      <w:r w:rsidRPr="0006068B">
        <w:rPr>
          <w:rFonts w:hint="cs"/>
          <w:rtl/>
        </w:rPr>
        <w:t xml:space="preserve"> ويدني العبد من ذاته . وقال بعضهم ويتنفس .وقد أخذوا بالظاهر في الأسماء والصفات</w:t>
      </w:r>
      <w:r w:rsidR="009605D7" w:rsidRPr="0006068B">
        <w:rPr>
          <w:rFonts w:hint="cs"/>
          <w:rtl/>
        </w:rPr>
        <w:t>،</w:t>
      </w:r>
      <w:r w:rsidRPr="0006068B">
        <w:rPr>
          <w:rFonts w:hint="cs"/>
          <w:rtl/>
        </w:rPr>
        <w:t xml:space="preserve"> فسموها بالصفات وهي تسمية مبتدعة لا دليل لهم في ذلك من النقل ولا من العقل</w:t>
      </w:r>
      <w:r w:rsidR="009605D7" w:rsidRPr="0006068B">
        <w:rPr>
          <w:rFonts w:hint="cs"/>
          <w:rtl/>
        </w:rPr>
        <w:t>،</w:t>
      </w:r>
      <w:r w:rsidRPr="0006068B">
        <w:rPr>
          <w:rFonts w:hint="cs"/>
          <w:rtl/>
        </w:rPr>
        <w:t xml:space="preserve"> ولم بلتفتوا إلى النصوص الصارمة عن الظواهر إلى المعاني الواجبة لله تعالى ولا إلى إلغاء ما يوجبه الظاهر من سمات الحدوث</w:t>
      </w:r>
      <w:r w:rsidR="009605D7" w:rsidRPr="0006068B">
        <w:rPr>
          <w:rFonts w:hint="cs"/>
          <w:rtl/>
        </w:rPr>
        <w:t>،</w:t>
      </w:r>
      <w:r w:rsidRPr="0006068B">
        <w:rPr>
          <w:rFonts w:hint="cs"/>
          <w:rtl/>
        </w:rPr>
        <w:t xml:space="preserve"> ولم يقنعوا أن يقولوا صفة فعل</w:t>
      </w:r>
      <w:r w:rsidR="009605D7" w:rsidRPr="0006068B">
        <w:rPr>
          <w:rFonts w:hint="cs"/>
          <w:rtl/>
        </w:rPr>
        <w:t>،</w:t>
      </w:r>
      <w:r w:rsidRPr="0006068B">
        <w:rPr>
          <w:rFonts w:hint="cs"/>
          <w:rtl/>
        </w:rPr>
        <w:t xml:space="preserve"> حتى قالوا صفة ذات</w:t>
      </w:r>
      <w:r w:rsidR="009605D7" w:rsidRPr="0006068B">
        <w:rPr>
          <w:rFonts w:hint="cs"/>
          <w:rtl/>
        </w:rPr>
        <w:t>،</w:t>
      </w:r>
      <w:r w:rsidRPr="0006068B">
        <w:rPr>
          <w:rFonts w:hint="cs"/>
          <w:rtl/>
        </w:rPr>
        <w:t xml:space="preserve"> ثم لما أثبتوا أنها صفات ذات قالوا لا نحملها علي توجيه اللغة مثل يد علي نعمة وقدرة ومجيء وإتيان علي معني بر ولطف</w:t>
      </w:r>
      <w:r w:rsidR="009605D7" w:rsidRPr="0006068B">
        <w:rPr>
          <w:rFonts w:hint="cs"/>
          <w:rtl/>
        </w:rPr>
        <w:t>،</w:t>
      </w:r>
      <w:r w:rsidRPr="0006068B">
        <w:rPr>
          <w:rFonts w:hint="cs"/>
          <w:rtl/>
        </w:rPr>
        <w:t xml:space="preserve"> وساق علي شدة</w:t>
      </w:r>
      <w:r w:rsidR="009605D7" w:rsidRPr="0006068B">
        <w:rPr>
          <w:rFonts w:hint="cs"/>
          <w:rtl/>
        </w:rPr>
        <w:t>،</w:t>
      </w:r>
      <w:r w:rsidRPr="0006068B">
        <w:rPr>
          <w:rFonts w:hint="cs"/>
          <w:rtl/>
        </w:rPr>
        <w:t xml:space="preserve"> بل قالوا نحملها علي ظواهرها</w:t>
      </w:r>
      <w:r w:rsidR="009605D7" w:rsidRPr="0006068B">
        <w:rPr>
          <w:rFonts w:hint="cs"/>
          <w:rtl/>
        </w:rPr>
        <w:t>،</w:t>
      </w:r>
      <w:r w:rsidRPr="0006068B">
        <w:rPr>
          <w:rFonts w:hint="cs"/>
          <w:rtl/>
        </w:rPr>
        <w:t xml:space="preserve"> والظاهر المعهود من نعوت الآدميين</w:t>
      </w:r>
      <w:r w:rsidR="009605D7" w:rsidRPr="0006068B">
        <w:rPr>
          <w:rFonts w:hint="cs"/>
          <w:rtl/>
        </w:rPr>
        <w:t>،</w:t>
      </w:r>
      <w:r w:rsidRPr="0006068B">
        <w:rPr>
          <w:rFonts w:hint="cs"/>
          <w:rtl/>
        </w:rPr>
        <w:t xml:space="preserve"> والشيء إنما يجعل علي حقيقته إذا أمكن</w:t>
      </w:r>
      <w:r w:rsidR="009605D7" w:rsidRPr="0006068B">
        <w:rPr>
          <w:rFonts w:hint="cs"/>
          <w:rtl/>
        </w:rPr>
        <w:t>،</w:t>
      </w:r>
      <w:r w:rsidRPr="0006068B">
        <w:rPr>
          <w:rFonts w:hint="cs"/>
          <w:rtl/>
        </w:rPr>
        <w:t xml:space="preserve"> وهم يتحرجون من التشبيه ويأنفون من إضافته إليهم ويقولون نحن أهل السنة</w:t>
      </w:r>
      <w:r w:rsidR="009605D7" w:rsidRPr="0006068B">
        <w:rPr>
          <w:rFonts w:hint="cs"/>
          <w:rtl/>
        </w:rPr>
        <w:t>،</w:t>
      </w:r>
      <w:r w:rsidRPr="0006068B">
        <w:rPr>
          <w:rFonts w:hint="cs"/>
          <w:rtl/>
        </w:rPr>
        <w:t xml:space="preserve"> وكلا منهم صريح في التشبيه وقد تبعهم خلق من العوام</w:t>
      </w:r>
      <w:r w:rsidR="009605D7" w:rsidRPr="0006068B">
        <w:rPr>
          <w:rFonts w:hint="cs"/>
          <w:rtl/>
        </w:rPr>
        <w:t>،</w:t>
      </w:r>
      <w:r w:rsidRPr="0006068B">
        <w:rPr>
          <w:rFonts w:hint="cs"/>
          <w:rtl/>
        </w:rPr>
        <w:t xml:space="preserve"> فقد نصحت التابع والمتبوع فقلت لهم</w:t>
      </w:r>
      <w:r w:rsidR="009605D7" w:rsidRPr="0006068B">
        <w:rPr>
          <w:rFonts w:hint="cs"/>
          <w:rtl/>
        </w:rPr>
        <w:t>:</w:t>
      </w:r>
      <w:r w:rsidRPr="0006068B">
        <w:rPr>
          <w:rFonts w:hint="cs"/>
          <w:rtl/>
        </w:rPr>
        <w:t xml:space="preserve"> يا أصحابنا أنتم أصحاب نقل واتباع وإمامكم الاكبر أحمد بن حنبل يقول وهو تحت السياط</w:t>
      </w:r>
      <w:r w:rsidR="009605D7" w:rsidRPr="0006068B">
        <w:rPr>
          <w:rFonts w:hint="cs"/>
          <w:rtl/>
        </w:rPr>
        <w:t>:</w:t>
      </w:r>
      <w:r w:rsidRPr="0006068B">
        <w:rPr>
          <w:rFonts w:hint="cs"/>
          <w:rtl/>
        </w:rPr>
        <w:t xml:space="preserve"> " كيف أقول ما لم يقل " فإياكم أن تبتدعوا في مذهبه ما ليس فيه</w:t>
      </w:r>
      <w:r w:rsidR="009605D7" w:rsidRPr="0006068B">
        <w:rPr>
          <w:rFonts w:hint="cs"/>
          <w:rtl/>
        </w:rPr>
        <w:t xml:space="preserve">، </w:t>
      </w:r>
      <w:r w:rsidRPr="0006068B">
        <w:rPr>
          <w:rFonts w:hint="cs"/>
          <w:rtl/>
        </w:rPr>
        <w:t>ثم قالوا في الأحاديث</w:t>
      </w:r>
      <w:r w:rsidR="009605D7" w:rsidRPr="0006068B">
        <w:rPr>
          <w:rFonts w:hint="cs"/>
          <w:rtl/>
        </w:rPr>
        <w:t>،</w:t>
      </w:r>
      <w:r w:rsidRPr="0006068B">
        <w:rPr>
          <w:rFonts w:hint="cs"/>
          <w:rtl/>
        </w:rPr>
        <w:t xml:space="preserve"> تحمل علي ظاهرها . وظاهر القدم الجارحة</w:t>
      </w:r>
      <w:r w:rsidR="009605D7" w:rsidRPr="0006068B">
        <w:rPr>
          <w:rFonts w:hint="cs"/>
          <w:rtl/>
        </w:rPr>
        <w:t>،</w:t>
      </w:r>
      <w:r w:rsidRPr="0006068B">
        <w:rPr>
          <w:rFonts w:hint="cs"/>
          <w:rtl/>
        </w:rPr>
        <w:t xml:space="preserve"> فإنه لما قيل في عيسى روح الله اعتقدت النصارى أن لله صفة هي روح ولجت في مريم ومن قال</w:t>
      </w:r>
      <w:r w:rsidR="009605D7" w:rsidRPr="0006068B">
        <w:rPr>
          <w:rFonts w:hint="cs"/>
          <w:rtl/>
        </w:rPr>
        <w:t>:</w:t>
      </w:r>
      <w:r w:rsidRPr="0006068B">
        <w:rPr>
          <w:rFonts w:hint="cs"/>
          <w:rtl/>
        </w:rPr>
        <w:t xml:space="preserve"> استوي بذاته فقد أجراه مجري الحسيات</w:t>
      </w:r>
      <w:r w:rsidR="009605D7" w:rsidRPr="0006068B">
        <w:rPr>
          <w:rFonts w:hint="cs"/>
          <w:rtl/>
        </w:rPr>
        <w:t>،</w:t>
      </w:r>
      <w:r w:rsidRPr="0006068B">
        <w:rPr>
          <w:rFonts w:hint="cs"/>
          <w:rtl/>
        </w:rPr>
        <w:t xml:space="preserve"> وينبغي أن لا يهمل ما يثبت به الأصل . وهو العقل</w:t>
      </w:r>
      <w:r w:rsidR="009605D7" w:rsidRPr="0006068B">
        <w:rPr>
          <w:rFonts w:hint="cs"/>
          <w:rtl/>
        </w:rPr>
        <w:t>،</w:t>
      </w:r>
      <w:r w:rsidRPr="0006068B">
        <w:rPr>
          <w:rFonts w:hint="cs"/>
          <w:rtl/>
        </w:rPr>
        <w:t xml:space="preserve"> فإنه به عرفنا الله تعالى</w:t>
      </w:r>
      <w:r w:rsidR="009605D7" w:rsidRPr="0006068B">
        <w:rPr>
          <w:rFonts w:hint="cs"/>
          <w:rtl/>
        </w:rPr>
        <w:t>،</w:t>
      </w:r>
      <w:r w:rsidRPr="0006068B">
        <w:rPr>
          <w:rFonts w:hint="cs"/>
          <w:rtl/>
        </w:rPr>
        <w:t xml:space="preserve"> وحكمنا له بالقدم</w:t>
      </w:r>
      <w:r w:rsidR="009605D7" w:rsidRPr="0006068B">
        <w:rPr>
          <w:rFonts w:hint="cs"/>
          <w:rtl/>
        </w:rPr>
        <w:t>،</w:t>
      </w:r>
      <w:r w:rsidRPr="0006068B">
        <w:rPr>
          <w:rFonts w:hint="cs"/>
          <w:rtl/>
        </w:rPr>
        <w:t xml:space="preserve"> فلو أنكم قلتم</w:t>
      </w:r>
      <w:r w:rsidR="009605D7" w:rsidRPr="0006068B">
        <w:rPr>
          <w:rFonts w:hint="cs"/>
          <w:rtl/>
        </w:rPr>
        <w:t>:</w:t>
      </w:r>
      <w:r w:rsidRPr="0006068B">
        <w:rPr>
          <w:rFonts w:hint="cs"/>
          <w:rtl/>
        </w:rPr>
        <w:t xml:space="preserve"> نقرأ الأحاديث</w:t>
      </w:r>
      <w:r w:rsidR="00795BCB" w:rsidRPr="0006068B">
        <w:rPr>
          <w:rFonts w:hint="cs"/>
          <w:rtl/>
        </w:rPr>
        <w:t xml:space="preserve">] </w:t>
      </w:r>
      <w:r w:rsidRPr="0006068B">
        <w:rPr>
          <w:rFonts w:hint="cs"/>
          <w:rtl/>
        </w:rPr>
        <w:t xml:space="preserve">إلي أن العين صفة زائدة علي الذات وقد سبقه أبو بكر بن خزيمه . فقال لربنا عينان ينظر بهما [قال ابن حزم في </w:t>
      </w:r>
      <w:r w:rsidR="009605D7" w:rsidRPr="0006068B">
        <w:rPr>
          <w:rFonts w:hint="cs"/>
          <w:rtl/>
        </w:rPr>
        <w:t>[</w:t>
      </w:r>
      <w:r w:rsidRPr="0006068B">
        <w:rPr>
          <w:rFonts w:hint="cs"/>
          <w:rtl/>
        </w:rPr>
        <w:t>الفصل في الملل ج: 2 ص: 128</w:t>
      </w:r>
      <w:r w:rsidR="00795BCB" w:rsidRPr="0006068B">
        <w:rPr>
          <w:rFonts w:hint="cs"/>
          <w:rtl/>
        </w:rPr>
        <w:t xml:space="preserve">] </w:t>
      </w:r>
      <w:r w:rsidRPr="0006068B">
        <w:rPr>
          <w:rFonts w:hint="cs"/>
          <w:rtl/>
        </w:rPr>
        <w:t xml:space="preserve">ولا </w:t>
      </w:r>
      <w:r w:rsidRPr="0006068B">
        <w:rPr>
          <w:rFonts w:hint="cs"/>
          <w:rtl/>
        </w:rPr>
        <w:lastRenderedPageBreak/>
        <w:t>يجوز لأحد أن يصف الله عز وجل بأن</w:t>
      </w:r>
      <w:r w:rsidR="009605D7" w:rsidRPr="0006068B">
        <w:rPr>
          <w:rFonts w:hint="cs"/>
          <w:rtl/>
        </w:rPr>
        <w:t xml:space="preserve"> </w:t>
      </w:r>
      <w:r w:rsidRPr="0006068B">
        <w:rPr>
          <w:rFonts w:hint="cs"/>
          <w:rtl/>
        </w:rPr>
        <w:t>له</w:t>
      </w:r>
      <w:r w:rsidR="009605D7" w:rsidRPr="0006068B">
        <w:rPr>
          <w:rFonts w:hint="cs"/>
          <w:rtl/>
        </w:rPr>
        <w:t xml:space="preserve"> </w:t>
      </w:r>
      <w:r w:rsidRPr="0006068B">
        <w:rPr>
          <w:rFonts w:hint="cs"/>
          <w:rtl/>
        </w:rPr>
        <w:t>عينين لأن النص لم يأت بذلك</w:t>
      </w:r>
      <w:r w:rsidR="00795BCB" w:rsidRPr="0006068B">
        <w:rPr>
          <w:rFonts w:hint="cs"/>
          <w:rtl/>
        </w:rPr>
        <w:t xml:space="preserve">] </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قلت</w:t>
      </w:r>
      <w:r w:rsidR="009605D7" w:rsidRPr="0006068B">
        <w:rPr>
          <w:rFonts w:hint="cs"/>
          <w:rtl/>
        </w:rPr>
        <w:t>):</w:t>
      </w:r>
      <w:r w:rsidRPr="0006068B">
        <w:rPr>
          <w:rFonts w:hint="cs"/>
          <w:rtl/>
        </w:rPr>
        <w:t xml:space="preserve"> وهذا ابتداع لا دليل لهم عليه وإنما أثبتوا عينين من دليل الخطاب [دليل الخطاب ليس حجة في الفروع حتى يكون حجة في الأصول ولله در القاضي ابن جماعة حيث قال في إيضاح الدليل</w:t>
      </w:r>
      <w:r w:rsidR="009605D7" w:rsidRPr="0006068B">
        <w:rPr>
          <w:rFonts w:hint="cs"/>
          <w:rtl/>
        </w:rPr>
        <w:t>:</w:t>
      </w:r>
      <w:r w:rsidRPr="0006068B">
        <w:rPr>
          <w:rFonts w:hint="cs"/>
          <w:rtl/>
        </w:rPr>
        <w:t xml:space="preserve"> - في حديث الدجال إنه أعور وإن ربكم ليس بأعور-</w:t>
      </w:r>
      <w:r w:rsidR="009605D7" w:rsidRPr="0006068B">
        <w:rPr>
          <w:rFonts w:hint="cs"/>
          <w:rtl/>
        </w:rPr>
        <w:t xml:space="preserve"> </w:t>
      </w:r>
      <w:r w:rsidRPr="0006068B">
        <w:rPr>
          <w:rFonts w:hint="cs"/>
          <w:rtl/>
        </w:rPr>
        <w:t>"</w:t>
      </w:r>
      <w:r w:rsidR="009605D7" w:rsidRPr="0006068B">
        <w:rPr>
          <w:rFonts w:hint="cs"/>
          <w:rtl/>
        </w:rPr>
        <w:t xml:space="preserve"> </w:t>
      </w:r>
      <w:r w:rsidRPr="0006068B">
        <w:rPr>
          <w:rFonts w:hint="cs"/>
          <w:rtl/>
        </w:rPr>
        <w:t>تقدم أن الجوارح والأعضاء على الله تعالى محال فمعنى الحديث استحالة التناقص على الله تعالى وثبوت صفة النقص للدجال فصفة النقص دليل على عدم ربوبيته وبطلان قوله</w:t>
      </w:r>
      <w:r w:rsidR="009605D7" w:rsidRPr="0006068B">
        <w:rPr>
          <w:rFonts w:hint="cs"/>
          <w:rtl/>
        </w:rPr>
        <w:t>،</w:t>
      </w:r>
      <w:r w:rsidRPr="0006068B">
        <w:rPr>
          <w:rFonts w:hint="cs"/>
          <w:rtl/>
        </w:rPr>
        <w:t xml:space="preserve"> وليس المراد إثبات الجارحة للرب تعالى</w:t>
      </w:r>
      <w:r w:rsidR="009605D7" w:rsidRPr="0006068B">
        <w:rPr>
          <w:rFonts w:hint="cs"/>
          <w:rtl/>
        </w:rPr>
        <w:t xml:space="preserve"> </w:t>
      </w:r>
      <w:r w:rsidRPr="0006068B">
        <w:rPr>
          <w:rFonts w:hint="cs"/>
          <w:rtl/>
        </w:rPr>
        <w:t>وجعل بعض الحنابلة ذلك من باب دليل الخطاب وأثبت الجارحة لرب العزة سبحانه وتعالى عن سمات المخلوقين وهو تجسيم منهم وتجرؤ على الله تعالى وخطأ في الإستدلال</w:t>
      </w:r>
      <w:r w:rsidR="009605D7" w:rsidRPr="0006068B">
        <w:rPr>
          <w:rFonts w:hint="cs"/>
          <w:rtl/>
        </w:rPr>
        <w:t>،</w:t>
      </w:r>
      <w:r w:rsidRPr="0006068B">
        <w:rPr>
          <w:rFonts w:hint="cs"/>
          <w:rtl/>
        </w:rPr>
        <w:t xml:space="preserve"> فإنا إذا قلنا القمر ليس بأعور لم يلزم منه أن يكون له عينان</w:t>
      </w:r>
      <w:r w:rsidR="009605D7" w:rsidRPr="0006068B">
        <w:rPr>
          <w:rFonts w:hint="cs"/>
          <w:rtl/>
        </w:rPr>
        <w:t xml:space="preserve"> </w:t>
      </w:r>
      <w:r w:rsidRPr="0006068B">
        <w:rPr>
          <w:rFonts w:hint="cs"/>
          <w:rtl/>
        </w:rPr>
        <w:t>ودليل الخطاب ليس بحجة عند أكثر علماء الأصول في الفروع فكيف يحتج به في صفات الرب تعالى . [إيضاح الدليل في قطع حجج أهل التعطيل ج: 1 ص: 186</w:t>
      </w:r>
      <w:r w:rsidR="00795BCB" w:rsidRPr="0006068B">
        <w:rPr>
          <w:rFonts w:hint="cs"/>
          <w:rtl/>
        </w:rPr>
        <w:t xml:space="preserve">] </w:t>
      </w:r>
      <w:r w:rsidRPr="0006068B">
        <w:rPr>
          <w:rFonts w:hint="cs"/>
          <w:rtl/>
        </w:rPr>
        <w:t>في قوله عليه الصلاة والسلام</w:t>
      </w:r>
      <w:r w:rsidR="009605D7" w:rsidRPr="0006068B">
        <w:rPr>
          <w:rFonts w:hint="cs"/>
          <w:rtl/>
        </w:rPr>
        <w:t>:</w:t>
      </w:r>
      <w:r w:rsidRPr="0006068B">
        <w:rPr>
          <w:rFonts w:hint="cs"/>
          <w:rtl/>
        </w:rPr>
        <w:t xml:space="preserve"> "وإن الله ليس بأعور "</w:t>
      </w:r>
      <w:r w:rsidR="009605D7" w:rsidRPr="0006068B">
        <w:rPr>
          <w:rFonts w:hint="cs"/>
          <w:rtl/>
        </w:rPr>
        <w:t>،</w:t>
      </w:r>
      <w:r w:rsidRPr="0006068B">
        <w:rPr>
          <w:rFonts w:hint="cs"/>
          <w:rtl/>
        </w:rPr>
        <w:t xml:space="preserve"> وإنما أراد نفي النقص عنه</w:t>
      </w:r>
      <w:r w:rsidR="009605D7" w:rsidRPr="0006068B">
        <w:rPr>
          <w:rFonts w:hint="cs"/>
          <w:rtl/>
        </w:rPr>
        <w:t>،</w:t>
      </w:r>
      <w:r w:rsidRPr="0006068B">
        <w:rPr>
          <w:rFonts w:hint="cs"/>
          <w:rtl/>
        </w:rPr>
        <w:t xml:space="preserve"> ومتي ثبت أنه لا يتجزأ</w:t>
      </w:r>
      <w:r w:rsidR="009605D7" w:rsidRPr="0006068B">
        <w:rPr>
          <w:rFonts w:hint="cs"/>
          <w:rtl/>
        </w:rPr>
        <w:t>،</w:t>
      </w:r>
      <w:r w:rsidRPr="0006068B">
        <w:rPr>
          <w:rFonts w:hint="cs"/>
          <w:rtl/>
        </w:rPr>
        <w:t xml:space="preserve"> لم يكن لما يتخيل من الصفات وجه " [الباز الأشهب ص 42</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القاضي ابن جماعة في إيضاح الدليل</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قوله تعالى</w:t>
      </w:r>
      <w:r w:rsidR="009605D7" w:rsidRPr="0006068B">
        <w:rPr>
          <w:rFonts w:hint="cs"/>
          <w:rtl/>
        </w:rPr>
        <w:t xml:space="preserve"> (</w:t>
      </w:r>
      <w:r w:rsidRPr="0006068B">
        <w:rPr>
          <w:rFonts w:hint="cs"/>
          <w:rtl/>
        </w:rPr>
        <w:t xml:space="preserve">ولتصنع على عيني) </w:t>
      </w:r>
      <w:r w:rsidR="009605D7" w:rsidRPr="0006068B">
        <w:rPr>
          <w:rFonts w:hint="cs"/>
          <w:rtl/>
        </w:rPr>
        <w:t>(</w:t>
      </w:r>
      <w:r w:rsidRPr="0006068B">
        <w:rPr>
          <w:rFonts w:hint="cs"/>
          <w:rtl/>
        </w:rPr>
        <w:t>واصنع الفلك بأعيننا</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تجري بأعيننا</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فإنك بأعيننا</w:t>
      </w:r>
      <w:r w:rsidR="009605D7" w:rsidRPr="0006068B">
        <w:rPr>
          <w:rFonts w:hint="cs"/>
          <w:rtl/>
        </w:rPr>
        <w:t>):</w:t>
      </w:r>
      <w:r w:rsidRPr="0006068B">
        <w:rPr>
          <w:rFonts w:hint="cs"/>
          <w:rtl/>
        </w:rPr>
        <w:t xml:space="preserve"> اعلم أنه إذا ثبت تنزيه الله تعالى عن الجهة والجوارح كما تقدم وجب تأويل هذه الآيات بما يليق بجلاله تعالى</w:t>
      </w:r>
      <w:r w:rsidR="009605D7" w:rsidRPr="0006068B">
        <w:rPr>
          <w:rFonts w:hint="cs"/>
          <w:rtl/>
        </w:rPr>
        <w:t xml:space="preserve">، </w:t>
      </w:r>
      <w:r w:rsidRPr="0006068B">
        <w:rPr>
          <w:rFonts w:hint="cs"/>
          <w:rtl/>
        </w:rPr>
        <w:t>فالمراد والله أعلم مزيد الاعتناء والحراسة وأن ذلك بمرأى منا</w:t>
      </w:r>
      <w:r w:rsidR="009605D7" w:rsidRPr="0006068B">
        <w:rPr>
          <w:rFonts w:hint="cs"/>
          <w:rtl/>
        </w:rPr>
        <w:t>،</w:t>
      </w:r>
      <w:r w:rsidRPr="0006068B">
        <w:rPr>
          <w:rFonts w:hint="cs"/>
          <w:rtl/>
        </w:rPr>
        <w:t xml:space="preserve"> قال ابن الأنباري العرب تجمع الواحد إما لتعظيمه كقوله أمرنا ونهينا ومنه </w:t>
      </w:r>
      <w:r w:rsidR="009605D7" w:rsidRPr="0006068B">
        <w:rPr>
          <w:rFonts w:hint="cs"/>
          <w:rtl/>
        </w:rPr>
        <w:t>(</w:t>
      </w:r>
      <w:r w:rsidRPr="0006068B">
        <w:rPr>
          <w:rFonts w:hint="cs"/>
          <w:rtl/>
        </w:rPr>
        <w:t>إنا نحن نحي الموتى</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أم يحسبون أنا لا نسمع سرهم ونجواهم</w:t>
      </w:r>
      <w:r w:rsidR="009605D7" w:rsidRPr="0006068B">
        <w:rPr>
          <w:rFonts w:hint="cs"/>
          <w:rtl/>
        </w:rPr>
        <w:t>)،</w:t>
      </w:r>
      <w:r w:rsidRPr="0006068B">
        <w:rPr>
          <w:rFonts w:hint="cs"/>
          <w:rtl/>
        </w:rPr>
        <w:t xml:space="preserve"> أو لإقامة الجمع مقام الواحد كقول القائل</w:t>
      </w:r>
      <w:r w:rsidR="009605D7" w:rsidRPr="0006068B">
        <w:rPr>
          <w:rFonts w:hint="cs"/>
          <w:rtl/>
        </w:rPr>
        <w:t>:</w:t>
      </w:r>
      <w:r w:rsidRPr="0006068B">
        <w:rPr>
          <w:rFonts w:hint="cs"/>
          <w:rtl/>
        </w:rPr>
        <w:t xml:space="preserve"> سكنت في دورنا وآذيت غلماننا وسرنا في السفن وإن كانت الدار والغلام والسفينة واحدا</w:t>
      </w:r>
      <w:r w:rsidR="009605D7" w:rsidRPr="0006068B">
        <w:rPr>
          <w:rFonts w:hint="cs"/>
          <w:rtl/>
        </w:rPr>
        <w:t>،</w:t>
      </w:r>
      <w:r w:rsidRPr="0006068B">
        <w:rPr>
          <w:rFonts w:hint="cs"/>
          <w:rtl/>
        </w:rPr>
        <w:t xml:space="preserve"> </w:t>
      </w:r>
      <w:r w:rsidRPr="0006068B">
        <w:rPr>
          <w:rFonts w:hint="cs"/>
          <w:bCs/>
          <w:rtl/>
        </w:rPr>
        <w:t>ولو حملت الآيات الواردة على ظاهرها لاستقبحت تلك العيون تعالى الله وتقدس عن ذلك وللزم أن يكون موسى عليه السلام متلصقا بالعين وعليها ولزم أن تكون الأعين آلة لعمل الفلك وأن تكون العين ظرفا للرسول عليه السلام</w:t>
      </w:r>
      <w:r w:rsidR="009605D7" w:rsidRPr="0006068B">
        <w:rPr>
          <w:rFonts w:hint="cs"/>
          <w:bCs/>
          <w:rtl/>
        </w:rPr>
        <w:t>،</w:t>
      </w:r>
      <w:r w:rsidRPr="0006068B">
        <w:rPr>
          <w:rFonts w:hint="cs"/>
          <w:bCs/>
          <w:rtl/>
        </w:rPr>
        <w:t xml:space="preserve"> وذلك لا يقوله عاقل فوجب المصير إلى تأويله وصرفه عن ظاهره إلى ما يليق بجلال الله تعالى</w:t>
      </w:r>
      <w:r w:rsidR="009605D7" w:rsidRPr="0006068B">
        <w:rPr>
          <w:rFonts w:hint="cs"/>
          <w:rtl/>
        </w:rPr>
        <w:t>،</w:t>
      </w:r>
      <w:r w:rsidRPr="0006068B">
        <w:rPr>
          <w:rFonts w:hint="cs"/>
          <w:rtl/>
        </w:rPr>
        <w:t xml:space="preserve"> ووجه التجوز بالعين عن شدة الاعتناء أن المعتني بالشيء لمحبة أو حاجة يكثر النظر فيه فجعلت العين التي هي آلة النظر كناية عن مزيد " [إيضاح الدليل في قطع حجج أهل التعطيل ج: 1 ص: 129</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ابن حجر في فتح الباري</w:t>
      </w:r>
      <w:r w:rsidR="009605D7" w:rsidRPr="0006068B">
        <w:rPr>
          <w:rFonts w:hint="cs"/>
          <w:bCs/>
          <w:rtl/>
        </w:rPr>
        <w:t xml:space="preserve">: </w:t>
      </w:r>
      <w:r w:rsidRPr="0006068B">
        <w:rPr>
          <w:rFonts w:hint="cs"/>
          <w:rtl/>
        </w:rPr>
        <w:t>" قوله باب قول الله تعالى ولتصنع على عيني تغذى ..قال بن التين هذا التفسير لقتادة ..وقوله تعالى تجري بأعيننا أي بعلمنا ..قال الراغب</w:t>
      </w:r>
      <w:r w:rsidR="009605D7" w:rsidRPr="0006068B">
        <w:rPr>
          <w:rFonts w:hint="cs"/>
          <w:rtl/>
        </w:rPr>
        <w:t>:</w:t>
      </w:r>
      <w:r w:rsidRPr="0006068B">
        <w:rPr>
          <w:rFonts w:hint="cs"/>
          <w:rtl/>
        </w:rPr>
        <w:t xml:space="preserve"> العين الجارحة ويقال للحافظ للشيء المراعي له عين ومنه فلان بعيني أي أحفظه ومنه </w:t>
      </w:r>
      <w:r w:rsidRPr="0006068B">
        <w:rPr>
          <w:rFonts w:hint="cs"/>
          <w:rtl/>
        </w:rPr>
        <w:lastRenderedPageBreak/>
        <w:t>قوله تعالى واصنع الفلك بأعيننا أي نحن نراك ونحفظك ومثله تجري بأعيننا وقوله ولتصنع على عيني أي بحفظي قال وتستعار العين لمعان أخرى كثيرة وقال بن بطال احتجت المجسمة بهذا الحديث وقالوا في قوله وأشار بيده الى عينه دلالة على أن عينه كسائر الأعين وتعقب باستحالة الجسمية عليه لأن الجسم حادث وهو قديم فدل على أن المراد نفي النقص عنه انتهى وقد تقدم شيء من هذا في باب قوله تعالى وكان الله سميعا بصيرا</w:t>
      </w:r>
      <w:r w:rsidR="009605D7" w:rsidRPr="0006068B">
        <w:rPr>
          <w:rFonts w:hint="cs"/>
          <w:rtl/>
        </w:rPr>
        <w:t>،</w:t>
      </w:r>
      <w:r w:rsidRPr="0006068B">
        <w:rPr>
          <w:rFonts w:hint="cs"/>
          <w:rtl/>
        </w:rPr>
        <w:t xml:space="preserve"> وقال البيهقي</w:t>
      </w:r>
      <w:r w:rsidR="009605D7" w:rsidRPr="0006068B">
        <w:rPr>
          <w:rFonts w:hint="cs"/>
          <w:rtl/>
        </w:rPr>
        <w:t>:</w:t>
      </w:r>
      <w:r w:rsidRPr="0006068B">
        <w:rPr>
          <w:rFonts w:hint="cs"/>
          <w:rtl/>
        </w:rPr>
        <w:t xml:space="preserve"> منهم من قال العين صفة ذات كما تقدم في الوجه ومنه من قال المراد بالعين الرؤية فعلى هذا فقوله ولتصنع على عيني أي لتكون بمرأى مني وكذا قوله واصبر لحكم ربك فإنك بأعيننا أي بمرأى منا والنون للتعظيم ومال الى ترجيح الأول لأنه مذهب السلف ويتأيد بما وقع في الحديث وأشار بيده فان فيه إيماء الى الرد على من يقول معناها القدرة صرح بذلك قول من قال انها صفة ذات</w:t>
      </w:r>
      <w:r w:rsidR="009605D7" w:rsidRPr="0006068B">
        <w:rPr>
          <w:rFonts w:hint="cs"/>
          <w:rtl/>
        </w:rPr>
        <w:t>،</w:t>
      </w:r>
      <w:r w:rsidRPr="0006068B">
        <w:rPr>
          <w:rFonts w:hint="cs"/>
          <w:rtl/>
        </w:rPr>
        <w:t xml:space="preserve"> وقال بن المنير وجه الاستدلال على اثبات العين لله من حديث الدجال من قوله ان الله ليس بأعور من جهة أن العور عرفا عدم العين وضد العور ثبوت العين فلما نزعت هذه النقيصة لزم ثبوت الكمال بضدها وهو وجود العين </w:t>
      </w:r>
      <w:r w:rsidRPr="0006068B">
        <w:rPr>
          <w:rFonts w:hint="cs"/>
          <w:bCs/>
          <w:rtl/>
        </w:rPr>
        <w:t>وهو على سبيل التمثيل والتقريب للفهم لا على معنى اثبات الجارحة</w:t>
      </w:r>
      <w:r w:rsidR="009605D7" w:rsidRPr="0006068B">
        <w:rPr>
          <w:rFonts w:hint="cs"/>
          <w:rtl/>
        </w:rPr>
        <w:t>،</w:t>
      </w:r>
      <w:r w:rsidRPr="0006068B">
        <w:rPr>
          <w:rFonts w:hint="cs"/>
          <w:rtl/>
        </w:rPr>
        <w:t xml:space="preserve"> </w:t>
      </w:r>
      <w:r w:rsidRPr="0006068B">
        <w:rPr>
          <w:rFonts w:hint="cs"/>
          <w:bCs/>
          <w:rtl/>
        </w:rPr>
        <w:t>قال</w:t>
      </w:r>
      <w:r w:rsidR="009605D7" w:rsidRPr="0006068B">
        <w:rPr>
          <w:rFonts w:hint="cs"/>
          <w:bCs/>
          <w:rtl/>
        </w:rPr>
        <w:t>:</w:t>
      </w:r>
      <w:r w:rsidRPr="0006068B">
        <w:rPr>
          <w:rFonts w:hint="cs"/>
          <w:bCs/>
          <w:rtl/>
        </w:rPr>
        <w:t xml:space="preserve"> ولأهل الكلام في هذه الصفات كالعين والوجه واليد ثلاثة أقوال أحدها انها صفات ذات أثبتها السمع ولا يهتدي إليها العقل والثاني ان العين كناية عن صفة البصر واليد كناية عن صفة القدرة والوجه كناية عن صفة الوجود والثالث امرارها على ما جاءت مفوضا معناها الى الله </w:t>
      </w:r>
      <w:r w:rsidRPr="0006068B">
        <w:rPr>
          <w:rFonts w:hint="cs"/>
          <w:rtl/>
        </w:rPr>
        <w:t xml:space="preserve">" </w:t>
      </w:r>
      <w:r w:rsidR="009605D7" w:rsidRPr="0006068B">
        <w:rPr>
          <w:rFonts w:hint="cs"/>
          <w:rtl/>
        </w:rPr>
        <w:t>[</w:t>
      </w:r>
      <w:r w:rsidRPr="0006068B">
        <w:rPr>
          <w:rFonts w:hint="cs"/>
          <w:rtl/>
        </w:rPr>
        <w:t>فتح الباري ج: 13 ص: 388</w:t>
      </w:r>
      <w:r w:rsidR="00795BCB" w:rsidRPr="0006068B">
        <w:rPr>
          <w:rFonts w:hint="cs"/>
          <w:rtl/>
        </w:rPr>
        <w:t xml:space="preserve">] </w:t>
      </w:r>
      <w:r w:rsidRPr="0006068B">
        <w:rPr>
          <w:rFonts w:hint="cs"/>
          <w:rtl/>
        </w:rPr>
        <w:t>أهـ</w:t>
      </w:r>
    </w:p>
    <w:p w14:paraId="086DDC1E" w14:textId="77777777" w:rsidR="002348CE" w:rsidRPr="0006068B" w:rsidRDefault="002348CE" w:rsidP="001C71D3">
      <w:pPr>
        <w:jc w:val="center"/>
        <w:rPr>
          <w:b/>
          <w:rtl/>
        </w:rPr>
      </w:pPr>
      <w:r w:rsidRPr="0006068B">
        <w:rPr>
          <w:rFonts w:hint="cs"/>
          <w:bCs/>
          <w:rtl/>
        </w:rPr>
        <w:t>***</w:t>
      </w:r>
    </w:p>
    <w:p w14:paraId="79A20EF0" w14:textId="694ED4D7" w:rsidR="002348CE" w:rsidRPr="0006068B" w:rsidRDefault="009605D7" w:rsidP="001C71D3">
      <w:pPr>
        <w:rPr>
          <w:b/>
          <w:rtl/>
        </w:rPr>
      </w:pPr>
      <w:r w:rsidRPr="0006068B">
        <w:rPr>
          <w:rFonts w:hint="cs"/>
          <w:bCs/>
          <w:rtl/>
        </w:rPr>
        <w:t>(</w:t>
      </w:r>
      <w:r w:rsidR="002348CE" w:rsidRPr="0006068B">
        <w:rPr>
          <w:rFonts w:hint="cs"/>
          <w:bCs/>
          <w:rtl/>
        </w:rPr>
        <w:t>8</w:t>
      </w:r>
      <w:r w:rsidRPr="0006068B">
        <w:rPr>
          <w:rFonts w:hint="cs"/>
          <w:bCs/>
          <w:rtl/>
        </w:rPr>
        <w:t>)</w:t>
      </w:r>
      <w:r w:rsidR="002348CE" w:rsidRPr="0006068B">
        <w:rPr>
          <w:rFonts w:hint="cs"/>
          <w:bCs/>
          <w:rtl/>
        </w:rPr>
        <w:t xml:space="preserve"> ما جاء في اليد مضافاً إلى الله تعالى</w:t>
      </w:r>
      <w:r w:rsidRPr="0006068B">
        <w:rPr>
          <w:rFonts w:hint="cs"/>
          <w:bCs/>
          <w:rtl/>
        </w:rPr>
        <w:t>:</w:t>
      </w:r>
      <w:r w:rsidR="002348CE" w:rsidRPr="0006068B">
        <w:rPr>
          <w:rFonts w:hint="cs"/>
          <w:bCs/>
          <w:rtl/>
        </w:rPr>
        <w:t xml:space="preserve"> </w:t>
      </w:r>
      <w:r w:rsidR="002348CE" w:rsidRPr="0006068B">
        <w:rPr>
          <w:rFonts w:hint="cs"/>
          <w:rtl/>
        </w:rPr>
        <w:t>وذلك</w:t>
      </w:r>
      <w:r w:rsidR="002348CE" w:rsidRPr="0006068B">
        <w:rPr>
          <w:rFonts w:hint="cs"/>
        </w:rPr>
        <w:t xml:space="preserve"> </w:t>
      </w:r>
      <w:r w:rsidR="002348CE" w:rsidRPr="0006068B">
        <w:rPr>
          <w:rFonts w:hint="cs"/>
          <w:rtl/>
        </w:rPr>
        <w:t>في ثمان آيات بلفظ الوحدان في أربعة مواضع</w:t>
      </w:r>
      <w:r w:rsidR="002348CE" w:rsidRPr="0006068B">
        <w:rPr>
          <w:rFonts w:hint="cs"/>
        </w:rPr>
        <w:t xml:space="preserve"> </w:t>
      </w:r>
      <w:r w:rsidR="002348CE" w:rsidRPr="0006068B">
        <w:rPr>
          <w:rFonts w:hint="cs"/>
          <w:rtl/>
        </w:rPr>
        <w:t>والتثنية في موضعين والجمع في موضعين</w:t>
      </w:r>
      <w:r w:rsidRPr="0006068B">
        <w:rPr>
          <w:rFonts w:hint="cs"/>
          <w:rtl/>
        </w:rPr>
        <w:t>،</w:t>
      </w:r>
      <w:r w:rsidR="002348CE" w:rsidRPr="0006068B">
        <w:rPr>
          <w:rFonts w:hint="cs"/>
          <w:rtl/>
        </w:rPr>
        <w:t xml:space="preserve"> ففي سورة المائدة </w:t>
      </w:r>
      <w:r w:rsidRPr="0006068B">
        <w:rPr>
          <w:rFonts w:hint="cs"/>
          <w:rtl/>
        </w:rPr>
        <w:t>(</w:t>
      </w:r>
      <w:r w:rsidR="002348CE" w:rsidRPr="0006068B">
        <w:rPr>
          <w:rFonts w:hint="cs"/>
          <w:rtl/>
        </w:rPr>
        <w:t>بل يداه</w:t>
      </w:r>
      <w:r w:rsidR="002348CE" w:rsidRPr="0006068B">
        <w:rPr>
          <w:rFonts w:hint="cs"/>
        </w:rPr>
        <w:t xml:space="preserve"> </w:t>
      </w:r>
      <w:r w:rsidR="002348CE" w:rsidRPr="0006068B">
        <w:rPr>
          <w:rFonts w:hint="cs"/>
          <w:rtl/>
        </w:rPr>
        <w:t>مبسوطتان</w:t>
      </w:r>
      <w:r w:rsidRPr="0006068B">
        <w:rPr>
          <w:rFonts w:hint="cs"/>
          <w:rtl/>
        </w:rPr>
        <w:t xml:space="preserve">) </w:t>
      </w:r>
      <w:r w:rsidR="002348CE" w:rsidRPr="0006068B">
        <w:rPr>
          <w:rFonts w:hint="cs"/>
          <w:rtl/>
        </w:rPr>
        <w:t>وفي سورة</w:t>
      </w:r>
      <w:r w:rsidR="002348CE" w:rsidRPr="0006068B">
        <w:rPr>
          <w:rFonts w:hint="cs"/>
        </w:rPr>
        <w:t xml:space="preserve"> </w:t>
      </w:r>
      <w:r w:rsidR="002348CE" w:rsidRPr="0006068B">
        <w:rPr>
          <w:rFonts w:hint="cs"/>
          <w:rtl/>
        </w:rPr>
        <w:t xml:space="preserve">ص </w:t>
      </w:r>
      <w:r w:rsidRPr="0006068B">
        <w:rPr>
          <w:rFonts w:hint="cs"/>
          <w:rtl/>
          <w:lang w:bidi="ar-KW"/>
        </w:rPr>
        <w:t>(</w:t>
      </w:r>
      <w:r w:rsidR="002348CE" w:rsidRPr="0006068B">
        <w:rPr>
          <w:rFonts w:hint="cs"/>
          <w:rtl/>
        </w:rPr>
        <w:t>يا إبليس ما منعك أن تسجد لما خلقت بيدي</w:t>
      </w:r>
      <w:r w:rsidRPr="0006068B">
        <w:rPr>
          <w:rFonts w:hint="cs"/>
          <w:rtl/>
        </w:rPr>
        <w:t>)</w:t>
      </w:r>
      <w:r w:rsidR="002348CE" w:rsidRPr="0006068B">
        <w:rPr>
          <w:rFonts w:hint="cs"/>
          <w:rtl/>
        </w:rPr>
        <w:t xml:space="preserve"> وفي سورة الأعراف </w:t>
      </w:r>
      <w:r w:rsidRPr="0006068B">
        <w:rPr>
          <w:rFonts w:hint="cs"/>
          <w:rtl/>
        </w:rPr>
        <w:t>(</w:t>
      </w:r>
      <w:r w:rsidR="002348CE" w:rsidRPr="0006068B">
        <w:rPr>
          <w:rFonts w:hint="cs"/>
          <w:rtl/>
        </w:rPr>
        <w:t>ألهم أرجل</w:t>
      </w:r>
      <w:r w:rsidR="002348CE" w:rsidRPr="0006068B">
        <w:rPr>
          <w:rFonts w:hint="cs"/>
        </w:rPr>
        <w:t xml:space="preserve"> </w:t>
      </w:r>
      <w:r w:rsidR="002348CE" w:rsidRPr="0006068B">
        <w:rPr>
          <w:rFonts w:hint="cs"/>
          <w:rtl/>
        </w:rPr>
        <w:t>يمشون بها أم لهم أيد يبطشون بها أم لهم أعين يبصرون بها أم لهم آذان يسمعون بها</w:t>
      </w:r>
      <w:r w:rsidRPr="0006068B">
        <w:rPr>
          <w:rtl/>
        </w:rPr>
        <w:t>)</w:t>
      </w:r>
      <w:r w:rsidR="002348CE" w:rsidRPr="0006068B">
        <w:rPr>
          <w:rFonts w:hint="cs"/>
          <w:rtl/>
        </w:rPr>
        <w:t xml:space="preserve"> عيرهم بعدم هذه الصفات وفي سورة</w:t>
      </w:r>
      <w:r w:rsidRPr="0006068B">
        <w:rPr>
          <w:rFonts w:hint="cs"/>
          <w:rtl/>
        </w:rPr>
        <w:t xml:space="preserve"> </w:t>
      </w:r>
      <w:r w:rsidR="002348CE" w:rsidRPr="0006068B">
        <w:rPr>
          <w:rFonts w:hint="cs"/>
          <w:rtl/>
        </w:rPr>
        <w:t xml:space="preserve">يس </w:t>
      </w:r>
      <w:r w:rsidRPr="0006068B">
        <w:rPr>
          <w:rFonts w:hint="cs"/>
          <w:rtl/>
        </w:rPr>
        <w:t>(</w:t>
      </w:r>
      <w:r w:rsidR="002348CE" w:rsidRPr="0006068B">
        <w:rPr>
          <w:rFonts w:hint="cs"/>
          <w:rtl/>
        </w:rPr>
        <w:t>أو لم يروا أنا خلقنا لهم مما عملت أيدينا أنعاما</w:t>
      </w:r>
      <w:r w:rsidRPr="0006068B">
        <w:rPr>
          <w:rFonts w:hint="cs"/>
          <w:rtl/>
        </w:rPr>
        <w:t>)</w:t>
      </w:r>
      <w:r w:rsidR="002348CE" w:rsidRPr="0006068B">
        <w:rPr>
          <w:rFonts w:hint="cs"/>
          <w:rtl/>
        </w:rPr>
        <w:t xml:space="preserve"> وفي سورة الفتح </w:t>
      </w:r>
      <w:r w:rsidRPr="0006068B">
        <w:rPr>
          <w:rFonts w:hint="cs"/>
          <w:rtl/>
        </w:rPr>
        <w:t>(</w:t>
      </w:r>
      <w:r w:rsidR="002348CE" w:rsidRPr="0006068B">
        <w:rPr>
          <w:rFonts w:hint="cs"/>
          <w:rtl/>
        </w:rPr>
        <w:t>يد الله فوق أيديهم</w:t>
      </w:r>
      <w:r w:rsidRPr="0006068B">
        <w:rPr>
          <w:rFonts w:hint="cs"/>
          <w:rtl/>
        </w:rPr>
        <w:t>)</w:t>
      </w:r>
      <w:r w:rsidR="002348CE" w:rsidRPr="0006068B">
        <w:rPr>
          <w:rFonts w:hint="cs"/>
          <w:rtl/>
        </w:rPr>
        <w:t xml:space="preserve"> وفي سورة الحديد </w:t>
      </w:r>
      <w:r w:rsidRPr="0006068B">
        <w:rPr>
          <w:rFonts w:hint="cs"/>
          <w:rtl/>
        </w:rPr>
        <w:t>(</w:t>
      </w:r>
      <w:r w:rsidR="002348CE" w:rsidRPr="0006068B">
        <w:rPr>
          <w:rFonts w:hint="cs"/>
          <w:rtl/>
        </w:rPr>
        <w:t>وان الفضل بيد الله يؤتيه</w:t>
      </w:r>
      <w:r w:rsidR="002348CE" w:rsidRPr="0006068B">
        <w:rPr>
          <w:rFonts w:hint="cs"/>
        </w:rPr>
        <w:t xml:space="preserve"> </w:t>
      </w:r>
      <w:r w:rsidR="002348CE" w:rsidRPr="0006068B">
        <w:rPr>
          <w:rFonts w:hint="cs"/>
          <w:rtl/>
        </w:rPr>
        <w:t>من يشاء</w:t>
      </w:r>
      <w:r w:rsidRPr="0006068B">
        <w:rPr>
          <w:rFonts w:hint="cs"/>
          <w:rtl/>
        </w:rPr>
        <w:t>)</w:t>
      </w:r>
      <w:r w:rsidR="002348CE" w:rsidRPr="0006068B">
        <w:rPr>
          <w:rFonts w:hint="cs"/>
          <w:rtl/>
        </w:rPr>
        <w:t xml:space="preserve"> وفي سورة الملك </w:t>
      </w:r>
      <w:r w:rsidRPr="0006068B">
        <w:rPr>
          <w:rFonts w:hint="cs"/>
          <w:rtl/>
        </w:rPr>
        <w:t>(</w:t>
      </w:r>
      <w:r w:rsidR="002348CE" w:rsidRPr="0006068B">
        <w:rPr>
          <w:rFonts w:hint="cs"/>
          <w:rtl/>
        </w:rPr>
        <w:t>تبارك الذي بيده الملك</w:t>
      </w:r>
      <w:r w:rsidRPr="0006068B">
        <w:rPr>
          <w:rFonts w:hint="cs"/>
          <w:rtl/>
        </w:rPr>
        <w:t>)</w:t>
      </w:r>
      <w:r w:rsidR="002348CE" w:rsidRPr="0006068B">
        <w:rPr>
          <w:rFonts w:hint="cs"/>
          <w:rtl/>
        </w:rPr>
        <w:t xml:space="preserve"> وفي سورة آل عمران </w:t>
      </w:r>
      <w:r w:rsidRPr="0006068B">
        <w:rPr>
          <w:rFonts w:hint="cs"/>
          <w:rtl/>
        </w:rPr>
        <w:t>(</w:t>
      </w:r>
      <w:r w:rsidR="002348CE" w:rsidRPr="0006068B">
        <w:rPr>
          <w:rFonts w:hint="cs"/>
          <w:rtl/>
        </w:rPr>
        <w:t>بيدك الخير انك على كل</w:t>
      </w:r>
      <w:r w:rsidR="002348CE" w:rsidRPr="0006068B">
        <w:rPr>
          <w:rFonts w:hint="cs"/>
        </w:rPr>
        <w:t xml:space="preserve"> </w:t>
      </w:r>
      <w:r w:rsidR="002348CE" w:rsidRPr="0006068B">
        <w:rPr>
          <w:rFonts w:hint="cs"/>
          <w:rtl/>
        </w:rPr>
        <w:t>شيء قدير</w:t>
      </w:r>
      <w:r w:rsidRPr="0006068B">
        <w:rPr>
          <w:rFonts w:hint="cs"/>
          <w:rtl/>
        </w:rPr>
        <w:t>)</w:t>
      </w:r>
      <w:r w:rsidR="002348CE" w:rsidRPr="0006068B">
        <w:rPr>
          <w:rFonts w:hint="cs"/>
          <w:rtl/>
        </w:rPr>
        <w:t xml:space="preserve"> </w:t>
      </w:r>
    </w:p>
    <w:p w14:paraId="5923F530" w14:textId="44930759" w:rsidR="002348CE" w:rsidRPr="0006068B" w:rsidRDefault="009605D7" w:rsidP="001C71D3">
      <w:pPr>
        <w:rPr>
          <w:b/>
          <w:bCs/>
          <w:rtl/>
        </w:rPr>
      </w:pPr>
      <w:r w:rsidRPr="0006068B">
        <w:rPr>
          <w:rFonts w:hint="cs"/>
          <w:bCs/>
          <w:rtl/>
        </w:rPr>
        <w:lastRenderedPageBreak/>
        <w:t>(</w:t>
      </w:r>
      <w:r w:rsidR="002348CE" w:rsidRPr="0006068B">
        <w:rPr>
          <w:rFonts w:hint="cs"/>
          <w:bCs/>
          <w:rtl/>
        </w:rPr>
        <w:t>9</w:t>
      </w:r>
      <w:r w:rsidRPr="0006068B">
        <w:rPr>
          <w:rFonts w:hint="cs"/>
          <w:bCs/>
          <w:rtl/>
        </w:rPr>
        <w:t>)</w:t>
      </w:r>
      <w:r w:rsidR="002348CE" w:rsidRPr="0006068B">
        <w:rPr>
          <w:rFonts w:hint="cs"/>
          <w:bCs/>
          <w:rtl/>
        </w:rPr>
        <w:t xml:space="preserve"> مجاز اليد في القرآن</w:t>
      </w:r>
      <w:r w:rsidRPr="0006068B">
        <w:rPr>
          <w:rFonts w:hint="cs"/>
          <w:bCs/>
          <w:rtl/>
        </w:rPr>
        <w:t>:</w:t>
      </w:r>
      <w:r w:rsidR="002348CE" w:rsidRPr="0006068B">
        <w:rPr>
          <w:rFonts w:hint="cs"/>
          <w:bCs/>
          <w:rtl/>
        </w:rPr>
        <w:t xml:space="preserve"> </w:t>
      </w:r>
      <w:r w:rsidR="002348CE" w:rsidRPr="0006068B">
        <w:rPr>
          <w:rFonts w:hint="cs"/>
          <w:rtl/>
        </w:rPr>
        <w:t>المتدبر لآيات القرآن يعلم يقينا أن اليد تستعمل فيه في مجازات متعددة لا يمكن إنكارها ولا على سبيل المكابرة ومثالها</w:t>
      </w:r>
      <w:r w:rsidRPr="0006068B">
        <w:rPr>
          <w:rFonts w:hint="cs"/>
          <w:rtl/>
        </w:rPr>
        <w:t>،</w:t>
      </w:r>
      <w:r w:rsidR="002348CE" w:rsidRPr="0006068B">
        <w:rPr>
          <w:rFonts w:hint="cs"/>
          <w:rtl/>
        </w:rPr>
        <w:t xml:space="preserve"> </w:t>
      </w:r>
      <w:r w:rsidR="002348CE" w:rsidRPr="0006068B">
        <w:rPr>
          <w:rFonts w:hint="cs"/>
          <w:bCs/>
          <w:rtl/>
        </w:rPr>
        <w:t>قوله تعالى</w:t>
      </w:r>
      <w:r w:rsidRPr="0006068B">
        <w:rPr>
          <w:rFonts w:hint="cs"/>
          <w:bCs/>
          <w:rtl/>
        </w:rPr>
        <w:t>:</w:t>
      </w:r>
      <w:r w:rsidR="002348CE" w:rsidRPr="0006068B">
        <w:rPr>
          <w:rFonts w:hint="cs"/>
          <w:rtl/>
        </w:rPr>
        <w:t xml:space="preserve"> </w:t>
      </w:r>
      <w:r w:rsidRPr="0006068B">
        <w:rPr>
          <w:rFonts w:hint="cs"/>
          <w:rtl/>
        </w:rPr>
        <w:t>{</w:t>
      </w:r>
      <w:r w:rsidR="002348CE" w:rsidRPr="0006068B">
        <w:rPr>
          <w:rFonts w:hint="cs"/>
          <w:rtl/>
        </w:rPr>
        <w:t>وَلَقَدْ عَلِمْتُمُ</w:t>
      </w:r>
      <w:r w:rsidR="002348CE" w:rsidRPr="0006068B">
        <w:rPr>
          <w:rFonts w:hint="cs"/>
        </w:rPr>
        <w:t xml:space="preserve"> </w:t>
      </w:r>
      <w:r w:rsidR="002348CE" w:rsidRPr="0006068B">
        <w:rPr>
          <w:rFonts w:hint="cs"/>
          <w:rtl/>
        </w:rPr>
        <w:t>الَّذِينَ اعْتَدَواْ مِنكُمْ فِي السَّبْتِ فَقُلْنَا لَهُمْ كُونُواْ قِرَدَةً</w:t>
      </w:r>
      <w:r w:rsidR="002348CE" w:rsidRPr="0006068B">
        <w:rPr>
          <w:rFonts w:hint="cs"/>
        </w:rPr>
        <w:t xml:space="preserve"> </w:t>
      </w:r>
      <w:r w:rsidR="002348CE" w:rsidRPr="0006068B">
        <w:rPr>
          <w:rFonts w:hint="cs"/>
          <w:rtl/>
        </w:rPr>
        <w:t>خَاسِئِينَ * فَجَعَلْنَاهَا نَكَالاً لِّمَا بَيْنَ يَدَيْهَا وَمَا خَلْفَهَا</w:t>
      </w:r>
      <w:r w:rsidR="002348CE" w:rsidRPr="0006068B">
        <w:rPr>
          <w:rFonts w:hint="cs"/>
        </w:rPr>
        <w:t xml:space="preserve"> </w:t>
      </w:r>
      <w:r w:rsidR="002348CE" w:rsidRPr="0006068B">
        <w:rPr>
          <w:rFonts w:hint="cs"/>
          <w:rtl/>
        </w:rPr>
        <w:t>وَمَوْعِظَةً لِّلْمُتَّقِينَ</w:t>
      </w:r>
      <w:r w:rsidRPr="0006068B">
        <w:rPr>
          <w:rFonts w:hint="cs"/>
          <w:rtl/>
        </w:rPr>
        <w:t>}،</w:t>
      </w:r>
      <w:r w:rsidR="002348CE" w:rsidRPr="0006068B">
        <w:rPr>
          <w:rFonts w:hint="cs"/>
          <w:rtl/>
        </w:rPr>
        <w:t xml:space="preserve"> </w:t>
      </w:r>
      <w:r w:rsidR="002348CE" w:rsidRPr="0006068B">
        <w:rPr>
          <w:rFonts w:hint="cs"/>
          <w:bCs/>
          <w:rtl/>
        </w:rPr>
        <w:t>فهل للقرية يدين</w:t>
      </w:r>
      <w:r w:rsidR="002348CE" w:rsidRPr="0006068B">
        <w:rPr>
          <w:rFonts w:hint="cs"/>
          <w:rtl/>
        </w:rPr>
        <w:t xml:space="preserve"> ؟ وهل تفيد الآية إثبات اليدين للقرية لأنها جاءت بتثنية اليد أم أنه المجاز البلاغي الذي يستعير للقرية لفظ اليدين للدلالة على إحاطة العبرة لجميع ما حول القرية من أمامها وخلفها ؟، </w:t>
      </w:r>
      <w:r w:rsidR="002348CE" w:rsidRPr="0006068B">
        <w:rPr>
          <w:rFonts w:hint="cs"/>
          <w:bCs/>
          <w:rtl/>
        </w:rPr>
        <w:t>قال الحافظ بن كثير</w:t>
      </w:r>
      <w:r w:rsidRPr="0006068B">
        <w:rPr>
          <w:rFonts w:hint="cs"/>
          <w:bCs/>
          <w:rtl/>
        </w:rPr>
        <w:t>:</w:t>
      </w:r>
      <w:r w:rsidR="002348CE" w:rsidRPr="0006068B">
        <w:rPr>
          <w:rFonts w:hint="cs"/>
          <w:rtl/>
        </w:rPr>
        <w:t xml:space="preserve"> " الضمير عائد على القرية أي فجعل الله هذه القرية والمراد أهلها بسبب اعتدائهم في سبتهم نكالا أي عاقبناهم عقوبة فجعلناها عبرة ..قال ابن عباس يعني جعلناها بما أحللنا بها من العقوبة عبرة لما حولها من القرى ..وكذا قال سعيد بن جبير لما بين يديها وما خلفها قال من بحضرتها من الناس يومئذ "</w:t>
      </w:r>
      <w:r w:rsidRPr="0006068B">
        <w:rPr>
          <w:rFonts w:hint="cs"/>
          <w:rtl/>
        </w:rPr>
        <w:t>[</w:t>
      </w:r>
      <w:r w:rsidR="002348CE" w:rsidRPr="0006068B">
        <w:rPr>
          <w:rFonts w:hint="cs"/>
          <w:rtl/>
        </w:rPr>
        <w:t>تفسير ابن كثير ج: 1 ص: 108</w:t>
      </w:r>
      <w:r w:rsidR="00795BCB" w:rsidRPr="0006068B">
        <w:rPr>
          <w:rFonts w:hint="cs"/>
          <w:rtl/>
        </w:rPr>
        <w:t xml:space="preserve">] </w:t>
      </w:r>
      <w:r w:rsidR="002348CE" w:rsidRPr="0006068B">
        <w:rPr>
          <w:rFonts w:hint="cs"/>
          <w:rtl/>
        </w:rPr>
        <w:t>أهـ</w:t>
      </w:r>
      <w:r w:rsidRPr="0006068B">
        <w:rPr>
          <w:rFonts w:hint="cs"/>
          <w:rtl/>
        </w:rPr>
        <w:t>،</w:t>
      </w:r>
      <w:r w:rsidR="002348CE" w:rsidRPr="0006068B">
        <w:rPr>
          <w:rFonts w:hint="cs"/>
          <w:bCs/>
          <w:rtl/>
        </w:rPr>
        <w:t xml:space="preserve"> وقوله تعالى</w:t>
      </w:r>
      <w:r w:rsidR="002348CE" w:rsidRPr="0006068B">
        <w:rPr>
          <w:rFonts w:hint="cs"/>
          <w:rtl/>
        </w:rPr>
        <w:t xml:space="preserve"> </w:t>
      </w:r>
      <w:r w:rsidRPr="0006068B">
        <w:rPr>
          <w:rFonts w:hint="cs"/>
          <w:rtl/>
        </w:rPr>
        <w:t>(</w:t>
      </w:r>
      <w:r w:rsidR="002348CE" w:rsidRPr="0006068B">
        <w:rPr>
          <w:rFonts w:hint="cs"/>
          <w:rtl/>
        </w:rPr>
        <w:t>نَزَّلَ عَلَيْكَ</w:t>
      </w:r>
      <w:r w:rsidR="002348CE" w:rsidRPr="0006068B">
        <w:rPr>
          <w:rFonts w:hint="cs"/>
        </w:rPr>
        <w:t xml:space="preserve"> </w:t>
      </w:r>
      <w:r w:rsidR="002348CE" w:rsidRPr="0006068B">
        <w:rPr>
          <w:rFonts w:hint="cs"/>
          <w:rtl/>
        </w:rPr>
        <w:t>الْكِتَابَ بِالْحَقِّ مُصَدِّقاً لِّمَا بَيْنَ يَدَيْهِ وَأَنزَلَ التَّوْرَاةَ</w:t>
      </w:r>
      <w:r w:rsidR="002348CE" w:rsidRPr="0006068B">
        <w:rPr>
          <w:rFonts w:hint="cs"/>
        </w:rPr>
        <w:t xml:space="preserve"> </w:t>
      </w:r>
      <w:r w:rsidR="002348CE" w:rsidRPr="0006068B">
        <w:rPr>
          <w:rFonts w:hint="cs"/>
          <w:rtl/>
        </w:rPr>
        <w:t>وَالإِنجِيلَ</w:t>
      </w:r>
      <w:r w:rsidRPr="0006068B">
        <w:rPr>
          <w:rFonts w:hint="cs"/>
          <w:rtl/>
        </w:rPr>
        <w:t>}،</w:t>
      </w:r>
      <w:r w:rsidR="002348CE" w:rsidRPr="0006068B">
        <w:rPr>
          <w:rFonts w:hint="cs"/>
          <w:rtl/>
        </w:rPr>
        <w:t xml:space="preserve"> </w:t>
      </w:r>
      <w:r w:rsidR="002348CE" w:rsidRPr="0006068B">
        <w:rPr>
          <w:rFonts w:hint="cs"/>
          <w:bCs/>
          <w:rtl/>
        </w:rPr>
        <w:t>وقوله تعالى</w:t>
      </w:r>
      <w:r w:rsidR="002348CE" w:rsidRPr="0006068B">
        <w:rPr>
          <w:rFonts w:hint="cs"/>
          <w:rtl/>
        </w:rPr>
        <w:t xml:space="preserve"> </w:t>
      </w:r>
      <w:r w:rsidRPr="0006068B">
        <w:rPr>
          <w:rFonts w:hint="cs"/>
          <w:rtl/>
        </w:rPr>
        <w:t>(</w:t>
      </w:r>
      <w:r w:rsidR="002348CE" w:rsidRPr="0006068B">
        <w:rPr>
          <w:rFonts w:hint="cs"/>
          <w:rtl/>
        </w:rPr>
        <w:t>وَهَـذَا كِتَابٌ</w:t>
      </w:r>
      <w:r w:rsidR="002348CE" w:rsidRPr="0006068B">
        <w:rPr>
          <w:rFonts w:hint="cs"/>
        </w:rPr>
        <w:t xml:space="preserve"> </w:t>
      </w:r>
      <w:r w:rsidR="002348CE" w:rsidRPr="0006068B">
        <w:rPr>
          <w:rFonts w:hint="cs"/>
          <w:rtl/>
        </w:rPr>
        <w:t>أَنزَلْنَاهُ مُبَارَكٌ مُّصَدِّقُ الَّذِي بَيْنَ يَدَيْهِ وَلِتُنذِرَ أُمَّ</w:t>
      </w:r>
      <w:r w:rsidR="002348CE" w:rsidRPr="0006068B">
        <w:rPr>
          <w:rFonts w:hint="cs"/>
        </w:rPr>
        <w:t xml:space="preserve"> </w:t>
      </w:r>
      <w:r w:rsidR="002348CE" w:rsidRPr="0006068B">
        <w:rPr>
          <w:rFonts w:hint="cs"/>
          <w:rtl/>
        </w:rPr>
        <w:t>الْقُرَى وَمَنْ حَوْلَهَا وَالَّذِينَ يُؤْمِنُونَ بِالآخِرَةِ يُؤْمِنُونَ بِهِ</w:t>
      </w:r>
      <w:r w:rsidR="002348CE" w:rsidRPr="0006068B">
        <w:rPr>
          <w:rFonts w:hint="cs"/>
        </w:rPr>
        <w:t xml:space="preserve"> </w:t>
      </w:r>
      <w:r w:rsidR="002348CE" w:rsidRPr="0006068B">
        <w:rPr>
          <w:rFonts w:hint="cs"/>
          <w:rtl/>
        </w:rPr>
        <w:t>وَهُمْ عَلَى صَلاَتِهِمْ يُحَافِظُونَ</w:t>
      </w:r>
      <w:r w:rsidRPr="0006068B">
        <w:rPr>
          <w:rFonts w:hint="cs"/>
          <w:rtl/>
        </w:rPr>
        <w:t>}،</w:t>
      </w:r>
      <w:r w:rsidR="002348CE" w:rsidRPr="0006068B">
        <w:rPr>
          <w:rFonts w:hint="cs"/>
          <w:rtl/>
        </w:rPr>
        <w:t xml:space="preserve"> </w:t>
      </w:r>
      <w:r w:rsidR="002348CE" w:rsidRPr="0006068B">
        <w:rPr>
          <w:rFonts w:hint="cs"/>
          <w:bCs/>
          <w:rtl/>
        </w:rPr>
        <w:t>وقوله تعالى</w:t>
      </w:r>
      <w:r w:rsidR="002348CE" w:rsidRPr="0006068B">
        <w:rPr>
          <w:rFonts w:hint="cs"/>
          <w:rtl/>
        </w:rPr>
        <w:t xml:space="preserve"> </w:t>
      </w:r>
      <w:r w:rsidRPr="0006068B">
        <w:rPr>
          <w:rFonts w:hint="cs"/>
          <w:rtl/>
        </w:rPr>
        <w:t>{</w:t>
      </w:r>
      <w:r w:rsidR="002348CE" w:rsidRPr="0006068B">
        <w:rPr>
          <w:rFonts w:hint="cs"/>
          <w:rtl/>
        </w:rPr>
        <w:t>وَمَا كَانَ</w:t>
      </w:r>
      <w:r w:rsidR="002348CE" w:rsidRPr="0006068B">
        <w:rPr>
          <w:rFonts w:hint="cs"/>
        </w:rPr>
        <w:t xml:space="preserve"> </w:t>
      </w:r>
      <w:r w:rsidR="002348CE" w:rsidRPr="0006068B">
        <w:rPr>
          <w:rFonts w:hint="cs"/>
          <w:rtl/>
        </w:rPr>
        <w:t>هَـذَا الْقُرْآنُ أَن يُفْتَرَى مِن دُونِ اللّهِ وَلَـكِن تَصْدِيقَ الَّذِي</w:t>
      </w:r>
      <w:r w:rsidR="002348CE" w:rsidRPr="0006068B">
        <w:rPr>
          <w:rFonts w:hint="cs"/>
        </w:rPr>
        <w:t xml:space="preserve"> </w:t>
      </w:r>
      <w:r w:rsidR="002348CE" w:rsidRPr="0006068B">
        <w:rPr>
          <w:rFonts w:hint="cs"/>
          <w:rtl/>
        </w:rPr>
        <w:t>بَيْنَ يَدَيْهِ وَتَفْصِيلَ الْكِتَابِ لاَ رَيْبَ فِيهِ مِن رَّبِّ الْعَالَمِينَ</w:t>
      </w:r>
      <w:r w:rsidRPr="0006068B">
        <w:rPr>
          <w:rFonts w:hint="cs"/>
          <w:rtl/>
        </w:rPr>
        <w:t>}،</w:t>
      </w:r>
      <w:r w:rsidR="002348CE" w:rsidRPr="0006068B">
        <w:rPr>
          <w:rFonts w:hint="cs"/>
          <w:bCs/>
          <w:rtl/>
        </w:rPr>
        <w:t xml:space="preserve"> وقوله تعالى</w:t>
      </w:r>
      <w:r w:rsidR="002348CE" w:rsidRPr="0006068B">
        <w:rPr>
          <w:rFonts w:hint="cs"/>
          <w:rtl/>
        </w:rPr>
        <w:t xml:space="preserve"> </w:t>
      </w:r>
      <w:r w:rsidRPr="0006068B">
        <w:rPr>
          <w:rFonts w:hint="cs"/>
          <w:rtl/>
        </w:rPr>
        <w:t>{</w:t>
      </w:r>
      <w:r w:rsidR="002348CE" w:rsidRPr="0006068B">
        <w:rPr>
          <w:rFonts w:hint="cs"/>
          <w:rtl/>
        </w:rPr>
        <w:t>مَا كَانَ</w:t>
      </w:r>
      <w:r w:rsidR="002348CE" w:rsidRPr="0006068B">
        <w:rPr>
          <w:rFonts w:hint="cs"/>
        </w:rPr>
        <w:t xml:space="preserve"> </w:t>
      </w:r>
      <w:r w:rsidR="002348CE" w:rsidRPr="0006068B">
        <w:rPr>
          <w:rFonts w:hint="cs"/>
          <w:rtl/>
        </w:rPr>
        <w:t>حَدِيثًا يُفْتَرَى وَلَـكِن تَصْدِيقَ الَّذِي بَيْنَ يَدَيْهِ وَتَفْصِيلَ كُلَّ</w:t>
      </w:r>
      <w:r w:rsidR="002348CE" w:rsidRPr="0006068B">
        <w:rPr>
          <w:rFonts w:hint="cs"/>
        </w:rPr>
        <w:t xml:space="preserve"> </w:t>
      </w:r>
      <w:r w:rsidR="002348CE" w:rsidRPr="0006068B">
        <w:rPr>
          <w:rFonts w:hint="cs"/>
          <w:rtl/>
        </w:rPr>
        <w:t>شَيْءٍ وَهُدًى وَرَحْمَةً لِّقَوْمٍ يُؤْمِنُونَ</w:t>
      </w:r>
      <w:r w:rsidRPr="0006068B">
        <w:rPr>
          <w:rFonts w:hint="cs"/>
          <w:rtl/>
        </w:rPr>
        <w:t>}،</w:t>
      </w:r>
      <w:r w:rsidR="002348CE" w:rsidRPr="0006068B">
        <w:rPr>
          <w:rFonts w:hint="cs"/>
          <w:bCs/>
          <w:rtl/>
        </w:rPr>
        <w:t xml:space="preserve"> وقوله تعالى</w:t>
      </w:r>
      <w:r w:rsidR="002348CE" w:rsidRPr="0006068B">
        <w:rPr>
          <w:rFonts w:hint="cs"/>
          <w:rtl/>
        </w:rPr>
        <w:t xml:space="preserve"> </w:t>
      </w:r>
      <w:r w:rsidRPr="0006068B">
        <w:rPr>
          <w:rFonts w:hint="cs"/>
          <w:rtl/>
        </w:rPr>
        <w:t>{</w:t>
      </w:r>
      <w:r w:rsidR="002348CE" w:rsidRPr="0006068B">
        <w:rPr>
          <w:rFonts w:hint="cs"/>
          <w:rtl/>
        </w:rPr>
        <w:t>وَقَالَ الَّذِينَ</w:t>
      </w:r>
      <w:r w:rsidR="002348CE" w:rsidRPr="0006068B">
        <w:rPr>
          <w:rFonts w:hint="cs"/>
        </w:rPr>
        <w:t xml:space="preserve"> </w:t>
      </w:r>
      <w:r w:rsidR="002348CE" w:rsidRPr="0006068B">
        <w:rPr>
          <w:rFonts w:hint="cs"/>
          <w:rtl/>
        </w:rPr>
        <w:t>كَفَرُوا لَن نُّؤْمِنَ بِهَذَا الْقُرْآنِ وَلَا بِالَّذِي بَيْنَ يَدَيْهِ</w:t>
      </w:r>
      <w:r w:rsidRPr="0006068B">
        <w:rPr>
          <w:rFonts w:hint="cs"/>
          <w:rtl/>
        </w:rPr>
        <w:t>}</w:t>
      </w:r>
      <w:r w:rsidR="002348CE" w:rsidRPr="0006068B">
        <w:rPr>
          <w:rFonts w:hint="cs"/>
          <w:rtl/>
        </w:rPr>
        <w:t>‏</w:t>
      </w:r>
      <w:r w:rsidRPr="0006068B">
        <w:rPr>
          <w:rFonts w:hint="cs"/>
          <w:rtl/>
        </w:rPr>
        <w:t>،</w:t>
      </w:r>
      <w:r w:rsidR="002348CE" w:rsidRPr="0006068B">
        <w:rPr>
          <w:rFonts w:hint="cs"/>
          <w:rtl/>
        </w:rPr>
        <w:t xml:space="preserve"> </w:t>
      </w:r>
      <w:r w:rsidR="002348CE" w:rsidRPr="0006068B">
        <w:rPr>
          <w:rFonts w:hint="cs"/>
          <w:bCs/>
          <w:rtl/>
        </w:rPr>
        <w:t>وقوله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وَالَّذِي أَوْحَيْنَا</w:t>
      </w:r>
      <w:r w:rsidR="002348CE" w:rsidRPr="0006068B">
        <w:rPr>
          <w:rFonts w:hint="cs"/>
        </w:rPr>
        <w:t xml:space="preserve"> </w:t>
      </w:r>
      <w:r w:rsidR="002348CE" w:rsidRPr="0006068B">
        <w:rPr>
          <w:rFonts w:hint="cs"/>
          <w:rtl/>
        </w:rPr>
        <w:t>إِلَيْكَ</w:t>
      </w:r>
      <w:r w:rsidR="002348CE" w:rsidRPr="0006068B">
        <w:rPr>
          <w:rFonts w:hint="cs"/>
        </w:rPr>
        <w:t xml:space="preserve"> </w:t>
      </w:r>
      <w:r w:rsidR="002348CE" w:rsidRPr="0006068B">
        <w:rPr>
          <w:rFonts w:hint="cs"/>
          <w:rtl/>
        </w:rPr>
        <w:t>مِنَ الْكِتَابِ هُوَ الْحَقُّ مُصَدِّقًا لِّمَا</w:t>
      </w:r>
      <w:r w:rsidR="002348CE" w:rsidRPr="0006068B">
        <w:rPr>
          <w:rFonts w:hint="cs"/>
        </w:rPr>
        <w:t xml:space="preserve"> </w:t>
      </w:r>
      <w:r w:rsidR="002348CE" w:rsidRPr="0006068B">
        <w:rPr>
          <w:rFonts w:hint="cs"/>
          <w:rtl/>
        </w:rPr>
        <w:t>بَيْنَ يَدَيْهِ</w:t>
      </w:r>
      <w:r w:rsidR="002348CE" w:rsidRPr="0006068B">
        <w:rPr>
          <w:rFonts w:hint="cs"/>
        </w:rPr>
        <w:t xml:space="preserve"> </w:t>
      </w:r>
      <w:r w:rsidR="002348CE" w:rsidRPr="0006068B">
        <w:rPr>
          <w:rFonts w:hint="cs"/>
          <w:rtl/>
        </w:rPr>
        <w:t>إِنَّ</w:t>
      </w:r>
      <w:r w:rsidR="002348CE" w:rsidRPr="0006068B">
        <w:rPr>
          <w:rFonts w:hint="cs"/>
        </w:rPr>
        <w:t xml:space="preserve"> </w:t>
      </w:r>
      <w:r w:rsidR="002348CE" w:rsidRPr="0006068B">
        <w:rPr>
          <w:rFonts w:hint="cs"/>
          <w:rtl/>
        </w:rPr>
        <w:t>اللَّهَ بِعِبَادِهِ لَخَبِيرٌ بَصِيرٌ</w:t>
      </w:r>
      <w:r w:rsidRPr="0006068B">
        <w:rPr>
          <w:rFonts w:hint="cs"/>
          <w:rtl/>
        </w:rPr>
        <w:t>}،</w:t>
      </w:r>
      <w:r w:rsidR="002348CE" w:rsidRPr="0006068B">
        <w:rPr>
          <w:rFonts w:hint="cs"/>
          <w:rtl/>
        </w:rPr>
        <w:t xml:space="preserve"> </w:t>
      </w:r>
      <w:r w:rsidR="002348CE" w:rsidRPr="0006068B">
        <w:rPr>
          <w:rFonts w:hint="cs"/>
          <w:bCs/>
          <w:rtl/>
        </w:rPr>
        <w:t>وقوله تعالى</w:t>
      </w:r>
      <w:r w:rsidR="002348CE" w:rsidRPr="0006068B">
        <w:rPr>
          <w:rFonts w:hint="cs"/>
          <w:rtl/>
        </w:rPr>
        <w:t xml:space="preserve"> </w:t>
      </w:r>
      <w:r w:rsidRPr="0006068B">
        <w:rPr>
          <w:rFonts w:hint="cs"/>
          <w:rtl/>
        </w:rPr>
        <w:t>{</w:t>
      </w:r>
      <w:r w:rsidR="002348CE" w:rsidRPr="0006068B">
        <w:rPr>
          <w:rFonts w:hint="cs"/>
          <w:rtl/>
        </w:rPr>
        <w:t>قَالُوا يَا</w:t>
      </w:r>
      <w:r w:rsidR="002348CE" w:rsidRPr="0006068B">
        <w:rPr>
          <w:rFonts w:hint="cs"/>
        </w:rPr>
        <w:t xml:space="preserve"> </w:t>
      </w:r>
      <w:r w:rsidR="002348CE" w:rsidRPr="0006068B">
        <w:rPr>
          <w:rFonts w:hint="cs"/>
          <w:rtl/>
        </w:rPr>
        <w:t>قَوْمَنَا إِنَّا سَمِعْنَا كِتَابًا أُنزِلَ مِن بَعْدِ مُوسَى مُصَدِّقًا لِّمَا</w:t>
      </w:r>
      <w:r w:rsidR="002348CE" w:rsidRPr="0006068B">
        <w:rPr>
          <w:rFonts w:hint="cs"/>
        </w:rPr>
        <w:t xml:space="preserve"> </w:t>
      </w:r>
      <w:r w:rsidR="002348CE" w:rsidRPr="0006068B">
        <w:rPr>
          <w:rFonts w:hint="cs"/>
          <w:rtl/>
        </w:rPr>
        <w:t>بَيْنَ يَدَيْهِ يَهْدِي إِلَى الْحَقِّ وَإِلَى طَرِيقٍ مُّسْتَقِيمٍ</w:t>
      </w:r>
      <w:r w:rsidRPr="0006068B">
        <w:rPr>
          <w:rFonts w:hint="cs"/>
          <w:rtl/>
        </w:rPr>
        <w:t>}،</w:t>
      </w:r>
      <w:r w:rsidR="002348CE" w:rsidRPr="0006068B">
        <w:rPr>
          <w:rFonts w:hint="cs"/>
          <w:rtl/>
        </w:rPr>
        <w:t xml:space="preserve"> </w:t>
      </w:r>
      <w:r w:rsidR="002348CE" w:rsidRPr="0006068B">
        <w:rPr>
          <w:rFonts w:hint="cs"/>
          <w:bCs/>
          <w:rtl/>
        </w:rPr>
        <w:t>فهل للقرآن يدين ؟</w:t>
      </w:r>
      <w:r w:rsidRPr="0006068B">
        <w:rPr>
          <w:rFonts w:hint="cs"/>
          <w:bCs/>
          <w:rtl/>
        </w:rPr>
        <w:t>،</w:t>
      </w:r>
      <w:r w:rsidR="002348CE" w:rsidRPr="0006068B">
        <w:rPr>
          <w:rFonts w:hint="cs"/>
          <w:bCs/>
          <w:rtl/>
        </w:rPr>
        <w:t xml:space="preserve"> </w:t>
      </w:r>
      <w:r w:rsidR="002348CE" w:rsidRPr="0006068B">
        <w:rPr>
          <w:rFonts w:hint="cs"/>
          <w:rtl/>
        </w:rPr>
        <w:t>وهل تفيد الآيات إثبات اليدين للقرآن لأنها جاءت بتثنية اليد أم أنه المجاز البلاغي الذي يستعير للقرآن لفظ اليدين للتأكيد على تصديق القرآن للتوراة والإنجيل وأنهم جميعا من مشكاة واحدة ؟</w:t>
      </w:r>
      <w:r w:rsidRPr="0006068B">
        <w:rPr>
          <w:rFonts w:hint="cs"/>
          <w:rtl/>
        </w:rPr>
        <w:t>،</w:t>
      </w:r>
      <w:r w:rsidR="002348CE" w:rsidRPr="0006068B">
        <w:rPr>
          <w:rFonts w:hint="cs"/>
          <w:bCs/>
          <w:rtl/>
        </w:rPr>
        <w:t xml:space="preserve"> وقوله تعالى</w:t>
      </w:r>
      <w:r w:rsidRPr="0006068B">
        <w:rPr>
          <w:rFonts w:hint="cs"/>
          <w:bCs/>
          <w:rtl/>
        </w:rPr>
        <w:t>:</w:t>
      </w:r>
      <w:r w:rsidR="002348CE" w:rsidRPr="0006068B">
        <w:rPr>
          <w:rFonts w:hint="cs"/>
          <w:bCs/>
          <w:rtl/>
        </w:rPr>
        <w:t xml:space="preserve"> </w:t>
      </w:r>
      <w:r w:rsidRPr="0006068B">
        <w:rPr>
          <w:rFonts w:hint="cs"/>
          <w:bCs/>
          <w:rtl/>
        </w:rPr>
        <w:t>{</w:t>
      </w:r>
      <w:r w:rsidR="002348CE" w:rsidRPr="0006068B">
        <w:rPr>
          <w:rFonts w:hint="cs"/>
          <w:rtl/>
        </w:rPr>
        <w:t>وَهُوَ الَّذِي</w:t>
      </w:r>
      <w:r w:rsidR="002348CE" w:rsidRPr="0006068B">
        <w:rPr>
          <w:rFonts w:hint="cs"/>
        </w:rPr>
        <w:t xml:space="preserve"> </w:t>
      </w:r>
      <w:r w:rsidR="002348CE" w:rsidRPr="0006068B">
        <w:rPr>
          <w:rFonts w:hint="cs"/>
          <w:rtl/>
        </w:rPr>
        <w:t>يُرْسِلُ الرِّيَاحَ بُشْرًا بَيْنَ يَدَيْ رَحْمَتِهِ</w:t>
      </w:r>
      <w:r w:rsidRPr="0006068B">
        <w:rPr>
          <w:rFonts w:hint="cs"/>
          <w:rtl/>
        </w:rPr>
        <w:t>}</w:t>
      </w:r>
      <w:r w:rsidR="002348CE" w:rsidRPr="0006068B">
        <w:rPr>
          <w:rFonts w:hint="cs"/>
          <w:rtl/>
        </w:rPr>
        <w:t>‏</w:t>
      </w:r>
      <w:r w:rsidRPr="0006068B">
        <w:rPr>
          <w:rFonts w:hint="cs"/>
          <w:rtl/>
        </w:rPr>
        <w:t>،</w:t>
      </w:r>
      <w:r w:rsidR="002348CE" w:rsidRPr="0006068B">
        <w:rPr>
          <w:rFonts w:hint="cs"/>
          <w:rtl/>
        </w:rPr>
        <w:t xml:space="preserve"> </w:t>
      </w:r>
      <w:r w:rsidR="002348CE" w:rsidRPr="0006068B">
        <w:rPr>
          <w:rFonts w:hint="cs"/>
          <w:bCs/>
          <w:rtl/>
        </w:rPr>
        <w:t>وقوله تعالى</w:t>
      </w:r>
      <w:r w:rsidRPr="0006068B">
        <w:rPr>
          <w:rFonts w:hint="cs"/>
          <w:bCs/>
          <w:rtl/>
        </w:rPr>
        <w:t>:</w:t>
      </w:r>
      <w:r w:rsidR="002348CE" w:rsidRPr="0006068B">
        <w:rPr>
          <w:rFonts w:hint="cs"/>
          <w:bCs/>
          <w:rtl/>
        </w:rPr>
        <w:t xml:space="preserve"> </w:t>
      </w:r>
      <w:r w:rsidRPr="0006068B">
        <w:rPr>
          <w:rFonts w:hint="cs"/>
          <w:rtl/>
        </w:rPr>
        <w:t>{</w:t>
      </w:r>
      <w:r w:rsidR="002348CE" w:rsidRPr="0006068B">
        <w:rPr>
          <w:rFonts w:hint="cs"/>
          <w:rtl/>
        </w:rPr>
        <w:t>وَهُوَ الَّذِي</w:t>
      </w:r>
      <w:r w:rsidR="002348CE" w:rsidRPr="0006068B">
        <w:rPr>
          <w:rFonts w:hint="cs"/>
        </w:rPr>
        <w:t xml:space="preserve"> </w:t>
      </w:r>
      <w:r w:rsidR="002348CE" w:rsidRPr="0006068B">
        <w:rPr>
          <w:rFonts w:hint="cs"/>
          <w:rtl/>
        </w:rPr>
        <w:t>أَرْسَلَ الرِّيَاحَ بُشْرًا بَيْنَ يَدَيْ رَحْمَتِهِ وَأَنزَلْنَا مِنَ السَّمَاء</w:t>
      </w:r>
      <w:r w:rsidR="002348CE" w:rsidRPr="0006068B">
        <w:rPr>
          <w:rFonts w:hint="cs"/>
        </w:rPr>
        <w:t xml:space="preserve"> </w:t>
      </w:r>
      <w:r w:rsidR="002348CE" w:rsidRPr="0006068B">
        <w:rPr>
          <w:rFonts w:hint="cs"/>
          <w:rtl/>
        </w:rPr>
        <w:t>مَاء طَهُورًا</w:t>
      </w:r>
      <w:r w:rsidRPr="0006068B">
        <w:rPr>
          <w:rFonts w:hint="cs"/>
          <w:rtl/>
        </w:rPr>
        <w:t>}،</w:t>
      </w:r>
      <w:r w:rsidR="002348CE" w:rsidRPr="0006068B">
        <w:rPr>
          <w:rFonts w:hint="cs"/>
          <w:rtl/>
        </w:rPr>
        <w:t xml:space="preserve"> </w:t>
      </w:r>
      <w:r w:rsidR="002348CE" w:rsidRPr="0006068B">
        <w:rPr>
          <w:rFonts w:hint="cs"/>
          <w:bCs/>
          <w:rtl/>
        </w:rPr>
        <w:t>وقوله تعالى</w:t>
      </w:r>
      <w:r w:rsidRPr="0006068B">
        <w:rPr>
          <w:rFonts w:hint="cs"/>
          <w:bCs/>
          <w:rtl/>
        </w:rPr>
        <w:t>:</w:t>
      </w:r>
      <w:r w:rsidR="002348CE" w:rsidRPr="0006068B">
        <w:rPr>
          <w:rFonts w:hint="cs"/>
          <w:bCs/>
          <w:rtl/>
        </w:rPr>
        <w:t xml:space="preserve"> </w:t>
      </w:r>
      <w:r w:rsidRPr="0006068B">
        <w:rPr>
          <w:rFonts w:hint="cs"/>
          <w:bCs/>
          <w:rtl/>
        </w:rPr>
        <w:t>{</w:t>
      </w:r>
      <w:r w:rsidR="002348CE" w:rsidRPr="0006068B">
        <w:rPr>
          <w:rFonts w:hint="cs"/>
          <w:rtl/>
        </w:rPr>
        <w:t>أَمَّن يَهْدِيكُمْ فِي ظُلُمَاتِ الْبَرِّ وَالْبَحْرِ وَمَن يُرْسِلُ الرِّيَاحَ بُشْرًا بَيْنَ يَدَيْ رَحْمَتِهِ أَإِلَهٌ مَّعَ اللَّهِ تَعَالَى اللَّهُ عَمَّا يُشْرِكُونَ</w:t>
      </w:r>
      <w:r w:rsidRPr="0006068B">
        <w:rPr>
          <w:rFonts w:hint="cs"/>
          <w:rtl/>
        </w:rPr>
        <w:t>}،</w:t>
      </w:r>
      <w:r w:rsidR="002348CE" w:rsidRPr="0006068B">
        <w:rPr>
          <w:rFonts w:hint="cs"/>
          <w:rtl/>
        </w:rPr>
        <w:t xml:space="preserve"> </w:t>
      </w:r>
      <w:r w:rsidR="002348CE" w:rsidRPr="0006068B">
        <w:rPr>
          <w:rFonts w:hint="cs"/>
          <w:bCs/>
          <w:rtl/>
        </w:rPr>
        <w:t>هل للرحمة يدين ؟</w:t>
      </w:r>
      <w:r w:rsidRPr="0006068B">
        <w:rPr>
          <w:rFonts w:hint="cs"/>
          <w:bCs/>
          <w:rtl/>
        </w:rPr>
        <w:t>،</w:t>
      </w:r>
      <w:r w:rsidR="002348CE" w:rsidRPr="0006068B">
        <w:rPr>
          <w:rFonts w:hint="cs"/>
          <w:bCs/>
          <w:rtl/>
        </w:rPr>
        <w:t xml:space="preserve"> </w:t>
      </w:r>
      <w:r w:rsidR="002348CE" w:rsidRPr="0006068B">
        <w:rPr>
          <w:rFonts w:hint="cs"/>
          <w:rtl/>
        </w:rPr>
        <w:t>وهل تفيد الآيات إثبات اليدين للرحمة لأنها جاءت بتثنية اليد أم أنه المجاز البلاغي الذي يستعير للرحمة لفظ اليدين للتأكيد على شمول رحمة الله تعالى لكافة خلقه</w:t>
      </w:r>
      <w:r w:rsidRPr="0006068B">
        <w:rPr>
          <w:rFonts w:hint="cs"/>
          <w:rtl/>
        </w:rPr>
        <w:t>،</w:t>
      </w:r>
      <w:r w:rsidR="002348CE" w:rsidRPr="0006068B">
        <w:rPr>
          <w:rFonts w:hint="cs"/>
          <w:rtl/>
        </w:rPr>
        <w:t xml:space="preserve"> </w:t>
      </w:r>
      <w:r w:rsidR="002348CE" w:rsidRPr="0006068B">
        <w:rPr>
          <w:rFonts w:hint="cs"/>
          <w:bCs/>
          <w:rtl/>
        </w:rPr>
        <w:t>قال أبو السعود في تفسيره</w:t>
      </w:r>
      <w:r w:rsidRPr="0006068B">
        <w:rPr>
          <w:rFonts w:hint="cs"/>
          <w:bCs/>
          <w:rtl/>
        </w:rPr>
        <w:t>:</w:t>
      </w:r>
      <w:r w:rsidR="002348CE" w:rsidRPr="0006068B">
        <w:rPr>
          <w:rFonts w:hint="cs"/>
          <w:bCs/>
          <w:rtl/>
        </w:rPr>
        <w:t xml:space="preserve"> "</w:t>
      </w:r>
      <w:r w:rsidR="002348CE" w:rsidRPr="0006068B">
        <w:rPr>
          <w:rFonts w:hint="cs"/>
          <w:rtl/>
        </w:rPr>
        <w:t xml:space="preserve"> بين يدى رحمته</w:t>
      </w:r>
      <w:r w:rsidRPr="0006068B">
        <w:rPr>
          <w:rFonts w:hint="cs"/>
          <w:rtl/>
        </w:rPr>
        <w:t xml:space="preserve"> </w:t>
      </w:r>
      <w:r w:rsidR="002348CE" w:rsidRPr="0006068B">
        <w:rPr>
          <w:rFonts w:hint="cs"/>
          <w:rtl/>
        </w:rPr>
        <w:t xml:space="preserve">استعارة بديعة أي قدام المطر والإلتفات إلى نون العظمة في قوله تعالى وأنزلنا من السماء ماء طهورا لإبراز كمال العناية بالإنزال " </w:t>
      </w:r>
      <w:r w:rsidRPr="0006068B">
        <w:rPr>
          <w:rFonts w:hint="cs"/>
          <w:rtl/>
        </w:rPr>
        <w:t>[</w:t>
      </w:r>
      <w:r w:rsidR="002348CE" w:rsidRPr="0006068B">
        <w:rPr>
          <w:rFonts w:hint="cs"/>
          <w:rtl/>
        </w:rPr>
        <w:t xml:space="preserve">تفسير أبي السعود ج: 6 </w:t>
      </w:r>
      <w:r w:rsidR="002348CE" w:rsidRPr="0006068B">
        <w:rPr>
          <w:rFonts w:hint="cs"/>
          <w:rtl/>
        </w:rPr>
        <w:lastRenderedPageBreak/>
        <w:t>ص: 224</w:t>
      </w:r>
      <w:r w:rsidR="00795BCB" w:rsidRPr="0006068B">
        <w:rPr>
          <w:rFonts w:hint="cs"/>
          <w:rtl/>
        </w:rPr>
        <w:t xml:space="preserve">] </w:t>
      </w:r>
      <w:r w:rsidR="002348CE" w:rsidRPr="0006068B">
        <w:rPr>
          <w:rFonts w:hint="cs"/>
          <w:rtl/>
        </w:rPr>
        <w:t>أهـ</w:t>
      </w:r>
      <w:r w:rsidRPr="0006068B">
        <w:rPr>
          <w:rFonts w:hint="cs"/>
          <w:rtl/>
        </w:rPr>
        <w:t>،</w:t>
      </w:r>
      <w:r w:rsidR="002348CE" w:rsidRPr="0006068B">
        <w:rPr>
          <w:rFonts w:hint="cs"/>
          <w:rtl/>
        </w:rPr>
        <w:t xml:space="preserve"> </w:t>
      </w:r>
      <w:r w:rsidR="002348CE" w:rsidRPr="0006068B">
        <w:rPr>
          <w:rFonts w:hint="cs"/>
          <w:bCs/>
          <w:rtl/>
        </w:rPr>
        <w:t>وقال</w:t>
      </w:r>
      <w:r w:rsidR="002348CE" w:rsidRPr="0006068B">
        <w:rPr>
          <w:rFonts w:hint="cs"/>
          <w:bCs/>
        </w:rPr>
        <w:t xml:space="preserve"> </w:t>
      </w:r>
      <w:r w:rsidR="002348CE" w:rsidRPr="0006068B">
        <w:rPr>
          <w:rFonts w:hint="cs"/>
          <w:bCs/>
          <w:rtl/>
        </w:rPr>
        <w:t>النسفي في تفسيره</w:t>
      </w:r>
      <w:r w:rsidRPr="0006068B">
        <w:rPr>
          <w:rFonts w:hint="cs"/>
          <w:bCs/>
          <w:rtl/>
        </w:rPr>
        <w:t>:</w:t>
      </w:r>
      <w:r w:rsidR="002348CE" w:rsidRPr="0006068B">
        <w:rPr>
          <w:rFonts w:hint="cs"/>
          <w:bCs/>
          <w:rtl/>
        </w:rPr>
        <w:t xml:space="preserve"> " </w:t>
      </w:r>
      <w:r w:rsidR="002348CE" w:rsidRPr="0006068B">
        <w:rPr>
          <w:rFonts w:hint="cs"/>
          <w:rtl/>
        </w:rPr>
        <w:t>بين يدى رحمته أى قدام المطر لأنه ريح ثم سحاب ثم مطر وهذه استعارة مليحة " [تفسير النسفي ج: 3 ص: 171</w:t>
      </w:r>
      <w:r w:rsidR="00795BCB" w:rsidRPr="0006068B">
        <w:rPr>
          <w:rFonts w:hint="cs"/>
          <w:rtl/>
        </w:rPr>
        <w:t xml:space="preserve">] </w:t>
      </w:r>
      <w:r w:rsidR="002348CE" w:rsidRPr="0006068B">
        <w:rPr>
          <w:rFonts w:hint="cs"/>
          <w:rtl/>
        </w:rPr>
        <w:t>أهـ</w:t>
      </w:r>
      <w:r w:rsidRPr="0006068B">
        <w:rPr>
          <w:rFonts w:hint="cs"/>
          <w:rtl/>
        </w:rPr>
        <w:t>،</w:t>
      </w:r>
      <w:r w:rsidR="002348CE" w:rsidRPr="0006068B">
        <w:rPr>
          <w:rFonts w:hint="cs"/>
          <w:rtl/>
        </w:rPr>
        <w:t xml:space="preserve"> </w:t>
      </w:r>
      <w:r w:rsidR="002348CE" w:rsidRPr="0006068B">
        <w:rPr>
          <w:rFonts w:hint="cs"/>
          <w:bCs/>
          <w:rtl/>
        </w:rPr>
        <w:t>وقوله تعالى</w:t>
      </w:r>
      <w:r w:rsidRPr="0006068B">
        <w:rPr>
          <w:rFonts w:hint="cs"/>
          <w:rtl/>
        </w:rPr>
        <w:t xml:space="preserve"> {</w:t>
      </w:r>
      <w:r w:rsidR="002348CE" w:rsidRPr="0006068B">
        <w:rPr>
          <w:rFonts w:hint="cs"/>
          <w:rtl/>
        </w:rPr>
        <w:t>قُلْ إِنَّمَا</w:t>
      </w:r>
      <w:r w:rsidR="002348CE" w:rsidRPr="0006068B">
        <w:rPr>
          <w:rFonts w:hint="cs"/>
        </w:rPr>
        <w:t xml:space="preserve"> </w:t>
      </w:r>
      <w:r w:rsidR="002348CE" w:rsidRPr="0006068B">
        <w:rPr>
          <w:rFonts w:hint="cs"/>
          <w:rtl/>
        </w:rPr>
        <w:t>أَعِظُكُم بِوَاحِدَةٍ أَن تَقُومُوا لِلَّهِ مَثْنَى وَفُرَادَى ثُمَّ تَتَفَكَّرُوا</w:t>
      </w:r>
      <w:r w:rsidR="002348CE" w:rsidRPr="0006068B">
        <w:rPr>
          <w:rFonts w:hint="cs"/>
        </w:rPr>
        <w:t xml:space="preserve"> </w:t>
      </w:r>
      <w:r w:rsidR="002348CE" w:rsidRPr="0006068B">
        <w:rPr>
          <w:rFonts w:hint="cs"/>
          <w:rtl/>
        </w:rPr>
        <w:t>مَا بِصَاحِبِكُم مِّن جِنَّةٍ إِنْ هُوَ إِلَّا نَذِيرٌ لَّكُم بَيْنَ</w:t>
      </w:r>
      <w:r w:rsidR="002348CE" w:rsidRPr="0006068B">
        <w:rPr>
          <w:rFonts w:hint="cs"/>
        </w:rPr>
        <w:t xml:space="preserve"> </w:t>
      </w:r>
      <w:r w:rsidR="002348CE" w:rsidRPr="0006068B">
        <w:rPr>
          <w:rFonts w:hint="cs"/>
          <w:rtl/>
        </w:rPr>
        <w:t>يَدَيْ عَذَابٍ شَدِيدٍ</w:t>
      </w:r>
      <w:r w:rsidRPr="0006068B">
        <w:rPr>
          <w:rFonts w:hint="cs"/>
          <w:rtl/>
        </w:rPr>
        <w:t>}،</w:t>
      </w:r>
      <w:r w:rsidR="002348CE" w:rsidRPr="0006068B">
        <w:rPr>
          <w:rFonts w:hint="cs"/>
          <w:rtl/>
        </w:rPr>
        <w:t xml:space="preserve"> </w:t>
      </w:r>
      <w:r w:rsidR="002348CE" w:rsidRPr="0006068B">
        <w:rPr>
          <w:rFonts w:hint="cs"/>
          <w:bCs/>
          <w:rtl/>
        </w:rPr>
        <w:t>هل للعذاب يدين ؟</w:t>
      </w:r>
      <w:r w:rsidRPr="0006068B">
        <w:rPr>
          <w:rFonts w:hint="cs"/>
          <w:bCs/>
          <w:rtl/>
        </w:rPr>
        <w:t>،</w:t>
      </w:r>
      <w:r w:rsidR="002348CE" w:rsidRPr="0006068B">
        <w:rPr>
          <w:rFonts w:hint="cs"/>
          <w:bCs/>
          <w:rtl/>
        </w:rPr>
        <w:t xml:space="preserve"> </w:t>
      </w:r>
      <w:r w:rsidR="002348CE" w:rsidRPr="0006068B">
        <w:rPr>
          <w:rFonts w:hint="cs"/>
          <w:rtl/>
        </w:rPr>
        <w:t>وهل تفيد الآيات إثبات اليدين للعذاب لأنها جاءت بتثنية اليد أم أنه المجاز البلاغي الذي يستعير للعذاب لفظ اليدين للتأكيد على قرب العذاب</w:t>
      </w:r>
      <w:r w:rsidRPr="0006068B">
        <w:rPr>
          <w:rFonts w:hint="cs"/>
          <w:rtl/>
        </w:rPr>
        <w:t>،</w:t>
      </w:r>
      <w:r w:rsidR="002348CE" w:rsidRPr="0006068B">
        <w:rPr>
          <w:rFonts w:hint="cs"/>
          <w:rtl/>
        </w:rPr>
        <w:t xml:space="preserve"> </w:t>
      </w:r>
    </w:p>
    <w:p w14:paraId="538210C5" w14:textId="3FD7427F" w:rsidR="002348CE" w:rsidRPr="0006068B" w:rsidRDefault="002348CE" w:rsidP="001C71D3">
      <w:pPr>
        <w:rPr>
          <w:b/>
          <w:bCs/>
          <w:rtl/>
        </w:rPr>
      </w:pPr>
      <w:r w:rsidRPr="0006068B">
        <w:rPr>
          <w:rFonts w:hint="cs"/>
          <w:bCs/>
          <w:rtl/>
        </w:rPr>
        <w:t>قوله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أَأَشْفَقْتُمْ أَن</w:t>
      </w:r>
      <w:r w:rsidRPr="0006068B">
        <w:rPr>
          <w:rFonts w:hint="cs"/>
        </w:rPr>
        <w:t xml:space="preserve"> </w:t>
      </w:r>
      <w:r w:rsidRPr="0006068B">
        <w:rPr>
          <w:rFonts w:hint="cs"/>
          <w:rtl/>
        </w:rPr>
        <w:t>تُقَدِّمُوا بَيْنَ يَدَيْ نَجْوَاكُمْ صَدَقَاتٍ فَإِذْ لَمْ تَفْعَلُوا وَتَابَ</w:t>
      </w:r>
      <w:r w:rsidRPr="0006068B">
        <w:rPr>
          <w:rFonts w:hint="cs"/>
        </w:rPr>
        <w:t xml:space="preserve"> </w:t>
      </w:r>
      <w:r w:rsidRPr="0006068B">
        <w:rPr>
          <w:rFonts w:hint="cs"/>
          <w:rtl/>
        </w:rPr>
        <w:t>اللَّهُ عَلَيْكُمْ فَأَقِيمُوا الصَّلَاةَ وَآتُوا الزَّكَاةَ وَأَطِيعُوا</w:t>
      </w:r>
      <w:r w:rsidRPr="0006068B">
        <w:rPr>
          <w:rFonts w:hint="cs"/>
        </w:rPr>
        <w:t xml:space="preserve"> </w:t>
      </w:r>
      <w:r w:rsidRPr="0006068B">
        <w:rPr>
          <w:rFonts w:hint="cs"/>
          <w:rtl/>
        </w:rPr>
        <w:t>اللَّهَ وَرَسُولَهُ وَاللَّهُ خَبِيرٌ بِمَا تَعْمَلُونَ</w:t>
      </w:r>
      <w:r w:rsidR="009605D7" w:rsidRPr="0006068B">
        <w:rPr>
          <w:rFonts w:hint="cs"/>
          <w:rtl/>
        </w:rPr>
        <w:t>}</w:t>
      </w:r>
      <w:r w:rsidRPr="0006068B">
        <w:rPr>
          <w:rFonts w:hint="cs"/>
          <w:rtl/>
        </w:rPr>
        <w:t xml:space="preserve">، </w:t>
      </w:r>
      <w:r w:rsidRPr="0006068B">
        <w:rPr>
          <w:rFonts w:hint="cs"/>
          <w:bCs/>
          <w:rtl/>
        </w:rPr>
        <w:t>وقوله تعالى</w:t>
      </w:r>
      <w:r w:rsidRPr="0006068B">
        <w:rPr>
          <w:rFonts w:hint="cs"/>
          <w:rtl/>
        </w:rPr>
        <w:t xml:space="preserve"> </w:t>
      </w:r>
      <w:r w:rsidR="009605D7" w:rsidRPr="0006068B">
        <w:rPr>
          <w:rFonts w:hint="cs"/>
          <w:rtl/>
        </w:rPr>
        <w:t>{</w:t>
      </w:r>
      <w:r w:rsidRPr="0006068B">
        <w:rPr>
          <w:rFonts w:hint="cs"/>
          <w:rtl/>
        </w:rPr>
        <w:t>يَا أَيُّهَا</w:t>
      </w:r>
      <w:r w:rsidRPr="0006068B">
        <w:rPr>
          <w:rFonts w:hint="cs"/>
        </w:rPr>
        <w:t xml:space="preserve"> </w:t>
      </w:r>
      <w:r w:rsidRPr="0006068B">
        <w:rPr>
          <w:rFonts w:hint="cs"/>
          <w:rtl/>
        </w:rPr>
        <w:t>الَّذِينَ آمَنُوا إِذَا نَاجَيْتُمُ الرَّسُولَ فَقَدِّمُوا بَيْنَ يَدَيْ</w:t>
      </w:r>
      <w:r w:rsidRPr="0006068B">
        <w:rPr>
          <w:rFonts w:hint="cs"/>
        </w:rPr>
        <w:t xml:space="preserve"> </w:t>
      </w:r>
      <w:r w:rsidRPr="0006068B">
        <w:rPr>
          <w:rFonts w:hint="cs"/>
          <w:rtl/>
        </w:rPr>
        <w:t>نَجْوَاكُمْ صَدَقَةً ذَلِكَ خَيْرٌ لَّكُمْ وَأَطْهَرُ فَإِن لَّمْ تَجِدُوا</w:t>
      </w:r>
      <w:r w:rsidRPr="0006068B">
        <w:rPr>
          <w:rFonts w:hint="cs"/>
        </w:rPr>
        <w:t xml:space="preserve"> </w:t>
      </w:r>
      <w:r w:rsidRPr="0006068B">
        <w:rPr>
          <w:rFonts w:hint="cs"/>
          <w:rtl/>
        </w:rPr>
        <w:t>فَإِنَّ اللَّهَ غَفُورٌ رَّحِيمٌ</w:t>
      </w:r>
      <w:r w:rsidR="009605D7" w:rsidRPr="0006068B">
        <w:rPr>
          <w:rFonts w:hint="cs"/>
          <w:rtl/>
        </w:rPr>
        <w:t>}،</w:t>
      </w:r>
      <w:r w:rsidRPr="0006068B">
        <w:rPr>
          <w:rFonts w:hint="cs"/>
          <w:rtl/>
        </w:rPr>
        <w:t xml:space="preserve"> </w:t>
      </w:r>
      <w:r w:rsidRPr="0006068B">
        <w:rPr>
          <w:rFonts w:hint="cs"/>
          <w:bCs/>
          <w:rtl/>
        </w:rPr>
        <w:t>هل للنجوى يدين ؟</w:t>
      </w:r>
      <w:r w:rsidR="009605D7" w:rsidRPr="0006068B">
        <w:rPr>
          <w:rFonts w:hint="cs"/>
          <w:bCs/>
          <w:rtl/>
        </w:rPr>
        <w:t>،</w:t>
      </w:r>
      <w:r w:rsidRPr="0006068B">
        <w:rPr>
          <w:rFonts w:hint="cs"/>
          <w:bCs/>
          <w:rtl/>
        </w:rPr>
        <w:t xml:space="preserve"> </w:t>
      </w:r>
      <w:r w:rsidRPr="0006068B">
        <w:rPr>
          <w:rFonts w:hint="cs"/>
          <w:rtl/>
        </w:rPr>
        <w:t>وهل تفيد الآيات إثبات اليدين للنجوى لأنها جاءت بتثنية اليد أم أنه المجاز البلاغي الذي يستعير للنجوى لفظ اليدين للدلالة على تقديم الصدقة قبل بدء النجوى مع الرسول صلى الله عليه وسلم</w:t>
      </w:r>
      <w:r w:rsidR="009605D7" w:rsidRPr="0006068B">
        <w:rPr>
          <w:rFonts w:hint="cs"/>
          <w:rtl/>
        </w:rPr>
        <w:t>،</w:t>
      </w:r>
    </w:p>
    <w:p w14:paraId="3FCA49B5" w14:textId="177545B8" w:rsidR="002348CE" w:rsidRPr="0006068B" w:rsidRDefault="002348CE" w:rsidP="001C71D3">
      <w:pPr>
        <w:rPr>
          <w:b/>
          <w:bCs/>
          <w:rtl/>
        </w:rPr>
      </w:pPr>
      <w:r w:rsidRPr="0006068B">
        <w:rPr>
          <w:rFonts w:hint="cs"/>
          <w:bCs/>
          <w:rtl/>
        </w:rPr>
        <w:t>قوله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وَاذْكُرْ عَبْدَنَا</w:t>
      </w:r>
      <w:r w:rsidRPr="0006068B">
        <w:rPr>
          <w:rFonts w:hint="cs"/>
        </w:rPr>
        <w:t xml:space="preserve"> </w:t>
      </w:r>
      <w:r w:rsidRPr="0006068B">
        <w:rPr>
          <w:rFonts w:hint="cs"/>
          <w:rtl/>
        </w:rPr>
        <w:t>دَاوُودَ ذَا الْأَيْدِ إِنَّهُ أَوَّابٌ</w:t>
      </w:r>
      <w:r w:rsidR="009605D7" w:rsidRPr="0006068B">
        <w:rPr>
          <w:rFonts w:hint="cs"/>
          <w:rtl/>
        </w:rPr>
        <w:t>}،</w:t>
      </w:r>
      <w:r w:rsidRPr="0006068B">
        <w:rPr>
          <w:rFonts w:hint="cs"/>
          <w:rtl/>
        </w:rPr>
        <w:t xml:space="preserve"> </w:t>
      </w:r>
      <w:r w:rsidRPr="0006068B">
        <w:rPr>
          <w:rFonts w:hint="cs"/>
          <w:bCs/>
          <w:rtl/>
        </w:rPr>
        <w:t>وقوله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وَاذْكُرْ عِبَادَنَا إبْرَاهِيمَ وَإِسْحَقَ وَيَعْقُوبَ أُوْلِي</w:t>
      </w:r>
      <w:r w:rsidRPr="0006068B">
        <w:rPr>
          <w:rFonts w:hint="cs"/>
        </w:rPr>
        <w:t xml:space="preserve"> </w:t>
      </w:r>
      <w:r w:rsidRPr="0006068B">
        <w:rPr>
          <w:rFonts w:hint="cs"/>
          <w:rtl/>
        </w:rPr>
        <w:t>الْأَيْدِي وَالْأَبْصَارِ</w:t>
      </w:r>
      <w:r w:rsidR="009605D7" w:rsidRPr="0006068B">
        <w:rPr>
          <w:rFonts w:hint="cs"/>
          <w:rtl/>
        </w:rPr>
        <w:t>}،</w:t>
      </w:r>
      <w:r w:rsidRPr="0006068B">
        <w:rPr>
          <w:rFonts w:hint="cs"/>
          <w:rtl/>
        </w:rPr>
        <w:t xml:space="preserve"> </w:t>
      </w:r>
      <w:r w:rsidRPr="0006068B">
        <w:rPr>
          <w:rFonts w:hint="cs"/>
          <w:bCs/>
          <w:rtl/>
        </w:rPr>
        <w:t>و</w:t>
      </w:r>
      <w:r w:rsidRPr="0006068B">
        <w:rPr>
          <w:rFonts w:hint="cs"/>
          <w:rtl/>
        </w:rPr>
        <w:t xml:space="preserve">المعلوم أن البشر جميعاً ذووا أيدي فهل المراد من الآيات مدح الأنبياء بوجود الأيد التي هي الجوارح أم أن المقصود بالأيدي في الآيات هو جدهم وتشميرهم للعبادة والطاعة واستعير لذلك بلفظ الأيدي لأنها عادة موضع القوة والجد والعمل . </w:t>
      </w:r>
    </w:p>
    <w:p w14:paraId="4E7A6D0F" w14:textId="210D84C8" w:rsidR="002348CE" w:rsidRPr="0006068B" w:rsidRDefault="002348CE" w:rsidP="001C71D3">
      <w:pPr>
        <w:rPr>
          <w:b/>
        </w:rPr>
      </w:pPr>
      <w:r w:rsidRPr="0006068B">
        <w:rPr>
          <w:rFonts w:hint="cs"/>
          <w:bCs/>
          <w:rtl/>
        </w:rPr>
        <w:t>قوله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وَأَنفِقُواْ فِي</w:t>
      </w:r>
      <w:r w:rsidRPr="0006068B">
        <w:rPr>
          <w:rFonts w:hint="cs"/>
        </w:rPr>
        <w:t xml:space="preserve"> </w:t>
      </w:r>
      <w:r w:rsidRPr="0006068B">
        <w:rPr>
          <w:rFonts w:hint="cs"/>
          <w:rtl/>
        </w:rPr>
        <w:t>سَبِيلِ اللّهِ وَلاَ تُلْقُواْ بِأَيْدِيكُمْ إِلَى التَّهْلُكَةِ وَأَحْسِنُوَاْ</w:t>
      </w:r>
      <w:r w:rsidRPr="0006068B">
        <w:rPr>
          <w:rFonts w:hint="cs"/>
        </w:rPr>
        <w:t xml:space="preserve"> </w:t>
      </w:r>
      <w:r w:rsidRPr="0006068B">
        <w:rPr>
          <w:rFonts w:hint="cs"/>
          <w:rtl/>
        </w:rPr>
        <w:t>إِنَّ اللّهَ يُحِبُّ الْمُحْسِنِينَ</w:t>
      </w:r>
      <w:r w:rsidR="009605D7" w:rsidRPr="0006068B">
        <w:rPr>
          <w:rFonts w:hint="cs"/>
          <w:rtl/>
        </w:rPr>
        <w:t xml:space="preserve">}، </w:t>
      </w:r>
      <w:r w:rsidRPr="0006068B">
        <w:rPr>
          <w:rFonts w:hint="cs"/>
          <w:bCs/>
          <w:rtl/>
        </w:rPr>
        <w:t>وقوله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فَكَيْفَ إِذَا</w:t>
      </w:r>
      <w:r w:rsidRPr="0006068B">
        <w:rPr>
          <w:rFonts w:hint="cs"/>
        </w:rPr>
        <w:t xml:space="preserve"> </w:t>
      </w:r>
      <w:r w:rsidRPr="0006068B">
        <w:rPr>
          <w:rFonts w:hint="cs"/>
          <w:rtl/>
        </w:rPr>
        <w:t>أَصَابَتْهُم مُّصِيبَةٌ بِمَا قَدَّمَتْ أَيْدِيهِمْ ثُمَّ جَآؤُوكَ يَحْلِفُونَ</w:t>
      </w:r>
      <w:r w:rsidRPr="0006068B">
        <w:rPr>
          <w:rFonts w:hint="cs"/>
        </w:rPr>
        <w:t xml:space="preserve"> </w:t>
      </w:r>
      <w:r w:rsidRPr="0006068B">
        <w:rPr>
          <w:rFonts w:hint="cs"/>
          <w:rtl/>
        </w:rPr>
        <w:t>بِاللّهِ إِنْ أَرَدْنَا إِلاَّ إِحْسَانًا وَتَوْفِيقًا</w:t>
      </w:r>
      <w:r w:rsidR="009605D7" w:rsidRPr="0006068B">
        <w:rPr>
          <w:rFonts w:hint="cs"/>
          <w:rtl/>
        </w:rPr>
        <w:t>}،</w:t>
      </w:r>
      <w:r w:rsidRPr="0006068B">
        <w:rPr>
          <w:rFonts w:hint="cs"/>
          <w:rtl/>
        </w:rPr>
        <w:t xml:space="preserve"> </w:t>
      </w:r>
      <w:r w:rsidRPr="0006068B">
        <w:rPr>
          <w:rFonts w:hint="cs"/>
          <w:bCs/>
          <w:rtl/>
        </w:rPr>
        <w:t>وقوله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وَإِذَا أَذَقْنَا النَّاسَ</w:t>
      </w:r>
      <w:r w:rsidRPr="0006068B">
        <w:rPr>
          <w:rFonts w:hint="cs"/>
        </w:rPr>
        <w:t xml:space="preserve"> </w:t>
      </w:r>
      <w:r w:rsidRPr="0006068B">
        <w:rPr>
          <w:rFonts w:hint="cs"/>
          <w:rtl/>
        </w:rPr>
        <w:t>رَحْمَةً فَرِحُوا بِهَا وَإِن تُصِبْهُمْ</w:t>
      </w:r>
      <w:r w:rsidRPr="0006068B">
        <w:rPr>
          <w:rFonts w:hint="cs"/>
        </w:rPr>
        <w:t xml:space="preserve"> </w:t>
      </w:r>
      <w:r w:rsidRPr="0006068B">
        <w:rPr>
          <w:rFonts w:hint="cs"/>
          <w:rtl/>
        </w:rPr>
        <w:t>سَيِّئَةٌ بِمَا قَدَّمَتْ أَيْدِيهِمْ إِذَا هُمْ يَقْنَطُونَ</w:t>
      </w:r>
      <w:r w:rsidR="009605D7" w:rsidRPr="0006068B">
        <w:rPr>
          <w:rFonts w:hint="cs"/>
          <w:rtl/>
        </w:rPr>
        <w:t>}،</w:t>
      </w:r>
      <w:r w:rsidRPr="0006068B">
        <w:rPr>
          <w:rFonts w:hint="cs"/>
          <w:rtl/>
        </w:rPr>
        <w:t xml:space="preserve"> </w:t>
      </w:r>
      <w:r w:rsidRPr="0006068B">
        <w:rPr>
          <w:rFonts w:hint="cs"/>
          <w:bCs/>
          <w:rtl/>
        </w:rPr>
        <w:t>وقوله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ظَهَرَ الْفَسَادُ</w:t>
      </w:r>
      <w:r w:rsidRPr="0006068B">
        <w:rPr>
          <w:rFonts w:hint="cs"/>
        </w:rPr>
        <w:t xml:space="preserve"> </w:t>
      </w:r>
      <w:r w:rsidRPr="0006068B">
        <w:rPr>
          <w:rFonts w:hint="cs"/>
          <w:rtl/>
        </w:rPr>
        <w:t>فِي الْبَرِّ وَالْبَحْرِ بِمَا كَسَبَتْ أَيْدِي النَّاسِ لِيُذِيقَهُم</w:t>
      </w:r>
      <w:r w:rsidRPr="0006068B">
        <w:rPr>
          <w:rFonts w:hint="cs"/>
        </w:rPr>
        <w:t xml:space="preserve"> </w:t>
      </w:r>
      <w:r w:rsidRPr="0006068B">
        <w:rPr>
          <w:rFonts w:hint="cs"/>
          <w:rtl/>
        </w:rPr>
        <w:t>بَعْضَ الَّذِي عَمِلُوا لَعَلَّهُمْ يَرْجِعُونَ</w:t>
      </w:r>
      <w:r w:rsidR="009605D7" w:rsidRPr="0006068B">
        <w:rPr>
          <w:rFonts w:hint="cs"/>
          <w:rtl/>
        </w:rPr>
        <w:t>}</w:t>
      </w:r>
      <w:r w:rsidRPr="0006068B">
        <w:rPr>
          <w:rFonts w:hint="cs"/>
          <w:rtl/>
        </w:rPr>
        <w:t>‏</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قلت</w:t>
      </w:r>
      <w:r w:rsidR="009605D7" w:rsidRPr="0006068B">
        <w:rPr>
          <w:rFonts w:hint="cs"/>
          <w:rtl/>
        </w:rPr>
        <w:t>):</w:t>
      </w:r>
      <w:r w:rsidRPr="0006068B">
        <w:rPr>
          <w:rFonts w:hint="cs"/>
          <w:rtl/>
        </w:rPr>
        <w:t xml:space="preserve"> توضح الآيات الكريمات السابقات أن ما أصابهم من السوء منوط بما كسبت أيديهم</w:t>
      </w:r>
      <w:r w:rsidR="009605D7" w:rsidRPr="0006068B">
        <w:rPr>
          <w:rFonts w:hint="cs"/>
          <w:rtl/>
        </w:rPr>
        <w:t>،</w:t>
      </w:r>
      <w:r w:rsidRPr="0006068B">
        <w:rPr>
          <w:rFonts w:hint="cs"/>
          <w:rtl/>
        </w:rPr>
        <w:t xml:space="preserve"> ومعلوم أن كسب القلب أعظم فالكفر والتكذيب والعناد والنفاق مقره القلب وكذلك فإن لبقية الجوارح كسب يسبب العذاب كالأرجل والأعين والآذان</w:t>
      </w:r>
      <w:r w:rsidR="009605D7" w:rsidRPr="0006068B">
        <w:rPr>
          <w:rFonts w:hint="cs"/>
          <w:rtl/>
        </w:rPr>
        <w:t>،</w:t>
      </w:r>
      <w:r w:rsidRPr="0006068B">
        <w:rPr>
          <w:rFonts w:hint="cs"/>
          <w:rtl/>
        </w:rPr>
        <w:t xml:space="preserve"> وهذا يدلنا على أن التعبير بالأيدي تعبير مجازي يطلق الجزء ويريد الكل فلا يراد به قصر سبب العذاب والهلاك على ما جنته الأيدي وحسب وإنما المراد </w:t>
      </w:r>
      <w:r w:rsidR="009605D7" w:rsidRPr="0006068B">
        <w:rPr>
          <w:rFonts w:hint="cs"/>
          <w:rtl/>
        </w:rPr>
        <w:t>(</w:t>
      </w:r>
      <w:r w:rsidRPr="0006068B">
        <w:rPr>
          <w:rFonts w:hint="cs"/>
          <w:rtl/>
        </w:rPr>
        <w:t>بما كسبتم وكسبت أنفسكم</w:t>
      </w:r>
      <w:r w:rsidR="009605D7" w:rsidRPr="0006068B">
        <w:rPr>
          <w:rFonts w:hint="cs"/>
          <w:rtl/>
        </w:rPr>
        <w:t>،</w:t>
      </w:r>
      <w:r w:rsidRPr="0006068B">
        <w:rPr>
          <w:rFonts w:hint="cs"/>
          <w:rtl/>
        </w:rPr>
        <w:t xml:space="preserve"> </w:t>
      </w:r>
      <w:r w:rsidRPr="0006068B">
        <w:rPr>
          <w:rFonts w:hint="cs"/>
          <w:bCs/>
          <w:rtl/>
        </w:rPr>
        <w:t>قال النسفي</w:t>
      </w:r>
      <w:r w:rsidRPr="0006068B">
        <w:rPr>
          <w:rFonts w:hint="cs"/>
          <w:rtl/>
        </w:rPr>
        <w:t xml:space="preserve"> في بيان ذلك</w:t>
      </w:r>
      <w:r w:rsidR="009605D7" w:rsidRPr="0006068B">
        <w:rPr>
          <w:rFonts w:hint="cs"/>
          <w:rtl/>
        </w:rPr>
        <w:t>:</w:t>
      </w:r>
      <w:r w:rsidRPr="0006068B">
        <w:rPr>
          <w:rFonts w:hint="cs"/>
          <w:rtl/>
        </w:rPr>
        <w:t xml:space="preserve"> " ما منعك أن تسجد ما منعك عن </w:t>
      </w:r>
      <w:r w:rsidRPr="0006068B">
        <w:rPr>
          <w:rFonts w:hint="cs"/>
          <w:rtl/>
        </w:rPr>
        <w:lastRenderedPageBreak/>
        <w:t>السجود لما</w:t>
      </w:r>
      <w:r w:rsidR="009605D7" w:rsidRPr="0006068B">
        <w:rPr>
          <w:rFonts w:hint="cs"/>
          <w:rtl/>
        </w:rPr>
        <w:t xml:space="preserve"> </w:t>
      </w:r>
      <w:r w:rsidRPr="0006068B">
        <w:rPr>
          <w:rFonts w:hint="cs"/>
          <w:rtl/>
        </w:rPr>
        <w:t>خلقت بيدي</w:t>
      </w:r>
      <w:r w:rsidR="009605D7" w:rsidRPr="0006068B">
        <w:rPr>
          <w:rFonts w:hint="cs"/>
          <w:rtl/>
        </w:rPr>
        <w:t xml:space="preserve"> </w:t>
      </w:r>
      <w:r w:rsidRPr="0006068B">
        <w:rPr>
          <w:rFonts w:hint="cs"/>
          <w:rtl/>
        </w:rPr>
        <w:t>إي بلا واسطة امتثالا لأمري وإعظاما لخطابي وقد مر أن ذا اليدين يباشر أكثر أعماله بيده فغلبت العمل باليدين على سائر الأعمال التي تباشر بغيرهما حتى قيل في عمل القلب هو ما عملت يداك ..وحتى لم يبق فرق بين قولك هذا مما عملته وهذا مما عملته يداك ومنه قوله مما عملت أيدينا ولما خلقت بيدي " [تفسير النسفي ج: 4 ص: 45</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p>
    <w:p w14:paraId="49B6BD27" w14:textId="53362158" w:rsidR="002348CE" w:rsidRPr="0006068B" w:rsidRDefault="002348CE" w:rsidP="001C71D3">
      <w:pPr>
        <w:rPr>
          <w:b/>
          <w:bCs/>
          <w:rtl/>
        </w:rPr>
      </w:pPr>
      <w:r w:rsidRPr="0006068B">
        <w:rPr>
          <w:rFonts w:hint="cs"/>
          <w:bCs/>
          <w:rtl/>
        </w:rPr>
        <w:t>قوله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يَا</w:t>
      </w:r>
      <w:r w:rsidRPr="0006068B">
        <w:rPr>
          <w:rFonts w:hint="cs"/>
        </w:rPr>
        <w:t xml:space="preserve"> </w:t>
      </w:r>
      <w:r w:rsidRPr="0006068B">
        <w:rPr>
          <w:rFonts w:hint="cs"/>
          <w:rtl/>
        </w:rPr>
        <w:t>أَيُّهَا النَّبِيُّ قُل لِّمَن</w:t>
      </w:r>
      <w:r w:rsidRPr="0006068B">
        <w:rPr>
          <w:rFonts w:hint="cs"/>
        </w:rPr>
        <w:t xml:space="preserve"> </w:t>
      </w:r>
      <w:r w:rsidRPr="0006068B">
        <w:rPr>
          <w:rFonts w:hint="cs"/>
          <w:rtl/>
        </w:rPr>
        <w:t>فِي أَيْدِيكُم مِّنَ الأَسْرَى إِن يَعْلَمِ اللّهُ فِي قُلُوبِكُمْ خَيْرًا</w:t>
      </w:r>
      <w:r w:rsidRPr="0006068B">
        <w:rPr>
          <w:rFonts w:hint="cs"/>
        </w:rPr>
        <w:t xml:space="preserve"> </w:t>
      </w:r>
      <w:r w:rsidRPr="0006068B">
        <w:rPr>
          <w:rFonts w:hint="cs"/>
          <w:rtl/>
        </w:rPr>
        <w:t>يُؤْتِكُمْ خَيْرًا مِّمَّا أُخِذَ مِنكُمْ وَيَغْفِرْ لَكُمْ وَاللّهُ غَفُورٌ</w:t>
      </w:r>
      <w:r w:rsidRPr="0006068B">
        <w:rPr>
          <w:rFonts w:hint="cs"/>
        </w:rPr>
        <w:t xml:space="preserve"> </w:t>
      </w:r>
      <w:r w:rsidRPr="0006068B">
        <w:rPr>
          <w:rFonts w:hint="cs"/>
          <w:rtl/>
        </w:rPr>
        <w:t>رَّحِيمٌ</w:t>
      </w:r>
      <w:r w:rsidR="009605D7" w:rsidRPr="0006068B">
        <w:rPr>
          <w:rFonts w:hint="cs"/>
          <w:rtl/>
        </w:rPr>
        <w:t>}،</w:t>
      </w:r>
      <w:r w:rsidRPr="0006068B">
        <w:rPr>
          <w:rFonts w:hint="cs"/>
          <w:rtl/>
        </w:rPr>
        <w:t xml:space="preserve"> ومعلوم يقيناً أن الأسرى ليسوا في يد الرسول ولا في أيدي الصحابة</w:t>
      </w:r>
      <w:r w:rsidR="009605D7" w:rsidRPr="0006068B">
        <w:rPr>
          <w:rFonts w:hint="cs"/>
          <w:rtl/>
        </w:rPr>
        <w:t>،</w:t>
      </w:r>
      <w:r w:rsidRPr="0006068B">
        <w:rPr>
          <w:rFonts w:hint="cs"/>
          <w:rtl/>
        </w:rPr>
        <w:t xml:space="preserve"> وإنما المقصد من تحت حكمكم من الأسرى وعبر عن هذا الحكم باليد لأنها موضع الإمساك والتحكم</w:t>
      </w:r>
      <w:r w:rsidR="009605D7" w:rsidRPr="0006068B">
        <w:rPr>
          <w:rFonts w:hint="cs"/>
          <w:rtl/>
        </w:rPr>
        <w:t>،</w:t>
      </w:r>
      <w:r w:rsidRPr="0006068B">
        <w:rPr>
          <w:rFonts w:hint="cs"/>
          <w:rtl/>
        </w:rPr>
        <w:t xml:space="preserve"> ومثاله (وما ملكت أيمانكم</w:t>
      </w:r>
      <w:r w:rsidR="009605D7" w:rsidRPr="0006068B">
        <w:rPr>
          <w:rFonts w:hint="cs"/>
          <w:rtl/>
        </w:rPr>
        <w:t>)</w:t>
      </w:r>
      <w:r w:rsidRPr="0006068B">
        <w:rPr>
          <w:rFonts w:hint="cs"/>
          <w:rtl/>
        </w:rPr>
        <w:t xml:space="preserve"> وسيأتي إن شاء الله عند ذكر اليمين</w:t>
      </w:r>
      <w:r w:rsidR="009605D7" w:rsidRPr="0006068B">
        <w:rPr>
          <w:rFonts w:hint="cs"/>
          <w:rtl/>
        </w:rPr>
        <w:t>،</w:t>
      </w:r>
    </w:p>
    <w:p w14:paraId="02835FCE" w14:textId="3CBAF592" w:rsidR="002348CE" w:rsidRPr="0006068B" w:rsidRDefault="002348CE" w:rsidP="001C71D3">
      <w:pPr>
        <w:rPr>
          <w:rtl/>
        </w:rPr>
      </w:pPr>
      <w:r w:rsidRPr="0006068B">
        <w:rPr>
          <w:rFonts w:hint="cs"/>
          <w:bCs/>
          <w:rtl/>
        </w:rPr>
        <w:t>قوله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وَإِن طَلَّقْتُمُوهُنَّ</w:t>
      </w:r>
      <w:r w:rsidRPr="0006068B">
        <w:rPr>
          <w:rFonts w:hint="cs"/>
        </w:rPr>
        <w:t xml:space="preserve"> </w:t>
      </w:r>
      <w:r w:rsidRPr="0006068B">
        <w:rPr>
          <w:rFonts w:hint="cs"/>
          <w:rtl/>
        </w:rPr>
        <w:t>مِن</w:t>
      </w:r>
      <w:r w:rsidRPr="0006068B">
        <w:rPr>
          <w:rFonts w:hint="cs"/>
        </w:rPr>
        <w:t xml:space="preserve"> </w:t>
      </w:r>
      <w:r w:rsidRPr="0006068B">
        <w:rPr>
          <w:rFonts w:hint="cs"/>
          <w:rtl/>
        </w:rPr>
        <w:t>قَبْلِ أَن تَمَسُّوهُنَّ وَقَدْ فَرَضْتُمْ لَهُنَّ فَرِيضَةً</w:t>
      </w:r>
      <w:r w:rsidRPr="0006068B">
        <w:rPr>
          <w:rFonts w:hint="cs"/>
        </w:rPr>
        <w:t xml:space="preserve"> </w:t>
      </w:r>
      <w:r w:rsidRPr="0006068B">
        <w:rPr>
          <w:rFonts w:hint="cs"/>
          <w:rtl/>
        </w:rPr>
        <w:t>فَنِصْفُ</w:t>
      </w:r>
      <w:r w:rsidRPr="0006068B">
        <w:rPr>
          <w:rFonts w:hint="cs"/>
        </w:rPr>
        <w:t xml:space="preserve"> </w:t>
      </w:r>
      <w:r w:rsidRPr="0006068B">
        <w:rPr>
          <w:rFonts w:hint="cs"/>
          <w:rtl/>
        </w:rPr>
        <w:t>مَا فَرَضْتُمْ إَلاَّ أَن يَعْفُونَ أَوْ يَعْفُوَ</w:t>
      </w:r>
      <w:r w:rsidRPr="0006068B">
        <w:rPr>
          <w:rFonts w:hint="cs"/>
        </w:rPr>
        <w:t xml:space="preserve"> </w:t>
      </w:r>
      <w:r w:rsidRPr="0006068B">
        <w:rPr>
          <w:rFonts w:hint="cs"/>
          <w:rtl/>
        </w:rPr>
        <w:t>الَّذِي بِيَدِهِ</w:t>
      </w:r>
      <w:r w:rsidRPr="0006068B">
        <w:rPr>
          <w:rFonts w:hint="cs"/>
        </w:rPr>
        <w:t xml:space="preserve"> </w:t>
      </w:r>
      <w:r w:rsidRPr="0006068B">
        <w:rPr>
          <w:rFonts w:hint="cs"/>
          <w:rtl/>
        </w:rPr>
        <w:t>عُقْدَةُ</w:t>
      </w:r>
      <w:r w:rsidRPr="0006068B">
        <w:rPr>
          <w:rFonts w:hint="cs"/>
        </w:rPr>
        <w:t xml:space="preserve"> </w:t>
      </w:r>
      <w:r w:rsidRPr="0006068B">
        <w:rPr>
          <w:rFonts w:hint="cs"/>
          <w:rtl/>
        </w:rPr>
        <w:t>النِّكَاحِ وَأَن تَعْفُواْ أَقْرَبُ لِلتَّقْوَى</w:t>
      </w:r>
      <w:r w:rsidRPr="0006068B">
        <w:rPr>
          <w:rFonts w:hint="cs"/>
        </w:rPr>
        <w:t xml:space="preserve"> </w:t>
      </w:r>
      <w:r w:rsidRPr="0006068B">
        <w:rPr>
          <w:rFonts w:hint="cs"/>
          <w:rtl/>
        </w:rPr>
        <w:t>وَلاَ تَنسَوُاْ</w:t>
      </w:r>
      <w:r w:rsidRPr="0006068B">
        <w:rPr>
          <w:rFonts w:hint="cs"/>
        </w:rPr>
        <w:t xml:space="preserve"> </w:t>
      </w:r>
      <w:r w:rsidRPr="0006068B">
        <w:rPr>
          <w:rFonts w:hint="cs"/>
          <w:rtl/>
        </w:rPr>
        <w:t>الْفَضْلَ</w:t>
      </w:r>
      <w:r w:rsidRPr="0006068B">
        <w:rPr>
          <w:rFonts w:hint="cs"/>
        </w:rPr>
        <w:t xml:space="preserve"> </w:t>
      </w:r>
      <w:r w:rsidRPr="0006068B">
        <w:rPr>
          <w:rFonts w:hint="cs"/>
          <w:rtl/>
        </w:rPr>
        <w:t>بَيْنَكُمْ إِنَّ اللّهَ بِمَا تَعْمَلُونَ</w:t>
      </w:r>
      <w:r w:rsidRPr="0006068B">
        <w:rPr>
          <w:rFonts w:hint="cs"/>
        </w:rPr>
        <w:t xml:space="preserve"> </w:t>
      </w:r>
      <w:r w:rsidRPr="0006068B">
        <w:rPr>
          <w:rFonts w:hint="cs"/>
          <w:rtl/>
        </w:rPr>
        <w:t>بَصِيرٌ</w:t>
      </w:r>
      <w:r w:rsidR="009605D7" w:rsidRPr="0006068B">
        <w:rPr>
          <w:rFonts w:hint="cs"/>
          <w:rtl/>
        </w:rPr>
        <w:t>}</w:t>
      </w:r>
      <w:r w:rsidRPr="0006068B">
        <w:rPr>
          <w:rFonts w:hint="cs"/>
          <w:rtl/>
        </w:rPr>
        <w:t>‏</w:t>
      </w:r>
      <w:r w:rsidR="009605D7" w:rsidRPr="0006068B">
        <w:rPr>
          <w:rFonts w:hint="cs"/>
          <w:rtl/>
        </w:rPr>
        <w:t>،</w:t>
      </w:r>
      <w:r w:rsidRPr="0006068B">
        <w:rPr>
          <w:rFonts w:hint="cs"/>
          <w:rtl/>
        </w:rPr>
        <w:t xml:space="preserve"> ومعلوم أن النكاح ليست له عقدة وأن هذه العقدة بيد ولي الأمر</w:t>
      </w:r>
      <w:r w:rsidR="009605D7" w:rsidRPr="0006068B">
        <w:rPr>
          <w:rFonts w:hint="cs"/>
          <w:rtl/>
        </w:rPr>
        <w:t>،</w:t>
      </w:r>
      <w:r w:rsidRPr="0006068B">
        <w:rPr>
          <w:rFonts w:hint="cs"/>
          <w:rtl/>
        </w:rPr>
        <w:t xml:space="preserve"> فهذا لا يقوله عاقل</w:t>
      </w:r>
      <w:r w:rsidR="009605D7" w:rsidRPr="0006068B">
        <w:rPr>
          <w:rFonts w:hint="cs"/>
          <w:rtl/>
        </w:rPr>
        <w:t>،</w:t>
      </w:r>
      <w:r w:rsidRPr="0006068B">
        <w:rPr>
          <w:rFonts w:hint="cs"/>
          <w:rtl/>
        </w:rPr>
        <w:t xml:space="preserve"> وإنما المعنى من له الولاية على النكاح حتى وإن كان مقطوع اليدين</w:t>
      </w:r>
      <w:r w:rsidR="009605D7" w:rsidRPr="0006068B">
        <w:rPr>
          <w:rFonts w:hint="cs"/>
          <w:rtl/>
        </w:rPr>
        <w:t>،</w:t>
      </w:r>
      <w:r w:rsidRPr="0006068B">
        <w:rPr>
          <w:rFonts w:hint="cs"/>
          <w:rtl/>
        </w:rPr>
        <w:t xml:space="preserve"> فلا علاقة للآية بإثبات عقدة ولا يد وإنما هو الأسلوب البلاغي الذي يوصل المعنى في أجزل عبارة وأدق معنى</w:t>
      </w:r>
      <w:r w:rsidR="009605D7" w:rsidRPr="0006068B">
        <w:rPr>
          <w:rFonts w:hint="cs"/>
          <w:rtl/>
        </w:rPr>
        <w:t>،</w:t>
      </w:r>
      <w:r w:rsidRPr="0006068B">
        <w:rPr>
          <w:rFonts w:hint="cs"/>
          <w:rtl/>
        </w:rPr>
        <w:t xml:space="preserve"> </w:t>
      </w:r>
    </w:p>
    <w:p w14:paraId="04FF2520" w14:textId="3EE1E1B2" w:rsidR="002348CE" w:rsidRPr="0006068B" w:rsidRDefault="002348CE" w:rsidP="001C71D3">
      <w:pPr>
        <w:rPr>
          <w:b/>
          <w:bCs/>
        </w:rPr>
      </w:pPr>
      <w:r w:rsidRPr="0006068B">
        <w:rPr>
          <w:rFonts w:hint="cs"/>
          <w:bCs/>
          <w:rtl/>
        </w:rPr>
        <w:t>قوله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الْمُنَافِقُونَ وَالْمُنَافِقَاتُ</w:t>
      </w:r>
      <w:r w:rsidRPr="0006068B">
        <w:rPr>
          <w:rFonts w:hint="cs"/>
        </w:rPr>
        <w:t xml:space="preserve"> </w:t>
      </w:r>
      <w:r w:rsidRPr="0006068B">
        <w:rPr>
          <w:rFonts w:hint="cs"/>
          <w:rtl/>
        </w:rPr>
        <w:t>بَعْضُهُم مِّن بَعْضٍ يَأْمُرُونَ بِالْمُنكَرِ وَيَنْهَوْنَ عَنِ</w:t>
      </w:r>
      <w:r w:rsidRPr="0006068B">
        <w:rPr>
          <w:rFonts w:hint="cs"/>
        </w:rPr>
        <w:t xml:space="preserve"> </w:t>
      </w:r>
      <w:r w:rsidRPr="0006068B">
        <w:rPr>
          <w:rFonts w:hint="cs"/>
          <w:rtl/>
        </w:rPr>
        <w:t>الْمَعْرُوفِ وَيَقْبِضُونَ أَيْدِيَهُمْ نَسُواْ اللّهَ فَنَسِيَهُمْ إِنَّ الْمُنَافِقِينَ</w:t>
      </w:r>
      <w:r w:rsidRPr="0006068B">
        <w:rPr>
          <w:rFonts w:hint="cs"/>
        </w:rPr>
        <w:t xml:space="preserve"> </w:t>
      </w:r>
      <w:r w:rsidRPr="0006068B">
        <w:rPr>
          <w:rFonts w:hint="cs"/>
          <w:rtl/>
        </w:rPr>
        <w:t>هُمُ الْفَاسِقُونَ</w:t>
      </w:r>
      <w:r w:rsidR="009605D7" w:rsidRPr="0006068B">
        <w:rPr>
          <w:rFonts w:hint="cs"/>
          <w:rtl/>
        </w:rPr>
        <w:t>}،</w:t>
      </w:r>
      <w:r w:rsidRPr="0006068B">
        <w:rPr>
          <w:rFonts w:hint="cs"/>
          <w:rtl/>
        </w:rPr>
        <w:t xml:space="preserve"> ويستحيل أن يكون المراد من الآية المعنى الظاهر للقبض وهو ضم أصابع اليد</w:t>
      </w:r>
      <w:r w:rsidR="009605D7" w:rsidRPr="0006068B">
        <w:rPr>
          <w:rFonts w:hint="cs"/>
          <w:rtl/>
        </w:rPr>
        <w:t>،</w:t>
      </w:r>
      <w:r w:rsidRPr="0006068B">
        <w:rPr>
          <w:rFonts w:hint="cs"/>
          <w:rtl/>
        </w:rPr>
        <w:t xml:space="preserve"> ولكن المعنى المفهوم من القبض هاهنا البخل بالنفقة في الطاعة وفي سبيل الله</w:t>
      </w:r>
      <w:r w:rsidR="009605D7" w:rsidRPr="0006068B">
        <w:rPr>
          <w:rFonts w:hint="cs"/>
          <w:rtl/>
        </w:rPr>
        <w:t>،</w:t>
      </w:r>
      <w:r w:rsidRPr="0006068B">
        <w:rPr>
          <w:rFonts w:hint="cs"/>
          <w:rtl/>
        </w:rPr>
        <w:t xml:space="preserve"> وكني عن البخل بالقبض على طريقة بلاغة العرب في التوسع في استعمال المجاز والكناية لتأكيد معنى البخل عند المنافقين</w:t>
      </w:r>
      <w:r w:rsidR="009605D7" w:rsidRPr="0006068B">
        <w:rPr>
          <w:rFonts w:hint="cs"/>
          <w:rtl/>
        </w:rPr>
        <w:t>،</w:t>
      </w:r>
      <w:r w:rsidRPr="0006068B">
        <w:rPr>
          <w:rFonts w:hint="cs"/>
          <w:rtl/>
        </w:rPr>
        <w:t xml:space="preserve"> ثم هاهنا لطيفة أخرى وهي قوله تعالى (نسوا الله فنسيهم</w:t>
      </w:r>
      <w:r w:rsidR="009605D7" w:rsidRPr="0006068B">
        <w:rPr>
          <w:rFonts w:hint="cs"/>
          <w:rtl/>
        </w:rPr>
        <w:t>)</w:t>
      </w:r>
      <w:r w:rsidRPr="0006068B">
        <w:rPr>
          <w:rFonts w:hint="cs"/>
          <w:rtl/>
        </w:rPr>
        <w:t xml:space="preserve"> فهل يحمل مؤمن النسيان على ظاهره في حق الله تبارك وتعالى عن النسيان وعن كل نقص , أم أن المعنى المفهوم من الآية تركوا أمر الله وطاعته فترك الله هدايتهم جزاءً وفاقا وكني عن الترك مجازاً بالنسيان للدلالة على بعد هداية المنافقين لأنهم أشر من الكافرين</w:t>
      </w:r>
      <w:r w:rsidR="009605D7" w:rsidRPr="0006068B">
        <w:rPr>
          <w:rFonts w:hint="cs"/>
          <w:rtl/>
        </w:rPr>
        <w:t>،</w:t>
      </w:r>
    </w:p>
    <w:p w14:paraId="4B3FF473" w14:textId="72C85EDC" w:rsidR="002348CE" w:rsidRPr="0006068B" w:rsidRDefault="002348CE" w:rsidP="001C71D3">
      <w:pPr>
        <w:rPr>
          <w:b/>
          <w:rtl/>
        </w:rPr>
      </w:pPr>
      <w:r w:rsidRPr="0006068B">
        <w:rPr>
          <w:rFonts w:hint="cs"/>
          <w:bCs/>
          <w:rtl/>
        </w:rPr>
        <w:t>قوله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وَقَالَتِ الْيَهُودُ</w:t>
      </w:r>
      <w:r w:rsidRPr="0006068B">
        <w:rPr>
          <w:rFonts w:hint="cs"/>
        </w:rPr>
        <w:t xml:space="preserve"> </w:t>
      </w:r>
      <w:r w:rsidRPr="0006068B">
        <w:rPr>
          <w:rFonts w:hint="cs"/>
          <w:rtl/>
        </w:rPr>
        <w:t>يَدُ اللّهِ مَغْلُولَةٌ غُلَّتْ أَيْدِيهِمْ وَلُعِنُواْ بِمَا قَالُواْ</w:t>
      </w:r>
      <w:r w:rsidRPr="0006068B">
        <w:rPr>
          <w:rFonts w:hint="cs"/>
        </w:rPr>
        <w:t xml:space="preserve"> </w:t>
      </w:r>
      <w:r w:rsidRPr="0006068B">
        <w:rPr>
          <w:rFonts w:hint="cs"/>
          <w:rtl/>
        </w:rPr>
        <w:t>بَلْ يَدَاهُ مَبْسُوطَتَانِ يُنفِقُ كَيْفَ يَشَاء وَلَيَزِيدَنَّ كَثِيرًا</w:t>
      </w:r>
      <w:r w:rsidRPr="0006068B">
        <w:rPr>
          <w:rFonts w:hint="cs"/>
        </w:rPr>
        <w:t xml:space="preserve"> </w:t>
      </w:r>
      <w:r w:rsidRPr="0006068B">
        <w:rPr>
          <w:rFonts w:hint="cs"/>
          <w:rtl/>
        </w:rPr>
        <w:t>مِّنْهُم مَّا أُنزِلَ إِلَيْكَ مِن رَّبِّكَ طُغْيَانًا وَكُفْرًا وَأَلْقَيْنَا</w:t>
      </w:r>
      <w:r w:rsidRPr="0006068B">
        <w:rPr>
          <w:rFonts w:hint="cs"/>
        </w:rPr>
        <w:t xml:space="preserve"> </w:t>
      </w:r>
      <w:r w:rsidRPr="0006068B">
        <w:rPr>
          <w:rFonts w:hint="cs"/>
          <w:rtl/>
        </w:rPr>
        <w:t>بَيْنَهُمُ الْعَدَاوَةَ وَالْبَغْضَاء إِلَى يَوْمِ الْقِيَامَةِ كُلَّمَا أَوْقَدُواْ</w:t>
      </w:r>
      <w:r w:rsidRPr="0006068B">
        <w:rPr>
          <w:rFonts w:hint="cs"/>
        </w:rPr>
        <w:t xml:space="preserve"> </w:t>
      </w:r>
      <w:r w:rsidRPr="0006068B">
        <w:rPr>
          <w:rFonts w:hint="cs"/>
          <w:rtl/>
        </w:rPr>
        <w:t>نَارًا لِّلْحَرْبِ أَطْفَأَهَا اللّهُ وَيَسْعَوْنَ فِي الأَرْضِ فَسَادًا</w:t>
      </w:r>
      <w:r w:rsidRPr="0006068B">
        <w:rPr>
          <w:rFonts w:hint="cs"/>
        </w:rPr>
        <w:t xml:space="preserve"> </w:t>
      </w:r>
      <w:r w:rsidRPr="0006068B">
        <w:rPr>
          <w:rFonts w:hint="cs"/>
          <w:rtl/>
        </w:rPr>
        <w:t>وَاللّهُ لاَ يُحِبُّ الْمُفْسِدِينَ</w:t>
      </w:r>
      <w:r w:rsidR="009605D7" w:rsidRPr="0006068B">
        <w:rPr>
          <w:rFonts w:hint="cs"/>
          <w:rtl/>
        </w:rPr>
        <w:t>}،</w:t>
      </w:r>
      <w:r w:rsidRPr="0006068B">
        <w:rPr>
          <w:rFonts w:hint="cs"/>
          <w:rtl/>
        </w:rPr>
        <w:t xml:space="preserve"> فإن </w:t>
      </w:r>
      <w:r w:rsidRPr="0006068B">
        <w:rPr>
          <w:rFonts w:hint="cs"/>
          <w:rtl/>
        </w:rPr>
        <w:lastRenderedPageBreak/>
        <w:t>بلغاء العرب يعلمون أن الوصف بغل</w:t>
      </w:r>
      <w:r w:rsidRPr="0006068B">
        <w:rPr>
          <w:rFonts w:hint="cs"/>
        </w:rPr>
        <w:t xml:space="preserve"> </w:t>
      </w:r>
      <w:r w:rsidRPr="0006068B">
        <w:rPr>
          <w:rFonts w:hint="cs"/>
          <w:rtl/>
        </w:rPr>
        <w:t>اليد وبسطها</w:t>
      </w:r>
      <w:r w:rsidRPr="0006068B">
        <w:rPr>
          <w:rFonts w:hint="cs"/>
        </w:rPr>
        <w:t xml:space="preserve"> </w:t>
      </w:r>
      <w:r w:rsidRPr="0006068B">
        <w:rPr>
          <w:rFonts w:hint="cs"/>
          <w:rtl/>
        </w:rPr>
        <w:t>مجاز</w:t>
      </w:r>
      <w:r w:rsidRPr="0006068B">
        <w:rPr>
          <w:rFonts w:hint="cs"/>
        </w:rPr>
        <w:t xml:space="preserve"> </w:t>
      </w:r>
      <w:r w:rsidRPr="0006068B">
        <w:rPr>
          <w:rFonts w:hint="cs"/>
          <w:rtl/>
        </w:rPr>
        <w:t xml:space="preserve">عن البخل والجود ومنه قوله تعالى آمراً نبيه صلى الله عليه وسلم </w:t>
      </w:r>
      <w:r w:rsidR="009605D7" w:rsidRPr="0006068B">
        <w:rPr>
          <w:rFonts w:hint="cs"/>
          <w:rtl/>
        </w:rPr>
        <w:t>(</w:t>
      </w:r>
      <w:r w:rsidRPr="0006068B">
        <w:rPr>
          <w:rFonts w:hint="cs"/>
          <w:rtl/>
        </w:rPr>
        <w:t>ولا تجعل يدك مغلولة</w:t>
      </w:r>
      <w:r w:rsidRPr="0006068B">
        <w:rPr>
          <w:rFonts w:hint="cs"/>
        </w:rPr>
        <w:t xml:space="preserve"> </w:t>
      </w:r>
      <w:r w:rsidRPr="0006068B">
        <w:rPr>
          <w:rFonts w:hint="cs"/>
          <w:rtl/>
        </w:rPr>
        <w:t>إلى عنقك ولا تبسطها</w:t>
      </w:r>
      <w:r w:rsidRPr="0006068B">
        <w:rPr>
          <w:rFonts w:hint="cs"/>
        </w:rPr>
        <w:t xml:space="preserve"> </w:t>
      </w:r>
      <w:r w:rsidRPr="0006068B">
        <w:rPr>
          <w:rFonts w:hint="cs"/>
          <w:rtl/>
        </w:rPr>
        <w:t>كل</w:t>
      </w:r>
      <w:r w:rsidRPr="0006068B">
        <w:rPr>
          <w:rFonts w:hint="cs"/>
        </w:rPr>
        <w:t xml:space="preserve"> </w:t>
      </w:r>
      <w:r w:rsidRPr="0006068B">
        <w:rPr>
          <w:rFonts w:hint="cs"/>
          <w:rtl/>
        </w:rPr>
        <w:t>البسط</w:t>
      </w:r>
      <w:r w:rsidR="009605D7" w:rsidRPr="0006068B">
        <w:rPr>
          <w:rFonts w:hint="cs"/>
          <w:rtl/>
        </w:rPr>
        <w:t>)</w:t>
      </w:r>
      <w:r w:rsidRPr="0006068B">
        <w:rPr>
          <w:rFonts w:hint="cs"/>
          <w:rtl/>
        </w:rPr>
        <w:t xml:space="preserve"> فليس الأمر على حقيقته اللفظية ولم يكن الرسول صلى الله عليه وسلم مأمورا بعدم غل اليد أو بسطها على الحقيقة ولم يقل بذلك عاقل</w:t>
      </w:r>
      <w:r w:rsidR="009605D7" w:rsidRPr="0006068B">
        <w:rPr>
          <w:rFonts w:hint="cs"/>
          <w:rtl/>
        </w:rPr>
        <w:t>،</w:t>
      </w:r>
      <w:r w:rsidRPr="0006068B">
        <w:rPr>
          <w:rFonts w:hint="cs"/>
          <w:rtl/>
        </w:rPr>
        <w:t xml:space="preserve"> وإنما الأمر بالقصد في الإنفاق</w:t>
      </w:r>
      <w:r w:rsidR="009605D7" w:rsidRPr="0006068B">
        <w:rPr>
          <w:rFonts w:hint="cs"/>
          <w:rtl/>
        </w:rPr>
        <w:t>،</w:t>
      </w:r>
      <w:r w:rsidRPr="0006068B">
        <w:rPr>
          <w:rFonts w:hint="cs"/>
          <w:rtl/>
        </w:rPr>
        <w:t xml:space="preserve"> وهكذا هاهنا</w:t>
      </w:r>
      <w:r w:rsidR="009605D7" w:rsidRPr="0006068B">
        <w:rPr>
          <w:rFonts w:hint="cs"/>
          <w:rtl/>
        </w:rPr>
        <w:t>،</w:t>
      </w:r>
      <w:r w:rsidRPr="0006068B">
        <w:rPr>
          <w:rFonts w:hint="cs"/>
          <w:rtl/>
        </w:rPr>
        <w:t xml:space="preserve"> فالمقصود من غل اليد وبسطها</w:t>
      </w:r>
      <w:r w:rsidRPr="0006068B">
        <w:rPr>
          <w:rFonts w:hint="cs"/>
        </w:rPr>
        <w:t xml:space="preserve"> </w:t>
      </w:r>
      <w:r w:rsidRPr="0006068B">
        <w:rPr>
          <w:rFonts w:hint="cs"/>
          <w:rtl/>
        </w:rPr>
        <w:t>المجاز</w:t>
      </w:r>
      <w:r w:rsidRPr="0006068B">
        <w:rPr>
          <w:rFonts w:hint="cs"/>
        </w:rPr>
        <w:t xml:space="preserve"> </w:t>
      </w:r>
      <w:r w:rsidRPr="0006068B">
        <w:rPr>
          <w:rFonts w:hint="cs"/>
          <w:rtl/>
        </w:rPr>
        <w:t>عن محض البخل والجود من غير قصد في ذلك إلى إثبات يد</w:t>
      </w:r>
      <w:r w:rsidRPr="0006068B">
        <w:rPr>
          <w:rFonts w:hint="cs"/>
        </w:rPr>
        <w:t xml:space="preserve"> </w:t>
      </w:r>
      <w:r w:rsidRPr="0006068B">
        <w:rPr>
          <w:rFonts w:hint="cs"/>
          <w:rtl/>
        </w:rPr>
        <w:t>أو غل أو بسط</w:t>
      </w:r>
      <w:r w:rsidR="009605D7" w:rsidRPr="0006068B">
        <w:rPr>
          <w:rFonts w:hint="cs"/>
          <w:rtl/>
        </w:rPr>
        <w:t>،</w:t>
      </w:r>
      <w:r w:rsidRPr="0006068B">
        <w:rPr>
          <w:rFonts w:hint="cs"/>
          <w:rtl/>
        </w:rPr>
        <w:t xml:space="preserve"> ومعنى الآيات</w:t>
      </w:r>
      <w:r w:rsidR="009605D7" w:rsidRPr="0006068B">
        <w:rPr>
          <w:rFonts w:hint="cs"/>
          <w:rtl/>
        </w:rPr>
        <w:t>:</w:t>
      </w:r>
      <w:r w:rsidRPr="0006068B">
        <w:rPr>
          <w:rFonts w:hint="cs"/>
          <w:rtl/>
        </w:rPr>
        <w:t xml:space="preserve"> أن</w:t>
      </w:r>
      <w:r w:rsidR="009605D7" w:rsidRPr="0006068B">
        <w:rPr>
          <w:rFonts w:hint="cs"/>
          <w:rtl/>
        </w:rPr>
        <w:t xml:space="preserve"> </w:t>
      </w:r>
      <w:r w:rsidRPr="0006068B">
        <w:rPr>
          <w:rFonts w:hint="cs"/>
          <w:rtl/>
        </w:rPr>
        <w:t>اليهود</w:t>
      </w:r>
      <w:r w:rsidRPr="0006068B">
        <w:rPr>
          <w:rFonts w:hint="cs"/>
        </w:rPr>
        <w:t xml:space="preserve"> </w:t>
      </w:r>
      <w:r w:rsidRPr="0006068B">
        <w:rPr>
          <w:rFonts w:hint="cs"/>
          <w:rtl/>
        </w:rPr>
        <w:t>لعنهم الله عز وجل</w:t>
      </w:r>
      <w:r w:rsidR="009605D7" w:rsidRPr="0006068B">
        <w:rPr>
          <w:rFonts w:hint="cs"/>
          <w:rtl/>
        </w:rPr>
        <w:t xml:space="preserve"> </w:t>
      </w:r>
      <w:r w:rsidRPr="0006068B">
        <w:rPr>
          <w:rFonts w:hint="cs"/>
          <w:rtl/>
        </w:rPr>
        <w:t>قالوا على جهة الوصف بالبخل يد الله مغلولة فرد الله تعالى عليهم بقوله (بل يداه مبسوطتان</w:t>
      </w:r>
      <w:r w:rsidR="009605D7" w:rsidRPr="0006068B">
        <w:rPr>
          <w:rFonts w:hint="cs"/>
          <w:rtl/>
        </w:rPr>
        <w:t>)</w:t>
      </w:r>
      <w:r w:rsidRPr="0006068B">
        <w:rPr>
          <w:rFonts w:hint="cs"/>
          <w:rtl/>
        </w:rPr>
        <w:t xml:space="preserve"> معناه أي كلا ليس كذلك بل هو في غاية ما يكون من الجود</w:t>
      </w:r>
      <w:r w:rsidRPr="0006068B">
        <w:rPr>
          <w:rFonts w:hint="cs"/>
        </w:rPr>
        <w:t xml:space="preserve"> </w:t>
      </w:r>
      <w:r w:rsidRPr="0006068B">
        <w:rPr>
          <w:rFonts w:hint="cs"/>
          <w:rtl/>
        </w:rPr>
        <w:t>والإنعام</w:t>
      </w:r>
      <w:r w:rsidR="009605D7" w:rsidRPr="0006068B">
        <w:rPr>
          <w:rFonts w:hint="cs"/>
          <w:rtl/>
        </w:rPr>
        <w:t>،</w:t>
      </w:r>
      <w:r w:rsidRPr="0006068B">
        <w:rPr>
          <w:rFonts w:hint="cs"/>
          <w:rtl/>
        </w:rPr>
        <w:t xml:space="preserve"> فإن قيل لم ثنيت اليد في قوله تعالى </w:t>
      </w:r>
      <w:r w:rsidR="009605D7" w:rsidRPr="0006068B">
        <w:rPr>
          <w:rFonts w:hint="cs"/>
          <w:rtl/>
        </w:rPr>
        <w:t>{</w:t>
      </w:r>
      <w:r w:rsidRPr="0006068B">
        <w:rPr>
          <w:rFonts w:hint="cs"/>
          <w:rtl/>
        </w:rPr>
        <w:t>بل يداه مبسوطتان</w:t>
      </w:r>
      <w:r w:rsidR="009605D7" w:rsidRPr="0006068B">
        <w:rPr>
          <w:rFonts w:hint="cs"/>
          <w:rtl/>
        </w:rPr>
        <w:t>}</w:t>
      </w:r>
      <w:r w:rsidRPr="0006068B">
        <w:rPr>
          <w:rFonts w:hint="cs"/>
          <w:rtl/>
        </w:rPr>
        <w:t xml:space="preserve"> ؟ قلت</w:t>
      </w:r>
      <w:r w:rsidR="009605D7" w:rsidRPr="0006068B">
        <w:rPr>
          <w:rFonts w:hint="cs"/>
          <w:rtl/>
        </w:rPr>
        <w:t>:</w:t>
      </w:r>
      <w:r w:rsidRPr="0006068B">
        <w:rPr>
          <w:rFonts w:hint="cs"/>
          <w:rtl/>
        </w:rPr>
        <w:t xml:space="preserve"> ثنيت اليد ليكون أبلغ وأدل على إثبات</w:t>
      </w:r>
      <w:r w:rsidRPr="0006068B">
        <w:rPr>
          <w:rFonts w:hint="cs"/>
        </w:rPr>
        <w:t xml:space="preserve"> </w:t>
      </w:r>
      <w:r w:rsidRPr="0006068B">
        <w:rPr>
          <w:rFonts w:hint="cs"/>
          <w:rtl/>
        </w:rPr>
        <w:t>غاية السخاء</w:t>
      </w:r>
      <w:r w:rsidRPr="0006068B">
        <w:rPr>
          <w:rFonts w:hint="cs"/>
        </w:rPr>
        <w:t xml:space="preserve"> </w:t>
      </w:r>
      <w:r w:rsidRPr="0006068B">
        <w:rPr>
          <w:rFonts w:hint="cs"/>
          <w:rtl/>
        </w:rPr>
        <w:t>له ونفى البخل عنه</w:t>
      </w:r>
      <w:r w:rsidR="009605D7" w:rsidRPr="0006068B">
        <w:rPr>
          <w:rFonts w:hint="cs"/>
          <w:rtl/>
        </w:rPr>
        <w:t>،</w:t>
      </w:r>
      <w:r w:rsidRPr="0006068B">
        <w:rPr>
          <w:rFonts w:hint="cs"/>
          <w:rtl/>
        </w:rPr>
        <w:t xml:space="preserve"> فإن أقصى ما ينتهي إليه همم الأسخياء من الوصف بالمبالغة في الجود</w:t>
      </w:r>
      <w:r w:rsidRPr="0006068B">
        <w:rPr>
          <w:rFonts w:hint="cs"/>
        </w:rPr>
        <w:t xml:space="preserve"> </w:t>
      </w:r>
      <w:r w:rsidRPr="0006068B">
        <w:rPr>
          <w:rFonts w:hint="cs"/>
          <w:rtl/>
        </w:rPr>
        <w:t>والإنعام أن يعطوا ما يعطونه</w:t>
      </w:r>
      <w:r w:rsidRPr="0006068B">
        <w:rPr>
          <w:rFonts w:hint="cs"/>
        </w:rPr>
        <w:t xml:space="preserve"> </w:t>
      </w:r>
      <w:r w:rsidRPr="0006068B">
        <w:rPr>
          <w:rFonts w:hint="cs"/>
          <w:rtl/>
        </w:rPr>
        <w:t>بكلتا يديهم</w:t>
      </w:r>
      <w:r w:rsidR="009605D7" w:rsidRPr="0006068B">
        <w:rPr>
          <w:rFonts w:hint="cs"/>
          <w:rtl/>
        </w:rPr>
        <w:t>،</w:t>
      </w:r>
      <w:r w:rsidRPr="0006068B">
        <w:rPr>
          <w:rFonts w:hint="cs"/>
          <w:rtl/>
        </w:rPr>
        <w:t xml:space="preserve"> فالآية من باب الاستعارة التمثيلية ومن نظر في علم البيان والبلاغة لا يصعب عليه تصور ذلك أبدا</w:t>
      </w:r>
      <w:r w:rsidR="009605D7" w:rsidRPr="0006068B">
        <w:rPr>
          <w:rFonts w:hint="cs"/>
          <w:rtl/>
        </w:rPr>
        <w:t>،</w:t>
      </w:r>
      <w:r w:rsidRPr="0006068B">
        <w:rPr>
          <w:rFonts w:hint="cs"/>
          <w:rtl/>
        </w:rPr>
        <w:t xml:space="preserve"> </w:t>
      </w:r>
      <w:r w:rsidRPr="0006068B">
        <w:rPr>
          <w:rFonts w:hint="cs"/>
          <w:bCs/>
          <w:rtl/>
        </w:rPr>
        <w:t>قال الشوكاني</w:t>
      </w:r>
      <w:r w:rsidRPr="0006068B">
        <w:rPr>
          <w:rFonts w:hint="cs"/>
          <w:rtl/>
        </w:rPr>
        <w:t xml:space="preserve"> في تفسير الآية</w:t>
      </w:r>
      <w:r w:rsidR="009605D7" w:rsidRPr="0006068B">
        <w:rPr>
          <w:rFonts w:hint="cs"/>
          <w:rtl/>
        </w:rPr>
        <w:t>:</w:t>
      </w:r>
      <w:r w:rsidRPr="0006068B">
        <w:rPr>
          <w:rFonts w:hint="cs"/>
          <w:rtl/>
        </w:rPr>
        <w:t xml:space="preserve"> " قوله</w:t>
      </w:r>
      <w:r w:rsidR="009605D7" w:rsidRPr="0006068B">
        <w:rPr>
          <w:rFonts w:hint="cs"/>
          <w:rtl/>
        </w:rPr>
        <w:t xml:space="preserve"> (</w:t>
      </w:r>
      <w:r w:rsidRPr="0006068B">
        <w:rPr>
          <w:rFonts w:hint="cs"/>
          <w:rtl/>
        </w:rPr>
        <w:t>يد الله مغلولة</w:t>
      </w:r>
      <w:r w:rsidR="009605D7" w:rsidRPr="0006068B">
        <w:rPr>
          <w:rFonts w:hint="cs"/>
          <w:rtl/>
        </w:rPr>
        <w:t>)</w:t>
      </w:r>
      <w:r w:rsidRPr="0006068B">
        <w:rPr>
          <w:rFonts w:hint="cs"/>
          <w:rtl/>
        </w:rPr>
        <w:t xml:space="preserve"> ..وهذه الآية هى على طريق التمثيل كقوله تعالى ولا تجعل يدك مغلولة إلى عنقك والعرب تطلق غل اليد على البخل وبسطها على الجود مجازا ولا يريدون الجارحة كما يصفون البخيل بأنه جعد الأنامل ومقبوض الكف " </w:t>
      </w:r>
      <w:r w:rsidRPr="0006068B">
        <w:rPr>
          <w:rFonts w:hint="cs"/>
          <w:rtl/>
          <w:lang w:bidi="ar-KW"/>
        </w:rPr>
        <w:t>[</w:t>
      </w:r>
      <w:r w:rsidRPr="0006068B">
        <w:rPr>
          <w:rFonts w:hint="cs"/>
          <w:rtl/>
        </w:rPr>
        <w:t>فتح القدير ج: 2 ص: 57</w:t>
      </w:r>
      <w:r w:rsidR="00795BCB" w:rsidRPr="0006068B">
        <w:rPr>
          <w:rFonts w:hint="cs"/>
          <w:rtl/>
          <w:lang w:bidi="ar-KW"/>
        </w:rPr>
        <w:t xml:space="preserve">] </w:t>
      </w:r>
      <w:r w:rsidRPr="0006068B">
        <w:rPr>
          <w:rFonts w:hint="cs"/>
          <w:rtl/>
        </w:rPr>
        <w:t>أهـ</w:t>
      </w:r>
    </w:p>
    <w:p w14:paraId="6F91B69B" w14:textId="365B540F" w:rsidR="002348CE" w:rsidRPr="0006068B" w:rsidRDefault="002348CE" w:rsidP="001C71D3">
      <w:pPr>
        <w:rPr>
          <w:b/>
          <w:rtl/>
        </w:rPr>
      </w:pPr>
      <w:r w:rsidRPr="0006068B">
        <w:rPr>
          <w:rFonts w:hint="cs"/>
          <w:bCs/>
          <w:rtl/>
        </w:rPr>
        <w:t>ومن أقوال المفسرين حول الآية</w:t>
      </w:r>
      <w:r w:rsidR="009605D7" w:rsidRPr="0006068B">
        <w:rPr>
          <w:rFonts w:hint="cs"/>
          <w:rtl/>
        </w:rPr>
        <w:t>:</w:t>
      </w:r>
      <w:r w:rsidRPr="0006068B">
        <w:rPr>
          <w:rFonts w:hint="cs"/>
          <w:rtl/>
        </w:rPr>
        <w:t xml:space="preserve"> قال الواحدي</w:t>
      </w:r>
      <w:r w:rsidR="009605D7" w:rsidRPr="0006068B">
        <w:rPr>
          <w:rFonts w:hint="cs"/>
          <w:rtl/>
        </w:rPr>
        <w:t>:</w:t>
      </w:r>
      <w:r w:rsidRPr="0006068B">
        <w:rPr>
          <w:rFonts w:hint="cs"/>
          <w:rtl/>
        </w:rPr>
        <w:t xml:space="preserve"> " وقالت اليهود يد الله مغلولة مقبوضة عن العطاء وإسباغ النعم علينا ..فقالوا لعنهم الله على جهة الوصف بالبخل يد الله مغلولة وقوله غلت أيديهم أي جعلوا بخلاء وألزموا البخل فهم أبخل قوم ولعنوا بما قالوا بل</w:t>
      </w:r>
      <w:r w:rsidRPr="0006068B">
        <w:rPr>
          <w:rFonts w:hint="cs"/>
        </w:rPr>
        <w:t xml:space="preserve"> </w:t>
      </w:r>
      <w:r w:rsidRPr="0006068B">
        <w:rPr>
          <w:rFonts w:hint="cs"/>
          <w:rtl/>
        </w:rPr>
        <w:t>يداه مبسوطتان قيل معناه الوصف بالمبالغة في الجود</w:t>
      </w:r>
      <w:r w:rsidRPr="0006068B">
        <w:rPr>
          <w:rFonts w:hint="cs"/>
        </w:rPr>
        <w:t xml:space="preserve"> </w:t>
      </w:r>
      <w:r w:rsidRPr="0006068B">
        <w:rPr>
          <w:rFonts w:hint="cs"/>
          <w:rtl/>
        </w:rPr>
        <w:t>والإنعام وقيل معناه نعمه مبسوطة ودلت التثنية على الكثرة كقولهم لبيك وسعديك</w:t>
      </w:r>
      <w:r w:rsidRPr="0006068B">
        <w:rPr>
          <w:rFonts w:hint="cs"/>
        </w:rPr>
        <w:t xml:space="preserve"> </w:t>
      </w:r>
      <w:r w:rsidRPr="0006068B">
        <w:rPr>
          <w:rFonts w:hint="cs"/>
          <w:rtl/>
        </w:rPr>
        <w:t>وقيل نعمتاه أي نعمة الدنيا ونعمة الاخرة مبسوطتان ينفق كيف يشاء يرزق كما يريد</w:t>
      </w:r>
      <w:r w:rsidRPr="0006068B">
        <w:rPr>
          <w:rFonts w:hint="cs"/>
        </w:rPr>
        <w:t xml:space="preserve"> </w:t>
      </w:r>
      <w:r w:rsidRPr="0006068B">
        <w:rPr>
          <w:rFonts w:hint="cs"/>
          <w:rtl/>
        </w:rPr>
        <w:t>إن شاء قتر وإن شاء وسع " [تفسير الواحدي ج: 1 ص: 327</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وقال أبو</w:t>
      </w:r>
      <w:r w:rsidRPr="0006068B">
        <w:rPr>
          <w:rFonts w:hint="cs"/>
        </w:rPr>
        <w:t xml:space="preserve"> </w:t>
      </w:r>
      <w:r w:rsidRPr="0006068B">
        <w:rPr>
          <w:rFonts w:hint="cs"/>
          <w:rtl/>
        </w:rPr>
        <w:t>السعود "</w:t>
      </w:r>
      <w:r w:rsidR="009605D7" w:rsidRPr="0006068B">
        <w:rPr>
          <w:rFonts w:hint="cs"/>
          <w:rtl/>
        </w:rPr>
        <w:t xml:space="preserve"> </w:t>
      </w:r>
      <w:r w:rsidRPr="0006068B">
        <w:rPr>
          <w:rFonts w:hint="cs"/>
          <w:rtl/>
        </w:rPr>
        <w:t>فإن</w:t>
      </w:r>
      <w:r w:rsidRPr="0006068B">
        <w:rPr>
          <w:rFonts w:hint="cs"/>
        </w:rPr>
        <w:t xml:space="preserve"> </w:t>
      </w:r>
      <w:r w:rsidRPr="0006068B">
        <w:rPr>
          <w:rFonts w:hint="cs"/>
          <w:rtl/>
        </w:rPr>
        <w:t>كلا من غل اليد وبسطها</w:t>
      </w:r>
      <w:r w:rsidRPr="0006068B">
        <w:rPr>
          <w:rFonts w:hint="cs"/>
        </w:rPr>
        <w:t xml:space="preserve"> </w:t>
      </w:r>
      <w:r w:rsidRPr="0006068B">
        <w:rPr>
          <w:rFonts w:hint="cs"/>
          <w:rtl/>
        </w:rPr>
        <w:t>مجاز عن محض البخل والجود من غير قصد في ذلك إلى إثبات يد وغل أو بسط ..(يداه مبسوطتان</w:t>
      </w:r>
      <w:r w:rsidR="009605D7" w:rsidRPr="0006068B">
        <w:rPr>
          <w:rFonts w:hint="cs"/>
          <w:rtl/>
        </w:rPr>
        <w:t>)</w:t>
      </w:r>
      <w:r w:rsidRPr="0006068B">
        <w:rPr>
          <w:rFonts w:hint="cs"/>
          <w:rtl/>
        </w:rPr>
        <w:t xml:space="preserve"> عطف على مقدر يقتضيه المقام أي كلا ليس كذلك بل هو في غاية ما يكون من الجود</w:t>
      </w:r>
      <w:r w:rsidRPr="0006068B">
        <w:rPr>
          <w:rFonts w:hint="cs"/>
        </w:rPr>
        <w:t xml:space="preserve"> </w:t>
      </w:r>
      <w:r w:rsidRPr="0006068B">
        <w:rPr>
          <w:rFonts w:hint="cs"/>
          <w:rtl/>
        </w:rPr>
        <w:t>وإليه أشير بتثنية اليد فإن أقصى ما ينتهي إليه همم الأسخياء أن يعطوا ما يعطونه</w:t>
      </w:r>
      <w:r w:rsidRPr="0006068B">
        <w:rPr>
          <w:rFonts w:hint="cs"/>
        </w:rPr>
        <w:t xml:space="preserve"> </w:t>
      </w:r>
      <w:r w:rsidRPr="0006068B">
        <w:rPr>
          <w:rFonts w:hint="cs"/>
          <w:rtl/>
        </w:rPr>
        <w:t>بكلتا يديهم وقيل التثنية للتنبيه على منحه تعالى لنعمتي الدنيا والآخرة " [تفسير أبي السعود ج: 3 ص: 58</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وقال القاضي</w:t>
      </w:r>
      <w:r w:rsidRPr="0006068B">
        <w:rPr>
          <w:rFonts w:hint="cs"/>
        </w:rPr>
        <w:t xml:space="preserve"> </w:t>
      </w:r>
      <w:r w:rsidRPr="0006068B">
        <w:rPr>
          <w:rFonts w:hint="cs"/>
          <w:rtl/>
        </w:rPr>
        <w:t xml:space="preserve">البيضاوي " </w:t>
      </w:r>
      <w:r w:rsidR="009605D7" w:rsidRPr="0006068B">
        <w:rPr>
          <w:rFonts w:hint="cs"/>
          <w:rtl/>
        </w:rPr>
        <w:t>(</w:t>
      </w:r>
      <w:r w:rsidRPr="0006068B">
        <w:rPr>
          <w:rFonts w:hint="cs"/>
          <w:rtl/>
        </w:rPr>
        <w:t>وقالت اليهود يد الله مغلولة</w:t>
      </w:r>
      <w:r w:rsidR="009605D7" w:rsidRPr="0006068B">
        <w:rPr>
          <w:rFonts w:hint="cs"/>
          <w:rtl/>
        </w:rPr>
        <w:t>)</w:t>
      </w:r>
      <w:r w:rsidRPr="0006068B">
        <w:rPr>
          <w:rFonts w:hint="cs"/>
          <w:rtl/>
        </w:rPr>
        <w:t xml:space="preserve"> أي هو ممسك يقتر بالرزق وغل</w:t>
      </w:r>
      <w:r w:rsidRPr="0006068B">
        <w:rPr>
          <w:rFonts w:hint="cs"/>
        </w:rPr>
        <w:t xml:space="preserve"> </w:t>
      </w:r>
      <w:r w:rsidRPr="0006068B">
        <w:rPr>
          <w:rFonts w:hint="cs"/>
          <w:rtl/>
        </w:rPr>
        <w:t xml:space="preserve">اليد وبسطها مجاز عن البخل والجود </w:t>
      </w:r>
      <w:r w:rsidRPr="0006068B">
        <w:rPr>
          <w:rFonts w:hint="cs"/>
          <w:rtl/>
        </w:rPr>
        <w:lastRenderedPageBreak/>
        <w:t>ولا قصد فيه إلى إثبات يد وغل وبسط ولذلك يستعمل</w:t>
      </w:r>
      <w:r w:rsidRPr="0006068B">
        <w:rPr>
          <w:rFonts w:hint="cs"/>
        </w:rPr>
        <w:t xml:space="preserve"> </w:t>
      </w:r>
      <w:r w:rsidRPr="0006068B">
        <w:rPr>
          <w:rFonts w:hint="cs"/>
          <w:rtl/>
        </w:rPr>
        <w:t>حيث لا يتصور ذلك كقوله جاد الحمى بسط اليدين بوابل شكرت نداه تلاعه ووهاده ونظيره</w:t>
      </w:r>
      <w:r w:rsidRPr="0006068B">
        <w:rPr>
          <w:rFonts w:hint="cs"/>
        </w:rPr>
        <w:t xml:space="preserve"> </w:t>
      </w:r>
      <w:r w:rsidRPr="0006068B">
        <w:rPr>
          <w:rFonts w:hint="cs"/>
          <w:rtl/>
        </w:rPr>
        <w:t>من المجازات المركبة شابت لمة الليل ..</w:t>
      </w:r>
      <w:r w:rsidR="009605D7" w:rsidRPr="0006068B">
        <w:rPr>
          <w:rFonts w:hint="cs"/>
          <w:rtl/>
        </w:rPr>
        <w:t>(</w:t>
      </w:r>
      <w:r w:rsidRPr="0006068B">
        <w:rPr>
          <w:rFonts w:hint="cs"/>
          <w:rtl/>
        </w:rPr>
        <w:t>بل يداه</w:t>
      </w:r>
      <w:r w:rsidRPr="0006068B">
        <w:rPr>
          <w:rFonts w:hint="cs"/>
        </w:rPr>
        <w:t xml:space="preserve"> </w:t>
      </w:r>
      <w:r w:rsidRPr="0006068B">
        <w:rPr>
          <w:rFonts w:hint="cs"/>
          <w:rtl/>
        </w:rPr>
        <w:t>مبسوطتان</w:t>
      </w:r>
      <w:r w:rsidR="009605D7" w:rsidRPr="0006068B">
        <w:rPr>
          <w:rFonts w:hint="cs"/>
          <w:rtl/>
        </w:rPr>
        <w:t xml:space="preserve">) </w:t>
      </w:r>
      <w:r w:rsidRPr="0006068B">
        <w:rPr>
          <w:rFonts w:hint="cs"/>
          <w:rtl/>
        </w:rPr>
        <w:t>ثنى اليد</w:t>
      </w:r>
      <w:r w:rsidRPr="0006068B">
        <w:rPr>
          <w:rFonts w:hint="cs"/>
        </w:rPr>
        <w:t xml:space="preserve"> </w:t>
      </w:r>
      <w:r w:rsidRPr="0006068B">
        <w:rPr>
          <w:rFonts w:hint="cs"/>
          <w:rtl/>
        </w:rPr>
        <w:t>مبالغة في الرد ونفي البخل " [تفسير البيضاوي ج: 2 ص: 345</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وقال الزركشي</w:t>
      </w:r>
      <w:r w:rsidR="009605D7" w:rsidRPr="0006068B">
        <w:rPr>
          <w:rFonts w:hint="cs"/>
          <w:rtl/>
        </w:rPr>
        <w:t>:</w:t>
      </w:r>
      <w:r w:rsidRPr="0006068B">
        <w:rPr>
          <w:rFonts w:hint="cs"/>
          <w:rtl/>
        </w:rPr>
        <w:t xml:space="preserve"> "وقوله (بل يداه مبسوطتان</w:t>
      </w:r>
      <w:r w:rsidR="009605D7" w:rsidRPr="0006068B">
        <w:rPr>
          <w:rFonts w:hint="cs"/>
          <w:rtl/>
        </w:rPr>
        <w:t xml:space="preserve">) </w:t>
      </w:r>
      <w:r w:rsidRPr="0006068B">
        <w:rPr>
          <w:rFonts w:hint="cs"/>
          <w:rtl/>
        </w:rPr>
        <w:t>كناية عن كرمه وثنى اليد وان أفردت في أول الآية ليكون ابلغ في السخاء والجود " [البرهان في علوم القرآن ج: 2 ص: 308</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وقال النسفي</w:t>
      </w:r>
      <w:r w:rsidR="009605D7" w:rsidRPr="0006068B">
        <w:rPr>
          <w:rFonts w:hint="cs"/>
          <w:rtl/>
        </w:rPr>
        <w:t>:</w:t>
      </w:r>
      <w:r w:rsidRPr="0006068B">
        <w:rPr>
          <w:rFonts w:hint="cs"/>
          <w:rtl/>
        </w:rPr>
        <w:t xml:space="preserve"> "</w:t>
      </w:r>
      <w:r w:rsidRPr="0006068B">
        <w:rPr>
          <w:rFonts w:hint="cs"/>
        </w:rPr>
        <w:t xml:space="preserve"> </w:t>
      </w:r>
      <w:r w:rsidRPr="0006068B">
        <w:rPr>
          <w:rFonts w:hint="cs"/>
          <w:rtl/>
        </w:rPr>
        <w:t>وغل</w:t>
      </w:r>
      <w:r w:rsidRPr="0006068B">
        <w:rPr>
          <w:rFonts w:hint="cs"/>
        </w:rPr>
        <w:t xml:space="preserve"> </w:t>
      </w:r>
      <w:r w:rsidRPr="0006068B">
        <w:rPr>
          <w:rFonts w:hint="cs"/>
          <w:rtl/>
        </w:rPr>
        <w:t>اليد وبسطها</w:t>
      </w:r>
      <w:r w:rsidRPr="0006068B">
        <w:rPr>
          <w:rFonts w:hint="cs"/>
        </w:rPr>
        <w:t xml:space="preserve"> </w:t>
      </w:r>
      <w:r w:rsidRPr="0006068B">
        <w:rPr>
          <w:rFonts w:hint="cs"/>
          <w:rtl/>
        </w:rPr>
        <w:t>مجاز عن البخل والجود ومنه قوله تعالى ولا تجعل يدك مغلولة إلى عنقك ولا تبسطها</w:t>
      </w:r>
      <w:r w:rsidRPr="0006068B">
        <w:rPr>
          <w:rFonts w:hint="cs"/>
        </w:rPr>
        <w:t xml:space="preserve"> </w:t>
      </w:r>
      <w:r w:rsidRPr="0006068B">
        <w:rPr>
          <w:rFonts w:hint="cs"/>
          <w:rtl/>
        </w:rPr>
        <w:t>كل البسط ولا يقصد المتكلم به إثبات يد ولا غل ولا بسط حتى أنه يستعمل في ملك</w:t>
      </w:r>
      <w:r w:rsidRPr="0006068B">
        <w:rPr>
          <w:rFonts w:hint="cs"/>
        </w:rPr>
        <w:t xml:space="preserve"> </w:t>
      </w:r>
      <w:r w:rsidRPr="0006068B">
        <w:rPr>
          <w:rFonts w:hint="cs"/>
          <w:rtl/>
        </w:rPr>
        <w:t>يعطى ويمنع بالإشارة من غير استعمال اليد ولو أعطى الأقطع إلى المنكب عطاء جزلا</w:t>
      </w:r>
      <w:r w:rsidRPr="0006068B">
        <w:rPr>
          <w:rFonts w:hint="cs"/>
        </w:rPr>
        <w:t xml:space="preserve"> </w:t>
      </w:r>
      <w:r w:rsidRPr="0006068B">
        <w:rPr>
          <w:rFonts w:hint="cs"/>
          <w:rtl/>
        </w:rPr>
        <w:t>لقالوا ما أبسط يده بالنوال وقد استعمل حيث لا تصح اليد يقال بسط البأس كفيه في</w:t>
      </w:r>
      <w:r w:rsidRPr="0006068B">
        <w:rPr>
          <w:rFonts w:hint="cs"/>
        </w:rPr>
        <w:t xml:space="preserve"> </w:t>
      </w:r>
      <w:r w:rsidRPr="0006068B">
        <w:rPr>
          <w:rFonts w:hint="cs"/>
          <w:rtl/>
        </w:rPr>
        <w:t>صدري فجعل للبأس الذي هو من المعاني كفان ومن لم ينظر في علم البيان يتحير في تأويل</w:t>
      </w:r>
      <w:r w:rsidRPr="0006068B">
        <w:rPr>
          <w:rFonts w:hint="cs"/>
        </w:rPr>
        <w:t xml:space="preserve"> </w:t>
      </w:r>
      <w:r w:rsidRPr="0006068B">
        <w:rPr>
          <w:rFonts w:hint="cs"/>
          <w:rtl/>
        </w:rPr>
        <w:t>أمثال هذه الآية وقوله غلت أيديهم دعاء عليهم بالبخل ومن ثم كانوا أبخل خلق الله</w:t>
      </w:r>
      <w:r w:rsidRPr="0006068B">
        <w:rPr>
          <w:rFonts w:hint="cs"/>
        </w:rPr>
        <w:t xml:space="preserve"> </w:t>
      </w:r>
      <w:r w:rsidRPr="0006068B">
        <w:rPr>
          <w:rFonts w:hint="cs"/>
          <w:rtl/>
        </w:rPr>
        <w:t>أو تغل في جهنم فهي كأنها غلت و إنما ثنيت اليد في بل يداه مبسوطتان وهى مفردة</w:t>
      </w:r>
      <w:r w:rsidRPr="0006068B">
        <w:rPr>
          <w:rFonts w:hint="cs"/>
        </w:rPr>
        <w:t xml:space="preserve"> </w:t>
      </w:r>
      <w:r w:rsidRPr="0006068B">
        <w:rPr>
          <w:rFonts w:hint="cs"/>
          <w:rtl/>
        </w:rPr>
        <w:t>في يد</w:t>
      </w:r>
      <w:r w:rsidRPr="0006068B">
        <w:rPr>
          <w:rFonts w:hint="cs"/>
        </w:rPr>
        <w:t xml:space="preserve"> </w:t>
      </w:r>
      <w:r w:rsidRPr="0006068B">
        <w:rPr>
          <w:rFonts w:hint="cs"/>
          <w:rtl/>
        </w:rPr>
        <w:t>الله مغلولة</w:t>
      </w:r>
      <w:r w:rsidRPr="0006068B">
        <w:rPr>
          <w:rFonts w:hint="cs"/>
        </w:rPr>
        <w:t xml:space="preserve"> </w:t>
      </w:r>
      <w:r w:rsidRPr="0006068B">
        <w:rPr>
          <w:rFonts w:hint="cs"/>
          <w:rtl/>
        </w:rPr>
        <w:t>ليكون رد قولهم وإنكاره أبلغ وأدل على إثبات</w:t>
      </w:r>
      <w:r w:rsidRPr="0006068B">
        <w:rPr>
          <w:rFonts w:hint="cs"/>
        </w:rPr>
        <w:t xml:space="preserve"> </w:t>
      </w:r>
      <w:r w:rsidRPr="0006068B">
        <w:rPr>
          <w:rFonts w:hint="cs"/>
          <w:rtl/>
        </w:rPr>
        <w:t>غاية السخاء له ونفى البخل عنه "</w:t>
      </w:r>
      <w:r w:rsidRPr="0006068B">
        <w:rPr>
          <w:rFonts w:hint="cs"/>
          <w:rtl/>
          <w:lang w:bidi="ar-KW"/>
        </w:rPr>
        <w:t xml:space="preserve"> [</w:t>
      </w:r>
      <w:r w:rsidRPr="0006068B">
        <w:rPr>
          <w:rFonts w:hint="cs"/>
          <w:rtl/>
        </w:rPr>
        <w:t>تفسير النسفي ج: 1 ص: 291</w:t>
      </w:r>
      <w:r w:rsidR="00795BCB" w:rsidRPr="0006068B">
        <w:rPr>
          <w:rFonts w:hint="cs"/>
          <w:rtl/>
          <w:lang w:bidi="ar-KW"/>
        </w:rPr>
        <w:t xml:space="preserve">] </w:t>
      </w:r>
      <w:r w:rsidRPr="0006068B">
        <w:rPr>
          <w:rFonts w:hint="cs"/>
          <w:rtl/>
        </w:rPr>
        <w:t>أهـ</w:t>
      </w:r>
      <w:r w:rsidR="009605D7" w:rsidRPr="0006068B">
        <w:rPr>
          <w:rFonts w:hint="cs"/>
          <w:rtl/>
        </w:rPr>
        <w:t>،</w:t>
      </w:r>
      <w:r w:rsidRPr="0006068B">
        <w:rPr>
          <w:rFonts w:hint="cs"/>
          <w:rtl/>
        </w:rPr>
        <w:t xml:space="preserve"> وجاء تفسير</w:t>
      </w:r>
      <w:r w:rsidRPr="0006068B">
        <w:rPr>
          <w:rFonts w:hint="cs"/>
        </w:rPr>
        <w:t xml:space="preserve"> </w:t>
      </w:r>
      <w:r w:rsidRPr="0006068B">
        <w:rPr>
          <w:rFonts w:hint="cs"/>
          <w:rtl/>
        </w:rPr>
        <w:t>الجلالين</w:t>
      </w:r>
      <w:r w:rsidR="009605D7" w:rsidRPr="0006068B">
        <w:rPr>
          <w:rFonts w:hint="cs"/>
          <w:rtl/>
        </w:rPr>
        <w:t xml:space="preserve"> </w:t>
      </w:r>
      <w:r w:rsidRPr="0006068B">
        <w:rPr>
          <w:rFonts w:hint="cs"/>
          <w:rtl/>
        </w:rPr>
        <w:t>" يد</w:t>
      </w:r>
      <w:r w:rsidRPr="0006068B">
        <w:rPr>
          <w:rFonts w:hint="cs"/>
        </w:rPr>
        <w:t xml:space="preserve"> </w:t>
      </w:r>
      <w:r w:rsidRPr="0006068B">
        <w:rPr>
          <w:rFonts w:hint="cs"/>
          <w:rtl/>
        </w:rPr>
        <w:t>الله</w:t>
      </w:r>
      <w:r w:rsidR="009605D7" w:rsidRPr="0006068B">
        <w:rPr>
          <w:rFonts w:hint="cs"/>
          <w:rtl/>
        </w:rPr>
        <w:t xml:space="preserve"> </w:t>
      </w:r>
      <w:r w:rsidRPr="0006068B">
        <w:rPr>
          <w:rFonts w:hint="cs"/>
          <w:rtl/>
        </w:rPr>
        <w:t>مغلولة</w:t>
      </w:r>
      <w:r w:rsidRPr="0006068B">
        <w:rPr>
          <w:rFonts w:hint="cs"/>
        </w:rPr>
        <w:t xml:space="preserve"> </w:t>
      </w:r>
      <w:r w:rsidRPr="0006068B">
        <w:rPr>
          <w:rFonts w:hint="cs"/>
          <w:rtl/>
        </w:rPr>
        <w:t>مقبوضة عن إدرار الرزق علينا كنوا به عن</w:t>
      </w:r>
      <w:r w:rsidRPr="0006068B">
        <w:rPr>
          <w:rFonts w:hint="cs"/>
        </w:rPr>
        <w:t xml:space="preserve"> </w:t>
      </w:r>
      <w:r w:rsidRPr="0006068B">
        <w:rPr>
          <w:rFonts w:hint="cs"/>
          <w:rtl/>
        </w:rPr>
        <w:t>البخل تعالى الله عن ذلك قال تعالى غلت أمسكت أيديهم عن فعل الخيرات دعاء عليهم ولعنوا</w:t>
      </w:r>
      <w:r w:rsidRPr="0006068B">
        <w:rPr>
          <w:rFonts w:hint="cs"/>
        </w:rPr>
        <w:t xml:space="preserve"> </w:t>
      </w:r>
      <w:r w:rsidRPr="0006068B">
        <w:rPr>
          <w:rFonts w:hint="cs"/>
          <w:rtl/>
        </w:rPr>
        <w:t xml:space="preserve">بما قالوا </w:t>
      </w:r>
      <w:r w:rsidR="009605D7" w:rsidRPr="0006068B">
        <w:rPr>
          <w:rFonts w:hint="cs"/>
          <w:rtl/>
        </w:rPr>
        <w:t>(</w:t>
      </w:r>
      <w:r w:rsidRPr="0006068B">
        <w:rPr>
          <w:rFonts w:hint="cs"/>
          <w:rtl/>
        </w:rPr>
        <w:t>بل يداه مبسوطتان</w:t>
      </w:r>
      <w:r w:rsidR="009605D7" w:rsidRPr="0006068B">
        <w:rPr>
          <w:rFonts w:hint="cs"/>
          <w:rtl/>
        </w:rPr>
        <w:t>)</w:t>
      </w:r>
      <w:r w:rsidRPr="0006068B">
        <w:rPr>
          <w:rFonts w:hint="cs"/>
          <w:rtl/>
        </w:rPr>
        <w:t xml:space="preserve"> مبالغة في الوصف بالجود وثني اليد لإفادة الكثرة</w:t>
      </w:r>
      <w:r w:rsidRPr="0006068B">
        <w:rPr>
          <w:rFonts w:hint="cs"/>
        </w:rPr>
        <w:t xml:space="preserve"> </w:t>
      </w:r>
      <w:r w:rsidRPr="0006068B">
        <w:rPr>
          <w:rFonts w:hint="cs"/>
          <w:rtl/>
        </w:rPr>
        <w:t>إذ غاية ما يبذله السخي من ماله أن يعطي بيديه ينفق كيف يشاء من توسيع وتضييق</w:t>
      </w:r>
      <w:r w:rsidRPr="0006068B">
        <w:rPr>
          <w:rFonts w:hint="cs"/>
        </w:rPr>
        <w:t xml:space="preserve"> </w:t>
      </w:r>
      <w:r w:rsidRPr="0006068B">
        <w:rPr>
          <w:rFonts w:hint="cs"/>
          <w:rtl/>
        </w:rPr>
        <w:t>لا اعتراض عليه "</w:t>
      </w:r>
      <w:r w:rsidR="009605D7" w:rsidRPr="0006068B">
        <w:rPr>
          <w:rFonts w:hint="cs"/>
          <w:rtl/>
        </w:rPr>
        <w:t xml:space="preserve"> </w:t>
      </w:r>
      <w:r w:rsidRPr="0006068B">
        <w:rPr>
          <w:rFonts w:hint="cs"/>
          <w:rtl/>
        </w:rPr>
        <w:t>[تفسير الجلالين</w:t>
      </w:r>
      <w:r w:rsidR="009605D7" w:rsidRPr="0006068B">
        <w:rPr>
          <w:rFonts w:hint="cs"/>
          <w:rtl/>
        </w:rPr>
        <w:t xml:space="preserve"> </w:t>
      </w:r>
      <w:r w:rsidRPr="0006068B">
        <w:rPr>
          <w:rFonts w:hint="cs"/>
          <w:rtl/>
        </w:rPr>
        <w:t>ج: 1 ص: 149</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وقال الألوسي</w:t>
      </w:r>
      <w:r w:rsidR="009605D7" w:rsidRPr="0006068B">
        <w:rPr>
          <w:rFonts w:hint="cs"/>
          <w:rtl/>
        </w:rPr>
        <w:t>:</w:t>
      </w:r>
      <w:r w:rsidRPr="0006068B">
        <w:rPr>
          <w:rFonts w:hint="cs"/>
          <w:rtl/>
        </w:rPr>
        <w:t xml:space="preserve"> " فان</w:t>
      </w:r>
      <w:r w:rsidRPr="0006068B">
        <w:rPr>
          <w:rFonts w:hint="cs"/>
        </w:rPr>
        <w:t xml:space="preserve"> </w:t>
      </w:r>
      <w:r w:rsidRPr="0006068B">
        <w:rPr>
          <w:rFonts w:hint="cs"/>
          <w:rtl/>
        </w:rPr>
        <w:t>كلا من غل اليد وبسطها مجاز عن البخل والجود أو كناية</w:t>
      </w:r>
      <w:r w:rsidR="009605D7" w:rsidRPr="0006068B">
        <w:rPr>
          <w:rFonts w:hint="cs"/>
          <w:rtl/>
        </w:rPr>
        <w:t xml:space="preserve"> </w:t>
      </w:r>
      <w:r w:rsidRPr="0006068B">
        <w:rPr>
          <w:rFonts w:hint="cs"/>
          <w:rtl/>
        </w:rPr>
        <w:t>عن ذلك وقد</w:t>
      </w:r>
      <w:r w:rsidRPr="0006068B">
        <w:rPr>
          <w:rFonts w:hint="cs"/>
        </w:rPr>
        <w:t xml:space="preserve"> </w:t>
      </w:r>
      <w:r w:rsidRPr="0006068B">
        <w:rPr>
          <w:rFonts w:hint="cs"/>
          <w:rtl/>
        </w:rPr>
        <w:t>استعمل حيث لا تصح يد ..ومنه قوله تعالى وقالت اليهود</w:t>
      </w:r>
      <w:r w:rsidR="009605D7" w:rsidRPr="0006068B">
        <w:rPr>
          <w:rFonts w:hint="cs"/>
          <w:rtl/>
        </w:rPr>
        <w:t xml:space="preserve"> </w:t>
      </w:r>
      <w:r w:rsidRPr="0006068B">
        <w:rPr>
          <w:rFonts w:hint="cs"/>
          <w:rtl/>
        </w:rPr>
        <w:t>يد</w:t>
      </w:r>
      <w:r w:rsidRPr="0006068B">
        <w:rPr>
          <w:rFonts w:hint="cs"/>
        </w:rPr>
        <w:t xml:space="preserve"> </w:t>
      </w:r>
      <w:r w:rsidRPr="0006068B">
        <w:rPr>
          <w:rFonts w:hint="cs"/>
          <w:rtl/>
        </w:rPr>
        <w:t>الله</w:t>
      </w:r>
      <w:r w:rsidR="009605D7" w:rsidRPr="0006068B">
        <w:rPr>
          <w:rFonts w:hint="cs"/>
          <w:rtl/>
        </w:rPr>
        <w:t xml:space="preserve"> </w:t>
      </w:r>
      <w:r w:rsidRPr="0006068B">
        <w:rPr>
          <w:rFonts w:hint="cs"/>
          <w:rtl/>
        </w:rPr>
        <w:t>الآية</w:t>
      </w:r>
      <w:r w:rsidRPr="0006068B">
        <w:rPr>
          <w:rFonts w:hint="cs"/>
        </w:rPr>
        <w:t xml:space="preserve"> </w:t>
      </w:r>
      <w:r w:rsidRPr="0006068B">
        <w:rPr>
          <w:rFonts w:hint="cs"/>
          <w:rtl/>
        </w:rPr>
        <w:t>عنوا الوصف بالبخل ورد عليهم بأنه جل جلاله جواد من غير تصور يد ولا غل ولا</w:t>
      </w:r>
      <w:r w:rsidRPr="0006068B">
        <w:rPr>
          <w:rFonts w:hint="cs"/>
        </w:rPr>
        <w:t xml:space="preserve"> </w:t>
      </w:r>
      <w:r w:rsidRPr="0006068B">
        <w:rPr>
          <w:rFonts w:hint="cs"/>
          <w:rtl/>
        </w:rPr>
        <w:t>بسط " [روح المعاني ج: 6 ص: 180</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وقال الثعالبي "</w:t>
      </w:r>
      <w:r w:rsidR="009605D7" w:rsidRPr="0006068B">
        <w:rPr>
          <w:rFonts w:hint="cs"/>
          <w:rtl/>
        </w:rPr>
        <w:t xml:space="preserve"> </w:t>
      </w:r>
      <w:r w:rsidRPr="0006068B">
        <w:rPr>
          <w:rFonts w:hint="cs"/>
          <w:rtl/>
        </w:rPr>
        <w:t xml:space="preserve">وقوله تعالى </w:t>
      </w:r>
      <w:r w:rsidR="009605D7" w:rsidRPr="0006068B">
        <w:rPr>
          <w:rFonts w:hint="cs"/>
          <w:rtl/>
        </w:rPr>
        <w:t>(</w:t>
      </w:r>
      <w:r w:rsidRPr="0006068B">
        <w:rPr>
          <w:rFonts w:hint="cs"/>
          <w:rtl/>
        </w:rPr>
        <w:t>بل يداه مبسوطتان</w:t>
      </w:r>
      <w:r w:rsidR="009605D7" w:rsidRPr="0006068B">
        <w:rPr>
          <w:rFonts w:hint="cs"/>
          <w:rtl/>
        </w:rPr>
        <w:t xml:space="preserve">) </w:t>
      </w:r>
      <w:r w:rsidRPr="0006068B">
        <w:rPr>
          <w:rFonts w:hint="cs"/>
          <w:rtl/>
        </w:rPr>
        <w:t>العقيدة في هذا المعنى نفي التشبيه عن الله سبحانه وأنه ليس بجسم ولا له جارحة ولا يشبه لا يكيف ولا يتحيز ولا تحله الحوادث تعالى عما يقول المبطلون علوا كبيرا " [تفسير الثعالبي ج: 1 ص: 473</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وقال ابن الجوزي</w:t>
      </w:r>
      <w:r w:rsidR="009605D7" w:rsidRPr="0006068B">
        <w:rPr>
          <w:rFonts w:hint="cs"/>
          <w:rtl/>
        </w:rPr>
        <w:t>:</w:t>
      </w:r>
      <w:r w:rsidRPr="0006068B">
        <w:rPr>
          <w:rFonts w:hint="cs"/>
          <w:rtl/>
        </w:rPr>
        <w:t xml:space="preserve"> " والمراد بقوله بل يداه مبسوطتان أنه جواد ينفق كيف يشاء وإلى نحو هذا ذهب ابن الأنباري قال ابن عباس إن شاء وسع في الرزق وإن شاء قتر " [زاد المسير ج: 2 ص: 393</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وقال الطبري</w:t>
      </w:r>
      <w:r w:rsidR="009605D7" w:rsidRPr="0006068B">
        <w:rPr>
          <w:rFonts w:hint="cs"/>
          <w:rtl/>
        </w:rPr>
        <w:t>:</w:t>
      </w:r>
      <w:r w:rsidRPr="0006068B">
        <w:rPr>
          <w:rFonts w:hint="cs"/>
          <w:rtl/>
        </w:rPr>
        <w:t xml:space="preserve"> " يقول تعالى ذكره وقالت اليهود من بين إسرائيل يد الله مغلولة يعنون أن خير الله ممسك </w:t>
      </w:r>
      <w:r w:rsidRPr="0006068B">
        <w:rPr>
          <w:rFonts w:hint="cs"/>
          <w:rtl/>
        </w:rPr>
        <w:lastRenderedPageBreak/>
        <w:t>وعطاءه محبوس عن الاتساع عليهم كما قال تعالى ذكره في تأديب نبيه ولا تجعل يدك مغلولة إلى عنقك ولا تبسطها كل البسط</w:t>
      </w:r>
      <w:r w:rsidR="009605D7" w:rsidRPr="0006068B">
        <w:rPr>
          <w:rFonts w:hint="cs"/>
          <w:rtl/>
        </w:rPr>
        <w:t>،</w:t>
      </w:r>
      <w:r w:rsidRPr="0006068B">
        <w:rPr>
          <w:rFonts w:hint="cs"/>
          <w:rtl/>
        </w:rPr>
        <w:t xml:space="preserve"> وإنما وصف تعالى ذكره اليد بذلك والمعنى العطاء لأن عطاء الناس وبذل معروفهم الغالب بأيديهم فجرى استعمال الناس في وصف بعضهم بعضا إذا وصفوه بجود وكرم أو ببخل وشح وضيق بإضافة ما كان من ذلك من صفة الموصوف إلى يديه كما قال الأعشى في مدح رجل</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يداك يدا مجد فكف مفيدة * وكف إذا ما ضن بالزاد تنفق</w:t>
      </w:r>
      <w:r w:rsidR="009605D7" w:rsidRPr="0006068B">
        <w:rPr>
          <w:rFonts w:hint="cs"/>
          <w:rtl/>
        </w:rPr>
        <w:t>)</w:t>
      </w:r>
      <w:r w:rsidRPr="0006068B">
        <w:rPr>
          <w:rFonts w:hint="cs"/>
          <w:rtl/>
        </w:rPr>
        <w:t xml:space="preserve"> فأضاف</w:t>
      </w:r>
      <w:r w:rsidRPr="0006068B">
        <w:rPr>
          <w:rFonts w:hint="cs"/>
        </w:rPr>
        <w:t xml:space="preserve"> </w:t>
      </w:r>
      <w:r w:rsidRPr="0006068B">
        <w:rPr>
          <w:rFonts w:hint="cs"/>
          <w:rtl/>
        </w:rPr>
        <w:t>ما كان صفة صاحب اليد من إنفاق وإفادة إلى اليد</w:t>
      </w:r>
      <w:r w:rsidRPr="0006068B">
        <w:rPr>
          <w:rFonts w:hint="cs"/>
        </w:rPr>
        <w:t xml:space="preserve"> </w:t>
      </w:r>
      <w:r w:rsidRPr="0006068B">
        <w:rPr>
          <w:rFonts w:hint="cs"/>
          <w:rtl/>
        </w:rPr>
        <w:t>ومثل ذلك من كلام العرب في أشعارها وأمثالها أكثر من أن يحصى</w:t>
      </w:r>
      <w:r w:rsidR="009605D7" w:rsidRPr="0006068B">
        <w:rPr>
          <w:rFonts w:hint="cs"/>
          <w:rtl/>
        </w:rPr>
        <w:t xml:space="preserve"> </w:t>
      </w:r>
      <w:r w:rsidRPr="0006068B">
        <w:rPr>
          <w:rFonts w:hint="cs"/>
          <w:rtl/>
        </w:rPr>
        <w:t>فخاطبهم</w:t>
      </w:r>
      <w:r w:rsidRPr="0006068B">
        <w:rPr>
          <w:rFonts w:hint="cs"/>
        </w:rPr>
        <w:t xml:space="preserve"> </w:t>
      </w:r>
      <w:r w:rsidRPr="0006068B">
        <w:rPr>
          <w:rFonts w:hint="cs"/>
          <w:rtl/>
        </w:rPr>
        <w:t>الله بما يتعارفونه ويتحاورونه بينهم في</w:t>
      </w:r>
      <w:r w:rsidRPr="0006068B">
        <w:rPr>
          <w:rFonts w:hint="cs"/>
        </w:rPr>
        <w:t xml:space="preserve"> </w:t>
      </w:r>
      <w:r w:rsidRPr="0006068B">
        <w:rPr>
          <w:rFonts w:hint="cs"/>
          <w:rtl/>
        </w:rPr>
        <w:t xml:space="preserve">كلامهم .. يقول </w:t>
      </w:r>
      <w:r w:rsidR="009605D7" w:rsidRPr="0006068B">
        <w:rPr>
          <w:rFonts w:hint="cs"/>
          <w:rtl/>
        </w:rPr>
        <w:t>(</w:t>
      </w:r>
      <w:r w:rsidRPr="0006068B">
        <w:rPr>
          <w:rFonts w:hint="cs"/>
          <w:rtl/>
        </w:rPr>
        <w:t>بل يداه مبسوطتان</w:t>
      </w:r>
      <w:r w:rsidR="009605D7" w:rsidRPr="0006068B">
        <w:rPr>
          <w:rFonts w:hint="cs"/>
          <w:rtl/>
        </w:rPr>
        <w:t>)</w:t>
      </w:r>
      <w:r w:rsidRPr="0006068B">
        <w:rPr>
          <w:rFonts w:hint="cs"/>
          <w:rtl/>
        </w:rPr>
        <w:t xml:space="preserve"> بالبذل والإعطاء وأرزاق عباده وأقوات خلقه غير</w:t>
      </w:r>
      <w:r w:rsidRPr="0006068B">
        <w:rPr>
          <w:rFonts w:hint="cs"/>
        </w:rPr>
        <w:t xml:space="preserve"> </w:t>
      </w:r>
      <w:r w:rsidRPr="0006068B">
        <w:rPr>
          <w:rFonts w:hint="cs"/>
          <w:rtl/>
        </w:rPr>
        <w:t>مغلولتين ولا مقبوضتين "</w:t>
      </w:r>
      <w:r w:rsidR="009605D7" w:rsidRPr="0006068B">
        <w:rPr>
          <w:rFonts w:hint="cs"/>
          <w:rtl/>
        </w:rPr>
        <w:t>[</w:t>
      </w:r>
      <w:r w:rsidRPr="0006068B">
        <w:rPr>
          <w:rFonts w:hint="cs"/>
          <w:rtl/>
        </w:rPr>
        <w:t>تفسير الطبري ج: 6 ص: 299</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p>
    <w:p w14:paraId="44175D3B" w14:textId="708219E7" w:rsidR="002348CE" w:rsidRPr="0006068B" w:rsidRDefault="002348CE" w:rsidP="001C71D3">
      <w:pPr>
        <w:rPr>
          <w:b/>
          <w:rtl/>
        </w:rPr>
      </w:pPr>
      <w:r w:rsidRPr="0006068B">
        <w:rPr>
          <w:rFonts w:hint="cs"/>
          <w:rtl/>
        </w:rPr>
        <w:t xml:space="preserve"> </w:t>
      </w:r>
      <w:r w:rsidRPr="0006068B">
        <w:rPr>
          <w:rFonts w:hint="cs"/>
          <w:bCs/>
          <w:rtl/>
        </w:rPr>
        <w:t>وقال القرطبي</w:t>
      </w:r>
      <w:r w:rsidR="009605D7" w:rsidRPr="0006068B">
        <w:rPr>
          <w:rFonts w:hint="cs"/>
          <w:rtl/>
        </w:rPr>
        <w:t>:</w:t>
      </w:r>
      <w:r w:rsidRPr="0006068B">
        <w:rPr>
          <w:rFonts w:hint="cs"/>
          <w:rtl/>
        </w:rPr>
        <w:t>"قوله تعالى بل يداه مبسوطتان ابتداء وخبر أي بل نعمته مبسوطة فاليد بمعنى النعمة قال بعضهم</w:t>
      </w:r>
      <w:r w:rsidR="009605D7" w:rsidRPr="0006068B">
        <w:rPr>
          <w:rFonts w:hint="cs"/>
          <w:rtl/>
        </w:rPr>
        <w:t xml:space="preserve"> </w:t>
      </w:r>
      <w:r w:rsidRPr="0006068B">
        <w:rPr>
          <w:rFonts w:hint="cs"/>
          <w:rtl/>
        </w:rPr>
        <w:t>هذا غلط لقوله</w:t>
      </w:r>
      <w:r w:rsidR="009605D7" w:rsidRPr="0006068B">
        <w:rPr>
          <w:rFonts w:hint="cs"/>
          <w:rtl/>
        </w:rPr>
        <w:t xml:space="preserve"> </w:t>
      </w:r>
      <w:r w:rsidRPr="0006068B">
        <w:rPr>
          <w:rFonts w:hint="cs"/>
          <w:rtl/>
        </w:rPr>
        <w:t>بل يداه مبسوطتان فنعم الله تعالى أكثر من أن تحصى فكيف تكون بل نعمتاه مبسوطتان وأجيب بأنه يجوز أن يكون هذا تثنية جنس لا تثنية واحد مفرد فيكون مثل قوله عليه السلام</w:t>
      </w:r>
      <w:r w:rsidR="009605D7" w:rsidRPr="0006068B">
        <w:rPr>
          <w:rFonts w:hint="cs"/>
          <w:rtl/>
        </w:rPr>
        <w:t xml:space="preserve"> </w:t>
      </w:r>
      <w:r w:rsidRPr="0006068B">
        <w:rPr>
          <w:rFonts w:hint="cs"/>
          <w:rtl/>
        </w:rPr>
        <w:t>مثل المنافق كالشاة العائرة بين الغنمين فأحد الجنسين نعمة الدنيا والثاني نعمة الآخرة وقيل</w:t>
      </w:r>
      <w:r w:rsidR="009605D7" w:rsidRPr="0006068B">
        <w:rPr>
          <w:rFonts w:hint="cs"/>
          <w:rtl/>
        </w:rPr>
        <w:t xml:space="preserve"> </w:t>
      </w:r>
      <w:r w:rsidRPr="0006068B">
        <w:rPr>
          <w:rFonts w:hint="cs"/>
          <w:rtl/>
        </w:rPr>
        <w:t>نعمتا الدنيا النعمة الظاهرة والنعمة الباطنة كما قال وأسبغ عليكم نعمه ظاهرة وباطنة وروى ابن عباس عن النبي صلى الله عليه وسلم أنه قال فيه</w:t>
      </w:r>
      <w:r w:rsidR="009605D7" w:rsidRPr="0006068B">
        <w:rPr>
          <w:rFonts w:hint="cs"/>
          <w:rtl/>
        </w:rPr>
        <w:t xml:space="preserve"> </w:t>
      </w:r>
      <w:r w:rsidRPr="0006068B">
        <w:rPr>
          <w:rFonts w:hint="cs"/>
          <w:rtl/>
        </w:rPr>
        <w:t>النعمة الظاهرة ما حسن من خلقك والباطنة ما ستر عليك من سيء عملك .. وقيل</w:t>
      </w:r>
      <w:r w:rsidR="009605D7" w:rsidRPr="0006068B">
        <w:rPr>
          <w:rFonts w:hint="cs"/>
          <w:rtl/>
        </w:rPr>
        <w:t xml:space="preserve"> </w:t>
      </w:r>
      <w:r w:rsidRPr="0006068B">
        <w:rPr>
          <w:rFonts w:hint="cs"/>
          <w:rtl/>
        </w:rPr>
        <w:t>إن النعمة للمبالغة كقول العرب</w:t>
      </w:r>
      <w:r w:rsidR="009605D7" w:rsidRPr="0006068B">
        <w:rPr>
          <w:rFonts w:hint="cs"/>
          <w:rtl/>
        </w:rPr>
        <w:t>:</w:t>
      </w:r>
      <w:r w:rsidRPr="0006068B">
        <w:rPr>
          <w:rFonts w:hint="cs"/>
          <w:rtl/>
        </w:rPr>
        <w:t xml:space="preserve"> لبيك وسعديك وليس يريد الاقتصار على مرتين وقد يقول القائل</w:t>
      </w:r>
      <w:r w:rsidR="009605D7" w:rsidRPr="0006068B">
        <w:rPr>
          <w:rFonts w:hint="cs"/>
          <w:rtl/>
        </w:rPr>
        <w:t>:</w:t>
      </w:r>
      <w:r w:rsidRPr="0006068B">
        <w:rPr>
          <w:rFonts w:hint="cs"/>
          <w:rtl/>
        </w:rPr>
        <w:t>ما لي بهذا الأمر يد أي قوة قال السدي</w:t>
      </w:r>
      <w:r w:rsidR="009605D7" w:rsidRPr="0006068B">
        <w:rPr>
          <w:rFonts w:hint="cs"/>
          <w:rtl/>
        </w:rPr>
        <w:t>:</w:t>
      </w:r>
      <w:r w:rsidRPr="0006068B">
        <w:rPr>
          <w:rFonts w:hint="cs"/>
          <w:rtl/>
        </w:rPr>
        <w:t xml:space="preserve"> معنى قوله يداه قوتاه بالثواب " [تفسير القرطبي ج: 6 ص: 239</w:t>
      </w:r>
      <w:r w:rsidR="00795BCB" w:rsidRPr="0006068B">
        <w:rPr>
          <w:rFonts w:hint="cs"/>
          <w:rtl/>
        </w:rPr>
        <w:t xml:space="preserve">] </w:t>
      </w:r>
      <w:r w:rsidRPr="0006068B">
        <w:rPr>
          <w:rFonts w:hint="cs"/>
          <w:rtl/>
        </w:rPr>
        <w:t>أهـ</w:t>
      </w:r>
    </w:p>
    <w:p w14:paraId="4F608343" w14:textId="37D3E1B5" w:rsidR="002348CE" w:rsidRPr="0006068B" w:rsidRDefault="002348CE" w:rsidP="001C71D3">
      <w:pPr>
        <w:rPr>
          <w:b/>
          <w:rtl/>
        </w:rPr>
      </w:pPr>
      <w:r w:rsidRPr="0006068B">
        <w:rPr>
          <w:rFonts w:hint="cs"/>
          <w:bCs/>
          <w:rtl/>
        </w:rPr>
        <w:t>وقال رحمه الله</w:t>
      </w:r>
      <w:r w:rsidR="009605D7" w:rsidRPr="0006068B">
        <w:rPr>
          <w:rFonts w:hint="cs"/>
          <w:rtl/>
        </w:rPr>
        <w:t>:</w:t>
      </w:r>
      <w:r w:rsidRPr="0006068B">
        <w:rPr>
          <w:rFonts w:hint="cs"/>
          <w:rtl/>
        </w:rPr>
        <w:t>" لفظ التثنية يرد والمراد به الكثرة كقوله تعالى</w:t>
      </w:r>
      <w:r w:rsidR="009605D7" w:rsidRPr="0006068B">
        <w:rPr>
          <w:rFonts w:hint="cs"/>
          <w:rtl/>
        </w:rPr>
        <w:t xml:space="preserve"> </w:t>
      </w:r>
      <w:r w:rsidRPr="0006068B">
        <w:rPr>
          <w:rFonts w:hint="cs"/>
          <w:rtl/>
        </w:rPr>
        <w:t>بل</w:t>
      </w:r>
      <w:r w:rsidR="009605D7" w:rsidRPr="0006068B">
        <w:rPr>
          <w:rFonts w:hint="cs"/>
          <w:rtl/>
        </w:rPr>
        <w:t xml:space="preserve"> </w:t>
      </w:r>
      <w:r w:rsidRPr="0006068B">
        <w:rPr>
          <w:rFonts w:hint="cs"/>
          <w:rtl/>
        </w:rPr>
        <w:t>يداه مبسوطتان "</w:t>
      </w:r>
      <w:r w:rsidR="009605D7" w:rsidRPr="0006068B">
        <w:rPr>
          <w:rFonts w:hint="cs"/>
          <w:rtl/>
        </w:rPr>
        <w:t>[</w:t>
      </w:r>
      <w:r w:rsidRPr="0006068B">
        <w:rPr>
          <w:rFonts w:hint="cs"/>
          <w:rtl/>
        </w:rPr>
        <w:t>تفسير القرطبي ج: 16 ص: 323</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رحمه الله</w:t>
      </w:r>
      <w:r w:rsidR="009605D7" w:rsidRPr="0006068B">
        <w:rPr>
          <w:rFonts w:hint="cs"/>
          <w:rtl/>
        </w:rPr>
        <w:t>:</w:t>
      </w:r>
      <w:r w:rsidRPr="0006068B">
        <w:rPr>
          <w:rFonts w:hint="cs"/>
          <w:rtl/>
        </w:rPr>
        <w:t>" فالاخبار عن صفات الله عز وجل كاليد والرجل والاصبع والجنب والنزول إلى غير ذلك أولى بالمنع وأنه لا يجوز الابتداء بشيء من ذلك إلا في أثناء قراءة كتابه أو سنة رسوله ولهذا قال الامام مالك بن أنس رضي الله عنه</w:t>
      </w:r>
      <w:r w:rsidR="009605D7" w:rsidRPr="0006068B">
        <w:rPr>
          <w:rFonts w:hint="cs"/>
          <w:rtl/>
        </w:rPr>
        <w:t xml:space="preserve"> </w:t>
      </w:r>
      <w:r w:rsidRPr="0006068B">
        <w:rPr>
          <w:rFonts w:hint="cs"/>
          <w:rtl/>
        </w:rPr>
        <w:t>من وصف شيئا من ذات الله عزوجل مثل قوله</w:t>
      </w:r>
      <w:r w:rsidR="009605D7" w:rsidRPr="0006068B">
        <w:rPr>
          <w:rFonts w:hint="cs"/>
          <w:rtl/>
        </w:rPr>
        <w:t xml:space="preserve"> </w:t>
      </w:r>
      <w:r w:rsidRPr="0006068B">
        <w:rPr>
          <w:rFonts w:hint="cs"/>
          <w:rtl/>
        </w:rPr>
        <w:t xml:space="preserve">وقالت اليهود </w:t>
      </w:r>
      <w:r w:rsidR="009605D7" w:rsidRPr="0006068B">
        <w:rPr>
          <w:rFonts w:hint="cs"/>
          <w:rtl/>
        </w:rPr>
        <w:t>(</w:t>
      </w:r>
      <w:r w:rsidRPr="0006068B">
        <w:rPr>
          <w:rFonts w:hint="cs"/>
          <w:rtl/>
        </w:rPr>
        <w:t>يد الله</w:t>
      </w:r>
      <w:r w:rsidR="009605D7" w:rsidRPr="0006068B">
        <w:rPr>
          <w:rFonts w:hint="cs"/>
          <w:rtl/>
        </w:rPr>
        <w:t xml:space="preserve"> </w:t>
      </w:r>
      <w:r w:rsidRPr="0006068B">
        <w:rPr>
          <w:rFonts w:hint="cs"/>
          <w:rtl/>
        </w:rPr>
        <w:t>مغلولة فأشار بيده إلى عنقه قطعت يده وكذلك في السمع والبصر يقطع ذلك منه لأنه شبه الله تعالى بنفسه " [تفسير القرطبي ج: 11 ص: 256</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ابن كثير</w:t>
      </w:r>
      <w:r w:rsidR="009605D7" w:rsidRPr="0006068B">
        <w:rPr>
          <w:rFonts w:hint="cs"/>
          <w:rtl/>
        </w:rPr>
        <w:t>:</w:t>
      </w:r>
      <w:r w:rsidRPr="0006068B">
        <w:rPr>
          <w:rFonts w:hint="cs"/>
          <w:rtl/>
        </w:rPr>
        <w:t xml:space="preserve"> " قال تعالى بل يداه مبسوطتان ينفق كيف يشاء أي بل هو الواسع الفضل الجزيل العطاء الذي ما من شيء إلا عنده خزائنه وهو الذي ما بخلقه من نعمة فمنه وحده لا شريك له " [تفسير ابن كثير ج: 2 ص: 76</w:t>
      </w:r>
      <w:r w:rsidR="00795BCB" w:rsidRPr="0006068B">
        <w:rPr>
          <w:rFonts w:hint="cs"/>
          <w:rtl/>
        </w:rPr>
        <w:t xml:space="preserve">] </w:t>
      </w:r>
      <w:r w:rsidRPr="0006068B">
        <w:rPr>
          <w:rFonts w:hint="cs"/>
          <w:rtl/>
        </w:rPr>
        <w:lastRenderedPageBreak/>
        <w:t>أهـ</w:t>
      </w:r>
      <w:r w:rsidR="009605D7" w:rsidRPr="0006068B">
        <w:rPr>
          <w:rFonts w:hint="cs"/>
          <w:rtl/>
        </w:rPr>
        <w:t>،</w:t>
      </w:r>
      <w:r w:rsidRPr="0006068B">
        <w:rPr>
          <w:rFonts w:hint="cs"/>
          <w:rtl/>
        </w:rPr>
        <w:t xml:space="preserve"> </w:t>
      </w:r>
      <w:r w:rsidRPr="0006068B">
        <w:rPr>
          <w:rFonts w:hint="cs"/>
          <w:bCs/>
          <w:rtl/>
        </w:rPr>
        <w:t>وقال الجصاص في أحكام القرآن</w:t>
      </w:r>
      <w:r w:rsidR="009605D7" w:rsidRPr="0006068B">
        <w:rPr>
          <w:rFonts w:hint="cs"/>
          <w:bCs/>
          <w:rtl/>
        </w:rPr>
        <w:t>:</w:t>
      </w:r>
      <w:r w:rsidRPr="0006068B">
        <w:rPr>
          <w:rFonts w:hint="cs"/>
          <w:bCs/>
          <w:rtl/>
        </w:rPr>
        <w:t xml:space="preserve"> " </w:t>
      </w:r>
      <w:r w:rsidRPr="0006068B">
        <w:rPr>
          <w:rFonts w:hint="cs"/>
          <w:rtl/>
        </w:rPr>
        <w:t>واليد في اللغة تنصرف على وجوه منها الجارحة وهي معروفة ومنها النعمة تقول لفلان عندي يد أشكره عليها أي نعمة ومنها القوة فقوله أولي الأيدي فسروه بأولي القوى ومنها الملك ومنه قوله الذي بيده عقدة النكاح يعني يملكها ومنها الاختصاص بالفعل كقوله تعالى خلقت بيدي أي توليت خلقه ومنها التصرف كقوله هذه الدار في يد فلان يعني التصرف فيها بالسكنى أو الإسكان ونحو ذلك وقيل أنه قال تعالى بل يداه على وجه التثنية لأنه أراد نعمتين أحدهما نعمة الدنيا والأخرى نعمة الدين والثاني قوتان بالثواب والعقاب على خلاف قول اليهود لأنه لا يقدر على عقابنا وقيل إن التثنية للمبالغة في صفة النعمة كقولك لبيك وسعديك " [أحكام القرآن 2 ج: 4 ص: 104-105</w:t>
      </w:r>
      <w:r w:rsidR="00795BCB" w:rsidRPr="0006068B">
        <w:rPr>
          <w:rFonts w:hint="cs"/>
          <w:rtl/>
        </w:rPr>
        <w:t xml:space="preserve">] </w:t>
      </w:r>
      <w:r w:rsidRPr="0006068B">
        <w:rPr>
          <w:rFonts w:hint="cs"/>
          <w:rtl/>
        </w:rPr>
        <w:t>أهـ</w:t>
      </w:r>
    </w:p>
    <w:p w14:paraId="44989195" w14:textId="71BFAAD6" w:rsidR="002348CE" w:rsidRPr="0006068B" w:rsidRDefault="002348CE" w:rsidP="001C71D3">
      <w:pPr>
        <w:rPr>
          <w:b/>
          <w:rtl/>
        </w:rPr>
      </w:pPr>
      <w:r w:rsidRPr="0006068B">
        <w:rPr>
          <w:rFonts w:hint="cs"/>
          <w:bCs/>
          <w:rtl/>
        </w:rPr>
        <w:t>وقوله تعالى</w:t>
      </w:r>
      <w:r w:rsidR="009605D7" w:rsidRPr="0006068B">
        <w:rPr>
          <w:rFonts w:hint="cs"/>
          <w:rtl/>
        </w:rPr>
        <w:t>:</w:t>
      </w:r>
      <w:r w:rsidRPr="0006068B">
        <w:rPr>
          <w:rFonts w:hint="cs"/>
          <w:rtl/>
        </w:rPr>
        <w:t xml:space="preserve"> </w:t>
      </w:r>
      <w:r w:rsidR="009605D7" w:rsidRPr="0006068B">
        <w:rPr>
          <w:rFonts w:hint="cs"/>
          <w:bCs/>
          <w:rtl/>
        </w:rPr>
        <w:t>{</w:t>
      </w:r>
      <w:r w:rsidRPr="0006068B">
        <w:rPr>
          <w:rFonts w:hint="cs"/>
          <w:bCs/>
          <w:rtl/>
        </w:rPr>
        <w:t>إِنَّ الَّذِينَ</w:t>
      </w:r>
      <w:r w:rsidRPr="0006068B">
        <w:rPr>
          <w:rFonts w:hint="cs"/>
          <w:bCs/>
        </w:rPr>
        <w:t xml:space="preserve"> </w:t>
      </w:r>
      <w:r w:rsidRPr="0006068B">
        <w:rPr>
          <w:rFonts w:hint="cs"/>
          <w:bCs/>
          <w:rtl/>
        </w:rPr>
        <w:t>يُبَايِعُونَكَ إِنَّمَا يُبَايِعُونَ اللَّهَ يَدُ اللَّهِ فَوْقَ أَيْدِيهِمْ</w:t>
      </w:r>
      <w:r w:rsidRPr="0006068B">
        <w:rPr>
          <w:rFonts w:hint="cs"/>
          <w:bCs/>
        </w:rPr>
        <w:t xml:space="preserve"> </w:t>
      </w:r>
      <w:r w:rsidRPr="0006068B">
        <w:rPr>
          <w:rFonts w:hint="cs"/>
          <w:bCs/>
          <w:rtl/>
        </w:rPr>
        <w:t>فَمَن نَّكَثَ فَإِنَّمَا يَنكُثُ عَلَى نَفْسِهِ وَمَنْ أَوْفَى بِمَا</w:t>
      </w:r>
      <w:r w:rsidRPr="0006068B">
        <w:rPr>
          <w:rFonts w:hint="cs"/>
          <w:bCs/>
        </w:rPr>
        <w:t xml:space="preserve"> </w:t>
      </w:r>
      <w:r w:rsidRPr="0006068B">
        <w:rPr>
          <w:rFonts w:hint="cs"/>
          <w:bCs/>
          <w:rtl/>
        </w:rPr>
        <w:t>عَاهَدَ عَلَيْهُ اللَّهَ فَسَيُؤْتِيهِ أَجْرًا عَظِيمًا</w:t>
      </w:r>
      <w:r w:rsidR="009605D7" w:rsidRPr="0006068B">
        <w:rPr>
          <w:rFonts w:hint="cs"/>
          <w:bCs/>
          <w:rtl/>
        </w:rPr>
        <w:t>}</w:t>
      </w:r>
      <w:r w:rsidR="009605D7" w:rsidRPr="0006068B">
        <w:rPr>
          <w:rFonts w:hint="cs"/>
          <w:rtl/>
        </w:rPr>
        <w:t>[</w:t>
      </w:r>
      <w:r w:rsidRPr="0006068B">
        <w:rPr>
          <w:rFonts w:hint="cs"/>
          <w:rtl/>
        </w:rPr>
        <w:t>الفتح</w:t>
      </w:r>
      <w:r w:rsidR="009605D7" w:rsidRPr="0006068B">
        <w:rPr>
          <w:rFonts w:hint="cs"/>
          <w:rtl/>
        </w:rPr>
        <w:t>:</w:t>
      </w:r>
      <w:r w:rsidRPr="0006068B">
        <w:rPr>
          <w:rFonts w:hint="cs"/>
          <w:rtl/>
        </w:rPr>
        <w:t xml:space="preserve"> 10</w:t>
      </w:r>
      <w:r w:rsidR="00795BCB" w:rsidRPr="0006068B">
        <w:rPr>
          <w:rFonts w:hint="cs"/>
          <w:rtl/>
        </w:rPr>
        <w:t xml:space="preserve">] </w:t>
      </w:r>
      <w:r w:rsidR="009605D7" w:rsidRPr="0006068B">
        <w:rPr>
          <w:rFonts w:hint="cs"/>
          <w:rtl/>
        </w:rPr>
        <w:t>،</w:t>
      </w:r>
      <w:r w:rsidRPr="0006068B">
        <w:rPr>
          <w:rFonts w:hint="cs"/>
          <w:rtl/>
        </w:rPr>
        <w:t xml:space="preserve"> </w:t>
      </w:r>
      <w:r w:rsidRPr="0006068B">
        <w:rPr>
          <w:rFonts w:hint="cs"/>
          <w:bCs/>
          <w:rtl/>
        </w:rPr>
        <w:t>قال الطبري</w:t>
      </w:r>
      <w:r w:rsidR="009605D7" w:rsidRPr="0006068B">
        <w:rPr>
          <w:rFonts w:hint="cs"/>
          <w:rtl/>
        </w:rPr>
        <w:t>:</w:t>
      </w:r>
      <w:r w:rsidRPr="0006068B">
        <w:rPr>
          <w:rFonts w:hint="cs"/>
          <w:rtl/>
        </w:rPr>
        <w:t xml:space="preserve"> " وفي</w:t>
      </w:r>
      <w:r w:rsidRPr="0006068B">
        <w:rPr>
          <w:rFonts w:hint="cs"/>
        </w:rPr>
        <w:t xml:space="preserve"> </w:t>
      </w:r>
      <w:r w:rsidRPr="0006068B">
        <w:rPr>
          <w:rFonts w:hint="cs"/>
          <w:rtl/>
        </w:rPr>
        <w:t>قوله</w:t>
      </w:r>
      <w:r w:rsidR="009605D7" w:rsidRPr="0006068B">
        <w:rPr>
          <w:rtl/>
        </w:rPr>
        <w:t xml:space="preserve"> </w:t>
      </w:r>
      <w:r w:rsidRPr="0006068B">
        <w:rPr>
          <w:rFonts w:hint="cs"/>
          <w:rtl/>
        </w:rPr>
        <w:t>يد</w:t>
      </w:r>
      <w:r w:rsidRPr="0006068B">
        <w:rPr>
          <w:rFonts w:hint="cs"/>
        </w:rPr>
        <w:t xml:space="preserve"> </w:t>
      </w:r>
      <w:r w:rsidRPr="0006068B">
        <w:rPr>
          <w:rFonts w:hint="cs"/>
          <w:rtl/>
        </w:rPr>
        <w:t>الله فوق</w:t>
      </w:r>
      <w:r w:rsidRPr="0006068B">
        <w:rPr>
          <w:rFonts w:hint="cs"/>
        </w:rPr>
        <w:t xml:space="preserve"> </w:t>
      </w:r>
      <w:r w:rsidRPr="0006068B">
        <w:rPr>
          <w:rFonts w:hint="cs"/>
          <w:rtl/>
        </w:rPr>
        <w:t>أيديهم وجهان من التأويل</w:t>
      </w:r>
      <w:r w:rsidRPr="0006068B">
        <w:rPr>
          <w:rFonts w:hint="cs"/>
        </w:rPr>
        <w:t xml:space="preserve"> </w:t>
      </w:r>
      <w:r w:rsidRPr="0006068B">
        <w:rPr>
          <w:rFonts w:hint="cs"/>
          <w:rtl/>
        </w:rPr>
        <w:t>أحدهما</w:t>
      </w:r>
      <w:r w:rsidR="009605D7" w:rsidRPr="0006068B">
        <w:rPr>
          <w:rtl/>
        </w:rPr>
        <w:t xml:space="preserve"> </w:t>
      </w:r>
      <w:r w:rsidRPr="0006068B">
        <w:rPr>
          <w:rFonts w:hint="cs"/>
          <w:rtl/>
        </w:rPr>
        <w:t>يد</w:t>
      </w:r>
      <w:r w:rsidRPr="0006068B">
        <w:rPr>
          <w:rFonts w:hint="cs"/>
        </w:rPr>
        <w:t xml:space="preserve"> </w:t>
      </w:r>
      <w:r w:rsidRPr="0006068B">
        <w:rPr>
          <w:rFonts w:hint="cs"/>
          <w:rtl/>
        </w:rPr>
        <w:t>الله</w:t>
      </w:r>
      <w:r w:rsidR="009605D7" w:rsidRPr="0006068B">
        <w:rPr>
          <w:rtl/>
        </w:rPr>
        <w:t xml:space="preserve"> </w:t>
      </w:r>
      <w:r w:rsidRPr="0006068B">
        <w:rPr>
          <w:rFonts w:hint="cs"/>
          <w:rtl/>
        </w:rPr>
        <w:t>فوق</w:t>
      </w:r>
      <w:r w:rsidRPr="0006068B">
        <w:rPr>
          <w:rFonts w:hint="cs"/>
        </w:rPr>
        <w:t xml:space="preserve"> </w:t>
      </w:r>
      <w:r w:rsidRPr="0006068B">
        <w:rPr>
          <w:rFonts w:hint="cs"/>
          <w:rtl/>
        </w:rPr>
        <w:t>أيديهم عند البيعة لأنهم كانوا يبايعون الله</w:t>
      </w:r>
      <w:r w:rsidRPr="0006068B">
        <w:rPr>
          <w:rFonts w:hint="cs"/>
        </w:rPr>
        <w:t xml:space="preserve"> </w:t>
      </w:r>
      <w:r w:rsidRPr="0006068B">
        <w:rPr>
          <w:rFonts w:hint="cs"/>
          <w:rtl/>
        </w:rPr>
        <w:t>ببيعتهم نبيه صلى الله عليه وسلم والآخر قوة الله فوق قوتهم في نصرة رسوله صلى</w:t>
      </w:r>
      <w:r w:rsidRPr="0006068B">
        <w:rPr>
          <w:rFonts w:hint="cs"/>
        </w:rPr>
        <w:t xml:space="preserve"> </w:t>
      </w:r>
      <w:r w:rsidRPr="0006068B">
        <w:rPr>
          <w:rFonts w:hint="cs"/>
          <w:rtl/>
        </w:rPr>
        <w:t>الله عليه وسلم لأنهم إنما بايعوا رسول الله صلى الله عليه وسلم على نصرته على العدو " [تفسير الطبري ج: 26 ص: 76</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الواحدي</w:t>
      </w:r>
      <w:r w:rsidRPr="0006068B">
        <w:rPr>
          <w:rFonts w:hint="cs"/>
          <w:rtl/>
        </w:rPr>
        <w:t>:"</w:t>
      </w:r>
      <w:r w:rsidRPr="0006068B">
        <w:rPr>
          <w:rFonts w:hint="cs"/>
        </w:rPr>
        <w:t xml:space="preserve"> </w:t>
      </w:r>
      <w:r w:rsidRPr="0006068B">
        <w:rPr>
          <w:rFonts w:hint="cs"/>
          <w:rtl/>
        </w:rPr>
        <w:t>يد الله فوق</w:t>
      </w:r>
      <w:r w:rsidRPr="0006068B">
        <w:rPr>
          <w:rFonts w:hint="cs"/>
        </w:rPr>
        <w:t xml:space="preserve"> </w:t>
      </w:r>
      <w:r w:rsidRPr="0006068B">
        <w:rPr>
          <w:rFonts w:hint="cs"/>
          <w:rtl/>
        </w:rPr>
        <w:t>أيديهم نعمة الله عليهم فوق ما صنعوا</w:t>
      </w:r>
      <w:r w:rsidRPr="0006068B">
        <w:rPr>
          <w:rFonts w:hint="cs"/>
        </w:rPr>
        <w:t xml:space="preserve"> </w:t>
      </w:r>
      <w:r w:rsidRPr="0006068B">
        <w:rPr>
          <w:rFonts w:hint="cs"/>
          <w:rtl/>
        </w:rPr>
        <w:t>من البيعة " [تفسير الواحدي ج: 2 ص: 1008</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أبو السعود</w:t>
      </w:r>
      <w:r w:rsidR="009605D7" w:rsidRPr="0006068B">
        <w:rPr>
          <w:rFonts w:hint="cs"/>
          <w:rtl/>
        </w:rPr>
        <w:t>:</w:t>
      </w:r>
      <w:r w:rsidRPr="0006068B">
        <w:rPr>
          <w:rFonts w:hint="cs"/>
          <w:rtl/>
        </w:rPr>
        <w:t xml:space="preserve"> "</w:t>
      </w:r>
      <w:r w:rsidR="009605D7" w:rsidRPr="0006068B">
        <w:rPr>
          <w:rFonts w:hint="cs"/>
          <w:rtl/>
        </w:rPr>
        <w:t xml:space="preserve"> </w:t>
      </w:r>
      <w:r w:rsidRPr="0006068B">
        <w:rPr>
          <w:rFonts w:hint="cs"/>
          <w:rtl/>
        </w:rPr>
        <w:t>وقوله تعالى يد الله فوق أيديهم حال أو استئناف مؤكد له على طريقة التخييل والمعنى أن عقد الميثاق مع الرسول كعقده مع الله تعالى من غير تفاوت بينهما كقوله تعالى من يطع الرسول فقد أطاع الله وقرىء إنما يبايعون الله " [تفسير أبي السعود ج: 8 ص: 106</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رحمه الله</w:t>
      </w:r>
      <w:r w:rsidR="009605D7" w:rsidRPr="0006068B">
        <w:rPr>
          <w:rFonts w:hint="cs"/>
          <w:rtl/>
        </w:rPr>
        <w:t>:</w:t>
      </w:r>
      <w:r w:rsidRPr="0006068B">
        <w:rPr>
          <w:rFonts w:hint="cs"/>
          <w:rtl/>
        </w:rPr>
        <w:t xml:space="preserve"> "وأما على طريقة المجاز العقلي بأن ينسب إليه تعالى ما حقه أن ينسب إلى الرسول أبانة لمكانته عنده تعالى كما ينبئ عنه قوله تعالى </w:t>
      </w:r>
      <w:r w:rsidR="009605D7" w:rsidRPr="0006068B">
        <w:rPr>
          <w:rFonts w:hint="cs"/>
          <w:rtl/>
        </w:rPr>
        <w:t>(</w:t>
      </w:r>
      <w:r w:rsidRPr="0006068B">
        <w:rPr>
          <w:rFonts w:hint="cs"/>
          <w:rtl/>
        </w:rPr>
        <w:t>أن الذين يبايعونك أنما يبايعون الله يد الله فوق أيديهم</w:t>
      </w:r>
      <w:r w:rsidR="009605D7" w:rsidRPr="0006068B">
        <w:rPr>
          <w:rFonts w:hint="cs"/>
          <w:rtl/>
        </w:rPr>
        <w:t>)</w:t>
      </w:r>
      <w:r w:rsidRPr="0006068B">
        <w:rPr>
          <w:rFonts w:hint="cs"/>
          <w:rtl/>
        </w:rPr>
        <w:t xml:space="preserve"> " </w:t>
      </w:r>
      <w:r w:rsidR="009605D7" w:rsidRPr="0006068B">
        <w:rPr>
          <w:rFonts w:hint="cs"/>
          <w:rtl/>
        </w:rPr>
        <w:t>[</w:t>
      </w:r>
      <w:r w:rsidRPr="0006068B">
        <w:rPr>
          <w:rFonts w:hint="cs"/>
          <w:rtl/>
        </w:rPr>
        <w:t>تفسير أبي السعود ج: 1 ص: 41</w:t>
      </w:r>
      <w:r w:rsidR="00795BCB" w:rsidRPr="0006068B">
        <w:rPr>
          <w:rFonts w:hint="cs"/>
          <w:rtl/>
        </w:rPr>
        <w:t xml:space="preserve">] </w:t>
      </w:r>
      <w:r w:rsidRPr="0006068B">
        <w:rPr>
          <w:rFonts w:hint="cs"/>
          <w:rtl/>
        </w:rPr>
        <w:t>أهـ</w:t>
      </w:r>
      <w:r w:rsidR="009605D7" w:rsidRPr="0006068B">
        <w:rPr>
          <w:rFonts w:hint="cs"/>
          <w:bCs/>
          <w:rtl/>
        </w:rPr>
        <w:t>،</w:t>
      </w:r>
      <w:r w:rsidRPr="0006068B">
        <w:rPr>
          <w:rFonts w:hint="cs"/>
          <w:bCs/>
          <w:rtl/>
        </w:rPr>
        <w:t xml:space="preserve"> وقال الثعالبي</w:t>
      </w:r>
      <w:r w:rsidR="009605D7" w:rsidRPr="0006068B">
        <w:rPr>
          <w:rFonts w:hint="cs"/>
          <w:rtl/>
        </w:rPr>
        <w:t>:</w:t>
      </w:r>
      <w:r w:rsidRPr="0006068B">
        <w:rPr>
          <w:rFonts w:hint="cs"/>
          <w:rtl/>
        </w:rPr>
        <w:t xml:space="preserve"> " وقوله تعالى يد الله قال جمهور المتأولين اليد بمعنى النعمة إذ نعمة الله في نفس هذه المبايعة لما يستقبل من محاسنها فوق أيديهم التي مدوها لبيعتك وقيل المعنى قوة الله فوق قواهم في نصرك ت وقال الثعلبي</w:t>
      </w:r>
      <w:r w:rsidR="009605D7" w:rsidRPr="0006068B">
        <w:rPr>
          <w:rFonts w:hint="cs"/>
          <w:rtl/>
        </w:rPr>
        <w:t xml:space="preserve"> </w:t>
      </w:r>
      <w:r w:rsidRPr="0006068B">
        <w:rPr>
          <w:rFonts w:hint="cs"/>
          <w:rtl/>
        </w:rPr>
        <w:t>يد الله</w:t>
      </w:r>
      <w:r w:rsidR="009605D7" w:rsidRPr="0006068B">
        <w:rPr>
          <w:rFonts w:hint="cs"/>
          <w:rtl/>
        </w:rPr>
        <w:t xml:space="preserve"> </w:t>
      </w:r>
      <w:r w:rsidRPr="0006068B">
        <w:rPr>
          <w:rFonts w:hint="cs"/>
          <w:rtl/>
        </w:rPr>
        <w:t>فوق أيديهم أي بالوفاء والعهد وقيل بالثواب وقيل</w:t>
      </w:r>
      <w:r w:rsidR="009605D7" w:rsidRPr="0006068B">
        <w:rPr>
          <w:rFonts w:hint="cs"/>
          <w:rtl/>
        </w:rPr>
        <w:t xml:space="preserve"> </w:t>
      </w:r>
      <w:r w:rsidRPr="0006068B">
        <w:rPr>
          <w:rFonts w:hint="cs"/>
          <w:rtl/>
        </w:rPr>
        <w:t>يد الله</w:t>
      </w:r>
      <w:r w:rsidR="009605D7" w:rsidRPr="0006068B">
        <w:rPr>
          <w:rFonts w:hint="cs"/>
          <w:rtl/>
        </w:rPr>
        <w:t xml:space="preserve"> </w:t>
      </w:r>
      <w:r w:rsidRPr="0006068B">
        <w:rPr>
          <w:rFonts w:hint="cs"/>
          <w:rtl/>
        </w:rPr>
        <w:t>في المنة عليهم فوق أيديهم في الطاعة عند المبايعة وهذا حسن قريب من الأول "</w:t>
      </w:r>
      <w:r w:rsidR="009605D7" w:rsidRPr="0006068B">
        <w:rPr>
          <w:rFonts w:hint="cs"/>
          <w:rtl/>
        </w:rPr>
        <w:t>[</w:t>
      </w:r>
      <w:r w:rsidRPr="0006068B">
        <w:rPr>
          <w:rFonts w:hint="cs"/>
          <w:rtl/>
        </w:rPr>
        <w:t>تفسير الثعالبي ج: 4 ص: 174</w:t>
      </w:r>
      <w:r w:rsidR="00795BCB" w:rsidRPr="0006068B">
        <w:rPr>
          <w:rFonts w:hint="cs"/>
          <w:rtl/>
        </w:rPr>
        <w:t xml:space="preserve">] </w:t>
      </w:r>
      <w:r w:rsidRPr="0006068B">
        <w:rPr>
          <w:rFonts w:hint="cs"/>
          <w:rtl/>
        </w:rPr>
        <w:t>أهـ</w:t>
      </w:r>
      <w:r w:rsidR="009605D7" w:rsidRPr="0006068B">
        <w:rPr>
          <w:rFonts w:hint="cs"/>
          <w:bCs/>
          <w:rtl/>
        </w:rPr>
        <w:t>،</w:t>
      </w:r>
      <w:r w:rsidRPr="0006068B">
        <w:rPr>
          <w:rFonts w:hint="cs"/>
          <w:bCs/>
          <w:rtl/>
        </w:rPr>
        <w:t xml:space="preserve"> وقال بن الجوزي</w:t>
      </w:r>
      <w:r w:rsidR="009605D7" w:rsidRPr="0006068B">
        <w:rPr>
          <w:rFonts w:hint="cs"/>
          <w:rtl/>
        </w:rPr>
        <w:t>:</w:t>
      </w:r>
      <w:r w:rsidRPr="0006068B">
        <w:rPr>
          <w:rFonts w:hint="cs"/>
          <w:rtl/>
        </w:rPr>
        <w:t xml:space="preserve"> " يد الله</w:t>
      </w:r>
      <w:r w:rsidR="009605D7" w:rsidRPr="0006068B">
        <w:rPr>
          <w:rFonts w:hint="cs"/>
          <w:rtl/>
        </w:rPr>
        <w:t xml:space="preserve"> </w:t>
      </w:r>
      <w:r w:rsidRPr="0006068B">
        <w:rPr>
          <w:rFonts w:hint="cs"/>
          <w:rtl/>
        </w:rPr>
        <w:t>فوق أيديهم فيه أربعة أقوال</w:t>
      </w:r>
      <w:r w:rsidR="009605D7" w:rsidRPr="0006068B">
        <w:rPr>
          <w:rFonts w:hint="cs"/>
          <w:rtl/>
        </w:rPr>
        <w:t xml:space="preserve"> </w:t>
      </w:r>
      <w:r w:rsidRPr="0006068B">
        <w:rPr>
          <w:rFonts w:hint="cs"/>
          <w:rtl/>
        </w:rPr>
        <w:t>أحدها</w:t>
      </w:r>
      <w:r w:rsidR="009605D7" w:rsidRPr="0006068B">
        <w:rPr>
          <w:rFonts w:hint="cs"/>
          <w:rtl/>
        </w:rPr>
        <w:t xml:space="preserve"> </w:t>
      </w:r>
      <w:r w:rsidRPr="0006068B">
        <w:rPr>
          <w:rFonts w:hint="cs"/>
          <w:rtl/>
        </w:rPr>
        <w:t>يد الله</w:t>
      </w:r>
      <w:r w:rsidR="009605D7" w:rsidRPr="0006068B">
        <w:rPr>
          <w:rFonts w:hint="cs"/>
          <w:rtl/>
        </w:rPr>
        <w:t xml:space="preserve"> </w:t>
      </w:r>
      <w:r w:rsidRPr="0006068B">
        <w:rPr>
          <w:rFonts w:hint="cs"/>
          <w:rtl/>
        </w:rPr>
        <w:t>في الوفاء فوق أيديهم والثاني</w:t>
      </w:r>
      <w:r w:rsidR="009605D7" w:rsidRPr="0006068B">
        <w:rPr>
          <w:rFonts w:hint="cs"/>
          <w:rtl/>
        </w:rPr>
        <w:t xml:space="preserve"> </w:t>
      </w:r>
      <w:r w:rsidRPr="0006068B">
        <w:rPr>
          <w:rFonts w:hint="cs"/>
          <w:rtl/>
        </w:rPr>
        <w:t>يد الله</w:t>
      </w:r>
      <w:r w:rsidR="009605D7" w:rsidRPr="0006068B">
        <w:rPr>
          <w:rFonts w:hint="cs"/>
          <w:rtl/>
        </w:rPr>
        <w:t xml:space="preserve"> </w:t>
      </w:r>
      <w:r w:rsidRPr="0006068B">
        <w:rPr>
          <w:rFonts w:hint="cs"/>
          <w:rtl/>
        </w:rPr>
        <w:t>في الثواب فوق أيديهم والثالث</w:t>
      </w:r>
      <w:r w:rsidR="009605D7" w:rsidRPr="0006068B">
        <w:rPr>
          <w:rFonts w:hint="cs"/>
          <w:rtl/>
        </w:rPr>
        <w:t xml:space="preserve"> </w:t>
      </w:r>
      <w:r w:rsidRPr="0006068B">
        <w:rPr>
          <w:rFonts w:hint="cs"/>
          <w:rtl/>
        </w:rPr>
        <w:t>يد الله</w:t>
      </w:r>
      <w:r w:rsidR="009605D7" w:rsidRPr="0006068B">
        <w:rPr>
          <w:rFonts w:hint="cs"/>
          <w:rtl/>
        </w:rPr>
        <w:t xml:space="preserve"> </w:t>
      </w:r>
      <w:r w:rsidRPr="0006068B">
        <w:rPr>
          <w:rFonts w:hint="cs"/>
          <w:rtl/>
        </w:rPr>
        <w:lastRenderedPageBreak/>
        <w:t>عليهم في المنة بالهداية فوق أيديهم بالطاعة ..والرابع قوة الله ونصرته فوق قوتهم ونصرتهم "</w:t>
      </w:r>
      <w:r w:rsidR="009605D7" w:rsidRPr="0006068B">
        <w:rPr>
          <w:rFonts w:hint="cs"/>
          <w:rtl/>
        </w:rPr>
        <w:t>[</w:t>
      </w:r>
      <w:r w:rsidRPr="0006068B">
        <w:rPr>
          <w:rFonts w:hint="cs"/>
          <w:rtl/>
        </w:rPr>
        <w:t>زاد المسير ج: 7 ص: 427</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القرطبي</w:t>
      </w:r>
      <w:r w:rsidR="009605D7" w:rsidRPr="0006068B">
        <w:rPr>
          <w:rFonts w:hint="cs"/>
          <w:rtl/>
        </w:rPr>
        <w:t>:</w:t>
      </w:r>
      <w:r w:rsidRPr="0006068B">
        <w:rPr>
          <w:rFonts w:hint="cs"/>
          <w:rtl/>
        </w:rPr>
        <w:t xml:space="preserve"> " يد</w:t>
      </w:r>
      <w:r w:rsidRPr="0006068B">
        <w:rPr>
          <w:rFonts w:hint="cs"/>
        </w:rPr>
        <w:t xml:space="preserve"> </w:t>
      </w:r>
      <w:r w:rsidRPr="0006068B">
        <w:rPr>
          <w:rFonts w:hint="cs"/>
          <w:rtl/>
        </w:rPr>
        <w:t>الله فوق</w:t>
      </w:r>
      <w:r w:rsidRPr="0006068B">
        <w:rPr>
          <w:rFonts w:hint="cs"/>
        </w:rPr>
        <w:t xml:space="preserve"> </w:t>
      </w:r>
      <w:r w:rsidRPr="0006068B">
        <w:rPr>
          <w:rFonts w:hint="cs"/>
          <w:rtl/>
        </w:rPr>
        <w:t>أيديهم قيل</w:t>
      </w:r>
      <w:r w:rsidR="009605D7" w:rsidRPr="0006068B">
        <w:rPr>
          <w:rFonts w:hint="cs"/>
          <w:rtl/>
        </w:rPr>
        <w:t xml:space="preserve"> </w:t>
      </w:r>
      <w:r w:rsidRPr="0006068B">
        <w:rPr>
          <w:rFonts w:hint="cs"/>
          <w:rtl/>
        </w:rPr>
        <w:t>يده</w:t>
      </w:r>
      <w:r w:rsidRPr="0006068B">
        <w:rPr>
          <w:rFonts w:hint="cs"/>
        </w:rPr>
        <w:t xml:space="preserve"> </w:t>
      </w:r>
      <w:r w:rsidRPr="0006068B">
        <w:rPr>
          <w:rFonts w:hint="cs"/>
          <w:rtl/>
        </w:rPr>
        <w:t>في الثواب فوق أيديهم في الوفاء ويده في المنة عليهم بالهداية فوق أيديهم</w:t>
      </w:r>
      <w:r w:rsidRPr="0006068B">
        <w:rPr>
          <w:rFonts w:hint="cs"/>
        </w:rPr>
        <w:t xml:space="preserve"> </w:t>
      </w:r>
      <w:r w:rsidRPr="0006068B">
        <w:rPr>
          <w:rFonts w:hint="cs"/>
          <w:rtl/>
        </w:rPr>
        <w:t>في الطاعة وقال الكلبي</w:t>
      </w:r>
      <w:r w:rsidR="009605D7" w:rsidRPr="0006068B">
        <w:rPr>
          <w:rFonts w:hint="cs"/>
          <w:rtl/>
        </w:rPr>
        <w:t xml:space="preserve"> </w:t>
      </w:r>
      <w:r w:rsidRPr="0006068B">
        <w:rPr>
          <w:rFonts w:hint="cs"/>
          <w:rtl/>
        </w:rPr>
        <w:t>معناه</w:t>
      </w:r>
      <w:r w:rsidRPr="0006068B">
        <w:rPr>
          <w:rFonts w:hint="cs"/>
        </w:rPr>
        <w:t xml:space="preserve"> </w:t>
      </w:r>
      <w:r w:rsidRPr="0006068B">
        <w:rPr>
          <w:rFonts w:hint="cs"/>
          <w:rtl/>
        </w:rPr>
        <w:t>نعمة الله</w:t>
      </w:r>
      <w:r w:rsidRPr="0006068B">
        <w:rPr>
          <w:rFonts w:hint="cs"/>
        </w:rPr>
        <w:t xml:space="preserve"> </w:t>
      </w:r>
      <w:r w:rsidRPr="0006068B">
        <w:rPr>
          <w:rFonts w:hint="cs"/>
          <w:rtl/>
        </w:rPr>
        <w:t>عليهم " [تفسير القرطبي ج: 16 ص: 267</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بن كثير</w:t>
      </w:r>
      <w:r w:rsidR="009605D7" w:rsidRPr="0006068B">
        <w:rPr>
          <w:rFonts w:hint="cs"/>
          <w:rtl/>
        </w:rPr>
        <w:t>:</w:t>
      </w:r>
      <w:r w:rsidRPr="0006068B">
        <w:rPr>
          <w:rFonts w:hint="cs"/>
          <w:rtl/>
        </w:rPr>
        <w:t xml:space="preserve"> " ثم</w:t>
      </w:r>
      <w:r w:rsidRPr="0006068B">
        <w:rPr>
          <w:rFonts w:hint="cs"/>
        </w:rPr>
        <w:t xml:space="preserve"> </w:t>
      </w:r>
      <w:r w:rsidRPr="0006068B">
        <w:rPr>
          <w:rFonts w:hint="cs"/>
          <w:rtl/>
        </w:rPr>
        <w:t>قال عز وجل لرسوله صلى الله عليه وسلم تشريفا له</w:t>
      </w:r>
      <w:r w:rsidRPr="0006068B">
        <w:rPr>
          <w:rFonts w:hint="cs"/>
        </w:rPr>
        <w:t xml:space="preserve"> </w:t>
      </w:r>
      <w:r w:rsidRPr="0006068B">
        <w:rPr>
          <w:rFonts w:hint="cs"/>
          <w:rtl/>
        </w:rPr>
        <w:t>وتعظيما وتكريما إن الذين يبايعونك إنما يبايعون الله كقوله جل وعلا من يطع الرسول</w:t>
      </w:r>
      <w:r w:rsidRPr="0006068B">
        <w:rPr>
          <w:rFonts w:hint="cs"/>
        </w:rPr>
        <w:t xml:space="preserve"> </w:t>
      </w:r>
      <w:r w:rsidRPr="0006068B">
        <w:rPr>
          <w:rFonts w:hint="cs"/>
          <w:rtl/>
        </w:rPr>
        <w:t>فقد أطاع الله</w:t>
      </w:r>
      <w:r w:rsidR="009605D7" w:rsidRPr="0006068B">
        <w:rPr>
          <w:rtl/>
        </w:rPr>
        <w:t xml:space="preserve"> </w:t>
      </w:r>
      <w:r w:rsidRPr="0006068B">
        <w:rPr>
          <w:rFonts w:hint="cs"/>
          <w:rtl/>
        </w:rPr>
        <w:t>يد</w:t>
      </w:r>
      <w:r w:rsidRPr="0006068B">
        <w:rPr>
          <w:rFonts w:hint="cs"/>
        </w:rPr>
        <w:t xml:space="preserve"> </w:t>
      </w:r>
      <w:r w:rsidRPr="0006068B">
        <w:rPr>
          <w:rFonts w:hint="cs"/>
          <w:rtl/>
        </w:rPr>
        <w:t>الله</w:t>
      </w:r>
      <w:r w:rsidR="009605D7" w:rsidRPr="0006068B">
        <w:rPr>
          <w:rtl/>
        </w:rPr>
        <w:t xml:space="preserve"> </w:t>
      </w:r>
      <w:r w:rsidRPr="0006068B">
        <w:rPr>
          <w:rFonts w:hint="cs"/>
          <w:rtl/>
        </w:rPr>
        <w:t>فوق</w:t>
      </w:r>
      <w:r w:rsidRPr="0006068B">
        <w:rPr>
          <w:rFonts w:hint="cs"/>
        </w:rPr>
        <w:t xml:space="preserve"> </w:t>
      </w:r>
      <w:r w:rsidRPr="0006068B">
        <w:rPr>
          <w:rFonts w:hint="cs"/>
          <w:rtl/>
        </w:rPr>
        <w:t>أيديهم أي هو حاضر معهم يسمع أقوالهم ويرى مكانهم</w:t>
      </w:r>
      <w:r w:rsidRPr="0006068B">
        <w:rPr>
          <w:rFonts w:hint="cs"/>
        </w:rPr>
        <w:t xml:space="preserve"> </w:t>
      </w:r>
      <w:r w:rsidRPr="0006068B">
        <w:rPr>
          <w:rFonts w:hint="cs"/>
          <w:rtl/>
        </w:rPr>
        <w:t>ويعلم ضمائرهم وظواهرهم فهو تعالى هو المبايع بواسطة رسول الله صلى الله عليه</w:t>
      </w:r>
      <w:r w:rsidRPr="0006068B">
        <w:rPr>
          <w:rFonts w:hint="cs"/>
        </w:rPr>
        <w:t xml:space="preserve"> </w:t>
      </w:r>
      <w:r w:rsidRPr="0006068B">
        <w:rPr>
          <w:rFonts w:hint="cs"/>
          <w:rtl/>
        </w:rPr>
        <w:t xml:space="preserve">وسلم " </w:t>
      </w:r>
      <w:r w:rsidR="009605D7" w:rsidRPr="0006068B">
        <w:rPr>
          <w:rFonts w:hint="cs"/>
          <w:rtl/>
        </w:rPr>
        <w:t>[</w:t>
      </w:r>
      <w:r w:rsidRPr="0006068B">
        <w:rPr>
          <w:rFonts w:hint="cs"/>
          <w:rtl/>
        </w:rPr>
        <w:t>تفسير ابن كثير ج: 4 ص: 186</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الشوكاني</w:t>
      </w:r>
      <w:r w:rsidR="009605D7" w:rsidRPr="0006068B">
        <w:rPr>
          <w:rFonts w:hint="cs"/>
          <w:rtl/>
        </w:rPr>
        <w:t>:</w:t>
      </w:r>
      <w:r w:rsidRPr="0006068B">
        <w:rPr>
          <w:rFonts w:hint="cs"/>
          <w:rtl/>
        </w:rPr>
        <w:t xml:space="preserve"> " يد الله</w:t>
      </w:r>
      <w:r w:rsidR="009605D7" w:rsidRPr="0006068B">
        <w:rPr>
          <w:rFonts w:hint="cs"/>
          <w:rtl/>
        </w:rPr>
        <w:t xml:space="preserve"> </w:t>
      </w:r>
      <w:r w:rsidRPr="0006068B">
        <w:rPr>
          <w:rFonts w:hint="cs"/>
          <w:rtl/>
        </w:rPr>
        <w:t xml:space="preserve">فوق أيديهم مستأنفة لتقرير ما قبلها على طريق التخييل " </w:t>
      </w:r>
      <w:r w:rsidR="009605D7" w:rsidRPr="0006068B">
        <w:rPr>
          <w:rFonts w:hint="cs"/>
          <w:rtl/>
        </w:rPr>
        <w:t>[</w:t>
      </w:r>
      <w:r w:rsidRPr="0006068B">
        <w:rPr>
          <w:rFonts w:hint="cs"/>
          <w:rtl/>
        </w:rPr>
        <w:t>فتح القدير ج: 5 ص: 47</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السيوطي</w:t>
      </w:r>
      <w:r w:rsidR="009605D7" w:rsidRPr="0006068B">
        <w:rPr>
          <w:rFonts w:hint="cs"/>
          <w:rtl/>
        </w:rPr>
        <w:t>:</w:t>
      </w:r>
      <w:r w:rsidRPr="0006068B">
        <w:rPr>
          <w:rFonts w:hint="cs"/>
          <w:rtl/>
        </w:rPr>
        <w:t xml:space="preserve"> " يد الله فوق أيديهم التي بايعوا بها النبي أي هو تعالى مطلع على مبايعتهم فيجازيهم عليها " [تفسير الجلالين ج: 1 ص: 680</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النسفي</w:t>
      </w:r>
      <w:r w:rsidR="009605D7" w:rsidRPr="0006068B">
        <w:rPr>
          <w:rFonts w:hint="cs"/>
          <w:rtl/>
        </w:rPr>
        <w:t>:</w:t>
      </w:r>
      <w:r w:rsidRPr="0006068B">
        <w:rPr>
          <w:rFonts w:hint="cs"/>
          <w:rtl/>
        </w:rPr>
        <w:t xml:space="preserve"> " الله منزه عن الجوارح وعن صفات الأجسام و إنما المعنى تقرير أن عقد الميثاق مع الرسول كعقده مع الله من غير تفاوت بينهما كقوله </w:t>
      </w:r>
      <w:r w:rsidR="009605D7" w:rsidRPr="0006068B">
        <w:rPr>
          <w:rFonts w:hint="cs"/>
          <w:rtl/>
        </w:rPr>
        <w:t>(</w:t>
      </w:r>
      <w:r w:rsidRPr="0006068B">
        <w:rPr>
          <w:rFonts w:hint="cs"/>
          <w:rtl/>
        </w:rPr>
        <w:t>من يطع الرسول فقد اطاع الله</w:t>
      </w:r>
      <w:r w:rsidR="009605D7" w:rsidRPr="0006068B">
        <w:rPr>
          <w:rFonts w:hint="cs"/>
          <w:rtl/>
        </w:rPr>
        <w:t xml:space="preserve">) </w:t>
      </w:r>
      <w:r w:rsidRPr="0006068B">
        <w:rPr>
          <w:rFonts w:hint="cs"/>
          <w:rtl/>
        </w:rPr>
        <w:t>"</w:t>
      </w:r>
      <w:r w:rsidR="009605D7" w:rsidRPr="0006068B">
        <w:rPr>
          <w:rFonts w:hint="cs"/>
          <w:rtl/>
        </w:rPr>
        <w:t>[</w:t>
      </w:r>
      <w:r w:rsidRPr="0006068B">
        <w:rPr>
          <w:rFonts w:hint="cs"/>
          <w:rtl/>
        </w:rPr>
        <w:t>تفسير النسفي ج: 4 ص: 154</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الألوسي</w:t>
      </w:r>
      <w:r w:rsidRPr="0006068B">
        <w:rPr>
          <w:rFonts w:hint="cs"/>
          <w:rtl/>
        </w:rPr>
        <w:t xml:space="preserve"> " يد الله</w:t>
      </w:r>
      <w:r w:rsidR="009605D7" w:rsidRPr="0006068B">
        <w:rPr>
          <w:rFonts w:hint="cs"/>
          <w:rtl/>
        </w:rPr>
        <w:t xml:space="preserve"> </w:t>
      </w:r>
      <w:r w:rsidRPr="0006068B">
        <w:rPr>
          <w:rFonts w:hint="cs"/>
          <w:rtl/>
        </w:rPr>
        <w:t>فوق أيديهم استئناف مؤكد لما قبله لأنه عبارة عن المبالغة قال في الكشاف لما قال سبحانه</w:t>
      </w:r>
      <w:r w:rsidR="009605D7" w:rsidRPr="0006068B">
        <w:rPr>
          <w:rFonts w:hint="cs"/>
          <w:rtl/>
        </w:rPr>
        <w:t xml:space="preserve"> </w:t>
      </w:r>
      <w:r w:rsidRPr="0006068B">
        <w:rPr>
          <w:rFonts w:hint="cs"/>
          <w:rtl/>
        </w:rPr>
        <w:t xml:space="preserve">إنما يبايعون الله أكده على طريقة التخييل فقال تعالى </w:t>
      </w:r>
      <w:r w:rsidR="009605D7" w:rsidRPr="0006068B">
        <w:rPr>
          <w:rFonts w:hint="cs"/>
          <w:rtl/>
        </w:rPr>
        <w:t>(</w:t>
      </w:r>
      <w:r w:rsidRPr="0006068B">
        <w:rPr>
          <w:rFonts w:hint="cs"/>
          <w:rtl/>
        </w:rPr>
        <w:t>يد الله فوق أيديهم</w:t>
      </w:r>
      <w:r w:rsidR="009605D7" w:rsidRPr="0006068B">
        <w:rPr>
          <w:rFonts w:hint="cs"/>
          <w:rtl/>
        </w:rPr>
        <w:t>)</w:t>
      </w:r>
      <w:r w:rsidRPr="0006068B">
        <w:rPr>
          <w:rFonts w:hint="cs"/>
          <w:rtl/>
        </w:rPr>
        <w:t xml:space="preserve"> وأنه سبحانه منزه عن الجوارح وصفات الأجسام وإنما المعنى تقرير أن عقد الميثاق مع الرسول صلى الله عليه وسلم كعقده مع الله تعالى من غير تفاوت بينهما وفي المفتاح أما حسن الأستعارة التخييلية فبحسب حسن الأستعارة بالكناية متى كانت " [روح المعاني ج: 26 ص: 96</w:t>
      </w:r>
      <w:r w:rsidR="00795BCB" w:rsidRPr="0006068B">
        <w:rPr>
          <w:rFonts w:hint="cs"/>
          <w:rtl/>
        </w:rPr>
        <w:t xml:space="preserve">] </w:t>
      </w:r>
      <w:r w:rsidRPr="0006068B">
        <w:rPr>
          <w:rFonts w:hint="cs"/>
          <w:rtl/>
        </w:rPr>
        <w:t xml:space="preserve">أهـ </w:t>
      </w:r>
      <w:r w:rsidRPr="0006068B">
        <w:rPr>
          <w:rFonts w:hint="cs"/>
          <w:bCs/>
          <w:rtl/>
        </w:rPr>
        <w:t>وقال رحمه الله</w:t>
      </w:r>
      <w:r w:rsidR="009605D7" w:rsidRPr="0006068B">
        <w:rPr>
          <w:rFonts w:hint="cs"/>
          <w:rtl/>
        </w:rPr>
        <w:t>:</w:t>
      </w:r>
      <w:r w:rsidRPr="0006068B">
        <w:rPr>
          <w:rFonts w:hint="cs"/>
          <w:rtl/>
        </w:rPr>
        <w:t xml:space="preserve"> عند تفسير قوله تعالى </w:t>
      </w:r>
      <w:r w:rsidR="009605D7" w:rsidRPr="0006068B">
        <w:rPr>
          <w:rFonts w:hint="cs"/>
          <w:rtl/>
        </w:rPr>
        <w:t>{</w:t>
      </w:r>
      <w:r w:rsidRPr="0006068B">
        <w:rPr>
          <w:rFonts w:hint="cs"/>
          <w:rtl/>
        </w:rPr>
        <w:t>يد الله فوق أيديهم</w:t>
      </w:r>
      <w:r w:rsidR="009605D7" w:rsidRPr="0006068B">
        <w:rPr>
          <w:rFonts w:hint="cs"/>
          <w:rtl/>
        </w:rPr>
        <w:t>}،</w:t>
      </w:r>
      <w:r w:rsidRPr="0006068B">
        <w:rPr>
          <w:rFonts w:hint="cs"/>
          <w:rtl/>
        </w:rPr>
        <w:t xml:space="preserve"> " والسلف يمرون الآية كما جاءت مع</w:t>
      </w:r>
      <w:r w:rsidR="009605D7" w:rsidRPr="0006068B">
        <w:rPr>
          <w:rFonts w:hint="cs"/>
          <w:rtl/>
        </w:rPr>
        <w:t xml:space="preserve"> </w:t>
      </w:r>
      <w:r w:rsidRPr="0006068B">
        <w:rPr>
          <w:rFonts w:hint="cs"/>
          <w:rtl/>
        </w:rPr>
        <w:t>تنزيه الله</w:t>
      </w:r>
      <w:r w:rsidR="009605D7" w:rsidRPr="0006068B">
        <w:rPr>
          <w:rFonts w:hint="cs"/>
          <w:rtl/>
        </w:rPr>
        <w:t xml:space="preserve"> </w:t>
      </w:r>
      <w:r w:rsidRPr="0006068B">
        <w:rPr>
          <w:rFonts w:hint="cs"/>
          <w:rtl/>
        </w:rPr>
        <w:t>عز وجل عن الجوارح وصفات الأجسام</w:t>
      </w:r>
      <w:r w:rsidRPr="0006068B">
        <w:rPr>
          <w:rFonts w:hint="cs"/>
          <w:bCs/>
          <w:rtl/>
        </w:rPr>
        <w:t xml:space="preserve"> </w:t>
      </w:r>
      <w:r w:rsidRPr="0006068B">
        <w:rPr>
          <w:rFonts w:hint="cs"/>
          <w:rtl/>
        </w:rPr>
        <w:t>وكذلك يفعلون في جميع المتشابهات ويقولون</w:t>
      </w:r>
      <w:r w:rsidR="009605D7" w:rsidRPr="0006068B">
        <w:rPr>
          <w:rFonts w:hint="cs"/>
          <w:rtl/>
        </w:rPr>
        <w:t xml:space="preserve"> </w:t>
      </w:r>
      <w:r w:rsidRPr="0006068B">
        <w:rPr>
          <w:rFonts w:hint="cs"/>
          <w:rtl/>
        </w:rPr>
        <w:t>إن معرفة حقيقة ذلك فرع</w:t>
      </w:r>
      <w:r w:rsidR="009605D7" w:rsidRPr="0006068B">
        <w:rPr>
          <w:rFonts w:hint="cs"/>
          <w:rtl/>
        </w:rPr>
        <w:t xml:space="preserve"> </w:t>
      </w:r>
      <w:r w:rsidRPr="0006068B">
        <w:rPr>
          <w:rFonts w:hint="cs"/>
          <w:rtl/>
        </w:rPr>
        <w:t>معرفة حقيقة الذات وأني ذلك وهيهات هيهات " [روح المعاني ج 26 ص97</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p>
    <w:p w14:paraId="2C15DEB7" w14:textId="5A11421B" w:rsidR="002348CE" w:rsidRPr="0006068B" w:rsidRDefault="002348CE" w:rsidP="001C71D3">
      <w:pPr>
        <w:rPr>
          <w:b/>
          <w:rtl/>
        </w:rPr>
      </w:pPr>
      <w:r w:rsidRPr="0006068B">
        <w:rPr>
          <w:rFonts w:hint="cs"/>
          <w:bCs/>
          <w:rtl/>
        </w:rPr>
        <w:t>وقوله تعالى</w:t>
      </w:r>
      <w:r w:rsidRPr="0006068B">
        <w:rPr>
          <w:rFonts w:hint="cs"/>
          <w:rtl/>
        </w:rPr>
        <w:t xml:space="preserve"> </w:t>
      </w:r>
      <w:r w:rsidR="009605D7" w:rsidRPr="0006068B">
        <w:rPr>
          <w:rFonts w:hint="cs"/>
          <w:rtl/>
        </w:rPr>
        <w:t>{</w:t>
      </w:r>
      <w:r w:rsidRPr="0006068B">
        <w:rPr>
          <w:rFonts w:hint="cs"/>
          <w:rtl/>
        </w:rPr>
        <w:t>قُلِ اللَّهُمَّ</w:t>
      </w:r>
      <w:r w:rsidRPr="0006068B">
        <w:rPr>
          <w:rFonts w:hint="cs"/>
        </w:rPr>
        <w:t xml:space="preserve"> </w:t>
      </w:r>
      <w:r w:rsidRPr="0006068B">
        <w:rPr>
          <w:rFonts w:hint="cs"/>
          <w:rtl/>
        </w:rPr>
        <w:t>مَالِكَ الْمُلْكِ تُؤْتِي الْمُلْكَ مَن تَشَاء وَتَنزِعُ الْمُلْكَ مِمَّن</w:t>
      </w:r>
      <w:r w:rsidRPr="0006068B">
        <w:rPr>
          <w:rFonts w:hint="cs"/>
        </w:rPr>
        <w:t xml:space="preserve"> </w:t>
      </w:r>
      <w:r w:rsidRPr="0006068B">
        <w:rPr>
          <w:rFonts w:hint="cs"/>
          <w:rtl/>
        </w:rPr>
        <w:t>تَشَاء وَتُعِزُّ مَن تَشَاء وَتُذِلُّ مَن تَشَاء بِيَدِكَ الْخَيْرُ إِنَّكَ</w:t>
      </w:r>
      <w:r w:rsidRPr="0006068B">
        <w:rPr>
          <w:rFonts w:hint="cs"/>
        </w:rPr>
        <w:t xml:space="preserve"> </w:t>
      </w:r>
      <w:r w:rsidRPr="0006068B">
        <w:rPr>
          <w:rFonts w:hint="cs"/>
          <w:rtl/>
        </w:rPr>
        <w:t>عَلَىَ كُلِّ شَيْءٍ قَدِيرٌ</w:t>
      </w:r>
      <w:r w:rsidR="009605D7" w:rsidRPr="0006068B">
        <w:rPr>
          <w:rFonts w:hint="cs"/>
          <w:rtl/>
        </w:rPr>
        <w:t>}[</w:t>
      </w:r>
      <w:r w:rsidRPr="0006068B">
        <w:rPr>
          <w:rFonts w:hint="cs"/>
          <w:rtl/>
        </w:rPr>
        <w:t>آل عمران</w:t>
      </w:r>
      <w:r w:rsidR="009605D7" w:rsidRPr="0006068B">
        <w:rPr>
          <w:rFonts w:hint="cs"/>
          <w:rtl/>
        </w:rPr>
        <w:t>:</w:t>
      </w:r>
      <w:r w:rsidRPr="0006068B">
        <w:rPr>
          <w:rFonts w:hint="cs"/>
          <w:rtl/>
        </w:rPr>
        <w:t xml:space="preserve"> 26</w:t>
      </w:r>
      <w:r w:rsidR="00795BCB" w:rsidRPr="0006068B">
        <w:rPr>
          <w:rFonts w:hint="cs"/>
          <w:rtl/>
        </w:rPr>
        <w:t xml:space="preserve">] </w:t>
      </w:r>
      <w:r w:rsidR="009605D7" w:rsidRPr="0006068B">
        <w:rPr>
          <w:rFonts w:hint="cs"/>
          <w:rtl/>
        </w:rPr>
        <w:t>،</w:t>
      </w:r>
      <w:r w:rsidRPr="0006068B">
        <w:rPr>
          <w:rFonts w:hint="cs"/>
          <w:rtl/>
        </w:rPr>
        <w:t xml:space="preserve"> يفهم من سياق الآية أن بقدرة الله تعالى كل شي فلا يملك تقدير الأمور إلا هو سبحانه فلا يطلب الخير إلا منه لأنه سبحانه بيده الخير</w:t>
      </w:r>
      <w:r w:rsidR="009605D7" w:rsidRPr="0006068B">
        <w:rPr>
          <w:rFonts w:hint="cs"/>
          <w:rtl/>
        </w:rPr>
        <w:t>،</w:t>
      </w:r>
      <w:r w:rsidRPr="0006068B">
        <w:rPr>
          <w:rFonts w:hint="cs"/>
          <w:rtl/>
        </w:rPr>
        <w:t xml:space="preserve"> وحمل معنى سياق قوله تعالى </w:t>
      </w:r>
      <w:r w:rsidR="009605D7" w:rsidRPr="0006068B">
        <w:rPr>
          <w:rFonts w:hint="cs"/>
          <w:rtl/>
        </w:rPr>
        <w:t>(</w:t>
      </w:r>
      <w:r w:rsidRPr="0006068B">
        <w:rPr>
          <w:rFonts w:hint="cs"/>
          <w:rtl/>
        </w:rPr>
        <w:t>بيدك الخير</w:t>
      </w:r>
      <w:r w:rsidR="009605D7" w:rsidRPr="0006068B">
        <w:rPr>
          <w:rFonts w:hint="cs"/>
          <w:rtl/>
        </w:rPr>
        <w:t>)</w:t>
      </w:r>
      <w:r w:rsidRPr="0006068B">
        <w:rPr>
          <w:rFonts w:hint="cs"/>
          <w:rtl/>
        </w:rPr>
        <w:t xml:space="preserve"> على القدرة لا على الجارحة هو ما اعتادته العرب من بلاغتها وهو الصحيح المحكم بقرينة ختم الآية بقوله (إِنَّكَ</w:t>
      </w:r>
      <w:r w:rsidRPr="0006068B">
        <w:rPr>
          <w:rFonts w:hint="cs"/>
        </w:rPr>
        <w:t xml:space="preserve"> </w:t>
      </w:r>
      <w:r w:rsidRPr="0006068B">
        <w:rPr>
          <w:rFonts w:hint="cs"/>
          <w:rtl/>
        </w:rPr>
        <w:t>عَلَىَ كُلِّ شَيْءٍ قَدِيرٌ</w:t>
      </w:r>
      <w:r w:rsidR="009605D7" w:rsidRPr="0006068B">
        <w:rPr>
          <w:rFonts w:hint="cs"/>
          <w:rtl/>
        </w:rPr>
        <w:t>)</w:t>
      </w:r>
      <w:r w:rsidRPr="0006068B">
        <w:rPr>
          <w:rFonts w:hint="cs"/>
          <w:rtl/>
        </w:rPr>
        <w:t xml:space="preserve"> أي بعموم القدرة لله </w:t>
      </w:r>
      <w:r w:rsidRPr="0006068B">
        <w:rPr>
          <w:rFonts w:hint="cs"/>
          <w:rtl/>
        </w:rPr>
        <w:lastRenderedPageBreak/>
        <w:t>وحده</w:t>
      </w:r>
      <w:r w:rsidR="009605D7" w:rsidRPr="0006068B">
        <w:rPr>
          <w:rFonts w:hint="cs"/>
          <w:rtl/>
        </w:rPr>
        <w:t>،</w:t>
      </w:r>
      <w:r w:rsidRPr="0006068B">
        <w:rPr>
          <w:rFonts w:hint="cs"/>
          <w:rtl/>
        </w:rPr>
        <w:t xml:space="preserve"> </w:t>
      </w:r>
      <w:r w:rsidRPr="0006068B">
        <w:rPr>
          <w:rFonts w:hint="cs"/>
          <w:bCs/>
          <w:rtl/>
        </w:rPr>
        <w:t>قال أبو السعود</w:t>
      </w:r>
      <w:r w:rsidRPr="0006068B">
        <w:rPr>
          <w:rFonts w:hint="cs"/>
          <w:rtl/>
        </w:rPr>
        <w:t xml:space="preserve"> في تفسير الآية " بيدك</w:t>
      </w:r>
      <w:r w:rsidRPr="0006068B">
        <w:rPr>
          <w:rFonts w:hint="cs"/>
        </w:rPr>
        <w:t xml:space="preserve"> </w:t>
      </w:r>
      <w:r w:rsidRPr="0006068B">
        <w:rPr>
          <w:rFonts w:hint="cs"/>
          <w:rtl/>
        </w:rPr>
        <w:t>الخير</w:t>
      </w:r>
      <w:r w:rsidR="009605D7" w:rsidRPr="0006068B">
        <w:rPr>
          <w:rtl/>
        </w:rPr>
        <w:t xml:space="preserve"> </w:t>
      </w:r>
      <w:r w:rsidRPr="0006068B">
        <w:rPr>
          <w:rFonts w:hint="cs"/>
          <w:rtl/>
        </w:rPr>
        <w:t>تعريف</w:t>
      </w:r>
      <w:r w:rsidRPr="0006068B">
        <w:rPr>
          <w:rFonts w:hint="cs"/>
        </w:rPr>
        <w:t xml:space="preserve"> </w:t>
      </w:r>
      <w:r w:rsidRPr="0006068B">
        <w:rPr>
          <w:rFonts w:hint="cs"/>
          <w:rtl/>
        </w:rPr>
        <w:t>الخير للتعميم وتقديم الخبر للتخصيص أي بقدرتك الخير كله لا بقدرة أحد</w:t>
      </w:r>
      <w:r w:rsidRPr="0006068B">
        <w:rPr>
          <w:rFonts w:hint="cs"/>
        </w:rPr>
        <w:t xml:space="preserve"> </w:t>
      </w:r>
      <w:r w:rsidRPr="0006068B">
        <w:rPr>
          <w:rFonts w:hint="cs"/>
          <w:rtl/>
        </w:rPr>
        <w:t>غيرك "</w:t>
      </w:r>
      <w:r w:rsidR="009605D7" w:rsidRPr="0006068B">
        <w:rPr>
          <w:rFonts w:hint="cs"/>
          <w:rtl/>
        </w:rPr>
        <w:t>[</w:t>
      </w:r>
      <w:r w:rsidRPr="0006068B">
        <w:rPr>
          <w:rFonts w:hint="cs"/>
          <w:rtl/>
        </w:rPr>
        <w:t>تفسير أبي السعود ج: 2 ص: 21</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الطبري</w:t>
      </w:r>
      <w:r w:rsidRPr="0006068B">
        <w:rPr>
          <w:rFonts w:hint="cs"/>
          <w:rtl/>
        </w:rPr>
        <w:t xml:space="preserve"> " بيدك الخير</w:t>
      </w:r>
      <w:r w:rsidR="009605D7" w:rsidRPr="0006068B">
        <w:rPr>
          <w:rFonts w:hint="cs"/>
          <w:rtl/>
        </w:rPr>
        <w:t xml:space="preserve"> </w:t>
      </w:r>
      <w:r w:rsidRPr="0006068B">
        <w:rPr>
          <w:rFonts w:hint="cs"/>
          <w:rtl/>
        </w:rPr>
        <w:t>إنك على كل شيء قدير ..بيدك القدرة التي تفعل هذه الأشياء وتقدر بها على كل شيء " [تفسير الطبري ج: 3 ص: 227</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بن كثير</w:t>
      </w:r>
      <w:r w:rsidRPr="0006068B">
        <w:rPr>
          <w:rFonts w:hint="cs"/>
          <w:rtl/>
        </w:rPr>
        <w:t xml:space="preserve"> " يقول تعالى</w:t>
      </w:r>
      <w:r w:rsidRPr="0006068B">
        <w:rPr>
          <w:rFonts w:hint="cs"/>
        </w:rPr>
        <w:t xml:space="preserve"> </w:t>
      </w:r>
      <w:r w:rsidRPr="0006068B">
        <w:rPr>
          <w:rFonts w:hint="cs"/>
          <w:rtl/>
        </w:rPr>
        <w:t>منبها على أنه الخالق المتصرف في خلقه بما يشاء كما قال قل اللهم مالك الملك تؤتي</w:t>
      </w:r>
      <w:r w:rsidRPr="0006068B">
        <w:rPr>
          <w:rFonts w:hint="cs"/>
        </w:rPr>
        <w:t xml:space="preserve"> </w:t>
      </w:r>
      <w:r w:rsidRPr="0006068B">
        <w:rPr>
          <w:rFonts w:hint="cs"/>
          <w:rtl/>
        </w:rPr>
        <w:t>الملك من تشاء وتنزع الملك من تشاء وتعز من تشاء وتذل من تشاء</w:t>
      </w:r>
      <w:r w:rsidR="009605D7" w:rsidRPr="0006068B">
        <w:rPr>
          <w:rtl/>
        </w:rPr>
        <w:t xml:space="preserve"> </w:t>
      </w:r>
      <w:r w:rsidRPr="0006068B">
        <w:rPr>
          <w:rFonts w:hint="cs"/>
          <w:rtl/>
        </w:rPr>
        <w:t>بيدك</w:t>
      </w:r>
      <w:r w:rsidRPr="0006068B">
        <w:rPr>
          <w:rFonts w:hint="cs"/>
        </w:rPr>
        <w:t xml:space="preserve"> </w:t>
      </w:r>
      <w:r w:rsidRPr="0006068B">
        <w:rPr>
          <w:rFonts w:hint="cs"/>
          <w:rtl/>
        </w:rPr>
        <w:t>الخير "</w:t>
      </w:r>
      <w:r w:rsidR="009605D7" w:rsidRPr="0006068B">
        <w:rPr>
          <w:rFonts w:hint="cs"/>
          <w:rtl/>
        </w:rPr>
        <w:t>[</w:t>
      </w:r>
      <w:r w:rsidRPr="0006068B">
        <w:rPr>
          <w:rFonts w:hint="cs"/>
          <w:rtl/>
        </w:rPr>
        <w:t>تفسير ابن كثير ج: 3 ص: 233</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القاضي البيضاوي</w:t>
      </w:r>
      <w:r w:rsidRPr="0006068B">
        <w:rPr>
          <w:rFonts w:hint="cs"/>
          <w:rtl/>
        </w:rPr>
        <w:t xml:space="preserve"> " بيدك الخير</w:t>
      </w:r>
      <w:r w:rsidR="009605D7" w:rsidRPr="0006068B">
        <w:rPr>
          <w:rFonts w:hint="cs"/>
          <w:rtl/>
        </w:rPr>
        <w:t xml:space="preserve"> </w:t>
      </w:r>
      <w:r w:rsidRPr="0006068B">
        <w:rPr>
          <w:rFonts w:hint="cs"/>
          <w:rtl/>
        </w:rPr>
        <w:t>إنك على كل شيء قدير ذكر الخير وحده لأنه المقضي بالذات والشر مقضي بالعرض إذ لا يوجد شر جزئي ما لم يتضمن خيرا كليا أو لمراعاة الأدب في الخطاب " [</w:t>
      </w:r>
      <w:r w:rsidRPr="0006068B">
        <w:rPr>
          <w:rFonts w:hint="cs"/>
          <w:bCs/>
          <w:rtl/>
        </w:rPr>
        <w:t>تفسير البيضاوي ج: 2 ص: 24</w:t>
      </w:r>
      <w:r w:rsidR="00795BCB" w:rsidRPr="0006068B">
        <w:rPr>
          <w:rFonts w:hint="cs"/>
          <w:rtl/>
        </w:rPr>
        <w:t xml:space="preserve">] </w:t>
      </w:r>
      <w:r w:rsidRPr="0006068B">
        <w:rPr>
          <w:rFonts w:hint="cs"/>
          <w:rtl/>
        </w:rPr>
        <w:t>أهـ</w:t>
      </w:r>
    </w:p>
    <w:p w14:paraId="5E0DE74C" w14:textId="4CDC6DC3" w:rsidR="002348CE" w:rsidRPr="0006068B" w:rsidRDefault="002348CE" w:rsidP="001C71D3">
      <w:pPr>
        <w:rPr>
          <w:b/>
          <w:rtl/>
        </w:rPr>
      </w:pPr>
      <w:r w:rsidRPr="0006068B">
        <w:rPr>
          <w:rFonts w:hint="cs"/>
          <w:bCs/>
          <w:rtl/>
        </w:rPr>
        <w:t>وقوله تعالى</w:t>
      </w:r>
      <w:r w:rsidRPr="0006068B">
        <w:rPr>
          <w:rFonts w:hint="cs"/>
          <w:rtl/>
        </w:rPr>
        <w:t xml:space="preserve"> </w:t>
      </w:r>
      <w:r w:rsidR="009605D7" w:rsidRPr="0006068B">
        <w:rPr>
          <w:rFonts w:hint="cs"/>
          <w:rtl/>
        </w:rPr>
        <w:t>{</w:t>
      </w:r>
      <w:r w:rsidRPr="0006068B">
        <w:rPr>
          <w:rFonts w:hint="cs"/>
          <w:rtl/>
        </w:rPr>
        <w:t>قُلْ إِنَّ</w:t>
      </w:r>
      <w:r w:rsidRPr="0006068B">
        <w:rPr>
          <w:rFonts w:hint="cs"/>
        </w:rPr>
        <w:t xml:space="preserve"> </w:t>
      </w:r>
      <w:r w:rsidRPr="0006068B">
        <w:rPr>
          <w:rFonts w:hint="cs"/>
          <w:rtl/>
        </w:rPr>
        <w:t>الْفَضْلَ بِيَدِ اللّهِ يُؤْتِيهِ مَن يَشَاء وَاللّهُ وَاسِعٌ عَلِيمٌ</w:t>
      </w:r>
      <w:r w:rsidR="009605D7" w:rsidRPr="0006068B">
        <w:rPr>
          <w:rFonts w:hint="cs"/>
          <w:rtl/>
        </w:rPr>
        <w:t>}[</w:t>
      </w:r>
      <w:r w:rsidRPr="0006068B">
        <w:rPr>
          <w:rFonts w:hint="cs"/>
          <w:rtl/>
        </w:rPr>
        <w:t>آل عمران</w:t>
      </w:r>
      <w:r w:rsidR="009605D7" w:rsidRPr="0006068B">
        <w:rPr>
          <w:rFonts w:hint="cs"/>
          <w:rtl/>
        </w:rPr>
        <w:t>:</w:t>
      </w:r>
      <w:r w:rsidRPr="0006068B">
        <w:rPr>
          <w:rFonts w:hint="cs"/>
          <w:rtl/>
        </w:rPr>
        <w:t>73</w:t>
      </w:r>
      <w:r w:rsidR="00795BCB" w:rsidRPr="0006068B">
        <w:rPr>
          <w:rFonts w:hint="cs"/>
          <w:rtl/>
        </w:rPr>
        <w:t xml:space="preserve">] </w:t>
      </w:r>
      <w:r w:rsidR="009605D7" w:rsidRPr="0006068B">
        <w:rPr>
          <w:rFonts w:hint="cs"/>
          <w:rtl/>
        </w:rPr>
        <w:t>،</w:t>
      </w:r>
      <w:r w:rsidRPr="0006068B">
        <w:rPr>
          <w:rFonts w:hint="cs"/>
          <w:rtl/>
        </w:rPr>
        <w:t xml:space="preserve"> </w:t>
      </w:r>
      <w:r w:rsidRPr="0006068B">
        <w:rPr>
          <w:rFonts w:hint="cs"/>
          <w:bCs/>
          <w:rtl/>
        </w:rPr>
        <w:t>وقوله تعالى (</w:t>
      </w:r>
      <w:r w:rsidRPr="0006068B">
        <w:rPr>
          <w:rFonts w:hint="cs"/>
          <w:rtl/>
        </w:rPr>
        <w:t>تَبَارَكَ الَّذِي</w:t>
      </w:r>
      <w:r w:rsidRPr="0006068B">
        <w:rPr>
          <w:rFonts w:hint="cs"/>
        </w:rPr>
        <w:t xml:space="preserve"> </w:t>
      </w:r>
      <w:r w:rsidRPr="0006068B">
        <w:rPr>
          <w:rFonts w:hint="cs"/>
          <w:rtl/>
        </w:rPr>
        <w:t>بِيَدِهِ الْمُلْكُ وَهُوَ عَلَى كُلِّ شَيْءٍ قَدِيرٌ</w:t>
      </w:r>
      <w:r w:rsidR="009605D7" w:rsidRPr="0006068B">
        <w:rPr>
          <w:rFonts w:hint="cs"/>
          <w:rtl/>
        </w:rPr>
        <w:t>)[</w:t>
      </w:r>
      <w:r w:rsidRPr="0006068B">
        <w:rPr>
          <w:rFonts w:hint="cs"/>
          <w:rtl/>
        </w:rPr>
        <w:t>سورة الملك/1</w:t>
      </w:r>
      <w:r w:rsidR="00795BCB" w:rsidRPr="0006068B">
        <w:rPr>
          <w:rFonts w:hint="cs"/>
          <w:rtl/>
        </w:rPr>
        <w:t xml:space="preserve">] </w:t>
      </w:r>
      <w:r w:rsidR="009605D7" w:rsidRPr="0006068B">
        <w:rPr>
          <w:rFonts w:hint="cs"/>
          <w:rtl/>
        </w:rPr>
        <w:t>،</w:t>
      </w:r>
      <w:r w:rsidRPr="0006068B">
        <w:rPr>
          <w:rFonts w:hint="cs"/>
          <w:rtl/>
        </w:rPr>
        <w:t xml:space="preserve"> </w:t>
      </w:r>
      <w:r w:rsidRPr="0006068B">
        <w:rPr>
          <w:rFonts w:hint="cs"/>
          <w:bCs/>
          <w:rtl/>
        </w:rPr>
        <w:t>وهاهنا التعبير القرآني (بِيَدِهِ الْمُلْكُ</w:t>
      </w:r>
      <w:r w:rsidR="009605D7" w:rsidRPr="0006068B">
        <w:rPr>
          <w:rFonts w:hint="cs"/>
          <w:bCs/>
          <w:rtl/>
        </w:rPr>
        <w:t>)</w:t>
      </w:r>
      <w:r w:rsidRPr="0006068B">
        <w:rPr>
          <w:rFonts w:hint="cs"/>
          <w:bCs/>
          <w:rtl/>
        </w:rPr>
        <w:t xml:space="preserve"> كناية عن القدرة بقرينة ختم الآية بقوله تعالى </w:t>
      </w:r>
      <w:r w:rsidR="009605D7" w:rsidRPr="0006068B">
        <w:rPr>
          <w:rFonts w:hint="cs"/>
          <w:bCs/>
          <w:rtl/>
        </w:rPr>
        <w:t>{</w:t>
      </w:r>
      <w:r w:rsidRPr="0006068B">
        <w:rPr>
          <w:rFonts w:hint="cs"/>
          <w:bCs/>
          <w:rtl/>
        </w:rPr>
        <w:t>وَهُوَ عَلَى كُلِّ شَيْءٍ قَدِيرٌ</w:t>
      </w:r>
      <w:r w:rsidR="009605D7" w:rsidRPr="0006068B">
        <w:rPr>
          <w:rFonts w:hint="cs"/>
          <w:bCs/>
          <w:rtl/>
        </w:rPr>
        <w:t>}</w:t>
      </w:r>
      <w:r w:rsidRPr="0006068B">
        <w:rPr>
          <w:rFonts w:hint="cs"/>
          <w:bCs/>
          <w:rtl/>
        </w:rPr>
        <w:t xml:space="preserve"> ولا يقصد بهذا الأسلوب العربي البليغ إثبات جارحة اليد وهذا لا يفهمه إلا شخص بعيد عن جمال اللغة وبديعها</w:t>
      </w:r>
      <w:r w:rsidR="009605D7" w:rsidRPr="0006068B">
        <w:rPr>
          <w:rFonts w:hint="cs"/>
          <w:bCs/>
          <w:rtl/>
        </w:rPr>
        <w:t>،</w:t>
      </w:r>
      <w:r w:rsidRPr="0006068B">
        <w:rPr>
          <w:rFonts w:hint="cs"/>
          <w:bCs/>
          <w:rtl/>
        </w:rPr>
        <w:t xml:space="preserve"> </w:t>
      </w:r>
      <w:r w:rsidRPr="0006068B">
        <w:rPr>
          <w:rFonts w:hint="cs"/>
          <w:rtl/>
        </w:rPr>
        <w:t>ولو كان المراد إثبات اليد على حقيقتها المعروفة لنا كجارحة لجاء التعبير المحكم بقوله إعلموا أن لله يد</w:t>
      </w:r>
      <w:r w:rsidR="009605D7" w:rsidRPr="0006068B">
        <w:rPr>
          <w:rFonts w:hint="cs"/>
          <w:rtl/>
        </w:rPr>
        <w:t>،</w:t>
      </w:r>
      <w:r w:rsidRPr="0006068B">
        <w:rPr>
          <w:rFonts w:hint="cs"/>
          <w:rtl/>
        </w:rPr>
        <w:t xml:space="preserve"> أو آمنوا بأن لله يد وهكذا كما جاءت الآيات المحكمات تترا بمثل قوله تعالى (فَاعْلَمُواْ أَنَّ</w:t>
      </w:r>
      <w:r w:rsidRPr="0006068B">
        <w:rPr>
          <w:rFonts w:hint="cs"/>
        </w:rPr>
        <w:t xml:space="preserve"> </w:t>
      </w:r>
      <w:r w:rsidRPr="0006068B">
        <w:rPr>
          <w:rFonts w:hint="cs"/>
          <w:rtl/>
        </w:rPr>
        <w:t>اللّهَ عَزِيزٌ حَكِيمٌ</w:t>
      </w:r>
      <w:r w:rsidR="009605D7" w:rsidRPr="0006068B">
        <w:rPr>
          <w:rFonts w:hint="cs"/>
          <w:rtl/>
        </w:rPr>
        <w:t>)</w:t>
      </w:r>
      <w:r w:rsidRPr="0006068B">
        <w:rPr>
          <w:rFonts w:hint="cs"/>
          <w:rtl/>
        </w:rPr>
        <w:t xml:space="preserve"> و (وَاعْلَمُواْ أَنَّ</w:t>
      </w:r>
      <w:r w:rsidRPr="0006068B">
        <w:rPr>
          <w:rFonts w:hint="cs"/>
        </w:rPr>
        <w:t xml:space="preserve"> </w:t>
      </w:r>
      <w:r w:rsidRPr="0006068B">
        <w:rPr>
          <w:rFonts w:hint="cs"/>
          <w:rtl/>
        </w:rPr>
        <w:t>اللّهَ بِكُلِّ شَيْءٍ عَلِيمٌ</w:t>
      </w:r>
      <w:r w:rsidR="009605D7" w:rsidRPr="0006068B">
        <w:rPr>
          <w:rFonts w:hint="cs"/>
          <w:rtl/>
        </w:rPr>
        <w:t>)</w:t>
      </w:r>
      <w:r w:rsidRPr="0006068B">
        <w:rPr>
          <w:rFonts w:hint="cs"/>
          <w:rtl/>
        </w:rPr>
        <w:t>و (وَاعْلَمُواْ أَنَّ</w:t>
      </w:r>
      <w:r w:rsidRPr="0006068B">
        <w:rPr>
          <w:rFonts w:hint="cs"/>
        </w:rPr>
        <w:t xml:space="preserve"> </w:t>
      </w:r>
      <w:r w:rsidRPr="0006068B">
        <w:rPr>
          <w:rFonts w:hint="cs"/>
          <w:rtl/>
        </w:rPr>
        <w:t>اللّهَ غَفُورٌ حَلِيمٌ</w:t>
      </w:r>
      <w:r w:rsidR="009605D7" w:rsidRPr="0006068B">
        <w:rPr>
          <w:rFonts w:hint="cs"/>
          <w:rtl/>
        </w:rPr>
        <w:t>)</w:t>
      </w:r>
      <w:r w:rsidRPr="0006068B">
        <w:rPr>
          <w:rFonts w:hint="cs"/>
          <w:rtl/>
        </w:rPr>
        <w:t>و (وَاعْلَمُواْ أَنَّ</w:t>
      </w:r>
      <w:r w:rsidRPr="0006068B">
        <w:rPr>
          <w:rFonts w:hint="cs"/>
        </w:rPr>
        <w:t xml:space="preserve"> </w:t>
      </w:r>
      <w:r w:rsidRPr="0006068B">
        <w:rPr>
          <w:rFonts w:hint="cs"/>
          <w:rtl/>
        </w:rPr>
        <w:t>اللّهَ سَمِيعٌ عَلِيمٌ</w:t>
      </w:r>
      <w:r w:rsidR="009605D7" w:rsidRPr="0006068B">
        <w:rPr>
          <w:rFonts w:hint="cs"/>
          <w:rtl/>
        </w:rPr>
        <w:t>)</w:t>
      </w:r>
      <w:r w:rsidRPr="0006068B">
        <w:rPr>
          <w:rFonts w:hint="cs"/>
          <w:rtl/>
        </w:rPr>
        <w:t>و (وَاعْلَمُواْ أَنَّ</w:t>
      </w:r>
      <w:r w:rsidRPr="0006068B">
        <w:rPr>
          <w:rFonts w:hint="cs"/>
        </w:rPr>
        <w:t xml:space="preserve"> </w:t>
      </w:r>
      <w:r w:rsidRPr="0006068B">
        <w:rPr>
          <w:rFonts w:hint="cs"/>
          <w:rtl/>
        </w:rPr>
        <w:t>اللّهَ غَنِيٌّ حَمِيد ٌ) و (فَاعْلَمُواْ أَنَّ</w:t>
      </w:r>
      <w:r w:rsidRPr="0006068B">
        <w:rPr>
          <w:rFonts w:hint="cs"/>
        </w:rPr>
        <w:t xml:space="preserve"> </w:t>
      </w:r>
      <w:r w:rsidRPr="0006068B">
        <w:rPr>
          <w:rFonts w:hint="cs"/>
          <w:rtl/>
        </w:rPr>
        <w:t>اللّهَ غَفُورٌ رَّحِيمٌ</w:t>
      </w:r>
      <w:r w:rsidR="009605D7" w:rsidRPr="0006068B">
        <w:rPr>
          <w:rFonts w:hint="cs"/>
          <w:rtl/>
        </w:rPr>
        <w:t>)</w:t>
      </w:r>
      <w:r w:rsidRPr="0006068B">
        <w:rPr>
          <w:rFonts w:hint="cs"/>
          <w:rtl/>
        </w:rPr>
        <w:t xml:space="preserve"> و (فَاعْلَمُواْ أَنَّ</w:t>
      </w:r>
      <w:r w:rsidRPr="0006068B">
        <w:rPr>
          <w:rFonts w:hint="cs"/>
        </w:rPr>
        <w:t xml:space="preserve"> </w:t>
      </w:r>
      <w:r w:rsidRPr="0006068B">
        <w:rPr>
          <w:rFonts w:hint="cs"/>
          <w:rtl/>
        </w:rPr>
        <w:t>اللّهَ عَزِيزٌ حَكِيمٌ</w:t>
      </w:r>
      <w:r w:rsidR="009605D7" w:rsidRPr="0006068B">
        <w:rPr>
          <w:rFonts w:hint="cs"/>
          <w:rtl/>
        </w:rPr>
        <w:t>)،</w:t>
      </w:r>
      <w:r w:rsidRPr="0006068B">
        <w:rPr>
          <w:rFonts w:hint="cs"/>
          <w:rtl/>
        </w:rPr>
        <w:t xml:space="preserve"> </w:t>
      </w:r>
      <w:r w:rsidRPr="0006068B">
        <w:rPr>
          <w:rFonts w:hint="cs"/>
          <w:bCs/>
          <w:rtl/>
        </w:rPr>
        <w:t>قال الزركشي</w:t>
      </w:r>
      <w:r w:rsidR="009605D7" w:rsidRPr="0006068B">
        <w:rPr>
          <w:rFonts w:hint="cs"/>
          <w:bCs/>
          <w:rtl/>
        </w:rPr>
        <w:t>:</w:t>
      </w:r>
      <w:r w:rsidRPr="0006068B">
        <w:rPr>
          <w:rFonts w:hint="cs"/>
          <w:bCs/>
          <w:rtl/>
        </w:rPr>
        <w:t>- وهو يتحدث عن مجاز القرآن – "</w:t>
      </w:r>
      <w:r w:rsidR="009605D7" w:rsidRPr="0006068B">
        <w:rPr>
          <w:rFonts w:hint="cs"/>
          <w:bCs/>
          <w:rtl/>
        </w:rPr>
        <w:t xml:space="preserve"> </w:t>
      </w:r>
      <w:r w:rsidRPr="0006068B">
        <w:rPr>
          <w:rFonts w:hint="cs"/>
          <w:rtl/>
        </w:rPr>
        <w:t>السادس عشر</w:t>
      </w:r>
      <w:r w:rsidRPr="0006068B">
        <w:rPr>
          <w:rFonts w:hint="cs"/>
        </w:rPr>
        <w:t xml:space="preserve"> </w:t>
      </w:r>
      <w:r w:rsidRPr="0006068B">
        <w:rPr>
          <w:rFonts w:hint="cs"/>
          <w:rtl/>
        </w:rPr>
        <w:t>إطلاق اسم المحل على الحال</w:t>
      </w:r>
      <w:r w:rsidR="009605D7" w:rsidRPr="0006068B">
        <w:rPr>
          <w:rtl/>
        </w:rPr>
        <w:t xml:space="preserve"> </w:t>
      </w:r>
      <w:r w:rsidRPr="0006068B">
        <w:rPr>
          <w:rFonts w:hint="cs"/>
          <w:rtl/>
        </w:rPr>
        <w:t xml:space="preserve">كقوله </w:t>
      </w:r>
      <w:r w:rsidR="009605D7" w:rsidRPr="0006068B">
        <w:rPr>
          <w:rFonts w:hint="cs"/>
          <w:rtl/>
        </w:rPr>
        <w:t>(</w:t>
      </w:r>
      <w:r w:rsidRPr="0006068B">
        <w:rPr>
          <w:rFonts w:hint="cs"/>
          <w:rtl/>
        </w:rPr>
        <w:t>فليدع</w:t>
      </w:r>
      <w:r w:rsidRPr="0006068B">
        <w:rPr>
          <w:rFonts w:hint="cs"/>
        </w:rPr>
        <w:t xml:space="preserve"> </w:t>
      </w:r>
      <w:r w:rsidRPr="0006068B">
        <w:rPr>
          <w:rFonts w:hint="cs"/>
          <w:rtl/>
        </w:rPr>
        <w:t>نادية)</w:t>
      </w:r>
      <w:r w:rsidR="009605D7" w:rsidRPr="0006068B">
        <w:rPr>
          <w:rtl/>
        </w:rPr>
        <w:t xml:space="preserve"> </w:t>
      </w:r>
      <w:r w:rsidRPr="0006068B">
        <w:rPr>
          <w:rFonts w:hint="cs"/>
          <w:rtl/>
        </w:rPr>
        <w:t>وقوله</w:t>
      </w:r>
      <w:r w:rsidRPr="0006068B">
        <w:rPr>
          <w:rFonts w:hint="cs"/>
        </w:rPr>
        <w:t xml:space="preserve"> </w:t>
      </w:r>
      <w:r w:rsidRPr="0006068B">
        <w:rPr>
          <w:rFonts w:hint="cs"/>
          <w:rtl/>
        </w:rPr>
        <w:t xml:space="preserve">تعالى </w:t>
      </w:r>
      <w:r w:rsidR="009605D7" w:rsidRPr="0006068B">
        <w:rPr>
          <w:rFonts w:hint="cs"/>
          <w:rtl/>
        </w:rPr>
        <w:t>(</w:t>
      </w:r>
      <w:r w:rsidRPr="0006068B">
        <w:rPr>
          <w:rFonts w:hint="cs"/>
          <w:rtl/>
        </w:rPr>
        <w:t>وفرش مرفوعه</w:t>
      </w:r>
      <w:r w:rsidR="009605D7" w:rsidRPr="0006068B">
        <w:rPr>
          <w:rFonts w:hint="cs"/>
          <w:rtl/>
        </w:rPr>
        <w:t>)</w:t>
      </w:r>
      <w:r w:rsidRPr="0006068B">
        <w:rPr>
          <w:rFonts w:hint="cs"/>
          <w:rtl/>
        </w:rPr>
        <w:t xml:space="preserve"> اي نساؤه</w:t>
      </w:r>
      <w:r w:rsidRPr="0006068B">
        <w:rPr>
          <w:rFonts w:hint="cs"/>
        </w:rPr>
        <w:t xml:space="preserve"> </w:t>
      </w:r>
      <w:r w:rsidRPr="0006068B">
        <w:rPr>
          <w:rFonts w:hint="cs"/>
          <w:rtl/>
        </w:rPr>
        <w:t xml:space="preserve">بدليل قوله </w:t>
      </w:r>
      <w:r w:rsidR="009605D7" w:rsidRPr="0006068B">
        <w:rPr>
          <w:rFonts w:hint="cs"/>
          <w:rtl/>
        </w:rPr>
        <w:t>(</w:t>
      </w:r>
      <w:r w:rsidRPr="0006068B">
        <w:rPr>
          <w:rFonts w:hint="cs"/>
          <w:rtl/>
        </w:rPr>
        <w:t>إنا انشأناهن انشاء</w:t>
      </w:r>
      <w:r w:rsidR="009605D7" w:rsidRPr="0006068B">
        <w:rPr>
          <w:rFonts w:hint="cs"/>
          <w:rtl/>
        </w:rPr>
        <w:t xml:space="preserve">) </w:t>
      </w:r>
      <w:r w:rsidRPr="0006068B">
        <w:rPr>
          <w:rFonts w:hint="cs"/>
          <w:bCs/>
          <w:rtl/>
        </w:rPr>
        <w:t>وكالتعبير باليد</w:t>
      </w:r>
      <w:r w:rsidRPr="0006068B">
        <w:rPr>
          <w:rFonts w:hint="cs"/>
          <w:bCs/>
        </w:rPr>
        <w:t xml:space="preserve"> </w:t>
      </w:r>
      <w:r w:rsidRPr="0006068B">
        <w:rPr>
          <w:rFonts w:hint="cs"/>
          <w:bCs/>
          <w:rtl/>
        </w:rPr>
        <w:t>عن القدرة كقوله</w:t>
      </w:r>
      <w:r w:rsidR="009605D7" w:rsidRPr="0006068B">
        <w:rPr>
          <w:rFonts w:hint="cs"/>
          <w:bCs/>
          <w:rtl/>
        </w:rPr>
        <w:t>(</w:t>
      </w:r>
      <w:r w:rsidRPr="0006068B">
        <w:rPr>
          <w:rFonts w:hint="cs"/>
          <w:bCs/>
          <w:rtl/>
        </w:rPr>
        <w:t>بيده الملك</w:t>
      </w:r>
      <w:r w:rsidR="009605D7" w:rsidRPr="0006068B">
        <w:rPr>
          <w:rFonts w:hint="cs"/>
          <w:bCs/>
          <w:rtl/>
        </w:rPr>
        <w:t>)</w:t>
      </w:r>
      <w:r w:rsidRPr="0006068B">
        <w:rPr>
          <w:rFonts w:hint="cs"/>
          <w:bCs/>
          <w:rtl/>
        </w:rPr>
        <w:t xml:space="preserve"> </w:t>
      </w:r>
      <w:r w:rsidRPr="0006068B">
        <w:rPr>
          <w:rFonts w:hint="cs"/>
          <w:rtl/>
        </w:rPr>
        <w:t>"</w:t>
      </w:r>
      <w:r w:rsidR="009605D7" w:rsidRPr="0006068B">
        <w:rPr>
          <w:rFonts w:hint="cs"/>
          <w:rtl/>
        </w:rPr>
        <w:t>[</w:t>
      </w:r>
      <w:r w:rsidRPr="0006068B">
        <w:rPr>
          <w:rFonts w:hint="cs"/>
          <w:rtl/>
        </w:rPr>
        <w:t>البرهان في علوم القرآن ج: 2 ص: 281</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وقال السيوطي</w:t>
      </w:r>
      <w:r w:rsidR="009605D7" w:rsidRPr="0006068B">
        <w:rPr>
          <w:rFonts w:hint="cs"/>
          <w:rtl/>
        </w:rPr>
        <w:t>:</w:t>
      </w:r>
      <w:r w:rsidRPr="0006068B">
        <w:rPr>
          <w:rFonts w:hint="cs"/>
          <w:rtl/>
        </w:rPr>
        <w:t>- وهو يتحدث عن مجاز القرآن – " ومنه التعبير باليد عن القدرة نحو</w:t>
      </w:r>
      <w:r w:rsidR="009605D7" w:rsidRPr="0006068B">
        <w:rPr>
          <w:rFonts w:hint="cs"/>
          <w:rtl/>
        </w:rPr>
        <w:t xml:space="preserve"> </w:t>
      </w:r>
      <w:r w:rsidRPr="0006068B">
        <w:rPr>
          <w:rFonts w:hint="cs"/>
          <w:rtl/>
        </w:rPr>
        <w:t xml:space="preserve">بيده الملك " </w:t>
      </w:r>
      <w:r w:rsidR="009605D7" w:rsidRPr="0006068B">
        <w:rPr>
          <w:rFonts w:hint="cs"/>
          <w:rtl/>
        </w:rPr>
        <w:t>[</w:t>
      </w:r>
      <w:r w:rsidRPr="0006068B">
        <w:rPr>
          <w:rFonts w:hint="cs"/>
          <w:rtl/>
        </w:rPr>
        <w:t>الإتقان ج: 2 ص: 101</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القاضي البيضاوي</w:t>
      </w:r>
      <w:r w:rsidRPr="0006068B">
        <w:rPr>
          <w:rFonts w:hint="cs"/>
          <w:rtl/>
        </w:rPr>
        <w:t xml:space="preserve"> في التفسير " </w:t>
      </w:r>
      <w:r w:rsidR="009605D7" w:rsidRPr="0006068B">
        <w:rPr>
          <w:rFonts w:hint="cs"/>
          <w:rtl/>
        </w:rPr>
        <w:t>(</w:t>
      </w:r>
      <w:r w:rsidRPr="0006068B">
        <w:rPr>
          <w:rFonts w:hint="cs"/>
          <w:rtl/>
        </w:rPr>
        <w:t>تبارك الذي بيده الملك</w:t>
      </w:r>
      <w:r w:rsidR="009605D7" w:rsidRPr="0006068B">
        <w:rPr>
          <w:rFonts w:hint="cs"/>
          <w:rtl/>
        </w:rPr>
        <w:t xml:space="preserve">) </w:t>
      </w:r>
      <w:r w:rsidRPr="0006068B">
        <w:rPr>
          <w:rFonts w:hint="cs"/>
          <w:rtl/>
        </w:rPr>
        <w:t>بقبضة قدرته التصرف في الأمور كلها " [تفسير البيضاوي ج: 5 ص: 360</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أبو السعود في تفسيره</w:t>
      </w:r>
      <w:r w:rsidR="009605D7" w:rsidRPr="0006068B">
        <w:rPr>
          <w:rFonts w:hint="cs"/>
          <w:rtl/>
        </w:rPr>
        <w:t>:</w:t>
      </w:r>
      <w:r w:rsidRPr="0006068B">
        <w:rPr>
          <w:rFonts w:hint="cs"/>
          <w:rtl/>
        </w:rPr>
        <w:t xml:space="preserve"> " واليد مجاز عن القدرة التامة والاستيلاء الكامل أي تعالى وتعاظم بالذات عن كل ما سواه ذاتا وصفة وفعلا الذي بقبضة قدرته التصرف الكلي في كل الأمور " أهـ</w:t>
      </w:r>
      <w:r w:rsidR="009605D7" w:rsidRPr="0006068B">
        <w:rPr>
          <w:rFonts w:hint="cs"/>
          <w:rtl/>
        </w:rPr>
        <w:t>،</w:t>
      </w:r>
      <w:r w:rsidRPr="0006068B">
        <w:rPr>
          <w:rFonts w:hint="cs"/>
          <w:rtl/>
        </w:rPr>
        <w:t xml:space="preserve"> </w:t>
      </w:r>
      <w:r w:rsidRPr="0006068B">
        <w:rPr>
          <w:rFonts w:hint="cs"/>
          <w:bCs/>
          <w:rtl/>
        </w:rPr>
        <w:t>وقال النسفي في تفسيره</w:t>
      </w:r>
      <w:r w:rsidR="009605D7" w:rsidRPr="0006068B">
        <w:rPr>
          <w:rFonts w:hint="cs"/>
          <w:rtl/>
        </w:rPr>
        <w:t>:</w:t>
      </w:r>
      <w:r w:rsidRPr="0006068B">
        <w:rPr>
          <w:rFonts w:hint="cs"/>
          <w:rtl/>
        </w:rPr>
        <w:t xml:space="preserve"> "</w:t>
      </w:r>
      <w:r w:rsidR="009605D7" w:rsidRPr="0006068B">
        <w:rPr>
          <w:rFonts w:hint="cs"/>
          <w:rtl/>
        </w:rPr>
        <w:t xml:space="preserve"> </w:t>
      </w:r>
      <w:r w:rsidRPr="0006068B">
        <w:rPr>
          <w:rFonts w:hint="cs"/>
          <w:rtl/>
        </w:rPr>
        <w:t xml:space="preserve">تبارك تعالى وتعاظم عن </w:t>
      </w:r>
      <w:r w:rsidRPr="0006068B">
        <w:rPr>
          <w:rFonts w:hint="cs"/>
          <w:rtl/>
        </w:rPr>
        <w:lastRenderedPageBreak/>
        <w:t>صفات المخلوقين الذي</w:t>
      </w:r>
      <w:r w:rsidR="009605D7" w:rsidRPr="0006068B">
        <w:rPr>
          <w:rFonts w:hint="cs"/>
          <w:rtl/>
        </w:rPr>
        <w:t xml:space="preserve"> </w:t>
      </w:r>
      <w:r w:rsidRPr="0006068B">
        <w:rPr>
          <w:rFonts w:hint="cs"/>
          <w:rtl/>
        </w:rPr>
        <w:t>بيده الملك</w:t>
      </w:r>
      <w:r w:rsidR="009605D7" w:rsidRPr="0006068B">
        <w:rPr>
          <w:rFonts w:hint="cs"/>
          <w:rtl/>
        </w:rPr>
        <w:t xml:space="preserve"> </w:t>
      </w:r>
      <w:r w:rsidRPr="0006068B">
        <w:rPr>
          <w:rFonts w:hint="cs"/>
          <w:rtl/>
        </w:rPr>
        <w:t>أي بتصرفه الملك والاستيلاء عل كل موجود وهو مالك الملك يؤتيه من يشاء وينزعه ممن يشاء</w:t>
      </w:r>
      <w:r w:rsidR="009605D7" w:rsidRPr="0006068B">
        <w:rPr>
          <w:rFonts w:hint="cs"/>
          <w:rtl/>
        </w:rPr>
        <w:t xml:space="preserve"> </w:t>
      </w:r>
      <w:r w:rsidRPr="0006068B">
        <w:t>"</w:t>
      </w:r>
      <w:r w:rsidRPr="0006068B">
        <w:rPr>
          <w:rtl/>
        </w:rPr>
        <w:t xml:space="preserve"> </w:t>
      </w:r>
      <w:r w:rsidRPr="0006068B">
        <w:rPr>
          <w:rFonts w:hint="cs"/>
          <w:rtl/>
        </w:rPr>
        <w:t>[تفسير النسفي ج: 4 ص: 262</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الألوسي</w:t>
      </w:r>
      <w:r w:rsidRPr="0006068B">
        <w:rPr>
          <w:rFonts w:hint="cs"/>
          <w:rtl/>
        </w:rPr>
        <w:t xml:space="preserve"> </w:t>
      </w:r>
      <w:r w:rsidRPr="0006068B">
        <w:rPr>
          <w:rFonts w:hint="cs"/>
          <w:bCs/>
          <w:rtl/>
        </w:rPr>
        <w:t>في</w:t>
      </w:r>
      <w:r w:rsidRPr="0006068B">
        <w:rPr>
          <w:rFonts w:hint="cs"/>
          <w:bCs/>
        </w:rPr>
        <w:t xml:space="preserve"> </w:t>
      </w:r>
      <w:r w:rsidRPr="0006068B">
        <w:rPr>
          <w:rFonts w:hint="cs"/>
          <w:bCs/>
          <w:rtl/>
        </w:rPr>
        <w:t>تفسيره</w:t>
      </w:r>
      <w:r w:rsidR="009605D7" w:rsidRPr="0006068B">
        <w:rPr>
          <w:rFonts w:hint="cs"/>
          <w:rtl/>
        </w:rPr>
        <w:t>:</w:t>
      </w:r>
      <w:r w:rsidRPr="0006068B">
        <w:rPr>
          <w:bCs/>
          <w:rtl/>
        </w:rPr>
        <w:t xml:space="preserve"> </w:t>
      </w:r>
      <w:r w:rsidRPr="0006068B">
        <w:t>"</w:t>
      </w:r>
      <w:r w:rsidRPr="0006068B">
        <w:rPr>
          <w:rFonts w:hint="cs"/>
          <w:rtl/>
        </w:rPr>
        <w:t xml:space="preserve"> بيده الملك ..</w:t>
      </w:r>
      <w:r w:rsidR="009605D7" w:rsidRPr="0006068B">
        <w:rPr>
          <w:rFonts w:hint="cs"/>
          <w:rtl/>
        </w:rPr>
        <w:t xml:space="preserve"> </w:t>
      </w:r>
      <w:r w:rsidRPr="0006068B">
        <w:rPr>
          <w:rFonts w:hint="cs"/>
          <w:bCs/>
          <w:rtl/>
        </w:rPr>
        <w:t>استعارة تمثيلية لذلك</w:t>
      </w:r>
      <w:r w:rsidRPr="0006068B">
        <w:rPr>
          <w:rFonts w:hint="cs"/>
          <w:rtl/>
        </w:rPr>
        <w:t xml:space="preserve"> ..أو إن الملك على حقيقته واليد مجاز عن الإحاطة والاستيلاء .. بيده الملك</w:t>
      </w:r>
      <w:r w:rsidR="009605D7" w:rsidRPr="0006068B">
        <w:rPr>
          <w:rFonts w:hint="cs"/>
          <w:rtl/>
        </w:rPr>
        <w:t xml:space="preserve"> </w:t>
      </w:r>
      <w:r w:rsidRPr="0006068B">
        <w:rPr>
          <w:rFonts w:hint="cs"/>
          <w:rtl/>
        </w:rPr>
        <w:t>البركة النماء والزيادة ..ومن الناس من حمل الملك على الموجودات وجعل اليد مجازا عن القدرة فيكون المعنى في قدرته الموجودة وتعقبه بعضهم بأن فيه ركاكة وأشار إلى أن الخلاص منها إما بجعل اليد مجازا عن التصرف أو بتفسير الملك بالتصرف وقيل المراد من كون الملك بيده تعالى أنه عز وجل مالكه فمعنى</w:t>
      </w:r>
      <w:r w:rsidR="009605D7" w:rsidRPr="0006068B">
        <w:rPr>
          <w:rFonts w:hint="cs"/>
          <w:rtl/>
        </w:rPr>
        <w:t xml:space="preserve"> </w:t>
      </w:r>
      <w:r w:rsidRPr="0006068B">
        <w:rPr>
          <w:rFonts w:hint="cs"/>
          <w:rtl/>
        </w:rPr>
        <w:t>بيده الملك</w:t>
      </w:r>
      <w:r w:rsidR="009605D7" w:rsidRPr="0006068B">
        <w:rPr>
          <w:rFonts w:hint="cs"/>
          <w:rtl/>
        </w:rPr>
        <w:t xml:space="preserve"> </w:t>
      </w:r>
      <w:r w:rsidRPr="0006068B">
        <w:rPr>
          <w:rFonts w:hint="cs"/>
          <w:rtl/>
        </w:rPr>
        <w:t xml:space="preserve">مالك الملك </w:t>
      </w:r>
      <w:r w:rsidRPr="0006068B">
        <w:t>"</w:t>
      </w:r>
      <w:r w:rsidRPr="0006068B">
        <w:rPr>
          <w:rtl/>
        </w:rPr>
        <w:t xml:space="preserve"> </w:t>
      </w:r>
      <w:r w:rsidRPr="0006068B">
        <w:rPr>
          <w:rFonts w:hint="cs"/>
          <w:rtl/>
        </w:rPr>
        <w:t>[روح المعاني ج:29 ص: 3-4</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الطبري في</w:t>
      </w:r>
      <w:r w:rsidRPr="0006068B">
        <w:rPr>
          <w:rFonts w:hint="cs"/>
          <w:bCs/>
        </w:rPr>
        <w:t xml:space="preserve"> </w:t>
      </w:r>
      <w:r w:rsidRPr="0006068B">
        <w:rPr>
          <w:rFonts w:hint="cs"/>
          <w:bCs/>
          <w:rtl/>
        </w:rPr>
        <w:t>تفسيره</w:t>
      </w:r>
      <w:r w:rsidR="009605D7" w:rsidRPr="0006068B">
        <w:rPr>
          <w:rFonts w:hint="cs"/>
          <w:rtl/>
        </w:rPr>
        <w:t>:</w:t>
      </w:r>
      <w:r w:rsidRPr="0006068B">
        <w:rPr>
          <w:rtl/>
        </w:rPr>
        <w:t xml:space="preserve"> </w:t>
      </w:r>
      <w:r w:rsidRPr="0006068B">
        <w:t>"</w:t>
      </w:r>
      <w:r w:rsidRPr="0006068B">
        <w:rPr>
          <w:rFonts w:hint="cs"/>
          <w:rtl/>
        </w:rPr>
        <w:t xml:space="preserve"> يعني بقوله تعالى ذكره تبارك تعاظم وتعالى الذي</w:t>
      </w:r>
      <w:r w:rsidR="009605D7" w:rsidRPr="0006068B">
        <w:rPr>
          <w:rFonts w:hint="cs"/>
          <w:rtl/>
        </w:rPr>
        <w:t xml:space="preserve"> </w:t>
      </w:r>
      <w:r w:rsidRPr="0006068B">
        <w:rPr>
          <w:rFonts w:hint="cs"/>
          <w:rtl/>
        </w:rPr>
        <w:t>بيده الملك</w:t>
      </w:r>
      <w:r w:rsidR="009605D7" w:rsidRPr="0006068B">
        <w:rPr>
          <w:rFonts w:hint="cs"/>
          <w:rtl/>
        </w:rPr>
        <w:t xml:space="preserve"> </w:t>
      </w:r>
      <w:r w:rsidRPr="0006068B">
        <w:rPr>
          <w:rFonts w:hint="cs"/>
          <w:rtl/>
        </w:rPr>
        <w:t xml:space="preserve">بيده ملك الدنيا والآخرة وسلطانهما نافذ فيهما أمره وقضاؤه </w:t>
      </w:r>
      <w:r w:rsidRPr="0006068B">
        <w:t>"</w:t>
      </w:r>
      <w:r w:rsidRPr="0006068B">
        <w:rPr>
          <w:rtl/>
        </w:rPr>
        <w:t xml:space="preserve"> </w:t>
      </w:r>
      <w:r w:rsidRPr="0006068B">
        <w:rPr>
          <w:rFonts w:hint="cs"/>
          <w:rtl/>
        </w:rPr>
        <w:t>[تفسير الطبري ج: 29 ص: 1</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ابن كثير في</w:t>
      </w:r>
      <w:r w:rsidRPr="0006068B">
        <w:rPr>
          <w:rFonts w:hint="cs"/>
          <w:bCs/>
        </w:rPr>
        <w:t xml:space="preserve"> </w:t>
      </w:r>
      <w:r w:rsidRPr="0006068B">
        <w:rPr>
          <w:rFonts w:hint="cs"/>
          <w:bCs/>
          <w:rtl/>
        </w:rPr>
        <w:t>تفسيره</w:t>
      </w:r>
      <w:r w:rsidR="009605D7" w:rsidRPr="0006068B">
        <w:rPr>
          <w:rFonts w:hint="cs"/>
          <w:rtl/>
        </w:rPr>
        <w:t>:</w:t>
      </w:r>
      <w:r w:rsidRPr="0006068B">
        <w:rPr>
          <w:rtl/>
        </w:rPr>
        <w:t xml:space="preserve"> </w:t>
      </w:r>
      <w:r w:rsidRPr="0006068B">
        <w:t>"</w:t>
      </w:r>
      <w:r w:rsidRPr="0006068B">
        <w:rPr>
          <w:rFonts w:hint="cs"/>
          <w:rtl/>
        </w:rPr>
        <w:t xml:space="preserve"> يمجد تعالى نفسه الكريمة ويخبر أنه</w:t>
      </w:r>
      <w:r w:rsidR="009605D7" w:rsidRPr="0006068B">
        <w:rPr>
          <w:rFonts w:hint="cs"/>
          <w:rtl/>
        </w:rPr>
        <w:t xml:space="preserve"> </w:t>
      </w:r>
      <w:r w:rsidRPr="0006068B">
        <w:rPr>
          <w:rFonts w:hint="cs"/>
          <w:rtl/>
        </w:rPr>
        <w:t>بيده الملك</w:t>
      </w:r>
      <w:r w:rsidR="009605D7" w:rsidRPr="0006068B">
        <w:rPr>
          <w:rFonts w:hint="cs"/>
          <w:rtl/>
        </w:rPr>
        <w:t xml:space="preserve"> </w:t>
      </w:r>
      <w:r w:rsidRPr="0006068B">
        <w:rPr>
          <w:rFonts w:hint="cs"/>
          <w:rtl/>
        </w:rPr>
        <w:t xml:space="preserve">أي هو المتصرف في جميع المخلوقات بما يشاء لا معقب لحكمه ولا يسأل عما يفعل لقهره وحكمته وعدله ولهذا قال تعالى وهو على كل شيء قدير </w:t>
      </w:r>
      <w:r w:rsidRPr="0006068B">
        <w:t>"</w:t>
      </w:r>
      <w:r w:rsidRPr="0006068B">
        <w:rPr>
          <w:rtl/>
        </w:rPr>
        <w:t xml:space="preserve"> </w:t>
      </w:r>
      <w:r w:rsidRPr="0006068B">
        <w:rPr>
          <w:rFonts w:hint="cs"/>
          <w:rtl/>
        </w:rPr>
        <w:t>[تفسير ابن</w:t>
      </w:r>
      <w:r w:rsidRPr="0006068B">
        <w:rPr>
          <w:rFonts w:hint="cs"/>
        </w:rPr>
        <w:t xml:space="preserve"> </w:t>
      </w:r>
      <w:r w:rsidRPr="0006068B">
        <w:rPr>
          <w:rFonts w:hint="cs"/>
          <w:rtl/>
        </w:rPr>
        <w:t>كثير ج: 4 ص: 397</w:t>
      </w:r>
      <w:r w:rsidR="00795BCB" w:rsidRPr="0006068B">
        <w:rPr>
          <w:rFonts w:hint="cs"/>
          <w:rtl/>
        </w:rPr>
        <w:t xml:space="preserve">] </w:t>
      </w:r>
      <w:r w:rsidRPr="0006068B">
        <w:rPr>
          <w:rFonts w:hint="cs"/>
          <w:rtl/>
        </w:rPr>
        <w:t>أهـ</w:t>
      </w:r>
    </w:p>
    <w:p w14:paraId="566F4020" w14:textId="2DD62A41" w:rsidR="002348CE" w:rsidRPr="0006068B" w:rsidRDefault="002348CE" w:rsidP="001C71D3">
      <w:pPr>
        <w:rPr>
          <w:rtl/>
        </w:rPr>
      </w:pPr>
      <w:r w:rsidRPr="0006068B">
        <w:rPr>
          <w:rFonts w:hint="cs"/>
          <w:bCs/>
          <w:rtl/>
        </w:rPr>
        <w:t>وقوله تعالى</w:t>
      </w:r>
      <w:r w:rsidRPr="0006068B">
        <w:rPr>
          <w:rFonts w:hint="cs"/>
          <w:rtl/>
        </w:rPr>
        <w:t xml:space="preserve"> </w:t>
      </w:r>
      <w:r w:rsidR="009605D7" w:rsidRPr="0006068B">
        <w:rPr>
          <w:rFonts w:hint="cs"/>
          <w:rtl/>
        </w:rPr>
        <w:t>{</w:t>
      </w:r>
      <w:r w:rsidRPr="0006068B">
        <w:rPr>
          <w:rFonts w:hint="cs"/>
          <w:rtl/>
        </w:rPr>
        <w:t>أَوَلَمْ يَرَوْا أَنَّا خَلَقْنَا لَهُمْ مِمَّا عَمِلَتْ أَيْدِينَا أَنْعَامًا فَهُمْ لَهَا مَالِكُونَ</w:t>
      </w:r>
      <w:r w:rsidRPr="0006068B">
        <w:rPr>
          <w:rFonts w:hint="cs"/>
        </w:rPr>
        <w:t xml:space="preserve"> </w:t>
      </w:r>
      <w:r w:rsidRPr="0006068B">
        <w:rPr>
          <w:rFonts w:hint="cs"/>
          <w:rtl/>
        </w:rPr>
        <w:t>*</w:t>
      </w:r>
      <w:r w:rsidRPr="0006068B">
        <w:rPr>
          <w:rFonts w:hint="cs"/>
        </w:rPr>
        <w:t xml:space="preserve"> </w:t>
      </w:r>
      <w:r w:rsidRPr="0006068B">
        <w:rPr>
          <w:rFonts w:hint="cs"/>
          <w:rtl/>
        </w:rPr>
        <w:t>وَذَلَّلْنَاهَا لَهُمْ فَمِنْهَا رَكُوبُهُمْ</w:t>
      </w:r>
      <w:r w:rsidRPr="0006068B">
        <w:rPr>
          <w:rFonts w:hint="cs"/>
        </w:rPr>
        <w:t xml:space="preserve"> </w:t>
      </w:r>
      <w:r w:rsidRPr="0006068B">
        <w:rPr>
          <w:rFonts w:hint="cs"/>
          <w:rtl/>
        </w:rPr>
        <w:t>وَمِنْهَا يَأْكُلُونَ</w:t>
      </w:r>
      <w:r w:rsidR="009605D7" w:rsidRPr="0006068B">
        <w:rPr>
          <w:rFonts w:hint="cs"/>
          <w:rtl/>
        </w:rPr>
        <w:t>}،</w:t>
      </w:r>
      <w:r w:rsidRPr="0006068B">
        <w:rPr>
          <w:rFonts w:hint="cs"/>
          <w:rtl/>
        </w:rPr>
        <w:t xml:space="preserve"> </w:t>
      </w:r>
      <w:r w:rsidRPr="0006068B">
        <w:rPr>
          <w:rFonts w:hint="cs"/>
          <w:bCs/>
          <w:rtl/>
        </w:rPr>
        <w:t>وقوله تعالى</w:t>
      </w:r>
      <w:r w:rsidRPr="0006068B">
        <w:rPr>
          <w:rFonts w:hint="cs"/>
          <w:rtl/>
        </w:rPr>
        <w:t xml:space="preserve"> </w:t>
      </w:r>
      <w:r w:rsidR="009605D7" w:rsidRPr="0006068B">
        <w:rPr>
          <w:rFonts w:hint="cs"/>
          <w:rtl/>
        </w:rPr>
        <w:t>{</w:t>
      </w:r>
      <w:r w:rsidRPr="0006068B">
        <w:rPr>
          <w:rFonts w:hint="cs"/>
          <w:rtl/>
        </w:rPr>
        <w:t>يَا أَيُّهَا</w:t>
      </w:r>
      <w:r w:rsidRPr="0006068B">
        <w:rPr>
          <w:rFonts w:hint="cs"/>
        </w:rPr>
        <w:t xml:space="preserve"> </w:t>
      </w:r>
      <w:r w:rsidRPr="0006068B">
        <w:rPr>
          <w:rFonts w:hint="cs"/>
          <w:rtl/>
        </w:rPr>
        <w:t>الَّذِينَ آمَنُوا لَا تُقَدِّمُوا بَيْنَ يَدَيِ اللَّهِ وَرَسُولِهِ وَاتَّقُوا</w:t>
      </w:r>
      <w:r w:rsidRPr="0006068B">
        <w:rPr>
          <w:rFonts w:hint="cs"/>
        </w:rPr>
        <w:t xml:space="preserve"> </w:t>
      </w:r>
      <w:r w:rsidRPr="0006068B">
        <w:rPr>
          <w:rFonts w:hint="cs"/>
          <w:rtl/>
        </w:rPr>
        <w:t>اللَّهَ إِنَّ اللَّهَ سَمِيعٌ عَلِيمٌ</w:t>
      </w:r>
      <w:r w:rsidR="009605D7" w:rsidRPr="0006068B">
        <w:rPr>
          <w:rFonts w:hint="cs"/>
          <w:rtl/>
        </w:rPr>
        <w:t>}،</w:t>
      </w:r>
      <w:r w:rsidRPr="0006068B">
        <w:rPr>
          <w:rFonts w:hint="cs"/>
          <w:rtl/>
        </w:rPr>
        <w:t xml:space="preserve"> </w:t>
      </w:r>
      <w:r w:rsidRPr="0006068B">
        <w:rPr>
          <w:rFonts w:hint="cs"/>
          <w:bCs/>
          <w:rtl/>
        </w:rPr>
        <w:t>وقوله تعالى</w:t>
      </w:r>
      <w:r w:rsidRPr="0006068B">
        <w:rPr>
          <w:rFonts w:hint="cs"/>
          <w:rtl/>
        </w:rPr>
        <w:t xml:space="preserve"> </w:t>
      </w:r>
      <w:r w:rsidR="009605D7" w:rsidRPr="0006068B">
        <w:rPr>
          <w:rFonts w:hint="cs"/>
          <w:rtl/>
        </w:rPr>
        <w:t>{</w:t>
      </w:r>
      <w:r w:rsidRPr="0006068B">
        <w:rPr>
          <w:rFonts w:hint="cs"/>
          <w:rtl/>
        </w:rPr>
        <w:t>وَالسَّمَاء بَنَيْنَاهَا بِأَيْدٍ وَإِنَّا لَمُوسِعُونَ</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قلت</w:t>
      </w:r>
      <w:r w:rsidR="009605D7" w:rsidRPr="0006068B">
        <w:rPr>
          <w:rFonts w:hint="cs"/>
          <w:rtl/>
        </w:rPr>
        <w:t>):</w:t>
      </w:r>
      <w:r w:rsidRPr="0006068B">
        <w:rPr>
          <w:rFonts w:hint="cs"/>
          <w:rtl/>
        </w:rPr>
        <w:t xml:space="preserve"> اليد تجمع على أيد قال تعالى </w:t>
      </w:r>
      <w:r w:rsidR="009605D7" w:rsidRPr="0006068B">
        <w:rPr>
          <w:rFonts w:hint="cs"/>
          <w:rtl/>
        </w:rPr>
        <w:t>{</w:t>
      </w:r>
      <w:r w:rsidRPr="0006068B">
        <w:rPr>
          <w:rFonts w:hint="cs"/>
          <w:rtl/>
        </w:rPr>
        <w:t>ألهم أيد يبطشون بها</w:t>
      </w:r>
      <w:r w:rsidR="009605D7" w:rsidRPr="0006068B">
        <w:rPr>
          <w:rFonts w:hint="cs"/>
          <w:rtl/>
        </w:rPr>
        <w:t>}</w:t>
      </w:r>
      <w:r w:rsidRPr="0006068B">
        <w:rPr>
          <w:rFonts w:hint="cs"/>
          <w:rtl/>
        </w:rPr>
        <w:t xml:space="preserve">وقال تعالى </w:t>
      </w:r>
      <w:r w:rsidR="009605D7" w:rsidRPr="0006068B">
        <w:rPr>
          <w:rFonts w:hint="cs"/>
          <w:rtl/>
        </w:rPr>
        <w:t>{</w:t>
      </w:r>
      <w:r w:rsidRPr="0006068B">
        <w:rPr>
          <w:rFonts w:hint="cs"/>
          <w:rtl/>
        </w:rPr>
        <w:t>والسماء بنيناها بأيد</w:t>
      </w:r>
      <w:r w:rsidR="009605D7" w:rsidRPr="0006068B">
        <w:rPr>
          <w:rFonts w:hint="cs"/>
          <w:rtl/>
        </w:rPr>
        <w:t>}</w:t>
      </w:r>
      <w:r w:rsidRPr="0006068B">
        <w:rPr>
          <w:rFonts w:hint="cs"/>
          <w:rtl/>
        </w:rPr>
        <w:t xml:space="preserve">و على أيدي قال تعالى </w:t>
      </w:r>
      <w:r w:rsidR="009605D7" w:rsidRPr="0006068B">
        <w:rPr>
          <w:rFonts w:hint="cs"/>
          <w:rtl/>
        </w:rPr>
        <w:t>{</w:t>
      </w:r>
      <w:r w:rsidRPr="0006068B">
        <w:rPr>
          <w:rFonts w:hint="cs"/>
          <w:rtl/>
        </w:rPr>
        <w:t>مما عملت أيدينا</w:t>
      </w:r>
      <w:r w:rsidR="009605D7" w:rsidRPr="0006068B">
        <w:rPr>
          <w:rFonts w:hint="cs"/>
          <w:rtl/>
        </w:rPr>
        <w:t>}،</w:t>
      </w:r>
      <w:r w:rsidRPr="0006068B">
        <w:rPr>
          <w:rFonts w:hint="cs"/>
          <w:rtl/>
        </w:rPr>
        <w:t xml:space="preserve"> فلا التفات إلى من زعم أن اليد لا تجمع على أيد لأن ذلك مما جاء في القرآن والقرآن نزل بلسان عربي مبين</w:t>
      </w:r>
      <w:r w:rsidR="009605D7" w:rsidRPr="0006068B">
        <w:rPr>
          <w:rFonts w:hint="cs"/>
          <w:rtl/>
        </w:rPr>
        <w:t>،</w:t>
      </w:r>
      <w:r w:rsidRPr="0006068B">
        <w:rPr>
          <w:rFonts w:hint="cs"/>
          <w:rtl/>
        </w:rPr>
        <w:t xml:space="preserve"> والمراد بالآية هاهنا</w:t>
      </w:r>
      <w:r w:rsidR="009605D7" w:rsidRPr="0006068B">
        <w:rPr>
          <w:rFonts w:hint="cs"/>
          <w:rtl/>
        </w:rPr>
        <w:t xml:space="preserve"> </w:t>
      </w:r>
      <w:r w:rsidRPr="0006068B">
        <w:rPr>
          <w:rFonts w:hint="cs"/>
          <w:rtl/>
        </w:rPr>
        <w:t>إثبات القوة والقدرة</w:t>
      </w:r>
      <w:r w:rsidR="009605D7" w:rsidRPr="0006068B">
        <w:rPr>
          <w:rFonts w:hint="cs"/>
          <w:rtl/>
        </w:rPr>
        <w:t>،</w:t>
      </w:r>
      <w:r w:rsidRPr="0006068B">
        <w:rPr>
          <w:rFonts w:hint="cs"/>
          <w:rtl/>
        </w:rPr>
        <w:t xml:space="preserve"> مثالها في ذلك تماما قوله تعالى </w:t>
      </w:r>
      <w:r w:rsidR="009605D7" w:rsidRPr="0006068B">
        <w:rPr>
          <w:rFonts w:hint="cs"/>
          <w:rtl/>
        </w:rPr>
        <w:t>{</w:t>
      </w:r>
      <w:r w:rsidRPr="0006068B">
        <w:rPr>
          <w:rFonts w:hint="cs"/>
          <w:rtl/>
        </w:rPr>
        <w:t>وَاذْكُرْ عَبْدَنَا</w:t>
      </w:r>
      <w:r w:rsidRPr="0006068B">
        <w:rPr>
          <w:rFonts w:hint="cs"/>
        </w:rPr>
        <w:t xml:space="preserve"> </w:t>
      </w:r>
      <w:r w:rsidRPr="0006068B">
        <w:rPr>
          <w:rFonts w:hint="cs"/>
          <w:rtl/>
        </w:rPr>
        <w:t>دَاوُودَ ذَا الْأَيْدِ إِنَّهُ أَوَّابٌ</w:t>
      </w:r>
      <w:r w:rsidR="009605D7" w:rsidRPr="0006068B">
        <w:rPr>
          <w:rFonts w:hint="cs"/>
          <w:rtl/>
        </w:rPr>
        <w:t>}</w:t>
      </w:r>
      <w:r w:rsidRPr="0006068B">
        <w:rPr>
          <w:rFonts w:hint="cs"/>
          <w:rtl/>
        </w:rPr>
        <w:t>وقوله تعالى</w:t>
      </w:r>
      <w:r w:rsidR="009605D7" w:rsidRPr="0006068B">
        <w:rPr>
          <w:rFonts w:hint="cs"/>
          <w:rtl/>
        </w:rPr>
        <w:t xml:space="preserve"> {</w:t>
      </w:r>
      <w:r w:rsidRPr="0006068B">
        <w:rPr>
          <w:rFonts w:hint="cs"/>
          <w:rtl/>
        </w:rPr>
        <w:t>وَاذْكُرْ عِبَادَنَا إبْرَاهِيمَ وَإِسْحَقَ وَيَعْقُوبَ أُوْلِي</w:t>
      </w:r>
      <w:r w:rsidRPr="0006068B">
        <w:rPr>
          <w:rFonts w:hint="cs"/>
        </w:rPr>
        <w:t xml:space="preserve"> </w:t>
      </w:r>
      <w:r w:rsidRPr="0006068B">
        <w:rPr>
          <w:rFonts w:hint="cs"/>
          <w:rtl/>
        </w:rPr>
        <w:t>الْأَيْدِي</w:t>
      </w:r>
      <w:r w:rsidRPr="0006068B">
        <w:rPr>
          <w:rFonts w:hint="cs"/>
        </w:rPr>
        <w:t xml:space="preserve"> </w:t>
      </w:r>
      <w:r w:rsidRPr="0006068B">
        <w:rPr>
          <w:rFonts w:hint="cs"/>
          <w:rtl/>
        </w:rPr>
        <w:t>وَالْأَبْصَارِ</w:t>
      </w:r>
      <w:r w:rsidR="009605D7" w:rsidRPr="0006068B">
        <w:rPr>
          <w:rFonts w:hint="cs"/>
          <w:rtl/>
        </w:rPr>
        <w:t xml:space="preserve">}، </w:t>
      </w:r>
      <w:r w:rsidRPr="0006068B">
        <w:rPr>
          <w:rFonts w:hint="cs"/>
          <w:rtl/>
        </w:rPr>
        <w:t>فهل المراد من الآيات مدح الأنبياء بوجود الأيد التي هي الجوارح مع أن جميع البشر بما فيهم الكفار والفجار لهم أيدي وأبصار</w:t>
      </w:r>
      <w:r w:rsidR="009605D7" w:rsidRPr="0006068B">
        <w:rPr>
          <w:rFonts w:hint="cs"/>
          <w:rtl/>
        </w:rPr>
        <w:t>،</w:t>
      </w:r>
      <w:r w:rsidRPr="0006068B">
        <w:rPr>
          <w:rFonts w:hint="cs"/>
          <w:rtl/>
        </w:rPr>
        <w:t xml:space="preserve"> أم أن المقصود بالأيدي في الآيات هو قوتهم في الطاعة وجدهم وتشميرهم للعبادة</w:t>
      </w:r>
      <w:r w:rsidR="009605D7" w:rsidRPr="0006068B">
        <w:rPr>
          <w:rFonts w:hint="cs"/>
          <w:rtl/>
        </w:rPr>
        <w:t>،</w:t>
      </w:r>
      <w:r w:rsidRPr="0006068B">
        <w:rPr>
          <w:rFonts w:hint="cs"/>
          <w:rtl/>
        </w:rPr>
        <w:t xml:space="preserve"> واستعير لذلك بلفظ الأيدي لأنها عادة موضع القوة والجد والعمل . فلا شك أن المعنى المقصود هو الثاني</w:t>
      </w:r>
      <w:r w:rsidR="009605D7" w:rsidRPr="0006068B">
        <w:rPr>
          <w:rFonts w:hint="cs"/>
          <w:rtl/>
        </w:rPr>
        <w:t xml:space="preserve">، </w:t>
      </w:r>
      <w:r w:rsidRPr="0006068B">
        <w:rPr>
          <w:rFonts w:hint="cs"/>
          <w:rtl/>
        </w:rPr>
        <w:t xml:space="preserve">وهاهنا في الآية </w:t>
      </w:r>
      <w:r w:rsidR="009605D7" w:rsidRPr="0006068B">
        <w:rPr>
          <w:rFonts w:hint="cs"/>
          <w:rtl/>
        </w:rPr>
        <w:t>{</w:t>
      </w:r>
      <w:r w:rsidRPr="0006068B">
        <w:rPr>
          <w:rFonts w:hint="cs"/>
          <w:rtl/>
        </w:rPr>
        <w:t>وَالسَّمَاء بَنَيْنَاهَا بِأَيْدٍ وَإِنَّا لَمُوسِعُونَ</w:t>
      </w:r>
      <w:r w:rsidR="009605D7" w:rsidRPr="0006068B">
        <w:rPr>
          <w:rFonts w:hint="cs"/>
          <w:rtl/>
        </w:rPr>
        <w:t>}</w:t>
      </w:r>
      <w:r w:rsidRPr="0006068B">
        <w:rPr>
          <w:rFonts w:hint="cs"/>
          <w:rtl/>
        </w:rPr>
        <w:t>نفس المقصود إذ لم تسق الآية لإثبات جارحة لله تعالى عن ذلك لأنه نقص يتنزه الأحد الصمد عنه</w:t>
      </w:r>
      <w:r w:rsidR="009605D7" w:rsidRPr="0006068B">
        <w:rPr>
          <w:rFonts w:hint="cs"/>
          <w:rtl/>
        </w:rPr>
        <w:t>،</w:t>
      </w:r>
      <w:r w:rsidRPr="0006068B">
        <w:rPr>
          <w:rFonts w:hint="cs"/>
          <w:rtl/>
        </w:rPr>
        <w:t xml:space="preserve"> لأن الجارحة تعني الجزء والتجزؤ يضاد الأحدية التي تعني نفي التبغض ويضاد الصمدية التي تعني كمال الغنى لأن </w:t>
      </w:r>
      <w:r w:rsidRPr="0006068B">
        <w:rPr>
          <w:rFonts w:hint="cs"/>
          <w:rtl/>
        </w:rPr>
        <w:lastRenderedPageBreak/>
        <w:t xml:space="preserve">المتجزىء يحتاج إلى جزئه فصاحب اليد </w:t>
      </w:r>
      <w:r w:rsidR="009605D7" w:rsidRPr="0006068B">
        <w:rPr>
          <w:rFonts w:hint="cs"/>
          <w:rtl/>
        </w:rPr>
        <w:t>(</w:t>
      </w:r>
      <w:r w:rsidRPr="0006068B">
        <w:rPr>
          <w:rFonts w:hint="cs"/>
          <w:rtl/>
        </w:rPr>
        <w:t>الجارحة</w:t>
      </w:r>
      <w:r w:rsidR="009605D7" w:rsidRPr="0006068B">
        <w:rPr>
          <w:rFonts w:hint="cs"/>
          <w:rtl/>
        </w:rPr>
        <w:t>)</w:t>
      </w:r>
      <w:r w:rsidRPr="0006068B">
        <w:rPr>
          <w:rFonts w:hint="cs"/>
          <w:rtl/>
        </w:rPr>
        <w:t xml:space="preserve"> يحتاج إلى يده لتناوله الأشياء وصاحب الرجل (الجارحة</w:t>
      </w:r>
      <w:r w:rsidR="009605D7" w:rsidRPr="0006068B">
        <w:rPr>
          <w:rFonts w:hint="cs"/>
          <w:rtl/>
        </w:rPr>
        <w:t>)</w:t>
      </w:r>
      <w:r w:rsidRPr="0006068B">
        <w:rPr>
          <w:rFonts w:hint="cs"/>
          <w:rtl/>
        </w:rPr>
        <w:t xml:space="preserve"> يحتاج إلى رجله ليتحرك بها وصاحب العين </w:t>
      </w:r>
      <w:r w:rsidR="009605D7" w:rsidRPr="0006068B">
        <w:rPr>
          <w:rFonts w:hint="cs"/>
          <w:rtl/>
        </w:rPr>
        <w:t>(</w:t>
      </w:r>
      <w:r w:rsidRPr="0006068B">
        <w:rPr>
          <w:rFonts w:hint="cs"/>
          <w:rtl/>
        </w:rPr>
        <w:t>الجارحة</w:t>
      </w:r>
      <w:r w:rsidR="009605D7" w:rsidRPr="0006068B">
        <w:rPr>
          <w:rFonts w:hint="cs"/>
          <w:rtl/>
        </w:rPr>
        <w:t>)</w:t>
      </w:r>
      <w:r w:rsidRPr="0006068B">
        <w:rPr>
          <w:rFonts w:hint="cs"/>
          <w:rtl/>
        </w:rPr>
        <w:t xml:space="preserve"> يحتاج إلى عينه ليبصر بها وهكذا فالمتجزيء يحتاج إلى جزئه والمتبعض يحتاج إلى بعضه والله تعالى صمد له كمال الصمدية قيوم له كمال القيومية غني له كمال الغنى</w:t>
      </w:r>
      <w:r w:rsidR="009605D7" w:rsidRPr="0006068B">
        <w:rPr>
          <w:rFonts w:hint="cs"/>
          <w:rtl/>
        </w:rPr>
        <w:t>،</w:t>
      </w:r>
      <w:r w:rsidRPr="0006068B">
        <w:rPr>
          <w:rFonts w:hint="cs"/>
          <w:rtl/>
        </w:rPr>
        <w:t xml:space="preserve"> وإثبات الجارحة ليس فيه أي معنى للكمال الإلهي المتصف بكمال الأحدية وكمال الصمدية وكمال القيومية وكمال الغنى</w:t>
      </w:r>
      <w:r w:rsidR="009605D7" w:rsidRPr="0006068B">
        <w:rPr>
          <w:rFonts w:hint="cs"/>
          <w:rtl/>
        </w:rPr>
        <w:t>،</w:t>
      </w:r>
      <w:r w:rsidRPr="0006068B">
        <w:rPr>
          <w:rFonts w:hint="cs"/>
          <w:rtl/>
        </w:rPr>
        <w:t xml:space="preserve"> بل هو نقص يتنزه الله تعالى عنه ويضاد جميع تلك الصفات العلا</w:t>
      </w:r>
      <w:r w:rsidR="009605D7" w:rsidRPr="0006068B">
        <w:rPr>
          <w:rFonts w:hint="cs"/>
          <w:rtl/>
        </w:rPr>
        <w:t>،</w:t>
      </w:r>
      <w:r w:rsidRPr="0006068B">
        <w:rPr>
          <w:rFonts w:hint="cs"/>
          <w:rtl/>
        </w:rPr>
        <w:t xml:space="preserve"> ونعود إلى الآية فنقول</w:t>
      </w:r>
      <w:r w:rsidR="009605D7" w:rsidRPr="0006068B">
        <w:rPr>
          <w:rFonts w:hint="cs"/>
          <w:rtl/>
        </w:rPr>
        <w:t>:</w:t>
      </w:r>
      <w:r w:rsidRPr="0006068B">
        <w:rPr>
          <w:rFonts w:hint="cs"/>
          <w:rtl/>
        </w:rPr>
        <w:t xml:space="preserve"> </w:t>
      </w:r>
      <w:r w:rsidRPr="0006068B">
        <w:rPr>
          <w:rFonts w:hint="cs"/>
          <w:bCs/>
          <w:rtl/>
        </w:rPr>
        <w:t>تأويل الأيد في الآية بالقوة ثابت عن حبر الأمة وترجمان القرآن عبد الله ابن عباس رضي الله</w:t>
      </w:r>
      <w:r w:rsidRPr="0006068B">
        <w:rPr>
          <w:rFonts w:hint="cs"/>
          <w:bCs/>
        </w:rPr>
        <w:t xml:space="preserve"> </w:t>
      </w:r>
      <w:r w:rsidRPr="0006068B">
        <w:rPr>
          <w:rFonts w:hint="cs"/>
          <w:bCs/>
          <w:rtl/>
        </w:rPr>
        <w:t>عنهما</w:t>
      </w:r>
      <w:r w:rsidR="009605D7" w:rsidRPr="0006068B">
        <w:rPr>
          <w:rFonts w:hint="cs"/>
          <w:rtl/>
        </w:rPr>
        <w:t>،</w:t>
      </w:r>
      <w:r w:rsidRPr="0006068B">
        <w:rPr>
          <w:rFonts w:hint="cs"/>
          <w:rtl/>
        </w:rPr>
        <w:t xml:space="preserve"> فقد أخرج ابن</w:t>
      </w:r>
      <w:r w:rsidRPr="0006068B">
        <w:rPr>
          <w:rFonts w:hint="cs"/>
        </w:rPr>
        <w:t xml:space="preserve"> </w:t>
      </w:r>
      <w:r w:rsidRPr="0006068B">
        <w:rPr>
          <w:rFonts w:hint="cs"/>
          <w:rtl/>
        </w:rPr>
        <w:t>جرير وابن المنذر وابن أبي حاتم والبيهقي في الأسماء والصفات عن ابن عباس رضي الله</w:t>
      </w:r>
      <w:r w:rsidRPr="0006068B">
        <w:rPr>
          <w:rFonts w:hint="cs"/>
        </w:rPr>
        <w:t xml:space="preserve"> </w:t>
      </w:r>
      <w:r w:rsidRPr="0006068B">
        <w:rPr>
          <w:rFonts w:hint="cs"/>
          <w:rtl/>
        </w:rPr>
        <w:t xml:space="preserve">عنهما في قوله تعالى </w:t>
      </w:r>
      <w:r w:rsidR="009605D7" w:rsidRPr="0006068B">
        <w:rPr>
          <w:rFonts w:hint="cs"/>
          <w:rtl/>
        </w:rPr>
        <w:t>(</w:t>
      </w:r>
      <w:r w:rsidRPr="0006068B">
        <w:rPr>
          <w:rFonts w:hint="cs"/>
          <w:rtl/>
        </w:rPr>
        <w:t>والسماء بنيناها</w:t>
      </w:r>
      <w:r w:rsidRPr="0006068B">
        <w:rPr>
          <w:rFonts w:hint="cs"/>
        </w:rPr>
        <w:t xml:space="preserve"> </w:t>
      </w:r>
      <w:r w:rsidRPr="0006068B">
        <w:rPr>
          <w:rFonts w:hint="cs"/>
          <w:rtl/>
        </w:rPr>
        <w:t>بأيد</w:t>
      </w:r>
      <w:r w:rsidR="009605D7" w:rsidRPr="0006068B">
        <w:rPr>
          <w:rFonts w:hint="cs"/>
          <w:rtl/>
        </w:rPr>
        <w:t xml:space="preserve">) </w:t>
      </w:r>
      <w:r w:rsidRPr="0006068B">
        <w:rPr>
          <w:rFonts w:hint="cs"/>
          <w:rtl/>
        </w:rPr>
        <w:t>قال: بقوة</w:t>
      </w:r>
      <w:r w:rsidR="009605D7" w:rsidRPr="0006068B">
        <w:rPr>
          <w:rtl/>
        </w:rPr>
        <w:t>،</w:t>
      </w:r>
      <w:r w:rsidRPr="0006068B">
        <w:rPr>
          <w:rFonts w:hint="cs"/>
          <w:rtl/>
        </w:rPr>
        <w:t xml:space="preserve"> [تأويل التابعين للأيد في الآية بالقوة</w:t>
      </w:r>
      <w:r w:rsidR="00795BCB" w:rsidRPr="0006068B">
        <w:rPr>
          <w:rFonts w:hint="cs"/>
          <w:rtl/>
        </w:rPr>
        <w:t xml:space="preserve">] </w:t>
      </w:r>
      <w:r w:rsidR="009605D7" w:rsidRPr="0006068B">
        <w:rPr>
          <w:rFonts w:hint="cs"/>
          <w:rtl/>
        </w:rPr>
        <w:t xml:space="preserve">، </w:t>
      </w:r>
      <w:r w:rsidRPr="0006068B">
        <w:rPr>
          <w:rFonts w:hint="cs"/>
          <w:bCs/>
          <w:rtl/>
        </w:rPr>
        <w:t>فقد أخرج ابن</w:t>
      </w:r>
      <w:r w:rsidRPr="0006068B">
        <w:rPr>
          <w:rFonts w:hint="cs"/>
          <w:bCs/>
        </w:rPr>
        <w:t xml:space="preserve"> </w:t>
      </w:r>
      <w:r w:rsidRPr="0006068B">
        <w:rPr>
          <w:rFonts w:hint="cs"/>
          <w:bCs/>
          <w:rtl/>
        </w:rPr>
        <w:t>جرير عن مجاهد و قتادة</w:t>
      </w:r>
      <w:r w:rsidR="009605D7" w:rsidRPr="0006068B">
        <w:rPr>
          <w:rFonts w:hint="cs"/>
          <w:bCs/>
          <w:rtl/>
        </w:rPr>
        <w:t xml:space="preserve"> </w:t>
      </w:r>
      <w:r w:rsidRPr="0006068B">
        <w:rPr>
          <w:rFonts w:hint="cs"/>
          <w:bCs/>
          <w:rtl/>
        </w:rPr>
        <w:t>والسدي وغيرهم من التابعين وأخرج</w:t>
      </w:r>
      <w:r w:rsidRPr="0006068B">
        <w:rPr>
          <w:rFonts w:hint="cs"/>
          <w:bCs/>
        </w:rPr>
        <w:t xml:space="preserve"> </w:t>
      </w:r>
      <w:r w:rsidRPr="0006068B">
        <w:rPr>
          <w:rFonts w:hint="cs"/>
          <w:bCs/>
          <w:rtl/>
        </w:rPr>
        <w:t>البيهقي</w:t>
      </w:r>
      <w:r w:rsidRPr="0006068B">
        <w:rPr>
          <w:rFonts w:hint="cs"/>
          <w:bCs/>
        </w:rPr>
        <w:t xml:space="preserve"> </w:t>
      </w:r>
      <w:r w:rsidRPr="0006068B">
        <w:rPr>
          <w:rFonts w:hint="cs"/>
          <w:bCs/>
          <w:rtl/>
        </w:rPr>
        <w:t>وغيره عن مجاهد في قولهم (والسماء</w:t>
      </w:r>
      <w:r w:rsidRPr="0006068B">
        <w:rPr>
          <w:rFonts w:hint="cs"/>
          <w:bCs/>
        </w:rPr>
        <w:t xml:space="preserve"> </w:t>
      </w:r>
      <w:r w:rsidRPr="0006068B">
        <w:rPr>
          <w:rFonts w:hint="cs"/>
          <w:bCs/>
          <w:rtl/>
        </w:rPr>
        <w:t>بنيناها</w:t>
      </w:r>
      <w:r w:rsidRPr="0006068B">
        <w:rPr>
          <w:rFonts w:hint="cs"/>
          <w:bCs/>
        </w:rPr>
        <w:t xml:space="preserve"> </w:t>
      </w:r>
      <w:r w:rsidRPr="0006068B">
        <w:rPr>
          <w:rFonts w:hint="cs"/>
          <w:bCs/>
          <w:rtl/>
        </w:rPr>
        <w:t>بأيد</w:t>
      </w:r>
      <w:r w:rsidR="009605D7" w:rsidRPr="0006068B">
        <w:rPr>
          <w:rFonts w:hint="cs"/>
          <w:bCs/>
          <w:rtl/>
        </w:rPr>
        <w:t>)</w:t>
      </w:r>
      <w:r w:rsidRPr="0006068B">
        <w:rPr>
          <w:rFonts w:hint="cs"/>
          <w:bCs/>
          <w:rtl/>
        </w:rPr>
        <w:t xml:space="preserve"> قالوا</w:t>
      </w:r>
      <w:r w:rsidR="009605D7" w:rsidRPr="0006068B">
        <w:rPr>
          <w:rFonts w:hint="cs"/>
          <w:bCs/>
          <w:rtl/>
        </w:rPr>
        <w:t>:</w:t>
      </w:r>
      <w:r w:rsidRPr="0006068B">
        <w:rPr>
          <w:rFonts w:hint="cs"/>
          <w:bCs/>
          <w:rtl/>
        </w:rPr>
        <w:t xml:space="preserve"> يعني</w:t>
      </w:r>
      <w:r w:rsidRPr="0006068B">
        <w:rPr>
          <w:rFonts w:hint="cs"/>
          <w:bCs/>
        </w:rPr>
        <w:t xml:space="preserve"> </w:t>
      </w:r>
      <w:r w:rsidRPr="0006068B">
        <w:rPr>
          <w:rFonts w:hint="cs"/>
          <w:bCs/>
          <w:rtl/>
        </w:rPr>
        <w:t>بقوة</w:t>
      </w:r>
      <w:r w:rsidR="009605D7" w:rsidRPr="0006068B">
        <w:rPr>
          <w:rFonts w:hint="cs"/>
          <w:rtl/>
        </w:rPr>
        <w:t xml:space="preserve">، </w:t>
      </w:r>
      <w:r w:rsidRPr="0006068B">
        <w:rPr>
          <w:rFonts w:hint="cs"/>
          <w:bCs/>
          <w:rtl/>
        </w:rPr>
        <w:t>[وقد تواترت أقوال العلماء والمفسرين واللغويين على تأويل اليد بالقوة</w:t>
      </w:r>
      <w:r w:rsidR="00795BCB" w:rsidRPr="0006068B">
        <w:rPr>
          <w:rFonts w:hint="cs"/>
          <w:bCs/>
          <w:rtl/>
        </w:rPr>
        <w:t xml:space="preserve">] </w:t>
      </w:r>
      <w:r w:rsidR="009605D7" w:rsidRPr="0006068B">
        <w:rPr>
          <w:rFonts w:hint="cs"/>
          <w:bCs/>
          <w:rtl/>
        </w:rPr>
        <w:t>،</w:t>
      </w:r>
      <w:r w:rsidRPr="0006068B">
        <w:rPr>
          <w:rFonts w:hint="cs"/>
          <w:bCs/>
          <w:rtl/>
        </w:rPr>
        <w:t xml:space="preserve"> قال الطبري</w:t>
      </w:r>
      <w:r w:rsidRPr="0006068B">
        <w:rPr>
          <w:rFonts w:hint="cs"/>
          <w:rtl/>
        </w:rPr>
        <w:t xml:space="preserve"> " ذا</w:t>
      </w:r>
      <w:r w:rsidRPr="0006068B">
        <w:rPr>
          <w:rFonts w:hint="cs"/>
        </w:rPr>
        <w:t xml:space="preserve"> </w:t>
      </w:r>
      <w:r w:rsidRPr="0006068B">
        <w:rPr>
          <w:rFonts w:hint="cs"/>
          <w:rtl/>
        </w:rPr>
        <w:t>الأيد ويعني بقوله ذا الأيد ذا القوة والبطش الشديد</w:t>
      </w:r>
      <w:r w:rsidRPr="0006068B">
        <w:rPr>
          <w:rFonts w:hint="cs"/>
        </w:rPr>
        <w:t xml:space="preserve"> </w:t>
      </w:r>
      <w:r w:rsidRPr="0006068B">
        <w:rPr>
          <w:rFonts w:hint="cs"/>
          <w:rtl/>
        </w:rPr>
        <w:t>في ذات الله والصبر على طاعته ..قال ابن زيد في قوله داود ذا الأيد قال ذا القوة في عبادة الله الأيد القوة وقرأ والسماء</w:t>
      </w:r>
      <w:r w:rsidR="009605D7" w:rsidRPr="0006068B">
        <w:rPr>
          <w:rFonts w:hint="cs"/>
          <w:rtl/>
        </w:rPr>
        <w:t xml:space="preserve"> </w:t>
      </w:r>
      <w:r w:rsidRPr="0006068B">
        <w:rPr>
          <w:rFonts w:hint="cs"/>
          <w:rtl/>
        </w:rPr>
        <w:t>بنيناها بأيد</w:t>
      </w:r>
      <w:r w:rsidR="009605D7" w:rsidRPr="0006068B">
        <w:rPr>
          <w:rFonts w:hint="cs"/>
          <w:rtl/>
        </w:rPr>
        <w:t xml:space="preserve"> </w:t>
      </w:r>
      <w:r w:rsidRPr="0006068B">
        <w:rPr>
          <w:rFonts w:hint="cs"/>
          <w:rtl/>
        </w:rPr>
        <w:t>قال بقوة " [تفسير الطبري ج: 23 ص: 136</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رحمه الله</w:t>
      </w:r>
      <w:r w:rsidR="009605D7" w:rsidRPr="0006068B">
        <w:rPr>
          <w:rFonts w:hint="cs"/>
          <w:bCs/>
          <w:rtl/>
        </w:rPr>
        <w:t>:</w:t>
      </w:r>
      <w:r w:rsidRPr="0006068B">
        <w:rPr>
          <w:rFonts w:hint="cs"/>
          <w:rtl/>
        </w:rPr>
        <w:t xml:space="preserve"> " حدثني علي قال ثنا أبو صالح قال ثني معاوية عن علي عن ابن عباس قوله والسماء</w:t>
      </w:r>
      <w:r w:rsidR="009605D7" w:rsidRPr="0006068B">
        <w:rPr>
          <w:rFonts w:hint="cs"/>
          <w:rtl/>
        </w:rPr>
        <w:t xml:space="preserve"> </w:t>
      </w:r>
      <w:r w:rsidRPr="0006068B">
        <w:rPr>
          <w:rFonts w:hint="cs"/>
          <w:rtl/>
        </w:rPr>
        <w:t>بنيناها بأيد</w:t>
      </w:r>
      <w:r w:rsidR="009605D7" w:rsidRPr="0006068B">
        <w:rPr>
          <w:rFonts w:hint="cs"/>
          <w:rtl/>
        </w:rPr>
        <w:t xml:space="preserve"> </w:t>
      </w:r>
      <w:r w:rsidRPr="0006068B">
        <w:rPr>
          <w:rFonts w:hint="cs"/>
          <w:rtl/>
        </w:rPr>
        <w:t>يقول بقوة</w:t>
      </w:r>
      <w:r w:rsidR="009605D7" w:rsidRPr="0006068B">
        <w:rPr>
          <w:rFonts w:hint="cs"/>
          <w:rtl/>
        </w:rPr>
        <w:t xml:space="preserve"> </w:t>
      </w:r>
      <w:r w:rsidRPr="0006068B">
        <w:rPr>
          <w:rFonts w:hint="cs"/>
          <w:rtl/>
        </w:rPr>
        <w:t>حدثني محمد بن عمرو قال ثنا أبو عاصم قال ثنا عيسى وحدثني الحارث قال ثنا الحسن قال ثنا ورقاء جميعا عن ابن أبي نجيح عن مجاهد قوله بأيد قال بقوة</w:t>
      </w:r>
      <w:r w:rsidR="009605D7" w:rsidRPr="0006068B">
        <w:rPr>
          <w:rFonts w:hint="cs"/>
          <w:rtl/>
        </w:rPr>
        <w:t xml:space="preserve"> </w:t>
      </w:r>
      <w:r w:rsidRPr="0006068B">
        <w:rPr>
          <w:rFonts w:hint="cs"/>
          <w:rtl/>
        </w:rPr>
        <w:t>حدثنا بشر قال ثنا يزيد قال ثنا سعيد عن قتادة والسماء</w:t>
      </w:r>
      <w:r w:rsidR="009605D7" w:rsidRPr="0006068B">
        <w:rPr>
          <w:rFonts w:hint="cs"/>
          <w:rtl/>
        </w:rPr>
        <w:t xml:space="preserve"> </w:t>
      </w:r>
      <w:r w:rsidRPr="0006068B">
        <w:rPr>
          <w:rFonts w:hint="cs"/>
          <w:rtl/>
        </w:rPr>
        <w:t>بنيناها بأيد</w:t>
      </w:r>
      <w:r w:rsidR="009605D7" w:rsidRPr="0006068B">
        <w:rPr>
          <w:rFonts w:hint="cs"/>
          <w:rtl/>
        </w:rPr>
        <w:t xml:space="preserve"> </w:t>
      </w:r>
      <w:r w:rsidRPr="0006068B">
        <w:rPr>
          <w:rFonts w:hint="cs"/>
          <w:rtl/>
        </w:rPr>
        <w:t>أي بقوة " [تفسير الطبري ج: 27 ص: 7</w:t>
      </w:r>
      <w:r w:rsidR="00795BCB" w:rsidRPr="0006068B">
        <w:rPr>
          <w:rFonts w:hint="cs"/>
          <w:rtl/>
        </w:rPr>
        <w:t xml:space="preserve">] </w:t>
      </w:r>
      <w:r w:rsidRPr="0006068B">
        <w:rPr>
          <w:rFonts w:hint="cs"/>
          <w:rtl/>
        </w:rPr>
        <w:t>أهـ</w:t>
      </w:r>
      <w:r w:rsidR="009605D7" w:rsidRPr="0006068B">
        <w:rPr>
          <w:rFonts w:hint="cs"/>
          <w:bCs/>
          <w:rtl/>
        </w:rPr>
        <w:t>،</w:t>
      </w:r>
      <w:r w:rsidRPr="0006068B">
        <w:rPr>
          <w:rFonts w:hint="cs"/>
          <w:bCs/>
          <w:rtl/>
        </w:rPr>
        <w:t xml:space="preserve"> وقال رحمه الله</w:t>
      </w:r>
      <w:r w:rsidRPr="0006068B">
        <w:rPr>
          <w:rFonts w:hint="cs"/>
          <w:rtl/>
        </w:rPr>
        <w:t xml:space="preserve"> " ..عن ابن عباس قوله والسماء</w:t>
      </w:r>
      <w:r w:rsidR="009605D7" w:rsidRPr="0006068B">
        <w:rPr>
          <w:rFonts w:hint="cs"/>
          <w:rtl/>
        </w:rPr>
        <w:t xml:space="preserve"> </w:t>
      </w:r>
      <w:r w:rsidRPr="0006068B">
        <w:rPr>
          <w:rFonts w:hint="cs"/>
          <w:rtl/>
        </w:rPr>
        <w:t>بنيناها بأيد</w:t>
      </w:r>
      <w:r w:rsidR="009605D7" w:rsidRPr="0006068B">
        <w:rPr>
          <w:rFonts w:hint="cs"/>
          <w:rtl/>
        </w:rPr>
        <w:t xml:space="preserve"> </w:t>
      </w:r>
      <w:r w:rsidRPr="0006068B">
        <w:rPr>
          <w:rFonts w:hint="cs"/>
          <w:rtl/>
        </w:rPr>
        <w:t>يقول بقوة</w:t>
      </w:r>
      <w:r w:rsidR="009605D7" w:rsidRPr="0006068B">
        <w:rPr>
          <w:rFonts w:hint="cs"/>
          <w:rtl/>
        </w:rPr>
        <w:t xml:space="preserve"> </w:t>
      </w:r>
      <w:r w:rsidRPr="0006068B">
        <w:rPr>
          <w:rFonts w:hint="cs"/>
          <w:rtl/>
        </w:rPr>
        <w:t>..عن مجاهد قوله بأيد قال بقوة</w:t>
      </w:r>
      <w:r w:rsidR="009605D7" w:rsidRPr="0006068B">
        <w:rPr>
          <w:rFonts w:hint="cs"/>
          <w:rtl/>
        </w:rPr>
        <w:t xml:space="preserve"> </w:t>
      </w:r>
      <w:r w:rsidRPr="0006068B">
        <w:rPr>
          <w:rFonts w:hint="cs"/>
          <w:rtl/>
        </w:rPr>
        <w:t>..عن قتادة والسماء</w:t>
      </w:r>
      <w:r w:rsidR="009605D7" w:rsidRPr="0006068B">
        <w:rPr>
          <w:rFonts w:hint="cs"/>
          <w:rtl/>
        </w:rPr>
        <w:t xml:space="preserve"> </w:t>
      </w:r>
      <w:r w:rsidRPr="0006068B">
        <w:rPr>
          <w:rFonts w:hint="cs"/>
          <w:rtl/>
        </w:rPr>
        <w:t>بنيناها بأيد</w:t>
      </w:r>
      <w:r w:rsidR="009605D7" w:rsidRPr="0006068B">
        <w:rPr>
          <w:rFonts w:hint="cs"/>
          <w:rtl/>
        </w:rPr>
        <w:t xml:space="preserve"> </w:t>
      </w:r>
      <w:r w:rsidRPr="0006068B">
        <w:rPr>
          <w:rFonts w:hint="cs"/>
          <w:rtl/>
        </w:rPr>
        <w:t xml:space="preserve">أي بقوة " </w:t>
      </w:r>
      <w:r w:rsidR="009605D7" w:rsidRPr="0006068B">
        <w:rPr>
          <w:rFonts w:hint="cs"/>
          <w:rtl/>
        </w:rPr>
        <w:t>[</w:t>
      </w:r>
      <w:r w:rsidRPr="0006068B">
        <w:rPr>
          <w:rFonts w:hint="cs"/>
          <w:rtl/>
        </w:rPr>
        <w:t>تفسير الطبري ج: 27 ص: 7</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القرطبي</w:t>
      </w:r>
      <w:r w:rsidR="009605D7" w:rsidRPr="0006068B">
        <w:rPr>
          <w:rFonts w:hint="cs"/>
          <w:rtl/>
        </w:rPr>
        <w:t>:</w:t>
      </w:r>
      <w:r w:rsidRPr="0006068B">
        <w:rPr>
          <w:rFonts w:hint="cs"/>
          <w:rtl/>
        </w:rPr>
        <w:t xml:space="preserve"> " قوله تعالى </w:t>
      </w:r>
      <w:r w:rsidR="009605D7" w:rsidRPr="0006068B">
        <w:rPr>
          <w:rFonts w:hint="cs"/>
          <w:rtl/>
        </w:rPr>
        <w:t>(</w:t>
      </w:r>
      <w:r w:rsidRPr="0006068B">
        <w:rPr>
          <w:rFonts w:hint="cs"/>
          <w:rtl/>
        </w:rPr>
        <w:t>والسماء بنيناها بأيد</w:t>
      </w:r>
      <w:r w:rsidR="009605D7" w:rsidRPr="0006068B">
        <w:rPr>
          <w:rFonts w:hint="cs"/>
          <w:rtl/>
        </w:rPr>
        <w:t xml:space="preserve">) </w:t>
      </w:r>
      <w:r w:rsidRPr="0006068B">
        <w:rPr>
          <w:rFonts w:hint="cs"/>
          <w:rtl/>
        </w:rPr>
        <w:t>..ومعنى بأيد أي بقوة وقدرة " [تفسير القرطبي ج: 17 ص: 52</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البيضاوي</w:t>
      </w:r>
      <w:r w:rsidR="009605D7" w:rsidRPr="0006068B">
        <w:rPr>
          <w:rFonts w:hint="cs"/>
          <w:rtl/>
        </w:rPr>
        <w:t>:</w:t>
      </w:r>
      <w:r w:rsidRPr="0006068B">
        <w:rPr>
          <w:rFonts w:hint="cs"/>
          <w:rtl/>
        </w:rPr>
        <w:t>" والسماء</w:t>
      </w:r>
      <w:r w:rsidR="009605D7" w:rsidRPr="0006068B">
        <w:rPr>
          <w:rFonts w:hint="cs"/>
          <w:rtl/>
        </w:rPr>
        <w:t xml:space="preserve"> </w:t>
      </w:r>
      <w:r w:rsidRPr="0006068B">
        <w:rPr>
          <w:rFonts w:hint="cs"/>
          <w:rtl/>
        </w:rPr>
        <w:t>بنيناها بأيد</w:t>
      </w:r>
      <w:r w:rsidR="009605D7" w:rsidRPr="0006068B">
        <w:rPr>
          <w:rFonts w:hint="cs"/>
          <w:rtl/>
        </w:rPr>
        <w:t xml:space="preserve"> </w:t>
      </w:r>
      <w:r w:rsidRPr="0006068B">
        <w:rPr>
          <w:rFonts w:hint="cs"/>
          <w:rtl/>
        </w:rPr>
        <w:t>بقوة "</w:t>
      </w:r>
      <w:r w:rsidR="009605D7" w:rsidRPr="0006068B">
        <w:rPr>
          <w:rFonts w:hint="cs"/>
          <w:rtl/>
        </w:rPr>
        <w:t>[</w:t>
      </w:r>
      <w:r w:rsidRPr="0006068B">
        <w:rPr>
          <w:rFonts w:hint="cs"/>
          <w:rtl/>
        </w:rPr>
        <w:t>تفسير البيضاوي ج: 5 ص: 241</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السيوطي</w:t>
      </w:r>
      <w:r w:rsidRPr="0006068B">
        <w:rPr>
          <w:rFonts w:hint="cs"/>
          <w:rtl/>
        </w:rPr>
        <w:t xml:space="preserve"> </w:t>
      </w:r>
      <w:r w:rsidRPr="0006068B">
        <w:rPr>
          <w:rFonts w:hint="cs"/>
          <w:bCs/>
          <w:rtl/>
        </w:rPr>
        <w:t>في الدر المنثور</w:t>
      </w:r>
      <w:r w:rsidRPr="0006068B">
        <w:rPr>
          <w:rFonts w:hint="cs"/>
          <w:rtl/>
        </w:rPr>
        <w:t xml:space="preserve"> "</w:t>
      </w:r>
      <w:r w:rsidR="009605D7" w:rsidRPr="0006068B">
        <w:rPr>
          <w:rFonts w:hint="cs"/>
          <w:rtl/>
        </w:rPr>
        <w:t xml:space="preserve"> </w:t>
      </w:r>
      <w:r w:rsidRPr="0006068B">
        <w:rPr>
          <w:rFonts w:hint="cs"/>
          <w:rtl/>
        </w:rPr>
        <w:t>وأخرج ابن جرير وابن المنذر وابن أبي حاتم والبيهقي في الأسماء والصفات عن ابن عباس رضي الله عنهما في قوله والسماء</w:t>
      </w:r>
      <w:r w:rsidR="009605D7" w:rsidRPr="0006068B">
        <w:rPr>
          <w:rFonts w:hint="cs"/>
          <w:rtl/>
        </w:rPr>
        <w:t xml:space="preserve"> </w:t>
      </w:r>
      <w:r w:rsidRPr="0006068B">
        <w:rPr>
          <w:rFonts w:hint="cs"/>
          <w:rtl/>
        </w:rPr>
        <w:t>بنيناها بأيد</w:t>
      </w:r>
      <w:r w:rsidR="009605D7" w:rsidRPr="0006068B">
        <w:rPr>
          <w:rFonts w:hint="cs"/>
          <w:rtl/>
        </w:rPr>
        <w:t xml:space="preserve"> </w:t>
      </w:r>
      <w:r w:rsidRPr="0006068B">
        <w:rPr>
          <w:rFonts w:hint="cs"/>
          <w:rtl/>
        </w:rPr>
        <w:t>قال</w:t>
      </w:r>
      <w:r w:rsidR="009605D7" w:rsidRPr="0006068B">
        <w:rPr>
          <w:rFonts w:hint="cs"/>
          <w:rtl/>
        </w:rPr>
        <w:t xml:space="preserve"> </w:t>
      </w:r>
      <w:r w:rsidRPr="0006068B">
        <w:rPr>
          <w:rFonts w:hint="cs"/>
          <w:rtl/>
        </w:rPr>
        <w:t>بقوة</w:t>
      </w:r>
      <w:r w:rsidR="009605D7" w:rsidRPr="0006068B">
        <w:rPr>
          <w:rFonts w:hint="cs"/>
          <w:rtl/>
        </w:rPr>
        <w:t xml:space="preserve"> </w:t>
      </w:r>
      <w:r w:rsidRPr="0006068B">
        <w:rPr>
          <w:rFonts w:hint="cs"/>
          <w:rtl/>
        </w:rPr>
        <w:t>وأخرج آدم بن أبي إياس والبيهقي عن مجاهد رضي الله عنه في قوله والسماء</w:t>
      </w:r>
      <w:r w:rsidR="009605D7" w:rsidRPr="0006068B">
        <w:rPr>
          <w:rFonts w:hint="cs"/>
          <w:rtl/>
        </w:rPr>
        <w:t xml:space="preserve"> </w:t>
      </w:r>
      <w:r w:rsidRPr="0006068B">
        <w:rPr>
          <w:rFonts w:hint="cs"/>
          <w:rtl/>
        </w:rPr>
        <w:t>بنيناها بأيد</w:t>
      </w:r>
      <w:r w:rsidR="009605D7" w:rsidRPr="0006068B">
        <w:rPr>
          <w:rFonts w:hint="cs"/>
          <w:rtl/>
        </w:rPr>
        <w:t xml:space="preserve"> </w:t>
      </w:r>
      <w:r w:rsidRPr="0006068B">
        <w:rPr>
          <w:rFonts w:hint="cs"/>
          <w:rtl/>
        </w:rPr>
        <w:t>قال</w:t>
      </w:r>
      <w:r w:rsidR="009605D7" w:rsidRPr="0006068B">
        <w:rPr>
          <w:rFonts w:hint="cs"/>
          <w:rtl/>
        </w:rPr>
        <w:t xml:space="preserve"> </w:t>
      </w:r>
      <w:r w:rsidRPr="0006068B">
        <w:rPr>
          <w:rFonts w:hint="cs"/>
          <w:rtl/>
        </w:rPr>
        <w:t xml:space="preserve">يعني بقوة " </w:t>
      </w:r>
      <w:r w:rsidR="009605D7" w:rsidRPr="0006068B">
        <w:rPr>
          <w:rFonts w:hint="cs"/>
          <w:rtl/>
        </w:rPr>
        <w:t>[</w:t>
      </w:r>
      <w:r w:rsidRPr="0006068B">
        <w:rPr>
          <w:rFonts w:hint="cs"/>
          <w:rtl/>
        </w:rPr>
        <w:t>الدر المنثور ج: 7 ص: 623</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في التفسير</w:t>
      </w:r>
      <w:r w:rsidR="009605D7" w:rsidRPr="0006068B">
        <w:rPr>
          <w:rFonts w:hint="cs"/>
          <w:rtl/>
        </w:rPr>
        <w:t>:</w:t>
      </w:r>
      <w:r w:rsidRPr="0006068B">
        <w:rPr>
          <w:rFonts w:hint="cs"/>
          <w:rtl/>
        </w:rPr>
        <w:t xml:space="preserve"> " والسماء</w:t>
      </w:r>
      <w:r w:rsidR="009605D7" w:rsidRPr="0006068B">
        <w:rPr>
          <w:rFonts w:hint="cs"/>
          <w:rtl/>
        </w:rPr>
        <w:t xml:space="preserve"> </w:t>
      </w:r>
      <w:r w:rsidRPr="0006068B">
        <w:rPr>
          <w:rFonts w:hint="cs"/>
          <w:rtl/>
        </w:rPr>
        <w:t>بنيناها بأيد</w:t>
      </w:r>
      <w:r w:rsidR="009605D7" w:rsidRPr="0006068B">
        <w:rPr>
          <w:rFonts w:hint="cs"/>
          <w:rtl/>
        </w:rPr>
        <w:t xml:space="preserve"> </w:t>
      </w:r>
      <w:r w:rsidRPr="0006068B">
        <w:rPr>
          <w:rFonts w:hint="cs"/>
          <w:rtl/>
        </w:rPr>
        <w:t xml:space="preserve">بقوة " </w:t>
      </w:r>
      <w:r w:rsidR="009605D7" w:rsidRPr="0006068B">
        <w:rPr>
          <w:rFonts w:hint="cs"/>
          <w:rtl/>
        </w:rPr>
        <w:t>[</w:t>
      </w:r>
      <w:r w:rsidRPr="0006068B">
        <w:rPr>
          <w:rFonts w:hint="cs"/>
          <w:rtl/>
        </w:rPr>
        <w:t xml:space="preserve">تفسير الجلالين </w:t>
      </w:r>
      <w:r w:rsidRPr="0006068B">
        <w:rPr>
          <w:rFonts w:hint="cs"/>
          <w:rtl/>
        </w:rPr>
        <w:lastRenderedPageBreak/>
        <w:t>ج: 1 ص: 695</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بن كثير</w:t>
      </w:r>
      <w:r w:rsidR="009605D7" w:rsidRPr="0006068B">
        <w:rPr>
          <w:rFonts w:hint="cs"/>
          <w:rtl/>
        </w:rPr>
        <w:t>:</w:t>
      </w:r>
      <w:r w:rsidRPr="0006068B">
        <w:rPr>
          <w:rFonts w:hint="cs"/>
          <w:rtl/>
        </w:rPr>
        <w:t xml:space="preserve"> "</w:t>
      </w:r>
      <w:r w:rsidR="009605D7" w:rsidRPr="0006068B">
        <w:rPr>
          <w:rFonts w:hint="cs"/>
          <w:rtl/>
        </w:rPr>
        <w:t xml:space="preserve"> </w:t>
      </w:r>
      <w:r w:rsidRPr="0006068B">
        <w:rPr>
          <w:rFonts w:hint="cs"/>
          <w:rtl/>
        </w:rPr>
        <w:t>كقوله تعالى والسماء</w:t>
      </w:r>
      <w:r w:rsidR="009605D7" w:rsidRPr="0006068B">
        <w:rPr>
          <w:rFonts w:hint="cs"/>
          <w:rtl/>
        </w:rPr>
        <w:t xml:space="preserve"> </w:t>
      </w:r>
      <w:r w:rsidRPr="0006068B">
        <w:rPr>
          <w:rFonts w:hint="cs"/>
          <w:rtl/>
        </w:rPr>
        <w:t>بنيناها بأيد</w:t>
      </w:r>
      <w:r w:rsidR="009605D7" w:rsidRPr="0006068B">
        <w:rPr>
          <w:rFonts w:hint="cs"/>
          <w:rtl/>
        </w:rPr>
        <w:t xml:space="preserve"> </w:t>
      </w:r>
      <w:r w:rsidRPr="0006068B">
        <w:rPr>
          <w:rFonts w:hint="cs"/>
          <w:rtl/>
        </w:rPr>
        <w:t xml:space="preserve">أي بقوة " </w:t>
      </w:r>
      <w:r w:rsidR="009605D7" w:rsidRPr="0006068B">
        <w:rPr>
          <w:rFonts w:hint="cs"/>
          <w:rtl/>
        </w:rPr>
        <w:t>[</w:t>
      </w:r>
      <w:r w:rsidRPr="0006068B">
        <w:rPr>
          <w:rFonts w:hint="cs"/>
          <w:rtl/>
        </w:rPr>
        <w:t>تفسير الجلالين ج: 1 ص: 695</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رحمه الله</w:t>
      </w:r>
      <w:r w:rsidR="009605D7" w:rsidRPr="0006068B">
        <w:rPr>
          <w:rFonts w:hint="cs"/>
          <w:rtl/>
        </w:rPr>
        <w:t>:</w:t>
      </w:r>
      <w:r w:rsidRPr="0006068B">
        <w:rPr>
          <w:rFonts w:hint="cs"/>
          <w:rtl/>
        </w:rPr>
        <w:t xml:space="preserve"> " يقول تعالى</w:t>
      </w:r>
      <w:r w:rsidRPr="0006068B">
        <w:rPr>
          <w:rFonts w:hint="cs"/>
        </w:rPr>
        <w:t xml:space="preserve"> </w:t>
      </w:r>
      <w:r w:rsidRPr="0006068B">
        <w:rPr>
          <w:rFonts w:hint="cs"/>
          <w:rtl/>
        </w:rPr>
        <w:t>عن عبده ورسوله داود عليه الصلاة والسلام أنه كان ذا أيد والأيدي القوة في العلم</w:t>
      </w:r>
      <w:r w:rsidRPr="0006068B">
        <w:rPr>
          <w:rFonts w:hint="cs"/>
        </w:rPr>
        <w:t xml:space="preserve"> </w:t>
      </w:r>
      <w:r w:rsidRPr="0006068B">
        <w:rPr>
          <w:rFonts w:hint="cs"/>
          <w:rtl/>
        </w:rPr>
        <w:t>والعمل عن ابن عباس رضي الله عنهما والسدي وابن زيد الأيدي القوة وقرأ ابن زيد</w:t>
      </w:r>
      <w:r w:rsidRPr="0006068B">
        <w:rPr>
          <w:rFonts w:hint="cs"/>
        </w:rPr>
        <w:t xml:space="preserve"> </w:t>
      </w:r>
      <w:r w:rsidRPr="0006068B">
        <w:rPr>
          <w:rFonts w:hint="cs"/>
          <w:rtl/>
        </w:rPr>
        <w:t>والسماء</w:t>
      </w:r>
      <w:r w:rsidR="009605D7" w:rsidRPr="0006068B">
        <w:rPr>
          <w:rtl/>
        </w:rPr>
        <w:t xml:space="preserve"> </w:t>
      </w:r>
      <w:r w:rsidRPr="0006068B">
        <w:rPr>
          <w:rFonts w:hint="cs"/>
          <w:rtl/>
        </w:rPr>
        <w:t>بنيناها</w:t>
      </w:r>
      <w:r w:rsidRPr="0006068B">
        <w:rPr>
          <w:rFonts w:hint="cs"/>
        </w:rPr>
        <w:t xml:space="preserve"> </w:t>
      </w:r>
      <w:r w:rsidRPr="0006068B">
        <w:rPr>
          <w:rFonts w:hint="cs"/>
          <w:rtl/>
        </w:rPr>
        <w:t>بأيد</w:t>
      </w:r>
      <w:r w:rsidR="009605D7" w:rsidRPr="0006068B">
        <w:rPr>
          <w:rtl/>
        </w:rPr>
        <w:t xml:space="preserve"> </w:t>
      </w:r>
      <w:r w:rsidRPr="0006068B">
        <w:rPr>
          <w:rFonts w:hint="cs"/>
          <w:rtl/>
        </w:rPr>
        <w:t>وإنا</w:t>
      </w:r>
      <w:r w:rsidRPr="0006068B">
        <w:rPr>
          <w:rFonts w:hint="cs"/>
        </w:rPr>
        <w:t xml:space="preserve"> </w:t>
      </w:r>
      <w:r w:rsidRPr="0006068B">
        <w:rPr>
          <w:rFonts w:hint="cs"/>
          <w:rtl/>
        </w:rPr>
        <w:t>لموسعون وقال مجاهد الأيدي القوة في الطاعة "</w:t>
      </w:r>
      <w:r w:rsidR="009605D7" w:rsidRPr="0006068B">
        <w:rPr>
          <w:rFonts w:hint="cs"/>
          <w:rtl/>
        </w:rPr>
        <w:t>[</w:t>
      </w:r>
      <w:r w:rsidRPr="0006068B">
        <w:rPr>
          <w:rFonts w:hint="cs"/>
          <w:rtl/>
        </w:rPr>
        <w:t>تفسير ابن كثير ج: 4 ص: 30</w:t>
      </w:r>
      <w:r w:rsidR="00795BCB" w:rsidRPr="0006068B">
        <w:rPr>
          <w:rFonts w:hint="cs"/>
          <w:rtl/>
        </w:rPr>
        <w:t xml:space="preserve">] </w:t>
      </w:r>
      <w:r w:rsidRPr="0006068B">
        <w:rPr>
          <w:rFonts w:hint="cs"/>
          <w:rtl/>
        </w:rPr>
        <w:t>أهـ</w:t>
      </w:r>
      <w:r w:rsidR="009605D7" w:rsidRPr="0006068B">
        <w:rPr>
          <w:rFonts w:hint="cs"/>
          <w:rtl/>
          <w:lang w:bidi="ar-KW"/>
        </w:rPr>
        <w:t>،</w:t>
      </w:r>
      <w:r w:rsidRPr="0006068B">
        <w:rPr>
          <w:rFonts w:hint="cs"/>
          <w:rtl/>
          <w:lang w:bidi="ar-KW"/>
        </w:rPr>
        <w:t xml:space="preserve"> </w:t>
      </w:r>
      <w:r w:rsidRPr="0006068B">
        <w:rPr>
          <w:rFonts w:hint="cs"/>
          <w:bCs/>
          <w:rtl/>
        </w:rPr>
        <w:t>وقال أبو السعود</w:t>
      </w:r>
      <w:r w:rsidR="009605D7" w:rsidRPr="0006068B">
        <w:rPr>
          <w:rFonts w:hint="cs"/>
          <w:rtl/>
        </w:rPr>
        <w:t>:</w:t>
      </w:r>
      <w:r w:rsidRPr="0006068B">
        <w:rPr>
          <w:rFonts w:hint="cs"/>
          <w:rtl/>
        </w:rPr>
        <w:t xml:space="preserve"> " والسماء</w:t>
      </w:r>
      <w:r w:rsidR="009605D7" w:rsidRPr="0006068B">
        <w:rPr>
          <w:rFonts w:hint="cs"/>
          <w:rtl/>
        </w:rPr>
        <w:t xml:space="preserve"> </w:t>
      </w:r>
      <w:r w:rsidRPr="0006068B">
        <w:rPr>
          <w:rFonts w:hint="cs"/>
          <w:rtl/>
        </w:rPr>
        <w:t>بنيناها بأيد</w:t>
      </w:r>
      <w:r w:rsidR="009605D7" w:rsidRPr="0006068B">
        <w:rPr>
          <w:rFonts w:hint="cs"/>
          <w:rtl/>
        </w:rPr>
        <w:t xml:space="preserve"> </w:t>
      </w:r>
      <w:r w:rsidRPr="0006068B">
        <w:rPr>
          <w:rFonts w:hint="cs"/>
          <w:rtl/>
        </w:rPr>
        <w:t>إي بقوة " [تفسير أبي السعود ج: 8 ص: 142</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البغوي</w:t>
      </w:r>
      <w:r w:rsidR="009605D7" w:rsidRPr="0006068B">
        <w:rPr>
          <w:rFonts w:hint="cs"/>
          <w:rtl/>
        </w:rPr>
        <w:t>:</w:t>
      </w:r>
      <w:r w:rsidRPr="0006068B">
        <w:rPr>
          <w:rFonts w:hint="cs"/>
          <w:rtl/>
        </w:rPr>
        <w:t xml:space="preserve"> " والسماء</w:t>
      </w:r>
      <w:r w:rsidR="009605D7" w:rsidRPr="0006068B">
        <w:rPr>
          <w:rFonts w:hint="cs"/>
          <w:rtl/>
        </w:rPr>
        <w:t xml:space="preserve"> </w:t>
      </w:r>
      <w:r w:rsidRPr="0006068B">
        <w:rPr>
          <w:rFonts w:hint="cs"/>
          <w:rtl/>
        </w:rPr>
        <w:t>بنيناها بأيد</w:t>
      </w:r>
      <w:r w:rsidR="009605D7" w:rsidRPr="0006068B">
        <w:rPr>
          <w:rFonts w:hint="cs"/>
          <w:rtl/>
        </w:rPr>
        <w:t xml:space="preserve"> </w:t>
      </w:r>
      <w:r w:rsidRPr="0006068B">
        <w:rPr>
          <w:rFonts w:hint="cs"/>
          <w:rtl/>
        </w:rPr>
        <w:t>بقوة وقدرة " [تفسير البغوي ج: 4 ص: 234</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الشوكاني</w:t>
      </w:r>
      <w:r w:rsidR="009605D7" w:rsidRPr="0006068B">
        <w:rPr>
          <w:rFonts w:hint="cs"/>
          <w:rtl/>
        </w:rPr>
        <w:t>:</w:t>
      </w:r>
      <w:r w:rsidRPr="0006068B">
        <w:rPr>
          <w:rFonts w:hint="cs"/>
          <w:rtl/>
        </w:rPr>
        <w:t xml:space="preserve"> "</w:t>
      </w:r>
      <w:r w:rsidR="009605D7" w:rsidRPr="0006068B">
        <w:rPr>
          <w:rFonts w:hint="cs"/>
          <w:rtl/>
        </w:rPr>
        <w:t xml:space="preserve"> </w:t>
      </w:r>
      <w:r w:rsidRPr="0006068B">
        <w:rPr>
          <w:rFonts w:hint="cs"/>
          <w:rtl/>
        </w:rPr>
        <w:t>والسماء</w:t>
      </w:r>
      <w:r w:rsidR="009605D7" w:rsidRPr="0006068B">
        <w:rPr>
          <w:rFonts w:hint="cs"/>
          <w:rtl/>
        </w:rPr>
        <w:t xml:space="preserve"> </w:t>
      </w:r>
      <w:r w:rsidRPr="0006068B">
        <w:rPr>
          <w:rFonts w:hint="cs"/>
          <w:rtl/>
        </w:rPr>
        <w:t>بنيناها بأيد</w:t>
      </w:r>
      <w:r w:rsidR="009605D7" w:rsidRPr="0006068B">
        <w:rPr>
          <w:rFonts w:hint="cs"/>
          <w:rtl/>
        </w:rPr>
        <w:t xml:space="preserve"> </w:t>
      </w:r>
      <w:r w:rsidRPr="0006068B">
        <w:rPr>
          <w:rFonts w:hint="cs"/>
          <w:rtl/>
        </w:rPr>
        <w:t>أي بقوة وقدرة ... وأخرج أبن جرير وأبن المنذر وأبن أبي حاتم والبيهقي في الأسماء والصفات عن أبن عباس في قوله والسماء</w:t>
      </w:r>
      <w:r w:rsidR="009605D7" w:rsidRPr="0006068B">
        <w:rPr>
          <w:rFonts w:hint="cs"/>
          <w:rtl/>
        </w:rPr>
        <w:t xml:space="preserve"> </w:t>
      </w:r>
      <w:r w:rsidRPr="0006068B">
        <w:rPr>
          <w:rFonts w:hint="cs"/>
          <w:rtl/>
        </w:rPr>
        <w:t>بنيناها بأيد</w:t>
      </w:r>
      <w:r w:rsidR="009605D7" w:rsidRPr="0006068B">
        <w:rPr>
          <w:rFonts w:hint="cs"/>
          <w:rtl/>
        </w:rPr>
        <w:t xml:space="preserve"> </w:t>
      </w:r>
      <w:r w:rsidRPr="0006068B">
        <w:rPr>
          <w:rFonts w:hint="cs"/>
          <w:rtl/>
        </w:rPr>
        <w:t xml:space="preserve">قال بقوة " </w:t>
      </w:r>
      <w:r w:rsidR="009605D7" w:rsidRPr="0006068B">
        <w:rPr>
          <w:rFonts w:hint="cs"/>
          <w:rtl/>
        </w:rPr>
        <w:t>[</w:t>
      </w:r>
      <w:r w:rsidRPr="0006068B">
        <w:rPr>
          <w:rFonts w:hint="cs"/>
          <w:rtl/>
        </w:rPr>
        <w:t>فتح القدير ج: 5 ص: 91</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بن الجوزي</w:t>
      </w:r>
      <w:r w:rsidR="009605D7" w:rsidRPr="0006068B">
        <w:rPr>
          <w:rFonts w:hint="cs"/>
          <w:rtl/>
        </w:rPr>
        <w:t>:</w:t>
      </w:r>
      <w:r w:rsidRPr="0006068B">
        <w:rPr>
          <w:rFonts w:hint="cs"/>
          <w:rtl/>
        </w:rPr>
        <w:t xml:space="preserve"> "</w:t>
      </w:r>
      <w:r w:rsidR="009605D7" w:rsidRPr="0006068B">
        <w:rPr>
          <w:rFonts w:hint="cs"/>
          <w:rtl/>
        </w:rPr>
        <w:t xml:space="preserve"> </w:t>
      </w:r>
      <w:r w:rsidRPr="0006068B">
        <w:rPr>
          <w:rFonts w:hint="cs"/>
          <w:rtl/>
        </w:rPr>
        <w:t>والسماء بنيناها المعنى وبنينا السماء</w:t>
      </w:r>
      <w:r w:rsidR="009605D7" w:rsidRPr="0006068B">
        <w:rPr>
          <w:rFonts w:hint="cs"/>
          <w:rtl/>
        </w:rPr>
        <w:t xml:space="preserve"> </w:t>
      </w:r>
      <w:r w:rsidRPr="0006068B">
        <w:rPr>
          <w:rFonts w:hint="cs"/>
          <w:rtl/>
        </w:rPr>
        <w:t>بنيناها بأيد</w:t>
      </w:r>
      <w:r w:rsidR="009605D7" w:rsidRPr="0006068B">
        <w:rPr>
          <w:rFonts w:hint="cs"/>
          <w:rtl/>
        </w:rPr>
        <w:t xml:space="preserve"> </w:t>
      </w:r>
      <w:r w:rsidRPr="0006068B">
        <w:rPr>
          <w:rFonts w:hint="cs"/>
          <w:rtl/>
        </w:rPr>
        <w:t>أي بقوة وكذلك قال ابن عباس ومجاهد وقتادة وسائر المفسرين واللغويين بأيد أي بقوة " [زاد المسير ج: 8 ص: 40</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الزركشي</w:t>
      </w:r>
      <w:r w:rsidR="009605D7" w:rsidRPr="0006068B">
        <w:rPr>
          <w:rFonts w:hint="cs"/>
          <w:rtl/>
        </w:rPr>
        <w:t>:</w:t>
      </w:r>
      <w:r w:rsidRPr="0006068B">
        <w:rPr>
          <w:rFonts w:hint="cs"/>
          <w:rtl/>
        </w:rPr>
        <w:t xml:space="preserve"> " وقوله والسماء</w:t>
      </w:r>
      <w:r w:rsidR="009605D7" w:rsidRPr="0006068B">
        <w:rPr>
          <w:rFonts w:hint="cs"/>
          <w:rtl/>
        </w:rPr>
        <w:t xml:space="preserve"> </w:t>
      </w:r>
      <w:r w:rsidRPr="0006068B">
        <w:rPr>
          <w:rFonts w:hint="cs"/>
          <w:rtl/>
        </w:rPr>
        <w:t>بنيناها بأيد</w:t>
      </w:r>
      <w:r w:rsidR="009605D7" w:rsidRPr="0006068B">
        <w:rPr>
          <w:rFonts w:hint="cs"/>
          <w:rtl/>
        </w:rPr>
        <w:t xml:space="preserve"> </w:t>
      </w:r>
      <w:r w:rsidRPr="0006068B">
        <w:rPr>
          <w:rFonts w:hint="cs"/>
          <w:rtl/>
        </w:rPr>
        <w:t>أراد بالأيد القوة " [البرهان في علوم القرآن ج: 3 ص: 445</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النسفي</w:t>
      </w:r>
      <w:r w:rsidR="009605D7" w:rsidRPr="0006068B">
        <w:rPr>
          <w:rFonts w:hint="cs"/>
          <w:rtl/>
        </w:rPr>
        <w:t>:</w:t>
      </w:r>
      <w:r w:rsidRPr="0006068B">
        <w:rPr>
          <w:rFonts w:hint="cs"/>
          <w:rtl/>
        </w:rPr>
        <w:t xml:space="preserve"> " بنيناها بأيد</w:t>
      </w:r>
      <w:r w:rsidR="009605D7" w:rsidRPr="0006068B">
        <w:rPr>
          <w:rFonts w:hint="cs"/>
          <w:rtl/>
        </w:rPr>
        <w:t xml:space="preserve"> </w:t>
      </w:r>
      <w:r w:rsidRPr="0006068B">
        <w:rPr>
          <w:rFonts w:hint="cs"/>
          <w:rtl/>
        </w:rPr>
        <w:t>بقوة والايد القوة " [تفسير النسفي ج: 4 ص: 181</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الألوسي</w:t>
      </w:r>
      <w:r w:rsidR="009605D7" w:rsidRPr="0006068B">
        <w:rPr>
          <w:rFonts w:hint="cs"/>
          <w:rtl/>
        </w:rPr>
        <w:t>:</w:t>
      </w:r>
      <w:r w:rsidRPr="0006068B">
        <w:rPr>
          <w:rFonts w:hint="cs"/>
          <w:rtl/>
        </w:rPr>
        <w:t xml:space="preserve"> " ويحتمل أنه جمع باعتبار كونه عظيم الشأن جليل القدر كجمع اليد بمعنى القدرة على قول في قوله تعالى</w:t>
      </w:r>
      <w:r w:rsidR="009605D7" w:rsidRPr="0006068B">
        <w:rPr>
          <w:rFonts w:hint="cs"/>
          <w:rtl/>
        </w:rPr>
        <w:t xml:space="preserve"> </w:t>
      </w:r>
      <w:r w:rsidRPr="0006068B">
        <w:rPr>
          <w:rFonts w:hint="cs"/>
          <w:rtl/>
        </w:rPr>
        <w:t>والسماء</w:t>
      </w:r>
      <w:r w:rsidR="009605D7" w:rsidRPr="0006068B">
        <w:rPr>
          <w:rFonts w:hint="cs"/>
          <w:rtl/>
        </w:rPr>
        <w:t xml:space="preserve"> </w:t>
      </w:r>
      <w:r w:rsidRPr="0006068B">
        <w:rPr>
          <w:rFonts w:hint="cs"/>
          <w:rtl/>
        </w:rPr>
        <w:t xml:space="preserve">بنيناها بأيد " </w:t>
      </w:r>
      <w:r w:rsidR="009605D7" w:rsidRPr="0006068B">
        <w:rPr>
          <w:rFonts w:hint="cs"/>
          <w:rtl/>
        </w:rPr>
        <w:t>[</w:t>
      </w:r>
      <w:r w:rsidRPr="0006068B">
        <w:rPr>
          <w:rFonts w:hint="cs"/>
          <w:rtl/>
        </w:rPr>
        <w:t>روح المعاني ج: 23 ص: 35</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رحمه الله</w:t>
      </w:r>
      <w:r w:rsidR="009605D7" w:rsidRPr="0006068B">
        <w:rPr>
          <w:rFonts w:hint="cs"/>
          <w:rtl/>
        </w:rPr>
        <w:t>:</w:t>
      </w:r>
      <w:r w:rsidRPr="0006068B">
        <w:rPr>
          <w:rFonts w:hint="cs"/>
          <w:rtl/>
        </w:rPr>
        <w:t xml:space="preserve"> " والسماء</w:t>
      </w:r>
      <w:r w:rsidRPr="0006068B">
        <w:rPr>
          <w:rFonts w:hint="cs"/>
        </w:rPr>
        <w:t xml:space="preserve"> </w:t>
      </w:r>
      <w:r w:rsidRPr="0006068B">
        <w:rPr>
          <w:rFonts w:hint="cs"/>
          <w:rtl/>
        </w:rPr>
        <w:t>أي وبنينا السماء بنيناها بأييد أي بقوة قاله</w:t>
      </w:r>
      <w:r w:rsidRPr="0006068B">
        <w:rPr>
          <w:rFonts w:hint="cs"/>
        </w:rPr>
        <w:t xml:space="preserve"> </w:t>
      </w:r>
      <w:r w:rsidRPr="0006068B">
        <w:rPr>
          <w:rFonts w:hint="cs"/>
          <w:rtl/>
        </w:rPr>
        <w:t>ابن عباس ومجاهد وقتادة "</w:t>
      </w:r>
      <w:r w:rsidR="009605D7" w:rsidRPr="0006068B">
        <w:rPr>
          <w:rFonts w:hint="cs"/>
          <w:rtl/>
        </w:rPr>
        <w:t>[</w:t>
      </w:r>
      <w:r w:rsidRPr="0006068B">
        <w:rPr>
          <w:rFonts w:hint="cs"/>
          <w:rtl/>
        </w:rPr>
        <w:t>روح المعاني ج: 27 ص: 17</w:t>
      </w:r>
      <w:r w:rsidR="00795BCB" w:rsidRPr="0006068B">
        <w:rPr>
          <w:rFonts w:hint="cs"/>
          <w:rtl/>
        </w:rPr>
        <w:t xml:space="preserve">] </w:t>
      </w:r>
      <w:r w:rsidRPr="0006068B">
        <w:rPr>
          <w:rFonts w:hint="cs"/>
          <w:rtl/>
        </w:rPr>
        <w:t xml:space="preserve">أهـ </w:t>
      </w:r>
    </w:p>
    <w:p w14:paraId="04FBEC96" w14:textId="70FF8E17" w:rsidR="002348CE" w:rsidRPr="0006068B" w:rsidRDefault="002348CE" w:rsidP="001C71D3">
      <w:pPr>
        <w:rPr>
          <w:b/>
        </w:rPr>
      </w:pPr>
      <w:r w:rsidRPr="0006068B">
        <w:rPr>
          <w:rFonts w:hint="cs"/>
          <w:bCs/>
          <w:rtl/>
        </w:rPr>
        <w:t>وقوله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قَالَ يَا إِبْلِيسُ مَا مَنَعَكَ أَن تَسْجُدَ لِمَا خَلَقْتُ بِيَدَيَّ أَسْتَكْبَرْتَ أَمْ كُنتَ مِنَ الْعَالِينَ * قَالَ أَنَا خَيْرٌ مِّنْهُ خَلَقْتَنِي مِن نَّارٍ وَخَلَقْتَهُ مِن طِينٍ</w:t>
      </w:r>
      <w:r w:rsidR="009605D7" w:rsidRPr="0006068B">
        <w:rPr>
          <w:rFonts w:hint="cs"/>
          <w:rtl/>
        </w:rPr>
        <w:t>}(</w:t>
      </w:r>
      <w:r w:rsidRPr="0006068B">
        <w:rPr>
          <w:rFonts w:hint="cs"/>
          <w:bCs/>
          <w:rtl/>
        </w:rPr>
        <w:t>قلت</w:t>
      </w:r>
      <w:r w:rsidR="009605D7" w:rsidRPr="0006068B">
        <w:rPr>
          <w:rFonts w:hint="cs"/>
          <w:rtl/>
        </w:rPr>
        <w:t>):</w:t>
      </w:r>
      <w:r w:rsidRPr="0006068B">
        <w:rPr>
          <w:rFonts w:hint="cs"/>
          <w:rtl/>
        </w:rPr>
        <w:t xml:space="preserve"> فصحاء العرب وأهل البلاغة فيه يعلمون من قوله تعالى </w:t>
      </w:r>
      <w:r w:rsidR="009605D7" w:rsidRPr="0006068B">
        <w:rPr>
          <w:rFonts w:hint="cs"/>
          <w:rtl/>
        </w:rPr>
        <w:t>(</w:t>
      </w:r>
      <w:r w:rsidRPr="0006068B">
        <w:rPr>
          <w:rFonts w:hint="cs"/>
          <w:rtl/>
        </w:rPr>
        <w:t>لما</w:t>
      </w:r>
      <w:r w:rsidRPr="0006068B">
        <w:rPr>
          <w:rFonts w:hint="cs"/>
        </w:rPr>
        <w:t xml:space="preserve"> </w:t>
      </w:r>
      <w:r w:rsidRPr="0006068B">
        <w:rPr>
          <w:rFonts w:hint="cs"/>
          <w:rtl/>
        </w:rPr>
        <w:t>خلقت بيدي</w:t>
      </w:r>
      <w:r w:rsidR="009605D7" w:rsidRPr="0006068B">
        <w:rPr>
          <w:rFonts w:hint="cs"/>
          <w:rtl/>
        </w:rPr>
        <w:t>)</w:t>
      </w:r>
      <w:r w:rsidRPr="0006068B">
        <w:rPr>
          <w:rFonts w:hint="cs"/>
          <w:rtl/>
        </w:rPr>
        <w:t xml:space="preserve"> أنه كناية عن غاية الإبداع أي لما أوليته عنايتي وأظهرت فيه عجائب قدرتي وخلقته في أحسن تقويم وعلمته من العلم ما لا يعلمه غيره وفضلته في ذلك كله على غيره من المخلوقين .هذا هو المفهوم من سياق الآيات فلم تسق الآية لإثبات جارحة لله تعالى عن ذلك لأنه نقص يتنزه الأحد الصمد القيوم الغني عنه</w:t>
      </w:r>
      <w:r w:rsidR="009605D7" w:rsidRPr="0006068B">
        <w:rPr>
          <w:rFonts w:hint="cs"/>
          <w:rtl/>
        </w:rPr>
        <w:t>،</w:t>
      </w:r>
      <w:r w:rsidRPr="0006068B">
        <w:rPr>
          <w:rFonts w:hint="cs"/>
          <w:rtl/>
        </w:rPr>
        <w:t xml:space="preserve"> لأن الجارحة تعني الجزء والتجزؤ يضاد الأحدية التي تعني نفي التبغض ويضاد الصمدية التي تعني كمال الغنى لأن المتجزىء يحتاج إلى جزئه</w:t>
      </w:r>
      <w:r w:rsidR="009605D7" w:rsidRPr="0006068B">
        <w:rPr>
          <w:rFonts w:hint="cs"/>
          <w:rtl/>
        </w:rPr>
        <w:t>،</w:t>
      </w:r>
      <w:r w:rsidRPr="0006068B">
        <w:rPr>
          <w:rFonts w:hint="cs"/>
          <w:rtl/>
        </w:rPr>
        <w:t xml:space="preserve"> والله تعالى صمد له كمال الصمدية قيوم له كمال القيومية غني له كمال الغنى</w:t>
      </w:r>
      <w:r w:rsidR="009605D7" w:rsidRPr="0006068B">
        <w:rPr>
          <w:rFonts w:hint="cs"/>
          <w:rtl/>
        </w:rPr>
        <w:t>،</w:t>
      </w:r>
      <w:r w:rsidRPr="0006068B">
        <w:rPr>
          <w:rFonts w:hint="cs"/>
          <w:rtl/>
          <w:lang w:eastAsia="ar-SA"/>
        </w:rPr>
        <w:t xml:space="preserve"> </w:t>
      </w:r>
      <w:r w:rsidRPr="0006068B">
        <w:rPr>
          <w:rFonts w:hint="cs"/>
          <w:rtl/>
        </w:rPr>
        <w:t xml:space="preserve">وإلا فما الفارق عند كل منصف لم تحرق البدعة قلبه بين هذا التعبير القرآني </w:t>
      </w:r>
      <w:r w:rsidR="009605D7" w:rsidRPr="0006068B">
        <w:rPr>
          <w:rFonts w:hint="cs"/>
          <w:rtl/>
        </w:rPr>
        <w:t>(</w:t>
      </w:r>
      <w:r w:rsidRPr="0006068B">
        <w:rPr>
          <w:rFonts w:hint="cs"/>
          <w:rtl/>
        </w:rPr>
        <w:t>لما</w:t>
      </w:r>
      <w:r w:rsidRPr="0006068B">
        <w:rPr>
          <w:rFonts w:hint="cs"/>
        </w:rPr>
        <w:t xml:space="preserve"> </w:t>
      </w:r>
      <w:r w:rsidRPr="0006068B">
        <w:rPr>
          <w:rFonts w:hint="cs"/>
          <w:rtl/>
        </w:rPr>
        <w:t>خلقت بيدي</w:t>
      </w:r>
      <w:r w:rsidR="009605D7" w:rsidRPr="0006068B">
        <w:rPr>
          <w:rFonts w:hint="cs"/>
          <w:rtl/>
        </w:rPr>
        <w:t>)</w:t>
      </w:r>
      <w:r w:rsidRPr="0006068B">
        <w:rPr>
          <w:rFonts w:hint="cs"/>
          <w:rtl/>
        </w:rPr>
        <w:t xml:space="preserve"> وبين قوله تعالى </w:t>
      </w:r>
      <w:r w:rsidR="009605D7" w:rsidRPr="0006068B">
        <w:rPr>
          <w:rFonts w:hint="cs"/>
          <w:rtl/>
        </w:rPr>
        <w:t>(</w:t>
      </w:r>
      <w:r w:rsidRPr="0006068B">
        <w:rPr>
          <w:rFonts w:hint="cs"/>
          <w:rtl/>
        </w:rPr>
        <w:t xml:space="preserve">مما عملت أيدينا </w:t>
      </w:r>
      <w:r w:rsidRPr="0006068B">
        <w:rPr>
          <w:rFonts w:hint="cs"/>
          <w:rtl/>
        </w:rPr>
        <w:lastRenderedPageBreak/>
        <w:t>أنعاما</w:t>
      </w:r>
      <w:r w:rsidR="009605D7" w:rsidRPr="0006068B">
        <w:rPr>
          <w:rFonts w:hint="cs"/>
          <w:rtl/>
        </w:rPr>
        <w:t>)</w:t>
      </w:r>
      <w:r w:rsidRPr="0006068B">
        <w:rPr>
          <w:rFonts w:hint="cs"/>
          <w:rtl/>
        </w:rPr>
        <w:t xml:space="preserve"> و قوله تعالى </w:t>
      </w:r>
      <w:r w:rsidR="009605D7" w:rsidRPr="0006068B">
        <w:rPr>
          <w:rFonts w:hint="cs"/>
          <w:rtl/>
        </w:rPr>
        <w:t>(</w:t>
      </w:r>
      <w:r w:rsidRPr="0006068B">
        <w:rPr>
          <w:rFonts w:hint="cs"/>
          <w:rtl/>
        </w:rPr>
        <w:t>والسماء بنيناها بأيد</w:t>
      </w:r>
      <w:r w:rsidR="009605D7" w:rsidRPr="0006068B">
        <w:rPr>
          <w:rFonts w:hint="cs"/>
          <w:rtl/>
        </w:rPr>
        <w:t>)</w:t>
      </w:r>
      <w:r w:rsidRPr="0006068B">
        <w:rPr>
          <w:rFonts w:hint="cs"/>
          <w:rtl/>
        </w:rPr>
        <w:t xml:space="preserve"> وأيد جمع يد لقوله تعالى (ألهم أيد يبطشون بها</w:t>
      </w:r>
      <w:r w:rsidR="009605D7" w:rsidRPr="0006068B">
        <w:rPr>
          <w:rFonts w:hint="cs"/>
          <w:rtl/>
        </w:rPr>
        <w:t>)</w:t>
      </w:r>
      <w:r w:rsidRPr="0006068B">
        <w:rPr>
          <w:rFonts w:hint="cs"/>
          <w:rtl/>
        </w:rPr>
        <w:t xml:space="preserve"> فالإنسان خلق بصفة اليد والأنعام كالغنم والبقر والإبل خلقت كذلك بصفة اليد والسماء خلقت كذلك بصفة اليد</w:t>
      </w:r>
      <w:r w:rsidR="009605D7" w:rsidRPr="0006068B">
        <w:rPr>
          <w:rFonts w:hint="cs"/>
          <w:rtl/>
        </w:rPr>
        <w:t>،</w:t>
      </w:r>
      <w:r w:rsidRPr="0006068B">
        <w:rPr>
          <w:rFonts w:hint="cs"/>
          <w:rtl/>
        </w:rPr>
        <w:t xml:space="preserve"> ولا عبرة لمن اعترض على ذلك بأن إبليس كان بوسعه أن يقول وأنا خلقتني بيدك لأن الأمر بالسجود لم يكن بعلة تميز آدم بالخلق باليدين ولكن لتمحيص المطيع بالأمر من المتكبر عنه ولذلك جاء في الآية الأخرى (.. أن تسجد إذ أمرتك</w:t>
      </w:r>
      <w:r w:rsidR="009605D7" w:rsidRPr="0006068B">
        <w:rPr>
          <w:rFonts w:hint="cs"/>
          <w:rtl/>
        </w:rPr>
        <w:t>)،</w:t>
      </w:r>
      <w:r w:rsidRPr="0006068B">
        <w:rPr>
          <w:rFonts w:hint="cs"/>
          <w:rtl/>
        </w:rPr>
        <w:t xml:space="preserve"> ولا عبرة لمن قال</w:t>
      </w:r>
      <w:r w:rsidR="009605D7" w:rsidRPr="0006068B">
        <w:rPr>
          <w:rFonts w:hint="cs"/>
          <w:rtl/>
        </w:rPr>
        <w:t>:</w:t>
      </w:r>
      <w:r w:rsidRPr="0006068B">
        <w:rPr>
          <w:rFonts w:hint="cs"/>
          <w:rtl/>
        </w:rPr>
        <w:t xml:space="preserve"> لو لم يكن لآدم مزية علي سائر الحيوانات باليد التي هي صفة لما عظمه بذكرها وأجله فقال </w:t>
      </w:r>
      <w:r w:rsidR="009605D7" w:rsidRPr="0006068B">
        <w:rPr>
          <w:rFonts w:hint="cs"/>
          <w:rtl/>
        </w:rPr>
        <w:t>(</w:t>
      </w:r>
      <w:r w:rsidRPr="0006068B">
        <w:rPr>
          <w:rFonts w:hint="cs"/>
          <w:rtl/>
        </w:rPr>
        <w:t>بيدي</w:t>
      </w:r>
      <w:r w:rsidR="009605D7" w:rsidRPr="0006068B">
        <w:rPr>
          <w:rFonts w:hint="cs"/>
          <w:rtl/>
        </w:rPr>
        <w:t>)</w:t>
      </w:r>
      <w:r w:rsidRPr="0006068B">
        <w:rPr>
          <w:rFonts w:hint="cs"/>
          <w:rtl/>
        </w:rPr>
        <w:t xml:space="preserve"> ولو كانت القدرة لما كانت له مزية</w:t>
      </w:r>
      <w:r w:rsidR="009605D7" w:rsidRPr="0006068B">
        <w:rPr>
          <w:rFonts w:hint="cs"/>
          <w:rtl/>
        </w:rPr>
        <w:t>،</w:t>
      </w:r>
      <w:r w:rsidRPr="0006068B">
        <w:rPr>
          <w:rFonts w:hint="cs"/>
          <w:rtl/>
        </w:rPr>
        <w:t xml:space="preserve"> وقولهم</w:t>
      </w:r>
      <w:r w:rsidR="009605D7" w:rsidRPr="0006068B">
        <w:rPr>
          <w:rFonts w:hint="cs"/>
          <w:rtl/>
        </w:rPr>
        <w:t>:</w:t>
      </w:r>
      <w:r w:rsidRPr="0006068B">
        <w:rPr>
          <w:rFonts w:hint="cs"/>
          <w:rtl/>
        </w:rPr>
        <w:t xml:space="preserve"> ميزه بذلك عن الحيوان فقد قال عز وجل</w:t>
      </w:r>
      <w:r w:rsidR="009605D7" w:rsidRPr="0006068B">
        <w:rPr>
          <w:rFonts w:hint="cs"/>
          <w:rtl/>
        </w:rPr>
        <w:t>:</w:t>
      </w:r>
      <w:r w:rsidRPr="0006068B">
        <w:rPr>
          <w:rFonts w:hint="cs"/>
          <w:rtl/>
        </w:rPr>
        <w:t xml:space="preserve"> {خلقنا لهم مما عملت أيدينا أنعاما</w:t>
      </w:r>
      <w:r w:rsidR="009605D7" w:rsidRPr="0006068B">
        <w:rPr>
          <w:rFonts w:hint="cs"/>
          <w:rtl/>
        </w:rPr>
        <w:t>}</w:t>
      </w:r>
      <w:r w:rsidRPr="0006068B">
        <w:rPr>
          <w:rFonts w:hint="cs"/>
          <w:rtl/>
        </w:rPr>
        <w:t>ولم يدل هذا علي تمييز الأنعام علي بقية الحيوان وقال الله تعالي</w:t>
      </w:r>
      <w:r w:rsidR="009605D7" w:rsidRPr="0006068B">
        <w:rPr>
          <w:rFonts w:hint="cs"/>
          <w:rtl/>
        </w:rPr>
        <w:t xml:space="preserve"> {</w:t>
      </w:r>
      <w:r w:rsidRPr="0006068B">
        <w:rPr>
          <w:rFonts w:hint="cs"/>
          <w:rtl/>
        </w:rPr>
        <w:t>والسماء بنيناها بأيد وإنا لموسعون</w:t>
      </w:r>
      <w:r w:rsidR="009605D7" w:rsidRPr="0006068B">
        <w:rPr>
          <w:rFonts w:hint="cs"/>
          <w:rtl/>
        </w:rPr>
        <w:t>}</w:t>
      </w:r>
      <w:r w:rsidRPr="0006068B">
        <w:rPr>
          <w:rFonts w:hint="cs"/>
          <w:rtl/>
        </w:rPr>
        <w:t>أي بقوة ولم يدل ذلك على تميز السماء على بقية المخلوقات</w:t>
      </w:r>
      <w:r w:rsidR="009605D7" w:rsidRPr="0006068B">
        <w:rPr>
          <w:rFonts w:hint="cs"/>
          <w:rtl/>
        </w:rPr>
        <w:t>،</w:t>
      </w:r>
      <w:r w:rsidRPr="0006068B">
        <w:rPr>
          <w:rFonts w:hint="cs"/>
          <w:rtl/>
        </w:rPr>
        <w:t xml:space="preserve"> فإن قالوا</w:t>
      </w:r>
      <w:r w:rsidR="009605D7" w:rsidRPr="0006068B">
        <w:rPr>
          <w:rFonts w:hint="cs"/>
          <w:rtl/>
        </w:rPr>
        <w:t>:</w:t>
      </w:r>
      <w:r w:rsidRPr="0006068B">
        <w:rPr>
          <w:rFonts w:hint="cs"/>
          <w:rtl/>
        </w:rPr>
        <w:t xml:space="preserve"> القدرة لا تثن</w:t>
      </w:r>
      <w:r w:rsidR="009605D7" w:rsidRPr="0006068B">
        <w:rPr>
          <w:rFonts w:hint="cs"/>
          <w:rtl/>
        </w:rPr>
        <w:t>،</w:t>
      </w:r>
      <w:r w:rsidRPr="0006068B">
        <w:rPr>
          <w:rFonts w:hint="cs"/>
          <w:rtl/>
        </w:rPr>
        <w:t xml:space="preserve"> وقد قال </w:t>
      </w:r>
      <w:r w:rsidR="009605D7" w:rsidRPr="0006068B">
        <w:rPr>
          <w:rFonts w:hint="cs"/>
          <w:rtl/>
        </w:rPr>
        <w:t>{</w:t>
      </w:r>
      <w:r w:rsidRPr="0006068B">
        <w:rPr>
          <w:rFonts w:hint="cs"/>
          <w:rtl/>
        </w:rPr>
        <w:t>بيدي</w:t>
      </w:r>
      <w:r w:rsidR="009605D7" w:rsidRPr="0006068B">
        <w:rPr>
          <w:rFonts w:hint="cs"/>
          <w:rtl/>
        </w:rPr>
        <w:t>}</w:t>
      </w:r>
      <w:r w:rsidRPr="0006068B">
        <w:rPr>
          <w:rFonts w:hint="cs"/>
          <w:rtl/>
        </w:rPr>
        <w:t>قلنا بلي قال العربي</w:t>
      </w:r>
      <w:r w:rsidR="009605D7" w:rsidRPr="0006068B">
        <w:rPr>
          <w:rFonts w:hint="cs"/>
          <w:rtl/>
        </w:rPr>
        <w:t>:</w:t>
      </w:r>
      <w:r w:rsidRPr="0006068B">
        <w:rPr>
          <w:rFonts w:hint="cs"/>
          <w:rtl/>
        </w:rPr>
        <w:t xml:space="preserve"> ليس لي بهذا الأمر يدان</w:t>
      </w:r>
      <w:r w:rsidR="009605D7" w:rsidRPr="0006068B">
        <w:rPr>
          <w:rFonts w:hint="cs"/>
          <w:rtl/>
        </w:rPr>
        <w:t>،</w:t>
      </w:r>
      <w:r w:rsidRPr="0006068B">
        <w:rPr>
          <w:rFonts w:hint="cs"/>
          <w:rtl/>
        </w:rPr>
        <w:t xml:space="preserve"> أي ليس لي به قدرة ولا يقصد سوى ذلك</w:t>
      </w:r>
      <w:r w:rsidR="009605D7" w:rsidRPr="0006068B">
        <w:rPr>
          <w:rFonts w:hint="cs"/>
          <w:rtl/>
        </w:rPr>
        <w:t>،</w:t>
      </w:r>
      <w:r w:rsidRPr="0006068B">
        <w:rPr>
          <w:rFonts w:hint="cs"/>
          <w:rtl/>
        </w:rPr>
        <w:t xml:space="preserve"> فإن قالوا إنما عبروا بذلك لأن للإنسان يد على الحقيقة</w:t>
      </w:r>
      <w:r w:rsidR="009605D7" w:rsidRPr="0006068B">
        <w:rPr>
          <w:rFonts w:hint="cs"/>
          <w:rtl/>
        </w:rPr>
        <w:t>،</w:t>
      </w:r>
      <w:r w:rsidRPr="0006068B">
        <w:rPr>
          <w:rFonts w:hint="cs"/>
          <w:rtl/>
        </w:rPr>
        <w:t xml:space="preserve"> قلنا إذن يلزمنا إثبات اليدين للرحمة {بين يدي رحمته} وللعذاب {بين يدي عذاب شديد</w:t>
      </w:r>
      <w:r w:rsidR="009605D7" w:rsidRPr="0006068B">
        <w:rPr>
          <w:rFonts w:hint="cs"/>
          <w:rtl/>
        </w:rPr>
        <w:t>}</w:t>
      </w:r>
      <w:r w:rsidRPr="0006068B">
        <w:rPr>
          <w:rFonts w:hint="cs"/>
          <w:rtl/>
        </w:rPr>
        <w:t>وللنجوى {بين يدي نجواكم صدقة</w:t>
      </w:r>
      <w:r w:rsidR="009605D7" w:rsidRPr="0006068B">
        <w:rPr>
          <w:rFonts w:hint="cs"/>
          <w:rtl/>
        </w:rPr>
        <w:t>}</w:t>
      </w:r>
      <w:r w:rsidRPr="0006068B">
        <w:rPr>
          <w:rFonts w:hint="cs"/>
          <w:rtl/>
        </w:rPr>
        <w:t>وفي هذا الإثبات من الجهل باللغة والتلاعب بثوابتها ما فيه ومن قال بذلك فلا ينبغي أن يضيع الوقت معه</w:t>
      </w:r>
      <w:r w:rsidR="009605D7" w:rsidRPr="0006068B">
        <w:rPr>
          <w:rFonts w:hint="cs"/>
          <w:rtl/>
        </w:rPr>
        <w:t>،</w:t>
      </w:r>
      <w:r w:rsidRPr="0006068B">
        <w:rPr>
          <w:rFonts w:hint="cs"/>
          <w:rtl/>
        </w:rPr>
        <w:t xml:space="preserve"> فإن أصروا وجادلوا قلنا</w:t>
      </w:r>
      <w:r w:rsidR="009605D7" w:rsidRPr="0006068B">
        <w:rPr>
          <w:rFonts w:hint="cs"/>
          <w:rtl/>
        </w:rPr>
        <w:t xml:space="preserve">: </w:t>
      </w:r>
      <w:r w:rsidRPr="0006068B">
        <w:rPr>
          <w:rFonts w:hint="cs"/>
          <w:rtl/>
        </w:rPr>
        <w:t xml:space="preserve">قال الله تعالي في محكم التنزيل </w:t>
      </w:r>
      <w:r w:rsidR="009605D7" w:rsidRPr="0006068B">
        <w:rPr>
          <w:rFonts w:hint="cs"/>
          <w:rtl/>
        </w:rPr>
        <w:t>{</w:t>
      </w:r>
      <w:r w:rsidRPr="0006068B">
        <w:rPr>
          <w:rFonts w:hint="cs"/>
          <w:rtl/>
        </w:rPr>
        <w:t>إن مثل عيسي عند</w:t>
      </w:r>
      <w:r w:rsidRPr="0006068B">
        <w:rPr>
          <w:rFonts w:hint="cs"/>
        </w:rPr>
        <w:t xml:space="preserve"> </w:t>
      </w:r>
      <w:r w:rsidRPr="0006068B">
        <w:rPr>
          <w:rFonts w:hint="cs"/>
          <w:rtl/>
        </w:rPr>
        <w:t>الله كمثل آدم خلقه من تراب ثم قال له كن فيكون</w:t>
      </w:r>
      <w:r w:rsidR="009605D7" w:rsidRPr="0006068B">
        <w:rPr>
          <w:rFonts w:hint="cs"/>
          <w:rtl/>
        </w:rPr>
        <w:t>}،</w:t>
      </w:r>
      <w:r w:rsidRPr="0006068B">
        <w:rPr>
          <w:rFonts w:hint="cs"/>
          <w:rtl/>
        </w:rPr>
        <w:t xml:space="preserve"> فالقرآن نص على أن خلق عيسى كخلق آدم كلاهما بالقدرة المعبر عنها بقوله تعالى </w:t>
      </w:r>
      <w:r w:rsidR="009605D7" w:rsidRPr="0006068B">
        <w:rPr>
          <w:rFonts w:hint="cs"/>
          <w:rtl/>
        </w:rPr>
        <w:t>{</w:t>
      </w:r>
      <w:r w:rsidRPr="0006068B">
        <w:rPr>
          <w:rFonts w:hint="cs"/>
          <w:rtl/>
        </w:rPr>
        <w:t>ثم قال له كن فيكون</w:t>
      </w:r>
      <w:r w:rsidR="009605D7" w:rsidRPr="0006068B">
        <w:rPr>
          <w:rFonts w:hint="cs"/>
          <w:rtl/>
        </w:rPr>
        <w:t>}،</w:t>
      </w:r>
      <w:r w:rsidRPr="0006068B">
        <w:rPr>
          <w:rFonts w:hint="cs"/>
          <w:rtl/>
        </w:rPr>
        <w:t xml:space="preserve"> فهذا هو صريح القرآن فهل ندعه لفهم خاطئ لحديث لم يصح أو حديث مختلف في صحته</w:t>
      </w:r>
      <w:r w:rsidR="009605D7" w:rsidRPr="0006068B">
        <w:rPr>
          <w:rFonts w:hint="cs"/>
          <w:rtl/>
        </w:rPr>
        <w:t xml:space="preserve">، </w:t>
      </w:r>
      <w:r w:rsidRPr="0006068B">
        <w:rPr>
          <w:rFonts w:hint="cs"/>
          <w:bCs/>
          <w:rtl/>
        </w:rPr>
        <w:t xml:space="preserve">فإن تواضعوا للعلم وقالوا فما معنى الآية </w:t>
      </w:r>
      <w:r w:rsidR="009605D7" w:rsidRPr="0006068B">
        <w:rPr>
          <w:rFonts w:hint="cs"/>
          <w:bCs/>
          <w:rtl/>
        </w:rPr>
        <w:t>(</w:t>
      </w:r>
      <w:r w:rsidRPr="0006068B">
        <w:rPr>
          <w:rFonts w:hint="cs"/>
          <w:bCs/>
          <w:rtl/>
        </w:rPr>
        <w:t>لما</w:t>
      </w:r>
      <w:r w:rsidRPr="0006068B">
        <w:rPr>
          <w:rFonts w:hint="cs"/>
          <w:bCs/>
        </w:rPr>
        <w:t xml:space="preserve"> </w:t>
      </w:r>
      <w:r w:rsidRPr="0006068B">
        <w:rPr>
          <w:rFonts w:hint="cs"/>
          <w:bCs/>
          <w:rtl/>
        </w:rPr>
        <w:t>خلقت بيدي</w:t>
      </w:r>
      <w:r w:rsidR="009605D7" w:rsidRPr="0006068B">
        <w:rPr>
          <w:rFonts w:hint="cs"/>
          <w:bCs/>
          <w:rtl/>
        </w:rPr>
        <w:t>)</w:t>
      </w:r>
      <w:r w:rsidRPr="0006068B">
        <w:rPr>
          <w:rFonts w:hint="cs"/>
          <w:bCs/>
          <w:rtl/>
        </w:rPr>
        <w:t xml:space="preserve"> قلنا</w:t>
      </w:r>
      <w:r w:rsidR="009605D7" w:rsidRPr="0006068B">
        <w:rPr>
          <w:rFonts w:hint="cs"/>
          <w:bCs/>
          <w:rtl/>
        </w:rPr>
        <w:t>:</w:t>
      </w:r>
      <w:r w:rsidRPr="0006068B">
        <w:rPr>
          <w:rFonts w:hint="cs"/>
          <w:rtl/>
        </w:rPr>
        <w:t xml:space="preserve"> لا يليق بالخالق أن يحتاج إلى أن يفعل بواسطة</w:t>
      </w:r>
      <w:r w:rsidR="009605D7" w:rsidRPr="0006068B">
        <w:rPr>
          <w:rFonts w:hint="cs"/>
          <w:rtl/>
        </w:rPr>
        <w:t>،</w:t>
      </w:r>
      <w:r w:rsidRPr="0006068B">
        <w:rPr>
          <w:rFonts w:hint="cs"/>
          <w:rtl/>
        </w:rPr>
        <w:t xml:space="preserve"> </w:t>
      </w:r>
      <w:r w:rsidRPr="0006068B">
        <w:rPr>
          <w:rFonts w:hint="cs"/>
          <w:bCs/>
          <w:rtl/>
        </w:rPr>
        <w:t>لأن له الأحدية والغني المطلق بذاته منزه عن الأعضاء والاجزاء</w:t>
      </w:r>
      <w:r w:rsidR="009605D7" w:rsidRPr="0006068B">
        <w:rPr>
          <w:rFonts w:hint="cs"/>
          <w:bCs/>
          <w:rtl/>
        </w:rPr>
        <w:t>،</w:t>
      </w:r>
      <w:r w:rsidRPr="0006068B">
        <w:rPr>
          <w:rFonts w:hint="cs"/>
          <w:bCs/>
          <w:rtl/>
        </w:rPr>
        <w:t xml:space="preserve"> </w:t>
      </w:r>
      <w:r w:rsidRPr="0006068B">
        <w:rPr>
          <w:rFonts w:hint="cs"/>
          <w:rtl/>
        </w:rPr>
        <w:t>فلا</w:t>
      </w:r>
      <w:r w:rsidRPr="0006068B">
        <w:rPr>
          <w:rFonts w:hint="cs"/>
        </w:rPr>
        <w:t xml:space="preserve"> </w:t>
      </w:r>
      <w:r w:rsidRPr="0006068B">
        <w:rPr>
          <w:rFonts w:hint="cs"/>
          <w:rtl/>
        </w:rPr>
        <w:t>ينبغي أن نتشاغل بطلب تعظيم آدم مع الغفلة عما يستحقه</w:t>
      </w:r>
      <w:r w:rsidRPr="0006068B">
        <w:rPr>
          <w:rFonts w:hint="cs"/>
        </w:rPr>
        <w:t xml:space="preserve"> </w:t>
      </w:r>
      <w:r w:rsidRPr="0006068B">
        <w:rPr>
          <w:rFonts w:hint="cs"/>
          <w:rtl/>
        </w:rPr>
        <w:t xml:space="preserve">الباريء سبحانه من التعظيم بإثبات الأحدية </w:t>
      </w:r>
      <w:r w:rsidR="009605D7" w:rsidRPr="0006068B">
        <w:rPr>
          <w:rFonts w:hint="cs"/>
          <w:rtl/>
        </w:rPr>
        <w:t>{</w:t>
      </w:r>
      <w:r w:rsidRPr="0006068B">
        <w:rPr>
          <w:rFonts w:hint="cs"/>
          <w:rtl/>
        </w:rPr>
        <w:t>قل هو الله أحد</w:t>
      </w:r>
      <w:r w:rsidR="009605D7" w:rsidRPr="0006068B">
        <w:rPr>
          <w:rFonts w:hint="cs"/>
          <w:rtl/>
        </w:rPr>
        <w:t>}</w:t>
      </w:r>
      <w:r w:rsidRPr="0006068B">
        <w:rPr>
          <w:rFonts w:hint="cs"/>
          <w:rtl/>
        </w:rPr>
        <w:t xml:space="preserve">ونفي المثلية </w:t>
      </w:r>
      <w:r w:rsidR="009605D7" w:rsidRPr="0006068B">
        <w:rPr>
          <w:rFonts w:hint="cs"/>
          <w:rtl/>
        </w:rPr>
        <w:t>{</w:t>
      </w:r>
      <w:r w:rsidRPr="0006068B">
        <w:rPr>
          <w:rFonts w:hint="cs"/>
          <w:rtl/>
        </w:rPr>
        <w:t>ليس كمثله شيء</w:t>
      </w:r>
      <w:r w:rsidR="009605D7" w:rsidRPr="0006068B">
        <w:rPr>
          <w:rFonts w:hint="cs"/>
          <w:rtl/>
        </w:rPr>
        <w:t>}</w:t>
      </w:r>
      <w:r w:rsidRPr="0006068B">
        <w:rPr>
          <w:rFonts w:hint="cs"/>
          <w:rtl/>
        </w:rPr>
        <w:t>وذلك بنفي الأجزاء و الأبعاض والجوارح</w:t>
      </w:r>
      <w:r w:rsidR="009605D7" w:rsidRPr="0006068B">
        <w:rPr>
          <w:rFonts w:hint="cs"/>
          <w:rtl/>
        </w:rPr>
        <w:t>،</w:t>
      </w:r>
      <w:r w:rsidRPr="0006068B">
        <w:rPr>
          <w:rFonts w:hint="cs"/>
          <w:rtl/>
        </w:rPr>
        <w:t xml:space="preserve"> ونفي المماثلة في الأفعال بمس الطين ومعالجته حتى ظن بعض الجهلاء بما يجوز وما لا يجوز في حق الله تعالى</w:t>
      </w:r>
      <w:r w:rsidR="009605D7" w:rsidRPr="0006068B">
        <w:rPr>
          <w:rFonts w:hint="cs"/>
          <w:rtl/>
        </w:rPr>
        <w:t xml:space="preserve"> </w:t>
      </w:r>
      <w:r w:rsidRPr="0006068B">
        <w:rPr>
          <w:rFonts w:hint="cs"/>
          <w:rtl/>
        </w:rPr>
        <w:t>أن الله _تعالى_ مس طينة آدم بيد</w:t>
      </w:r>
      <w:r w:rsidRPr="0006068B">
        <w:rPr>
          <w:rFonts w:hint="cs"/>
        </w:rPr>
        <w:t xml:space="preserve"> </w:t>
      </w:r>
      <w:r w:rsidRPr="0006068B">
        <w:rPr>
          <w:rFonts w:hint="cs"/>
          <w:rtl/>
        </w:rPr>
        <w:t>هي بعض ذاته</w:t>
      </w:r>
      <w:r w:rsidR="009605D7" w:rsidRPr="0006068B">
        <w:rPr>
          <w:rFonts w:hint="cs"/>
          <w:rtl/>
        </w:rPr>
        <w:t>،</w:t>
      </w:r>
      <w:r w:rsidRPr="0006068B">
        <w:rPr>
          <w:rFonts w:hint="cs"/>
          <w:rtl/>
        </w:rPr>
        <w:t xml:space="preserve"> والمس قرين الاتحاد والحلول فما يقبل المس يقبلهما</w:t>
      </w:r>
      <w:r w:rsidR="009605D7" w:rsidRPr="0006068B">
        <w:rPr>
          <w:rFonts w:hint="cs"/>
          <w:rtl/>
        </w:rPr>
        <w:t>،</w:t>
      </w:r>
      <w:r w:rsidRPr="0006068B">
        <w:rPr>
          <w:rFonts w:hint="cs"/>
          <w:rtl/>
        </w:rPr>
        <w:t xml:space="preserve"> سبحانه وتعالى عن ذلك علواً كبيرا</w:t>
      </w:r>
      <w:r w:rsidR="009605D7" w:rsidRPr="0006068B">
        <w:rPr>
          <w:rFonts w:hint="cs"/>
          <w:rtl/>
        </w:rPr>
        <w:t>،</w:t>
      </w:r>
    </w:p>
    <w:p w14:paraId="4FAFEB9E" w14:textId="0E945C40" w:rsidR="002348CE" w:rsidRPr="0006068B" w:rsidRDefault="002348CE" w:rsidP="001C71D3">
      <w:pPr>
        <w:rPr>
          <w:b/>
          <w:rtl/>
        </w:rPr>
      </w:pPr>
      <w:r w:rsidRPr="0006068B">
        <w:rPr>
          <w:rFonts w:hint="cs"/>
          <w:rtl/>
        </w:rPr>
        <w:t xml:space="preserve">فسياق الآية يدل على أن المراد من قوله تعالى </w:t>
      </w:r>
      <w:r w:rsidR="009605D7" w:rsidRPr="0006068B">
        <w:rPr>
          <w:rFonts w:hint="cs"/>
          <w:rtl/>
        </w:rPr>
        <w:t>{</w:t>
      </w:r>
      <w:r w:rsidRPr="0006068B">
        <w:rPr>
          <w:rFonts w:hint="cs"/>
          <w:rtl/>
        </w:rPr>
        <w:t>لما</w:t>
      </w:r>
      <w:r w:rsidRPr="0006068B">
        <w:rPr>
          <w:rFonts w:hint="cs"/>
        </w:rPr>
        <w:t xml:space="preserve"> </w:t>
      </w:r>
      <w:r w:rsidRPr="0006068B">
        <w:rPr>
          <w:rFonts w:hint="cs"/>
          <w:rtl/>
        </w:rPr>
        <w:t>خلقت بيدي</w:t>
      </w:r>
      <w:r w:rsidR="009605D7" w:rsidRPr="0006068B">
        <w:rPr>
          <w:rFonts w:hint="cs"/>
          <w:rtl/>
        </w:rPr>
        <w:t>}</w:t>
      </w:r>
      <w:r w:rsidRPr="0006068B">
        <w:rPr>
          <w:rFonts w:hint="cs"/>
          <w:rtl/>
        </w:rPr>
        <w:t xml:space="preserve"> أنه كناية عن غاية الإبداع أي لما أوليته عنايتي وأظهرت فيه عجائب قدرتي وخلقته في أحسن تقويم وعلمته من العلم ما لا يعلمه غيره </w:t>
      </w:r>
      <w:r w:rsidR="009605D7" w:rsidRPr="0006068B">
        <w:rPr>
          <w:rFonts w:hint="cs"/>
          <w:rtl/>
        </w:rPr>
        <w:lastRenderedPageBreak/>
        <w:t>{</w:t>
      </w:r>
      <w:r w:rsidRPr="0006068B">
        <w:rPr>
          <w:rFonts w:hint="cs"/>
          <w:rtl/>
        </w:rPr>
        <w:t>وعلم آدم الأسماء كلها</w:t>
      </w:r>
      <w:r w:rsidR="009605D7" w:rsidRPr="0006068B">
        <w:rPr>
          <w:rFonts w:hint="cs"/>
          <w:rtl/>
        </w:rPr>
        <w:t>}،</w:t>
      </w:r>
      <w:r w:rsidRPr="0006068B">
        <w:rPr>
          <w:rFonts w:hint="cs"/>
          <w:rtl/>
        </w:rPr>
        <w:t xml:space="preserve"> وفضلته في ذلك كله على غيره من المخلوقين .هذا هو المفهوم من سياق الآيات فلم تسق الآية لإثبات جارحة لله تعالى عن ذلك لأنه نقص يتنزه الأحد الصمد عنه</w:t>
      </w:r>
      <w:r w:rsidR="009605D7" w:rsidRPr="0006068B">
        <w:rPr>
          <w:rFonts w:hint="cs"/>
          <w:rtl/>
        </w:rPr>
        <w:t>،</w:t>
      </w:r>
      <w:r w:rsidRPr="0006068B">
        <w:rPr>
          <w:rFonts w:hint="cs"/>
          <w:rtl/>
        </w:rPr>
        <w:t xml:space="preserve"> لأن الجارحة تعني الجزء والتجزؤ يضاد الأحدية التي تعني نفي التبغض ويضاد الصمدية التي تعني كمال الغنى لأن المتجزئ يحتاج إلى جزئه والله تعالى صمد له كمال الصمدية قيوم له كمال القيومية غني له كمال الغنى</w:t>
      </w:r>
      <w:r w:rsidR="009605D7" w:rsidRPr="0006068B">
        <w:rPr>
          <w:rFonts w:hint="cs"/>
          <w:rtl/>
        </w:rPr>
        <w:t>،</w:t>
      </w:r>
      <w:r w:rsidRPr="0006068B">
        <w:rPr>
          <w:rFonts w:hint="cs"/>
          <w:rtl/>
        </w:rPr>
        <w:t xml:space="preserve"> على أن بعض علماء أهل السنة والجماعة أثبت بالآيات صفات لله تعالى ليست على هيئة الجارحة وإنما صفات لا نعلمها</w:t>
      </w:r>
      <w:r w:rsidR="009605D7" w:rsidRPr="0006068B">
        <w:rPr>
          <w:rFonts w:hint="cs"/>
          <w:rtl/>
        </w:rPr>
        <w:t>،</w:t>
      </w:r>
      <w:r w:rsidRPr="0006068B">
        <w:rPr>
          <w:rFonts w:hint="cs"/>
          <w:rtl/>
        </w:rPr>
        <w:t xml:space="preserve"> وهذا الوجه مقبول ضمناً</w:t>
      </w:r>
      <w:r w:rsidR="009605D7" w:rsidRPr="0006068B">
        <w:rPr>
          <w:rFonts w:hint="cs"/>
          <w:rtl/>
        </w:rPr>
        <w:t>،</w:t>
      </w:r>
      <w:r w:rsidRPr="0006068B">
        <w:rPr>
          <w:rFonts w:hint="cs"/>
          <w:rtl/>
        </w:rPr>
        <w:t xml:space="preserve"> وقد استقر قول أكثر الأصوليين على تفسير الآيات بما سيقت لأجله من إثبات معنى معين مع التنزيه وعدم التعرض لإثبات صفات إضافية لا تفيد التعظيم ولا التنزيه</w:t>
      </w:r>
      <w:r w:rsidR="009605D7" w:rsidRPr="0006068B">
        <w:rPr>
          <w:rFonts w:hint="cs"/>
          <w:rtl/>
        </w:rPr>
        <w:t>،</w:t>
      </w:r>
      <w:r w:rsidRPr="0006068B">
        <w:rPr>
          <w:rFonts w:hint="cs"/>
          <w:rtl/>
        </w:rPr>
        <w:t xml:space="preserve"> بل قد تدخل إلى التمثيل والتجسيم</w:t>
      </w:r>
      <w:r w:rsidR="009605D7" w:rsidRPr="0006068B">
        <w:rPr>
          <w:rFonts w:hint="cs"/>
          <w:rtl/>
        </w:rPr>
        <w:t>،</w:t>
      </w:r>
      <w:r w:rsidRPr="0006068B">
        <w:rPr>
          <w:rFonts w:hint="cs"/>
          <w:rtl/>
        </w:rPr>
        <w:t xml:space="preserve"> قال تعالى </w:t>
      </w:r>
      <w:r w:rsidR="009605D7" w:rsidRPr="0006068B">
        <w:rPr>
          <w:rFonts w:hint="cs"/>
          <w:rtl/>
        </w:rPr>
        <w:t>{</w:t>
      </w:r>
      <w:r w:rsidRPr="0006068B">
        <w:rPr>
          <w:rFonts w:hint="cs"/>
          <w:rtl/>
        </w:rPr>
        <w:t>لعلمه الذين يستنبطونه منهم</w:t>
      </w:r>
      <w:r w:rsidR="009605D7" w:rsidRPr="0006068B">
        <w:rPr>
          <w:rFonts w:hint="cs"/>
          <w:rtl/>
        </w:rPr>
        <w:t xml:space="preserve">}، </w:t>
      </w:r>
      <w:r w:rsidRPr="0006068B">
        <w:rPr>
          <w:rFonts w:hint="cs"/>
          <w:rtl/>
        </w:rPr>
        <w:t xml:space="preserve">وعدم التعرض للمعنى الحقيقي المراد من الآيات المتشابهات لأنه </w:t>
      </w:r>
      <w:r w:rsidR="009605D7" w:rsidRPr="0006068B">
        <w:rPr>
          <w:rFonts w:hint="cs"/>
          <w:rtl/>
        </w:rPr>
        <w:t>{</w:t>
      </w:r>
      <w:r w:rsidRPr="0006068B">
        <w:rPr>
          <w:rFonts w:hint="cs"/>
          <w:rtl/>
        </w:rPr>
        <w:t>وما يعلم تأويله إلا الله</w:t>
      </w:r>
      <w:r w:rsidR="009605D7" w:rsidRPr="0006068B">
        <w:rPr>
          <w:rFonts w:hint="cs"/>
          <w:rtl/>
        </w:rPr>
        <w:t>}{</w:t>
      </w:r>
      <w:r w:rsidRPr="0006068B">
        <w:rPr>
          <w:rFonts w:hint="cs"/>
          <w:rtl/>
        </w:rPr>
        <w:t>والراسخون في العلم يقولون آمنا به كل من عند ربنا</w:t>
      </w:r>
      <w:r w:rsidR="009605D7" w:rsidRPr="0006068B">
        <w:rPr>
          <w:rFonts w:hint="cs"/>
          <w:rtl/>
        </w:rPr>
        <w:t>}</w:t>
      </w:r>
      <w:r w:rsidR="009605D7" w:rsidRPr="0006068B">
        <w:rPr>
          <w:rFonts w:hint="cs"/>
          <w:rtl/>
          <w:lang w:bidi="ar-KW"/>
        </w:rPr>
        <w:t xml:space="preserve">، </w:t>
      </w:r>
      <w:r w:rsidRPr="0006068B">
        <w:rPr>
          <w:rFonts w:hint="cs"/>
          <w:rtl/>
        </w:rPr>
        <w:t>فالمتشابه كاليد</w:t>
      </w:r>
      <w:r w:rsidRPr="0006068B">
        <w:rPr>
          <w:rFonts w:hint="cs"/>
        </w:rPr>
        <w:t xml:space="preserve"> </w:t>
      </w:r>
      <w:r w:rsidRPr="0006068B">
        <w:rPr>
          <w:rFonts w:hint="cs"/>
          <w:rtl/>
        </w:rPr>
        <w:t>والوجه ونحو ذلك فظاهره المستعمل في اللغة (</w:t>
      </w:r>
      <w:r w:rsidR="009605D7" w:rsidRPr="0006068B">
        <w:rPr>
          <w:rFonts w:hint="cs"/>
          <w:rtl/>
        </w:rPr>
        <w:t>(</w:t>
      </w:r>
      <w:r w:rsidRPr="0006068B">
        <w:rPr>
          <w:rFonts w:hint="cs"/>
          <w:rtl/>
        </w:rPr>
        <w:t>الجارحة</w:t>
      </w:r>
      <w:r w:rsidR="009605D7" w:rsidRPr="0006068B">
        <w:rPr>
          <w:rFonts w:hint="cs"/>
          <w:rtl/>
        </w:rPr>
        <w:t>)</w:t>
      </w:r>
      <w:r w:rsidRPr="0006068B">
        <w:rPr>
          <w:rFonts w:hint="cs"/>
          <w:rtl/>
        </w:rPr>
        <w:t>) مستحيل على الباري سبحانه ولا يعلم معناه على</w:t>
      </w:r>
      <w:r w:rsidRPr="0006068B">
        <w:rPr>
          <w:rFonts w:hint="cs"/>
        </w:rPr>
        <w:t xml:space="preserve"> </w:t>
      </w:r>
      <w:r w:rsidRPr="0006068B">
        <w:rPr>
          <w:rFonts w:hint="cs"/>
          <w:rtl/>
        </w:rPr>
        <w:t>القطع إلا الله سبحانه وتعالى وأما العلماء الراسخون فقد اتفقوا على</w:t>
      </w:r>
      <w:r w:rsidRPr="0006068B">
        <w:rPr>
          <w:rFonts w:hint="cs"/>
        </w:rPr>
        <w:t xml:space="preserve"> </w:t>
      </w:r>
      <w:r w:rsidRPr="0006068B">
        <w:rPr>
          <w:rFonts w:hint="cs"/>
          <w:rtl/>
        </w:rPr>
        <w:t>وجوب اعتقاد حقيقة وروده وعلى وجوب تنزيه الباري عن ظاهره المستحيل</w:t>
      </w:r>
      <w:r w:rsidR="009605D7" w:rsidRPr="0006068B">
        <w:rPr>
          <w:rFonts w:hint="cs"/>
          <w:rtl/>
        </w:rPr>
        <w:t>،</w:t>
      </w:r>
      <w:r w:rsidRPr="0006068B">
        <w:rPr>
          <w:rFonts w:hint="cs"/>
          <w:rtl/>
        </w:rPr>
        <w:t xml:space="preserve"> </w:t>
      </w:r>
    </w:p>
    <w:p w14:paraId="2AEEDDEC" w14:textId="5B1EECA9" w:rsidR="002348CE" w:rsidRPr="0006068B" w:rsidRDefault="002348CE" w:rsidP="001C71D3">
      <w:pPr>
        <w:rPr>
          <w:b/>
          <w:rtl/>
        </w:rPr>
      </w:pPr>
      <w:r w:rsidRPr="0006068B">
        <w:rPr>
          <w:rFonts w:hint="cs"/>
          <w:bCs/>
          <w:rtl/>
        </w:rPr>
        <w:t>قال إمام الحرمين في العقيده</w:t>
      </w:r>
      <w:r w:rsidRPr="0006068B">
        <w:rPr>
          <w:rFonts w:hint="cs"/>
          <w:bCs/>
        </w:rPr>
        <w:t xml:space="preserve"> </w:t>
      </w:r>
      <w:r w:rsidRPr="0006068B">
        <w:rPr>
          <w:rFonts w:hint="cs"/>
          <w:bCs/>
          <w:rtl/>
        </w:rPr>
        <w:t>النظاميه</w:t>
      </w:r>
      <w:r w:rsidR="009605D7" w:rsidRPr="0006068B">
        <w:rPr>
          <w:rFonts w:hint="cs"/>
          <w:rtl/>
        </w:rPr>
        <w:t>:</w:t>
      </w:r>
      <w:r w:rsidRPr="0006068B">
        <w:rPr>
          <w:rFonts w:hint="cs"/>
          <w:rtl/>
        </w:rPr>
        <w:t xml:space="preserve"> " وقد إختلف مسالك العلماء في الظواهر التي وردت في الكتاب والسنة 0 وامتنع على أهل الحق اعتقاد فحواها</w:t>
      </w:r>
      <w:r w:rsidR="009605D7" w:rsidRPr="0006068B">
        <w:rPr>
          <w:rFonts w:hint="cs"/>
          <w:rtl/>
        </w:rPr>
        <w:t xml:space="preserve"> </w:t>
      </w:r>
      <w:r w:rsidRPr="0006068B">
        <w:rPr>
          <w:rFonts w:hint="cs"/>
          <w:rtl/>
        </w:rPr>
        <w:t>وإجراؤها على موجب ما تبتدره أفهام أرباب اللسان منها</w:t>
      </w:r>
      <w:r w:rsidR="009605D7" w:rsidRPr="0006068B">
        <w:rPr>
          <w:rFonts w:hint="cs"/>
          <w:rtl/>
        </w:rPr>
        <w:t>،</w:t>
      </w:r>
      <w:r w:rsidRPr="0006068B">
        <w:rPr>
          <w:rFonts w:hint="cs"/>
          <w:rtl/>
        </w:rPr>
        <w:t xml:space="preserve"> فرأى بعضهم تأويلها والتزام هذا المنهج في آي الكتاب</w:t>
      </w:r>
      <w:r w:rsidR="009605D7" w:rsidRPr="0006068B">
        <w:rPr>
          <w:rFonts w:hint="cs"/>
          <w:rtl/>
        </w:rPr>
        <w:t>،</w:t>
      </w:r>
      <w:r w:rsidRPr="0006068B">
        <w:rPr>
          <w:rFonts w:hint="cs"/>
          <w:rtl/>
        </w:rPr>
        <w:t xml:space="preserve"> وما يصح من سنن الرسول صلى الله عليه وآله وسلم</w:t>
      </w:r>
      <w:r w:rsidR="009605D7" w:rsidRPr="0006068B">
        <w:rPr>
          <w:rFonts w:hint="cs"/>
          <w:rtl/>
        </w:rPr>
        <w:t>،</w:t>
      </w:r>
      <w:r w:rsidRPr="0006068B">
        <w:rPr>
          <w:rFonts w:hint="cs"/>
          <w:rtl/>
        </w:rPr>
        <w:t xml:space="preserve"> وذهب أئمة السلف إلى الانكفاف عن التأويل</w:t>
      </w:r>
      <w:r w:rsidR="009605D7" w:rsidRPr="0006068B">
        <w:rPr>
          <w:rFonts w:hint="cs"/>
          <w:rtl/>
        </w:rPr>
        <w:t>،</w:t>
      </w:r>
      <w:r w:rsidRPr="0006068B">
        <w:rPr>
          <w:rFonts w:hint="cs"/>
          <w:rtl/>
        </w:rPr>
        <w:t xml:space="preserve"> وإجراء الظواهر على مواردها وتفويض معانيها الى الرب تعالى 0 والذي نرتضيه رأيا</w:t>
      </w:r>
      <w:r w:rsidR="009605D7" w:rsidRPr="0006068B">
        <w:rPr>
          <w:rFonts w:hint="cs"/>
          <w:rtl/>
        </w:rPr>
        <w:t>:</w:t>
      </w:r>
      <w:r w:rsidRPr="0006068B">
        <w:rPr>
          <w:rFonts w:hint="cs"/>
          <w:rtl/>
        </w:rPr>
        <w:t xml:space="preserve"> وندين الله به عقلا</w:t>
      </w:r>
      <w:r w:rsidR="009605D7" w:rsidRPr="0006068B">
        <w:rPr>
          <w:rFonts w:hint="cs"/>
          <w:rtl/>
        </w:rPr>
        <w:t>:</w:t>
      </w:r>
      <w:r w:rsidRPr="0006068B">
        <w:rPr>
          <w:rFonts w:hint="cs"/>
          <w:rtl/>
        </w:rPr>
        <w:t xml:space="preserve"> اتباع سلف الأمة 0 فالأولى الاتباع</w:t>
      </w:r>
      <w:r w:rsidR="009605D7" w:rsidRPr="0006068B">
        <w:rPr>
          <w:rFonts w:hint="cs"/>
          <w:rtl/>
        </w:rPr>
        <w:t>،</w:t>
      </w:r>
      <w:r w:rsidRPr="0006068B">
        <w:rPr>
          <w:rFonts w:hint="cs"/>
          <w:rtl/>
        </w:rPr>
        <w:t xml:space="preserve"> وترك الابتداع والدليل السمعي القاطع في ذلك</w:t>
      </w:r>
      <w:r w:rsidR="009605D7" w:rsidRPr="0006068B">
        <w:rPr>
          <w:rFonts w:hint="cs"/>
          <w:rtl/>
        </w:rPr>
        <w:t>:</w:t>
      </w:r>
      <w:r w:rsidRPr="0006068B">
        <w:rPr>
          <w:rFonts w:hint="cs"/>
          <w:rtl/>
        </w:rPr>
        <w:t xml:space="preserve"> أن إجماع الأمة حجه متبعة</w:t>
      </w:r>
      <w:r w:rsidR="009605D7" w:rsidRPr="0006068B">
        <w:rPr>
          <w:rFonts w:hint="cs"/>
          <w:rtl/>
        </w:rPr>
        <w:t>،</w:t>
      </w:r>
      <w:r w:rsidRPr="0006068B">
        <w:rPr>
          <w:rFonts w:hint="cs"/>
          <w:rtl/>
        </w:rPr>
        <w:t xml:space="preserve"> وهو مستند معظم الشريعة</w:t>
      </w:r>
      <w:r w:rsidR="009605D7" w:rsidRPr="0006068B">
        <w:rPr>
          <w:rFonts w:hint="cs"/>
          <w:rtl/>
        </w:rPr>
        <w:t>،</w:t>
      </w:r>
      <w:r w:rsidRPr="0006068B">
        <w:rPr>
          <w:rFonts w:hint="cs"/>
          <w:rtl/>
        </w:rPr>
        <w:t xml:space="preserve"> وقد درج صحب رسول الله صلى الله عليه وسلم</w:t>
      </w:r>
      <w:r w:rsidR="009605D7" w:rsidRPr="0006068B">
        <w:rPr>
          <w:rFonts w:hint="cs"/>
          <w:rtl/>
        </w:rPr>
        <w:t>،</w:t>
      </w:r>
      <w:r w:rsidRPr="0006068B">
        <w:rPr>
          <w:rFonts w:hint="cs"/>
          <w:rtl/>
        </w:rPr>
        <w:t xml:space="preserve"> ورضى عنهم على ترك التعرض لمعانيها ودرك ما فيها</w:t>
      </w:r>
      <w:r w:rsidR="009605D7" w:rsidRPr="0006068B">
        <w:rPr>
          <w:rFonts w:hint="cs"/>
          <w:rtl/>
        </w:rPr>
        <w:t>،</w:t>
      </w:r>
      <w:r w:rsidRPr="0006068B">
        <w:rPr>
          <w:rFonts w:hint="cs"/>
          <w:rtl/>
        </w:rPr>
        <w:t xml:space="preserve"> وهم صفوة الإسلام</w:t>
      </w:r>
      <w:r w:rsidR="009605D7" w:rsidRPr="0006068B">
        <w:rPr>
          <w:rFonts w:hint="cs"/>
          <w:rtl/>
        </w:rPr>
        <w:t>،</w:t>
      </w:r>
      <w:r w:rsidRPr="0006068B">
        <w:rPr>
          <w:rFonts w:hint="cs"/>
          <w:rtl/>
        </w:rPr>
        <w:t xml:space="preserve"> والمستقلون بأعباء الشريعة وكانوا لا يألون في ضبط قواعد الملة والتواصي بحفظها</w:t>
      </w:r>
      <w:r w:rsidR="009605D7" w:rsidRPr="0006068B">
        <w:rPr>
          <w:rFonts w:hint="cs"/>
          <w:rtl/>
        </w:rPr>
        <w:t>،</w:t>
      </w:r>
      <w:r w:rsidRPr="0006068B">
        <w:rPr>
          <w:rFonts w:hint="cs"/>
          <w:rtl/>
        </w:rPr>
        <w:t xml:space="preserve"> وتعليم الناس ما يحتاجون إليه منها 0 فلو كان تأويل هذه الآي والظواهر مسوغا</w:t>
      </w:r>
      <w:r w:rsidR="009605D7" w:rsidRPr="0006068B">
        <w:rPr>
          <w:rFonts w:hint="cs"/>
          <w:rtl/>
        </w:rPr>
        <w:t>،</w:t>
      </w:r>
      <w:r w:rsidRPr="0006068B">
        <w:rPr>
          <w:rFonts w:hint="cs"/>
          <w:rtl/>
        </w:rPr>
        <w:t xml:space="preserve"> ومحتوما</w:t>
      </w:r>
      <w:r w:rsidR="009605D7" w:rsidRPr="0006068B">
        <w:rPr>
          <w:rFonts w:hint="cs"/>
          <w:rtl/>
        </w:rPr>
        <w:t>،</w:t>
      </w:r>
      <w:r w:rsidRPr="0006068B">
        <w:rPr>
          <w:rFonts w:hint="cs"/>
          <w:rtl/>
        </w:rPr>
        <w:t xml:space="preserve"> لأوشك أن يكون اهتمامهم بها فوق اهتمامهم بفروع الشريعة 0واذا انصرم عصرهم</w:t>
      </w:r>
      <w:r w:rsidR="009605D7" w:rsidRPr="0006068B">
        <w:rPr>
          <w:rFonts w:hint="cs"/>
          <w:rtl/>
        </w:rPr>
        <w:t>،</w:t>
      </w:r>
      <w:r w:rsidRPr="0006068B">
        <w:rPr>
          <w:rFonts w:hint="cs"/>
          <w:rtl/>
        </w:rPr>
        <w:t xml:space="preserve"> وعصر التابعين على الإضراب عن التأويل كان ذلك قاطعا بأنه الوجه المتبع 0 </w:t>
      </w:r>
      <w:r w:rsidRPr="0006068B">
        <w:rPr>
          <w:rFonts w:hint="cs"/>
          <w:bCs/>
          <w:rtl/>
        </w:rPr>
        <w:t>فحق على ذي دين</w:t>
      </w:r>
      <w:r w:rsidR="009605D7" w:rsidRPr="0006068B">
        <w:rPr>
          <w:rFonts w:hint="cs"/>
          <w:bCs/>
          <w:rtl/>
        </w:rPr>
        <w:t>:</w:t>
      </w:r>
      <w:r w:rsidRPr="0006068B">
        <w:rPr>
          <w:rFonts w:hint="cs"/>
          <w:bCs/>
          <w:rtl/>
        </w:rPr>
        <w:t xml:space="preserve"> أن يعتقد تنزه الباري عن صفات المحدثين</w:t>
      </w:r>
      <w:r w:rsidR="009605D7" w:rsidRPr="0006068B">
        <w:rPr>
          <w:rFonts w:hint="cs"/>
          <w:bCs/>
          <w:rtl/>
        </w:rPr>
        <w:t>،</w:t>
      </w:r>
      <w:r w:rsidRPr="0006068B">
        <w:rPr>
          <w:rFonts w:hint="cs"/>
          <w:bCs/>
          <w:rtl/>
        </w:rPr>
        <w:t xml:space="preserve"> ولا يخوض في تأويل المشكلات</w:t>
      </w:r>
      <w:r w:rsidR="009605D7" w:rsidRPr="0006068B">
        <w:rPr>
          <w:rFonts w:hint="cs"/>
          <w:bCs/>
          <w:rtl/>
        </w:rPr>
        <w:t>،</w:t>
      </w:r>
      <w:r w:rsidRPr="0006068B">
        <w:rPr>
          <w:rFonts w:hint="cs"/>
          <w:bCs/>
          <w:rtl/>
        </w:rPr>
        <w:t xml:space="preserve"> ويكل معناها </w:t>
      </w:r>
      <w:r w:rsidRPr="0006068B">
        <w:rPr>
          <w:rFonts w:hint="cs"/>
          <w:bCs/>
          <w:rtl/>
        </w:rPr>
        <w:lastRenderedPageBreak/>
        <w:t>إلى الرب تبارك وتعالى</w:t>
      </w:r>
      <w:r w:rsidR="009605D7" w:rsidRPr="0006068B">
        <w:rPr>
          <w:rFonts w:hint="cs"/>
          <w:bCs/>
          <w:rtl/>
        </w:rPr>
        <w:t>،</w:t>
      </w:r>
      <w:r w:rsidRPr="0006068B">
        <w:rPr>
          <w:rFonts w:hint="cs"/>
          <w:bCs/>
          <w:rtl/>
        </w:rPr>
        <w:t xml:space="preserve"> </w:t>
      </w:r>
      <w:r w:rsidRPr="0006068B">
        <w:rPr>
          <w:rFonts w:hint="cs"/>
          <w:rtl/>
        </w:rPr>
        <w:t>وعد إمام</w:t>
      </w:r>
      <w:r w:rsidRPr="0006068B">
        <w:rPr>
          <w:rFonts w:hint="cs"/>
        </w:rPr>
        <w:t xml:space="preserve"> </w:t>
      </w:r>
      <w:r w:rsidRPr="0006068B">
        <w:rPr>
          <w:rFonts w:hint="cs"/>
          <w:rtl/>
        </w:rPr>
        <w:t>القراء وسيدهم</w:t>
      </w:r>
      <w:r w:rsidR="009605D7" w:rsidRPr="0006068B">
        <w:rPr>
          <w:rFonts w:hint="cs"/>
          <w:rtl/>
        </w:rPr>
        <w:t>:</w:t>
      </w:r>
      <w:r w:rsidRPr="0006068B">
        <w:rPr>
          <w:rFonts w:hint="cs"/>
          <w:rtl/>
        </w:rPr>
        <w:t xml:space="preserve"> الوقوف على قوله تبارك وتعالى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وما</w:t>
      </w:r>
      <w:r w:rsidRPr="0006068B">
        <w:rPr>
          <w:rFonts w:hint="cs"/>
        </w:rPr>
        <w:t xml:space="preserve"> </w:t>
      </w:r>
      <w:r w:rsidRPr="0006068B">
        <w:rPr>
          <w:rFonts w:hint="cs"/>
          <w:rtl/>
        </w:rPr>
        <w:t>يعلم تأويله إلا</w:t>
      </w:r>
      <w:r w:rsidRPr="0006068B">
        <w:rPr>
          <w:rFonts w:hint="cs"/>
        </w:rPr>
        <w:t xml:space="preserve"> </w:t>
      </w:r>
      <w:r w:rsidRPr="0006068B">
        <w:rPr>
          <w:rFonts w:hint="cs"/>
          <w:rtl/>
        </w:rPr>
        <w:t>الله</w:t>
      </w:r>
      <w:r w:rsidR="009605D7" w:rsidRPr="0006068B">
        <w:rPr>
          <w:rFonts w:hint="cs"/>
          <w:rtl/>
        </w:rPr>
        <w:t>}</w:t>
      </w:r>
      <w:r w:rsidRPr="0006068B">
        <w:rPr>
          <w:rFonts w:hint="cs"/>
          <w:rtl/>
        </w:rPr>
        <w:t>من</w:t>
      </w:r>
      <w:r w:rsidRPr="0006068B">
        <w:rPr>
          <w:rFonts w:hint="cs"/>
        </w:rPr>
        <w:t xml:space="preserve"> </w:t>
      </w:r>
      <w:r w:rsidRPr="0006068B">
        <w:rPr>
          <w:rFonts w:hint="cs"/>
          <w:rtl/>
        </w:rPr>
        <w:t>العزائم</w:t>
      </w:r>
      <w:r w:rsidR="009605D7" w:rsidRPr="0006068B">
        <w:rPr>
          <w:rFonts w:hint="cs"/>
          <w:rtl/>
        </w:rPr>
        <w:t>،</w:t>
      </w:r>
      <w:r w:rsidRPr="0006068B">
        <w:rPr>
          <w:rFonts w:hint="cs"/>
          <w:rtl/>
        </w:rPr>
        <w:t xml:space="preserve"> ثم الابتداء </w:t>
      </w:r>
      <w:r w:rsidR="009605D7" w:rsidRPr="0006068B">
        <w:rPr>
          <w:rFonts w:hint="cs"/>
          <w:rtl/>
        </w:rPr>
        <w:t>{</w:t>
      </w:r>
      <w:r w:rsidRPr="0006068B">
        <w:rPr>
          <w:rFonts w:hint="cs"/>
          <w:rtl/>
        </w:rPr>
        <w:t>والراسخون</w:t>
      </w:r>
      <w:r w:rsidRPr="0006068B">
        <w:rPr>
          <w:rFonts w:hint="cs"/>
        </w:rPr>
        <w:t xml:space="preserve"> </w:t>
      </w:r>
      <w:r w:rsidRPr="0006068B">
        <w:rPr>
          <w:rFonts w:hint="cs"/>
          <w:rtl/>
        </w:rPr>
        <w:t>في العلم</w:t>
      </w:r>
      <w:r w:rsidR="009605D7" w:rsidRPr="0006068B">
        <w:rPr>
          <w:rFonts w:hint="cs"/>
          <w:rtl/>
        </w:rPr>
        <w:t>}[</w:t>
      </w:r>
      <w:r w:rsidRPr="0006068B">
        <w:rPr>
          <w:rFonts w:hint="cs"/>
          <w:rtl/>
        </w:rPr>
        <w:t>آل عمران</w:t>
      </w:r>
      <w:r w:rsidR="009605D7" w:rsidRPr="0006068B">
        <w:rPr>
          <w:rFonts w:hint="cs"/>
          <w:rtl/>
        </w:rPr>
        <w:t>:</w:t>
      </w:r>
      <w:r w:rsidRPr="0006068B">
        <w:rPr>
          <w:rFonts w:hint="cs"/>
          <w:rtl/>
        </w:rPr>
        <w:t xml:space="preserve"> 7</w:t>
      </w:r>
      <w:r w:rsidR="00795BCB" w:rsidRPr="0006068B">
        <w:rPr>
          <w:rFonts w:hint="cs"/>
          <w:rtl/>
        </w:rPr>
        <w:t xml:space="preserve">] </w:t>
      </w:r>
      <w:r w:rsidRPr="0006068B">
        <w:rPr>
          <w:rFonts w:hint="cs"/>
          <w:rtl/>
        </w:rPr>
        <w:t>ومما استحق من كلام امام دار الهجرة –رضى الله عنه – وهو مالك بن أنس رضى</w:t>
      </w:r>
      <w:r w:rsidRPr="0006068B">
        <w:rPr>
          <w:rFonts w:hint="cs"/>
        </w:rPr>
        <w:t xml:space="preserve"> </w:t>
      </w:r>
      <w:r w:rsidRPr="0006068B">
        <w:rPr>
          <w:rFonts w:hint="cs"/>
          <w:rtl/>
        </w:rPr>
        <w:t xml:space="preserve">الله عنه 0 أنه سئل عن قوله تبارك وتعالى </w:t>
      </w:r>
      <w:r w:rsidR="009605D7" w:rsidRPr="0006068B">
        <w:rPr>
          <w:rFonts w:hint="cs"/>
          <w:rtl/>
        </w:rPr>
        <w:t>{</w:t>
      </w:r>
      <w:r w:rsidRPr="0006068B">
        <w:rPr>
          <w:rFonts w:hint="cs"/>
          <w:rtl/>
        </w:rPr>
        <w:t>الرحمن على العرش استوى</w:t>
      </w:r>
      <w:r w:rsidR="009605D7" w:rsidRPr="0006068B">
        <w:rPr>
          <w:rFonts w:hint="cs"/>
          <w:rtl/>
        </w:rPr>
        <w:t>}[</w:t>
      </w:r>
      <w:r w:rsidRPr="0006068B">
        <w:rPr>
          <w:rFonts w:hint="cs"/>
          <w:rtl/>
        </w:rPr>
        <w:t>طه</w:t>
      </w:r>
      <w:r w:rsidR="009605D7" w:rsidRPr="0006068B">
        <w:rPr>
          <w:rFonts w:hint="cs"/>
          <w:rtl/>
        </w:rPr>
        <w:t>:</w:t>
      </w:r>
      <w:r w:rsidRPr="0006068B">
        <w:rPr>
          <w:rFonts w:hint="cs"/>
          <w:rtl/>
        </w:rPr>
        <w:t xml:space="preserve"> 5</w:t>
      </w:r>
      <w:r w:rsidR="00795BCB" w:rsidRPr="0006068B">
        <w:rPr>
          <w:rFonts w:hint="cs"/>
          <w:rtl/>
        </w:rPr>
        <w:t xml:space="preserve">] </w:t>
      </w:r>
      <w:r w:rsidRPr="0006068B">
        <w:rPr>
          <w:rFonts w:hint="cs"/>
          <w:rtl/>
        </w:rPr>
        <w:t xml:space="preserve">فقال </w:t>
      </w:r>
      <w:r w:rsidR="009605D7" w:rsidRPr="0006068B">
        <w:rPr>
          <w:rFonts w:hint="cs"/>
          <w:rtl/>
        </w:rPr>
        <w:t>(</w:t>
      </w:r>
      <w:r w:rsidRPr="0006068B">
        <w:rPr>
          <w:rFonts w:hint="cs"/>
          <w:rtl/>
        </w:rPr>
        <w:t>الاستواء معلوم 0 والكيفية مجهولة 0 والسؤال عنه بدعه</w:t>
      </w:r>
      <w:r w:rsidR="009605D7" w:rsidRPr="0006068B">
        <w:rPr>
          <w:rFonts w:hint="cs"/>
          <w:rtl/>
        </w:rPr>
        <w:t>)،</w:t>
      </w:r>
      <w:r w:rsidRPr="0006068B">
        <w:rPr>
          <w:rFonts w:hint="cs"/>
          <w:rtl/>
        </w:rPr>
        <w:t xml:space="preserve"> </w:t>
      </w:r>
      <w:r w:rsidRPr="0006068B">
        <w:rPr>
          <w:rFonts w:hint="cs"/>
          <w:bCs/>
          <w:rtl/>
        </w:rPr>
        <w:t>فلتجري آية</w:t>
      </w:r>
      <w:r w:rsidRPr="0006068B">
        <w:rPr>
          <w:rFonts w:hint="cs"/>
          <w:bCs/>
        </w:rPr>
        <w:t xml:space="preserve"> </w:t>
      </w:r>
      <w:r w:rsidRPr="0006068B">
        <w:rPr>
          <w:rFonts w:hint="cs"/>
          <w:bCs/>
          <w:rtl/>
        </w:rPr>
        <w:t xml:space="preserve">الاستواء والمجيء وقوله </w:t>
      </w:r>
      <w:r w:rsidR="009605D7" w:rsidRPr="0006068B">
        <w:rPr>
          <w:rFonts w:hint="cs"/>
          <w:bCs/>
          <w:rtl/>
        </w:rPr>
        <w:t>(</w:t>
      </w:r>
      <w:r w:rsidRPr="0006068B">
        <w:rPr>
          <w:rFonts w:hint="cs"/>
          <w:bCs/>
          <w:rtl/>
        </w:rPr>
        <w:t>لما</w:t>
      </w:r>
      <w:r w:rsidRPr="0006068B">
        <w:rPr>
          <w:rFonts w:hint="cs"/>
          <w:bCs/>
        </w:rPr>
        <w:t xml:space="preserve"> </w:t>
      </w:r>
      <w:r w:rsidRPr="0006068B">
        <w:rPr>
          <w:rFonts w:hint="cs"/>
          <w:bCs/>
          <w:rtl/>
        </w:rPr>
        <w:t>خلقت بيدي</w:t>
      </w:r>
      <w:r w:rsidR="009605D7" w:rsidRPr="0006068B">
        <w:rPr>
          <w:rFonts w:hint="cs"/>
          <w:bCs/>
          <w:rtl/>
        </w:rPr>
        <w:t>)</w:t>
      </w:r>
      <w:r w:rsidRPr="0006068B">
        <w:rPr>
          <w:rFonts w:hint="cs"/>
          <w:bCs/>
          <w:rtl/>
        </w:rPr>
        <w:t xml:space="preserve"> </w:t>
      </w:r>
      <w:r w:rsidRPr="0006068B">
        <w:rPr>
          <w:rFonts w:hint="cs"/>
          <w:rtl/>
        </w:rPr>
        <w:t>[ص/75</w:t>
      </w:r>
      <w:r w:rsidR="00795BCB" w:rsidRPr="0006068B">
        <w:rPr>
          <w:rFonts w:hint="cs"/>
          <w:rtl/>
        </w:rPr>
        <w:t xml:space="preserve">] </w:t>
      </w:r>
      <w:r w:rsidRPr="0006068B">
        <w:rPr>
          <w:rFonts w:hint="cs"/>
          <w:bCs/>
          <w:rtl/>
        </w:rPr>
        <w:t xml:space="preserve">وقوله </w:t>
      </w:r>
      <w:r w:rsidR="009605D7" w:rsidRPr="0006068B">
        <w:rPr>
          <w:rFonts w:hint="cs"/>
          <w:bCs/>
          <w:rtl/>
        </w:rPr>
        <w:t>(</w:t>
      </w:r>
      <w:r w:rsidRPr="0006068B">
        <w:rPr>
          <w:rFonts w:hint="cs"/>
          <w:bCs/>
          <w:rtl/>
        </w:rPr>
        <w:t>ويبقى وجه ربك</w:t>
      </w:r>
      <w:r w:rsidR="009605D7" w:rsidRPr="0006068B">
        <w:rPr>
          <w:rFonts w:hint="cs"/>
          <w:bCs/>
          <w:rtl/>
        </w:rPr>
        <w:t>)</w:t>
      </w:r>
      <w:r w:rsidRPr="0006068B">
        <w:rPr>
          <w:rFonts w:hint="cs"/>
          <w:rtl/>
        </w:rPr>
        <w:t>[الرحمن/ 27</w:t>
      </w:r>
      <w:r w:rsidR="00795BCB" w:rsidRPr="0006068B">
        <w:rPr>
          <w:rFonts w:hint="cs"/>
          <w:rtl/>
        </w:rPr>
        <w:t xml:space="preserve">] </w:t>
      </w:r>
      <w:r w:rsidRPr="0006068B">
        <w:rPr>
          <w:rFonts w:hint="cs"/>
          <w:bCs/>
          <w:rtl/>
        </w:rPr>
        <w:t xml:space="preserve">وقوله </w:t>
      </w:r>
      <w:r w:rsidR="009605D7" w:rsidRPr="0006068B">
        <w:rPr>
          <w:rFonts w:hint="cs"/>
          <w:bCs/>
          <w:rtl/>
        </w:rPr>
        <w:t>(</w:t>
      </w:r>
      <w:r w:rsidRPr="0006068B">
        <w:rPr>
          <w:rFonts w:hint="cs"/>
          <w:bCs/>
          <w:rtl/>
        </w:rPr>
        <w:t>تجرى بأعيننا</w:t>
      </w:r>
      <w:r w:rsidR="009605D7" w:rsidRPr="0006068B">
        <w:rPr>
          <w:rFonts w:hint="cs"/>
          <w:bCs/>
          <w:rtl/>
        </w:rPr>
        <w:t>)</w:t>
      </w:r>
      <w:r w:rsidRPr="0006068B">
        <w:rPr>
          <w:rFonts w:hint="cs"/>
          <w:bCs/>
          <w:rtl/>
        </w:rPr>
        <w:t xml:space="preserve"> </w:t>
      </w:r>
      <w:r w:rsidR="009605D7" w:rsidRPr="0006068B">
        <w:rPr>
          <w:rFonts w:hint="cs"/>
          <w:rtl/>
        </w:rPr>
        <w:t>[</w:t>
      </w:r>
      <w:r w:rsidRPr="0006068B">
        <w:rPr>
          <w:rFonts w:hint="cs"/>
          <w:rtl/>
        </w:rPr>
        <w:t>القمر /14</w:t>
      </w:r>
      <w:r w:rsidR="00795BCB" w:rsidRPr="0006068B">
        <w:rPr>
          <w:rFonts w:hint="cs"/>
          <w:rtl/>
        </w:rPr>
        <w:t xml:space="preserve">] </w:t>
      </w:r>
      <w:r w:rsidRPr="0006068B">
        <w:rPr>
          <w:rFonts w:hint="cs"/>
          <w:bCs/>
          <w:rtl/>
        </w:rPr>
        <w:t>وما صح من أخبار الرسول صلى الله عليه وسلم</w:t>
      </w:r>
      <w:r w:rsidRPr="0006068B">
        <w:rPr>
          <w:rFonts w:hint="cs"/>
          <w:bCs/>
        </w:rPr>
        <w:t xml:space="preserve"> </w:t>
      </w:r>
      <w:r w:rsidRPr="0006068B">
        <w:rPr>
          <w:rFonts w:hint="cs"/>
          <w:bCs/>
          <w:rtl/>
        </w:rPr>
        <w:t>كخبر النزول وغيره على ما ذكرناه فهذا ما يجب لله تبارك وتعالى .</w:t>
      </w:r>
      <w:r w:rsidRPr="0006068B">
        <w:rPr>
          <w:rFonts w:hint="cs"/>
          <w:rtl/>
        </w:rPr>
        <w:t>" [العقيده النظاميه</w:t>
      </w:r>
      <w:r w:rsidRPr="0006068B">
        <w:rPr>
          <w:rFonts w:hint="cs"/>
        </w:rPr>
        <w:t xml:space="preserve"> </w:t>
      </w:r>
      <w:r w:rsidRPr="0006068B">
        <w:rPr>
          <w:rFonts w:hint="cs"/>
          <w:rtl/>
        </w:rPr>
        <w:t>ص 32</w:t>
      </w:r>
      <w:r w:rsidR="00795BCB" w:rsidRPr="0006068B">
        <w:rPr>
          <w:rFonts w:hint="cs"/>
          <w:rtl/>
        </w:rPr>
        <w:t xml:space="preserve">] </w:t>
      </w:r>
      <w:r w:rsidRPr="0006068B">
        <w:rPr>
          <w:rFonts w:hint="cs"/>
          <w:rtl/>
        </w:rPr>
        <w:t>أهـ</w:t>
      </w:r>
    </w:p>
    <w:p w14:paraId="28C47230" w14:textId="3385A3B1" w:rsidR="002348CE" w:rsidRPr="0006068B" w:rsidRDefault="002348CE" w:rsidP="001C71D3">
      <w:pPr>
        <w:rPr>
          <w:b/>
          <w:bCs/>
          <w:rtl/>
        </w:rPr>
      </w:pPr>
      <w:r w:rsidRPr="0006068B">
        <w:rPr>
          <w:rFonts w:hint="cs"/>
          <w:bCs/>
          <w:rtl/>
        </w:rPr>
        <w:t>وإليك بعض أقوال العلماء في تفسير الآية</w:t>
      </w:r>
      <w:r w:rsidR="009605D7" w:rsidRPr="0006068B">
        <w:rPr>
          <w:rFonts w:hint="cs"/>
          <w:bCs/>
          <w:rtl/>
        </w:rPr>
        <w:t>:</w:t>
      </w:r>
    </w:p>
    <w:p w14:paraId="135D71E8" w14:textId="4AA205B9" w:rsidR="002348CE" w:rsidRPr="0006068B" w:rsidRDefault="002348CE" w:rsidP="001C71D3">
      <w:pPr>
        <w:rPr>
          <w:b/>
          <w:rtl/>
        </w:rPr>
      </w:pPr>
      <w:r w:rsidRPr="0006068B">
        <w:rPr>
          <w:rFonts w:hint="cs"/>
          <w:bCs/>
          <w:rtl/>
        </w:rPr>
        <w:t>قال</w:t>
      </w:r>
      <w:r w:rsidRPr="0006068B">
        <w:rPr>
          <w:rFonts w:hint="cs"/>
          <w:bCs/>
        </w:rPr>
        <w:t xml:space="preserve"> </w:t>
      </w:r>
      <w:r w:rsidRPr="0006068B">
        <w:rPr>
          <w:rFonts w:hint="cs"/>
          <w:bCs/>
          <w:rtl/>
        </w:rPr>
        <w:t>الشيخ جمال الدين القاسمي</w:t>
      </w:r>
      <w:r w:rsidRPr="0006068B">
        <w:rPr>
          <w:rFonts w:hint="cs"/>
          <w:rtl/>
        </w:rPr>
        <w:t xml:space="preserve"> في تفسيره محاسن التأويل</w:t>
      </w:r>
      <w:r w:rsidR="009605D7" w:rsidRPr="0006068B">
        <w:rPr>
          <w:rFonts w:hint="cs"/>
          <w:rtl/>
        </w:rPr>
        <w:t xml:space="preserve"> </w:t>
      </w:r>
      <w:r w:rsidRPr="0006068B">
        <w:rPr>
          <w:rFonts w:hint="cs"/>
          <w:rtl/>
        </w:rPr>
        <w:t xml:space="preserve">" </w:t>
      </w:r>
      <w:r w:rsidR="009605D7" w:rsidRPr="0006068B">
        <w:rPr>
          <w:rFonts w:hint="cs"/>
          <w:rtl/>
        </w:rPr>
        <w:t>(</w:t>
      </w:r>
      <w:r w:rsidRPr="0006068B">
        <w:rPr>
          <w:rFonts w:hint="cs"/>
          <w:rtl/>
        </w:rPr>
        <w:t>لما خلقت بيدي</w:t>
      </w:r>
      <w:r w:rsidR="009605D7" w:rsidRPr="0006068B">
        <w:rPr>
          <w:rFonts w:hint="cs"/>
          <w:rtl/>
        </w:rPr>
        <w:t>)</w:t>
      </w:r>
      <w:r w:rsidRPr="0006068B">
        <w:rPr>
          <w:rFonts w:hint="cs"/>
          <w:rtl/>
        </w:rPr>
        <w:t xml:space="preserve"> أي</w:t>
      </w:r>
      <w:r w:rsidRPr="0006068B">
        <w:rPr>
          <w:rFonts w:hint="cs"/>
        </w:rPr>
        <w:t xml:space="preserve"> </w:t>
      </w:r>
      <w:r w:rsidRPr="0006068B">
        <w:rPr>
          <w:rFonts w:hint="cs"/>
          <w:rtl/>
        </w:rPr>
        <w:t>بنفسي من غير توسط كأب وأم " [محاسن</w:t>
      </w:r>
      <w:r w:rsidRPr="0006068B">
        <w:rPr>
          <w:rFonts w:hint="cs"/>
        </w:rPr>
        <w:t xml:space="preserve"> </w:t>
      </w:r>
      <w:r w:rsidRPr="0006068B">
        <w:rPr>
          <w:rFonts w:hint="cs"/>
          <w:rtl/>
        </w:rPr>
        <w:t>التأويل</w:t>
      </w:r>
      <w:r w:rsidR="009605D7" w:rsidRPr="0006068B">
        <w:rPr>
          <w:rFonts w:hint="cs"/>
          <w:rtl/>
        </w:rPr>
        <w:t>:</w:t>
      </w:r>
      <w:r w:rsidRPr="0006068B">
        <w:rPr>
          <w:rFonts w:hint="cs"/>
          <w:rtl/>
        </w:rPr>
        <w:t xml:space="preserve"> ج15/ 328</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قلت</w:t>
      </w:r>
      <w:r w:rsidR="009605D7" w:rsidRPr="0006068B">
        <w:rPr>
          <w:rFonts w:hint="cs"/>
          <w:rtl/>
        </w:rPr>
        <w:t>:</w:t>
      </w:r>
      <w:r w:rsidRPr="0006068B">
        <w:rPr>
          <w:rFonts w:hint="cs"/>
          <w:rtl/>
        </w:rPr>
        <w:t xml:space="preserve"> وذلك لأن إبليس من الجن فليس الأصل أما آدم فهو أصل الإنسان</w:t>
      </w:r>
      <w:r w:rsidR="009605D7" w:rsidRPr="0006068B">
        <w:rPr>
          <w:rFonts w:hint="cs"/>
          <w:rtl/>
        </w:rPr>
        <w:t>،</w:t>
      </w:r>
      <w:r w:rsidRPr="0006068B">
        <w:rPr>
          <w:rFonts w:hint="cs"/>
          <w:rtl/>
        </w:rPr>
        <w:t xml:space="preserve"> </w:t>
      </w:r>
      <w:r w:rsidRPr="0006068B">
        <w:rPr>
          <w:rFonts w:hint="cs"/>
          <w:bCs/>
          <w:rtl/>
        </w:rPr>
        <w:t>وقال النسفي في تفسيره</w:t>
      </w:r>
      <w:r w:rsidR="009605D7" w:rsidRPr="0006068B">
        <w:rPr>
          <w:rFonts w:hint="cs"/>
          <w:rtl/>
        </w:rPr>
        <w:t>:</w:t>
      </w:r>
      <w:r w:rsidRPr="0006068B">
        <w:rPr>
          <w:rFonts w:hint="cs"/>
          <w:rtl/>
        </w:rPr>
        <w:t xml:space="preserve"> " ما منعك أن تسجد ما منعك عن السجود لما</w:t>
      </w:r>
      <w:r w:rsidR="009605D7" w:rsidRPr="0006068B">
        <w:rPr>
          <w:rFonts w:hint="cs"/>
          <w:rtl/>
        </w:rPr>
        <w:t xml:space="preserve"> </w:t>
      </w:r>
      <w:r w:rsidRPr="0006068B">
        <w:rPr>
          <w:rFonts w:hint="cs"/>
          <w:rtl/>
        </w:rPr>
        <w:t>خلقت بيدي</w:t>
      </w:r>
      <w:r w:rsidR="009605D7" w:rsidRPr="0006068B">
        <w:rPr>
          <w:rFonts w:hint="cs"/>
          <w:rtl/>
        </w:rPr>
        <w:t xml:space="preserve"> </w:t>
      </w:r>
      <w:r w:rsidRPr="0006068B">
        <w:rPr>
          <w:rFonts w:hint="cs"/>
          <w:rtl/>
        </w:rPr>
        <w:t>أي بلا واسطة امتثالا لأمري وإعظاما لخطابي وقد مر أن ذا اليدين يباشر أكثر أعماله بيده فغلبت العمل باليدين على سائر الأعمال التي تباشر بغيرهما حتى قيل في عمل القلب هو ما عملت يداك وحتى قيل لمن لا يدين له يداك أو كنا وفوك نفخ وحتى لم يبق فرق بين قولك هذا مما عملته وهذا مما عملته يداك ومنه قوله مما عملت أيدينا ولما خلقت بيدي " [تفسير النسفي ج: 4 ص: 45</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القاضي البيضاوي</w:t>
      </w:r>
      <w:r w:rsidR="009605D7" w:rsidRPr="0006068B">
        <w:rPr>
          <w:rFonts w:hint="cs"/>
          <w:rtl/>
        </w:rPr>
        <w:t>:</w:t>
      </w:r>
      <w:r w:rsidRPr="0006068B">
        <w:rPr>
          <w:rFonts w:hint="cs"/>
          <w:rtl/>
        </w:rPr>
        <w:t xml:space="preserve"> " قوله تعالى</w:t>
      </w:r>
      <w:r w:rsidR="009605D7" w:rsidRPr="0006068B">
        <w:rPr>
          <w:rFonts w:hint="cs"/>
          <w:rtl/>
        </w:rPr>
        <w:t xml:space="preserve"> (</w:t>
      </w:r>
      <w:r w:rsidRPr="0006068B">
        <w:rPr>
          <w:rFonts w:hint="cs"/>
          <w:rtl/>
        </w:rPr>
        <w:t>لما خلقت بيدي</w:t>
      </w:r>
      <w:r w:rsidR="009605D7" w:rsidRPr="0006068B">
        <w:rPr>
          <w:rFonts w:hint="cs"/>
          <w:rtl/>
        </w:rPr>
        <w:t>)</w:t>
      </w:r>
      <w:r w:rsidRPr="0006068B">
        <w:rPr>
          <w:rFonts w:hint="cs"/>
          <w:rtl/>
        </w:rPr>
        <w:t xml:space="preserve"> اعلم أن اليد لغة حقيقة في الجارحة المعروفة وتستعمل مجازا في معان متعددة ..وإذا ثبت بالدليل العقلي تنزيه الله تعالى عن الجوارح لما فيه من التجزيء المؤدي إلى التركيب وجب حمل اللفظ على ما يليق بجلاله تعالى من المعاني المستعملة بين أهل اللسان وهي النعمة والقدرة والإحسان</w:t>
      </w:r>
      <w:r w:rsidR="009605D7" w:rsidRPr="0006068B">
        <w:rPr>
          <w:rFonts w:hint="cs"/>
          <w:rtl/>
        </w:rPr>
        <w:t xml:space="preserve"> </w:t>
      </w:r>
      <w:r w:rsidRPr="0006068B">
        <w:rPr>
          <w:rFonts w:hint="cs"/>
          <w:rtl/>
        </w:rPr>
        <w:t xml:space="preserve">" </w:t>
      </w:r>
      <w:r w:rsidR="009605D7" w:rsidRPr="0006068B">
        <w:rPr>
          <w:rFonts w:hint="cs"/>
          <w:rtl/>
        </w:rPr>
        <w:t>[</w:t>
      </w:r>
      <w:r w:rsidRPr="0006068B">
        <w:rPr>
          <w:rFonts w:hint="cs"/>
          <w:rtl/>
        </w:rPr>
        <w:t>إيضاح الدليل في قطع حجج أهل التعطيل ج: 1 ص: 122</w:t>
      </w:r>
      <w:r w:rsidR="00795BCB" w:rsidRPr="0006068B">
        <w:rPr>
          <w:rFonts w:hint="cs"/>
          <w:rtl/>
        </w:rPr>
        <w:t xml:space="preserve">] </w:t>
      </w:r>
      <w:r w:rsidRPr="0006068B">
        <w:rPr>
          <w:rFonts w:hint="cs"/>
          <w:rtl/>
        </w:rPr>
        <w:t>أهـ</w:t>
      </w:r>
      <w:r w:rsidR="009605D7" w:rsidRPr="0006068B">
        <w:rPr>
          <w:rFonts w:hint="cs"/>
          <w:rtl/>
        </w:rPr>
        <w:t xml:space="preserve"> </w:t>
      </w:r>
    </w:p>
    <w:p w14:paraId="02E79C4A" w14:textId="6F1222B6" w:rsidR="002348CE" w:rsidRPr="0006068B" w:rsidRDefault="002348CE" w:rsidP="001C71D3">
      <w:pPr>
        <w:rPr>
          <w:b/>
          <w:rtl/>
        </w:rPr>
      </w:pPr>
      <w:r w:rsidRPr="0006068B">
        <w:rPr>
          <w:rFonts w:hint="cs"/>
          <w:bCs/>
          <w:rtl/>
        </w:rPr>
        <w:t>وجاء في تفسير البحر المحيط</w:t>
      </w:r>
      <w:r w:rsidR="009605D7" w:rsidRPr="0006068B">
        <w:rPr>
          <w:rFonts w:hint="cs"/>
          <w:bCs/>
          <w:rtl/>
        </w:rPr>
        <w:t>:</w:t>
      </w:r>
      <w:r w:rsidRPr="0006068B">
        <w:rPr>
          <w:rFonts w:hint="cs"/>
          <w:bCs/>
          <w:rtl/>
        </w:rPr>
        <w:t xml:space="preserve"> </w:t>
      </w:r>
      <w:r w:rsidRPr="0006068B">
        <w:rPr>
          <w:rFonts w:hint="cs"/>
          <w:rtl/>
        </w:rPr>
        <w:t>" {بل يداه مبسوطتان ينفق كيف يشاء} معتقد أهل الحق أن الله تعالى ليس بجسم ولا جارحة له، ولا يشبه بشيء من خلقه، ولا يكيف، ولا يتحيز، ولا تحله الحوادث، وكل هذا مقرر في علم أصول الدين. والجمهور على أن هذا استعارة عن جوده وإنعامه السابغ، وأضاف ذلك إلى اليدين جارياً على طريقة العرب في قولهم: فلان ينفق بكلتا يديه. ومنه قوله:</w:t>
      </w:r>
      <w:r w:rsidR="009605D7" w:rsidRPr="0006068B">
        <w:rPr>
          <w:rFonts w:hint="cs"/>
          <w:rtl/>
        </w:rPr>
        <w:t xml:space="preserve"> (</w:t>
      </w:r>
      <w:r w:rsidRPr="0006068B">
        <w:rPr>
          <w:rFonts w:hint="cs"/>
          <w:rtl/>
        </w:rPr>
        <w:t xml:space="preserve">يداك يدا مجد </w:t>
      </w:r>
      <w:r w:rsidRPr="0006068B">
        <w:rPr>
          <w:rFonts w:hint="cs"/>
          <w:rtl/>
        </w:rPr>
        <w:lastRenderedPageBreak/>
        <w:t>فكف مفيدة * وكفّ إذا ما ضنّ بالمال تنفق</w:t>
      </w:r>
      <w:r w:rsidRPr="0006068B">
        <w:rPr>
          <w:rFonts w:hint="cs"/>
          <w:rtl/>
        </w:rPr>
        <w:tab/>
        <w:t xml:space="preserve">) ويؤيد أنّ اليدين هنا بمعنى الإنعام قرينة الإنفاق." </w:t>
      </w:r>
      <w:r w:rsidR="009605D7" w:rsidRPr="0006068B">
        <w:rPr>
          <w:rFonts w:hint="cs"/>
          <w:rtl/>
        </w:rPr>
        <w:t>[</w:t>
      </w:r>
      <w:r w:rsidRPr="0006068B">
        <w:rPr>
          <w:rFonts w:hint="cs"/>
          <w:rtl/>
        </w:rPr>
        <w:t>البحر المحيط تفسير قوله تعالى (بل يداه مبسوطتان ينفق كيف يشاء)</w:t>
      </w:r>
      <w:r w:rsidR="00795BCB" w:rsidRPr="0006068B">
        <w:rPr>
          <w:rFonts w:hint="cs"/>
          <w:rtl/>
        </w:rPr>
        <w:t xml:space="preserve">] </w:t>
      </w:r>
      <w:r w:rsidRPr="0006068B">
        <w:rPr>
          <w:rFonts w:hint="cs"/>
          <w:rtl/>
        </w:rPr>
        <w:t xml:space="preserve">أهــ </w:t>
      </w:r>
    </w:p>
    <w:p w14:paraId="0A636F8B" w14:textId="689225AD" w:rsidR="002348CE" w:rsidRPr="0006068B" w:rsidRDefault="002348CE" w:rsidP="001C71D3">
      <w:pPr>
        <w:rPr>
          <w:b/>
          <w:rtl/>
        </w:rPr>
      </w:pPr>
      <w:r w:rsidRPr="0006068B">
        <w:rPr>
          <w:rFonts w:hint="cs"/>
          <w:bCs/>
          <w:rtl/>
        </w:rPr>
        <w:t>وقال الكرماني في الكواكب</w:t>
      </w:r>
      <w:r w:rsidRPr="0006068B">
        <w:rPr>
          <w:rFonts w:hint="cs"/>
          <w:bCs/>
        </w:rPr>
        <w:t xml:space="preserve"> </w:t>
      </w:r>
      <w:r w:rsidRPr="0006068B">
        <w:rPr>
          <w:rFonts w:hint="cs"/>
          <w:bCs/>
          <w:rtl/>
        </w:rPr>
        <w:t>الدراري</w:t>
      </w:r>
      <w:r w:rsidRPr="0006068B">
        <w:rPr>
          <w:rFonts w:hint="cs"/>
          <w:rtl/>
        </w:rPr>
        <w:t>: " والمقصود من الباب " لما خلقت بيدي " بيان ماورد في اليد مضافة إلى الله تعالى وهذا وأمثاله من الوجه والعين ونحوها من المتشابهات والأمة فيها طائفتان مفوضه ومؤولة فمن وقف على قوله تعالى</w:t>
      </w:r>
      <w:r w:rsidR="009605D7" w:rsidRPr="0006068B">
        <w:rPr>
          <w:rFonts w:hint="cs"/>
          <w:rtl/>
        </w:rPr>
        <w:t>:</w:t>
      </w:r>
      <w:r w:rsidRPr="0006068B">
        <w:rPr>
          <w:rFonts w:hint="cs"/>
          <w:rtl/>
        </w:rPr>
        <w:t xml:space="preserve"> " إلا الله "</w:t>
      </w:r>
      <w:r w:rsidR="009605D7" w:rsidRPr="0006068B">
        <w:rPr>
          <w:rFonts w:hint="cs"/>
          <w:rtl/>
        </w:rPr>
        <w:t>،</w:t>
      </w:r>
      <w:r w:rsidRPr="0006068B">
        <w:rPr>
          <w:rFonts w:hint="cs"/>
          <w:rtl/>
        </w:rPr>
        <w:t xml:space="preserve"> وجعل " الراسخون " ابتداء كلام أخر فوض حكمها إلى الله تعالى ومن لم يقف وعطف أولها بما يليق به لأن البرهان قائم على امتناع حملها على حقائقها اللغوية فأولوا اليد بالقدرة فهو من صفات الذات ويقال هو في قبضتي أي في قدرتي ويقال أعمل مثل هذا بأصبعي إذا أراد القدرة عليه على سبيل استحقاره فإن قلت القدرة واحدة فما معنى بيدي ؟ </w:t>
      </w:r>
      <w:r w:rsidRPr="0006068B">
        <w:rPr>
          <w:rFonts w:hint="cs"/>
          <w:bCs/>
          <w:rtl/>
        </w:rPr>
        <w:t>قلت</w:t>
      </w:r>
      <w:r w:rsidR="009605D7" w:rsidRPr="0006068B">
        <w:rPr>
          <w:rFonts w:hint="cs"/>
          <w:bCs/>
          <w:rtl/>
        </w:rPr>
        <w:t>:</w:t>
      </w:r>
      <w:r w:rsidRPr="0006068B">
        <w:rPr>
          <w:rFonts w:hint="cs"/>
          <w:bCs/>
          <w:rtl/>
        </w:rPr>
        <w:t xml:space="preserve"> هذا تمثيل إذ من اعتنى بشيء واهتم بإكماله باشره بيده</w:t>
      </w:r>
      <w:r w:rsidRPr="0006068B">
        <w:rPr>
          <w:rFonts w:hint="cs"/>
          <w:rtl/>
        </w:rPr>
        <w:t xml:space="preserve"> ." [الكواكب</w:t>
      </w:r>
      <w:r w:rsidRPr="0006068B">
        <w:rPr>
          <w:rFonts w:hint="cs"/>
        </w:rPr>
        <w:t xml:space="preserve"> </w:t>
      </w:r>
      <w:r w:rsidRPr="0006068B">
        <w:rPr>
          <w:rFonts w:hint="cs"/>
          <w:rtl/>
        </w:rPr>
        <w:t>الدراري ج12ص126</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قلت</w:t>
      </w:r>
      <w:r w:rsidR="009605D7" w:rsidRPr="0006068B">
        <w:rPr>
          <w:rFonts w:hint="cs"/>
          <w:rtl/>
        </w:rPr>
        <w:t>:</w:t>
      </w:r>
      <w:r w:rsidRPr="0006068B">
        <w:rPr>
          <w:rFonts w:hint="cs"/>
          <w:rtl/>
        </w:rPr>
        <w:t xml:space="preserve"> أي والمراد فيستفاد من ذلك ان العناية بخلق آدم كانت أتم من العناية بخلق</w:t>
      </w:r>
      <w:r w:rsidRPr="0006068B">
        <w:rPr>
          <w:rFonts w:hint="cs"/>
        </w:rPr>
        <w:t xml:space="preserve"> </w:t>
      </w:r>
      <w:r w:rsidRPr="0006068B">
        <w:rPr>
          <w:rFonts w:hint="cs"/>
          <w:rtl/>
        </w:rPr>
        <w:t>غيره ولا شك .</w:t>
      </w:r>
    </w:p>
    <w:p w14:paraId="23BAE4DE" w14:textId="576BAD2F" w:rsidR="002348CE" w:rsidRPr="0006068B" w:rsidRDefault="002348CE" w:rsidP="001C71D3">
      <w:pPr>
        <w:rPr>
          <w:b/>
          <w:rtl/>
        </w:rPr>
      </w:pPr>
      <w:r w:rsidRPr="0006068B">
        <w:rPr>
          <w:rFonts w:hint="cs"/>
          <w:bCs/>
          <w:rtl/>
        </w:rPr>
        <w:t>وقال القرطبي في تفسيره</w:t>
      </w:r>
      <w:r w:rsidR="009605D7" w:rsidRPr="0006068B">
        <w:rPr>
          <w:rFonts w:hint="cs"/>
          <w:rtl/>
        </w:rPr>
        <w:t>:</w:t>
      </w:r>
      <w:r w:rsidRPr="0006068B">
        <w:rPr>
          <w:rFonts w:hint="cs"/>
          <w:rtl/>
        </w:rPr>
        <w:t xml:space="preserve"> " واليد في كلام العرب تكون للجارحة كقوله تعالى</w:t>
      </w:r>
      <w:r w:rsidR="009605D7" w:rsidRPr="0006068B">
        <w:rPr>
          <w:rFonts w:hint="cs"/>
          <w:rtl/>
        </w:rPr>
        <w:t xml:space="preserve"> </w:t>
      </w:r>
      <w:r w:rsidRPr="0006068B">
        <w:rPr>
          <w:rFonts w:hint="cs"/>
          <w:rtl/>
        </w:rPr>
        <w:t>وخذ بيدك ضغثا وهذا محال على الله تعالى وتكون للنعمة تقول العرب</w:t>
      </w:r>
      <w:r w:rsidR="009605D7" w:rsidRPr="0006068B">
        <w:rPr>
          <w:rFonts w:hint="cs"/>
          <w:rtl/>
        </w:rPr>
        <w:t xml:space="preserve"> </w:t>
      </w:r>
      <w:r w:rsidRPr="0006068B">
        <w:rPr>
          <w:rFonts w:hint="cs"/>
          <w:rtl/>
        </w:rPr>
        <w:t>كم يد لي عند فلان أي كم من نعمة لي قد أسديتها له وتكون للقوة قال الله عز وجل</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واذكر عبدنا داود ذا الأيد</w:t>
      </w:r>
      <w:r w:rsidR="009605D7" w:rsidRPr="0006068B">
        <w:rPr>
          <w:rFonts w:hint="cs"/>
          <w:rtl/>
        </w:rPr>
        <w:t>}</w:t>
      </w:r>
      <w:r w:rsidRPr="0006068B">
        <w:rPr>
          <w:rFonts w:hint="cs"/>
          <w:rtl/>
        </w:rPr>
        <w:t>أي ذا القوة وتكون للملك والقدرة قال الله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قل إن الفضل بيد الله يؤتيه من يشاء</w:t>
      </w:r>
      <w:r w:rsidR="009605D7" w:rsidRPr="0006068B">
        <w:rPr>
          <w:rFonts w:hint="cs"/>
          <w:rtl/>
        </w:rPr>
        <w:t>}</w:t>
      </w:r>
      <w:r w:rsidRPr="0006068B">
        <w:rPr>
          <w:rFonts w:hint="cs"/>
          <w:rtl/>
        </w:rPr>
        <w:t>وتكون بمعنى الصلة قال الله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مما عملت أيدينا أنعاما</w:t>
      </w:r>
      <w:r w:rsidR="009605D7" w:rsidRPr="0006068B">
        <w:rPr>
          <w:rFonts w:hint="cs"/>
          <w:rtl/>
        </w:rPr>
        <w:t>}</w:t>
      </w:r>
      <w:r w:rsidRPr="0006068B">
        <w:rPr>
          <w:rFonts w:hint="cs"/>
          <w:rtl/>
        </w:rPr>
        <w:t>أي مما عملنا نحن وقال</w:t>
      </w:r>
      <w:r w:rsidR="009605D7" w:rsidRPr="0006068B">
        <w:rPr>
          <w:rFonts w:hint="cs"/>
          <w:rtl/>
        </w:rPr>
        <w:t xml:space="preserve"> </w:t>
      </w:r>
      <w:r w:rsidRPr="0006068B">
        <w:rPr>
          <w:rFonts w:hint="cs"/>
          <w:rtl/>
        </w:rPr>
        <w:t>أو يعفو الذي بيده عقدة النكاح أي الذي له عقدة النكاح وتكون بمعنى التأييد والنصرة ومنه قوله عليه السلام (</w:t>
      </w:r>
      <w:r w:rsidR="009605D7" w:rsidRPr="0006068B">
        <w:rPr>
          <w:rFonts w:hint="cs"/>
          <w:rtl/>
        </w:rPr>
        <w:t>(</w:t>
      </w:r>
      <w:r w:rsidRPr="0006068B">
        <w:rPr>
          <w:rFonts w:hint="cs"/>
          <w:rtl/>
        </w:rPr>
        <w:t>يد الله مع القاضي حتى يقضي والقاسم حتى يقسم</w:t>
      </w:r>
      <w:r w:rsidR="009605D7" w:rsidRPr="0006068B">
        <w:rPr>
          <w:rFonts w:hint="cs"/>
          <w:rtl/>
        </w:rPr>
        <w:t>)</w:t>
      </w:r>
      <w:r w:rsidRPr="0006068B">
        <w:rPr>
          <w:rFonts w:hint="cs"/>
          <w:rtl/>
        </w:rPr>
        <w:t>) وتكون لإضافة الفعل إلى المخبر عنه تشريفا له وتكريما</w:t>
      </w:r>
      <w:r w:rsidR="009605D7" w:rsidRPr="0006068B">
        <w:rPr>
          <w:rFonts w:hint="cs"/>
          <w:rtl/>
        </w:rPr>
        <w:t>،</w:t>
      </w:r>
      <w:r w:rsidRPr="0006068B">
        <w:rPr>
          <w:rFonts w:hint="cs"/>
          <w:rtl/>
        </w:rPr>
        <w:t xml:space="preserve"> قال الله تعالى </w:t>
      </w:r>
      <w:r w:rsidR="009605D7" w:rsidRPr="0006068B">
        <w:rPr>
          <w:rFonts w:hint="cs"/>
          <w:rtl/>
        </w:rPr>
        <w:t>{</w:t>
      </w:r>
      <w:r w:rsidRPr="0006068B">
        <w:rPr>
          <w:rFonts w:hint="cs"/>
          <w:rtl/>
        </w:rPr>
        <w:t>يا إبليس ما منعك أن تسجد لما خلقت بيدي</w:t>
      </w:r>
      <w:r w:rsidR="009605D7" w:rsidRPr="0006068B">
        <w:rPr>
          <w:rFonts w:hint="cs"/>
          <w:rtl/>
        </w:rPr>
        <w:t xml:space="preserve">}، </w:t>
      </w:r>
      <w:r w:rsidRPr="0006068B">
        <w:rPr>
          <w:rFonts w:hint="cs"/>
          <w:rtl/>
        </w:rPr>
        <w:t xml:space="preserve">فلا يجوز أن يحمل على الجارحة لأن الباري جل وتعالى واحد لا يجوز عليه التبعيض " </w:t>
      </w:r>
      <w:r w:rsidR="009605D7" w:rsidRPr="0006068B">
        <w:rPr>
          <w:rFonts w:hint="cs"/>
          <w:rtl/>
        </w:rPr>
        <w:t>[</w:t>
      </w:r>
      <w:r w:rsidRPr="0006068B">
        <w:rPr>
          <w:rFonts w:hint="cs"/>
          <w:rtl/>
        </w:rPr>
        <w:t>تفسير القرطبي ج: 6 ص: 238</w:t>
      </w:r>
      <w:r w:rsidR="00795BCB" w:rsidRPr="0006068B">
        <w:rPr>
          <w:rFonts w:hint="cs"/>
          <w:rtl/>
        </w:rPr>
        <w:t xml:space="preserve">] </w:t>
      </w:r>
      <w:r w:rsidRPr="0006068B">
        <w:rPr>
          <w:rFonts w:hint="cs"/>
          <w:rtl/>
        </w:rPr>
        <w:t>أهـ</w:t>
      </w:r>
      <w:r w:rsidRPr="0006068B">
        <w:rPr>
          <w:rFonts w:hint="cs"/>
          <w:rtl/>
          <w:lang w:bidi="ar-KW"/>
        </w:rPr>
        <w:t xml:space="preserve"> </w:t>
      </w:r>
    </w:p>
    <w:p w14:paraId="53EADA0D" w14:textId="3EFFF05E" w:rsidR="002348CE" w:rsidRPr="0006068B" w:rsidRDefault="002348CE" w:rsidP="001C71D3">
      <w:pPr>
        <w:rPr>
          <w:b/>
          <w:rtl/>
        </w:rPr>
      </w:pPr>
      <w:r w:rsidRPr="0006068B">
        <w:rPr>
          <w:rFonts w:hint="cs"/>
          <w:bCs/>
          <w:rtl/>
        </w:rPr>
        <w:t>وقال الإمام ابن جماعة في كتابه إيضاح الدليل</w:t>
      </w:r>
      <w:r w:rsidR="009605D7" w:rsidRPr="0006068B">
        <w:rPr>
          <w:rFonts w:hint="cs"/>
          <w:bCs/>
          <w:rtl/>
        </w:rPr>
        <w:t>:</w:t>
      </w:r>
      <w:r w:rsidRPr="0006068B">
        <w:rPr>
          <w:rFonts w:hint="cs"/>
          <w:bCs/>
          <w:rtl/>
        </w:rPr>
        <w:t xml:space="preserve"> " الآية العاشرة</w:t>
      </w:r>
      <w:r w:rsidRPr="0006068B">
        <w:rPr>
          <w:rFonts w:hint="cs"/>
          <w:rtl/>
        </w:rPr>
        <w:t xml:space="preserve"> قوله تعالى </w:t>
      </w:r>
      <w:r w:rsidR="009605D7" w:rsidRPr="0006068B">
        <w:rPr>
          <w:rFonts w:hint="cs"/>
          <w:rtl/>
        </w:rPr>
        <w:t>(</w:t>
      </w:r>
      <w:r w:rsidRPr="0006068B">
        <w:rPr>
          <w:rFonts w:hint="cs"/>
          <w:rtl/>
        </w:rPr>
        <w:t>لما خلقت بيدي</w:t>
      </w:r>
      <w:r w:rsidR="009605D7" w:rsidRPr="0006068B">
        <w:rPr>
          <w:rFonts w:hint="cs"/>
          <w:rtl/>
        </w:rPr>
        <w:t>)</w:t>
      </w:r>
      <w:r w:rsidRPr="0006068B">
        <w:rPr>
          <w:rFonts w:hint="cs"/>
          <w:rtl/>
        </w:rPr>
        <w:t xml:space="preserve"> و </w:t>
      </w:r>
      <w:r w:rsidR="009605D7" w:rsidRPr="0006068B">
        <w:rPr>
          <w:rFonts w:hint="cs"/>
          <w:rtl/>
        </w:rPr>
        <w:t>(</w:t>
      </w:r>
      <w:r w:rsidRPr="0006068B">
        <w:rPr>
          <w:rFonts w:hint="cs"/>
          <w:rtl/>
        </w:rPr>
        <w:t>يد الله فوق أيديهم</w:t>
      </w:r>
      <w:r w:rsidR="009605D7" w:rsidRPr="0006068B">
        <w:rPr>
          <w:rFonts w:hint="cs"/>
          <w:rtl/>
        </w:rPr>
        <w:t>)</w:t>
      </w:r>
      <w:r w:rsidRPr="0006068B">
        <w:rPr>
          <w:rFonts w:hint="cs"/>
          <w:rtl/>
        </w:rPr>
        <w:t xml:space="preserve"> و </w:t>
      </w:r>
      <w:r w:rsidR="009605D7" w:rsidRPr="0006068B">
        <w:rPr>
          <w:rFonts w:hint="cs"/>
          <w:rtl/>
        </w:rPr>
        <w:t>(</w:t>
      </w:r>
      <w:r w:rsidRPr="0006068B">
        <w:rPr>
          <w:rFonts w:hint="cs"/>
          <w:rtl/>
        </w:rPr>
        <w:t>بل يداه مبسوطتان</w:t>
      </w:r>
      <w:r w:rsidR="009605D7" w:rsidRPr="0006068B">
        <w:rPr>
          <w:rFonts w:hint="cs"/>
          <w:rtl/>
        </w:rPr>
        <w:t>)</w:t>
      </w:r>
      <w:r w:rsidRPr="0006068B">
        <w:rPr>
          <w:rFonts w:hint="cs"/>
          <w:rtl/>
        </w:rPr>
        <w:t xml:space="preserve"> و </w:t>
      </w:r>
      <w:r w:rsidR="009605D7" w:rsidRPr="0006068B">
        <w:rPr>
          <w:rFonts w:hint="cs"/>
          <w:rtl/>
        </w:rPr>
        <w:t>(</w:t>
      </w:r>
      <w:r w:rsidRPr="0006068B">
        <w:rPr>
          <w:rFonts w:hint="cs"/>
          <w:rtl/>
        </w:rPr>
        <w:t xml:space="preserve">بيده ملكوت كل شيء) و </w:t>
      </w:r>
      <w:r w:rsidR="009605D7" w:rsidRPr="0006068B">
        <w:rPr>
          <w:rFonts w:hint="cs"/>
          <w:rtl/>
        </w:rPr>
        <w:t>(</w:t>
      </w:r>
      <w:r w:rsidRPr="0006068B">
        <w:rPr>
          <w:rFonts w:hint="cs"/>
          <w:rtl/>
        </w:rPr>
        <w:t>بيدك الخير</w:t>
      </w:r>
      <w:r w:rsidR="009605D7" w:rsidRPr="0006068B">
        <w:rPr>
          <w:rFonts w:hint="cs"/>
          <w:rtl/>
        </w:rPr>
        <w:t>):</w:t>
      </w:r>
      <w:r w:rsidRPr="0006068B">
        <w:rPr>
          <w:rFonts w:hint="cs"/>
          <w:rtl/>
        </w:rPr>
        <w:t xml:space="preserve"> اعلم أن اليد لغة حقيقة في الجارحة المعروفة وتستعمل مجازا في معان متعددة كما سنذكره إن شاء الله تعالى , وإذا ثبت بالدليل العقلي تنزيه الله تعالى عن الجوارح لما فيه من التجزؤ المؤدي إلى التركيب وجب حمل اللفظ على ما يليق بجلاله تعالى من المعاني المستعملة بين أهل اللسان وهي النعمة والقدرة والإحسان</w:t>
      </w:r>
      <w:r w:rsidR="009605D7" w:rsidRPr="0006068B">
        <w:rPr>
          <w:rFonts w:hint="cs"/>
          <w:rtl/>
        </w:rPr>
        <w:t>،</w:t>
      </w:r>
      <w:r w:rsidRPr="0006068B">
        <w:rPr>
          <w:rFonts w:hint="cs"/>
          <w:rtl/>
        </w:rPr>
        <w:t xml:space="preserve"> </w:t>
      </w:r>
      <w:r w:rsidRPr="0006068B">
        <w:rPr>
          <w:rFonts w:hint="cs"/>
          <w:rtl/>
        </w:rPr>
        <w:lastRenderedPageBreak/>
        <w:t>أما النعمة فكقولهم لفلان عندي يد لا أطيق شكرها ولفلان علي أياد يعجز عن شكرها والمراد نعم وإحسان</w:t>
      </w:r>
      <w:r w:rsidRPr="0006068B">
        <w:rPr>
          <w:rFonts w:hint="cs"/>
          <w:bCs/>
          <w:rtl/>
        </w:rPr>
        <w:t xml:space="preserve"> </w:t>
      </w:r>
      <w:r w:rsidRPr="0006068B">
        <w:rPr>
          <w:rFonts w:hint="cs"/>
          <w:rtl/>
        </w:rPr>
        <w:t>يريدون التجوز واستعماله أن اليد آلة الإعطاء غالبا فأطلقت على النعمة بإطلاق السبب على المسبب</w:t>
      </w:r>
      <w:r w:rsidR="009605D7" w:rsidRPr="0006068B">
        <w:rPr>
          <w:rFonts w:hint="cs"/>
          <w:rtl/>
        </w:rPr>
        <w:t>،</w:t>
      </w:r>
      <w:r w:rsidRPr="0006068B">
        <w:rPr>
          <w:rFonts w:hint="cs"/>
          <w:rtl/>
        </w:rPr>
        <w:t xml:space="preserve"> وأما القدرة فكقولهم هذه البلدة في يد السلطان ويقال امري بيدك وفلان بيده الأمر والنهي ومنه قوله تعالى </w:t>
      </w:r>
      <w:r w:rsidR="009605D7" w:rsidRPr="0006068B">
        <w:rPr>
          <w:rFonts w:hint="cs"/>
          <w:rtl/>
        </w:rPr>
        <w:t>(</w:t>
      </w:r>
      <w:r w:rsidRPr="0006068B">
        <w:rPr>
          <w:rFonts w:hint="cs"/>
          <w:rtl/>
        </w:rPr>
        <w:t>أو يعفو الذي بيده عقدة النكاح</w:t>
      </w:r>
      <w:r w:rsidR="009605D7" w:rsidRPr="0006068B">
        <w:rPr>
          <w:rFonts w:hint="cs"/>
          <w:rtl/>
        </w:rPr>
        <w:t>)</w:t>
      </w:r>
      <w:r w:rsidRPr="0006068B">
        <w:rPr>
          <w:rFonts w:hint="cs"/>
          <w:rtl/>
        </w:rPr>
        <w:t xml:space="preserve"> والمراد في ذلك كله القدرة والتمكن من التصرف إذ ليس البلد والأمر والنهي وعقدة النكاح في حقيقة يد السلطان والولي التي هي عفو فتعين ان المراد قدرته وتصرفه</w:t>
      </w:r>
      <w:r w:rsidR="009605D7" w:rsidRPr="0006068B">
        <w:rPr>
          <w:rFonts w:hint="cs"/>
          <w:rtl/>
        </w:rPr>
        <w:t>،</w:t>
      </w:r>
      <w:r w:rsidRPr="0006068B">
        <w:rPr>
          <w:rFonts w:hint="cs"/>
          <w:rtl/>
        </w:rPr>
        <w:t xml:space="preserve"> وقد تستعمل اليد مثله للتأكيد في التقدم كقوله تعالى </w:t>
      </w:r>
      <w:r w:rsidR="009605D7" w:rsidRPr="0006068B">
        <w:rPr>
          <w:rFonts w:hint="cs"/>
          <w:rtl/>
        </w:rPr>
        <w:t>(</w:t>
      </w:r>
      <w:r w:rsidRPr="0006068B">
        <w:rPr>
          <w:rFonts w:hint="cs"/>
          <w:rtl/>
        </w:rPr>
        <w:t>بين يدي رحمته</w:t>
      </w:r>
      <w:r w:rsidR="009605D7" w:rsidRPr="0006068B">
        <w:rPr>
          <w:rFonts w:hint="cs"/>
          <w:rtl/>
        </w:rPr>
        <w:t>)</w:t>
      </w:r>
      <w:r w:rsidRPr="0006068B">
        <w:rPr>
          <w:rFonts w:hint="cs"/>
          <w:rtl/>
        </w:rPr>
        <w:t xml:space="preserve"> و </w:t>
      </w:r>
      <w:r w:rsidR="009605D7" w:rsidRPr="0006068B">
        <w:rPr>
          <w:rFonts w:hint="cs"/>
          <w:rtl/>
        </w:rPr>
        <w:t>(</w:t>
      </w:r>
      <w:r w:rsidRPr="0006068B">
        <w:rPr>
          <w:rFonts w:hint="cs"/>
          <w:rtl/>
        </w:rPr>
        <w:t>قدموا بين يدي نجواكم صدقة</w:t>
      </w:r>
      <w:r w:rsidR="009605D7" w:rsidRPr="0006068B">
        <w:rPr>
          <w:rFonts w:hint="cs"/>
          <w:rtl/>
        </w:rPr>
        <w:t>)</w:t>
      </w:r>
      <w:r w:rsidRPr="0006068B">
        <w:rPr>
          <w:rFonts w:hint="cs"/>
          <w:rtl/>
        </w:rPr>
        <w:t xml:space="preserve"> ولا يد للرحمة والنجوى</w:t>
      </w:r>
      <w:r w:rsidR="009605D7" w:rsidRPr="0006068B">
        <w:rPr>
          <w:rFonts w:hint="cs"/>
          <w:rtl/>
        </w:rPr>
        <w:t>،</w:t>
      </w:r>
      <w:r w:rsidRPr="0006068B">
        <w:rPr>
          <w:rFonts w:hint="cs"/>
          <w:rtl/>
        </w:rPr>
        <w:t xml:space="preserve"> </w:t>
      </w:r>
      <w:r w:rsidRPr="0006068B">
        <w:rPr>
          <w:rFonts w:hint="cs"/>
          <w:bCs/>
          <w:rtl/>
        </w:rPr>
        <w:t xml:space="preserve">إذا ثبت هذا فنقول قوله تعالى </w:t>
      </w:r>
      <w:r w:rsidR="009605D7" w:rsidRPr="0006068B">
        <w:rPr>
          <w:rFonts w:hint="cs"/>
          <w:bCs/>
          <w:rtl/>
        </w:rPr>
        <w:t>(</w:t>
      </w:r>
      <w:r w:rsidRPr="0006068B">
        <w:rPr>
          <w:rFonts w:hint="cs"/>
          <w:bCs/>
          <w:rtl/>
        </w:rPr>
        <w:t>لما خلقت بيدي</w:t>
      </w:r>
      <w:r w:rsidR="009605D7" w:rsidRPr="0006068B">
        <w:rPr>
          <w:rFonts w:hint="cs"/>
          <w:bCs/>
          <w:rtl/>
        </w:rPr>
        <w:t>)</w:t>
      </w:r>
      <w:r w:rsidRPr="0006068B">
        <w:rPr>
          <w:rFonts w:hint="cs"/>
          <w:bCs/>
          <w:rtl/>
        </w:rPr>
        <w:t xml:space="preserve"> فله ثلاثة أجوبة</w:t>
      </w:r>
      <w:r w:rsidR="009605D7" w:rsidRPr="0006068B">
        <w:rPr>
          <w:rFonts w:hint="cs"/>
          <w:bCs/>
          <w:rtl/>
        </w:rPr>
        <w:t>:</w:t>
      </w:r>
      <w:r w:rsidRPr="0006068B">
        <w:rPr>
          <w:rFonts w:hint="cs"/>
          <w:rtl/>
        </w:rPr>
        <w:t xml:space="preserve"> </w:t>
      </w:r>
      <w:r w:rsidR="009605D7" w:rsidRPr="0006068B">
        <w:rPr>
          <w:rFonts w:hint="cs"/>
          <w:rtl/>
        </w:rPr>
        <w:t>(</w:t>
      </w:r>
      <w:r w:rsidRPr="0006068B">
        <w:rPr>
          <w:rFonts w:hint="cs"/>
          <w:bCs/>
          <w:rtl/>
        </w:rPr>
        <w:t>أحدها</w:t>
      </w:r>
      <w:r w:rsidR="009605D7" w:rsidRPr="0006068B">
        <w:rPr>
          <w:rFonts w:hint="cs"/>
          <w:rtl/>
        </w:rPr>
        <w:t>):</w:t>
      </w:r>
      <w:r w:rsidRPr="0006068B">
        <w:rPr>
          <w:rFonts w:hint="cs"/>
          <w:rtl/>
        </w:rPr>
        <w:t xml:space="preserve"> أن المراد مزيد العناية بنعمة عليه في خلقه وإيجاده وتكريمه كما يقال خذ هذا الأمر بكلتا يديك وأخذت وصيتك بكلتا يدي</w:t>
      </w:r>
      <w:r w:rsidR="009605D7" w:rsidRPr="0006068B">
        <w:rPr>
          <w:rFonts w:hint="cs"/>
          <w:rtl/>
        </w:rPr>
        <w:t xml:space="preserve"> </w:t>
      </w:r>
      <w:r w:rsidRPr="0006068B">
        <w:rPr>
          <w:rFonts w:hint="cs"/>
          <w:rtl/>
        </w:rPr>
        <w:t>ولا شك أن الاعتناء بخلق آدم حاصل بإيجاده وجعله خليفة في الأرض وتعليمه الأسماء وإسكانه الجنة وسجود الملائكة له فلذلك خصه بما يدل لغة على مزيد الاعتناء</w:t>
      </w:r>
      <w:r w:rsidR="009605D7" w:rsidRPr="0006068B">
        <w:rPr>
          <w:rFonts w:hint="cs"/>
          <w:rtl/>
        </w:rPr>
        <w:t xml:space="preserve"> ،</w:t>
      </w:r>
      <w:r w:rsidRPr="0006068B">
        <w:rPr>
          <w:rFonts w:hint="cs"/>
          <w:rtl/>
        </w:rPr>
        <w:t xml:space="preserve"> </w:t>
      </w:r>
      <w:r w:rsidR="009605D7" w:rsidRPr="0006068B">
        <w:rPr>
          <w:rFonts w:hint="cs"/>
          <w:bCs/>
          <w:rtl/>
        </w:rPr>
        <w:t>(</w:t>
      </w:r>
      <w:r w:rsidRPr="0006068B">
        <w:rPr>
          <w:rFonts w:hint="cs"/>
          <w:bCs/>
          <w:rtl/>
        </w:rPr>
        <w:t>الجواب الثاني</w:t>
      </w:r>
      <w:r w:rsidR="009605D7" w:rsidRPr="0006068B">
        <w:rPr>
          <w:rFonts w:hint="cs"/>
          <w:bCs/>
          <w:rtl/>
        </w:rPr>
        <w:t>)</w:t>
      </w:r>
      <w:r w:rsidR="009605D7" w:rsidRPr="0006068B">
        <w:rPr>
          <w:rFonts w:hint="cs"/>
          <w:rtl/>
        </w:rPr>
        <w:t>:</w:t>
      </w:r>
      <w:r w:rsidRPr="0006068B">
        <w:rPr>
          <w:rFonts w:hint="cs"/>
          <w:rtl/>
        </w:rPr>
        <w:t xml:space="preserve"> أن المراد بيدي القدرة لأن غالب قدرة الإنسان في تصرفاته بيده وثنيت اليد مبالغة في عظم القدرة فإنها باليدين أكثر منها بالواحدة</w:t>
      </w:r>
      <w:r w:rsidR="009605D7" w:rsidRPr="0006068B">
        <w:rPr>
          <w:rFonts w:hint="cs"/>
          <w:rtl/>
        </w:rPr>
        <w:t xml:space="preserve"> </w:t>
      </w:r>
    </w:p>
    <w:p w14:paraId="73BC0544" w14:textId="19DBF350" w:rsidR="002348CE" w:rsidRPr="0006068B" w:rsidRDefault="002348CE" w:rsidP="001C71D3">
      <w:pPr>
        <w:rPr>
          <w:b/>
          <w:rtl/>
        </w:rPr>
      </w:pPr>
      <w:r w:rsidRPr="0006068B">
        <w:rPr>
          <w:rFonts w:hint="cs"/>
          <w:rtl/>
        </w:rPr>
        <w:t>الثالث</w:t>
      </w:r>
      <w:r w:rsidR="009605D7" w:rsidRPr="0006068B">
        <w:rPr>
          <w:rFonts w:hint="cs"/>
          <w:rtl/>
        </w:rPr>
        <w:t>:</w:t>
      </w:r>
      <w:r w:rsidRPr="0006068B">
        <w:rPr>
          <w:rFonts w:hint="cs"/>
          <w:rtl/>
        </w:rPr>
        <w:t xml:space="preserve"> أن يكون ذكر اليدين صلة لقصد التخصيص به تعالى ومعناه لما خلقت أنا دون غيري ومنه قوله تعالى </w:t>
      </w:r>
      <w:r w:rsidR="009605D7" w:rsidRPr="0006068B">
        <w:rPr>
          <w:rFonts w:hint="cs"/>
          <w:rtl/>
        </w:rPr>
        <w:t>(</w:t>
      </w:r>
      <w:r w:rsidRPr="0006068B">
        <w:rPr>
          <w:rFonts w:hint="cs"/>
          <w:rtl/>
        </w:rPr>
        <w:t>ذلك بما قدمت يداك</w:t>
      </w:r>
      <w:r w:rsidR="009605D7" w:rsidRPr="0006068B">
        <w:rPr>
          <w:rFonts w:hint="cs"/>
          <w:rtl/>
        </w:rPr>
        <w:t>)</w:t>
      </w:r>
      <w:r w:rsidRPr="0006068B">
        <w:rPr>
          <w:rFonts w:hint="cs"/>
          <w:rtl/>
        </w:rPr>
        <w:t xml:space="preserve"> أي بما قدمت أنت ومنه قولهم يداك أوكتا أي أنت فعلت</w:t>
      </w:r>
      <w:r w:rsidR="009605D7" w:rsidRPr="0006068B">
        <w:rPr>
          <w:rFonts w:hint="cs"/>
          <w:rtl/>
        </w:rPr>
        <w:t>،</w:t>
      </w:r>
      <w:r w:rsidRPr="0006068B">
        <w:rPr>
          <w:rFonts w:hint="cs"/>
          <w:rtl/>
        </w:rPr>
        <w:t xml:space="preserve"> وأما قوله تعالى</w:t>
      </w:r>
      <w:r w:rsidR="009605D7" w:rsidRPr="0006068B">
        <w:rPr>
          <w:rFonts w:hint="cs"/>
          <w:rtl/>
        </w:rPr>
        <w:t xml:space="preserve"> (</w:t>
      </w:r>
      <w:r w:rsidRPr="0006068B">
        <w:rPr>
          <w:rFonts w:hint="cs"/>
          <w:rtl/>
        </w:rPr>
        <w:t>يد الله فوق أيديهم</w:t>
      </w:r>
      <w:r w:rsidR="009605D7" w:rsidRPr="0006068B">
        <w:rPr>
          <w:rFonts w:hint="cs"/>
          <w:rtl/>
        </w:rPr>
        <w:t>)</w:t>
      </w:r>
      <w:r w:rsidRPr="0006068B">
        <w:rPr>
          <w:rFonts w:hint="cs"/>
          <w:rtl/>
        </w:rPr>
        <w:t xml:space="preserve"> فقد قال الحسن وغيره أي منته وإحسانه</w:t>
      </w:r>
      <w:r w:rsidR="009605D7" w:rsidRPr="0006068B">
        <w:rPr>
          <w:rFonts w:hint="cs"/>
          <w:rtl/>
        </w:rPr>
        <w:t>،</w:t>
      </w:r>
      <w:r w:rsidRPr="0006068B">
        <w:rPr>
          <w:rFonts w:hint="cs"/>
          <w:rtl/>
        </w:rPr>
        <w:t xml:space="preserve"> وأما قوله تعالى </w:t>
      </w:r>
      <w:r w:rsidR="009605D7" w:rsidRPr="0006068B">
        <w:rPr>
          <w:rFonts w:hint="cs"/>
          <w:rtl/>
        </w:rPr>
        <w:t>(</w:t>
      </w:r>
      <w:r w:rsidRPr="0006068B">
        <w:rPr>
          <w:rFonts w:hint="cs"/>
          <w:rtl/>
        </w:rPr>
        <w:t>بل يداه مبسوطتان</w:t>
      </w:r>
      <w:r w:rsidR="009605D7" w:rsidRPr="0006068B">
        <w:rPr>
          <w:rFonts w:hint="cs"/>
          <w:rtl/>
        </w:rPr>
        <w:t>)</w:t>
      </w:r>
      <w:r w:rsidRPr="0006068B">
        <w:rPr>
          <w:rFonts w:hint="cs"/>
          <w:rtl/>
        </w:rPr>
        <w:t xml:space="preserve"> فلا يشك عاقل أن المراد بذلك الجود والإنعام لأنه ورد ردا على اليهود في قولهم </w:t>
      </w:r>
      <w:r w:rsidR="009605D7" w:rsidRPr="0006068B">
        <w:rPr>
          <w:rFonts w:hint="cs"/>
          <w:rtl/>
        </w:rPr>
        <w:t>(</w:t>
      </w:r>
      <w:r w:rsidRPr="0006068B">
        <w:rPr>
          <w:rFonts w:hint="cs"/>
          <w:rtl/>
        </w:rPr>
        <w:t>يد الله مغلولة</w:t>
      </w:r>
      <w:r w:rsidR="009605D7" w:rsidRPr="0006068B">
        <w:rPr>
          <w:rFonts w:hint="cs"/>
          <w:rtl/>
        </w:rPr>
        <w:t>)</w:t>
      </w:r>
      <w:r w:rsidRPr="0006068B">
        <w:rPr>
          <w:rFonts w:hint="cs"/>
          <w:rtl/>
        </w:rPr>
        <w:t xml:space="preserve"> ولا يشك عاقل أنهم لم يقصدوا بذلك الفعل المعروف وإنما قصدوا إمساك نعمه عنهم وحبسها بإمساك المطر ونحو ذلك فرد عليهم بقوله </w:t>
      </w:r>
      <w:r w:rsidR="009605D7" w:rsidRPr="0006068B">
        <w:rPr>
          <w:rFonts w:hint="cs"/>
          <w:rtl/>
        </w:rPr>
        <w:t>(</w:t>
      </w:r>
      <w:r w:rsidRPr="0006068B">
        <w:rPr>
          <w:rFonts w:hint="cs"/>
          <w:rtl/>
        </w:rPr>
        <w:t>بل يداه مبسوطتان</w:t>
      </w:r>
      <w:r w:rsidR="009605D7" w:rsidRPr="0006068B">
        <w:rPr>
          <w:rFonts w:hint="cs"/>
          <w:rtl/>
        </w:rPr>
        <w:t>)</w:t>
      </w:r>
      <w:r w:rsidRPr="0006068B">
        <w:rPr>
          <w:rFonts w:hint="cs"/>
          <w:rtl/>
        </w:rPr>
        <w:t xml:space="preserve"> أي بالخير وإفاضة النعم لمن شاء ولذلك قال </w:t>
      </w:r>
      <w:r w:rsidR="009605D7" w:rsidRPr="0006068B">
        <w:rPr>
          <w:rFonts w:hint="cs"/>
          <w:rtl/>
        </w:rPr>
        <w:t>(</w:t>
      </w:r>
      <w:r w:rsidRPr="0006068B">
        <w:rPr>
          <w:rFonts w:hint="cs"/>
          <w:rtl/>
        </w:rPr>
        <w:t>ينفق كيف يشاء</w:t>
      </w:r>
      <w:r w:rsidR="009605D7" w:rsidRPr="0006068B">
        <w:rPr>
          <w:rFonts w:hint="cs"/>
          <w:rtl/>
        </w:rPr>
        <w:t>)</w:t>
      </w:r>
      <w:r w:rsidRPr="0006068B">
        <w:rPr>
          <w:rFonts w:hint="cs"/>
          <w:rtl/>
        </w:rPr>
        <w:t xml:space="preserve"> فبين المراد به</w:t>
      </w:r>
      <w:r w:rsidR="009605D7" w:rsidRPr="0006068B">
        <w:rPr>
          <w:rFonts w:hint="cs"/>
          <w:rtl/>
        </w:rPr>
        <w:t>،</w:t>
      </w:r>
      <w:r w:rsidRPr="0006068B">
        <w:rPr>
          <w:rFonts w:hint="cs"/>
          <w:rtl/>
        </w:rPr>
        <w:t xml:space="preserve"> وأما إرادة بسط الجوارح المعروف حقيقة فلا يتوهمه عاقل فضلا عن اعتقاده</w:t>
      </w:r>
      <w:r w:rsidR="009605D7" w:rsidRPr="0006068B">
        <w:rPr>
          <w:rFonts w:hint="cs"/>
          <w:rtl/>
        </w:rPr>
        <w:t xml:space="preserve">، </w:t>
      </w:r>
      <w:r w:rsidRPr="0006068B">
        <w:rPr>
          <w:rFonts w:hint="cs"/>
          <w:bCs/>
          <w:rtl/>
        </w:rPr>
        <w:t>فإن قيل</w:t>
      </w:r>
      <w:r w:rsidR="009605D7" w:rsidRPr="0006068B">
        <w:rPr>
          <w:rFonts w:hint="cs"/>
          <w:bCs/>
          <w:rtl/>
        </w:rPr>
        <w:t>:</w:t>
      </w:r>
      <w:r w:rsidRPr="0006068B">
        <w:rPr>
          <w:rFonts w:hint="cs"/>
          <w:bCs/>
          <w:rtl/>
        </w:rPr>
        <w:t xml:space="preserve"> </w:t>
      </w:r>
      <w:r w:rsidRPr="0006068B">
        <w:rPr>
          <w:rFonts w:hint="cs"/>
          <w:rtl/>
        </w:rPr>
        <w:t>إن كان المراد بخلقت بيدي القدرية لم يكن لآدم مزية لأن الخلق كلهم بقدرته</w:t>
      </w:r>
      <w:r w:rsidR="009605D7" w:rsidRPr="0006068B">
        <w:rPr>
          <w:rFonts w:hint="cs"/>
          <w:rtl/>
        </w:rPr>
        <w:t>،</w:t>
      </w:r>
      <w:r w:rsidRPr="0006068B">
        <w:rPr>
          <w:rFonts w:hint="cs"/>
          <w:rtl/>
        </w:rPr>
        <w:t xml:space="preserve"> قلنا المراد مزيته بالخلق في الإكرام بالأنواع التي ذكرناها</w:t>
      </w:r>
      <w:r w:rsidR="009605D7" w:rsidRPr="0006068B">
        <w:rPr>
          <w:rFonts w:hint="cs"/>
          <w:rtl/>
        </w:rPr>
        <w:t>،</w:t>
      </w:r>
      <w:r w:rsidRPr="0006068B">
        <w:rPr>
          <w:rFonts w:hint="cs"/>
          <w:rtl/>
        </w:rPr>
        <w:t xml:space="preserve"> وكذلك قوله تعالى </w:t>
      </w:r>
      <w:r w:rsidR="009605D7" w:rsidRPr="0006068B">
        <w:rPr>
          <w:rFonts w:hint="cs"/>
          <w:rtl/>
        </w:rPr>
        <w:t>(</w:t>
      </w:r>
      <w:r w:rsidRPr="0006068B">
        <w:rPr>
          <w:rFonts w:hint="cs"/>
          <w:rtl/>
        </w:rPr>
        <w:t>مما عملت أيدينا</w:t>
      </w:r>
      <w:r w:rsidR="009605D7" w:rsidRPr="0006068B">
        <w:rPr>
          <w:rFonts w:hint="cs"/>
          <w:rtl/>
        </w:rPr>
        <w:t>)</w:t>
      </w:r>
      <w:r w:rsidRPr="0006068B">
        <w:rPr>
          <w:rFonts w:hint="cs"/>
          <w:rtl/>
        </w:rPr>
        <w:t xml:space="preserve"> فليس لها مزية على غيرها باعتبار الخلق وحده بل بإعتبار ما جعل في خلقها من المنافع المعدومة في غيرها</w:t>
      </w:r>
      <w:r w:rsidR="009605D7" w:rsidRPr="0006068B">
        <w:rPr>
          <w:rFonts w:hint="cs"/>
          <w:rtl/>
        </w:rPr>
        <w:t>،</w:t>
      </w:r>
      <w:r w:rsidRPr="0006068B">
        <w:rPr>
          <w:rFonts w:hint="cs"/>
          <w:rtl/>
        </w:rPr>
        <w:t xml:space="preserve"> فإن قيل فالقدرة شيء واحد لا يثنى ولا يجمع وقد ثنيت وجمعت</w:t>
      </w:r>
      <w:r w:rsidR="009605D7" w:rsidRPr="0006068B">
        <w:rPr>
          <w:rFonts w:hint="cs"/>
          <w:rtl/>
        </w:rPr>
        <w:t>،</w:t>
      </w:r>
      <w:r w:rsidRPr="0006068B">
        <w:rPr>
          <w:rFonts w:hint="cs"/>
          <w:rtl/>
        </w:rPr>
        <w:t xml:space="preserve"> قلنا هذا غير ممنوع فقد نطقت العرب بذلك بقولهم مالك بذلك يدان</w:t>
      </w:r>
      <w:r w:rsidR="009605D7" w:rsidRPr="0006068B">
        <w:rPr>
          <w:rFonts w:hint="cs"/>
          <w:rtl/>
        </w:rPr>
        <w:t>،</w:t>
      </w:r>
      <w:r w:rsidR="009605D7" w:rsidRPr="0006068B">
        <w:rPr>
          <w:rFonts w:hint="cs"/>
          <w:bCs/>
          <w:rtl/>
        </w:rPr>
        <w:t xml:space="preserve"> </w:t>
      </w:r>
      <w:r w:rsidRPr="0006068B">
        <w:rPr>
          <w:rFonts w:hint="cs"/>
          <w:rtl/>
        </w:rPr>
        <w:t>وفي الحديث عن يأجوج ومأجوج ما لأحد يدان بقتالهم</w:t>
      </w:r>
      <w:r w:rsidR="009605D7" w:rsidRPr="0006068B">
        <w:rPr>
          <w:rFonts w:hint="cs"/>
          <w:rtl/>
        </w:rPr>
        <w:t xml:space="preserve">، </w:t>
      </w:r>
      <w:r w:rsidRPr="0006068B">
        <w:rPr>
          <w:rFonts w:hint="cs"/>
          <w:rtl/>
        </w:rPr>
        <w:t>فثنوا عند قصد المبالغة ومنه</w:t>
      </w:r>
      <w:r w:rsidR="009605D7" w:rsidRPr="0006068B">
        <w:rPr>
          <w:rFonts w:hint="cs"/>
          <w:rtl/>
        </w:rPr>
        <w:t>،(</w:t>
      </w:r>
      <w:r w:rsidRPr="0006068B">
        <w:rPr>
          <w:rFonts w:hint="cs"/>
          <w:rtl/>
        </w:rPr>
        <w:t>بين يدي نجواكم صدقة</w:t>
      </w:r>
      <w:r w:rsidR="009605D7" w:rsidRPr="0006068B">
        <w:rPr>
          <w:rFonts w:hint="cs"/>
          <w:rtl/>
        </w:rPr>
        <w:t>)</w:t>
      </w:r>
      <w:r w:rsidRPr="0006068B">
        <w:rPr>
          <w:rFonts w:hint="cs"/>
          <w:rtl/>
        </w:rPr>
        <w:t xml:space="preserve"> و </w:t>
      </w:r>
      <w:r w:rsidR="009605D7" w:rsidRPr="0006068B">
        <w:rPr>
          <w:rFonts w:hint="cs"/>
          <w:rtl/>
        </w:rPr>
        <w:t>(</w:t>
      </w:r>
      <w:r w:rsidRPr="0006068B">
        <w:rPr>
          <w:rFonts w:hint="cs"/>
          <w:rtl/>
        </w:rPr>
        <w:t>بين يدي رحمته</w:t>
      </w:r>
      <w:r w:rsidR="009605D7" w:rsidRPr="0006068B">
        <w:rPr>
          <w:rFonts w:hint="cs"/>
          <w:rtl/>
        </w:rPr>
        <w:t>)</w:t>
      </w:r>
      <w:r w:rsidRPr="0006068B">
        <w:rPr>
          <w:rFonts w:hint="cs"/>
          <w:rtl/>
        </w:rPr>
        <w:t xml:space="preserve"> وأيضا فقد جاء </w:t>
      </w:r>
      <w:r w:rsidR="009605D7" w:rsidRPr="0006068B">
        <w:rPr>
          <w:rFonts w:hint="cs"/>
          <w:rtl/>
        </w:rPr>
        <w:t>(</w:t>
      </w:r>
      <w:r w:rsidRPr="0006068B">
        <w:rPr>
          <w:rFonts w:hint="cs"/>
          <w:rtl/>
        </w:rPr>
        <w:t>يد الله)</w:t>
      </w:r>
      <w:r w:rsidR="009605D7" w:rsidRPr="0006068B">
        <w:rPr>
          <w:rFonts w:hint="cs"/>
          <w:rtl/>
        </w:rPr>
        <w:t xml:space="preserve"> </w:t>
      </w:r>
      <w:r w:rsidRPr="0006068B">
        <w:rPr>
          <w:rFonts w:hint="cs"/>
          <w:rtl/>
        </w:rPr>
        <w:t xml:space="preserve">وجاء </w:t>
      </w:r>
      <w:r w:rsidR="009605D7" w:rsidRPr="0006068B">
        <w:rPr>
          <w:rFonts w:hint="cs"/>
          <w:rtl/>
        </w:rPr>
        <w:t>(</w:t>
      </w:r>
      <w:r w:rsidRPr="0006068B">
        <w:rPr>
          <w:rFonts w:hint="cs"/>
          <w:rtl/>
        </w:rPr>
        <w:t xml:space="preserve">يداه </w:t>
      </w:r>
      <w:r w:rsidRPr="0006068B">
        <w:rPr>
          <w:rFonts w:hint="cs"/>
          <w:rtl/>
        </w:rPr>
        <w:lastRenderedPageBreak/>
        <w:t>مبسوطتان</w:t>
      </w:r>
      <w:r w:rsidR="009605D7" w:rsidRPr="0006068B">
        <w:rPr>
          <w:rFonts w:hint="cs"/>
          <w:rtl/>
        </w:rPr>
        <w:t>)</w:t>
      </w:r>
      <w:r w:rsidRPr="0006068B">
        <w:rPr>
          <w:rFonts w:hint="cs"/>
          <w:rtl/>
        </w:rPr>
        <w:t xml:space="preserve"> وجاء </w:t>
      </w:r>
      <w:r w:rsidR="009605D7" w:rsidRPr="0006068B">
        <w:rPr>
          <w:rFonts w:hint="cs"/>
          <w:rtl/>
        </w:rPr>
        <w:t>(</w:t>
      </w:r>
      <w:r w:rsidRPr="0006068B">
        <w:rPr>
          <w:rFonts w:hint="cs"/>
          <w:rtl/>
        </w:rPr>
        <w:t>بأيدينا</w:t>
      </w:r>
      <w:r w:rsidR="009605D7" w:rsidRPr="0006068B">
        <w:rPr>
          <w:rFonts w:hint="cs"/>
          <w:rtl/>
        </w:rPr>
        <w:t xml:space="preserve">) </w:t>
      </w:r>
      <w:r w:rsidRPr="0006068B">
        <w:rPr>
          <w:rFonts w:hint="cs"/>
          <w:bCs/>
          <w:rtl/>
        </w:rPr>
        <w:t>فلو لم يحمل على القدرة وحمل على الظاهر لزم من تصوير ذلك ما يتعالى الله عنه</w:t>
      </w:r>
      <w:r w:rsidR="009605D7" w:rsidRPr="0006068B">
        <w:rPr>
          <w:rFonts w:hint="cs"/>
          <w:rtl/>
        </w:rPr>
        <w:t xml:space="preserve"> </w:t>
      </w:r>
      <w:r w:rsidRPr="0006068B">
        <w:rPr>
          <w:rFonts w:hint="cs"/>
          <w:rtl/>
        </w:rPr>
        <w:t>وقول بعضهم إن اليدين في قوله تعالى (خلقت بيدي)</w:t>
      </w:r>
      <w:r w:rsidR="009605D7" w:rsidRPr="0006068B">
        <w:rPr>
          <w:rFonts w:hint="cs"/>
          <w:rtl/>
        </w:rPr>
        <w:t xml:space="preserve"> </w:t>
      </w:r>
      <w:r w:rsidRPr="0006068B">
        <w:rPr>
          <w:rFonts w:hint="cs"/>
          <w:rtl/>
        </w:rPr>
        <w:t>صفتان قائمتان بذات الرب تعالى والمسلم يعقل معناها فقد تقدم الجواب عنه والرد عليه "</w:t>
      </w:r>
      <w:r w:rsidR="009605D7" w:rsidRPr="0006068B">
        <w:rPr>
          <w:rFonts w:hint="cs"/>
          <w:rtl/>
        </w:rPr>
        <w:t>[</w:t>
      </w:r>
      <w:r w:rsidRPr="0006068B">
        <w:rPr>
          <w:rFonts w:hint="cs"/>
          <w:rtl/>
        </w:rPr>
        <w:t>ايضاح الدليل لابن جماعة</w:t>
      </w:r>
      <w:r w:rsidR="00795BCB" w:rsidRPr="0006068B">
        <w:rPr>
          <w:rFonts w:hint="cs"/>
          <w:rtl/>
        </w:rPr>
        <w:t xml:space="preserve">] </w:t>
      </w:r>
      <w:r w:rsidRPr="0006068B">
        <w:rPr>
          <w:rFonts w:hint="cs"/>
          <w:rtl/>
        </w:rPr>
        <w:t>أهـــ</w:t>
      </w:r>
      <w:r w:rsidR="009605D7" w:rsidRPr="0006068B">
        <w:rPr>
          <w:rFonts w:hint="cs"/>
          <w:rtl/>
        </w:rPr>
        <w:t xml:space="preserve"> </w:t>
      </w:r>
    </w:p>
    <w:p w14:paraId="0F22F073" w14:textId="55329534" w:rsidR="002348CE" w:rsidRPr="0006068B" w:rsidRDefault="002348CE" w:rsidP="001C71D3">
      <w:pPr>
        <w:rPr>
          <w:b/>
          <w:rtl/>
        </w:rPr>
      </w:pPr>
      <w:r w:rsidRPr="0006068B">
        <w:rPr>
          <w:rFonts w:hint="cs"/>
          <w:bCs/>
          <w:rtl/>
        </w:rPr>
        <w:t>وقال الإمام الحنبلي مرعي بن يوسف في كتابه أقاويل الثقات</w:t>
      </w:r>
      <w:r w:rsidR="009605D7" w:rsidRPr="0006068B">
        <w:rPr>
          <w:rFonts w:hint="cs"/>
          <w:bCs/>
          <w:rtl/>
        </w:rPr>
        <w:t>:</w:t>
      </w:r>
      <w:r w:rsidRPr="0006068B">
        <w:rPr>
          <w:rFonts w:hint="cs"/>
          <w:bCs/>
          <w:rtl/>
          <w:lang w:eastAsia="ar-SA"/>
        </w:rPr>
        <w:t xml:space="preserve"> </w:t>
      </w:r>
      <w:r w:rsidRPr="0006068B">
        <w:rPr>
          <w:rFonts w:hint="cs"/>
          <w:rtl/>
        </w:rPr>
        <w:t xml:space="preserve">" </w:t>
      </w:r>
      <w:r w:rsidRPr="0006068B">
        <w:rPr>
          <w:rFonts w:hint="cs"/>
          <w:bCs/>
          <w:rtl/>
        </w:rPr>
        <w:t>ومن المتشابه</w:t>
      </w:r>
      <w:r w:rsidRPr="0006068B">
        <w:rPr>
          <w:rFonts w:hint="cs"/>
          <w:bCs/>
        </w:rPr>
        <w:t xml:space="preserve"> </w:t>
      </w:r>
      <w:r w:rsidRPr="0006068B">
        <w:rPr>
          <w:rFonts w:hint="cs"/>
          <w:bCs/>
          <w:rtl/>
        </w:rPr>
        <w:t>اليد</w:t>
      </w:r>
      <w:r w:rsidRPr="0006068B">
        <w:rPr>
          <w:rFonts w:hint="cs"/>
          <w:rtl/>
        </w:rPr>
        <w:t xml:space="preserve"> في قوله تعالى </w:t>
      </w:r>
      <w:r w:rsidR="009605D7" w:rsidRPr="0006068B">
        <w:rPr>
          <w:rFonts w:hint="cs"/>
          <w:rtl/>
        </w:rPr>
        <w:t>(</w:t>
      </w:r>
      <w:r w:rsidRPr="0006068B">
        <w:rPr>
          <w:rFonts w:hint="cs"/>
          <w:rtl/>
        </w:rPr>
        <w:t>يد</w:t>
      </w:r>
      <w:r w:rsidRPr="0006068B">
        <w:rPr>
          <w:rFonts w:hint="cs"/>
        </w:rPr>
        <w:t xml:space="preserve"> </w:t>
      </w:r>
      <w:r w:rsidRPr="0006068B">
        <w:rPr>
          <w:rFonts w:hint="cs"/>
          <w:rtl/>
        </w:rPr>
        <w:t>الله فوق</w:t>
      </w:r>
      <w:r w:rsidRPr="0006068B">
        <w:rPr>
          <w:rFonts w:hint="cs"/>
        </w:rPr>
        <w:t xml:space="preserve"> </w:t>
      </w:r>
      <w:r w:rsidRPr="0006068B">
        <w:rPr>
          <w:rFonts w:hint="cs"/>
          <w:rtl/>
        </w:rPr>
        <w:t>أيديهم</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الفتح</w:t>
      </w:r>
      <w:r w:rsidRPr="0006068B">
        <w:rPr>
          <w:rFonts w:hint="cs"/>
        </w:rPr>
        <w:t xml:space="preserve"> </w:t>
      </w:r>
      <w:r w:rsidRPr="0006068B">
        <w:rPr>
          <w:rFonts w:hint="cs"/>
          <w:rtl/>
        </w:rPr>
        <w:t>10</w:t>
      </w:r>
      <w:r w:rsidR="00795BCB" w:rsidRPr="0006068B">
        <w:rPr>
          <w:rFonts w:hint="cs"/>
          <w:rtl/>
        </w:rPr>
        <w:t xml:space="preserve">] </w:t>
      </w:r>
      <w:r w:rsidR="009605D7" w:rsidRPr="0006068B">
        <w:rPr>
          <w:rFonts w:hint="cs"/>
          <w:rtl/>
        </w:rPr>
        <w:t>(</w:t>
      </w:r>
      <w:r w:rsidRPr="0006068B">
        <w:rPr>
          <w:rFonts w:hint="cs"/>
          <w:rtl/>
        </w:rPr>
        <w:t>لما</w:t>
      </w:r>
      <w:r w:rsidRPr="0006068B">
        <w:rPr>
          <w:rFonts w:hint="cs"/>
        </w:rPr>
        <w:t xml:space="preserve"> </w:t>
      </w:r>
      <w:r w:rsidRPr="0006068B">
        <w:rPr>
          <w:rFonts w:hint="cs"/>
          <w:rtl/>
        </w:rPr>
        <w:t>خلقت بيدي</w:t>
      </w:r>
      <w:r w:rsidR="009605D7" w:rsidRPr="0006068B">
        <w:rPr>
          <w:rFonts w:hint="cs"/>
          <w:rtl/>
        </w:rPr>
        <w:t>)</w:t>
      </w:r>
      <w:r w:rsidRPr="0006068B">
        <w:rPr>
          <w:rFonts w:hint="cs"/>
          <w:rtl/>
        </w:rPr>
        <w:t xml:space="preserve"> [ص</w:t>
      </w:r>
      <w:r w:rsidRPr="0006068B">
        <w:rPr>
          <w:rFonts w:hint="cs"/>
        </w:rPr>
        <w:t xml:space="preserve"> </w:t>
      </w:r>
      <w:r w:rsidRPr="0006068B">
        <w:rPr>
          <w:rFonts w:hint="cs"/>
          <w:rtl/>
        </w:rPr>
        <w:t>75</w:t>
      </w:r>
      <w:r w:rsidR="00795BCB" w:rsidRPr="0006068B">
        <w:rPr>
          <w:rFonts w:hint="cs"/>
          <w:rtl/>
        </w:rPr>
        <w:t xml:space="preserve">] </w:t>
      </w:r>
      <w:r w:rsidR="009605D7" w:rsidRPr="0006068B">
        <w:rPr>
          <w:rFonts w:hint="cs"/>
          <w:rtl/>
        </w:rPr>
        <w:t>(</w:t>
      </w:r>
      <w:r w:rsidRPr="0006068B">
        <w:rPr>
          <w:rFonts w:hint="cs"/>
          <w:rtl/>
        </w:rPr>
        <w:t>بل</w:t>
      </w:r>
      <w:r w:rsidRPr="0006068B">
        <w:rPr>
          <w:rFonts w:hint="cs"/>
        </w:rPr>
        <w:t xml:space="preserve"> </w:t>
      </w:r>
      <w:r w:rsidRPr="0006068B">
        <w:rPr>
          <w:rFonts w:hint="cs"/>
          <w:rtl/>
        </w:rPr>
        <w:t>يداه مبسوطتان</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المائدة</w:t>
      </w:r>
      <w:r w:rsidRPr="0006068B">
        <w:rPr>
          <w:rFonts w:hint="cs"/>
        </w:rPr>
        <w:t xml:space="preserve"> </w:t>
      </w:r>
      <w:r w:rsidRPr="0006068B">
        <w:rPr>
          <w:rFonts w:hint="cs"/>
          <w:rtl/>
        </w:rPr>
        <w:t>64</w:t>
      </w:r>
      <w:r w:rsidR="00795BCB" w:rsidRPr="0006068B">
        <w:rPr>
          <w:rFonts w:hint="cs"/>
          <w:rtl/>
        </w:rPr>
        <w:t xml:space="preserve">] </w:t>
      </w:r>
      <w:r w:rsidR="009605D7" w:rsidRPr="0006068B">
        <w:rPr>
          <w:rFonts w:hint="cs"/>
          <w:rtl/>
        </w:rPr>
        <w:t>)</w:t>
      </w:r>
      <w:r w:rsidRPr="0006068B">
        <w:t xml:space="preserve"> </w:t>
      </w:r>
      <w:r w:rsidRPr="0006068B">
        <w:rPr>
          <w:rFonts w:hint="cs"/>
          <w:rtl/>
        </w:rPr>
        <w:t>مما</w:t>
      </w:r>
      <w:r w:rsidRPr="0006068B">
        <w:rPr>
          <w:rFonts w:hint="cs"/>
        </w:rPr>
        <w:t xml:space="preserve"> </w:t>
      </w:r>
      <w:r w:rsidRPr="0006068B">
        <w:rPr>
          <w:rFonts w:hint="cs"/>
          <w:rtl/>
        </w:rPr>
        <w:t>عملت أيدينا</w:t>
      </w:r>
      <w:r w:rsidR="009605D7" w:rsidRPr="0006068B">
        <w:rPr>
          <w:rtl/>
        </w:rPr>
        <w:t>(</w:t>
      </w:r>
      <w:r w:rsidR="009605D7" w:rsidRPr="0006068B">
        <w:rPr>
          <w:rFonts w:hint="cs"/>
          <w:rtl/>
        </w:rPr>
        <w:t>[</w:t>
      </w:r>
      <w:r w:rsidRPr="0006068B">
        <w:rPr>
          <w:rFonts w:hint="cs"/>
          <w:rtl/>
        </w:rPr>
        <w:t>يس</w:t>
      </w:r>
      <w:r w:rsidRPr="0006068B">
        <w:rPr>
          <w:rFonts w:hint="cs"/>
        </w:rPr>
        <w:t xml:space="preserve"> </w:t>
      </w:r>
      <w:r w:rsidRPr="0006068B">
        <w:rPr>
          <w:rFonts w:hint="cs"/>
          <w:rtl/>
        </w:rPr>
        <w:t>71</w:t>
      </w:r>
      <w:r w:rsidR="00795BCB" w:rsidRPr="0006068B">
        <w:rPr>
          <w:rFonts w:hint="cs"/>
          <w:rtl/>
        </w:rPr>
        <w:t xml:space="preserve">] </w:t>
      </w:r>
      <w:r w:rsidR="009605D7" w:rsidRPr="0006068B">
        <w:rPr>
          <w:rFonts w:hint="cs"/>
          <w:rtl/>
        </w:rPr>
        <w:t>(</w:t>
      </w:r>
      <w:r w:rsidRPr="0006068B">
        <w:rPr>
          <w:rFonts w:hint="cs"/>
          <w:rtl/>
        </w:rPr>
        <w:t>قل</w:t>
      </w:r>
      <w:r w:rsidRPr="0006068B">
        <w:rPr>
          <w:rFonts w:hint="cs"/>
        </w:rPr>
        <w:t xml:space="preserve"> </w:t>
      </w:r>
      <w:r w:rsidRPr="0006068B">
        <w:rPr>
          <w:rFonts w:hint="cs"/>
          <w:rtl/>
        </w:rPr>
        <w:t>إن الفضل بيد</w:t>
      </w:r>
      <w:r w:rsidRPr="0006068B">
        <w:rPr>
          <w:rFonts w:hint="cs"/>
        </w:rPr>
        <w:t xml:space="preserve"> </w:t>
      </w:r>
      <w:r w:rsidRPr="0006068B">
        <w:rPr>
          <w:rFonts w:hint="cs"/>
          <w:rtl/>
        </w:rPr>
        <w:t>الله</w:t>
      </w:r>
      <w:r w:rsidR="009605D7" w:rsidRPr="0006068B">
        <w:rPr>
          <w:rFonts w:hint="cs"/>
          <w:rtl/>
        </w:rPr>
        <w:t>)</w:t>
      </w:r>
      <w:r w:rsidRPr="0006068B">
        <w:rPr>
          <w:rFonts w:hint="cs"/>
        </w:rPr>
        <w:t xml:space="preserve"> </w:t>
      </w:r>
      <w:r w:rsidR="009605D7" w:rsidRPr="0006068B">
        <w:rPr>
          <w:rFonts w:hint="cs"/>
          <w:rtl/>
        </w:rPr>
        <w:t>[</w:t>
      </w:r>
      <w:r w:rsidRPr="0006068B">
        <w:rPr>
          <w:rFonts w:hint="cs"/>
          <w:rtl/>
        </w:rPr>
        <w:t>آل</w:t>
      </w:r>
      <w:r w:rsidRPr="0006068B">
        <w:rPr>
          <w:rFonts w:hint="cs"/>
        </w:rPr>
        <w:t xml:space="preserve"> </w:t>
      </w:r>
      <w:r w:rsidRPr="0006068B">
        <w:rPr>
          <w:rFonts w:hint="cs"/>
          <w:rtl/>
        </w:rPr>
        <w:t>عمران 73</w:t>
      </w:r>
      <w:r w:rsidR="00795BCB" w:rsidRPr="0006068B">
        <w:rPr>
          <w:rFonts w:hint="cs"/>
          <w:rtl/>
        </w:rPr>
        <w:t xml:space="preserve">] </w:t>
      </w:r>
      <w:r w:rsidRPr="0006068B">
        <w:rPr>
          <w:rFonts w:hint="cs"/>
          <w:rtl/>
        </w:rPr>
        <w:t>وتأويله</w:t>
      </w:r>
      <w:r w:rsidRPr="0006068B">
        <w:rPr>
          <w:rFonts w:hint="cs"/>
        </w:rPr>
        <w:t xml:space="preserve"> </w:t>
      </w:r>
      <w:r w:rsidRPr="0006068B">
        <w:rPr>
          <w:rFonts w:hint="cs"/>
          <w:rtl/>
        </w:rPr>
        <w:t>أن المراد باليد القدرة</w:t>
      </w:r>
      <w:r w:rsidR="009605D7" w:rsidRPr="0006068B">
        <w:rPr>
          <w:rFonts w:hint="cs"/>
          <w:rtl/>
        </w:rPr>
        <w:t xml:space="preserve"> </w:t>
      </w:r>
      <w:r w:rsidRPr="0006068B">
        <w:rPr>
          <w:rFonts w:hint="cs"/>
          <w:rtl/>
        </w:rPr>
        <w:t>وقال</w:t>
      </w:r>
      <w:r w:rsidRPr="0006068B">
        <w:rPr>
          <w:rFonts w:hint="cs"/>
        </w:rPr>
        <w:t xml:space="preserve"> </w:t>
      </w:r>
      <w:r w:rsidRPr="0006068B">
        <w:rPr>
          <w:rFonts w:hint="cs"/>
          <w:rtl/>
        </w:rPr>
        <w:t>الأشعري اليد صفة ورد بها الشرع والذي</w:t>
      </w:r>
      <w:r w:rsidRPr="0006068B">
        <w:rPr>
          <w:rFonts w:hint="cs"/>
        </w:rPr>
        <w:t xml:space="preserve"> </w:t>
      </w:r>
      <w:r w:rsidRPr="0006068B">
        <w:rPr>
          <w:rFonts w:hint="cs"/>
          <w:rtl/>
        </w:rPr>
        <w:t>يلوح من معنى هذه الصفة أنها قريبة من معنى القدرة إلا أنها أخص والقدرة أعم كالمحبة</w:t>
      </w:r>
      <w:r w:rsidRPr="0006068B">
        <w:rPr>
          <w:rFonts w:hint="cs"/>
        </w:rPr>
        <w:t xml:space="preserve"> </w:t>
      </w:r>
      <w:r w:rsidRPr="0006068B">
        <w:rPr>
          <w:rFonts w:hint="cs"/>
          <w:rtl/>
        </w:rPr>
        <w:t>مع الإرادة والمشيئة فإن في اليد تشريفا لازما</w:t>
      </w:r>
      <w:r w:rsidR="009605D7" w:rsidRPr="0006068B">
        <w:rPr>
          <w:rFonts w:hint="cs"/>
          <w:rtl/>
        </w:rPr>
        <w:t xml:space="preserve">، </w:t>
      </w:r>
      <w:r w:rsidRPr="0006068B">
        <w:rPr>
          <w:rFonts w:hint="cs"/>
          <w:bCs/>
          <w:rtl/>
        </w:rPr>
        <w:t>وقال البيهقي</w:t>
      </w:r>
      <w:r w:rsidRPr="0006068B">
        <w:rPr>
          <w:rFonts w:hint="cs"/>
          <w:rtl/>
        </w:rPr>
        <w:t xml:space="preserve"> في كتاب الأسماء والصفات باب ما جاء في إثبات اليدين صفتين لا من حيث الجارحة قال الله </w:t>
      </w:r>
      <w:r w:rsidR="009605D7" w:rsidRPr="0006068B">
        <w:rPr>
          <w:rFonts w:hint="cs"/>
          <w:rtl/>
        </w:rPr>
        <w:t>(</w:t>
      </w:r>
      <w:r w:rsidRPr="0006068B">
        <w:rPr>
          <w:rFonts w:hint="cs"/>
          <w:rtl/>
        </w:rPr>
        <w:t>يا إبليس ما منعك أن تسجد لما خلقت بيدي</w:t>
      </w:r>
      <w:r w:rsidR="009605D7" w:rsidRPr="0006068B">
        <w:rPr>
          <w:rFonts w:hint="cs"/>
          <w:rtl/>
        </w:rPr>
        <w:t xml:space="preserve">) </w:t>
      </w:r>
      <w:r w:rsidRPr="0006068B">
        <w:rPr>
          <w:rFonts w:hint="cs"/>
          <w:rtl/>
        </w:rPr>
        <w:t>[ص</w:t>
      </w:r>
      <w:r w:rsidR="009605D7" w:rsidRPr="0006068B">
        <w:rPr>
          <w:rFonts w:hint="cs"/>
          <w:rtl/>
        </w:rPr>
        <w:t>:</w:t>
      </w:r>
      <w:r w:rsidRPr="0006068B">
        <w:rPr>
          <w:rFonts w:hint="cs"/>
          <w:rtl/>
        </w:rPr>
        <w:t xml:space="preserve"> 75</w:t>
      </w:r>
      <w:r w:rsidR="00795BCB" w:rsidRPr="0006068B">
        <w:rPr>
          <w:rFonts w:hint="cs"/>
          <w:rtl/>
        </w:rPr>
        <w:t xml:space="preserve">] </w:t>
      </w:r>
      <w:r w:rsidRPr="0006068B">
        <w:rPr>
          <w:rFonts w:hint="cs"/>
          <w:rtl/>
        </w:rPr>
        <w:t>وقال</w:t>
      </w:r>
      <w:r w:rsidR="009605D7" w:rsidRPr="0006068B">
        <w:rPr>
          <w:rFonts w:hint="cs"/>
          <w:rtl/>
        </w:rPr>
        <w:t xml:space="preserve"> {</w:t>
      </w:r>
      <w:r w:rsidRPr="0006068B">
        <w:rPr>
          <w:rFonts w:hint="cs"/>
          <w:rtl/>
        </w:rPr>
        <w:t>بل يداه مبسوطتان</w:t>
      </w:r>
      <w:r w:rsidR="009605D7" w:rsidRPr="0006068B">
        <w:rPr>
          <w:rFonts w:hint="cs"/>
          <w:rtl/>
        </w:rPr>
        <w:t>}[</w:t>
      </w:r>
      <w:r w:rsidRPr="0006068B">
        <w:rPr>
          <w:rFonts w:hint="cs"/>
          <w:rtl/>
        </w:rPr>
        <w:t>المائدة</w:t>
      </w:r>
      <w:r w:rsidR="009605D7" w:rsidRPr="0006068B">
        <w:rPr>
          <w:rFonts w:hint="cs"/>
          <w:rtl/>
        </w:rPr>
        <w:t>:</w:t>
      </w:r>
      <w:r w:rsidRPr="0006068B">
        <w:rPr>
          <w:rFonts w:hint="cs"/>
          <w:rtl/>
          <w:lang w:bidi="ar-KW"/>
        </w:rPr>
        <w:t xml:space="preserve"> </w:t>
      </w:r>
      <w:r w:rsidRPr="0006068B">
        <w:rPr>
          <w:rFonts w:hint="cs"/>
          <w:rtl/>
        </w:rPr>
        <w:t>64</w:t>
      </w:r>
      <w:r w:rsidR="00795BCB" w:rsidRPr="0006068B">
        <w:rPr>
          <w:rFonts w:hint="cs"/>
          <w:rtl/>
        </w:rPr>
        <w:t xml:space="preserve">] </w:t>
      </w:r>
      <w:r w:rsidRPr="0006068B">
        <w:rPr>
          <w:rFonts w:hint="cs"/>
          <w:rtl/>
        </w:rPr>
        <w:t>وذكر الأحاديث الصحاح في ذلك كحديث يا آدم أنت أبو البشر خلقك الله بيده وحديث أنت موسى اصطفاك الله بكلامه وخط لك الألواح بيده وفي لفظ وكتب لك التوراة بيده وذكر أحاديث كثيرة مثل والخير بيديك</w:t>
      </w:r>
      <w:r w:rsidR="009605D7" w:rsidRPr="0006068B">
        <w:rPr>
          <w:rFonts w:hint="cs"/>
          <w:rtl/>
        </w:rPr>
        <w:t>،</w:t>
      </w:r>
      <w:r w:rsidRPr="0006068B">
        <w:rPr>
          <w:rFonts w:hint="cs"/>
          <w:rtl/>
        </w:rPr>
        <w:t xml:space="preserve"> </w:t>
      </w:r>
      <w:r w:rsidRPr="0006068B">
        <w:rPr>
          <w:rFonts w:hint="cs"/>
          <w:bCs/>
          <w:rtl/>
        </w:rPr>
        <w:t>وقال البيهقي</w:t>
      </w:r>
      <w:r w:rsidRPr="0006068B">
        <w:rPr>
          <w:rFonts w:hint="cs"/>
          <w:rtl/>
        </w:rPr>
        <w:t xml:space="preserve"> قال بعض أهل النظر قد تكون اليد بمعنى القوة كقوله </w:t>
      </w:r>
      <w:r w:rsidR="009605D7" w:rsidRPr="0006068B">
        <w:rPr>
          <w:rFonts w:hint="cs"/>
          <w:rtl/>
        </w:rPr>
        <w:t>{</w:t>
      </w:r>
      <w:r w:rsidRPr="0006068B">
        <w:rPr>
          <w:rFonts w:hint="cs"/>
          <w:rtl/>
        </w:rPr>
        <w:t>داود ذا الأيد</w:t>
      </w:r>
      <w:r w:rsidR="009605D7" w:rsidRPr="0006068B">
        <w:rPr>
          <w:rFonts w:hint="cs"/>
          <w:rtl/>
        </w:rPr>
        <w:t>}[</w:t>
      </w:r>
      <w:r w:rsidRPr="0006068B">
        <w:rPr>
          <w:rFonts w:hint="cs"/>
          <w:rtl/>
        </w:rPr>
        <w:t>ص</w:t>
      </w:r>
      <w:r w:rsidR="009605D7" w:rsidRPr="0006068B">
        <w:rPr>
          <w:rFonts w:hint="cs"/>
          <w:rtl/>
        </w:rPr>
        <w:t>:</w:t>
      </w:r>
      <w:r w:rsidRPr="0006068B">
        <w:rPr>
          <w:rFonts w:hint="cs"/>
          <w:rtl/>
        </w:rPr>
        <w:t xml:space="preserve"> 17</w:t>
      </w:r>
      <w:r w:rsidR="00795BCB" w:rsidRPr="0006068B">
        <w:rPr>
          <w:rFonts w:hint="cs"/>
          <w:rtl/>
        </w:rPr>
        <w:t xml:space="preserve">] </w:t>
      </w:r>
      <w:r w:rsidRPr="0006068B">
        <w:rPr>
          <w:rFonts w:hint="cs"/>
          <w:rtl/>
        </w:rPr>
        <w:t>ذا القوة وبمعنى الملك والقدرة كقوله</w:t>
      </w:r>
      <w:r w:rsidR="009605D7" w:rsidRPr="0006068B">
        <w:rPr>
          <w:rFonts w:hint="cs"/>
          <w:rtl/>
        </w:rPr>
        <w:t xml:space="preserve"> {</w:t>
      </w:r>
      <w:r w:rsidRPr="0006068B">
        <w:rPr>
          <w:rFonts w:hint="cs"/>
          <w:rtl/>
        </w:rPr>
        <w:t>إن الفضل بيد الله</w:t>
      </w:r>
      <w:r w:rsidR="009605D7" w:rsidRPr="0006068B">
        <w:rPr>
          <w:rFonts w:hint="cs"/>
          <w:rtl/>
        </w:rPr>
        <w:t>}[</w:t>
      </w:r>
      <w:r w:rsidRPr="0006068B">
        <w:rPr>
          <w:rFonts w:hint="cs"/>
          <w:rtl/>
        </w:rPr>
        <w:t>آل عمران</w:t>
      </w:r>
      <w:r w:rsidR="009605D7" w:rsidRPr="0006068B">
        <w:rPr>
          <w:rFonts w:hint="cs"/>
          <w:rtl/>
        </w:rPr>
        <w:t xml:space="preserve">: </w:t>
      </w:r>
      <w:r w:rsidRPr="0006068B">
        <w:rPr>
          <w:rFonts w:hint="cs"/>
          <w:rtl/>
        </w:rPr>
        <w:t>73</w:t>
      </w:r>
      <w:r w:rsidR="00795BCB" w:rsidRPr="0006068B">
        <w:rPr>
          <w:rFonts w:hint="cs"/>
          <w:rtl/>
        </w:rPr>
        <w:t xml:space="preserve">] </w:t>
      </w:r>
      <w:r w:rsidRPr="0006068B">
        <w:rPr>
          <w:rFonts w:hint="cs"/>
          <w:rtl/>
        </w:rPr>
        <w:t>وبمعنى النعمة كقولهم لي عند فلان يد وتكون صلة أي زائدة كقوله</w:t>
      </w:r>
      <w:r w:rsidR="009605D7" w:rsidRPr="0006068B">
        <w:rPr>
          <w:rFonts w:hint="cs"/>
          <w:rtl/>
        </w:rPr>
        <w:t xml:space="preserve"> {</w:t>
      </w:r>
      <w:r w:rsidRPr="0006068B">
        <w:rPr>
          <w:rFonts w:hint="cs"/>
          <w:rtl/>
        </w:rPr>
        <w:t>مما عملت أيدينا أنعاما</w:t>
      </w:r>
      <w:r w:rsidR="009605D7" w:rsidRPr="0006068B">
        <w:rPr>
          <w:rFonts w:hint="cs"/>
          <w:rtl/>
        </w:rPr>
        <w:t>}[</w:t>
      </w:r>
      <w:r w:rsidRPr="0006068B">
        <w:rPr>
          <w:rFonts w:hint="cs"/>
          <w:rtl/>
        </w:rPr>
        <w:t>يس</w:t>
      </w:r>
      <w:r w:rsidR="009605D7" w:rsidRPr="0006068B">
        <w:rPr>
          <w:rFonts w:hint="cs"/>
          <w:rtl/>
        </w:rPr>
        <w:t>:</w:t>
      </w:r>
      <w:r w:rsidRPr="0006068B">
        <w:rPr>
          <w:rFonts w:hint="cs"/>
          <w:rtl/>
        </w:rPr>
        <w:t xml:space="preserve"> 71</w:t>
      </w:r>
      <w:r w:rsidR="00795BCB" w:rsidRPr="0006068B">
        <w:rPr>
          <w:rFonts w:hint="cs"/>
          <w:rtl/>
        </w:rPr>
        <w:t xml:space="preserve">] </w:t>
      </w:r>
      <w:r w:rsidRPr="0006068B">
        <w:rPr>
          <w:rFonts w:hint="cs"/>
          <w:rtl/>
        </w:rPr>
        <w:t xml:space="preserve">أي مما عملناه نحن وبمعنى الجارحة كقوله </w:t>
      </w:r>
      <w:r w:rsidR="009605D7" w:rsidRPr="0006068B">
        <w:rPr>
          <w:rFonts w:hint="cs"/>
          <w:rtl/>
        </w:rPr>
        <w:t>{</w:t>
      </w:r>
      <w:r w:rsidRPr="0006068B">
        <w:rPr>
          <w:rFonts w:hint="cs"/>
          <w:rtl/>
        </w:rPr>
        <w:t>وخذ بيدك ضغثا</w:t>
      </w:r>
      <w:r w:rsidR="009605D7" w:rsidRPr="0006068B">
        <w:rPr>
          <w:rFonts w:hint="cs"/>
          <w:rtl/>
        </w:rPr>
        <w:t>}[</w:t>
      </w:r>
      <w:r w:rsidRPr="0006068B">
        <w:rPr>
          <w:rFonts w:hint="cs"/>
          <w:rtl/>
        </w:rPr>
        <w:t>ص</w:t>
      </w:r>
      <w:r w:rsidR="009605D7" w:rsidRPr="0006068B">
        <w:rPr>
          <w:rFonts w:hint="cs"/>
          <w:rtl/>
        </w:rPr>
        <w:t>:</w:t>
      </w:r>
      <w:r w:rsidRPr="0006068B">
        <w:rPr>
          <w:rFonts w:hint="cs"/>
          <w:rtl/>
        </w:rPr>
        <w:t xml:space="preserve"> 44</w:t>
      </w:r>
      <w:r w:rsidR="00795BCB" w:rsidRPr="0006068B">
        <w:rPr>
          <w:rFonts w:hint="cs"/>
          <w:rtl/>
        </w:rPr>
        <w:t xml:space="preserve">] </w:t>
      </w:r>
      <w:r w:rsidRPr="0006068B">
        <w:rPr>
          <w:rFonts w:hint="cs"/>
          <w:rtl/>
        </w:rPr>
        <w:t xml:space="preserve">قال فأما قوله </w:t>
      </w:r>
      <w:r w:rsidR="009605D7" w:rsidRPr="0006068B">
        <w:rPr>
          <w:rFonts w:hint="cs"/>
          <w:rtl/>
        </w:rPr>
        <w:t>{</w:t>
      </w:r>
      <w:r w:rsidRPr="0006068B">
        <w:rPr>
          <w:rFonts w:hint="cs"/>
          <w:rtl/>
        </w:rPr>
        <w:t>لما خلقت بيدي</w:t>
      </w:r>
      <w:r w:rsidR="009605D7" w:rsidRPr="0006068B">
        <w:rPr>
          <w:rFonts w:hint="cs"/>
          <w:rtl/>
        </w:rPr>
        <w:t>}</w:t>
      </w:r>
      <w:r w:rsidRPr="0006068B">
        <w:rPr>
          <w:rFonts w:hint="cs"/>
          <w:rtl/>
        </w:rPr>
        <w:t>فلا يحمل على الجارحة لأن البارئ واحد لا يتبعض ولا على القوة والقدرة والملك والنعمة والصلة لأن الاشتراك يقع حينئذ بين وليه آدم وعدوه إبليس ويبطل ما ذكره من تفضيله عليه لبطلان معنى التخصيص إذ الشياطين والأباليس وجماعة الكفرة خلقهم الله بقدرته ونعمه على آدم غير منحصرة فلم يبق إلا أن يحملا على صفتين تعلقتا بخلق آدم تشريفا له دون خلق إبليس تعلق القدرة بالمقدور لا من طريق المباشرة ولا من حيث المماسة وليس لذلك التخصيص وجه غير ما بينه الله تعالى في قوله</w:t>
      </w:r>
      <w:r w:rsidR="009605D7" w:rsidRPr="0006068B">
        <w:rPr>
          <w:rFonts w:hint="cs"/>
          <w:rtl/>
        </w:rPr>
        <w:t xml:space="preserve"> </w:t>
      </w:r>
      <w:r w:rsidRPr="0006068B">
        <w:rPr>
          <w:rFonts w:hint="cs"/>
          <w:rtl/>
        </w:rPr>
        <w:t>لما خلقت بيدي</w:t>
      </w:r>
      <w:r w:rsidR="009605D7" w:rsidRPr="0006068B">
        <w:rPr>
          <w:rFonts w:hint="cs"/>
          <w:rtl/>
        </w:rPr>
        <w:t xml:space="preserve"> </w:t>
      </w:r>
      <w:r w:rsidRPr="0006068B">
        <w:rPr>
          <w:rFonts w:hint="cs"/>
          <w:rtl/>
        </w:rPr>
        <w:t xml:space="preserve">انتهى </w:t>
      </w:r>
      <w:r w:rsidR="009605D7" w:rsidRPr="0006068B">
        <w:rPr>
          <w:rFonts w:hint="cs"/>
          <w:rtl/>
        </w:rPr>
        <w:t>(</w:t>
      </w:r>
      <w:r w:rsidRPr="0006068B">
        <w:rPr>
          <w:rFonts w:hint="cs"/>
          <w:rtl/>
        </w:rPr>
        <w:t>أي كلام البيهقي</w:t>
      </w:r>
      <w:r w:rsidR="009605D7" w:rsidRPr="0006068B">
        <w:rPr>
          <w:rFonts w:hint="cs"/>
          <w:rtl/>
        </w:rPr>
        <w:t xml:space="preserve">) </w:t>
      </w:r>
      <w:r w:rsidRPr="0006068B">
        <w:rPr>
          <w:rFonts w:hint="cs"/>
          <w:rtl/>
        </w:rPr>
        <w:t>تنبيه</w:t>
      </w:r>
      <w:r w:rsidR="009605D7" w:rsidRPr="0006068B">
        <w:rPr>
          <w:rFonts w:hint="cs"/>
          <w:rtl/>
        </w:rPr>
        <w:t xml:space="preserve"> </w:t>
      </w:r>
      <w:r w:rsidRPr="0006068B">
        <w:rPr>
          <w:rFonts w:hint="cs"/>
          <w:rtl/>
        </w:rPr>
        <w:t xml:space="preserve">من هذا النمط حديث الترمذي وابن ماجه </w:t>
      </w:r>
      <w:r w:rsidR="009605D7" w:rsidRPr="0006068B">
        <w:rPr>
          <w:rFonts w:hint="cs"/>
          <w:rtl/>
        </w:rPr>
        <w:t>(</w:t>
      </w:r>
      <w:r w:rsidRPr="0006068B">
        <w:rPr>
          <w:rFonts w:hint="cs"/>
          <w:rtl/>
        </w:rPr>
        <w:t>إن الله تعالى لما خلق الخلق كتب بيده على نفسه إن رحمتي تغلب غضبي</w:t>
      </w:r>
      <w:r w:rsidR="009605D7" w:rsidRPr="0006068B">
        <w:rPr>
          <w:rFonts w:hint="cs"/>
          <w:rtl/>
        </w:rPr>
        <w:t>)</w:t>
      </w:r>
      <w:r w:rsidRPr="0006068B">
        <w:rPr>
          <w:rFonts w:hint="cs"/>
          <w:rtl/>
        </w:rPr>
        <w:t xml:space="preserve"> وفي حديث آخر </w:t>
      </w:r>
      <w:r w:rsidR="009605D7" w:rsidRPr="0006068B">
        <w:rPr>
          <w:rFonts w:hint="cs"/>
          <w:rtl/>
        </w:rPr>
        <w:t>(</w:t>
      </w:r>
      <w:r w:rsidRPr="0006068B">
        <w:rPr>
          <w:rFonts w:hint="cs"/>
          <w:rtl/>
        </w:rPr>
        <w:t>إن الله تعالى خلق ثلاثة أشياء بيده خلق آدم بيده وكتب التوراة بيده وغرس الفردوس بيده</w:t>
      </w:r>
      <w:r w:rsidR="009605D7" w:rsidRPr="0006068B">
        <w:rPr>
          <w:rFonts w:hint="cs"/>
          <w:rtl/>
        </w:rPr>
        <w:t xml:space="preserve">) </w:t>
      </w:r>
      <w:r w:rsidRPr="0006068B">
        <w:rPr>
          <w:rFonts w:hint="cs"/>
          <w:rtl/>
        </w:rPr>
        <w:t xml:space="preserve">وحديث أحمد ومسلم </w:t>
      </w:r>
      <w:r w:rsidR="009605D7" w:rsidRPr="0006068B">
        <w:rPr>
          <w:rFonts w:hint="cs"/>
          <w:rtl/>
        </w:rPr>
        <w:t>(</w:t>
      </w:r>
      <w:r w:rsidRPr="0006068B">
        <w:rPr>
          <w:rFonts w:hint="cs"/>
          <w:rtl/>
        </w:rPr>
        <w:t>إن الله تعالى يبسط يده بالليل ليتوب مسييء النهار ويبسط يده بالنهار ليتوب مسيئ الليل</w:t>
      </w:r>
      <w:r w:rsidR="009605D7" w:rsidRPr="0006068B">
        <w:rPr>
          <w:rFonts w:hint="cs"/>
          <w:rtl/>
        </w:rPr>
        <w:t xml:space="preserve">) </w:t>
      </w:r>
      <w:r w:rsidRPr="0006068B">
        <w:rPr>
          <w:rFonts w:hint="cs"/>
          <w:bCs/>
          <w:rtl/>
        </w:rPr>
        <w:t>قيل</w:t>
      </w:r>
      <w:r w:rsidRPr="0006068B">
        <w:rPr>
          <w:rFonts w:hint="cs"/>
          <w:bCs/>
        </w:rPr>
        <w:t xml:space="preserve"> </w:t>
      </w:r>
      <w:r w:rsidRPr="0006068B">
        <w:rPr>
          <w:rFonts w:hint="cs"/>
          <w:bCs/>
          <w:rtl/>
        </w:rPr>
        <w:t>بسط اليد</w:t>
      </w:r>
      <w:r w:rsidRPr="0006068B">
        <w:rPr>
          <w:rFonts w:hint="cs"/>
          <w:bCs/>
        </w:rPr>
        <w:t xml:space="preserve"> </w:t>
      </w:r>
      <w:r w:rsidRPr="0006068B">
        <w:rPr>
          <w:rFonts w:hint="cs"/>
          <w:bCs/>
          <w:rtl/>
        </w:rPr>
        <w:t xml:space="preserve">استعارة في قبول التوبة وإنما </w:t>
      </w:r>
      <w:r w:rsidRPr="0006068B">
        <w:rPr>
          <w:rFonts w:hint="cs"/>
          <w:bCs/>
          <w:rtl/>
        </w:rPr>
        <w:lastRenderedPageBreak/>
        <w:t>ورد لفظ اليد لأن العرب إذا رضي أحدهم الشيء بسط</w:t>
      </w:r>
      <w:r w:rsidRPr="0006068B">
        <w:rPr>
          <w:rFonts w:hint="cs"/>
          <w:bCs/>
        </w:rPr>
        <w:t xml:space="preserve"> </w:t>
      </w:r>
      <w:r w:rsidRPr="0006068B">
        <w:rPr>
          <w:rFonts w:hint="cs"/>
          <w:bCs/>
          <w:rtl/>
        </w:rPr>
        <w:t>يده لقبوله وإذا كرهه قبضها عنه فخوطبوا بما يفهمونه وهو مجاز فإن يد الجارحة مستحيلة</w:t>
      </w:r>
      <w:r w:rsidRPr="0006068B">
        <w:rPr>
          <w:rFonts w:hint="cs"/>
          <w:bCs/>
        </w:rPr>
        <w:t xml:space="preserve"> </w:t>
      </w:r>
      <w:r w:rsidRPr="0006068B">
        <w:rPr>
          <w:rFonts w:hint="cs"/>
          <w:bCs/>
          <w:rtl/>
        </w:rPr>
        <w:t>في حقه تعالى</w:t>
      </w:r>
      <w:r w:rsidR="009605D7" w:rsidRPr="0006068B">
        <w:rPr>
          <w:rFonts w:hint="cs"/>
          <w:bCs/>
          <w:rtl/>
        </w:rPr>
        <w:t>،</w:t>
      </w:r>
      <w:r w:rsidRPr="0006068B">
        <w:rPr>
          <w:rFonts w:hint="cs"/>
          <w:rtl/>
        </w:rPr>
        <w:t xml:space="preserve"> </w:t>
      </w:r>
      <w:r w:rsidRPr="0006068B">
        <w:rPr>
          <w:rFonts w:hint="cs"/>
          <w:bCs/>
          <w:rtl/>
        </w:rPr>
        <w:t>ومن المتشابه القبضة واليمين</w:t>
      </w:r>
      <w:r w:rsidRPr="0006068B">
        <w:rPr>
          <w:rFonts w:hint="cs"/>
          <w:rtl/>
        </w:rPr>
        <w:t xml:space="preserve"> في وقوله تعالى </w:t>
      </w:r>
      <w:r w:rsidR="009605D7" w:rsidRPr="0006068B">
        <w:rPr>
          <w:rFonts w:hint="cs"/>
          <w:rtl/>
        </w:rPr>
        <w:t>(</w:t>
      </w:r>
      <w:r w:rsidRPr="0006068B">
        <w:rPr>
          <w:rFonts w:hint="cs"/>
          <w:rtl/>
        </w:rPr>
        <w:t>والأرض جميعا قبضته يوم القيامة والسماوات مطويات بيمينه</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الزمر 67</w:t>
      </w:r>
      <w:r w:rsidR="00795BCB" w:rsidRPr="0006068B">
        <w:rPr>
          <w:rFonts w:hint="cs"/>
          <w:rtl/>
        </w:rPr>
        <w:t xml:space="preserve">] </w:t>
      </w:r>
      <w:r w:rsidRPr="0006068B">
        <w:rPr>
          <w:rFonts w:hint="cs"/>
          <w:rtl/>
        </w:rPr>
        <w:t xml:space="preserve">وحديث البخاري ومسلم </w:t>
      </w:r>
      <w:r w:rsidR="009605D7" w:rsidRPr="0006068B">
        <w:rPr>
          <w:rFonts w:hint="cs"/>
          <w:rtl/>
        </w:rPr>
        <w:t>(</w:t>
      </w:r>
      <w:r w:rsidRPr="0006068B">
        <w:rPr>
          <w:rFonts w:hint="cs"/>
          <w:rtl/>
        </w:rPr>
        <w:t>يقبض الله الأرض يوم القيامة ويطوي السماء بيمينه ثم يقول أنا الملك أين ملوك الأرض</w:t>
      </w:r>
      <w:r w:rsidR="009605D7" w:rsidRPr="0006068B">
        <w:rPr>
          <w:rFonts w:hint="cs"/>
          <w:rtl/>
        </w:rPr>
        <w:t xml:space="preserve">) </w:t>
      </w:r>
      <w:r w:rsidRPr="0006068B">
        <w:rPr>
          <w:rFonts w:hint="cs"/>
          <w:rtl/>
        </w:rPr>
        <w:t xml:space="preserve">وحديث مسلم </w:t>
      </w:r>
      <w:r w:rsidR="009605D7" w:rsidRPr="0006068B">
        <w:rPr>
          <w:rFonts w:hint="cs"/>
          <w:rtl/>
        </w:rPr>
        <w:t>(</w:t>
      </w:r>
      <w:r w:rsidRPr="0006068B">
        <w:rPr>
          <w:rFonts w:hint="cs"/>
          <w:rtl/>
        </w:rPr>
        <w:t>يطوي الله السماوات يوم القيامة ثم يأخذهن بيده اليمنى</w:t>
      </w:r>
      <w:r w:rsidR="009605D7" w:rsidRPr="0006068B">
        <w:rPr>
          <w:rFonts w:hint="cs"/>
          <w:rtl/>
        </w:rPr>
        <w:t>)</w:t>
      </w:r>
      <w:r w:rsidRPr="0006068B">
        <w:rPr>
          <w:rFonts w:hint="cs"/>
          <w:rtl/>
        </w:rPr>
        <w:t xml:space="preserve"> الحديث</w:t>
      </w:r>
      <w:r w:rsidR="009605D7" w:rsidRPr="0006068B">
        <w:rPr>
          <w:rFonts w:hint="cs"/>
          <w:rtl/>
        </w:rPr>
        <w:t xml:space="preserve"> </w:t>
      </w:r>
      <w:r w:rsidRPr="0006068B">
        <w:rPr>
          <w:rFonts w:hint="cs"/>
          <w:rtl/>
        </w:rPr>
        <w:t xml:space="preserve">وحديث مسلم أيضا </w:t>
      </w:r>
      <w:r w:rsidR="009605D7" w:rsidRPr="0006068B">
        <w:rPr>
          <w:rFonts w:hint="cs"/>
          <w:rtl/>
        </w:rPr>
        <w:t>(</w:t>
      </w:r>
      <w:r w:rsidRPr="0006068B">
        <w:rPr>
          <w:rFonts w:hint="cs"/>
          <w:rtl/>
        </w:rPr>
        <w:t>يأخذ الله سماواته وأرضيه بيديه فيقول أنا الله ويبسطها أنا الملك</w:t>
      </w:r>
      <w:r w:rsidR="009605D7" w:rsidRPr="0006068B">
        <w:rPr>
          <w:rFonts w:hint="cs"/>
          <w:rtl/>
        </w:rPr>
        <w:t xml:space="preserve">) </w:t>
      </w:r>
      <w:r w:rsidRPr="0006068B">
        <w:rPr>
          <w:rFonts w:hint="cs"/>
          <w:bCs/>
          <w:rtl/>
        </w:rPr>
        <w:t>قال البيهقي المتقدمون من هذه الأمة لم يفسروا ما ورد من الآي والأخبار في هذا الباب مع اعتقادهم بأجمعهم أن الله واحد لا يجوز عليه التبعيض</w:t>
      </w:r>
      <w:r w:rsidR="009605D7" w:rsidRPr="0006068B">
        <w:rPr>
          <w:rFonts w:hint="cs"/>
          <w:bCs/>
          <w:rtl/>
        </w:rPr>
        <w:t>،</w:t>
      </w:r>
      <w:r w:rsidRPr="0006068B">
        <w:rPr>
          <w:rFonts w:hint="cs"/>
          <w:rtl/>
        </w:rPr>
        <w:t xml:space="preserve"> قال وذهب بعض أهل النظر إلى أن اليمين يراد به اليد واليد لله صفة بلا جارحة فكل موضع ذكرت فيه من الكتاب أو السنة فالمراد بذكرها تعلقها بالمكان المذكور معها من الطي والأخذ والقبض والبسط والقبول والإنفاق وغير ذلك تعلق الصفة الذاتية بمقتضاه من غير مباشرة ولا مماسة وليس في ذلك تشبيه بحال</w:t>
      </w:r>
      <w:r w:rsidR="009605D7" w:rsidRPr="0006068B">
        <w:rPr>
          <w:rFonts w:hint="cs"/>
          <w:rtl/>
        </w:rPr>
        <w:t>،</w:t>
      </w:r>
      <w:r w:rsidRPr="0006068B">
        <w:rPr>
          <w:rFonts w:hint="cs"/>
          <w:rtl/>
        </w:rPr>
        <w:t xml:space="preserve"> </w:t>
      </w:r>
      <w:r w:rsidRPr="0006068B">
        <w:rPr>
          <w:rFonts w:hint="cs"/>
          <w:bCs/>
          <w:rtl/>
        </w:rPr>
        <w:t>وهذا مذهب الحنابلة</w:t>
      </w:r>
      <w:r w:rsidR="009605D7" w:rsidRPr="0006068B">
        <w:rPr>
          <w:rFonts w:hint="cs"/>
          <w:bCs/>
          <w:rtl/>
        </w:rPr>
        <w:t>،</w:t>
      </w:r>
      <w:r w:rsidRPr="0006068B">
        <w:rPr>
          <w:rFonts w:hint="cs"/>
          <w:rtl/>
        </w:rPr>
        <w:t xml:space="preserve"> </w:t>
      </w:r>
      <w:r w:rsidRPr="0006068B">
        <w:rPr>
          <w:rFonts w:hint="cs"/>
          <w:bCs/>
          <w:rtl/>
        </w:rPr>
        <w:t>قال الخطابي</w:t>
      </w:r>
      <w:r w:rsidRPr="0006068B">
        <w:rPr>
          <w:rFonts w:hint="cs"/>
          <w:rtl/>
        </w:rPr>
        <w:t xml:space="preserve"> وليس معنى اليد عندنا الجارحة وإنما هي صفة جاء بها التوقيف فنحن نطلقها على ما جاءت ولا نكيفها وننتهي إلى حيث انتهى بها الكتاب والأخبار الصحيحة وهو مذهب أهل السنة والجماعة</w:t>
      </w:r>
      <w:r w:rsidR="009605D7" w:rsidRPr="0006068B">
        <w:rPr>
          <w:rFonts w:hint="cs"/>
          <w:rtl/>
        </w:rPr>
        <w:t xml:space="preserve"> </w:t>
      </w:r>
      <w:r w:rsidRPr="0006068B">
        <w:rPr>
          <w:rFonts w:hint="cs"/>
          <w:bCs/>
          <w:rtl/>
        </w:rPr>
        <w:t>وقال بعض أهل التأويل</w:t>
      </w:r>
      <w:r w:rsidRPr="0006068B">
        <w:rPr>
          <w:rFonts w:hint="cs"/>
          <w:rtl/>
        </w:rPr>
        <w:t xml:space="preserve"> كما في البيضاوي وغيره في الآية هو تنبيه على عظمته وكمال قدرته على الأفعال العظام التي تتحير فيها الأفهام ودلالة على أن تخريب العالم أهون شيء عليه على طريقة التمثيل والتخييل من غير اعتبار القبضة واليمين لا حقيقة ولا مجازا</w:t>
      </w:r>
    </w:p>
    <w:p w14:paraId="4A6F313C" w14:textId="55495E60" w:rsidR="002348CE" w:rsidRPr="0006068B" w:rsidRDefault="002348CE" w:rsidP="001C71D3">
      <w:pPr>
        <w:pStyle w:val="ad"/>
        <w:spacing w:line="276" w:lineRule="auto"/>
        <w:jc w:val="both"/>
        <w:rPr>
          <w:rFonts w:ascii="Traditional Arabic" w:hAnsi="Traditional Arabic"/>
          <w:sz w:val="32"/>
          <w:rtl/>
        </w:rPr>
      </w:pPr>
      <w:r w:rsidRPr="0006068B">
        <w:rPr>
          <w:rFonts w:ascii="Traditional Arabic" w:hAnsi="Traditional Arabic"/>
          <w:sz w:val="32"/>
          <w:rtl/>
        </w:rPr>
        <w:t xml:space="preserve"> </w:t>
      </w:r>
      <w:r w:rsidRPr="0006068B">
        <w:rPr>
          <w:rFonts w:ascii="Traditional Arabic" w:hAnsi="Traditional Arabic"/>
          <w:bCs/>
          <w:sz w:val="32"/>
          <w:rtl/>
        </w:rPr>
        <w:t>وقال بعضهم هو لبيان عظمة الله وجلاله وقدرته وأن المكونات كلها منقادة لإرادته ومسخرات بأمره</w:t>
      </w:r>
      <w:r w:rsidR="009605D7" w:rsidRPr="0006068B">
        <w:rPr>
          <w:rFonts w:ascii="Traditional Arabic" w:hAnsi="Traditional Arabic"/>
          <w:bCs/>
          <w:sz w:val="32"/>
          <w:rtl/>
        </w:rPr>
        <w:t>،</w:t>
      </w:r>
      <w:r w:rsidRPr="0006068B">
        <w:rPr>
          <w:rFonts w:ascii="Traditional Arabic" w:hAnsi="Traditional Arabic"/>
          <w:bCs/>
          <w:sz w:val="32"/>
          <w:rtl/>
        </w:rPr>
        <w:t xml:space="preserve"> وذهب آخرون إلى أن القبض قد يكون بمعنى الملك والقدرة كقولهم ما فلان إلا في قبضتي أي قدرتي ويقولون الأشياء في قبضة الله أي في ملكه وقدرته وعلى هذا التأويل مخرج الآية والحديث</w:t>
      </w:r>
      <w:r w:rsidRPr="0006068B">
        <w:rPr>
          <w:rFonts w:ascii="Traditional Arabic" w:hAnsi="Traditional Arabic"/>
          <w:sz w:val="32"/>
          <w:rtl/>
        </w:rPr>
        <w:t xml:space="preserve"> </w:t>
      </w:r>
    </w:p>
    <w:p w14:paraId="26C0B340" w14:textId="6A0BD051" w:rsidR="002348CE" w:rsidRPr="0006068B" w:rsidRDefault="002348CE" w:rsidP="001C71D3">
      <w:pPr>
        <w:pStyle w:val="ad"/>
        <w:spacing w:after="240" w:line="276" w:lineRule="auto"/>
        <w:jc w:val="both"/>
        <w:rPr>
          <w:rFonts w:ascii="Traditional Arabic" w:hAnsi="Traditional Arabic"/>
          <w:sz w:val="32"/>
          <w:rtl/>
        </w:rPr>
      </w:pPr>
      <w:r w:rsidRPr="0006068B">
        <w:rPr>
          <w:rFonts w:ascii="Traditional Arabic" w:hAnsi="Traditional Arabic"/>
          <w:bCs/>
          <w:sz w:val="32"/>
          <w:rtl/>
        </w:rPr>
        <w:t>تنبيه</w:t>
      </w:r>
      <w:r w:rsidR="009605D7" w:rsidRPr="0006068B">
        <w:rPr>
          <w:rFonts w:ascii="Traditional Arabic" w:hAnsi="Traditional Arabic"/>
          <w:sz w:val="32"/>
          <w:rtl/>
        </w:rPr>
        <w:t xml:space="preserve">: </w:t>
      </w:r>
      <w:r w:rsidRPr="0006068B">
        <w:rPr>
          <w:rFonts w:ascii="Traditional Arabic" w:hAnsi="Traditional Arabic"/>
          <w:sz w:val="32"/>
          <w:rtl/>
        </w:rPr>
        <w:t>في حديث مسلم وغيره (</w:t>
      </w:r>
      <w:r w:rsidR="009605D7" w:rsidRPr="0006068B">
        <w:rPr>
          <w:rFonts w:ascii="Traditional Arabic" w:hAnsi="Traditional Arabic"/>
          <w:sz w:val="32"/>
          <w:rtl/>
        </w:rPr>
        <w:t>(</w:t>
      </w:r>
      <w:r w:rsidRPr="0006068B">
        <w:rPr>
          <w:rFonts w:ascii="Traditional Arabic" w:hAnsi="Traditional Arabic"/>
          <w:sz w:val="32"/>
          <w:rtl/>
        </w:rPr>
        <w:t>إن المقسطين عند الله يوم القيامة على منابر من نور عن يمين الرحمن وكلتا يديه يمين الذين يعدلون في حكمهم وأهليهم وما ولوا</w:t>
      </w:r>
      <w:r w:rsidR="009605D7" w:rsidRPr="0006068B">
        <w:rPr>
          <w:rFonts w:ascii="Traditional Arabic" w:hAnsi="Traditional Arabic"/>
          <w:sz w:val="32"/>
          <w:rtl/>
        </w:rPr>
        <w:t>)</w:t>
      </w:r>
      <w:r w:rsidRPr="0006068B">
        <w:rPr>
          <w:rFonts w:ascii="Traditional Arabic" w:hAnsi="Traditional Arabic"/>
          <w:sz w:val="32"/>
          <w:rtl/>
        </w:rPr>
        <w:t>)</w:t>
      </w:r>
      <w:r w:rsidR="009605D7" w:rsidRPr="0006068B">
        <w:rPr>
          <w:rFonts w:ascii="Traditional Arabic" w:hAnsi="Traditional Arabic"/>
          <w:sz w:val="32"/>
          <w:rtl/>
        </w:rPr>
        <w:t xml:space="preserve"> </w:t>
      </w:r>
      <w:r w:rsidRPr="0006068B">
        <w:rPr>
          <w:rFonts w:ascii="Traditional Arabic" w:hAnsi="Traditional Arabic"/>
          <w:bCs/>
          <w:sz w:val="32"/>
          <w:rtl/>
        </w:rPr>
        <w:t>قال النووي</w:t>
      </w:r>
      <w:r w:rsidRPr="0006068B">
        <w:rPr>
          <w:rFonts w:ascii="Traditional Arabic" w:hAnsi="Traditional Arabic"/>
          <w:sz w:val="32"/>
          <w:rtl/>
        </w:rPr>
        <w:t xml:space="preserve"> هو من أحاديث الصفات إما نؤمن بها ولا نتكلم بتأويل ونعتقد أن ظاهرها غير مراد وأن لها معنى يليق بالله تعالى أو تؤول على أن المراد بكونهم على اليمين الحالة الحسنة والمنزلة الرفيعة</w:t>
      </w:r>
      <w:r w:rsidR="009605D7" w:rsidRPr="0006068B">
        <w:rPr>
          <w:rFonts w:ascii="Traditional Arabic" w:hAnsi="Traditional Arabic"/>
          <w:sz w:val="32"/>
          <w:rtl/>
        </w:rPr>
        <w:t xml:space="preserve"> </w:t>
      </w:r>
      <w:r w:rsidRPr="0006068B">
        <w:rPr>
          <w:rFonts w:ascii="Traditional Arabic" w:hAnsi="Traditional Arabic"/>
          <w:sz w:val="32"/>
          <w:rtl/>
        </w:rPr>
        <w:t>وقوله (</w:t>
      </w:r>
      <w:r w:rsidR="009605D7" w:rsidRPr="0006068B">
        <w:rPr>
          <w:rFonts w:ascii="Traditional Arabic" w:hAnsi="Traditional Arabic"/>
          <w:sz w:val="32"/>
          <w:rtl/>
        </w:rPr>
        <w:t>(</w:t>
      </w:r>
      <w:r w:rsidRPr="0006068B">
        <w:rPr>
          <w:rFonts w:ascii="Traditional Arabic" w:hAnsi="Traditional Arabic"/>
          <w:sz w:val="32"/>
          <w:rtl/>
        </w:rPr>
        <w:t>وكلتا يديه يمين</w:t>
      </w:r>
      <w:r w:rsidR="009605D7" w:rsidRPr="0006068B">
        <w:rPr>
          <w:rFonts w:ascii="Traditional Arabic" w:hAnsi="Traditional Arabic"/>
          <w:sz w:val="32"/>
          <w:rtl/>
        </w:rPr>
        <w:t>)</w:t>
      </w:r>
      <w:r w:rsidRPr="0006068B">
        <w:rPr>
          <w:rFonts w:ascii="Traditional Arabic" w:hAnsi="Traditional Arabic"/>
          <w:sz w:val="32"/>
          <w:rtl/>
        </w:rPr>
        <w:t>)</w:t>
      </w:r>
      <w:r w:rsidR="009605D7" w:rsidRPr="0006068B">
        <w:rPr>
          <w:rFonts w:ascii="Traditional Arabic" w:hAnsi="Traditional Arabic"/>
          <w:sz w:val="32"/>
          <w:rtl/>
        </w:rPr>
        <w:t xml:space="preserve"> </w:t>
      </w:r>
      <w:r w:rsidRPr="0006068B">
        <w:rPr>
          <w:rFonts w:ascii="Traditional Arabic" w:hAnsi="Traditional Arabic"/>
          <w:sz w:val="32"/>
          <w:rtl/>
        </w:rPr>
        <w:t>فيه تنبيه على أنه ليس المراد باليمين الجارحة وأن يديه تعالى بصفة الكمال لا نقص في واحدة منهما لأن الشمال تنقص عن اليمين</w:t>
      </w:r>
      <w:r w:rsidR="009605D7" w:rsidRPr="0006068B">
        <w:rPr>
          <w:rFonts w:ascii="Traditional Arabic" w:hAnsi="Traditional Arabic"/>
          <w:sz w:val="32"/>
          <w:rtl/>
        </w:rPr>
        <w:t>،</w:t>
      </w:r>
      <w:r w:rsidRPr="0006068B">
        <w:rPr>
          <w:rFonts w:ascii="Traditional Arabic" w:hAnsi="Traditional Arabic"/>
          <w:sz w:val="32"/>
          <w:rtl/>
        </w:rPr>
        <w:t xml:space="preserve"> .. وقال الخطابي ليس </w:t>
      </w:r>
      <w:r w:rsidRPr="0006068B">
        <w:rPr>
          <w:rFonts w:ascii="Traditional Arabic" w:hAnsi="Traditional Arabic"/>
          <w:sz w:val="32"/>
          <w:rtl/>
        </w:rPr>
        <w:lastRenderedPageBreak/>
        <w:t xml:space="preserve">فيما يضاف إلى الله سبحانه من صفة اليدين شمال لأن الشمال محل النقص والضعف والله أعلم " </w:t>
      </w:r>
      <w:r w:rsidR="009605D7" w:rsidRPr="0006068B">
        <w:rPr>
          <w:rFonts w:ascii="Traditional Arabic" w:hAnsi="Traditional Arabic"/>
          <w:sz w:val="32"/>
          <w:rtl/>
        </w:rPr>
        <w:t>[</w:t>
      </w:r>
      <w:r w:rsidRPr="0006068B">
        <w:rPr>
          <w:rFonts w:ascii="Traditional Arabic" w:hAnsi="Traditional Arabic"/>
          <w:sz w:val="32"/>
          <w:rtl/>
        </w:rPr>
        <w:t>أقاويل الثقات ج: 1 ص: 149إلى 158</w:t>
      </w:r>
      <w:r w:rsidR="00795BCB" w:rsidRPr="0006068B">
        <w:rPr>
          <w:rFonts w:ascii="Traditional Arabic" w:hAnsi="Traditional Arabic"/>
          <w:sz w:val="32"/>
          <w:rtl/>
        </w:rPr>
        <w:t xml:space="preserve">] </w:t>
      </w:r>
      <w:r w:rsidRPr="0006068B">
        <w:rPr>
          <w:rFonts w:ascii="Traditional Arabic" w:hAnsi="Traditional Arabic"/>
          <w:sz w:val="32"/>
          <w:rtl/>
        </w:rPr>
        <w:t xml:space="preserve">أهـــ </w:t>
      </w:r>
    </w:p>
    <w:p w14:paraId="49A959AB" w14:textId="77777777" w:rsidR="002348CE" w:rsidRPr="0006068B" w:rsidRDefault="002348CE" w:rsidP="001C71D3">
      <w:pPr>
        <w:pStyle w:val="ad"/>
        <w:spacing w:after="240" w:line="276" w:lineRule="auto"/>
        <w:jc w:val="center"/>
        <w:rPr>
          <w:rFonts w:ascii="Traditional Arabic" w:hAnsi="Traditional Arabic"/>
          <w:sz w:val="32"/>
          <w:rtl/>
        </w:rPr>
      </w:pPr>
      <w:r w:rsidRPr="0006068B">
        <w:rPr>
          <w:rFonts w:ascii="Traditional Arabic" w:hAnsi="Traditional Arabic"/>
          <w:bCs/>
          <w:sz w:val="32"/>
          <w:rtl/>
        </w:rPr>
        <w:t>***</w:t>
      </w:r>
    </w:p>
    <w:p w14:paraId="00E1D08A" w14:textId="35B3B9AD" w:rsidR="002348CE" w:rsidRPr="0006068B" w:rsidRDefault="009605D7" w:rsidP="001C71D3">
      <w:pPr>
        <w:spacing w:after="240"/>
        <w:rPr>
          <w:b/>
          <w:rtl/>
        </w:rPr>
      </w:pPr>
      <w:r w:rsidRPr="0006068B">
        <w:rPr>
          <w:rFonts w:hint="cs"/>
          <w:bCs/>
          <w:rtl/>
        </w:rPr>
        <w:t>(</w:t>
      </w:r>
      <w:r w:rsidR="002348CE" w:rsidRPr="0006068B">
        <w:rPr>
          <w:rFonts w:hint="cs"/>
          <w:bCs/>
          <w:rtl/>
        </w:rPr>
        <w:t>10</w:t>
      </w:r>
      <w:r w:rsidRPr="0006068B">
        <w:rPr>
          <w:rFonts w:hint="cs"/>
          <w:bCs/>
          <w:rtl/>
        </w:rPr>
        <w:t>)</w:t>
      </w:r>
      <w:r w:rsidR="002348CE" w:rsidRPr="0006068B">
        <w:rPr>
          <w:rFonts w:hint="cs"/>
          <w:bCs/>
          <w:rtl/>
        </w:rPr>
        <w:t xml:space="preserve"> فصل ما جاء في الساق مضافاً إلى الله تعالى</w:t>
      </w:r>
      <w:r w:rsidRPr="0006068B">
        <w:rPr>
          <w:rFonts w:hint="cs"/>
          <w:rtl/>
        </w:rPr>
        <w:t>:</w:t>
      </w:r>
      <w:r w:rsidR="002348CE" w:rsidRPr="0006068B">
        <w:rPr>
          <w:rFonts w:hint="cs"/>
          <w:rtl/>
        </w:rPr>
        <w:t xml:space="preserve"> </w:t>
      </w:r>
    </w:p>
    <w:p w14:paraId="7209E252" w14:textId="5D47ACB7" w:rsidR="002348CE" w:rsidRPr="0006068B" w:rsidRDefault="009605D7" w:rsidP="001C71D3">
      <w:pPr>
        <w:rPr>
          <w:b/>
          <w:rtl/>
        </w:rPr>
      </w:pPr>
      <w:r w:rsidRPr="0006068B">
        <w:rPr>
          <w:rFonts w:hint="cs"/>
          <w:bCs/>
          <w:rtl/>
        </w:rPr>
        <w:t>(</w:t>
      </w:r>
      <w:r w:rsidR="002348CE" w:rsidRPr="0006068B">
        <w:rPr>
          <w:rFonts w:hint="cs"/>
          <w:bCs/>
          <w:rtl/>
        </w:rPr>
        <w:t>أ</w:t>
      </w:r>
      <w:r w:rsidRPr="0006068B">
        <w:rPr>
          <w:rFonts w:hint="cs"/>
          <w:bCs/>
          <w:rtl/>
        </w:rPr>
        <w:t>)</w:t>
      </w:r>
      <w:r w:rsidR="002348CE" w:rsidRPr="0006068B">
        <w:rPr>
          <w:rFonts w:hint="cs"/>
          <w:bCs/>
          <w:rtl/>
        </w:rPr>
        <w:t xml:space="preserve"> الساق في مجاز اللغة يحمل على الشدة و الكرب</w:t>
      </w:r>
      <w:r w:rsidRPr="0006068B">
        <w:rPr>
          <w:rFonts w:hint="cs"/>
          <w:bCs/>
          <w:rtl/>
        </w:rPr>
        <w:t>:</w:t>
      </w:r>
      <w:r w:rsidR="002348CE" w:rsidRPr="0006068B">
        <w:rPr>
          <w:rFonts w:hint="cs"/>
          <w:rtl/>
        </w:rPr>
        <w:t xml:space="preserve"> تقول العرب</w:t>
      </w:r>
      <w:r w:rsidRPr="0006068B">
        <w:rPr>
          <w:rFonts w:hint="cs"/>
          <w:rtl/>
        </w:rPr>
        <w:t>:</w:t>
      </w:r>
      <w:r w:rsidR="002348CE" w:rsidRPr="0006068B">
        <w:rPr>
          <w:rFonts w:hint="cs"/>
          <w:rtl/>
        </w:rPr>
        <w:t xml:space="preserve"> قامت الحرب على قدم وساق إذا اشتد كربها وحمي وطيسها</w:t>
      </w:r>
      <w:r w:rsidRPr="0006068B">
        <w:rPr>
          <w:rFonts w:hint="cs"/>
          <w:rtl/>
        </w:rPr>
        <w:t>،</w:t>
      </w:r>
      <w:r w:rsidR="002348CE" w:rsidRPr="0006068B">
        <w:rPr>
          <w:rFonts w:hint="cs"/>
          <w:rtl/>
        </w:rPr>
        <w:t xml:space="preserve"> جاء في مختار الصحاح ج: 1 ص: 135</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قوله تعالى يوم</w:t>
      </w:r>
      <w:r w:rsidRPr="0006068B">
        <w:rPr>
          <w:rFonts w:hint="cs"/>
          <w:rtl/>
        </w:rPr>
        <w:t xml:space="preserve"> </w:t>
      </w:r>
      <w:r w:rsidR="002348CE" w:rsidRPr="0006068B">
        <w:rPr>
          <w:rFonts w:hint="cs"/>
          <w:rtl/>
        </w:rPr>
        <w:t>يكشف عن ساق</w:t>
      </w:r>
      <w:r w:rsidRPr="0006068B">
        <w:rPr>
          <w:rFonts w:hint="cs"/>
          <w:rtl/>
        </w:rPr>
        <w:t xml:space="preserve"> </w:t>
      </w:r>
      <w:r w:rsidR="002348CE" w:rsidRPr="0006068B">
        <w:rPr>
          <w:rFonts w:hint="cs"/>
          <w:rtl/>
        </w:rPr>
        <w:t>أي عن شدة</w:t>
      </w:r>
      <w:r w:rsidRPr="0006068B">
        <w:rPr>
          <w:rFonts w:hint="cs"/>
          <w:rtl/>
        </w:rPr>
        <w:t>)،</w:t>
      </w:r>
      <w:r w:rsidR="002348CE" w:rsidRPr="0006068B">
        <w:rPr>
          <w:rFonts w:hint="cs"/>
          <w:rtl/>
        </w:rPr>
        <w:t xml:space="preserve"> وجاء في لسان العرب ج: 10 ص: 168</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يوم يكشف عن ساق إنما يريد به شدة الأمر كقولهم قامت الحرب على ساق</w:t>
      </w:r>
      <w:r w:rsidRPr="0006068B">
        <w:rPr>
          <w:rFonts w:hint="cs"/>
          <w:rtl/>
        </w:rPr>
        <w:t>)،</w:t>
      </w:r>
      <w:r w:rsidR="002348CE" w:rsidRPr="0006068B">
        <w:rPr>
          <w:rFonts w:hint="cs"/>
          <w:rtl/>
        </w:rPr>
        <w:t xml:space="preserve"> وجاء في التبيان في تفسير غريب القرآن ج: 1 ص: 422</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يوم</w:t>
      </w:r>
      <w:r w:rsidRPr="0006068B">
        <w:rPr>
          <w:rFonts w:hint="cs"/>
          <w:rtl/>
        </w:rPr>
        <w:t xml:space="preserve"> </w:t>
      </w:r>
      <w:r w:rsidR="002348CE" w:rsidRPr="0006068B">
        <w:rPr>
          <w:rFonts w:hint="cs"/>
          <w:rtl/>
        </w:rPr>
        <w:t>يكشف عن ساق</w:t>
      </w:r>
      <w:r w:rsidRPr="0006068B">
        <w:rPr>
          <w:rFonts w:hint="cs"/>
          <w:rtl/>
        </w:rPr>
        <w:t xml:space="preserve"> </w:t>
      </w:r>
      <w:r w:rsidR="002348CE" w:rsidRPr="0006068B">
        <w:rPr>
          <w:rFonts w:hint="cs"/>
          <w:rtl/>
        </w:rPr>
        <w:t>إذا اشتد الأمر والحرب قيل كشف الأمر عن ساقه</w:t>
      </w:r>
      <w:r w:rsidRPr="0006068B">
        <w:rPr>
          <w:rFonts w:hint="cs"/>
          <w:rtl/>
        </w:rPr>
        <w:t>)</w:t>
      </w:r>
      <w:r w:rsidR="002348CE" w:rsidRPr="0006068B">
        <w:rPr>
          <w:rFonts w:hint="cs"/>
          <w:rtl/>
        </w:rPr>
        <w:t xml:space="preserve"> </w:t>
      </w:r>
    </w:p>
    <w:p w14:paraId="003C59BB" w14:textId="65544D26" w:rsidR="002348CE" w:rsidRPr="0006068B" w:rsidRDefault="009605D7" w:rsidP="001C71D3">
      <w:pPr>
        <w:rPr>
          <w:b/>
          <w:rtl/>
        </w:rPr>
      </w:pPr>
      <w:r w:rsidRPr="0006068B">
        <w:rPr>
          <w:rFonts w:hint="cs"/>
          <w:rtl/>
        </w:rPr>
        <w:t>(</w:t>
      </w:r>
      <w:r w:rsidR="002348CE" w:rsidRPr="0006068B">
        <w:rPr>
          <w:rFonts w:hint="cs"/>
          <w:rtl/>
        </w:rPr>
        <w:t>ب</w:t>
      </w:r>
      <w:r w:rsidRPr="0006068B">
        <w:rPr>
          <w:rFonts w:hint="cs"/>
          <w:rtl/>
        </w:rPr>
        <w:t>)</w:t>
      </w:r>
      <w:r w:rsidR="002348CE" w:rsidRPr="0006068B">
        <w:rPr>
          <w:rFonts w:hint="cs"/>
          <w:rtl/>
        </w:rPr>
        <w:t xml:space="preserve"> الآية التي ذكرت فيها الساق</w:t>
      </w:r>
      <w:r w:rsidRPr="0006068B">
        <w:rPr>
          <w:rFonts w:hint="cs"/>
          <w:rtl/>
        </w:rPr>
        <w:t>،</w:t>
      </w:r>
      <w:r w:rsidR="002348CE" w:rsidRPr="0006068B">
        <w:rPr>
          <w:rFonts w:hint="cs"/>
          <w:rtl/>
        </w:rPr>
        <w:t xml:space="preserve"> والحديث الذي ذكر فيه الساق مضاف إلى الله تعالى وبيان المعنى المراد من الساق</w:t>
      </w:r>
      <w:r w:rsidRPr="0006068B">
        <w:rPr>
          <w:rFonts w:hint="cs"/>
          <w:rtl/>
        </w:rPr>
        <w:t>:</w:t>
      </w:r>
      <w:r w:rsidR="002348CE" w:rsidRPr="0006068B">
        <w:rPr>
          <w:rFonts w:hint="cs"/>
          <w:rtl/>
        </w:rPr>
        <w:t xml:space="preserve"> قال الله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يَوْمَ يُكْشَفُ عَنْ سَاقٍ وَيُدْعَوْنَ إِلَى السُّجُودِ فَلَا يَسْتَطِيعُونَ</w:t>
      </w:r>
      <w:r w:rsidRPr="0006068B">
        <w:rPr>
          <w:rFonts w:hint="cs"/>
          <w:rtl/>
        </w:rPr>
        <w:t>}[</w:t>
      </w:r>
      <w:r w:rsidR="002348CE" w:rsidRPr="0006068B">
        <w:rPr>
          <w:rFonts w:hint="cs"/>
          <w:rtl/>
        </w:rPr>
        <w:t>القلم</w:t>
      </w:r>
      <w:r w:rsidRPr="0006068B">
        <w:rPr>
          <w:rFonts w:hint="cs"/>
          <w:rtl/>
        </w:rPr>
        <w:t>:</w:t>
      </w:r>
      <w:r w:rsidR="002348CE" w:rsidRPr="0006068B">
        <w:rPr>
          <w:rFonts w:hint="cs"/>
          <w:rtl/>
        </w:rPr>
        <w:t xml:space="preserve"> 42</w:t>
      </w:r>
      <w:r w:rsidR="00795BCB" w:rsidRPr="0006068B">
        <w:rPr>
          <w:rFonts w:hint="cs"/>
          <w:rtl/>
        </w:rPr>
        <w:t xml:space="preserve">] </w:t>
      </w:r>
      <w:r w:rsidRPr="0006068B">
        <w:rPr>
          <w:rFonts w:hint="cs"/>
          <w:rtl/>
        </w:rPr>
        <w:t>،</w:t>
      </w:r>
      <w:r w:rsidR="002348CE" w:rsidRPr="0006068B">
        <w:rPr>
          <w:rFonts w:hint="cs"/>
          <w:rtl/>
        </w:rPr>
        <w:t xml:space="preserve"> وأخرج مسلم عن أبي سعيد الخدري الحديث</w:t>
      </w:r>
      <w:r w:rsidRPr="0006068B">
        <w:rPr>
          <w:rFonts w:hint="cs"/>
          <w:rtl/>
        </w:rPr>
        <w:t>،</w:t>
      </w:r>
      <w:r w:rsidR="002348CE" w:rsidRPr="0006068B">
        <w:rPr>
          <w:rFonts w:hint="cs"/>
          <w:rtl/>
        </w:rPr>
        <w:t xml:space="preserve"> وفيه</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فيقولُ</w:t>
      </w:r>
      <w:r w:rsidRPr="0006068B">
        <w:rPr>
          <w:rFonts w:hint="cs"/>
          <w:rtl/>
        </w:rPr>
        <w:t>:</w:t>
      </w:r>
      <w:r w:rsidR="002348CE" w:rsidRPr="0006068B">
        <w:rPr>
          <w:rFonts w:hint="cs"/>
          <w:rtl/>
        </w:rPr>
        <w:t xml:space="preserve"> هل بينَكم وبينَه آيةٌ فتَعْرِفونَه بها ؟ فيقولون</w:t>
      </w:r>
      <w:r w:rsidRPr="0006068B">
        <w:rPr>
          <w:rFonts w:hint="cs"/>
          <w:rtl/>
        </w:rPr>
        <w:t>:</w:t>
      </w:r>
      <w:r w:rsidR="002348CE" w:rsidRPr="0006068B">
        <w:rPr>
          <w:rFonts w:hint="cs"/>
          <w:rtl/>
        </w:rPr>
        <w:t xml:space="preserve"> نعم</w:t>
      </w:r>
      <w:r w:rsidRPr="0006068B">
        <w:rPr>
          <w:rFonts w:hint="cs"/>
          <w:rtl/>
        </w:rPr>
        <w:t>،</w:t>
      </w:r>
      <w:r w:rsidR="002348CE" w:rsidRPr="0006068B">
        <w:rPr>
          <w:rFonts w:hint="cs"/>
          <w:rtl/>
        </w:rPr>
        <w:t xml:space="preserve"> فيُكْشَفُ عن ساقٍ</w:t>
      </w:r>
      <w:r w:rsidRPr="0006068B">
        <w:rPr>
          <w:rFonts w:hint="cs"/>
          <w:rtl/>
        </w:rPr>
        <w:t>،</w:t>
      </w:r>
      <w:r w:rsidR="002348CE" w:rsidRPr="0006068B">
        <w:rPr>
          <w:rFonts w:hint="cs"/>
          <w:rtl/>
        </w:rPr>
        <w:t xml:space="preserve"> فلا يَبْقَى من كان يسجدُ للهِ مِن تِلقاءِ نفسِه إلا أَذِنَ اللهُ له بالسجودِ . ولا يَبْقَى من كان يسجدُ اتقاءً ورياءً إلا جعل اللهُ ظَهرَه طبقةً واحدةً . كُلَّما أراد أن يَسجدَ خَرَّ على قفاهُ . ثم يَرفعونَ رؤوسَهم</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أخرجه مسلم ح</w:t>
      </w:r>
      <w:r w:rsidRPr="0006068B">
        <w:rPr>
          <w:rFonts w:hint="cs"/>
          <w:rtl/>
        </w:rPr>
        <w:t>:</w:t>
      </w:r>
      <w:r w:rsidR="002348CE" w:rsidRPr="0006068B">
        <w:rPr>
          <w:rFonts w:hint="cs"/>
          <w:rtl/>
        </w:rPr>
        <w:t xml:space="preserve"> 183</w:t>
      </w:r>
      <w:r w:rsidR="00795BCB" w:rsidRPr="0006068B">
        <w:rPr>
          <w:rFonts w:hint="cs"/>
          <w:rtl/>
        </w:rPr>
        <w:t xml:space="preserve">] </w:t>
      </w:r>
      <w:r w:rsidRPr="0006068B">
        <w:rPr>
          <w:rFonts w:hint="cs"/>
          <w:rtl/>
        </w:rPr>
        <w:t>،</w:t>
      </w:r>
      <w:r w:rsidR="002348CE" w:rsidRPr="0006068B">
        <w:rPr>
          <w:rFonts w:hint="cs"/>
          <w:rtl/>
        </w:rPr>
        <w:t xml:space="preserve"> وأخرج البخاري عن أبي سعيد الخدري الحديث نفسه</w:t>
      </w:r>
      <w:r w:rsidRPr="0006068B">
        <w:rPr>
          <w:rFonts w:hint="cs"/>
          <w:rtl/>
        </w:rPr>
        <w:t>،</w:t>
      </w:r>
      <w:r w:rsidR="002348CE" w:rsidRPr="0006068B">
        <w:rPr>
          <w:rFonts w:hint="cs"/>
          <w:rtl/>
        </w:rPr>
        <w:t xml:space="preserve"> وفيه</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فيقول</w:t>
      </w:r>
      <w:r w:rsidRPr="0006068B">
        <w:rPr>
          <w:rFonts w:hint="cs"/>
          <w:rtl/>
        </w:rPr>
        <w:t>:</w:t>
      </w:r>
      <w:r w:rsidR="002348CE" w:rsidRPr="0006068B">
        <w:rPr>
          <w:rFonts w:hint="cs"/>
          <w:rtl/>
        </w:rPr>
        <w:t xml:space="preserve"> هل بينكم وبينه آية تعرفونه</w:t>
      </w:r>
      <w:r w:rsidRPr="0006068B">
        <w:rPr>
          <w:rFonts w:hint="cs"/>
          <w:rtl/>
        </w:rPr>
        <w:t>،</w:t>
      </w:r>
      <w:r w:rsidR="002348CE" w:rsidRPr="0006068B">
        <w:rPr>
          <w:rFonts w:hint="cs"/>
          <w:rtl/>
        </w:rPr>
        <w:t xml:space="preserve"> فيقولون</w:t>
      </w:r>
      <w:r w:rsidRPr="0006068B">
        <w:rPr>
          <w:rFonts w:hint="cs"/>
          <w:rtl/>
        </w:rPr>
        <w:t>:</w:t>
      </w:r>
      <w:r w:rsidR="002348CE" w:rsidRPr="0006068B">
        <w:rPr>
          <w:rFonts w:hint="cs"/>
          <w:rtl/>
        </w:rPr>
        <w:t xml:space="preserve"> الساق</w:t>
      </w:r>
      <w:r w:rsidRPr="0006068B">
        <w:rPr>
          <w:rFonts w:hint="cs"/>
          <w:rtl/>
        </w:rPr>
        <w:t>،</w:t>
      </w:r>
      <w:r w:rsidR="002348CE" w:rsidRPr="0006068B">
        <w:rPr>
          <w:rFonts w:hint="cs"/>
          <w:rtl/>
        </w:rPr>
        <w:t xml:space="preserve"> فيكشف عن ساقه</w:t>
      </w:r>
      <w:r w:rsidRPr="0006068B">
        <w:rPr>
          <w:rFonts w:hint="cs"/>
          <w:rtl/>
        </w:rPr>
        <w:t>،</w:t>
      </w:r>
      <w:r w:rsidR="002348CE" w:rsidRPr="0006068B">
        <w:rPr>
          <w:rFonts w:hint="cs"/>
          <w:rtl/>
        </w:rPr>
        <w:t xml:space="preserve"> فيسجد له كل مؤمن</w:t>
      </w:r>
      <w:r w:rsidRPr="0006068B">
        <w:rPr>
          <w:rFonts w:hint="cs"/>
          <w:rtl/>
        </w:rPr>
        <w:t>،</w:t>
      </w:r>
      <w:r w:rsidR="002348CE" w:rsidRPr="0006068B">
        <w:rPr>
          <w:rFonts w:hint="cs"/>
          <w:rtl/>
        </w:rPr>
        <w:t xml:space="preserve"> ويبقى من كان يسجد لله رياء وسمعة</w:t>
      </w:r>
      <w:r w:rsidRPr="0006068B">
        <w:rPr>
          <w:rFonts w:hint="cs"/>
          <w:rtl/>
        </w:rPr>
        <w:t>،</w:t>
      </w:r>
      <w:r w:rsidR="002348CE" w:rsidRPr="0006068B">
        <w:rPr>
          <w:rFonts w:hint="cs"/>
          <w:rtl/>
        </w:rPr>
        <w:t xml:space="preserve"> فيذهب كيما يسجد فيعود ظهره طبقا واحدا</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أخرجه البخاري</w:t>
      </w:r>
      <w:r w:rsidRPr="0006068B">
        <w:rPr>
          <w:rFonts w:hint="cs"/>
          <w:rtl/>
        </w:rPr>
        <w:t>:</w:t>
      </w:r>
      <w:r w:rsidR="002348CE" w:rsidRPr="0006068B">
        <w:rPr>
          <w:rFonts w:hint="cs"/>
          <w:rtl/>
        </w:rPr>
        <w:t xml:space="preserve"> ح 7439</w:t>
      </w:r>
      <w:r w:rsidR="00795BCB" w:rsidRPr="0006068B">
        <w:rPr>
          <w:rFonts w:hint="cs"/>
          <w:rtl/>
        </w:rPr>
        <w:t xml:space="preserve">] </w:t>
      </w:r>
      <w:r w:rsidRPr="0006068B">
        <w:rPr>
          <w:rFonts w:hint="cs"/>
          <w:rtl/>
        </w:rPr>
        <w:t>،</w:t>
      </w:r>
      <w:r w:rsidR="002348CE" w:rsidRPr="0006068B">
        <w:rPr>
          <w:rFonts w:hint="cs"/>
          <w:rtl/>
        </w:rPr>
        <w:t xml:space="preserve"> والملاحظ أنّ الآية</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يَوْمَ يُكْشَفُ عَنْ سَاقٍ</w:t>
      </w:r>
      <w:r w:rsidRPr="0006068B">
        <w:rPr>
          <w:rFonts w:hint="cs"/>
          <w:rtl/>
        </w:rPr>
        <w:t>}</w:t>
      </w:r>
      <w:r w:rsidR="002348CE" w:rsidRPr="0006068B">
        <w:rPr>
          <w:rFonts w:hint="cs"/>
          <w:rtl/>
        </w:rPr>
        <w:t>بصيغة المبني للمجهول</w:t>
      </w:r>
      <w:r w:rsidRPr="0006068B">
        <w:rPr>
          <w:rFonts w:hint="cs"/>
          <w:rtl/>
        </w:rPr>
        <w:t>،</w:t>
      </w:r>
      <w:r w:rsidR="002348CE" w:rsidRPr="0006068B">
        <w:rPr>
          <w:rFonts w:hint="cs"/>
          <w:rtl/>
        </w:rPr>
        <w:t xml:space="preserve"> وحديث مسلم</w:t>
      </w:r>
      <w:r w:rsidRPr="0006068B">
        <w:rPr>
          <w:rFonts w:hint="cs"/>
          <w:rtl/>
        </w:rPr>
        <w:t>:</w:t>
      </w:r>
      <w:r w:rsidR="002348CE" w:rsidRPr="0006068B">
        <w:rPr>
          <w:rFonts w:hint="cs"/>
          <w:rtl/>
        </w:rPr>
        <w:t xml:space="preserve"> ((فيُكْشَفُ عن ساقٍ</w:t>
      </w:r>
      <w:r w:rsidRPr="0006068B">
        <w:rPr>
          <w:rFonts w:hint="cs"/>
          <w:rtl/>
        </w:rPr>
        <w:t>)</w:t>
      </w:r>
      <w:r w:rsidR="002348CE" w:rsidRPr="0006068B">
        <w:rPr>
          <w:rFonts w:hint="cs"/>
          <w:rtl/>
        </w:rPr>
        <w:t>) بنفس صيغة المبني للمجهول</w:t>
      </w:r>
      <w:r w:rsidRPr="0006068B">
        <w:rPr>
          <w:rFonts w:hint="cs"/>
          <w:rtl/>
        </w:rPr>
        <w:t>،</w:t>
      </w:r>
      <w:r w:rsidR="002348CE" w:rsidRPr="0006068B">
        <w:rPr>
          <w:rFonts w:hint="cs"/>
          <w:rtl/>
        </w:rPr>
        <w:t xml:space="preserve"> وحديث البخاري</w:t>
      </w:r>
      <w:r w:rsidRPr="0006068B">
        <w:rPr>
          <w:rFonts w:hint="cs"/>
          <w:rtl/>
        </w:rPr>
        <w:t>:</w:t>
      </w:r>
      <w:r w:rsidR="002348CE" w:rsidRPr="0006068B">
        <w:rPr>
          <w:rFonts w:hint="cs"/>
          <w:rtl/>
        </w:rPr>
        <w:t xml:space="preserve"> ((فيكشف عن ساقه</w:t>
      </w:r>
      <w:r w:rsidRPr="0006068B">
        <w:rPr>
          <w:rFonts w:hint="cs"/>
          <w:rtl/>
        </w:rPr>
        <w:t>)</w:t>
      </w:r>
      <w:r w:rsidR="002348CE" w:rsidRPr="0006068B">
        <w:rPr>
          <w:rFonts w:hint="cs"/>
          <w:rtl/>
        </w:rPr>
        <w:t>) بصيغة المعلوم</w:t>
      </w:r>
      <w:r w:rsidRPr="0006068B">
        <w:rPr>
          <w:rFonts w:hint="cs"/>
          <w:rtl/>
        </w:rPr>
        <w:t>،</w:t>
      </w:r>
      <w:r w:rsidR="002348CE" w:rsidRPr="0006068B">
        <w:rPr>
          <w:rFonts w:hint="cs"/>
          <w:rtl/>
        </w:rPr>
        <w:t xml:space="preserve"> وقد نص الحافظ ابن حجر في الفتح </w:t>
      </w:r>
      <w:r w:rsidRPr="0006068B">
        <w:rPr>
          <w:rFonts w:hint="cs"/>
          <w:rtl/>
        </w:rPr>
        <w:t>(</w:t>
      </w:r>
      <w:r w:rsidR="002348CE" w:rsidRPr="0006068B">
        <w:rPr>
          <w:rFonts w:hint="cs"/>
          <w:rtl/>
        </w:rPr>
        <w:t>8 / 664</w:t>
      </w:r>
      <w:r w:rsidRPr="0006068B">
        <w:rPr>
          <w:rFonts w:hint="cs"/>
          <w:rtl/>
        </w:rPr>
        <w:t>)</w:t>
      </w:r>
      <w:r w:rsidR="002348CE" w:rsidRPr="0006068B">
        <w:rPr>
          <w:rFonts w:hint="cs"/>
          <w:rtl/>
        </w:rPr>
        <w:t xml:space="preserve"> نقلا عن الحافظ الاسماعيلي وأقره</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وأما لفظة " ساقه " بإثبات الهاء فهي لفظة غير محفوظة</w:t>
      </w:r>
      <w:r w:rsidRPr="0006068B">
        <w:rPr>
          <w:rFonts w:hint="cs"/>
          <w:rtl/>
        </w:rPr>
        <w:t>)</w:t>
      </w:r>
      <w:r w:rsidR="002348CE" w:rsidRPr="0006068B">
        <w:rPr>
          <w:rFonts w:hint="cs"/>
          <w:rtl/>
        </w:rPr>
        <w:t xml:space="preserve"> ثم قال الحافظ ابن حجر</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وهو من رواية سعيد بن أبي هلال عن زيد بن أسلم فأخرجها الإسماعيلي كذلك ثم قال في قوله " عن ساقه " نكرة . ثم أخرجه من طريق حفص بن ميسرة عن زيد بن أسلم بلفظ " يكشف عن ساق " قال الإسماعيلي</w:t>
      </w:r>
      <w:r w:rsidRPr="0006068B">
        <w:rPr>
          <w:rFonts w:hint="cs"/>
          <w:rtl/>
        </w:rPr>
        <w:t>:</w:t>
      </w:r>
      <w:r w:rsidR="002348CE" w:rsidRPr="0006068B">
        <w:rPr>
          <w:rFonts w:hint="cs"/>
          <w:rtl/>
        </w:rPr>
        <w:t xml:space="preserve"> </w:t>
      </w:r>
      <w:r w:rsidR="002348CE" w:rsidRPr="0006068B">
        <w:rPr>
          <w:rFonts w:hint="cs"/>
          <w:rtl/>
        </w:rPr>
        <w:lastRenderedPageBreak/>
        <w:t>هذه أصح لموافقتها لفظ القرآن في الجملة , لا يظن أن الله ذو أعضاء وجوارح لما في ذلك من مشابهة المخلوقين , تعالى الله عن ذلك ليس كمثله شيء</w:t>
      </w:r>
      <w:r w:rsidRPr="0006068B">
        <w:rPr>
          <w:rFonts w:hint="cs"/>
          <w:rtl/>
        </w:rPr>
        <w:t>)</w:t>
      </w:r>
      <w:r w:rsidR="002348CE" w:rsidRPr="0006068B">
        <w:rPr>
          <w:rFonts w:hint="cs"/>
          <w:rtl/>
        </w:rPr>
        <w:t xml:space="preserve"> أهـ </w:t>
      </w:r>
      <w:r w:rsidRPr="0006068B">
        <w:rPr>
          <w:rFonts w:hint="cs"/>
          <w:rtl/>
        </w:rPr>
        <w:t>[</w:t>
      </w:r>
      <w:r w:rsidR="002348CE" w:rsidRPr="0006068B">
        <w:rPr>
          <w:rFonts w:hint="cs"/>
          <w:rtl/>
        </w:rPr>
        <w:t>فتح الباري</w:t>
      </w:r>
      <w:r w:rsidRPr="0006068B">
        <w:rPr>
          <w:rFonts w:hint="cs"/>
          <w:rtl/>
        </w:rPr>
        <w:t>:</w:t>
      </w:r>
      <w:r w:rsidR="002348CE" w:rsidRPr="0006068B">
        <w:rPr>
          <w:rFonts w:hint="cs"/>
          <w:rtl/>
        </w:rPr>
        <w:t xml:space="preserve"> ج 8</w:t>
      </w:r>
      <w:r w:rsidRPr="0006068B">
        <w:rPr>
          <w:rFonts w:hint="cs"/>
          <w:rtl/>
        </w:rPr>
        <w:t>،</w:t>
      </w:r>
      <w:r w:rsidR="002348CE" w:rsidRPr="0006068B">
        <w:rPr>
          <w:rFonts w:hint="cs"/>
          <w:rtl/>
        </w:rPr>
        <w:t xml:space="preserve"> صـ 664</w:t>
      </w:r>
      <w:r w:rsidR="00795BCB" w:rsidRPr="0006068B">
        <w:rPr>
          <w:rFonts w:hint="cs"/>
          <w:rtl/>
        </w:rPr>
        <w:t xml:space="preserve">] </w:t>
      </w:r>
      <w:r w:rsidRPr="0006068B">
        <w:rPr>
          <w:rFonts w:hint="cs"/>
          <w:rtl/>
        </w:rPr>
        <w:t>،</w:t>
      </w:r>
      <w:r w:rsidR="002348CE" w:rsidRPr="0006068B">
        <w:rPr>
          <w:rFonts w:hint="cs"/>
          <w:rtl/>
        </w:rPr>
        <w:t xml:space="preserve"> وقال الألباني</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 xml:space="preserve"> ومع ذلك فلا ضير من صيغة المعلوم لأنا نري قول الله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وَإِذْ قَالَ رَبُّكَ لِلْمَلَائِكَةِ إِنِّي خَالِقٌ بَشَرًا مِنْ صَلْصَالٍ مِنْ حَمَأٍ مَسْنُونٍ * فَإِذَا سَوَّيْتُهُ وَنَفَخْتُ فِيهِ مِنْ رُوحِي فَقَعُوا لَهُ سَاجِدِينَ</w:t>
      </w:r>
      <w:r w:rsidRPr="0006068B">
        <w:rPr>
          <w:rFonts w:hint="cs"/>
          <w:rtl/>
        </w:rPr>
        <w:t>}[</w:t>
      </w:r>
      <w:r w:rsidR="002348CE" w:rsidRPr="0006068B">
        <w:rPr>
          <w:rFonts w:hint="cs"/>
          <w:rtl/>
        </w:rPr>
        <w:t>الحجر</w:t>
      </w:r>
      <w:r w:rsidRPr="0006068B">
        <w:rPr>
          <w:rFonts w:hint="cs"/>
          <w:rtl/>
        </w:rPr>
        <w:t>:</w:t>
      </w:r>
      <w:r w:rsidR="002348CE" w:rsidRPr="0006068B">
        <w:rPr>
          <w:rFonts w:hint="cs"/>
          <w:rtl/>
        </w:rPr>
        <w:t xml:space="preserve"> 28</w:t>
      </w:r>
      <w:r w:rsidRPr="0006068B">
        <w:rPr>
          <w:rFonts w:hint="cs"/>
          <w:rtl/>
        </w:rPr>
        <w:t>،</w:t>
      </w:r>
      <w:r w:rsidR="002348CE" w:rsidRPr="0006068B">
        <w:rPr>
          <w:rFonts w:hint="cs"/>
          <w:rtl/>
        </w:rPr>
        <w:t xml:space="preserve"> 29</w:t>
      </w:r>
      <w:r w:rsidR="00795BCB" w:rsidRPr="0006068B">
        <w:rPr>
          <w:rFonts w:hint="cs"/>
          <w:rtl/>
        </w:rPr>
        <w:t xml:space="preserve">] </w:t>
      </w:r>
      <w:r w:rsidRPr="0006068B">
        <w:rPr>
          <w:rFonts w:hint="cs"/>
          <w:rtl/>
        </w:rPr>
        <w:t>،</w:t>
      </w:r>
      <w:r w:rsidR="002348CE" w:rsidRPr="0006068B">
        <w:rPr>
          <w:rFonts w:hint="cs"/>
          <w:rtl/>
        </w:rPr>
        <w:t xml:space="preserve"> وقوله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إِذْ قَالَ رَبُّكَ لِلْمَلَائِكَةِ إِنِّي خَالِقٌ بَشَرًا مِنْ طِينٍ * فَإِذَا سَوَّيْتُهُ وَنَفَخْتُ فِيهِ مِنْ رُوحِي فَقَعُوا لَهُ سَاجِدِينَ</w:t>
      </w:r>
      <w:r w:rsidRPr="0006068B">
        <w:rPr>
          <w:rFonts w:hint="cs"/>
          <w:rtl/>
        </w:rPr>
        <w:t>}[</w:t>
      </w:r>
      <w:r w:rsidR="002348CE" w:rsidRPr="0006068B">
        <w:rPr>
          <w:rFonts w:hint="cs"/>
          <w:rtl/>
        </w:rPr>
        <w:t>ص</w:t>
      </w:r>
      <w:r w:rsidRPr="0006068B">
        <w:rPr>
          <w:rFonts w:hint="cs"/>
          <w:rtl/>
        </w:rPr>
        <w:t>:</w:t>
      </w:r>
      <w:r w:rsidR="002348CE" w:rsidRPr="0006068B">
        <w:rPr>
          <w:rFonts w:hint="cs"/>
          <w:rtl/>
        </w:rPr>
        <w:t xml:space="preserve"> 71</w:t>
      </w:r>
      <w:r w:rsidRPr="0006068B">
        <w:rPr>
          <w:rFonts w:hint="cs"/>
          <w:rtl/>
        </w:rPr>
        <w:t>،</w:t>
      </w:r>
      <w:r w:rsidR="002348CE" w:rsidRPr="0006068B">
        <w:rPr>
          <w:rFonts w:hint="cs"/>
          <w:rtl/>
        </w:rPr>
        <w:t xml:space="preserve"> 72</w:t>
      </w:r>
      <w:r w:rsidR="00795BCB" w:rsidRPr="0006068B">
        <w:rPr>
          <w:rFonts w:hint="cs"/>
          <w:rtl/>
        </w:rPr>
        <w:t xml:space="preserve">] </w:t>
      </w:r>
      <w:r w:rsidRPr="0006068B">
        <w:rPr>
          <w:rFonts w:hint="cs"/>
          <w:rtl/>
        </w:rPr>
        <w:t>،</w:t>
      </w:r>
      <w:r w:rsidR="002348CE" w:rsidRPr="0006068B">
        <w:rPr>
          <w:rFonts w:hint="cs"/>
          <w:rtl/>
        </w:rPr>
        <w:t xml:space="preserve"> فقد أضاف الله تعالى الروح إلى نفسه</w:t>
      </w:r>
      <w:r w:rsidRPr="0006068B">
        <w:rPr>
          <w:rFonts w:hint="cs"/>
          <w:rtl/>
        </w:rPr>
        <w:t>،</w:t>
      </w:r>
      <w:r w:rsidR="002348CE" w:rsidRPr="0006068B">
        <w:rPr>
          <w:rFonts w:hint="cs"/>
          <w:rtl/>
        </w:rPr>
        <w:t xml:space="preserve"> وأجمع أهل الإسلام على أنها روح مخلوقة خلقها الله تعالى وأضافها إليه إضافة تشريف</w:t>
      </w:r>
      <w:r w:rsidRPr="0006068B">
        <w:rPr>
          <w:rFonts w:hint="cs"/>
          <w:rtl/>
        </w:rPr>
        <w:t>،</w:t>
      </w:r>
      <w:r w:rsidR="002348CE" w:rsidRPr="0006068B">
        <w:rPr>
          <w:rFonts w:hint="cs"/>
          <w:rtl/>
        </w:rPr>
        <w:t xml:space="preserve"> وكذلك 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وَمَرْيَمَ ابْنَةَ عِمْرَانَ الَّتِي أَحْصَنَتْ فَرْجَهَا فَنَفَخْنَا فِيهِ مِنْ رُوحِنَا وَصَدَّقَتْ بِكَلِمَاتِ رَبِّهَا وَكُتُبِهِ وَكَانَتْ مِنَ الْقَانِتِينَ</w:t>
      </w:r>
      <w:r w:rsidRPr="0006068B">
        <w:rPr>
          <w:rFonts w:hint="cs"/>
          <w:rtl/>
        </w:rPr>
        <w:t>}[</w:t>
      </w:r>
      <w:r w:rsidR="002348CE" w:rsidRPr="0006068B">
        <w:rPr>
          <w:rFonts w:hint="cs"/>
          <w:rtl/>
        </w:rPr>
        <w:t>التحريم</w:t>
      </w:r>
      <w:r w:rsidRPr="0006068B">
        <w:rPr>
          <w:rFonts w:hint="cs"/>
          <w:rtl/>
        </w:rPr>
        <w:t>:</w:t>
      </w:r>
      <w:r w:rsidR="002348CE" w:rsidRPr="0006068B">
        <w:rPr>
          <w:rFonts w:hint="cs"/>
          <w:rtl/>
        </w:rPr>
        <w:t xml:space="preserve"> 12</w:t>
      </w:r>
      <w:r w:rsidR="00795BCB" w:rsidRPr="0006068B">
        <w:rPr>
          <w:rFonts w:hint="cs"/>
          <w:rtl/>
        </w:rPr>
        <w:t xml:space="preserve">] </w:t>
      </w:r>
      <w:r w:rsidRPr="0006068B">
        <w:rPr>
          <w:rFonts w:hint="cs"/>
          <w:rtl/>
        </w:rPr>
        <w:t>،</w:t>
      </w:r>
      <w:r w:rsidR="002348CE" w:rsidRPr="0006068B">
        <w:rPr>
          <w:rFonts w:hint="cs"/>
          <w:rtl/>
        </w:rPr>
        <w:t xml:space="preserve"> وقد أجمع المسلمون على أنّها روح مخلوقة وأضافها الله تعالى إليه إضافة تشريف</w:t>
      </w:r>
      <w:r w:rsidRPr="0006068B">
        <w:rPr>
          <w:rFonts w:hint="cs"/>
          <w:rtl/>
        </w:rPr>
        <w:t>،</w:t>
      </w:r>
      <w:r w:rsidR="002348CE" w:rsidRPr="0006068B">
        <w:rPr>
          <w:rFonts w:hint="cs"/>
          <w:rtl/>
        </w:rPr>
        <w:t xml:space="preserve"> ونعود إلى قضية الساق</w:t>
      </w:r>
      <w:r w:rsidRPr="0006068B">
        <w:rPr>
          <w:rFonts w:hint="cs"/>
          <w:rtl/>
        </w:rPr>
        <w:t>،</w:t>
      </w:r>
      <w:r w:rsidR="002348CE" w:rsidRPr="0006068B">
        <w:rPr>
          <w:rFonts w:hint="cs"/>
          <w:rtl/>
        </w:rPr>
        <w:t xml:space="preserve"> فأقول</w:t>
      </w:r>
      <w:r w:rsidRPr="0006068B">
        <w:rPr>
          <w:rFonts w:hint="cs"/>
          <w:rtl/>
        </w:rPr>
        <w:t>:</w:t>
      </w:r>
      <w:r w:rsidR="002348CE" w:rsidRPr="0006068B">
        <w:rPr>
          <w:rFonts w:hint="cs"/>
          <w:rtl/>
        </w:rPr>
        <w:t xml:space="preserve"> إنّ المعنى المراد من 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يَوْمَ يُكْشَفُ عَنْ سَاقٍ</w:t>
      </w:r>
      <w:r w:rsidRPr="0006068B">
        <w:rPr>
          <w:rFonts w:hint="cs"/>
          <w:rtl/>
        </w:rPr>
        <w:t>}،</w:t>
      </w:r>
      <w:r w:rsidR="002348CE" w:rsidRPr="0006068B">
        <w:rPr>
          <w:rFonts w:hint="cs"/>
          <w:rtl/>
        </w:rPr>
        <w:t xml:space="preserve"> أي يُكشف عن شدة يوم القيامة وكربها ويدعى المنافقون إلى السجود لله فلا يستطيعون</w:t>
      </w:r>
      <w:r w:rsidRPr="0006068B">
        <w:rPr>
          <w:rFonts w:hint="cs"/>
          <w:rtl/>
        </w:rPr>
        <w:t>،</w:t>
      </w:r>
      <w:r w:rsidR="002348CE" w:rsidRPr="0006068B">
        <w:rPr>
          <w:rFonts w:hint="cs"/>
          <w:rtl/>
        </w:rPr>
        <w:t xml:space="preserve"> وبهذا قال حبر الأمة وترجمان القرآن عبد الله بن عباس رضي الله عنهما</w:t>
      </w:r>
      <w:r w:rsidRPr="0006068B">
        <w:rPr>
          <w:rFonts w:hint="cs"/>
          <w:rtl/>
        </w:rPr>
        <w:t>،</w:t>
      </w:r>
      <w:r w:rsidR="002348CE" w:rsidRPr="0006068B">
        <w:rPr>
          <w:rFonts w:hint="cs"/>
          <w:rtl/>
        </w:rPr>
        <w:t xml:space="preserve"> وجمع غفير من التابعين</w:t>
      </w:r>
      <w:r w:rsidRPr="0006068B">
        <w:rPr>
          <w:rFonts w:hint="cs"/>
          <w:rtl/>
        </w:rPr>
        <w:t>،</w:t>
      </w:r>
      <w:r w:rsidR="002348CE" w:rsidRPr="0006068B">
        <w:rPr>
          <w:rFonts w:hint="cs"/>
          <w:rtl/>
        </w:rPr>
        <w:t xml:space="preserve"> وسار على ذلك العلماء والفقهاء والمتخصصون في العقيدة</w:t>
      </w:r>
      <w:r w:rsidRPr="0006068B">
        <w:rPr>
          <w:rFonts w:hint="cs"/>
          <w:rtl/>
        </w:rPr>
        <w:t>،</w:t>
      </w:r>
      <w:r w:rsidR="002348CE" w:rsidRPr="0006068B">
        <w:rPr>
          <w:rFonts w:hint="cs"/>
          <w:rtl/>
        </w:rPr>
        <w:t xml:space="preserve"> حتى من أثبت بها صفة الساق فقد نزه الله تعالى عن جارحة الساق وإلا صار مجسماً مشبهاً خارجاً عن أهل السنّة والجماعة الناجية ولا كرامة</w:t>
      </w:r>
      <w:r w:rsidRPr="0006068B">
        <w:rPr>
          <w:rFonts w:hint="cs"/>
          <w:rtl/>
        </w:rPr>
        <w:t>،</w:t>
      </w:r>
      <w:r w:rsidR="002348CE" w:rsidRPr="0006068B">
        <w:rPr>
          <w:rFonts w:hint="cs"/>
          <w:rtl/>
        </w:rPr>
        <w:t xml:space="preserve"> </w:t>
      </w:r>
    </w:p>
    <w:p w14:paraId="264B1634" w14:textId="58608F67" w:rsidR="002348CE" w:rsidRPr="0006068B" w:rsidRDefault="009605D7" w:rsidP="001C71D3">
      <w:pPr>
        <w:rPr>
          <w:b/>
          <w:rtl/>
        </w:rPr>
      </w:pPr>
      <w:r w:rsidRPr="0006068B">
        <w:rPr>
          <w:rFonts w:hint="cs"/>
          <w:bCs/>
          <w:rtl/>
        </w:rPr>
        <w:t>(</w:t>
      </w:r>
      <w:r w:rsidR="002348CE" w:rsidRPr="0006068B">
        <w:rPr>
          <w:rFonts w:hint="cs"/>
          <w:bCs/>
          <w:rtl/>
        </w:rPr>
        <w:t>ت</w:t>
      </w:r>
      <w:r w:rsidRPr="0006068B">
        <w:rPr>
          <w:rFonts w:hint="cs"/>
          <w:bCs/>
          <w:rtl/>
        </w:rPr>
        <w:t>)</w:t>
      </w:r>
      <w:r w:rsidR="002348CE" w:rsidRPr="0006068B">
        <w:rPr>
          <w:rFonts w:hint="cs"/>
          <w:bCs/>
          <w:rtl/>
        </w:rPr>
        <w:t xml:space="preserve"> تأويل الصحابة والتابعين للساق</w:t>
      </w:r>
      <w:r w:rsidRPr="0006068B">
        <w:rPr>
          <w:rFonts w:hint="cs"/>
          <w:bCs/>
          <w:rtl/>
        </w:rPr>
        <w:t>:</w:t>
      </w:r>
      <w:r w:rsidR="002348CE" w:rsidRPr="0006068B">
        <w:rPr>
          <w:rFonts w:hint="cs"/>
          <w:rtl/>
        </w:rPr>
        <w:t xml:space="preserve"> </w:t>
      </w:r>
      <w:r w:rsidR="002348CE" w:rsidRPr="0006068B">
        <w:rPr>
          <w:rFonts w:hint="cs"/>
          <w:bCs/>
          <w:rtl/>
        </w:rPr>
        <w:t>قال شيخ المفسرين الطبري في تفسيره</w:t>
      </w:r>
      <w:r w:rsidRPr="0006068B">
        <w:rPr>
          <w:rFonts w:hint="cs"/>
          <w:rtl/>
        </w:rPr>
        <w:t>:</w:t>
      </w:r>
      <w:r w:rsidR="002348CE" w:rsidRPr="0006068B">
        <w:rPr>
          <w:rFonts w:hint="cs"/>
          <w:rtl/>
        </w:rPr>
        <w:t xml:space="preserve"> " القول في تأويل قوله تعالى </w:t>
      </w:r>
      <w:r w:rsidRPr="0006068B">
        <w:rPr>
          <w:rFonts w:hint="cs"/>
          <w:rtl/>
        </w:rPr>
        <w:t>(</w:t>
      </w:r>
      <w:r w:rsidR="002348CE" w:rsidRPr="0006068B">
        <w:rPr>
          <w:rFonts w:hint="cs"/>
          <w:rtl/>
        </w:rPr>
        <w:t>يوم يكشف عن ساق ويدعون إلى لسجود فلا يستطيعون</w:t>
      </w:r>
      <w:r w:rsidRPr="0006068B">
        <w:rPr>
          <w:rFonts w:hint="cs"/>
          <w:rtl/>
        </w:rPr>
        <w:t>)</w:t>
      </w:r>
      <w:r w:rsidR="002348CE" w:rsidRPr="0006068B">
        <w:rPr>
          <w:rFonts w:hint="cs"/>
          <w:rtl/>
        </w:rPr>
        <w:t xml:space="preserve"> يقول تعالى ذكره </w:t>
      </w:r>
      <w:r w:rsidRPr="0006068B">
        <w:rPr>
          <w:rFonts w:hint="cs"/>
          <w:rtl/>
        </w:rPr>
        <w:t>(</w:t>
      </w:r>
      <w:r w:rsidR="002348CE" w:rsidRPr="0006068B">
        <w:rPr>
          <w:rFonts w:hint="cs"/>
          <w:rtl/>
        </w:rPr>
        <w:t>يوم يكشف عن ساق</w:t>
      </w:r>
      <w:r w:rsidRPr="0006068B">
        <w:rPr>
          <w:rFonts w:hint="cs"/>
          <w:rtl/>
        </w:rPr>
        <w:t>)</w:t>
      </w:r>
      <w:r w:rsidR="002348CE" w:rsidRPr="0006068B">
        <w:rPr>
          <w:rFonts w:hint="cs"/>
          <w:rtl/>
        </w:rPr>
        <w:t xml:space="preserve"> قال جماعة من الصحابة والتابعين من أهل التأويل يبدو عن أمر شديد</w:t>
      </w:r>
      <w:r w:rsidRPr="0006068B">
        <w:rPr>
          <w:rFonts w:hint="cs"/>
          <w:rtl/>
        </w:rPr>
        <w:t>،</w:t>
      </w:r>
      <w:r w:rsidR="002348CE" w:rsidRPr="0006068B">
        <w:rPr>
          <w:rFonts w:hint="cs"/>
          <w:rtl/>
        </w:rPr>
        <w:t xml:space="preserve"> ذكر من قال ذلك 1) حدثني محمد بن عبيد المحاربي قال ثنا عبد الله بن المبارك عن أسامة بن زيد عن عكرمة عن </w:t>
      </w:r>
      <w:r w:rsidR="002348CE" w:rsidRPr="0006068B">
        <w:rPr>
          <w:rFonts w:hint="cs"/>
          <w:bCs/>
          <w:rtl/>
        </w:rPr>
        <w:t>ابن عباس</w:t>
      </w:r>
      <w:r w:rsidRPr="0006068B">
        <w:rPr>
          <w:rFonts w:hint="cs"/>
          <w:rtl/>
        </w:rPr>
        <w:t>:</w:t>
      </w:r>
      <w:r w:rsidR="002348CE" w:rsidRPr="0006068B">
        <w:rPr>
          <w:rFonts w:hint="cs"/>
          <w:rtl/>
        </w:rPr>
        <w:t xml:space="preserve"> يوم</w:t>
      </w:r>
      <w:r w:rsidRPr="0006068B">
        <w:rPr>
          <w:rFonts w:hint="cs"/>
          <w:rtl/>
        </w:rPr>
        <w:t xml:space="preserve"> </w:t>
      </w:r>
      <w:r w:rsidR="002348CE" w:rsidRPr="0006068B">
        <w:rPr>
          <w:rFonts w:hint="cs"/>
          <w:rtl/>
        </w:rPr>
        <w:t>يكشف عن ساق</w:t>
      </w:r>
      <w:r w:rsidRPr="0006068B">
        <w:rPr>
          <w:rFonts w:hint="cs"/>
          <w:rtl/>
        </w:rPr>
        <w:t xml:space="preserve"> </w:t>
      </w:r>
      <w:r w:rsidR="002348CE" w:rsidRPr="0006068B">
        <w:rPr>
          <w:rFonts w:hint="cs"/>
          <w:rtl/>
        </w:rPr>
        <w:t>قال هو يوم حرب وشدة</w:t>
      </w:r>
      <w:r w:rsidRPr="0006068B">
        <w:rPr>
          <w:rFonts w:hint="cs"/>
          <w:rtl/>
        </w:rPr>
        <w:t>،</w:t>
      </w:r>
      <w:r w:rsidR="002348CE" w:rsidRPr="0006068B">
        <w:rPr>
          <w:rFonts w:hint="cs"/>
          <w:rtl/>
        </w:rPr>
        <w:t xml:space="preserve"> 2) حدثنا ابن حميد قال ثنا مهران عن سفيان عن المغيرة عن إبراهيم عن </w:t>
      </w:r>
      <w:r w:rsidR="002348CE" w:rsidRPr="0006068B">
        <w:rPr>
          <w:rFonts w:hint="cs"/>
          <w:bCs/>
          <w:rtl/>
        </w:rPr>
        <w:t>ابن عباس</w:t>
      </w:r>
      <w:r w:rsidR="002348CE" w:rsidRPr="0006068B">
        <w:rPr>
          <w:rFonts w:hint="cs"/>
          <w:rtl/>
        </w:rPr>
        <w:t xml:space="preserve"> يوم</w:t>
      </w:r>
      <w:r w:rsidRPr="0006068B">
        <w:rPr>
          <w:rFonts w:hint="cs"/>
          <w:rtl/>
        </w:rPr>
        <w:t xml:space="preserve"> </w:t>
      </w:r>
      <w:r w:rsidR="002348CE" w:rsidRPr="0006068B">
        <w:rPr>
          <w:rFonts w:hint="cs"/>
          <w:rtl/>
        </w:rPr>
        <w:t>يكشف عن ساق</w:t>
      </w:r>
      <w:r w:rsidRPr="0006068B">
        <w:rPr>
          <w:rFonts w:hint="cs"/>
          <w:rtl/>
        </w:rPr>
        <w:t xml:space="preserve"> </w:t>
      </w:r>
      <w:r w:rsidR="002348CE" w:rsidRPr="0006068B">
        <w:rPr>
          <w:rFonts w:hint="cs"/>
          <w:rtl/>
        </w:rPr>
        <w:t>قال عن أمر عظيم كقول الشاعر وقامت الحرب بنا على ساق</w:t>
      </w:r>
      <w:r w:rsidRPr="0006068B">
        <w:rPr>
          <w:rFonts w:hint="cs"/>
          <w:rtl/>
        </w:rPr>
        <w:t>،</w:t>
      </w:r>
      <w:r w:rsidR="002348CE" w:rsidRPr="0006068B">
        <w:rPr>
          <w:rFonts w:hint="cs"/>
          <w:rtl/>
        </w:rPr>
        <w:t xml:space="preserve"> 3) حدثنا ابن حميد قال ثنا جرير عن مغيرة عن </w:t>
      </w:r>
      <w:r w:rsidR="002348CE" w:rsidRPr="0006068B">
        <w:rPr>
          <w:rFonts w:hint="cs"/>
          <w:bCs/>
          <w:rtl/>
        </w:rPr>
        <w:t>إبراهيم</w:t>
      </w:r>
      <w:r w:rsidR="002348CE" w:rsidRPr="0006068B">
        <w:rPr>
          <w:rFonts w:hint="cs"/>
          <w:rtl/>
        </w:rPr>
        <w:t xml:space="preserve"> </w:t>
      </w:r>
      <w:r w:rsidRPr="0006068B">
        <w:rPr>
          <w:rFonts w:hint="cs"/>
          <w:rtl/>
        </w:rPr>
        <w:t>(</w:t>
      </w:r>
      <w:r w:rsidR="002348CE" w:rsidRPr="0006068B">
        <w:rPr>
          <w:rFonts w:hint="cs"/>
          <w:rtl/>
        </w:rPr>
        <w:t>يوم يكشف عن ساق)</w:t>
      </w:r>
      <w:r w:rsidRPr="0006068B">
        <w:rPr>
          <w:rFonts w:hint="cs"/>
          <w:rtl/>
        </w:rPr>
        <w:t xml:space="preserve"> </w:t>
      </w:r>
      <w:r w:rsidR="002348CE" w:rsidRPr="0006068B">
        <w:rPr>
          <w:rFonts w:hint="cs"/>
          <w:rtl/>
        </w:rPr>
        <w:t>ولا يبقى مؤمن إلا سجد ويقسو ظهر الكافر فيكون عظما واحدا</w:t>
      </w:r>
      <w:r w:rsidRPr="0006068B">
        <w:rPr>
          <w:rFonts w:hint="cs"/>
          <w:rtl/>
        </w:rPr>
        <w:t xml:space="preserve"> </w:t>
      </w:r>
      <w:r w:rsidR="002348CE" w:rsidRPr="0006068B">
        <w:rPr>
          <w:rFonts w:hint="cs"/>
          <w:rtl/>
        </w:rPr>
        <w:t xml:space="preserve">وكان </w:t>
      </w:r>
      <w:r w:rsidR="002348CE" w:rsidRPr="0006068B">
        <w:rPr>
          <w:rFonts w:hint="cs"/>
          <w:bCs/>
          <w:rtl/>
        </w:rPr>
        <w:t>ابن عباس</w:t>
      </w:r>
      <w:r w:rsidR="002348CE" w:rsidRPr="0006068B">
        <w:rPr>
          <w:rFonts w:hint="cs"/>
          <w:rtl/>
        </w:rPr>
        <w:t xml:space="preserve"> يقول يكشف عن أمر عظيم إلا تسمع العرب تقول وقامت الحرب بنا على ساق</w:t>
      </w:r>
      <w:r w:rsidRPr="0006068B">
        <w:rPr>
          <w:rFonts w:hint="cs"/>
          <w:rtl/>
        </w:rPr>
        <w:t>،</w:t>
      </w:r>
      <w:r w:rsidR="002348CE" w:rsidRPr="0006068B">
        <w:rPr>
          <w:rFonts w:hint="cs"/>
          <w:rtl/>
        </w:rPr>
        <w:t xml:space="preserve"> 4) حدثني محمد بن سعد قال ثني أبي قال ثني عمي قال ثنا أبي عن أبيه </w:t>
      </w:r>
      <w:r w:rsidR="002348CE" w:rsidRPr="0006068B">
        <w:rPr>
          <w:rFonts w:hint="cs"/>
          <w:bCs/>
          <w:rtl/>
        </w:rPr>
        <w:t xml:space="preserve">عن ابن عباس </w:t>
      </w:r>
      <w:r w:rsidR="002348CE" w:rsidRPr="0006068B">
        <w:rPr>
          <w:rFonts w:hint="cs"/>
          <w:rtl/>
        </w:rPr>
        <w:t>قوله يوم</w:t>
      </w:r>
      <w:r w:rsidRPr="0006068B">
        <w:rPr>
          <w:rFonts w:hint="cs"/>
          <w:rtl/>
        </w:rPr>
        <w:t xml:space="preserve"> </w:t>
      </w:r>
      <w:r w:rsidR="002348CE" w:rsidRPr="0006068B">
        <w:rPr>
          <w:rFonts w:hint="cs"/>
          <w:rtl/>
        </w:rPr>
        <w:t>يكشف عن ساق</w:t>
      </w:r>
      <w:r w:rsidRPr="0006068B">
        <w:rPr>
          <w:rFonts w:hint="cs"/>
          <w:rtl/>
        </w:rPr>
        <w:t xml:space="preserve"> </w:t>
      </w:r>
      <w:r w:rsidR="002348CE" w:rsidRPr="0006068B">
        <w:rPr>
          <w:rFonts w:hint="cs"/>
          <w:rtl/>
        </w:rPr>
        <w:t>يقول حين يكشف الأمر وتبدو الأعمال وكشفه دخول الآخرة وكشف الأمر عنه</w:t>
      </w:r>
      <w:r w:rsidRPr="0006068B">
        <w:rPr>
          <w:rFonts w:hint="cs"/>
          <w:rtl/>
        </w:rPr>
        <w:t>،</w:t>
      </w:r>
      <w:r w:rsidR="002348CE" w:rsidRPr="0006068B">
        <w:rPr>
          <w:rFonts w:hint="cs"/>
          <w:rtl/>
        </w:rPr>
        <w:t xml:space="preserve"> 5) حدثني علي قال ثنا أبو صالح قال ثنا </w:t>
      </w:r>
      <w:r w:rsidR="002348CE" w:rsidRPr="0006068B">
        <w:rPr>
          <w:rFonts w:hint="cs"/>
          <w:rtl/>
        </w:rPr>
        <w:lastRenderedPageBreak/>
        <w:t xml:space="preserve">معاوية عن </w:t>
      </w:r>
      <w:r w:rsidR="002348CE" w:rsidRPr="0006068B">
        <w:rPr>
          <w:rFonts w:hint="cs"/>
          <w:bCs/>
          <w:rtl/>
        </w:rPr>
        <w:t>ابن عباس</w:t>
      </w:r>
      <w:r w:rsidR="002348CE" w:rsidRPr="0006068B">
        <w:rPr>
          <w:rFonts w:hint="cs"/>
          <w:rtl/>
        </w:rPr>
        <w:t xml:space="preserve"> قوله يوم</w:t>
      </w:r>
      <w:r w:rsidRPr="0006068B">
        <w:rPr>
          <w:rFonts w:hint="cs"/>
          <w:rtl/>
        </w:rPr>
        <w:t xml:space="preserve"> </w:t>
      </w:r>
      <w:r w:rsidR="002348CE" w:rsidRPr="0006068B">
        <w:rPr>
          <w:rFonts w:hint="cs"/>
          <w:rtl/>
        </w:rPr>
        <w:t>يكشف عن ساق</w:t>
      </w:r>
      <w:r w:rsidRPr="0006068B">
        <w:rPr>
          <w:rFonts w:hint="cs"/>
          <w:rtl/>
        </w:rPr>
        <w:t xml:space="preserve"> </w:t>
      </w:r>
      <w:r w:rsidR="002348CE" w:rsidRPr="0006068B">
        <w:rPr>
          <w:rFonts w:hint="cs"/>
          <w:rtl/>
        </w:rPr>
        <w:t>هو الأمر الشديد المفظع من الهول يوم القيامة</w:t>
      </w:r>
      <w:r w:rsidRPr="0006068B">
        <w:rPr>
          <w:rFonts w:hint="cs"/>
          <w:rtl/>
        </w:rPr>
        <w:t>،</w:t>
      </w:r>
      <w:r w:rsidR="002348CE" w:rsidRPr="0006068B">
        <w:rPr>
          <w:rFonts w:hint="cs"/>
          <w:rtl/>
        </w:rPr>
        <w:t xml:space="preserve"> 6) حدثني محمد بن عبيد المحاربي وابن حميد قالا ثنا ابن المبارك عن ابن جريج عن </w:t>
      </w:r>
      <w:r w:rsidR="002348CE" w:rsidRPr="0006068B">
        <w:rPr>
          <w:rFonts w:hint="cs"/>
          <w:bCs/>
          <w:rtl/>
        </w:rPr>
        <w:t>مجاهد</w:t>
      </w:r>
      <w:r w:rsidR="002348CE" w:rsidRPr="0006068B">
        <w:rPr>
          <w:rFonts w:hint="cs"/>
          <w:rtl/>
        </w:rPr>
        <w:t xml:space="preserve"> قوله</w:t>
      </w:r>
      <w:r w:rsidRPr="0006068B">
        <w:rPr>
          <w:rFonts w:hint="cs"/>
          <w:rtl/>
        </w:rPr>
        <w:t xml:space="preserve"> </w:t>
      </w:r>
      <w:r w:rsidR="002348CE" w:rsidRPr="0006068B">
        <w:rPr>
          <w:rFonts w:hint="cs"/>
          <w:rtl/>
        </w:rPr>
        <w:t>يوم</w:t>
      </w:r>
      <w:r w:rsidRPr="0006068B">
        <w:rPr>
          <w:rFonts w:hint="cs"/>
          <w:rtl/>
        </w:rPr>
        <w:t xml:space="preserve"> </w:t>
      </w:r>
      <w:r w:rsidR="002348CE" w:rsidRPr="0006068B">
        <w:rPr>
          <w:rFonts w:hint="cs"/>
          <w:rtl/>
        </w:rPr>
        <w:t>يكشف عن ساق</w:t>
      </w:r>
      <w:r w:rsidRPr="0006068B">
        <w:rPr>
          <w:rFonts w:hint="cs"/>
          <w:rtl/>
        </w:rPr>
        <w:t xml:space="preserve"> </w:t>
      </w:r>
      <w:r w:rsidR="002348CE" w:rsidRPr="0006068B">
        <w:rPr>
          <w:rFonts w:hint="cs"/>
          <w:rtl/>
        </w:rPr>
        <w:t xml:space="preserve">قال شدة الأمر وجده قال </w:t>
      </w:r>
      <w:r w:rsidR="002348CE" w:rsidRPr="0006068B">
        <w:rPr>
          <w:rFonts w:hint="cs"/>
          <w:bCs/>
          <w:rtl/>
        </w:rPr>
        <w:t>ابن عباس</w:t>
      </w:r>
      <w:r w:rsidR="002348CE" w:rsidRPr="0006068B">
        <w:rPr>
          <w:rFonts w:hint="cs"/>
          <w:rtl/>
        </w:rPr>
        <w:t xml:space="preserve"> هي أشد ساعة في يوم القيامة</w:t>
      </w:r>
      <w:r w:rsidRPr="0006068B">
        <w:rPr>
          <w:rFonts w:hint="cs"/>
          <w:rtl/>
        </w:rPr>
        <w:t>،</w:t>
      </w:r>
      <w:r w:rsidR="002348CE" w:rsidRPr="0006068B">
        <w:rPr>
          <w:rFonts w:hint="cs"/>
          <w:rtl/>
        </w:rPr>
        <w:t xml:space="preserve"> 7) حدثني محمد بن عمرو قال ثنا أبو عاصم قال ثنا عيسى وحدثني الحارث قال ثنا الحسن قال ثنا ورقاء جميعا عن ابن أبي نجيح عن </w:t>
      </w:r>
      <w:r w:rsidR="002348CE" w:rsidRPr="0006068B">
        <w:rPr>
          <w:rFonts w:hint="cs"/>
          <w:bCs/>
          <w:rtl/>
        </w:rPr>
        <w:t>مجاهد</w:t>
      </w:r>
      <w:r w:rsidR="002348CE" w:rsidRPr="0006068B">
        <w:rPr>
          <w:rFonts w:hint="cs"/>
          <w:rtl/>
        </w:rPr>
        <w:t xml:space="preserve"> قوله يوم</w:t>
      </w:r>
      <w:r w:rsidRPr="0006068B">
        <w:rPr>
          <w:rFonts w:hint="cs"/>
          <w:rtl/>
        </w:rPr>
        <w:t xml:space="preserve"> </w:t>
      </w:r>
      <w:r w:rsidR="002348CE" w:rsidRPr="0006068B">
        <w:rPr>
          <w:rFonts w:hint="cs"/>
          <w:rtl/>
        </w:rPr>
        <w:t>يكشف عن ساق</w:t>
      </w:r>
      <w:r w:rsidRPr="0006068B">
        <w:rPr>
          <w:rFonts w:hint="cs"/>
          <w:rtl/>
        </w:rPr>
        <w:t xml:space="preserve"> </w:t>
      </w:r>
      <w:r w:rsidR="002348CE" w:rsidRPr="0006068B">
        <w:rPr>
          <w:rFonts w:hint="cs"/>
          <w:rtl/>
        </w:rPr>
        <w:t xml:space="preserve">قال شدة الأمر قال </w:t>
      </w:r>
      <w:r w:rsidR="002348CE" w:rsidRPr="0006068B">
        <w:rPr>
          <w:rFonts w:hint="cs"/>
          <w:bCs/>
          <w:rtl/>
        </w:rPr>
        <w:t>ابن عباس</w:t>
      </w:r>
      <w:r w:rsidR="002348CE" w:rsidRPr="0006068B">
        <w:rPr>
          <w:rFonts w:hint="cs"/>
          <w:rtl/>
        </w:rPr>
        <w:t xml:space="preserve"> هي أول ساعة تكون في يوم القيامة غير أن في حديث الحارث قال وقال ابن عباس هي أشد ساعة تكون في يوم القيامة</w:t>
      </w:r>
      <w:r w:rsidRPr="0006068B">
        <w:rPr>
          <w:rFonts w:hint="cs"/>
          <w:rtl/>
        </w:rPr>
        <w:t>،</w:t>
      </w:r>
      <w:r w:rsidR="002348CE" w:rsidRPr="0006068B">
        <w:rPr>
          <w:rFonts w:hint="cs"/>
          <w:rtl/>
        </w:rPr>
        <w:t xml:space="preserve"> 8) حدثنا ابن حميد قال ثنا مهران عن سفيان عن عاصم بن كليب عن </w:t>
      </w:r>
      <w:r w:rsidR="002348CE" w:rsidRPr="0006068B">
        <w:rPr>
          <w:rFonts w:hint="cs"/>
          <w:bCs/>
          <w:rtl/>
        </w:rPr>
        <w:t xml:space="preserve">سعيد بن جبير </w:t>
      </w:r>
      <w:r w:rsidR="002348CE" w:rsidRPr="0006068B">
        <w:rPr>
          <w:rFonts w:hint="cs"/>
          <w:rtl/>
        </w:rPr>
        <w:t>قال عن شدة الأمر</w:t>
      </w:r>
      <w:r w:rsidRPr="0006068B">
        <w:rPr>
          <w:rFonts w:hint="cs"/>
          <w:rtl/>
        </w:rPr>
        <w:t>،</w:t>
      </w:r>
      <w:r w:rsidR="002348CE" w:rsidRPr="0006068B">
        <w:rPr>
          <w:rFonts w:hint="cs"/>
          <w:rtl/>
        </w:rPr>
        <w:t xml:space="preserve"> 9) حدثنا بشر قال ثنا يزيد قال ثنا سعيد عن </w:t>
      </w:r>
      <w:r w:rsidR="002348CE" w:rsidRPr="0006068B">
        <w:rPr>
          <w:rFonts w:hint="cs"/>
          <w:bCs/>
          <w:rtl/>
        </w:rPr>
        <w:t>قتادة</w:t>
      </w:r>
      <w:r w:rsidR="002348CE" w:rsidRPr="0006068B">
        <w:rPr>
          <w:rFonts w:hint="cs"/>
          <w:rtl/>
        </w:rPr>
        <w:t xml:space="preserve"> في قوله يوم</w:t>
      </w:r>
      <w:r w:rsidRPr="0006068B">
        <w:rPr>
          <w:rFonts w:hint="cs"/>
          <w:rtl/>
        </w:rPr>
        <w:t xml:space="preserve"> </w:t>
      </w:r>
      <w:r w:rsidR="002348CE" w:rsidRPr="0006068B">
        <w:rPr>
          <w:rFonts w:hint="cs"/>
          <w:rtl/>
        </w:rPr>
        <w:t>يكشف عن ساق</w:t>
      </w:r>
      <w:r w:rsidRPr="0006068B">
        <w:rPr>
          <w:rFonts w:hint="cs"/>
          <w:rtl/>
        </w:rPr>
        <w:t xml:space="preserve"> </w:t>
      </w:r>
      <w:r w:rsidR="002348CE" w:rsidRPr="0006068B">
        <w:rPr>
          <w:rFonts w:hint="cs"/>
          <w:rtl/>
        </w:rPr>
        <w:t>قال عن أمر فظيع جليل</w:t>
      </w:r>
      <w:r w:rsidRPr="0006068B">
        <w:rPr>
          <w:rFonts w:hint="cs"/>
          <w:rtl/>
        </w:rPr>
        <w:t>،</w:t>
      </w:r>
      <w:r w:rsidR="002348CE" w:rsidRPr="0006068B">
        <w:rPr>
          <w:rFonts w:hint="cs"/>
          <w:rtl/>
        </w:rPr>
        <w:t xml:space="preserve"> 10) حدثنا ابن عبد الأعلى قال ثنا ابن ثور عن معمر عن </w:t>
      </w:r>
      <w:r w:rsidR="002348CE" w:rsidRPr="0006068B">
        <w:rPr>
          <w:rFonts w:hint="cs"/>
          <w:bCs/>
          <w:rtl/>
        </w:rPr>
        <w:t>قتادة</w:t>
      </w:r>
      <w:r w:rsidR="002348CE" w:rsidRPr="0006068B">
        <w:rPr>
          <w:rFonts w:hint="cs"/>
          <w:rtl/>
        </w:rPr>
        <w:t xml:space="preserve"> في قوله يوم</w:t>
      </w:r>
      <w:r w:rsidRPr="0006068B">
        <w:rPr>
          <w:rFonts w:hint="cs"/>
          <w:rtl/>
        </w:rPr>
        <w:t xml:space="preserve"> </w:t>
      </w:r>
      <w:r w:rsidR="002348CE" w:rsidRPr="0006068B">
        <w:rPr>
          <w:rFonts w:hint="cs"/>
          <w:rtl/>
        </w:rPr>
        <w:t>يكشف عن ساق</w:t>
      </w:r>
      <w:r w:rsidRPr="0006068B">
        <w:rPr>
          <w:rFonts w:hint="cs"/>
          <w:rtl/>
        </w:rPr>
        <w:t xml:space="preserve"> </w:t>
      </w:r>
      <w:r w:rsidR="002348CE" w:rsidRPr="0006068B">
        <w:rPr>
          <w:rFonts w:hint="cs"/>
          <w:rtl/>
        </w:rPr>
        <w:t>قال يوم يكشف عن شدة الأمر</w:t>
      </w:r>
      <w:r w:rsidRPr="0006068B">
        <w:rPr>
          <w:rFonts w:hint="cs"/>
          <w:rtl/>
        </w:rPr>
        <w:t>،</w:t>
      </w:r>
      <w:r w:rsidR="002348CE" w:rsidRPr="0006068B">
        <w:rPr>
          <w:rFonts w:hint="cs"/>
          <w:rtl/>
        </w:rPr>
        <w:t xml:space="preserve"> 11) حدثت عن الحسين قال سمعت أبا معاذ يقول ثنا عبيد قال سمعت </w:t>
      </w:r>
      <w:r w:rsidR="002348CE" w:rsidRPr="0006068B">
        <w:rPr>
          <w:rFonts w:hint="cs"/>
          <w:bCs/>
          <w:rtl/>
        </w:rPr>
        <w:t xml:space="preserve">الضحاك </w:t>
      </w:r>
      <w:r w:rsidR="002348CE" w:rsidRPr="0006068B">
        <w:rPr>
          <w:rFonts w:hint="cs"/>
          <w:rtl/>
        </w:rPr>
        <w:t>يقول في قوله يوم</w:t>
      </w:r>
      <w:r w:rsidRPr="0006068B">
        <w:rPr>
          <w:rFonts w:hint="cs"/>
          <w:rtl/>
        </w:rPr>
        <w:t xml:space="preserve"> </w:t>
      </w:r>
      <w:r w:rsidR="002348CE" w:rsidRPr="0006068B">
        <w:rPr>
          <w:rFonts w:hint="cs"/>
          <w:rtl/>
        </w:rPr>
        <w:t>يكشف عن ساق</w:t>
      </w:r>
      <w:r w:rsidRPr="0006068B">
        <w:rPr>
          <w:rFonts w:hint="cs"/>
          <w:rtl/>
        </w:rPr>
        <w:t xml:space="preserve"> </w:t>
      </w:r>
      <w:r w:rsidR="002348CE" w:rsidRPr="0006068B">
        <w:rPr>
          <w:rFonts w:hint="cs"/>
          <w:rtl/>
        </w:rPr>
        <w:t xml:space="preserve">وكان </w:t>
      </w:r>
      <w:r w:rsidR="002348CE" w:rsidRPr="0006068B">
        <w:rPr>
          <w:rFonts w:hint="cs"/>
          <w:bCs/>
          <w:rtl/>
        </w:rPr>
        <w:t>ابن عباس</w:t>
      </w:r>
      <w:r w:rsidR="002348CE" w:rsidRPr="0006068B">
        <w:rPr>
          <w:rFonts w:hint="cs"/>
          <w:rtl/>
        </w:rPr>
        <w:t xml:space="preserve"> يقول كان أهل الجاهلية يقولون شمرت الحرب عن ساق يعني إقبال الآخرة وذهاب الدنيا ..</w:t>
      </w:r>
      <w:r w:rsidRPr="0006068B">
        <w:rPr>
          <w:rFonts w:hint="cs"/>
          <w:rtl/>
        </w:rPr>
        <w:t>،</w:t>
      </w:r>
      <w:r w:rsidR="002348CE" w:rsidRPr="0006068B">
        <w:rPr>
          <w:rFonts w:hint="cs"/>
          <w:rtl/>
        </w:rPr>
        <w:t xml:space="preserve"> 12)حدثنا ابن حميد قال ثنا ابن المبارك عن أسامة بن زيد عن </w:t>
      </w:r>
      <w:r w:rsidR="002348CE" w:rsidRPr="0006068B">
        <w:rPr>
          <w:rFonts w:hint="cs"/>
          <w:bCs/>
          <w:rtl/>
        </w:rPr>
        <w:t>عكرمة</w:t>
      </w:r>
      <w:r w:rsidR="002348CE" w:rsidRPr="0006068B">
        <w:rPr>
          <w:rFonts w:hint="cs"/>
          <w:rtl/>
        </w:rPr>
        <w:t xml:space="preserve"> في قوله يوم</w:t>
      </w:r>
      <w:r w:rsidRPr="0006068B">
        <w:rPr>
          <w:rFonts w:hint="cs"/>
          <w:rtl/>
        </w:rPr>
        <w:t xml:space="preserve"> </w:t>
      </w:r>
      <w:r w:rsidR="002348CE" w:rsidRPr="0006068B">
        <w:rPr>
          <w:rFonts w:hint="cs"/>
          <w:rtl/>
        </w:rPr>
        <w:t>يكشف عن ساق</w:t>
      </w:r>
      <w:r w:rsidRPr="0006068B">
        <w:rPr>
          <w:rFonts w:hint="cs"/>
          <w:rtl/>
        </w:rPr>
        <w:t xml:space="preserve"> </w:t>
      </w:r>
      <w:r w:rsidR="002348CE" w:rsidRPr="0006068B">
        <w:rPr>
          <w:rFonts w:hint="cs"/>
          <w:rtl/>
        </w:rPr>
        <w:t>قال هو يوم كرب وشدة</w:t>
      </w:r>
      <w:r w:rsidRPr="0006068B">
        <w:rPr>
          <w:rFonts w:hint="cs"/>
          <w:rtl/>
        </w:rPr>
        <w:t xml:space="preserve"> </w:t>
      </w:r>
      <w:r w:rsidR="002348CE" w:rsidRPr="0006068B">
        <w:rPr>
          <w:rFonts w:hint="cs"/>
          <w:rtl/>
        </w:rPr>
        <w:t xml:space="preserve">وذكر عن </w:t>
      </w:r>
      <w:r w:rsidR="002348CE" w:rsidRPr="0006068B">
        <w:rPr>
          <w:rFonts w:hint="cs"/>
          <w:bCs/>
          <w:rtl/>
        </w:rPr>
        <w:t>ابن عباس</w:t>
      </w:r>
      <w:r w:rsidR="002348CE" w:rsidRPr="0006068B">
        <w:rPr>
          <w:rFonts w:hint="cs"/>
          <w:rtl/>
        </w:rPr>
        <w:t xml:space="preserve"> أنه كان يقرأ ذلك يوم تكشف عن ساق بمعنى تكشف القيامة عن شدة شديدة والعرب تقول كشف هذا الأمر عن ساق إذا صار إلى شدة ومنه قول الشاعر</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كشفت لهم عن ساقها</w:t>
      </w:r>
      <w:r w:rsidRPr="0006068B">
        <w:rPr>
          <w:rFonts w:hint="cs"/>
          <w:rtl/>
        </w:rPr>
        <w:t xml:space="preserve"> </w:t>
      </w:r>
      <w:r w:rsidR="002348CE" w:rsidRPr="0006068B">
        <w:rPr>
          <w:rFonts w:hint="cs"/>
          <w:rtl/>
        </w:rPr>
        <w:t>وبدا من الشر الصراح</w:t>
      </w:r>
      <w:r w:rsidRPr="0006068B">
        <w:rPr>
          <w:rFonts w:hint="cs"/>
          <w:rtl/>
        </w:rPr>
        <w:t xml:space="preserve">) </w:t>
      </w:r>
      <w:r w:rsidR="002348CE" w:rsidRPr="0006068B">
        <w:rPr>
          <w:rFonts w:hint="cs"/>
          <w:rtl/>
        </w:rPr>
        <w:t>" [تفسير الطبري ج: 29 ص: 38</w:t>
      </w:r>
      <w:r w:rsidR="00795BCB" w:rsidRPr="0006068B">
        <w:rPr>
          <w:rFonts w:hint="cs"/>
          <w:rtl/>
        </w:rPr>
        <w:t xml:space="preserve">] </w:t>
      </w:r>
      <w:r w:rsidR="002348CE" w:rsidRPr="0006068B">
        <w:rPr>
          <w:rFonts w:hint="cs"/>
          <w:rtl/>
        </w:rPr>
        <w:t>أهـ</w:t>
      </w:r>
    </w:p>
    <w:p w14:paraId="299F965F" w14:textId="0842A2DF" w:rsidR="002348CE" w:rsidRPr="0006068B" w:rsidRDefault="002348CE" w:rsidP="001C71D3">
      <w:pPr>
        <w:rPr>
          <w:b/>
          <w:rtl/>
        </w:rPr>
      </w:pPr>
      <w:r w:rsidRPr="0006068B">
        <w:rPr>
          <w:rFonts w:hint="cs"/>
          <w:bCs/>
          <w:rtl/>
        </w:rPr>
        <w:t>وقال السيوطي في الدر المنثور</w:t>
      </w:r>
      <w:r w:rsidR="009605D7" w:rsidRPr="0006068B">
        <w:rPr>
          <w:rFonts w:hint="cs"/>
          <w:rtl/>
        </w:rPr>
        <w:t>:</w:t>
      </w:r>
      <w:r w:rsidRPr="0006068B">
        <w:rPr>
          <w:rFonts w:hint="cs"/>
          <w:rtl/>
        </w:rPr>
        <w:t xml:space="preserve"> " 1) أخرج الفريابي وسعيد بن مصور وابن منده والبيهقي في الأسماء والصفات من طريق إبراهيم النخعي في قوله</w:t>
      </w:r>
      <w:r w:rsidR="009605D7" w:rsidRPr="0006068B">
        <w:rPr>
          <w:rFonts w:hint="cs"/>
          <w:rtl/>
        </w:rPr>
        <w:t xml:space="preserve"> </w:t>
      </w:r>
      <w:r w:rsidRPr="0006068B">
        <w:rPr>
          <w:rFonts w:hint="cs"/>
          <w:rtl/>
        </w:rPr>
        <w:t>يوم</w:t>
      </w:r>
      <w:r w:rsidR="009605D7" w:rsidRPr="0006068B">
        <w:rPr>
          <w:rFonts w:hint="cs"/>
          <w:rtl/>
        </w:rPr>
        <w:t xml:space="preserve"> </w:t>
      </w:r>
      <w:r w:rsidRPr="0006068B">
        <w:rPr>
          <w:rFonts w:hint="cs"/>
          <w:rtl/>
        </w:rPr>
        <w:t>يكشف عن ساق</w:t>
      </w:r>
      <w:r w:rsidR="009605D7" w:rsidRPr="0006068B">
        <w:rPr>
          <w:rFonts w:hint="cs"/>
          <w:rtl/>
        </w:rPr>
        <w:t xml:space="preserve"> </w:t>
      </w:r>
      <w:r w:rsidRPr="0006068B">
        <w:rPr>
          <w:rFonts w:hint="cs"/>
          <w:rtl/>
        </w:rPr>
        <w:t>قال</w:t>
      </w:r>
      <w:r w:rsidR="009605D7" w:rsidRPr="0006068B">
        <w:rPr>
          <w:rFonts w:hint="cs"/>
          <w:rtl/>
        </w:rPr>
        <w:t xml:space="preserve"> </w:t>
      </w:r>
      <w:r w:rsidRPr="0006068B">
        <w:rPr>
          <w:rFonts w:hint="cs"/>
          <w:rtl/>
        </w:rPr>
        <w:t>قال ابن عباس يكشف عن أمر عظيم ثم قال</w:t>
      </w:r>
      <w:r w:rsidR="009605D7" w:rsidRPr="0006068B">
        <w:rPr>
          <w:rFonts w:hint="cs"/>
          <w:rtl/>
        </w:rPr>
        <w:t xml:space="preserve"> </w:t>
      </w:r>
      <w:r w:rsidRPr="0006068B">
        <w:rPr>
          <w:rFonts w:hint="cs"/>
          <w:rtl/>
        </w:rPr>
        <w:t>قد قامت الحرب على ساق ..، 2) وأخرج عبد بن حميد وابن المنذر وابن أبي حاتم والحاكم وصححه والبيهقي في الأسماء والصفات من طريق عكرمة عن ابن عباس أنه سئل عن قوله</w:t>
      </w:r>
      <w:r w:rsidR="009605D7" w:rsidRPr="0006068B">
        <w:rPr>
          <w:rFonts w:hint="cs"/>
          <w:rtl/>
        </w:rPr>
        <w:t xml:space="preserve"> </w:t>
      </w:r>
      <w:r w:rsidRPr="0006068B">
        <w:rPr>
          <w:rFonts w:hint="cs"/>
          <w:rtl/>
        </w:rPr>
        <w:t>يوم</w:t>
      </w:r>
      <w:r w:rsidR="009605D7" w:rsidRPr="0006068B">
        <w:rPr>
          <w:rFonts w:hint="cs"/>
          <w:rtl/>
        </w:rPr>
        <w:t xml:space="preserve"> </w:t>
      </w:r>
      <w:r w:rsidRPr="0006068B">
        <w:rPr>
          <w:rFonts w:hint="cs"/>
          <w:rtl/>
        </w:rPr>
        <w:t>يكشف عن ساق</w:t>
      </w:r>
      <w:r w:rsidR="009605D7" w:rsidRPr="0006068B">
        <w:rPr>
          <w:rFonts w:hint="cs"/>
          <w:rtl/>
        </w:rPr>
        <w:t xml:space="preserve"> </w:t>
      </w:r>
      <w:r w:rsidRPr="0006068B">
        <w:rPr>
          <w:rFonts w:hint="cs"/>
          <w:rtl/>
        </w:rPr>
        <w:t>قال</w:t>
      </w:r>
      <w:r w:rsidR="009605D7" w:rsidRPr="0006068B">
        <w:rPr>
          <w:rFonts w:hint="cs"/>
          <w:rtl/>
        </w:rPr>
        <w:t xml:space="preserve"> </w:t>
      </w:r>
      <w:r w:rsidRPr="0006068B">
        <w:rPr>
          <w:rFonts w:hint="cs"/>
          <w:rtl/>
        </w:rPr>
        <w:t>إذا خفي عليكم شيء من القرآن فابتغوه في الشعر فإنه ديوان العرب أما سمعتم قول الشاعر</w:t>
      </w:r>
      <w:r w:rsidR="009605D7" w:rsidRPr="0006068B">
        <w:rPr>
          <w:rFonts w:hint="cs"/>
          <w:rtl/>
        </w:rPr>
        <w:t>: (</w:t>
      </w:r>
      <w:r w:rsidRPr="0006068B">
        <w:rPr>
          <w:rFonts w:hint="cs"/>
          <w:rtl/>
        </w:rPr>
        <w:t>أصبر عناق أنه شر باق * قد سن لي قومك ضرب الأعناق * وقامت الحرب بنا على ساق</w:t>
      </w:r>
      <w:r w:rsidR="009605D7" w:rsidRPr="0006068B">
        <w:rPr>
          <w:rFonts w:hint="cs"/>
          <w:rtl/>
        </w:rPr>
        <w:t>)</w:t>
      </w:r>
      <w:r w:rsidRPr="0006068B">
        <w:rPr>
          <w:rFonts w:hint="cs"/>
          <w:rtl/>
        </w:rPr>
        <w:t xml:space="preserve"> قال ابن عباس</w:t>
      </w:r>
      <w:r w:rsidR="009605D7" w:rsidRPr="0006068B">
        <w:rPr>
          <w:rFonts w:hint="cs"/>
          <w:rtl/>
        </w:rPr>
        <w:t xml:space="preserve"> </w:t>
      </w:r>
      <w:r w:rsidRPr="0006068B">
        <w:rPr>
          <w:rFonts w:hint="cs"/>
          <w:rtl/>
        </w:rPr>
        <w:t>هذا يوم كرب وشدة</w:t>
      </w:r>
      <w:r w:rsidR="009605D7" w:rsidRPr="0006068B">
        <w:rPr>
          <w:rFonts w:hint="cs"/>
          <w:rtl/>
        </w:rPr>
        <w:t>،</w:t>
      </w:r>
      <w:r w:rsidRPr="0006068B">
        <w:rPr>
          <w:rFonts w:hint="cs"/>
          <w:rtl/>
        </w:rPr>
        <w:t xml:space="preserve"> 3) وأخرج الطستي في مسائلة عن ابن عباس أن نافع بن الأزرق سأله عن قوله</w:t>
      </w:r>
      <w:r w:rsidR="009605D7" w:rsidRPr="0006068B">
        <w:rPr>
          <w:rFonts w:hint="cs"/>
          <w:rtl/>
        </w:rPr>
        <w:t xml:space="preserve"> </w:t>
      </w:r>
      <w:r w:rsidRPr="0006068B">
        <w:rPr>
          <w:rFonts w:hint="cs"/>
          <w:rtl/>
        </w:rPr>
        <w:t>يوم</w:t>
      </w:r>
      <w:r w:rsidR="009605D7" w:rsidRPr="0006068B">
        <w:rPr>
          <w:rFonts w:hint="cs"/>
          <w:rtl/>
        </w:rPr>
        <w:t xml:space="preserve"> </w:t>
      </w:r>
      <w:r w:rsidRPr="0006068B">
        <w:rPr>
          <w:rFonts w:hint="cs"/>
          <w:rtl/>
        </w:rPr>
        <w:t>يكشف عن ساق</w:t>
      </w:r>
      <w:r w:rsidR="009605D7" w:rsidRPr="0006068B">
        <w:rPr>
          <w:rFonts w:hint="cs"/>
          <w:rtl/>
        </w:rPr>
        <w:t xml:space="preserve"> </w:t>
      </w:r>
      <w:r w:rsidRPr="0006068B">
        <w:rPr>
          <w:rFonts w:hint="cs"/>
          <w:rtl/>
        </w:rPr>
        <w:t>قال</w:t>
      </w:r>
      <w:r w:rsidR="009605D7" w:rsidRPr="0006068B">
        <w:rPr>
          <w:rFonts w:hint="cs"/>
          <w:rtl/>
        </w:rPr>
        <w:t xml:space="preserve"> </w:t>
      </w:r>
      <w:r w:rsidRPr="0006068B">
        <w:rPr>
          <w:rFonts w:hint="cs"/>
          <w:rtl/>
        </w:rPr>
        <w:t>عن شدة الآخرة قال</w:t>
      </w:r>
      <w:r w:rsidR="009605D7" w:rsidRPr="0006068B">
        <w:rPr>
          <w:rFonts w:hint="cs"/>
          <w:rtl/>
        </w:rPr>
        <w:t xml:space="preserve"> </w:t>
      </w:r>
      <w:r w:rsidRPr="0006068B">
        <w:rPr>
          <w:rFonts w:hint="cs"/>
          <w:rtl/>
        </w:rPr>
        <w:t>وهل تعرف العرب ذلك</w:t>
      </w:r>
      <w:r w:rsidR="009605D7" w:rsidRPr="0006068B">
        <w:rPr>
          <w:rFonts w:hint="cs"/>
          <w:rtl/>
        </w:rPr>
        <w:t xml:space="preserve"> </w:t>
      </w:r>
      <w:r w:rsidRPr="0006068B">
        <w:rPr>
          <w:rFonts w:hint="cs"/>
          <w:rtl/>
        </w:rPr>
        <w:t>قال</w:t>
      </w:r>
      <w:r w:rsidR="009605D7" w:rsidRPr="0006068B">
        <w:rPr>
          <w:rFonts w:hint="cs"/>
          <w:rtl/>
        </w:rPr>
        <w:t xml:space="preserve"> </w:t>
      </w:r>
      <w:r w:rsidRPr="0006068B">
        <w:rPr>
          <w:rFonts w:hint="cs"/>
          <w:rtl/>
        </w:rPr>
        <w:t>نعم أما سمعت قول الشاعر</w:t>
      </w:r>
      <w:r w:rsidR="009605D7" w:rsidRPr="0006068B">
        <w:rPr>
          <w:rFonts w:hint="cs"/>
          <w:rtl/>
        </w:rPr>
        <w:t xml:space="preserve"> </w:t>
      </w:r>
      <w:r w:rsidRPr="0006068B">
        <w:rPr>
          <w:rFonts w:hint="cs"/>
          <w:rtl/>
        </w:rPr>
        <w:t>قد قامت الحرب بنا على ساق</w:t>
      </w:r>
      <w:r w:rsidR="009605D7" w:rsidRPr="0006068B">
        <w:rPr>
          <w:rFonts w:hint="cs"/>
          <w:rtl/>
        </w:rPr>
        <w:t>،</w:t>
      </w:r>
      <w:r w:rsidRPr="0006068B">
        <w:rPr>
          <w:rFonts w:hint="cs"/>
          <w:rtl/>
        </w:rPr>
        <w:t xml:space="preserve"> 4) وأخرج ابن أبي حاتم والبيهقي في </w:t>
      </w:r>
      <w:r w:rsidRPr="0006068B">
        <w:rPr>
          <w:rFonts w:hint="cs"/>
          <w:rtl/>
        </w:rPr>
        <w:lastRenderedPageBreak/>
        <w:t>الأسماء والصفات عن ابن عباس يوم</w:t>
      </w:r>
      <w:r w:rsidR="009605D7" w:rsidRPr="0006068B">
        <w:rPr>
          <w:rFonts w:hint="cs"/>
          <w:rtl/>
        </w:rPr>
        <w:t xml:space="preserve"> </w:t>
      </w:r>
      <w:r w:rsidRPr="0006068B">
        <w:rPr>
          <w:rFonts w:hint="cs"/>
          <w:rtl/>
        </w:rPr>
        <w:t>يكشف عن ساق</w:t>
      </w:r>
      <w:r w:rsidR="009605D7" w:rsidRPr="0006068B">
        <w:rPr>
          <w:rFonts w:hint="cs"/>
          <w:rtl/>
        </w:rPr>
        <w:t xml:space="preserve"> </w:t>
      </w:r>
      <w:r w:rsidRPr="0006068B">
        <w:rPr>
          <w:rFonts w:hint="cs"/>
          <w:rtl/>
        </w:rPr>
        <w:t>قال</w:t>
      </w:r>
      <w:r w:rsidR="009605D7" w:rsidRPr="0006068B">
        <w:rPr>
          <w:rFonts w:hint="cs"/>
          <w:rtl/>
        </w:rPr>
        <w:t xml:space="preserve"> </w:t>
      </w:r>
      <w:r w:rsidRPr="0006068B">
        <w:rPr>
          <w:rFonts w:hint="cs"/>
          <w:rtl/>
        </w:rPr>
        <w:t>هو الأمر الشديد المفظع من الهول يوم القيامة</w:t>
      </w:r>
      <w:r w:rsidR="009605D7" w:rsidRPr="0006068B">
        <w:rPr>
          <w:rFonts w:hint="cs"/>
          <w:rtl/>
        </w:rPr>
        <w:t>،</w:t>
      </w:r>
      <w:r w:rsidRPr="0006068B">
        <w:rPr>
          <w:rFonts w:hint="cs"/>
          <w:rtl/>
        </w:rPr>
        <w:t xml:space="preserve"> 5) وأخرج ابن مندة عن ابن عباس في قوله</w:t>
      </w:r>
      <w:r w:rsidR="009605D7" w:rsidRPr="0006068B">
        <w:rPr>
          <w:rFonts w:hint="cs"/>
          <w:rtl/>
        </w:rPr>
        <w:t xml:space="preserve"> </w:t>
      </w:r>
      <w:r w:rsidRPr="0006068B">
        <w:rPr>
          <w:rFonts w:hint="cs"/>
          <w:rtl/>
        </w:rPr>
        <w:t>يوم</w:t>
      </w:r>
      <w:r w:rsidR="009605D7" w:rsidRPr="0006068B">
        <w:rPr>
          <w:rFonts w:hint="cs"/>
          <w:rtl/>
        </w:rPr>
        <w:t xml:space="preserve"> </w:t>
      </w:r>
      <w:r w:rsidRPr="0006068B">
        <w:rPr>
          <w:rFonts w:hint="cs"/>
          <w:rtl/>
        </w:rPr>
        <w:t>يكشف عن ساق</w:t>
      </w:r>
      <w:r w:rsidR="009605D7" w:rsidRPr="0006068B">
        <w:rPr>
          <w:rFonts w:hint="cs"/>
          <w:rtl/>
        </w:rPr>
        <w:t xml:space="preserve"> </w:t>
      </w:r>
      <w:r w:rsidRPr="0006068B">
        <w:rPr>
          <w:rFonts w:hint="cs"/>
          <w:rtl/>
        </w:rPr>
        <w:t>قال</w:t>
      </w:r>
      <w:r w:rsidR="009605D7" w:rsidRPr="0006068B">
        <w:rPr>
          <w:rFonts w:hint="cs"/>
          <w:rtl/>
        </w:rPr>
        <w:t xml:space="preserve"> </w:t>
      </w:r>
      <w:r w:rsidRPr="0006068B">
        <w:rPr>
          <w:rFonts w:hint="cs"/>
          <w:rtl/>
        </w:rPr>
        <w:t>عن شدة الآخرة</w:t>
      </w:r>
      <w:r w:rsidR="009605D7" w:rsidRPr="0006068B">
        <w:rPr>
          <w:rFonts w:hint="cs"/>
          <w:rtl/>
        </w:rPr>
        <w:t>،</w:t>
      </w:r>
      <w:r w:rsidRPr="0006068B">
        <w:rPr>
          <w:rFonts w:hint="cs"/>
          <w:rtl/>
        </w:rPr>
        <w:t xml:space="preserve"> 6) وأخرج الفريابي وعبد بن حميد وابن المنذر وابن مندة عن مجاهد في قوله</w:t>
      </w:r>
      <w:r w:rsidR="009605D7" w:rsidRPr="0006068B">
        <w:rPr>
          <w:rFonts w:hint="cs"/>
          <w:rtl/>
        </w:rPr>
        <w:t xml:space="preserve"> </w:t>
      </w:r>
      <w:r w:rsidRPr="0006068B">
        <w:rPr>
          <w:rFonts w:hint="cs"/>
          <w:rtl/>
        </w:rPr>
        <w:t>يوم</w:t>
      </w:r>
      <w:r w:rsidR="009605D7" w:rsidRPr="0006068B">
        <w:rPr>
          <w:rFonts w:hint="cs"/>
          <w:rtl/>
        </w:rPr>
        <w:t xml:space="preserve"> </w:t>
      </w:r>
      <w:r w:rsidRPr="0006068B">
        <w:rPr>
          <w:rFonts w:hint="cs"/>
          <w:rtl/>
        </w:rPr>
        <w:t>يكشف عن ساق</w:t>
      </w:r>
      <w:r w:rsidR="009605D7" w:rsidRPr="0006068B">
        <w:rPr>
          <w:rFonts w:hint="cs"/>
          <w:rtl/>
        </w:rPr>
        <w:t xml:space="preserve"> </w:t>
      </w:r>
      <w:r w:rsidRPr="0006068B">
        <w:rPr>
          <w:rFonts w:hint="cs"/>
          <w:rtl/>
        </w:rPr>
        <w:t>قال</w:t>
      </w:r>
      <w:r w:rsidR="009605D7" w:rsidRPr="0006068B">
        <w:rPr>
          <w:rFonts w:hint="cs"/>
          <w:rtl/>
        </w:rPr>
        <w:t xml:space="preserve"> </w:t>
      </w:r>
      <w:r w:rsidRPr="0006068B">
        <w:rPr>
          <w:rFonts w:hint="cs"/>
          <w:rtl/>
        </w:rPr>
        <w:t>عن شدة الأمر وجده قال</w:t>
      </w:r>
      <w:r w:rsidR="009605D7" w:rsidRPr="0006068B">
        <w:rPr>
          <w:rFonts w:hint="cs"/>
          <w:rtl/>
        </w:rPr>
        <w:t xml:space="preserve"> </w:t>
      </w:r>
      <w:r w:rsidRPr="0006068B">
        <w:rPr>
          <w:rFonts w:hint="cs"/>
          <w:rtl/>
        </w:rPr>
        <w:t>وكان ابن عباس يقول</w:t>
      </w:r>
      <w:r w:rsidR="009605D7" w:rsidRPr="0006068B">
        <w:rPr>
          <w:rFonts w:hint="cs"/>
          <w:rtl/>
        </w:rPr>
        <w:t xml:space="preserve"> </w:t>
      </w:r>
      <w:r w:rsidRPr="0006068B">
        <w:rPr>
          <w:rFonts w:hint="cs"/>
          <w:rtl/>
        </w:rPr>
        <w:t>هي أشد ساعة تكون يوم القيامة</w:t>
      </w:r>
      <w:r w:rsidR="009605D7" w:rsidRPr="0006068B">
        <w:rPr>
          <w:rFonts w:hint="cs"/>
          <w:rtl/>
        </w:rPr>
        <w:t>،</w:t>
      </w:r>
      <w:r w:rsidRPr="0006068B">
        <w:rPr>
          <w:rFonts w:hint="cs"/>
          <w:rtl/>
        </w:rPr>
        <w:t xml:space="preserve"> 7) وأخرج البيهقي في الأسماء والصفات عن ابن عباس أنه قرأ يوم</w:t>
      </w:r>
      <w:r w:rsidR="009605D7" w:rsidRPr="0006068B">
        <w:rPr>
          <w:rFonts w:hint="cs"/>
          <w:rtl/>
        </w:rPr>
        <w:t xml:space="preserve"> </w:t>
      </w:r>
      <w:r w:rsidRPr="0006068B">
        <w:rPr>
          <w:rFonts w:hint="cs"/>
          <w:rtl/>
        </w:rPr>
        <w:t>يكشف عن ساق</w:t>
      </w:r>
      <w:r w:rsidR="009605D7" w:rsidRPr="0006068B">
        <w:rPr>
          <w:rFonts w:hint="cs"/>
          <w:rtl/>
        </w:rPr>
        <w:t xml:space="preserve"> </w:t>
      </w:r>
      <w:r w:rsidRPr="0006068B">
        <w:rPr>
          <w:rFonts w:hint="cs"/>
          <w:rtl/>
        </w:rPr>
        <w:t>قال</w:t>
      </w:r>
      <w:r w:rsidR="009605D7" w:rsidRPr="0006068B">
        <w:rPr>
          <w:rFonts w:hint="cs"/>
          <w:rtl/>
        </w:rPr>
        <w:t xml:space="preserve"> </w:t>
      </w:r>
      <w:r w:rsidRPr="0006068B">
        <w:rPr>
          <w:rFonts w:hint="cs"/>
          <w:rtl/>
        </w:rPr>
        <w:t>يريد القيامة والساعة لشدتها</w:t>
      </w:r>
      <w:r w:rsidR="009605D7" w:rsidRPr="0006068B">
        <w:rPr>
          <w:rFonts w:hint="cs"/>
          <w:rtl/>
        </w:rPr>
        <w:t>،</w:t>
      </w:r>
      <w:r w:rsidRPr="0006068B">
        <w:rPr>
          <w:rFonts w:hint="cs"/>
          <w:rtl/>
        </w:rPr>
        <w:t xml:space="preserve"> 8) وأخرج البيهقي عن ابن عباس في قوله</w:t>
      </w:r>
      <w:r w:rsidR="009605D7" w:rsidRPr="0006068B">
        <w:rPr>
          <w:rFonts w:hint="cs"/>
          <w:rtl/>
        </w:rPr>
        <w:t xml:space="preserve"> </w:t>
      </w:r>
      <w:r w:rsidRPr="0006068B">
        <w:rPr>
          <w:rFonts w:hint="cs"/>
          <w:rtl/>
        </w:rPr>
        <w:t>يوم</w:t>
      </w:r>
      <w:r w:rsidR="009605D7" w:rsidRPr="0006068B">
        <w:rPr>
          <w:rFonts w:hint="cs"/>
          <w:rtl/>
        </w:rPr>
        <w:t xml:space="preserve"> </w:t>
      </w:r>
      <w:r w:rsidRPr="0006068B">
        <w:rPr>
          <w:rFonts w:hint="cs"/>
          <w:rtl/>
        </w:rPr>
        <w:t>يكشف عن ساق</w:t>
      </w:r>
      <w:r w:rsidR="009605D7" w:rsidRPr="0006068B">
        <w:rPr>
          <w:rFonts w:hint="cs"/>
          <w:rtl/>
        </w:rPr>
        <w:t xml:space="preserve"> </w:t>
      </w:r>
      <w:r w:rsidRPr="0006068B">
        <w:rPr>
          <w:rFonts w:hint="cs"/>
          <w:rtl/>
        </w:rPr>
        <w:t>قال</w:t>
      </w:r>
      <w:r w:rsidR="009605D7" w:rsidRPr="0006068B">
        <w:rPr>
          <w:rFonts w:hint="cs"/>
          <w:rtl/>
        </w:rPr>
        <w:t xml:space="preserve"> </w:t>
      </w:r>
      <w:r w:rsidRPr="0006068B">
        <w:rPr>
          <w:rFonts w:hint="cs"/>
          <w:rtl/>
        </w:rPr>
        <w:t>حين يكشف الأمر وتبدو الأعمال وكشفه دخول الآخرة وكشف الأمر عنه</w:t>
      </w:r>
      <w:r w:rsidR="009605D7" w:rsidRPr="0006068B">
        <w:rPr>
          <w:rFonts w:hint="cs"/>
          <w:rtl/>
        </w:rPr>
        <w:t>،</w:t>
      </w:r>
      <w:r w:rsidRPr="0006068B">
        <w:rPr>
          <w:rFonts w:hint="cs"/>
          <w:rtl/>
        </w:rPr>
        <w:t xml:space="preserve"> 9) وأخرج سعيد بن منصور وعبد بن حميد وابن مندة من طريق عمرو بن دينار قال</w:t>
      </w:r>
      <w:r w:rsidR="009605D7" w:rsidRPr="0006068B">
        <w:rPr>
          <w:rFonts w:hint="cs"/>
          <w:rtl/>
        </w:rPr>
        <w:t xml:space="preserve"> </w:t>
      </w:r>
      <w:r w:rsidRPr="0006068B">
        <w:rPr>
          <w:rFonts w:hint="cs"/>
          <w:rtl/>
        </w:rPr>
        <w:t xml:space="preserve">كان </w:t>
      </w:r>
      <w:r w:rsidRPr="0006068B">
        <w:rPr>
          <w:rFonts w:hint="cs"/>
          <w:bCs/>
          <w:rtl/>
        </w:rPr>
        <w:t>ابن عباس</w:t>
      </w:r>
      <w:r w:rsidRPr="0006068B">
        <w:rPr>
          <w:rFonts w:hint="cs"/>
          <w:rtl/>
        </w:rPr>
        <w:t xml:space="preserve"> يقرأ</w:t>
      </w:r>
      <w:r w:rsidR="009605D7" w:rsidRPr="0006068B">
        <w:rPr>
          <w:rFonts w:hint="cs"/>
          <w:rtl/>
        </w:rPr>
        <w:t xml:space="preserve"> </w:t>
      </w:r>
      <w:r w:rsidRPr="0006068B">
        <w:rPr>
          <w:rFonts w:hint="cs"/>
          <w:rtl/>
        </w:rPr>
        <w:t>يوم</w:t>
      </w:r>
      <w:r w:rsidR="009605D7" w:rsidRPr="0006068B">
        <w:rPr>
          <w:rFonts w:hint="cs"/>
          <w:rtl/>
        </w:rPr>
        <w:t xml:space="preserve"> </w:t>
      </w:r>
      <w:r w:rsidRPr="0006068B">
        <w:rPr>
          <w:rFonts w:hint="cs"/>
          <w:rtl/>
        </w:rPr>
        <w:t>يكشف عن ساق</w:t>
      </w:r>
      <w:r w:rsidR="009605D7" w:rsidRPr="0006068B">
        <w:rPr>
          <w:rFonts w:hint="cs"/>
          <w:rtl/>
        </w:rPr>
        <w:t xml:space="preserve"> </w:t>
      </w:r>
      <w:r w:rsidRPr="0006068B">
        <w:rPr>
          <w:rFonts w:hint="cs"/>
          <w:rtl/>
        </w:rPr>
        <w:t>بفتح التاء قال أبو حاتم السجستاني</w:t>
      </w:r>
      <w:r w:rsidR="009605D7" w:rsidRPr="0006068B">
        <w:rPr>
          <w:rFonts w:hint="cs"/>
          <w:rtl/>
        </w:rPr>
        <w:t xml:space="preserve"> </w:t>
      </w:r>
      <w:r w:rsidRPr="0006068B">
        <w:rPr>
          <w:rFonts w:hint="cs"/>
          <w:rtl/>
        </w:rPr>
        <w:t>أي تكشف الآخرة عن ساقها يستبين منها ما كان غائبا ..</w:t>
      </w:r>
      <w:r w:rsidR="009605D7" w:rsidRPr="0006068B">
        <w:rPr>
          <w:rFonts w:hint="cs"/>
          <w:rtl/>
        </w:rPr>
        <w:t>،</w:t>
      </w:r>
      <w:r w:rsidRPr="0006068B">
        <w:rPr>
          <w:rFonts w:hint="cs"/>
          <w:rtl/>
        </w:rPr>
        <w:t xml:space="preserve"> 10) وأخرج عبد بن حميد وابن المنذر والبيهقي في الأسماء والصفات عن عكرمة أنه سئل عن قوله</w:t>
      </w:r>
      <w:r w:rsidR="009605D7" w:rsidRPr="0006068B">
        <w:rPr>
          <w:rFonts w:hint="cs"/>
          <w:rtl/>
        </w:rPr>
        <w:t xml:space="preserve"> </w:t>
      </w:r>
      <w:r w:rsidRPr="0006068B">
        <w:rPr>
          <w:rFonts w:hint="cs"/>
          <w:rtl/>
        </w:rPr>
        <w:t>يوم</w:t>
      </w:r>
      <w:r w:rsidR="009605D7" w:rsidRPr="0006068B">
        <w:rPr>
          <w:rFonts w:hint="cs"/>
          <w:rtl/>
        </w:rPr>
        <w:t xml:space="preserve"> </w:t>
      </w:r>
      <w:r w:rsidRPr="0006068B">
        <w:rPr>
          <w:rFonts w:hint="cs"/>
          <w:rtl/>
        </w:rPr>
        <w:t>يكشف عن ساق</w:t>
      </w:r>
      <w:r w:rsidR="009605D7" w:rsidRPr="0006068B">
        <w:rPr>
          <w:rFonts w:hint="cs"/>
          <w:rtl/>
        </w:rPr>
        <w:t xml:space="preserve"> </w:t>
      </w:r>
      <w:r w:rsidRPr="0006068B">
        <w:rPr>
          <w:rFonts w:hint="cs"/>
          <w:rtl/>
        </w:rPr>
        <w:t>قال</w:t>
      </w:r>
      <w:r w:rsidR="009605D7" w:rsidRPr="0006068B">
        <w:rPr>
          <w:rFonts w:hint="cs"/>
          <w:rtl/>
        </w:rPr>
        <w:t xml:space="preserve"> </w:t>
      </w:r>
      <w:r w:rsidRPr="0006068B">
        <w:rPr>
          <w:rFonts w:hint="cs"/>
          <w:rtl/>
        </w:rPr>
        <w:t>إن العرب كانوا إذا اشتد القتال فيهم والحرب وعظم الأمر فيهم قالوا لشدة ذلك</w:t>
      </w:r>
      <w:r w:rsidR="009605D7" w:rsidRPr="0006068B">
        <w:rPr>
          <w:rFonts w:hint="cs"/>
          <w:rtl/>
        </w:rPr>
        <w:t xml:space="preserve"> </w:t>
      </w:r>
      <w:r w:rsidRPr="0006068B">
        <w:rPr>
          <w:rFonts w:hint="cs"/>
          <w:rtl/>
        </w:rPr>
        <w:t>قد كشفت الحرب عن ساق فذكر الله شدة ذلك اليوم بما يعرفون</w:t>
      </w:r>
      <w:r w:rsidR="009605D7" w:rsidRPr="0006068B">
        <w:rPr>
          <w:rFonts w:hint="cs"/>
          <w:rtl/>
        </w:rPr>
        <w:t>،</w:t>
      </w:r>
      <w:r w:rsidRPr="0006068B">
        <w:rPr>
          <w:rFonts w:hint="cs"/>
          <w:rtl/>
        </w:rPr>
        <w:t xml:space="preserve"> 11)</w:t>
      </w:r>
      <w:r w:rsidRPr="0006068B">
        <w:rPr>
          <w:rFonts w:hint="cs"/>
          <w:bCs/>
          <w:rtl/>
        </w:rPr>
        <w:t xml:space="preserve"> وأخرج عبد بن حميد وابن المنذر عن سعيد بن جبير أنه سئل عن قوله</w:t>
      </w:r>
      <w:r w:rsidR="009605D7" w:rsidRPr="0006068B">
        <w:rPr>
          <w:rFonts w:hint="cs"/>
          <w:bCs/>
          <w:rtl/>
        </w:rPr>
        <w:t xml:space="preserve"> </w:t>
      </w:r>
      <w:r w:rsidRPr="0006068B">
        <w:rPr>
          <w:rFonts w:hint="cs"/>
          <w:bCs/>
          <w:rtl/>
        </w:rPr>
        <w:t>يوم</w:t>
      </w:r>
      <w:r w:rsidR="009605D7" w:rsidRPr="0006068B">
        <w:rPr>
          <w:rFonts w:hint="cs"/>
          <w:bCs/>
          <w:rtl/>
        </w:rPr>
        <w:t xml:space="preserve"> </w:t>
      </w:r>
      <w:r w:rsidRPr="0006068B">
        <w:rPr>
          <w:rFonts w:hint="cs"/>
          <w:bCs/>
          <w:rtl/>
        </w:rPr>
        <w:t>يكشف عن ساق</w:t>
      </w:r>
      <w:r w:rsidR="009605D7" w:rsidRPr="0006068B">
        <w:rPr>
          <w:rFonts w:hint="cs"/>
          <w:bCs/>
          <w:rtl/>
        </w:rPr>
        <w:t xml:space="preserve"> </w:t>
      </w:r>
      <w:r w:rsidRPr="0006068B">
        <w:rPr>
          <w:rFonts w:hint="cs"/>
          <w:bCs/>
          <w:rtl/>
        </w:rPr>
        <w:t>فغضب غضبا شديدا وقال</w:t>
      </w:r>
      <w:r w:rsidR="009605D7" w:rsidRPr="0006068B">
        <w:rPr>
          <w:rFonts w:hint="cs"/>
          <w:bCs/>
          <w:rtl/>
        </w:rPr>
        <w:t xml:space="preserve"> </w:t>
      </w:r>
      <w:r w:rsidRPr="0006068B">
        <w:rPr>
          <w:rFonts w:hint="cs"/>
          <w:bCs/>
          <w:rtl/>
        </w:rPr>
        <w:t>إن أقواما يزعمون أن الله يكشف عن ساقه وإنما يكشف عن الأمر الشديد</w:t>
      </w:r>
      <w:r w:rsidR="009605D7" w:rsidRPr="0006068B">
        <w:rPr>
          <w:rFonts w:hint="cs"/>
          <w:bCs/>
          <w:rtl/>
        </w:rPr>
        <w:t xml:space="preserve"> </w:t>
      </w:r>
      <w:r w:rsidRPr="0006068B">
        <w:rPr>
          <w:rFonts w:hint="cs"/>
          <w:rtl/>
        </w:rPr>
        <w:t>"</w:t>
      </w:r>
      <w:r w:rsidR="009605D7" w:rsidRPr="0006068B">
        <w:rPr>
          <w:rFonts w:hint="cs"/>
          <w:rtl/>
        </w:rPr>
        <w:t>[</w:t>
      </w:r>
      <w:r w:rsidRPr="0006068B">
        <w:rPr>
          <w:rFonts w:hint="cs"/>
          <w:rtl/>
        </w:rPr>
        <w:t>الدر المنثور ج: 8 ص: 254-255</w:t>
      </w:r>
      <w:r w:rsidR="00795BCB" w:rsidRPr="0006068B">
        <w:rPr>
          <w:rFonts w:hint="cs"/>
          <w:rtl/>
        </w:rPr>
        <w:t xml:space="preserve">] </w:t>
      </w:r>
      <w:r w:rsidRPr="0006068B">
        <w:rPr>
          <w:rFonts w:hint="cs"/>
          <w:rtl/>
        </w:rPr>
        <w:t>أهـ</w:t>
      </w:r>
    </w:p>
    <w:p w14:paraId="6A587554" w14:textId="35464605" w:rsidR="002348CE" w:rsidRPr="0006068B" w:rsidRDefault="009605D7" w:rsidP="001C71D3">
      <w:pPr>
        <w:rPr>
          <w:b/>
          <w:rtl/>
        </w:rPr>
      </w:pPr>
      <w:r w:rsidRPr="0006068B">
        <w:rPr>
          <w:rFonts w:hint="cs"/>
          <w:rtl/>
        </w:rPr>
        <w:t>(</w:t>
      </w:r>
      <w:r w:rsidR="002348CE" w:rsidRPr="0006068B">
        <w:rPr>
          <w:rFonts w:hint="cs"/>
          <w:rtl/>
        </w:rPr>
        <w:t>) وقال البغوي في تفسيره</w:t>
      </w:r>
      <w:r w:rsidRPr="0006068B">
        <w:rPr>
          <w:rFonts w:hint="cs"/>
          <w:rtl/>
        </w:rPr>
        <w:t>:</w:t>
      </w:r>
      <w:r w:rsidR="002348CE" w:rsidRPr="0006068B">
        <w:rPr>
          <w:rFonts w:hint="cs"/>
          <w:rtl/>
        </w:rPr>
        <w:t xml:space="preserve"> (يوم</w:t>
      </w:r>
      <w:r w:rsidRPr="0006068B">
        <w:rPr>
          <w:rFonts w:hint="cs"/>
          <w:rtl/>
        </w:rPr>
        <w:t xml:space="preserve"> </w:t>
      </w:r>
      <w:r w:rsidR="002348CE" w:rsidRPr="0006068B">
        <w:rPr>
          <w:rFonts w:hint="cs"/>
          <w:rtl/>
        </w:rPr>
        <w:t>يكشف عن ساق</w:t>
      </w:r>
      <w:r w:rsidRPr="0006068B">
        <w:rPr>
          <w:rFonts w:hint="cs"/>
          <w:rtl/>
        </w:rPr>
        <w:t xml:space="preserve"> </w:t>
      </w:r>
      <w:r w:rsidR="002348CE" w:rsidRPr="0006068B">
        <w:rPr>
          <w:rFonts w:hint="cs"/>
          <w:rtl/>
        </w:rPr>
        <w:t>قيل عن ساق قيل عن أمر فظيع شديد قال ابن عباس هو أشد ساعة في القيامة قال سعيد بن جبير يوم</w:t>
      </w:r>
      <w:r w:rsidRPr="0006068B">
        <w:rPr>
          <w:rFonts w:hint="cs"/>
          <w:rtl/>
        </w:rPr>
        <w:t xml:space="preserve"> </w:t>
      </w:r>
      <w:r w:rsidR="002348CE" w:rsidRPr="0006068B">
        <w:rPr>
          <w:rFonts w:hint="cs"/>
          <w:rtl/>
        </w:rPr>
        <w:t>يكشف عن ساق</w:t>
      </w:r>
      <w:r w:rsidRPr="0006068B">
        <w:rPr>
          <w:rFonts w:hint="cs"/>
          <w:rtl/>
        </w:rPr>
        <w:t xml:space="preserve"> </w:t>
      </w:r>
      <w:r w:rsidR="002348CE" w:rsidRPr="0006068B">
        <w:rPr>
          <w:rFonts w:hint="cs"/>
          <w:rtl/>
        </w:rPr>
        <w:t>عن شدة الأمر</w:t>
      </w:r>
      <w:r w:rsidRPr="0006068B">
        <w:rPr>
          <w:rFonts w:hint="cs"/>
          <w:rtl/>
        </w:rPr>
        <w:t>)</w:t>
      </w:r>
      <w:r w:rsidR="002348CE" w:rsidRPr="0006068B">
        <w:rPr>
          <w:rFonts w:hint="cs"/>
          <w:rtl/>
        </w:rPr>
        <w:t xml:space="preserve"> أهـ </w:t>
      </w:r>
      <w:r w:rsidRPr="0006068B">
        <w:rPr>
          <w:rFonts w:hint="cs"/>
          <w:rtl/>
        </w:rPr>
        <w:t>[</w:t>
      </w:r>
      <w:r w:rsidR="002348CE" w:rsidRPr="0006068B">
        <w:rPr>
          <w:rFonts w:hint="cs"/>
          <w:rtl/>
        </w:rPr>
        <w:t>تفسير البغوي ج: 4 ص: 381</w:t>
      </w:r>
      <w:r w:rsidR="00795BCB" w:rsidRPr="0006068B">
        <w:rPr>
          <w:rFonts w:hint="cs"/>
          <w:rtl/>
        </w:rPr>
        <w:t xml:space="preserve">] </w:t>
      </w:r>
      <w:r w:rsidRPr="0006068B">
        <w:rPr>
          <w:rFonts w:hint="cs"/>
          <w:rtl/>
        </w:rPr>
        <w:t>،</w:t>
      </w:r>
      <w:r w:rsidR="002348CE" w:rsidRPr="0006068B">
        <w:rPr>
          <w:rFonts w:hint="cs"/>
          <w:rtl/>
        </w:rPr>
        <w:t xml:space="preserve"> وقال ابن كثير في تفسيره</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يوم</w:t>
      </w:r>
      <w:r w:rsidRPr="0006068B">
        <w:rPr>
          <w:rFonts w:hint="cs"/>
          <w:rtl/>
        </w:rPr>
        <w:t xml:space="preserve"> </w:t>
      </w:r>
      <w:r w:rsidR="002348CE" w:rsidRPr="0006068B">
        <w:rPr>
          <w:rFonts w:hint="cs"/>
          <w:rtl/>
        </w:rPr>
        <w:t>يكشف عن ساق</w:t>
      </w:r>
      <w:r w:rsidRPr="0006068B">
        <w:rPr>
          <w:rFonts w:hint="cs"/>
          <w:rtl/>
        </w:rPr>
        <w:t xml:space="preserve"> </w:t>
      </w:r>
      <w:r w:rsidR="002348CE" w:rsidRPr="0006068B">
        <w:rPr>
          <w:rFonts w:hint="cs"/>
          <w:rtl/>
        </w:rPr>
        <w:t>قال هو يوم القيامة يوم كرب وشدة رواه ابن جرير ثم قال حدثنا ابن حميد حدثنا مهران عن سفيان عن المغيرة عن إبراهيم عن ابن مسعود أو ابن عباس الشك من ابن جرير يوم</w:t>
      </w:r>
      <w:r w:rsidRPr="0006068B">
        <w:rPr>
          <w:rFonts w:hint="cs"/>
          <w:rtl/>
        </w:rPr>
        <w:t xml:space="preserve"> </w:t>
      </w:r>
      <w:r w:rsidR="002348CE" w:rsidRPr="0006068B">
        <w:rPr>
          <w:rFonts w:hint="cs"/>
          <w:rtl/>
        </w:rPr>
        <w:t>يكشف عن ساق</w:t>
      </w:r>
      <w:r w:rsidRPr="0006068B">
        <w:rPr>
          <w:rFonts w:hint="cs"/>
          <w:rtl/>
        </w:rPr>
        <w:t xml:space="preserve"> </w:t>
      </w:r>
      <w:r w:rsidR="002348CE" w:rsidRPr="0006068B">
        <w:rPr>
          <w:rFonts w:hint="cs"/>
          <w:bCs/>
          <w:u w:val="single"/>
          <w:rtl/>
        </w:rPr>
        <w:t>قال عن أمر عظيم</w:t>
      </w:r>
      <w:r w:rsidRPr="0006068B">
        <w:rPr>
          <w:rFonts w:hint="cs"/>
          <w:rtl/>
        </w:rPr>
        <w:t>،</w:t>
      </w:r>
      <w:r w:rsidR="002348CE" w:rsidRPr="0006068B">
        <w:rPr>
          <w:rFonts w:hint="cs"/>
          <w:rtl/>
        </w:rPr>
        <w:t xml:space="preserve"> وقال ابن أبي نجيح عن مجاهد يوم</w:t>
      </w:r>
      <w:r w:rsidRPr="0006068B">
        <w:rPr>
          <w:rFonts w:hint="cs"/>
          <w:rtl/>
        </w:rPr>
        <w:t xml:space="preserve"> </w:t>
      </w:r>
      <w:r w:rsidR="002348CE" w:rsidRPr="0006068B">
        <w:rPr>
          <w:rFonts w:hint="cs"/>
          <w:rtl/>
        </w:rPr>
        <w:t>يكشف عن ساق</w:t>
      </w:r>
      <w:r w:rsidRPr="0006068B">
        <w:rPr>
          <w:rFonts w:hint="cs"/>
          <w:rtl/>
        </w:rPr>
        <w:t xml:space="preserve"> </w:t>
      </w:r>
      <w:r w:rsidR="002348CE" w:rsidRPr="0006068B">
        <w:rPr>
          <w:rFonts w:hint="cs"/>
          <w:rtl/>
        </w:rPr>
        <w:t>قال شدة الأمر</w:t>
      </w:r>
      <w:r w:rsidRPr="0006068B">
        <w:rPr>
          <w:rFonts w:hint="cs"/>
          <w:rtl/>
        </w:rPr>
        <w:t>)</w:t>
      </w:r>
      <w:r w:rsidR="002348CE" w:rsidRPr="0006068B">
        <w:rPr>
          <w:rFonts w:hint="cs"/>
          <w:rtl/>
        </w:rPr>
        <w:t xml:space="preserve"> أهـ </w:t>
      </w:r>
      <w:r w:rsidRPr="0006068B">
        <w:rPr>
          <w:rFonts w:hint="cs"/>
          <w:rtl/>
        </w:rPr>
        <w:t>[</w:t>
      </w:r>
      <w:r w:rsidR="002348CE" w:rsidRPr="0006068B">
        <w:rPr>
          <w:rFonts w:hint="cs"/>
          <w:rtl/>
        </w:rPr>
        <w:t>تفسير ابن كثير ج: 4 ص: 409</w:t>
      </w:r>
      <w:r w:rsidR="00795BCB" w:rsidRPr="0006068B">
        <w:rPr>
          <w:rFonts w:hint="cs"/>
          <w:rtl/>
        </w:rPr>
        <w:t xml:space="preserve">] </w:t>
      </w:r>
      <w:r w:rsidRPr="0006068B">
        <w:rPr>
          <w:rFonts w:hint="cs"/>
          <w:rtl/>
        </w:rPr>
        <w:t>،</w:t>
      </w:r>
      <w:r w:rsidR="002348CE" w:rsidRPr="0006068B">
        <w:rPr>
          <w:rFonts w:hint="cs"/>
          <w:rtl/>
        </w:rPr>
        <w:t xml:space="preserve"> وقال القرطبي في تفسيره</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وقريء يوم نكشف بالنون وقرأ ابن عباس يوم</w:t>
      </w:r>
      <w:r w:rsidRPr="0006068B">
        <w:rPr>
          <w:rFonts w:hint="cs"/>
          <w:rtl/>
        </w:rPr>
        <w:t xml:space="preserve"> </w:t>
      </w:r>
      <w:r w:rsidR="002348CE" w:rsidRPr="0006068B">
        <w:rPr>
          <w:rFonts w:hint="cs"/>
          <w:rtl/>
        </w:rPr>
        <w:t>يكشف عن ساق</w:t>
      </w:r>
      <w:r w:rsidRPr="0006068B">
        <w:rPr>
          <w:rFonts w:hint="cs"/>
          <w:rtl/>
        </w:rPr>
        <w:t xml:space="preserve"> </w:t>
      </w:r>
      <w:r w:rsidR="002348CE" w:rsidRPr="0006068B">
        <w:rPr>
          <w:rFonts w:hint="cs"/>
          <w:rtl/>
        </w:rPr>
        <w:t xml:space="preserve">بتاء مسمى الفاعل </w:t>
      </w:r>
      <w:r w:rsidR="002348CE" w:rsidRPr="0006068B">
        <w:rPr>
          <w:rFonts w:hint="cs"/>
          <w:bCs/>
          <w:rtl/>
        </w:rPr>
        <w:t>أي تكشف الشدة أو القيامة</w:t>
      </w:r>
      <w:r w:rsidR="002348CE" w:rsidRPr="0006068B">
        <w:rPr>
          <w:rFonts w:hint="cs"/>
          <w:rtl/>
        </w:rPr>
        <w:t xml:space="preserve"> عن ساقها كقولهم</w:t>
      </w:r>
      <w:r w:rsidRPr="0006068B">
        <w:rPr>
          <w:rFonts w:hint="cs"/>
          <w:rtl/>
        </w:rPr>
        <w:t xml:space="preserve"> </w:t>
      </w:r>
      <w:r w:rsidR="002348CE" w:rsidRPr="0006068B">
        <w:rPr>
          <w:rFonts w:hint="cs"/>
          <w:rtl/>
        </w:rPr>
        <w:t>شمرت الحرب عن ساقها قال الشاعر</w:t>
      </w:r>
      <w:r w:rsidRPr="0006068B">
        <w:rPr>
          <w:rFonts w:hint="cs"/>
          <w:rtl/>
        </w:rPr>
        <w:t xml:space="preserve"> </w:t>
      </w:r>
      <w:r w:rsidR="002348CE" w:rsidRPr="0006068B">
        <w:rPr>
          <w:rFonts w:hint="cs"/>
          <w:rtl/>
        </w:rPr>
        <w:t>فتى الحرب إن عضت به الحرب عضها وإن شمرت عن ساقها الحرب شمر</w:t>
      </w:r>
      <w:r w:rsidRPr="0006068B">
        <w:rPr>
          <w:rFonts w:hint="cs"/>
          <w:rtl/>
        </w:rPr>
        <w:t>،</w:t>
      </w:r>
      <w:r w:rsidR="002348CE" w:rsidRPr="0006068B">
        <w:rPr>
          <w:rFonts w:hint="cs"/>
          <w:rtl/>
        </w:rPr>
        <w:t xml:space="preserve"> وذكر ابن المبارك قال</w:t>
      </w:r>
      <w:r w:rsidRPr="0006068B">
        <w:rPr>
          <w:rFonts w:hint="cs"/>
          <w:rtl/>
        </w:rPr>
        <w:t xml:space="preserve"> </w:t>
      </w:r>
      <w:r w:rsidR="002348CE" w:rsidRPr="0006068B">
        <w:rPr>
          <w:rFonts w:hint="cs"/>
          <w:rtl/>
        </w:rPr>
        <w:t>أخبرنا أسامة بن زيد عن عكرمة عن ابن عباس في قوله تعالى</w:t>
      </w:r>
      <w:r w:rsidRPr="0006068B">
        <w:rPr>
          <w:rFonts w:hint="cs"/>
          <w:rtl/>
        </w:rPr>
        <w:t xml:space="preserve"> </w:t>
      </w:r>
      <w:r w:rsidR="002348CE" w:rsidRPr="0006068B">
        <w:rPr>
          <w:rFonts w:hint="cs"/>
          <w:rtl/>
        </w:rPr>
        <w:t>يوم</w:t>
      </w:r>
      <w:r w:rsidRPr="0006068B">
        <w:rPr>
          <w:rFonts w:hint="cs"/>
          <w:rtl/>
        </w:rPr>
        <w:t xml:space="preserve"> </w:t>
      </w:r>
      <w:r w:rsidR="002348CE" w:rsidRPr="0006068B">
        <w:rPr>
          <w:rFonts w:hint="cs"/>
          <w:rtl/>
        </w:rPr>
        <w:t>يكشف عن ساق</w:t>
      </w:r>
      <w:r w:rsidRPr="0006068B">
        <w:rPr>
          <w:rFonts w:hint="cs"/>
          <w:rtl/>
        </w:rPr>
        <w:t xml:space="preserve"> </w:t>
      </w:r>
      <w:r w:rsidR="002348CE" w:rsidRPr="0006068B">
        <w:rPr>
          <w:rFonts w:hint="cs"/>
          <w:rtl/>
        </w:rPr>
        <w:t>قال</w:t>
      </w:r>
      <w:r w:rsidRPr="0006068B">
        <w:rPr>
          <w:rFonts w:hint="cs"/>
          <w:rtl/>
        </w:rPr>
        <w:t xml:space="preserve"> </w:t>
      </w:r>
      <w:r w:rsidR="002348CE" w:rsidRPr="0006068B">
        <w:rPr>
          <w:rFonts w:hint="cs"/>
          <w:rtl/>
        </w:rPr>
        <w:t>عن كرب وشدة</w:t>
      </w:r>
      <w:r w:rsidRPr="0006068B">
        <w:rPr>
          <w:rFonts w:hint="cs"/>
          <w:rtl/>
        </w:rPr>
        <w:t>)</w:t>
      </w:r>
      <w:r w:rsidR="002348CE" w:rsidRPr="0006068B">
        <w:rPr>
          <w:rFonts w:hint="cs"/>
          <w:rtl/>
        </w:rPr>
        <w:t xml:space="preserve"> أهـ </w:t>
      </w:r>
      <w:r w:rsidRPr="0006068B">
        <w:rPr>
          <w:rFonts w:hint="cs"/>
          <w:rtl/>
        </w:rPr>
        <w:t>[</w:t>
      </w:r>
      <w:r w:rsidR="002348CE" w:rsidRPr="0006068B">
        <w:rPr>
          <w:rFonts w:hint="cs"/>
          <w:rtl/>
        </w:rPr>
        <w:t>تفسير القرطبي ج: 18 ص: 249</w:t>
      </w:r>
      <w:r w:rsidR="00795BCB" w:rsidRPr="0006068B">
        <w:rPr>
          <w:rFonts w:hint="cs"/>
          <w:rtl/>
        </w:rPr>
        <w:t xml:space="preserve">] </w:t>
      </w:r>
      <w:r w:rsidRPr="0006068B">
        <w:rPr>
          <w:rFonts w:hint="cs"/>
          <w:rtl/>
        </w:rPr>
        <w:t>،</w:t>
      </w:r>
      <w:r w:rsidR="002348CE" w:rsidRPr="0006068B">
        <w:rPr>
          <w:rFonts w:hint="cs"/>
          <w:rtl/>
        </w:rPr>
        <w:t xml:space="preserve"> </w:t>
      </w:r>
    </w:p>
    <w:p w14:paraId="5E9A07E8" w14:textId="61AC8925" w:rsidR="002348CE" w:rsidRPr="0006068B" w:rsidRDefault="002348CE" w:rsidP="001C71D3">
      <w:pPr>
        <w:rPr>
          <w:b/>
          <w:rtl/>
        </w:rPr>
      </w:pPr>
      <w:r w:rsidRPr="0006068B">
        <w:rPr>
          <w:rFonts w:hint="cs"/>
          <w:bCs/>
          <w:rtl/>
        </w:rPr>
        <w:lastRenderedPageBreak/>
        <w:t>وقال فقيه الحنابلة ابن الجوزي في كتابه القيم الباز الأشهب</w:t>
      </w:r>
      <w:r w:rsidRPr="0006068B">
        <w:rPr>
          <w:rFonts w:hint="cs"/>
          <w:rtl/>
        </w:rPr>
        <w:t xml:space="preserve"> - وهو يرد على حشوية الحنابلة والمحدثين -</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 xml:space="preserve">ومنها قوله تعالي " يوم يكشف عن ساق " قال </w:t>
      </w:r>
      <w:r w:rsidR="009605D7" w:rsidRPr="0006068B">
        <w:rPr>
          <w:rFonts w:hint="cs"/>
          <w:rtl/>
        </w:rPr>
        <w:t>(</w:t>
      </w:r>
      <w:r w:rsidRPr="0006068B">
        <w:rPr>
          <w:rFonts w:hint="cs"/>
          <w:rtl/>
        </w:rPr>
        <w:t>ابن عباس ومجاهد وابراهيم النخعي وقتادة</w:t>
      </w:r>
      <w:r w:rsidR="009605D7" w:rsidRPr="0006068B">
        <w:rPr>
          <w:rFonts w:hint="cs"/>
          <w:rtl/>
        </w:rPr>
        <w:t>)</w:t>
      </w:r>
      <w:r w:rsidRPr="0006068B">
        <w:rPr>
          <w:rFonts w:hint="cs"/>
          <w:rtl/>
        </w:rPr>
        <w:t xml:space="preserve"> وجمهور العلماء يكشف عن شدة</w:t>
      </w:r>
      <w:r w:rsidR="009605D7" w:rsidRPr="0006068B">
        <w:rPr>
          <w:rFonts w:hint="cs"/>
          <w:rtl/>
        </w:rPr>
        <w:t>،</w:t>
      </w:r>
      <w:r w:rsidRPr="0006068B">
        <w:rPr>
          <w:rFonts w:hint="cs"/>
          <w:rtl/>
        </w:rPr>
        <w:t xml:space="preserve"> وأنشدوا</w:t>
      </w:r>
      <w:r w:rsidR="009605D7" w:rsidRPr="0006068B">
        <w:rPr>
          <w:rFonts w:hint="cs"/>
          <w:rtl/>
        </w:rPr>
        <w:t>:</w:t>
      </w:r>
      <w:r w:rsidRPr="0006068B">
        <w:rPr>
          <w:rFonts w:hint="cs"/>
          <w:rtl/>
        </w:rPr>
        <w:t xml:space="preserve"> " وقامت الحرب بنا علي ساق "</w:t>
      </w:r>
      <w:r w:rsidR="009605D7" w:rsidRPr="0006068B">
        <w:rPr>
          <w:rFonts w:hint="cs"/>
          <w:rtl/>
        </w:rPr>
        <w:t>،</w:t>
      </w:r>
      <w:r w:rsidRPr="0006068B">
        <w:rPr>
          <w:rFonts w:hint="cs"/>
          <w:rtl/>
        </w:rPr>
        <w:t xml:space="preserve"> وقال آخرون</w:t>
      </w:r>
      <w:r w:rsidR="009605D7" w:rsidRPr="0006068B">
        <w:rPr>
          <w:rFonts w:hint="cs"/>
          <w:rtl/>
        </w:rPr>
        <w:t>:</w:t>
      </w:r>
      <w:r w:rsidRPr="0006068B">
        <w:rPr>
          <w:rFonts w:hint="cs"/>
          <w:rtl/>
        </w:rPr>
        <w:t xml:space="preserve"> إذا شمرت عن ساقها الحرب شمر ا</w:t>
      </w:r>
      <w:r w:rsidR="009605D7" w:rsidRPr="0006068B">
        <w:rPr>
          <w:rFonts w:hint="cs"/>
          <w:rtl/>
        </w:rPr>
        <w:t>،</w:t>
      </w:r>
      <w:r w:rsidRPr="0006068B">
        <w:rPr>
          <w:rFonts w:hint="cs"/>
          <w:rtl/>
        </w:rPr>
        <w:t xml:space="preserve"> قال ابن قتيبة</w:t>
      </w:r>
      <w:r w:rsidR="009605D7" w:rsidRPr="0006068B">
        <w:rPr>
          <w:rFonts w:hint="cs"/>
          <w:rtl/>
        </w:rPr>
        <w:t>:</w:t>
      </w:r>
      <w:r w:rsidRPr="0006068B">
        <w:rPr>
          <w:rFonts w:hint="cs"/>
          <w:rtl/>
        </w:rPr>
        <w:t xml:space="preserve"> وأصل هذا أن الرجل إذا</w:t>
      </w:r>
      <w:r w:rsidR="009605D7" w:rsidRPr="0006068B">
        <w:rPr>
          <w:rFonts w:hint="cs"/>
          <w:rtl/>
        </w:rPr>
        <w:t xml:space="preserve"> </w:t>
      </w:r>
      <w:r w:rsidRPr="0006068B">
        <w:rPr>
          <w:rFonts w:hint="cs"/>
          <w:rtl/>
        </w:rPr>
        <w:t>وقع في أمر عظيم يحتاج إلي معاناه الجد فيه</w:t>
      </w:r>
      <w:r w:rsidR="009605D7" w:rsidRPr="0006068B">
        <w:rPr>
          <w:rFonts w:hint="cs"/>
          <w:rtl/>
        </w:rPr>
        <w:t>،</w:t>
      </w:r>
      <w:r w:rsidRPr="0006068B">
        <w:rPr>
          <w:rFonts w:hint="cs"/>
          <w:rtl/>
        </w:rPr>
        <w:t xml:space="preserve"> شمر عن ساقه</w:t>
      </w:r>
      <w:r w:rsidR="009605D7" w:rsidRPr="0006068B">
        <w:rPr>
          <w:rFonts w:hint="cs"/>
          <w:rtl/>
        </w:rPr>
        <w:t>،</w:t>
      </w:r>
      <w:r w:rsidRPr="0006068B">
        <w:rPr>
          <w:rFonts w:hint="cs"/>
          <w:rtl/>
        </w:rPr>
        <w:t xml:space="preserve"> فاستعيرت الساق في موضع الشدة . وبهذا قال الفراء وأبو عبيدة</w:t>
      </w:r>
      <w:r w:rsidR="009605D7" w:rsidRPr="0006068B">
        <w:rPr>
          <w:rFonts w:hint="cs"/>
          <w:rtl/>
        </w:rPr>
        <w:t>،</w:t>
      </w:r>
      <w:r w:rsidRPr="0006068B">
        <w:rPr>
          <w:rFonts w:hint="cs"/>
          <w:rtl/>
        </w:rPr>
        <w:t xml:space="preserve"> وثعلب واللغويون</w:t>
      </w:r>
      <w:r w:rsidR="009605D7" w:rsidRPr="0006068B">
        <w:rPr>
          <w:rFonts w:hint="cs"/>
          <w:rtl/>
        </w:rPr>
        <w:t>،</w:t>
      </w:r>
      <w:r w:rsidRPr="0006068B">
        <w:rPr>
          <w:rFonts w:hint="cs"/>
          <w:rtl/>
        </w:rPr>
        <w:t xml:space="preserve"> وروي البخاري ومسلم في الصحيحين عن النبي –صلي الله عليه وسلم -</w:t>
      </w:r>
      <w:r w:rsidR="009605D7" w:rsidRPr="0006068B">
        <w:rPr>
          <w:rFonts w:hint="cs"/>
          <w:rtl/>
        </w:rPr>
        <w:t>:</w:t>
      </w:r>
      <w:r w:rsidRPr="0006068B">
        <w:rPr>
          <w:rFonts w:hint="cs"/>
          <w:rtl/>
        </w:rPr>
        <w:t xml:space="preserve"> " إن الله عز وجل يكشف عن ساقه "</w:t>
      </w:r>
      <w:r w:rsidR="009605D7" w:rsidRPr="0006068B">
        <w:rPr>
          <w:rFonts w:hint="cs"/>
          <w:rtl/>
        </w:rPr>
        <w:t>،</w:t>
      </w:r>
      <w:r w:rsidRPr="0006068B">
        <w:rPr>
          <w:rFonts w:hint="cs"/>
          <w:rtl/>
        </w:rPr>
        <w:t xml:space="preserve"> هذه إضافه إليه معناها</w:t>
      </w:r>
      <w:r w:rsidR="009605D7" w:rsidRPr="0006068B">
        <w:rPr>
          <w:rFonts w:hint="cs"/>
          <w:rtl/>
        </w:rPr>
        <w:t>:</w:t>
      </w:r>
      <w:r w:rsidRPr="0006068B">
        <w:rPr>
          <w:rFonts w:hint="cs"/>
          <w:rtl/>
        </w:rPr>
        <w:t xml:space="preserve"> يكشف عن شدته وأفعاله المضافة إليه ومعني يكشف عنها يزيلها</w:t>
      </w:r>
      <w:r w:rsidR="009605D7" w:rsidRPr="0006068B">
        <w:rPr>
          <w:rFonts w:hint="cs"/>
          <w:rtl/>
        </w:rPr>
        <w:t>،</w:t>
      </w:r>
      <w:r w:rsidRPr="0006068B">
        <w:rPr>
          <w:rFonts w:hint="cs"/>
          <w:rtl/>
        </w:rPr>
        <w:t xml:space="preserve"> وقال عاصم بن كليب</w:t>
      </w:r>
      <w:r w:rsidR="009605D7" w:rsidRPr="0006068B">
        <w:rPr>
          <w:rFonts w:hint="cs"/>
          <w:rtl/>
        </w:rPr>
        <w:t>:</w:t>
      </w:r>
      <w:r w:rsidRPr="0006068B">
        <w:rPr>
          <w:rFonts w:hint="cs"/>
          <w:rtl/>
        </w:rPr>
        <w:t xml:space="preserve"> رأيت سعيد بن جبير . غضب وقال</w:t>
      </w:r>
      <w:r w:rsidR="009605D7" w:rsidRPr="0006068B">
        <w:rPr>
          <w:rFonts w:hint="cs"/>
          <w:rtl/>
        </w:rPr>
        <w:t>:</w:t>
      </w:r>
      <w:r w:rsidRPr="0006068B">
        <w:rPr>
          <w:rFonts w:hint="cs"/>
          <w:rtl/>
        </w:rPr>
        <w:t xml:space="preserve"> يقولون يكشف عن ساقه</w:t>
      </w:r>
      <w:r w:rsidR="009605D7" w:rsidRPr="0006068B">
        <w:rPr>
          <w:rFonts w:hint="cs"/>
          <w:rtl/>
        </w:rPr>
        <w:t>،</w:t>
      </w:r>
      <w:r w:rsidRPr="0006068B">
        <w:rPr>
          <w:rFonts w:hint="cs"/>
          <w:rtl/>
        </w:rPr>
        <w:t xml:space="preserve"> وإنما ذلك عن أمر شديد وقد ذكر أبو عمر الزاهد ان الساق بمعني" النفس " وقال ومنه قول علي رضي الله عنه لما قالت البغاة</w:t>
      </w:r>
      <w:r w:rsidR="009605D7" w:rsidRPr="0006068B">
        <w:rPr>
          <w:rFonts w:hint="cs"/>
          <w:rtl/>
        </w:rPr>
        <w:t>:</w:t>
      </w:r>
      <w:r w:rsidRPr="0006068B">
        <w:rPr>
          <w:rFonts w:hint="cs"/>
          <w:rtl/>
        </w:rPr>
        <w:t xml:space="preserve"> لاحكم إلا الله فقال</w:t>
      </w:r>
      <w:r w:rsidR="009605D7" w:rsidRPr="0006068B">
        <w:rPr>
          <w:rFonts w:hint="cs"/>
          <w:rtl/>
        </w:rPr>
        <w:t>:</w:t>
      </w:r>
      <w:r w:rsidRPr="0006068B">
        <w:rPr>
          <w:rFonts w:hint="cs"/>
          <w:rtl/>
        </w:rPr>
        <w:t xml:space="preserve"> لابد من محاربتهم ولو بلغت ساقي .... فعلي هذا يكون المعني يتجلي لهم</w:t>
      </w:r>
      <w:r w:rsidR="009605D7" w:rsidRPr="0006068B">
        <w:rPr>
          <w:rFonts w:hint="cs"/>
          <w:rtl/>
        </w:rPr>
        <w:t>،</w:t>
      </w:r>
      <w:r w:rsidRPr="0006068B">
        <w:rPr>
          <w:rFonts w:hint="cs"/>
          <w:rtl/>
        </w:rPr>
        <w:t xml:space="preserve"> وفي حدبث أبي موسي أن النبي صلى الله عليه وسلم قال</w:t>
      </w:r>
      <w:r w:rsidR="009605D7" w:rsidRPr="0006068B">
        <w:rPr>
          <w:rFonts w:hint="cs"/>
          <w:rtl/>
        </w:rPr>
        <w:t>:</w:t>
      </w:r>
      <w:r w:rsidRPr="0006068B">
        <w:rPr>
          <w:rFonts w:hint="cs"/>
          <w:rtl/>
        </w:rPr>
        <w:t xml:space="preserve"> " يكشف لهم الحجاب فينظرون إلي الله تعالي فيخرون سجدا</w:t>
      </w:r>
      <w:r w:rsidR="009605D7" w:rsidRPr="0006068B">
        <w:rPr>
          <w:rFonts w:hint="cs"/>
          <w:rtl/>
        </w:rPr>
        <w:t>،</w:t>
      </w:r>
      <w:r w:rsidRPr="0006068B">
        <w:rPr>
          <w:rFonts w:hint="cs"/>
          <w:rtl/>
        </w:rPr>
        <w:t xml:space="preserve"> ويبقي أقوام في ظهورهم كصياصي البقر</w:t>
      </w:r>
      <w:r w:rsidR="009605D7" w:rsidRPr="0006068B">
        <w:rPr>
          <w:rFonts w:hint="cs"/>
          <w:rtl/>
        </w:rPr>
        <w:t>،</w:t>
      </w:r>
      <w:r w:rsidRPr="0006068B">
        <w:rPr>
          <w:rFonts w:hint="cs"/>
          <w:rtl/>
        </w:rPr>
        <w:t xml:space="preserve"> يريدون السجود فلا يستطيعون " فذلك قوله تعالي " يوم يكشف عن ساق ويدعون إلي السجود فلا يستطيعون "</w:t>
      </w:r>
      <w:r w:rsidR="009605D7" w:rsidRPr="0006068B">
        <w:rPr>
          <w:rFonts w:hint="cs"/>
          <w:rtl/>
        </w:rPr>
        <w:t>،</w:t>
      </w:r>
      <w:r w:rsidRPr="0006068B">
        <w:rPr>
          <w:rFonts w:hint="cs"/>
          <w:rtl/>
        </w:rPr>
        <w:t xml:space="preserve"> وقد ذهب القاضي إلي أن الذات صفة ذاتية . وقال في مثله في يضع قدمه في النار</w:t>
      </w:r>
      <w:r w:rsidR="009605D7" w:rsidRPr="0006068B">
        <w:rPr>
          <w:rFonts w:hint="cs"/>
          <w:rtl/>
        </w:rPr>
        <w:t>:</w:t>
      </w:r>
      <w:r w:rsidRPr="0006068B">
        <w:rPr>
          <w:rFonts w:hint="cs"/>
          <w:rtl/>
        </w:rPr>
        <w:t xml:space="preserve"> وحكي بن مسعود</w:t>
      </w:r>
      <w:r w:rsidR="009605D7" w:rsidRPr="0006068B">
        <w:rPr>
          <w:rFonts w:hint="cs"/>
          <w:rtl/>
        </w:rPr>
        <w:t>:</w:t>
      </w:r>
      <w:r w:rsidRPr="0006068B">
        <w:rPr>
          <w:rFonts w:hint="cs"/>
          <w:rtl/>
        </w:rPr>
        <w:t xml:space="preserve"> ويكشف عن ساقه اليمني فتضيء من نور ساقه الأرض</w:t>
      </w:r>
      <w:r w:rsidR="009605D7" w:rsidRPr="0006068B">
        <w:rPr>
          <w:rFonts w:hint="cs"/>
          <w:rtl/>
        </w:rPr>
        <w:t>،</w:t>
      </w:r>
      <w:r w:rsidRPr="0006068B">
        <w:rPr>
          <w:rFonts w:hint="cs"/>
          <w:rtl/>
        </w:rPr>
        <w:t xml:space="preserve"> قلت</w:t>
      </w:r>
      <w:r w:rsidR="009605D7" w:rsidRPr="0006068B">
        <w:rPr>
          <w:rFonts w:hint="cs"/>
          <w:rtl/>
        </w:rPr>
        <w:t>:</w:t>
      </w:r>
      <w:r w:rsidRPr="0006068B">
        <w:rPr>
          <w:rFonts w:hint="cs"/>
          <w:rtl/>
        </w:rPr>
        <w:t xml:space="preserve"> وذكر الساق مع القدم تشبيه محض وما ذكر عن بن مسعود محال ولا تثبت لله صفة بمثل هذه الخرافات</w:t>
      </w:r>
      <w:r w:rsidR="009605D7" w:rsidRPr="0006068B">
        <w:rPr>
          <w:rFonts w:hint="cs"/>
          <w:rtl/>
        </w:rPr>
        <w:t>،</w:t>
      </w:r>
      <w:r w:rsidRPr="0006068B">
        <w:rPr>
          <w:rFonts w:hint="cs"/>
          <w:rtl/>
        </w:rPr>
        <w:t xml:space="preserve"> ولا يوصف ذاته بنور شعاع تضيء به الأمكنة</w:t>
      </w:r>
      <w:r w:rsidR="009605D7" w:rsidRPr="0006068B">
        <w:rPr>
          <w:rFonts w:hint="cs"/>
          <w:rtl/>
        </w:rPr>
        <w:t>،</w:t>
      </w:r>
      <w:r w:rsidRPr="0006068B">
        <w:rPr>
          <w:rFonts w:hint="cs"/>
          <w:rtl/>
        </w:rPr>
        <w:t xml:space="preserve"> واحتجاجه بالإضافة ليس بشيء لأنه إذا كشف عن شدته</w:t>
      </w:r>
      <w:r w:rsidR="009605D7" w:rsidRPr="0006068B">
        <w:rPr>
          <w:rFonts w:hint="cs"/>
          <w:rtl/>
        </w:rPr>
        <w:t>،</w:t>
      </w:r>
      <w:r w:rsidRPr="0006068B">
        <w:rPr>
          <w:rFonts w:hint="cs"/>
          <w:rtl/>
        </w:rPr>
        <w:t xml:space="preserve"> فقد كشف عن ساقه</w:t>
      </w:r>
      <w:r w:rsidR="009605D7" w:rsidRPr="0006068B">
        <w:rPr>
          <w:rFonts w:hint="cs"/>
          <w:rtl/>
        </w:rPr>
        <w:t>،</w:t>
      </w:r>
      <w:r w:rsidRPr="0006068B">
        <w:rPr>
          <w:rFonts w:hint="cs"/>
          <w:rtl/>
        </w:rPr>
        <w:t xml:space="preserve"> وهؤلاء وقع لهم أن معني يكشف " يظهر " وإنما المعني يزيل ويرفع " . قال بن حامد</w:t>
      </w:r>
      <w:r w:rsidR="009605D7" w:rsidRPr="0006068B">
        <w:rPr>
          <w:rFonts w:hint="cs"/>
          <w:rtl/>
        </w:rPr>
        <w:t>:</w:t>
      </w:r>
      <w:r w:rsidRPr="0006068B">
        <w:rPr>
          <w:rFonts w:hint="cs"/>
          <w:rtl/>
        </w:rPr>
        <w:t xml:space="preserve"> يجب الإيمان بأن لله تعالي ساقا صفة لذاته</w:t>
      </w:r>
      <w:r w:rsidR="009605D7" w:rsidRPr="0006068B">
        <w:rPr>
          <w:rFonts w:hint="cs"/>
          <w:rtl/>
        </w:rPr>
        <w:t>،</w:t>
      </w:r>
      <w:r w:rsidRPr="0006068B">
        <w:rPr>
          <w:rFonts w:hint="cs"/>
          <w:rtl/>
        </w:rPr>
        <w:t xml:space="preserve"> فمن جحد ذلك فقد كفر</w:t>
      </w:r>
      <w:r w:rsidR="009605D7" w:rsidRPr="0006068B">
        <w:rPr>
          <w:rFonts w:hint="cs"/>
          <w:rtl/>
        </w:rPr>
        <w:t>،</w:t>
      </w:r>
      <w:r w:rsidRPr="0006068B">
        <w:rPr>
          <w:rFonts w:hint="cs"/>
          <w:rtl/>
        </w:rPr>
        <w:t xml:space="preserve"> قلت</w:t>
      </w:r>
      <w:r w:rsidR="009605D7" w:rsidRPr="0006068B">
        <w:rPr>
          <w:rFonts w:hint="cs"/>
          <w:rtl/>
        </w:rPr>
        <w:t>:</w:t>
      </w:r>
      <w:r w:rsidRPr="0006068B">
        <w:rPr>
          <w:rFonts w:hint="cs"/>
          <w:rtl/>
        </w:rPr>
        <w:t xml:space="preserve"> لو تكلم بهذا عامي جلف كان قبيحا</w:t>
      </w:r>
      <w:r w:rsidR="009605D7" w:rsidRPr="0006068B">
        <w:rPr>
          <w:rFonts w:hint="cs"/>
          <w:rtl/>
        </w:rPr>
        <w:t>،</w:t>
      </w:r>
      <w:r w:rsidRPr="0006068B">
        <w:rPr>
          <w:rFonts w:hint="cs"/>
          <w:rtl/>
        </w:rPr>
        <w:t xml:space="preserve"> فكيف بمن ينسب إلي العلم ؟ فإن المتأولين أعذر منهم لأنهم ردوا الأمر إلي اللغة</w:t>
      </w:r>
      <w:r w:rsidR="009605D7" w:rsidRPr="0006068B">
        <w:rPr>
          <w:rFonts w:hint="cs"/>
          <w:rtl/>
        </w:rPr>
        <w:t>،</w:t>
      </w:r>
      <w:r w:rsidRPr="0006068B">
        <w:rPr>
          <w:rFonts w:hint="cs"/>
          <w:rtl/>
        </w:rPr>
        <w:t xml:space="preserve"> وهؤلاء أثبتوا ساقا للذات</w:t>
      </w:r>
      <w:r w:rsidR="009605D7" w:rsidRPr="0006068B">
        <w:rPr>
          <w:rFonts w:hint="cs"/>
          <w:rtl/>
        </w:rPr>
        <w:t>،</w:t>
      </w:r>
      <w:r w:rsidRPr="0006068B">
        <w:rPr>
          <w:rFonts w:hint="cs"/>
          <w:rtl/>
        </w:rPr>
        <w:t xml:space="preserve"> وقدما حتي يتحقق التجسيم والصورة</w:t>
      </w:r>
      <w:r w:rsidR="009605D7" w:rsidRPr="0006068B">
        <w:rPr>
          <w:rFonts w:hint="cs"/>
          <w:rtl/>
        </w:rPr>
        <w:t>)</w:t>
      </w:r>
      <w:r w:rsidRPr="0006068B">
        <w:rPr>
          <w:rFonts w:hint="cs"/>
          <w:rtl/>
        </w:rPr>
        <w:t xml:space="preserve"> أهـ [الباز الأشهب ص 48-51</w:t>
      </w:r>
      <w:r w:rsidR="00795BCB" w:rsidRPr="0006068B">
        <w:rPr>
          <w:rFonts w:hint="cs"/>
          <w:rtl/>
        </w:rPr>
        <w:t xml:space="preserve">] </w:t>
      </w:r>
    </w:p>
    <w:p w14:paraId="562E3ACD" w14:textId="3442B2F1" w:rsidR="002348CE" w:rsidRPr="0006068B" w:rsidRDefault="009605D7" w:rsidP="001C71D3">
      <w:pPr>
        <w:rPr>
          <w:b/>
          <w:rtl/>
        </w:rPr>
      </w:pPr>
      <w:r w:rsidRPr="0006068B">
        <w:rPr>
          <w:rFonts w:hint="cs"/>
          <w:bCs/>
          <w:rtl/>
        </w:rPr>
        <w:t>(</w:t>
      </w:r>
      <w:r w:rsidR="002348CE" w:rsidRPr="0006068B">
        <w:rPr>
          <w:rFonts w:hint="cs"/>
          <w:bCs/>
          <w:rtl/>
        </w:rPr>
        <w:t>ث</w:t>
      </w:r>
      <w:r w:rsidRPr="0006068B">
        <w:rPr>
          <w:rFonts w:hint="cs"/>
          <w:bCs/>
          <w:rtl/>
        </w:rPr>
        <w:t>)</w:t>
      </w:r>
      <w:r w:rsidR="002348CE" w:rsidRPr="0006068B">
        <w:rPr>
          <w:rFonts w:hint="cs"/>
          <w:bCs/>
          <w:rtl/>
        </w:rPr>
        <w:t xml:space="preserve"> قلت وهكذا سواد المفسرين الأعظم على ذلك</w:t>
      </w:r>
      <w:r w:rsidR="002348CE" w:rsidRPr="0006068B">
        <w:rPr>
          <w:rFonts w:hint="cs"/>
          <w:rtl/>
        </w:rPr>
        <w:t xml:space="preserve"> وانتظر - خشية الإطالة - البرهان للزركشي في علوم القرآن ج: 2 ص: 84</w:t>
      </w:r>
      <w:r w:rsidRPr="0006068B">
        <w:rPr>
          <w:rFonts w:hint="cs"/>
          <w:rtl/>
        </w:rPr>
        <w:t>،</w:t>
      </w:r>
      <w:r w:rsidR="002348CE" w:rsidRPr="0006068B">
        <w:rPr>
          <w:rFonts w:hint="cs"/>
          <w:rtl/>
        </w:rPr>
        <w:t xml:space="preserve"> والإتقان في علوم القرآن للسيوطي ج: 1 ص: 346</w:t>
      </w:r>
      <w:r w:rsidRPr="0006068B">
        <w:rPr>
          <w:rFonts w:hint="cs"/>
          <w:rtl/>
        </w:rPr>
        <w:t>،</w:t>
      </w:r>
      <w:r w:rsidR="002348CE" w:rsidRPr="0006068B">
        <w:rPr>
          <w:rFonts w:hint="cs"/>
          <w:rtl/>
        </w:rPr>
        <w:t xml:space="preserve"> وتفسير الثعالبي ج: 4 ص: 330</w:t>
      </w:r>
      <w:r w:rsidRPr="0006068B">
        <w:rPr>
          <w:rFonts w:hint="cs"/>
          <w:rtl/>
        </w:rPr>
        <w:t>،</w:t>
      </w:r>
      <w:r w:rsidR="002348CE" w:rsidRPr="0006068B">
        <w:rPr>
          <w:rFonts w:hint="cs"/>
          <w:rtl/>
        </w:rPr>
        <w:t xml:space="preserve"> وتفسير الواحدي ج: 2 ص: 1124</w:t>
      </w:r>
      <w:r w:rsidRPr="0006068B">
        <w:rPr>
          <w:rFonts w:hint="cs"/>
          <w:rtl/>
        </w:rPr>
        <w:t>،</w:t>
      </w:r>
      <w:r w:rsidR="002348CE" w:rsidRPr="0006068B">
        <w:rPr>
          <w:rFonts w:hint="cs"/>
          <w:rtl/>
        </w:rPr>
        <w:t xml:space="preserve"> وتفسير أبي السعود ج: 9 ص: 18</w:t>
      </w:r>
      <w:r w:rsidRPr="0006068B">
        <w:rPr>
          <w:rFonts w:hint="cs"/>
          <w:rtl/>
        </w:rPr>
        <w:t>،</w:t>
      </w:r>
      <w:r w:rsidR="002348CE" w:rsidRPr="0006068B">
        <w:rPr>
          <w:rFonts w:hint="cs"/>
          <w:rtl/>
        </w:rPr>
        <w:t xml:space="preserve"> وزاد المسير ج: 8 ص: 341</w:t>
      </w:r>
      <w:r w:rsidRPr="0006068B">
        <w:rPr>
          <w:rFonts w:hint="cs"/>
          <w:rtl/>
        </w:rPr>
        <w:t>،</w:t>
      </w:r>
      <w:r w:rsidR="002348CE" w:rsidRPr="0006068B">
        <w:rPr>
          <w:rFonts w:hint="cs"/>
          <w:rtl/>
        </w:rPr>
        <w:t xml:space="preserve"> وتفسير النسفي ج: 4 ص: 271</w:t>
      </w:r>
      <w:r w:rsidRPr="0006068B">
        <w:rPr>
          <w:rFonts w:hint="cs"/>
          <w:rtl/>
        </w:rPr>
        <w:t>،</w:t>
      </w:r>
      <w:r w:rsidR="002348CE" w:rsidRPr="0006068B">
        <w:rPr>
          <w:rFonts w:hint="cs"/>
          <w:rtl/>
        </w:rPr>
        <w:t xml:space="preserve"> وروح المعاني للألوسي ج: 29 ص: </w:t>
      </w:r>
      <w:r w:rsidR="002348CE" w:rsidRPr="0006068B">
        <w:rPr>
          <w:rFonts w:hint="cs"/>
          <w:rtl/>
        </w:rPr>
        <w:lastRenderedPageBreak/>
        <w:t>35</w:t>
      </w:r>
      <w:r w:rsidRPr="0006068B">
        <w:rPr>
          <w:rFonts w:hint="cs"/>
          <w:rtl/>
        </w:rPr>
        <w:t>،</w:t>
      </w:r>
      <w:r w:rsidR="002348CE" w:rsidRPr="0006068B">
        <w:rPr>
          <w:rFonts w:hint="cs"/>
          <w:rtl/>
        </w:rPr>
        <w:t xml:space="preserve"> وقال فيه</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 xml:space="preserve">والمراد يوم يكشف عن أصل الأمر فتظهر حقائق الأمور وأصولها بحيث تصير عيانا .. وفي الساق على هذا المعنى استعارة تصريحية وفي الكشف تجوز آخر أو هو ترشيح للاستعارة باق على حقيقته وتنكير ساق قيل للتهويل على الأول وللتعظيم على الثاني وقيل لا ينظر إلى شيء منهما على الأول لأن الكلام عليه تمثيل وهو لا ينظر فيه للمفردات أصلا، وذهب بعضهم إلى أن المراد بالساق ساقه سبحانه وتعالى وإن الآية من المتشابه واستدل على ذلك بما أخرجه البخاري ومسلم والنسائي وابن المنذر وابن مردويه عن أبي سعيد قال سمعت النبي صلى الله تعالى عليه وسلم يقول يكشف ربنا عن ساقه فيسجد له كل مؤمن ومؤمنة ويبقى من كان يسجد في الدنيا رياء وسمعة فيذهب ليسجد فيعود ظهره طبقا واحدا </w:t>
      </w:r>
      <w:r w:rsidR="002348CE" w:rsidRPr="0006068B">
        <w:rPr>
          <w:rFonts w:hint="cs"/>
          <w:bCs/>
          <w:rtl/>
        </w:rPr>
        <w:t>وأنكر ذلك سعيد بن جبير</w:t>
      </w:r>
      <w:r w:rsidR="002348CE" w:rsidRPr="0006068B">
        <w:rPr>
          <w:rFonts w:hint="cs"/>
          <w:rtl/>
        </w:rPr>
        <w:t xml:space="preserve"> أخرج عبد بن حميد وابن المنذر </w:t>
      </w:r>
      <w:r w:rsidR="002348CE" w:rsidRPr="0006068B">
        <w:rPr>
          <w:rFonts w:hint="cs"/>
          <w:bCs/>
          <w:rtl/>
        </w:rPr>
        <w:t xml:space="preserve">عنه أنه سئل عن الآية فغضب غضبا شديدا وقال إن أقواما يزعمون أن الله سبحانه يكشف عن ساقه وإنما يكشف عن الأمر الشديد وعليه يحمل ما في الحديث على الأمر الشديد أيضا </w:t>
      </w:r>
      <w:r w:rsidR="002348CE" w:rsidRPr="0006068B">
        <w:rPr>
          <w:rFonts w:hint="cs"/>
          <w:rtl/>
        </w:rPr>
        <w:t>" أهـ</w:t>
      </w:r>
      <w:r w:rsidRPr="0006068B">
        <w:rPr>
          <w:rFonts w:hint="cs"/>
          <w:rtl/>
        </w:rPr>
        <w:t>،</w:t>
      </w:r>
      <w:r w:rsidR="002348CE" w:rsidRPr="0006068B">
        <w:rPr>
          <w:rFonts w:hint="cs"/>
          <w:rtl/>
        </w:rPr>
        <w:t xml:space="preserve"> </w:t>
      </w:r>
    </w:p>
    <w:p w14:paraId="4692BD6A" w14:textId="78EA2994" w:rsidR="002348CE" w:rsidRPr="0006068B" w:rsidRDefault="002348CE" w:rsidP="001C71D3">
      <w:pPr>
        <w:rPr>
          <w:b/>
          <w:rtl/>
        </w:rPr>
      </w:pPr>
      <w:r w:rsidRPr="0006068B">
        <w:rPr>
          <w:rFonts w:hint="cs"/>
          <w:bCs/>
          <w:rtl/>
        </w:rPr>
        <w:t>وقال الرازي في تفسيره للآية</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يَوْمَ يُكْشَفُ عَن سَاقٍ وَيُدْعَوْنَ إِلَى السُّجُودِ فَلاَ يَسْتَطِيعُونَ</w:t>
      </w:r>
      <w:r w:rsidR="009605D7" w:rsidRPr="0006068B">
        <w:rPr>
          <w:rFonts w:hint="cs"/>
          <w:rtl/>
        </w:rPr>
        <w:t>}،</w:t>
      </w:r>
      <w:r w:rsidRPr="0006068B">
        <w:rPr>
          <w:rFonts w:hint="cs"/>
          <w:rtl/>
        </w:rPr>
        <w:t xml:space="preserve"> في تفسير الساق وجوه: الأول: أنه الشدة، وروي أنه سئل ابن عباس عن هذه الآية، فقال: إذا خفي عليكم شيء من القرآن فابتغوه في الشعر، فإنه ديوان العرب، أما سمعتم قول الشاعر: </w:t>
      </w:r>
      <w:r w:rsidR="009605D7" w:rsidRPr="0006068B">
        <w:rPr>
          <w:rFonts w:hint="cs"/>
          <w:rtl/>
        </w:rPr>
        <w:t>(</w:t>
      </w:r>
      <w:r w:rsidRPr="0006068B">
        <w:rPr>
          <w:rFonts w:hint="cs"/>
          <w:rtl/>
        </w:rPr>
        <w:t>سن لنا قومك ضرب الأعناق * وقامت الحرب بنا على ساق</w:t>
      </w:r>
      <w:r w:rsidR="009605D7" w:rsidRPr="0006068B">
        <w:rPr>
          <w:rFonts w:hint="cs"/>
          <w:rtl/>
        </w:rPr>
        <w:t xml:space="preserve">) </w:t>
      </w:r>
      <w:r w:rsidRPr="0006068B">
        <w:rPr>
          <w:rFonts w:hint="cs"/>
          <w:rtl/>
        </w:rPr>
        <w:t>ثم قال: وهو كرب وشدة</w:t>
      </w:r>
      <w:r w:rsidR="009605D7" w:rsidRPr="0006068B">
        <w:rPr>
          <w:rFonts w:hint="cs"/>
          <w:rtl/>
        </w:rPr>
        <w:t>،</w:t>
      </w:r>
      <w:r w:rsidRPr="0006068B">
        <w:rPr>
          <w:rFonts w:hint="cs"/>
          <w:rtl/>
        </w:rPr>
        <w:t xml:space="preserve"> وروى مجاهد عنه قال: هو أشد ساعة في القيامة، وأنشد أهل اللغة أبياتاً كثيرة منها</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فإن شمرت لك عن ساقها</w:t>
      </w:r>
      <w:r w:rsidRPr="0006068B">
        <w:rPr>
          <w:rFonts w:hint="cs"/>
          <w:rtl/>
        </w:rPr>
        <w:tab/>
        <w:t>* فدنها ربيع ولا تسأم</w:t>
      </w:r>
      <w:r w:rsidR="009605D7" w:rsidRPr="0006068B">
        <w:rPr>
          <w:rFonts w:hint="cs"/>
          <w:rtl/>
        </w:rPr>
        <w:t>)،</w:t>
      </w:r>
      <w:r w:rsidRPr="0006068B">
        <w:rPr>
          <w:rFonts w:hint="cs"/>
          <w:rtl/>
        </w:rPr>
        <w:t xml:space="preserve"> ومنها</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كشفت لكم عن ساقها وبدا من الشر الصراح</w:t>
      </w:r>
      <w:r w:rsidR="009605D7" w:rsidRPr="0006068B">
        <w:rPr>
          <w:rFonts w:hint="cs"/>
          <w:rtl/>
        </w:rPr>
        <w:t>)،</w:t>
      </w:r>
      <w:r w:rsidRPr="0006068B">
        <w:rPr>
          <w:rFonts w:hint="cs"/>
          <w:rtl/>
        </w:rPr>
        <w:t xml:space="preserve"> وقال جرير: </w:t>
      </w:r>
      <w:r w:rsidR="009605D7" w:rsidRPr="0006068B">
        <w:rPr>
          <w:rFonts w:hint="cs"/>
          <w:rtl/>
        </w:rPr>
        <w:t>(</w:t>
      </w:r>
      <w:r w:rsidRPr="0006068B">
        <w:rPr>
          <w:rFonts w:hint="cs"/>
          <w:rtl/>
        </w:rPr>
        <w:t>ألا رب سام الطرف من آل مازن * إذا شمرت عن ساقها الحرب شمرا</w:t>
      </w:r>
      <w:r w:rsidR="009605D7" w:rsidRPr="0006068B">
        <w:rPr>
          <w:rFonts w:hint="cs"/>
          <w:rtl/>
        </w:rPr>
        <w:t>)،</w:t>
      </w:r>
      <w:r w:rsidRPr="0006068B">
        <w:rPr>
          <w:rFonts w:hint="cs"/>
          <w:rtl/>
        </w:rPr>
        <w:t xml:space="preserve"> وقال آخر: </w:t>
      </w:r>
      <w:r w:rsidR="009605D7" w:rsidRPr="0006068B">
        <w:rPr>
          <w:rFonts w:hint="cs"/>
          <w:rtl/>
        </w:rPr>
        <w:t>(</w:t>
      </w:r>
      <w:r w:rsidRPr="0006068B">
        <w:rPr>
          <w:rFonts w:hint="cs"/>
          <w:rtl/>
        </w:rPr>
        <w:t>في سنة قد شمرت عن ساقها حمراء تبرى اللحم عن عراقها</w:t>
      </w:r>
      <w:r w:rsidR="009605D7" w:rsidRPr="0006068B">
        <w:rPr>
          <w:rFonts w:hint="cs"/>
          <w:rtl/>
        </w:rPr>
        <w:t>)،</w:t>
      </w:r>
      <w:r w:rsidRPr="0006068B">
        <w:rPr>
          <w:rFonts w:hint="cs"/>
          <w:rtl/>
        </w:rPr>
        <w:t xml:space="preserve"> وقال آخر: </w:t>
      </w:r>
      <w:r w:rsidR="009605D7" w:rsidRPr="0006068B">
        <w:rPr>
          <w:rFonts w:hint="cs"/>
          <w:rtl/>
        </w:rPr>
        <w:t>(</w:t>
      </w:r>
      <w:r w:rsidRPr="0006068B">
        <w:rPr>
          <w:rFonts w:hint="cs"/>
          <w:rtl/>
        </w:rPr>
        <w:t>قد شمرت عن ساقها فشدوا * وجدت الحرب بكم فجدوا</w:t>
      </w:r>
      <w:r w:rsidR="009605D7" w:rsidRPr="0006068B">
        <w:rPr>
          <w:rFonts w:hint="cs"/>
          <w:rtl/>
        </w:rPr>
        <w:t>)،</w:t>
      </w:r>
      <w:r w:rsidRPr="0006068B">
        <w:rPr>
          <w:rFonts w:hint="cs"/>
          <w:rtl/>
        </w:rPr>
        <w:t xml:space="preserve"> ثم قال ابن قتيبة أصل هذا أن الرجل إذا وقع في أمر عظيم يحتاج إلى الجد فيه، يشمر عن ساقه، فلا جرم يقال في موضع الشدة: كشف عن ساقه، واعلم أن هذا اعتراف من أهل اللغة بأن استعمال الساق في الشدة مجاز</w:t>
      </w:r>
      <w:r w:rsidR="009605D7" w:rsidRPr="0006068B">
        <w:rPr>
          <w:rFonts w:hint="cs"/>
          <w:rtl/>
        </w:rPr>
        <w:t>،</w:t>
      </w:r>
      <w:r w:rsidRPr="0006068B">
        <w:rPr>
          <w:rFonts w:hint="cs"/>
          <w:rtl/>
        </w:rPr>
        <w:t xml:space="preserve"> وأجمع العلماء على أنه لا يجوز صرف الكلام إلى المجاز إلا بعد تعذر حمله على الحقيقة، فإذا أقمنا الدلائل القاطعة على أنه تعالى، يستحيل أن يكون جسماً، فحينئذ يجب صرف اللفظ إلى المجاز</w:t>
      </w:r>
      <w:r w:rsidR="009605D7" w:rsidRPr="0006068B">
        <w:rPr>
          <w:rFonts w:hint="cs"/>
          <w:rtl/>
        </w:rPr>
        <w:t>،</w:t>
      </w:r>
      <w:r w:rsidRPr="0006068B">
        <w:rPr>
          <w:rFonts w:hint="cs"/>
          <w:rtl/>
        </w:rPr>
        <w:t xml:space="preserve"> .. القول الثاني: وهو قول أبي سعيد الضرير: {يوم يكشف عن ساق}، أي عن أصل الأمر، وساق الشيء أصله الذي به قوامه كساق الشجر، وساق الإنسان، أي يظهر يوم القيامة حقائق الأشياء وأصولها</w:t>
      </w:r>
      <w:r w:rsidR="009605D7" w:rsidRPr="0006068B">
        <w:rPr>
          <w:rFonts w:hint="cs"/>
          <w:rtl/>
        </w:rPr>
        <w:t>،</w:t>
      </w:r>
      <w:r w:rsidRPr="0006068B">
        <w:rPr>
          <w:rFonts w:hint="cs"/>
          <w:rtl/>
        </w:rPr>
        <w:t xml:space="preserve"> القول الثالث: يوم يكشف عن ساق جهنم، أو عن ساق العرش، أو عن ساق ملك </w:t>
      </w:r>
      <w:r w:rsidRPr="0006068B">
        <w:rPr>
          <w:rFonts w:hint="cs"/>
          <w:rtl/>
        </w:rPr>
        <w:lastRenderedPageBreak/>
        <w:t>مهيب عظيم، واللفظ لا يدل إلا على ساق، فأما أن ذلك الساق ساق أي شيء هو فليس في اللفظ ما يدل عليه</w:t>
      </w:r>
      <w:r w:rsidR="009605D7" w:rsidRPr="0006068B">
        <w:rPr>
          <w:rFonts w:hint="cs"/>
          <w:rtl/>
        </w:rPr>
        <w:t>،</w:t>
      </w:r>
      <w:r w:rsidRPr="0006068B">
        <w:rPr>
          <w:rFonts w:hint="cs"/>
          <w:rtl/>
        </w:rPr>
        <w:t xml:space="preserve"> والقول الرابع: وهو اختيار المشبهة، أنه ساق الله، تعالى الله عنه روى عن ابن مسعود عنه عليه الصلاة والسلام: «أنه تعالى يتمثل للخلق يوم القيامة حين يمر المسلمون، فيقول: من تعبدون؟ فيقولون: نعبد الله فيشهدهم مرتين أو ثلاثاً ثم يقول: هل تعرفون ربكم، فيقولون: سبحانه إذا عرفنا نفسه عرفناه، فعند ذلك يكشف عن ساق، فلا يبقى مؤمن إلا خر ساجداً، ويبقى المنافقون ظهورهم كالطبق الواحد</w:t>
      </w:r>
      <w:r w:rsidR="009605D7" w:rsidRPr="0006068B">
        <w:rPr>
          <w:rFonts w:hint="cs"/>
          <w:rtl/>
        </w:rPr>
        <w:t xml:space="preserve"> </w:t>
      </w:r>
      <w:r w:rsidRPr="0006068B">
        <w:rPr>
          <w:rFonts w:hint="cs"/>
          <w:rtl/>
        </w:rPr>
        <w:t>كأنما فيها السفافيد</w:t>
      </w:r>
      <w:r w:rsidR="009605D7" w:rsidRPr="0006068B">
        <w:rPr>
          <w:rFonts w:hint="cs"/>
          <w:rtl/>
        </w:rPr>
        <w:t>)</w:t>
      </w:r>
      <w:r w:rsidRPr="0006068B">
        <w:rPr>
          <w:rFonts w:hint="cs"/>
          <w:rtl/>
        </w:rPr>
        <w:t>)</w:t>
      </w:r>
      <w:r w:rsidR="009605D7" w:rsidRPr="0006068B">
        <w:rPr>
          <w:rFonts w:hint="cs"/>
          <w:rtl/>
        </w:rPr>
        <w:t>،</w:t>
      </w:r>
      <w:r w:rsidRPr="0006068B">
        <w:rPr>
          <w:rFonts w:hint="cs"/>
          <w:rtl/>
        </w:rPr>
        <w:t xml:space="preserve"> واعلم أن هذا القول باطل لوجوه أحدها: أن الدلائل دلت على أن كل جسم محدث، لأن كل جسم متناه، وكل متناه محدث ولأن كل جسم فإنه لا ينفك عن الحركة والسكون، وكل ما كان كذلك فهو محدث، ولأن كل جسم ممكن، وكل ممكن محدث وثانيها: أنه لو كان المراد ذلك لكان من حق الساق أن يعرف، لأنها ساق مخصوصة معهودة عنده وهي ساق الرحمن، أما لو حملناه على الشدة، ففائدة التنكير الدلالة على التعظيم، كأنه قيل: يوم يكشف عن شدة، وأي شدة، أي شدة لا يمكن وصفها وثالثها: أن التعريف لا يحصل بالكشف عن الساق، وإنما يحصل بكشف الوجه</w:t>
      </w:r>
      <w:r w:rsidR="009605D7" w:rsidRPr="0006068B">
        <w:rPr>
          <w:rFonts w:hint="cs"/>
          <w:rtl/>
        </w:rPr>
        <w:t>)</w:t>
      </w:r>
      <w:r w:rsidRPr="0006068B">
        <w:rPr>
          <w:rFonts w:hint="cs"/>
          <w:rtl/>
        </w:rPr>
        <w:t xml:space="preserve"> أهـ</w:t>
      </w:r>
      <w:r w:rsidR="009605D7" w:rsidRPr="0006068B">
        <w:rPr>
          <w:rFonts w:hint="cs"/>
          <w:rtl/>
        </w:rPr>
        <w:t>،</w:t>
      </w:r>
      <w:r w:rsidRPr="0006068B">
        <w:rPr>
          <w:rFonts w:hint="cs"/>
          <w:rtl/>
        </w:rPr>
        <w:t xml:space="preserve"> وقال في موضع آخر - وهو يذكر الإلزامات على مذهب المجسمة من اثبات الساق كجارحة -</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إن من قال إنه مركب من الأعضاء والأجزاء فإما أن يثبت الأعضاء التي ورد ذكرها في القرآن ولا يزيد عليها وإما أن يزيد عليها</w:t>
      </w:r>
      <w:r w:rsidR="009605D7" w:rsidRPr="0006068B">
        <w:rPr>
          <w:rFonts w:hint="cs"/>
          <w:rtl/>
        </w:rPr>
        <w:t>:</w:t>
      </w:r>
      <w:r w:rsidRPr="0006068B">
        <w:rPr>
          <w:rFonts w:hint="cs"/>
          <w:rtl/>
        </w:rPr>
        <w:t xml:space="preserve">فإن كان الأول لزمه إثبات صورة لا يمكن أن يزاد عليها في القبح لأنه يلزمه إثبات وجه بحيث لا يوجد منه إلا مجرد رقعة الوجه لقوله تعالى </w:t>
      </w:r>
      <w:r w:rsidR="009605D7" w:rsidRPr="0006068B">
        <w:rPr>
          <w:rFonts w:hint="cs"/>
          <w:rtl/>
        </w:rPr>
        <w:t>{</w:t>
      </w:r>
      <w:r w:rsidRPr="0006068B">
        <w:rPr>
          <w:rFonts w:hint="cs"/>
          <w:rtl/>
        </w:rPr>
        <w:t>كل شيء هالك إلا وجهه</w:t>
      </w:r>
      <w:r w:rsidR="009605D7" w:rsidRPr="0006068B">
        <w:rPr>
          <w:rFonts w:hint="cs"/>
          <w:rtl/>
        </w:rPr>
        <w:t>}[</w:t>
      </w:r>
      <w:r w:rsidRPr="0006068B">
        <w:rPr>
          <w:rFonts w:hint="cs"/>
          <w:rtl/>
        </w:rPr>
        <w:t>القصص</w:t>
      </w:r>
      <w:r w:rsidR="009605D7" w:rsidRPr="0006068B">
        <w:rPr>
          <w:rFonts w:hint="cs"/>
          <w:rtl/>
        </w:rPr>
        <w:t>:</w:t>
      </w:r>
      <w:r w:rsidRPr="0006068B">
        <w:rPr>
          <w:rFonts w:hint="cs"/>
          <w:rtl/>
        </w:rPr>
        <w:t>88</w:t>
      </w:r>
      <w:r w:rsidR="00795BCB" w:rsidRPr="0006068B">
        <w:rPr>
          <w:rFonts w:hint="cs"/>
          <w:rtl/>
        </w:rPr>
        <w:t xml:space="preserve">] </w:t>
      </w:r>
      <w:r w:rsidRPr="0006068B">
        <w:rPr>
          <w:rFonts w:hint="cs"/>
          <w:rtl/>
        </w:rPr>
        <w:t xml:space="preserve">ويلزمه أن يثبت في تلك الرقعة عيونا كثيرة لقوله تعالى: </w:t>
      </w:r>
      <w:r w:rsidR="009605D7" w:rsidRPr="0006068B">
        <w:rPr>
          <w:rFonts w:hint="cs"/>
          <w:rtl/>
        </w:rPr>
        <w:t>{</w:t>
      </w:r>
      <w:r w:rsidRPr="0006068B">
        <w:rPr>
          <w:rFonts w:hint="cs"/>
          <w:rtl/>
        </w:rPr>
        <w:t>تجرى بأعيننا</w:t>
      </w:r>
      <w:r w:rsidR="009605D7" w:rsidRPr="0006068B">
        <w:rPr>
          <w:rFonts w:hint="cs"/>
          <w:rtl/>
        </w:rPr>
        <w:t>}[</w:t>
      </w:r>
      <w:r w:rsidRPr="0006068B">
        <w:rPr>
          <w:rFonts w:hint="cs"/>
          <w:rtl/>
        </w:rPr>
        <w:t>القمر:14</w:t>
      </w:r>
      <w:r w:rsidR="00795BCB" w:rsidRPr="0006068B">
        <w:rPr>
          <w:rFonts w:hint="cs"/>
          <w:rtl/>
        </w:rPr>
        <w:t xml:space="preserve">] </w:t>
      </w:r>
      <w:r w:rsidR="009605D7" w:rsidRPr="0006068B">
        <w:rPr>
          <w:rFonts w:hint="cs"/>
          <w:rtl/>
        </w:rPr>
        <w:t>،</w:t>
      </w:r>
      <w:r w:rsidRPr="0006068B">
        <w:rPr>
          <w:rFonts w:hint="cs"/>
          <w:rtl/>
        </w:rPr>
        <w:t xml:space="preserve"> وأن يثبت له جنبا واحداً لقوله تعالى </w:t>
      </w:r>
      <w:r w:rsidR="009605D7" w:rsidRPr="0006068B">
        <w:rPr>
          <w:rFonts w:hint="cs"/>
          <w:rtl/>
        </w:rPr>
        <w:t>{</w:t>
      </w:r>
      <w:r w:rsidRPr="0006068B">
        <w:rPr>
          <w:rFonts w:hint="cs"/>
          <w:rtl/>
        </w:rPr>
        <w:t>يا حسرتا على ما فرطت في جنب الله} [الزمر: 56</w:t>
      </w:r>
      <w:r w:rsidR="00795BCB" w:rsidRPr="0006068B">
        <w:rPr>
          <w:rFonts w:hint="cs"/>
          <w:rtl/>
        </w:rPr>
        <w:t xml:space="preserve">] </w:t>
      </w:r>
      <w:r w:rsidRPr="0006068B">
        <w:rPr>
          <w:rFonts w:hint="cs"/>
          <w:rtl/>
        </w:rPr>
        <w:t>وإن يثبت على ذلك الجنب أيدي كثيرة لقوله تعالى</w:t>
      </w:r>
      <w:r w:rsidR="009605D7" w:rsidRPr="0006068B">
        <w:rPr>
          <w:rFonts w:hint="cs"/>
          <w:rtl/>
        </w:rPr>
        <w:t>{</w:t>
      </w:r>
      <w:r w:rsidRPr="0006068B">
        <w:rPr>
          <w:rFonts w:hint="cs"/>
          <w:rtl/>
        </w:rPr>
        <w:t>مما عملت أيدينا</w:t>
      </w:r>
      <w:r w:rsidR="009605D7" w:rsidRPr="0006068B">
        <w:rPr>
          <w:rFonts w:hint="cs"/>
          <w:rtl/>
        </w:rPr>
        <w:t>}</w:t>
      </w:r>
      <w:r w:rsidRPr="0006068B">
        <w:rPr>
          <w:rFonts w:hint="cs"/>
          <w:rtl/>
        </w:rPr>
        <w:t>[يس:71</w:t>
      </w:r>
      <w:r w:rsidR="00795BCB" w:rsidRPr="0006068B">
        <w:rPr>
          <w:rFonts w:hint="cs"/>
          <w:rtl/>
        </w:rPr>
        <w:t xml:space="preserve">] </w:t>
      </w:r>
      <w:r w:rsidR="009605D7" w:rsidRPr="0006068B">
        <w:rPr>
          <w:rFonts w:hint="cs"/>
          <w:rtl/>
        </w:rPr>
        <w:t>،</w:t>
      </w:r>
      <w:r w:rsidRPr="0006068B">
        <w:rPr>
          <w:rFonts w:hint="cs"/>
          <w:rtl/>
        </w:rPr>
        <w:t xml:space="preserve"> وبتقدير أن يكون له يدان فإنه يجب أن يكون كلاهما على جانب واحد لقوله {وكلتا يديه يمين} وأن يثبت له ساقا واحدا لقوله تعالى </w:t>
      </w:r>
      <w:r w:rsidR="009605D7" w:rsidRPr="0006068B">
        <w:rPr>
          <w:rFonts w:hint="cs"/>
          <w:rtl/>
        </w:rPr>
        <w:t>{</w:t>
      </w:r>
      <w:r w:rsidRPr="0006068B">
        <w:rPr>
          <w:rFonts w:hint="cs"/>
          <w:rtl/>
        </w:rPr>
        <w:t>يوم يكشف عن ساق</w:t>
      </w:r>
      <w:r w:rsidR="009605D7" w:rsidRPr="0006068B">
        <w:rPr>
          <w:rFonts w:hint="cs"/>
          <w:rtl/>
        </w:rPr>
        <w:t>}</w:t>
      </w:r>
      <w:r w:rsidRPr="0006068B">
        <w:rPr>
          <w:rFonts w:hint="cs"/>
          <w:rtl/>
        </w:rPr>
        <w:t>[القلم: 42</w:t>
      </w:r>
      <w:r w:rsidR="00795BCB" w:rsidRPr="0006068B">
        <w:rPr>
          <w:rFonts w:hint="cs"/>
          <w:rtl/>
        </w:rPr>
        <w:t xml:space="preserve">] </w:t>
      </w:r>
      <w:r w:rsidR="009605D7" w:rsidRPr="0006068B">
        <w:rPr>
          <w:rFonts w:hint="cs"/>
          <w:rtl/>
        </w:rPr>
        <w:t>،</w:t>
      </w:r>
      <w:r w:rsidRPr="0006068B">
        <w:rPr>
          <w:rFonts w:hint="cs"/>
          <w:rtl/>
        </w:rPr>
        <w:t xml:space="preserve"> فيكون الحاصل من هذه الصورة مجرد رقعة الوجه ويكون عليها عيون كثيرة, وجنب واحد؛ ويكون عليه أيد كثيرة, وساق واحد؛ ومعلوم أن هذه الصورة أقبح الصور ولو كان هذا عبداً لم يرغب أحد في شرائه</w:t>
      </w:r>
      <w:r w:rsidR="009605D7" w:rsidRPr="0006068B">
        <w:rPr>
          <w:rFonts w:hint="cs"/>
          <w:rtl/>
        </w:rPr>
        <w:t>،</w:t>
      </w:r>
      <w:r w:rsidRPr="0006068B">
        <w:rPr>
          <w:rFonts w:hint="cs"/>
          <w:rtl/>
        </w:rPr>
        <w:t xml:space="preserve"> فكيف يقول العاقل إن رب العالمين موصوف بهذه الصورة ؟</w:t>
      </w:r>
      <w:r w:rsidRPr="0006068B">
        <w:t>!</w:t>
      </w:r>
      <w:r w:rsidR="009605D7" w:rsidRPr="0006068B">
        <w:rPr>
          <w:rtl/>
        </w:rPr>
        <w:t xml:space="preserve"> </w:t>
      </w:r>
      <w:r w:rsidRPr="0006068B">
        <w:rPr>
          <w:rFonts w:hint="cs"/>
          <w:rtl/>
        </w:rPr>
        <w:t>وإن كان الثاني وهو أن لا يقتصر على الأعضاء المذكورة في القرآن بل يزيد وينقص على وفق التأويلات فحينئذ يبطل مذهبه في الحمل على مجرد الظواهر ولابد له من قبول دلائل العقل</w:t>
      </w:r>
      <w:r w:rsidR="009605D7" w:rsidRPr="0006068B">
        <w:rPr>
          <w:rFonts w:hint="cs"/>
          <w:rtl/>
        </w:rPr>
        <w:t>)</w:t>
      </w:r>
      <w:r w:rsidRPr="0006068B">
        <w:rPr>
          <w:rFonts w:hint="cs"/>
          <w:rtl/>
        </w:rPr>
        <w:t xml:space="preserve"> أهـ </w:t>
      </w:r>
      <w:r w:rsidR="009605D7" w:rsidRPr="0006068B">
        <w:rPr>
          <w:rFonts w:hint="cs"/>
          <w:rtl/>
        </w:rPr>
        <w:t>[</w:t>
      </w:r>
      <w:r w:rsidRPr="0006068B">
        <w:rPr>
          <w:rFonts w:hint="cs"/>
          <w:rtl/>
        </w:rPr>
        <w:t>مفاتيح الغيب</w:t>
      </w:r>
      <w:r w:rsidR="009605D7" w:rsidRPr="0006068B">
        <w:rPr>
          <w:rFonts w:hint="cs"/>
          <w:rtl/>
        </w:rPr>
        <w:t>:</w:t>
      </w:r>
      <w:r w:rsidRPr="0006068B">
        <w:rPr>
          <w:rFonts w:hint="cs"/>
          <w:rtl/>
        </w:rPr>
        <w:t xml:space="preserve"> ج 7</w:t>
      </w:r>
      <w:r w:rsidR="009605D7" w:rsidRPr="0006068B">
        <w:rPr>
          <w:rFonts w:hint="cs"/>
          <w:rtl/>
        </w:rPr>
        <w:t>،</w:t>
      </w:r>
      <w:r w:rsidRPr="0006068B">
        <w:rPr>
          <w:rFonts w:hint="cs"/>
          <w:rtl/>
        </w:rPr>
        <w:t xml:space="preserve"> صـ 148</w:t>
      </w:r>
      <w:r w:rsidR="00795BCB" w:rsidRPr="0006068B">
        <w:rPr>
          <w:rFonts w:hint="cs"/>
          <w:rtl/>
        </w:rPr>
        <w:t xml:space="preserve">] </w:t>
      </w:r>
      <w:r w:rsidR="009605D7" w:rsidRPr="0006068B">
        <w:rPr>
          <w:rFonts w:hint="cs"/>
          <w:rtl/>
        </w:rPr>
        <w:t>،</w:t>
      </w:r>
    </w:p>
    <w:p w14:paraId="0679576A" w14:textId="5EC5336E" w:rsidR="002348CE" w:rsidRPr="0006068B" w:rsidRDefault="002348CE" w:rsidP="001C71D3">
      <w:pPr>
        <w:rPr>
          <w:b/>
          <w:rtl/>
          <w:lang w:bidi="ar-KW"/>
        </w:rPr>
      </w:pPr>
      <w:r w:rsidRPr="0006068B">
        <w:rPr>
          <w:rFonts w:hint="cs"/>
          <w:bCs/>
          <w:rtl/>
        </w:rPr>
        <w:lastRenderedPageBreak/>
        <w:t>وقال مرعي بن يوسف في أقاويل الثقات</w:t>
      </w:r>
      <w:r w:rsidR="009605D7" w:rsidRPr="0006068B">
        <w:rPr>
          <w:rFonts w:hint="cs"/>
          <w:rtl/>
        </w:rPr>
        <w:t>:</w:t>
      </w:r>
      <w:r w:rsidRPr="0006068B">
        <w:rPr>
          <w:rFonts w:hint="cs"/>
          <w:rtl/>
        </w:rPr>
        <w:t xml:space="preserve"> </w:t>
      </w:r>
      <w:r w:rsidR="009605D7" w:rsidRPr="0006068B">
        <w:rPr>
          <w:rFonts w:hint="cs"/>
          <w:rtl/>
        </w:rPr>
        <w:t>(</w:t>
      </w:r>
      <w:r w:rsidRPr="0006068B">
        <w:rPr>
          <w:rFonts w:hint="cs"/>
          <w:bCs/>
          <w:rtl/>
        </w:rPr>
        <w:t>ومن المتشابه الساق في قوله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يوم يكشف عن ساق ويدعون إلى السجود</w:t>
      </w:r>
      <w:r w:rsidR="009605D7" w:rsidRPr="0006068B">
        <w:rPr>
          <w:rFonts w:hint="cs"/>
          <w:rtl/>
        </w:rPr>
        <w:t>}[</w:t>
      </w:r>
      <w:r w:rsidRPr="0006068B">
        <w:rPr>
          <w:rFonts w:hint="cs"/>
          <w:rtl/>
        </w:rPr>
        <w:t>القلم</w:t>
      </w:r>
      <w:r w:rsidR="009605D7" w:rsidRPr="0006068B">
        <w:rPr>
          <w:rFonts w:hint="cs"/>
          <w:rtl/>
        </w:rPr>
        <w:t>:</w:t>
      </w:r>
      <w:r w:rsidRPr="0006068B">
        <w:rPr>
          <w:rFonts w:hint="cs"/>
          <w:rtl/>
        </w:rPr>
        <w:t xml:space="preserve"> 42</w:t>
      </w:r>
      <w:r w:rsidR="00795BCB" w:rsidRPr="0006068B">
        <w:rPr>
          <w:rFonts w:hint="cs"/>
          <w:rtl/>
        </w:rPr>
        <w:t xml:space="preserve">] </w:t>
      </w:r>
      <w:r w:rsidR="009605D7" w:rsidRPr="0006068B">
        <w:rPr>
          <w:rFonts w:hint="cs"/>
          <w:rtl/>
        </w:rPr>
        <w:t xml:space="preserve">، </w:t>
      </w:r>
      <w:r w:rsidRPr="0006068B">
        <w:rPr>
          <w:rFonts w:hint="cs"/>
          <w:rtl/>
        </w:rPr>
        <w:t>وقوله عليه السلام في حديث البخاري ومسلم</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قالوا يا رسول الله هل نرى ربنا يوم القيامة وفيه فيقول هل بينكم وبينه آية تعرفونه بها فيقول نعم فيكشف عن ساق فلا يبقى من كان يسجد لله من تلقاء نفسه إلا أذن الله له بالسجود ولا يبقى من كان اتقاء ورياء إلا جعل الله ظهره طبقة واحدة كلما أراد أن يسجد خر على قفاه الحديث</w:t>
      </w:r>
      <w:r w:rsidR="009605D7" w:rsidRPr="0006068B">
        <w:rPr>
          <w:rFonts w:hint="cs"/>
          <w:rtl/>
        </w:rPr>
        <w:t>،</w:t>
      </w:r>
      <w:r w:rsidRPr="0006068B">
        <w:rPr>
          <w:rFonts w:hint="cs"/>
          <w:rtl/>
        </w:rPr>
        <w:t xml:space="preserve"> وفي بعض طرق مسلم يكشف ربنا عن ساقه</w:t>
      </w:r>
      <w:r w:rsidR="009605D7" w:rsidRPr="0006068B">
        <w:rPr>
          <w:rFonts w:hint="cs"/>
          <w:rtl/>
        </w:rPr>
        <w:t>،</w:t>
      </w:r>
      <w:r w:rsidRPr="0006068B">
        <w:rPr>
          <w:rFonts w:hint="cs"/>
          <w:rtl/>
        </w:rPr>
        <w:t xml:space="preserve"> قال الخطابي</w:t>
      </w:r>
      <w:r w:rsidR="009605D7" w:rsidRPr="0006068B">
        <w:rPr>
          <w:rFonts w:hint="cs"/>
          <w:rtl/>
        </w:rPr>
        <w:t>:</w:t>
      </w:r>
      <w:r w:rsidRPr="0006068B">
        <w:rPr>
          <w:rFonts w:hint="cs"/>
          <w:rtl/>
        </w:rPr>
        <w:t xml:space="preserve"> هذا الحديث مما تهيب القول فيه شيوخنا فأجروه على ظاهر لفظه ولم يكشفوا عن باطن معناه على نحو مذهبهم في التوقيف عند تفسير كل ما لا يحيط العلم بكنهه من هذا الباب</w:t>
      </w:r>
      <w:r w:rsidR="009605D7" w:rsidRPr="0006068B">
        <w:rPr>
          <w:rFonts w:hint="cs"/>
          <w:rtl/>
        </w:rPr>
        <w:t>،</w:t>
      </w:r>
      <w:r w:rsidRPr="0006068B">
        <w:rPr>
          <w:rFonts w:hint="cs"/>
          <w:rtl/>
        </w:rPr>
        <w:t xml:space="preserve"> وقال أهل التأويل هذا يؤول على معنى شدة الأمر وهوله</w:t>
      </w:r>
      <w:r w:rsidR="009605D7" w:rsidRPr="0006068B">
        <w:rPr>
          <w:rFonts w:hint="cs"/>
          <w:rtl/>
        </w:rPr>
        <w:t>،</w:t>
      </w:r>
      <w:r w:rsidRPr="0006068B">
        <w:rPr>
          <w:rFonts w:hint="cs"/>
          <w:rtl/>
        </w:rPr>
        <w:t xml:space="preserve"> قال الجوهري وغيره في قوله تعالى: {يوم يكشف عن ساق</w:t>
      </w:r>
      <w:r w:rsidR="009605D7" w:rsidRPr="0006068B">
        <w:rPr>
          <w:rFonts w:hint="cs"/>
          <w:rtl/>
        </w:rPr>
        <w:t>}،</w:t>
      </w:r>
      <w:r w:rsidRPr="0006068B">
        <w:rPr>
          <w:rFonts w:hint="cs"/>
          <w:rtl/>
        </w:rPr>
        <w:t xml:space="preserve"> أي عن شدة كما يقال قامت الحرب على ساق</w:t>
      </w:r>
      <w:r w:rsidR="009605D7" w:rsidRPr="0006068B">
        <w:rPr>
          <w:rFonts w:hint="cs"/>
          <w:rtl/>
        </w:rPr>
        <w:t>،</w:t>
      </w:r>
      <w:r w:rsidRPr="0006068B">
        <w:rPr>
          <w:rFonts w:hint="cs"/>
          <w:rtl/>
        </w:rPr>
        <w:t xml:space="preserve"> وروى الحاكم في المستدرك من طريق عكرمة عن ابن عباس أنه سئل عن قوله تعالى</w:t>
      </w:r>
      <w:r w:rsidR="009605D7" w:rsidRPr="0006068B">
        <w:rPr>
          <w:rFonts w:hint="cs"/>
          <w:rtl/>
        </w:rPr>
        <w:t>:</w:t>
      </w:r>
      <w:r w:rsidRPr="0006068B">
        <w:rPr>
          <w:rFonts w:hint="cs"/>
          <w:rtl/>
        </w:rPr>
        <w:t xml:space="preserve"> {يوم يكشف عن ساق</w:t>
      </w:r>
      <w:r w:rsidR="009605D7" w:rsidRPr="0006068B">
        <w:rPr>
          <w:rFonts w:hint="cs"/>
          <w:rtl/>
        </w:rPr>
        <w:t>}،</w:t>
      </w:r>
      <w:r w:rsidRPr="0006068B">
        <w:rPr>
          <w:rFonts w:hint="cs"/>
          <w:rtl/>
        </w:rPr>
        <w:t xml:space="preserve"> فقال إذا خفي عليكم شيء من القرآن فابتغوه من الشعر فإنه ديوان العرب أما سمعتم قول الشاعر</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قد سن لي قومك ضرب الأعناق * وقامت الحرب بنا على ساق</w:t>
      </w:r>
      <w:r w:rsidR="009605D7" w:rsidRPr="0006068B">
        <w:rPr>
          <w:rFonts w:hint="cs"/>
          <w:rtl/>
        </w:rPr>
        <w:t xml:space="preserve">) </w:t>
      </w:r>
      <w:r w:rsidRPr="0006068B">
        <w:rPr>
          <w:rFonts w:hint="cs"/>
          <w:rtl/>
        </w:rPr>
        <w:t>قال ابن عباس هذا يوم كرب وشدة</w:t>
      </w:r>
      <w:r w:rsidR="009605D7" w:rsidRPr="0006068B">
        <w:rPr>
          <w:rFonts w:hint="cs"/>
          <w:rtl/>
        </w:rPr>
        <w:t>،</w:t>
      </w:r>
      <w:r w:rsidRPr="0006068B">
        <w:rPr>
          <w:rFonts w:hint="cs"/>
          <w:rtl/>
        </w:rPr>
        <w:t xml:space="preserve"> وعن علي بن أبي طلحة عن ابن عباس في قوله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يوم يكشف عن ساق</w:t>
      </w:r>
      <w:r w:rsidR="009605D7" w:rsidRPr="0006068B">
        <w:rPr>
          <w:rFonts w:hint="cs"/>
          <w:rtl/>
        </w:rPr>
        <w:t>}</w:t>
      </w:r>
      <w:r w:rsidRPr="0006068B">
        <w:rPr>
          <w:rFonts w:hint="cs"/>
          <w:rtl/>
        </w:rPr>
        <w:t>قال هو الأمر الشديد المفظع من الهول يوم القيامة</w:t>
      </w:r>
      <w:r w:rsidR="009605D7" w:rsidRPr="0006068B">
        <w:rPr>
          <w:rFonts w:hint="cs"/>
          <w:rtl/>
        </w:rPr>
        <w:t>،</w:t>
      </w:r>
      <w:r w:rsidRPr="0006068B">
        <w:rPr>
          <w:rFonts w:hint="cs"/>
          <w:rtl/>
        </w:rPr>
        <w:t xml:space="preserve"> وقال بعض الأعراب وكان يطرد الطير عن الزرع في سنة جدبة</w:t>
      </w:r>
      <w:r w:rsidR="009605D7" w:rsidRPr="0006068B">
        <w:rPr>
          <w:rFonts w:hint="cs"/>
          <w:rtl/>
        </w:rPr>
        <w:t>:</w:t>
      </w:r>
      <w:r w:rsidRPr="0006068B">
        <w:rPr>
          <w:rFonts w:hint="cs"/>
          <w:rtl/>
        </w:rPr>
        <w:t xml:space="preserve"> " عجبت من نفسي ومن إشفاقها</w:t>
      </w:r>
      <w:r w:rsidR="009605D7" w:rsidRPr="0006068B">
        <w:rPr>
          <w:rFonts w:hint="cs"/>
          <w:rtl/>
        </w:rPr>
        <w:t xml:space="preserve"> </w:t>
      </w:r>
      <w:r w:rsidRPr="0006068B">
        <w:rPr>
          <w:rFonts w:hint="cs"/>
          <w:rtl/>
        </w:rPr>
        <w:t>* ومن طرادي الطير عن أرزاقها * في سنة قد كشفت عن ساقها "</w:t>
      </w:r>
      <w:r w:rsidR="009605D7" w:rsidRPr="0006068B">
        <w:rPr>
          <w:rFonts w:hint="cs"/>
          <w:rtl/>
        </w:rPr>
        <w:t>)</w:t>
      </w:r>
      <w:r w:rsidRPr="0006068B">
        <w:rPr>
          <w:rFonts w:hint="cs"/>
          <w:rtl/>
        </w:rPr>
        <w:t xml:space="preserve"> أهـ </w:t>
      </w:r>
      <w:r w:rsidR="009605D7" w:rsidRPr="0006068B">
        <w:rPr>
          <w:rFonts w:hint="cs"/>
          <w:rtl/>
        </w:rPr>
        <w:t>[</w:t>
      </w:r>
      <w:r w:rsidRPr="0006068B">
        <w:rPr>
          <w:rFonts w:hint="cs"/>
          <w:rtl/>
        </w:rPr>
        <w:t>أقاويل الثقات ج: 1 ص: 173</w:t>
      </w:r>
      <w:r w:rsidR="00795BCB" w:rsidRPr="0006068B">
        <w:rPr>
          <w:rFonts w:hint="cs"/>
          <w:rtl/>
        </w:rPr>
        <w:t xml:space="preserve">] </w:t>
      </w:r>
      <w:r w:rsidR="009605D7" w:rsidRPr="0006068B">
        <w:rPr>
          <w:rFonts w:hint="cs"/>
          <w:rtl/>
        </w:rPr>
        <w:t>،</w:t>
      </w:r>
      <w:r w:rsidRPr="0006068B">
        <w:rPr>
          <w:rFonts w:hint="cs"/>
          <w:rtl/>
        </w:rPr>
        <w:t xml:space="preserve"> </w:t>
      </w:r>
    </w:p>
    <w:p w14:paraId="781B310E" w14:textId="77777777" w:rsidR="002348CE" w:rsidRPr="0006068B" w:rsidRDefault="002348CE" w:rsidP="001C71D3">
      <w:pPr>
        <w:jc w:val="center"/>
        <w:rPr>
          <w:b/>
          <w:rtl/>
          <w:lang w:bidi="ar-KW"/>
        </w:rPr>
      </w:pPr>
    </w:p>
    <w:p w14:paraId="1FFD4099" w14:textId="601AA543" w:rsidR="002348CE" w:rsidRPr="0006068B" w:rsidRDefault="002348CE" w:rsidP="005C0C2B">
      <w:pPr>
        <w:pStyle w:val="3"/>
        <w:jc w:val="center"/>
        <w:rPr>
          <w:color w:val="auto"/>
          <w:sz w:val="32"/>
          <w:szCs w:val="32"/>
          <w:u w:val="none"/>
          <w:rtl/>
          <w:lang w:bidi="ar-KW"/>
        </w:rPr>
      </w:pPr>
      <w:r w:rsidRPr="0006068B">
        <w:rPr>
          <w:rFonts w:hint="cs"/>
          <w:color w:val="auto"/>
          <w:sz w:val="32"/>
          <w:szCs w:val="32"/>
          <w:u w:val="none"/>
          <w:rtl/>
        </w:rPr>
        <w:t>القاعدة الثانية عشرة</w:t>
      </w:r>
      <w:r w:rsidR="005C0C2B" w:rsidRPr="0006068B">
        <w:rPr>
          <w:rFonts w:hint="cs"/>
          <w:color w:val="auto"/>
          <w:sz w:val="32"/>
          <w:szCs w:val="32"/>
          <w:u w:val="none"/>
          <w:rtl/>
        </w:rPr>
        <w:t xml:space="preserve"> </w:t>
      </w:r>
      <w:r w:rsidRPr="0006068B">
        <w:rPr>
          <w:rFonts w:hint="cs"/>
          <w:color w:val="auto"/>
          <w:sz w:val="32"/>
          <w:szCs w:val="32"/>
          <w:u w:val="none"/>
          <w:rtl/>
        </w:rPr>
        <w:t>خطأ اعتماد ظواهر النصوص في فهم علم التقديس والتنزيه</w:t>
      </w:r>
    </w:p>
    <w:p w14:paraId="197BF16A" w14:textId="77777777" w:rsidR="002348CE" w:rsidRPr="0006068B" w:rsidRDefault="002348CE" w:rsidP="001C71D3">
      <w:pPr>
        <w:rPr>
          <w:b/>
          <w:rtl/>
          <w:lang w:bidi="ar-KW"/>
        </w:rPr>
      </w:pPr>
    </w:p>
    <w:p w14:paraId="42E92861" w14:textId="5EECF39D" w:rsidR="002348CE" w:rsidRPr="0006068B" w:rsidRDefault="009605D7" w:rsidP="001C71D3">
      <w:pPr>
        <w:spacing w:before="240" w:after="240"/>
        <w:rPr>
          <w:rtl/>
        </w:rPr>
      </w:pPr>
      <w:r w:rsidRPr="0006068B">
        <w:rPr>
          <w:rFonts w:hint="cs"/>
          <w:bCs/>
          <w:rtl/>
        </w:rPr>
        <w:t>(</w:t>
      </w:r>
      <w:r w:rsidR="002348CE" w:rsidRPr="0006068B">
        <w:rPr>
          <w:rFonts w:hint="cs"/>
          <w:bCs/>
          <w:rtl/>
        </w:rPr>
        <w:t>أ</w:t>
      </w:r>
      <w:r w:rsidRPr="0006068B">
        <w:rPr>
          <w:rFonts w:hint="cs"/>
          <w:bCs/>
          <w:rtl/>
        </w:rPr>
        <w:t>)</w:t>
      </w:r>
      <w:r w:rsidR="002348CE" w:rsidRPr="0006068B">
        <w:rPr>
          <w:rFonts w:hint="cs"/>
          <w:bCs/>
          <w:rtl/>
        </w:rPr>
        <w:t xml:space="preserve"> قال القرطبي رحمه الله - في درة من كلامه -</w:t>
      </w:r>
      <w:r w:rsidRPr="0006068B">
        <w:rPr>
          <w:rFonts w:hint="cs"/>
          <w:bCs/>
          <w:rtl/>
        </w:rPr>
        <w:t>:</w:t>
      </w:r>
      <w:r w:rsidR="002348CE" w:rsidRPr="0006068B">
        <w:rPr>
          <w:rFonts w:hint="cs"/>
          <w:rtl/>
        </w:rPr>
        <w:t xml:space="preserve"> " اعتقاد ظواهر المتشابه كما فعلته</w:t>
      </w:r>
      <w:r w:rsidRPr="0006068B">
        <w:rPr>
          <w:rFonts w:hint="cs"/>
          <w:rtl/>
        </w:rPr>
        <w:t xml:space="preserve"> </w:t>
      </w:r>
      <w:r w:rsidR="002348CE" w:rsidRPr="0006068B">
        <w:rPr>
          <w:rFonts w:hint="cs"/>
          <w:rtl/>
        </w:rPr>
        <w:t>(</w:t>
      </w:r>
      <w:r w:rsidRPr="0006068B">
        <w:rPr>
          <w:rFonts w:hint="cs"/>
          <w:rtl/>
        </w:rPr>
        <w:t>(</w:t>
      </w:r>
      <w:r w:rsidR="002348CE" w:rsidRPr="0006068B">
        <w:rPr>
          <w:rFonts w:hint="cs"/>
          <w:rtl/>
        </w:rPr>
        <w:t>المجسمة</w:t>
      </w:r>
      <w:r w:rsidRPr="0006068B">
        <w:rPr>
          <w:rFonts w:hint="cs"/>
          <w:rtl/>
        </w:rPr>
        <w:t>)</w:t>
      </w:r>
      <w:r w:rsidR="002348CE" w:rsidRPr="0006068B">
        <w:rPr>
          <w:rFonts w:hint="cs"/>
          <w:rtl/>
        </w:rPr>
        <w:t>)</w:t>
      </w:r>
      <w:r w:rsidRPr="0006068B">
        <w:rPr>
          <w:rFonts w:hint="cs"/>
          <w:rtl/>
        </w:rPr>
        <w:t xml:space="preserve"> </w:t>
      </w:r>
      <w:r w:rsidR="002348CE" w:rsidRPr="0006068B">
        <w:rPr>
          <w:rFonts w:hint="cs"/>
          <w:rtl/>
        </w:rPr>
        <w:t xml:space="preserve">الذين جمعوا ما في الكتاب والسنة مما ظاهره الجسمية حتى اعتقدوا أن البارئ تعالى جسم مجسم </w:t>
      </w:r>
      <w:r w:rsidR="002348CE" w:rsidRPr="0006068B">
        <w:rPr>
          <w:rFonts w:hint="cs"/>
          <w:rtl/>
        </w:rPr>
        <w:lastRenderedPageBreak/>
        <w:t xml:space="preserve">وصورة مصورة ذات وجه وعين ويد وجنب ورجل وأصبع تعالى الله عن ذلك " أهـ </w:t>
      </w:r>
      <w:r w:rsidRPr="0006068B">
        <w:rPr>
          <w:rFonts w:hint="cs"/>
          <w:rtl/>
        </w:rPr>
        <w:t>[</w:t>
      </w:r>
      <w:r w:rsidR="002348CE" w:rsidRPr="0006068B">
        <w:rPr>
          <w:rFonts w:hint="cs"/>
          <w:rtl/>
        </w:rPr>
        <w:t>تفسير القرطبي ج:4 ص:14</w:t>
      </w:r>
      <w:r w:rsidR="00795BCB" w:rsidRPr="0006068B">
        <w:rPr>
          <w:rFonts w:hint="cs"/>
          <w:rtl/>
        </w:rPr>
        <w:t xml:space="preserve">] </w:t>
      </w:r>
      <w:r w:rsidRPr="0006068B">
        <w:rPr>
          <w:rFonts w:hint="cs"/>
          <w:rtl/>
        </w:rPr>
        <w:t>،</w:t>
      </w:r>
      <w:r w:rsidR="002348CE" w:rsidRPr="0006068B">
        <w:rPr>
          <w:rFonts w:hint="cs"/>
          <w:rtl/>
        </w:rPr>
        <w:t xml:space="preserve"> </w:t>
      </w:r>
    </w:p>
    <w:p w14:paraId="05BEE5E9" w14:textId="3D5F43FE" w:rsidR="002348CE" w:rsidRPr="0006068B" w:rsidRDefault="009605D7" w:rsidP="001C71D3">
      <w:pPr>
        <w:spacing w:after="240"/>
        <w:rPr>
          <w:b/>
        </w:rPr>
      </w:pPr>
      <w:r w:rsidRPr="0006068B">
        <w:rPr>
          <w:rFonts w:hint="cs"/>
          <w:bCs/>
          <w:rtl/>
        </w:rPr>
        <w:t>(</w:t>
      </w:r>
      <w:r w:rsidR="002348CE" w:rsidRPr="0006068B">
        <w:rPr>
          <w:rFonts w:hint="cs"/>
          <w:bCs/>
          <w:rtl/>
        </w:rPr>
        <w:t>ب</w:t>
      </w:r>
      <w:r w:rsidRPr="0006068B">
        <w:rPr>
          <w:rFonts w:hint="cs"/>
          <w:bCs/>
          <w:rtl/>
        </w:rPr>
        <w:t>)</w:t>
      </w:r>
      <w:r w:rsidR="002348CE" w:rsidRPr="0006068B">
        <w:rPr>
          <w:rFonts w:hint="cs"/>
          <w:bCs/>
          <w:rtl/>
        </w:rPr>
        <w:t xml:space="preserve"> هناك آيات ظاهرها يدل على حدوث علم الله</w:t>
      </w:r>
      <w:r w:rsidRPr="0006068B">
        <w:rPr>
          <w:rFonts w:hint="cs"/>
          <w:rtl/>
        </w:rPr>
        <w:t>،</w:t>
      </w:r>
      <w:r w:rsidR="002348CE" w:rsidRPr="0006068B">
        <w:rPr>
          <w:rFonts w:hint="cs"/>
          <w:rtl/>
        </w:rPr>
        <w:t xml:space="preserve"> واعتقاد هذا الظاهر كفر بالله تعالى وصفاته القديمة الكاملة</w:t>
      </w:r>
      <w:r w:rsidRPr="0006068B">
        <w:rPr>
          <w:rFonts w:hint="cs"/>
          <w:rtl/>
        </w:rPr>
        <w:t>،</w:t>
      </w:r>
      <w:r w:rsidR="002348CE" w:rsidRPr="0006068B">
        <w:rPr>
          <w:rFonts w:hint="cs"/>
          <w:rtl/>
        </w:rPr>
        <w:t xml:space="preserve"> لأنّ علم الله تعالى قديم</w:t>
      </w:r>
      <w:r w:rsidRPr="0006068B">
        <w:rPr>
          <w:rFonts w:hint="cs"/>
          <w:rtl/>
        </w:rPr>
        <w:t>،</w:t>
      </w:r>
      <w:r w:rsidR="002348CE" w:rsidRPr="0006068B">
        <w:rPr>
          <w:rFonts w:hint="cs"/>
          <w:rtl/>
        </w:rPr>
        <w:t xml:space="preserve"> يعلم ما كان وما يكون وما سيكون</w:t>
      </w:r>
      <w:r w:rsidRPr="0006068B">
        <w:rPr>
          <w:rFonts w:hint="cs"/>
          <w:rtl/>
        </w:rPr>
        <w:t>،</w:t>
      </w:r>
      <w:r w:rsidR="002348CE" w:rsidRPr="0006068B">
        <w:rPr>
          <w:rFonts w:hint="cs"/>
          <w:rtl/>
        </w:rPr>
        <w:t xml:space="preserve"> لا يعزب عن علمه شيء في الماضي أو الحاضر أو المستقبل</w:t>
      </w:r>
      <w:r w:rsidRPr="0006068B">
        <w:rPr>
          <w:rFonts w:hint="cs"/>
          <w:rtl/>
        </w:rPr>
        <w:t>،</w:t>
      </w:r>
      <w:r w:rsidR="002348CE" w:rsidRPr="0006068B">
        <w:rPr>
          <w:rFonts w:hint="cs"/>
          <w:rtl/>
        </w:rPr>
        <w:t xml:space="preserve"> وهذه عقيده المسلمين جميعا من خالفها كفر والعياذ بالله</w:t>
      </w:r>
      <w:r w:rsidRPr="0006068B">
        <w:rPr>
          <w:rFonts w:hint="cs"/>
          <w:rtl/>
        </w:rPr>
        <w:t>،</w:t>
      </w:r>
      <w:r w:rsidR="002348CE" w:rsidRPr="0006068B">
        <w:rPr>
          <w:rFonts w:hint="cs"/>
          <w:rtl/>
        </w:rPr>
        <w:t xml:space="preserve"> ومن هذه الآيات</w:t>
      </w:r>
      <w:r w:rsidRPr="0006068B">
        <w:rPr>
          <w:rFonts w:hint="cs"/>
          <w:rtl/>
        </w:rPr>
        <w:t>،</w:t>
      </w:r>
      <w:r w:rsidR="002348CE" w:rsidRPr="0006068B">
        <w:rPr>
          <w:rFonts w:hint="cs"/>
          <w:rtl/>
        </w:rPr>
        <w:t xml:space="preserve"> 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أَمْ حَسِبْتُمْ</w:t>
      </w:r>
      <w:r w:rsidR="002348CE" w:rsidRPr="0006068B">
        <w:rPr>
          <w:rFonts w:hint="cs"/>
        </w:rPr>
        <w:t xml:space="preserve"> </w:t>
      </w:r>
      <w:r w:rsidR="002348CE" w:rsidRPr="0006068B">
        <w:rPr>
          <w:rFonts w:hint="cs"/>
          <w:rtl/>
        </w:rPr>
        <w:t>أَن تَدْخُلُواْ الْجَنَّةَ وَلَمَّا يَعْلَمِ اللّهُ الَّذِينَ جَاهَدُواْ</w:t>
      </w:r>
      <w:r w:rsidR="002348CE" w:rsidRPr="0006068B">
        <w:rPr>
          <w:rFonts w:hint="cs"/>
        </w:rPr>
        <w:t xml:space="preserve"> </w:t>
      </w:r>
      <w:r w:rsidR="002348CE" w:rsidRPr="0006068B">
        <w:rPr>
          <w:rFonts w:hint="cs"/>
          <w:rtl/>
        </w:rPr>
        <w:t>مِنكُمْ وَيَعْلَمَ الصَّابِرِينَ {142}}</w:t>
      </w:r>
      <w:r w:rsidRPr="0006068B">
        <w:rPr>
          <w:rFonts w:hint="cs"/>
          <w:rtl/>
        </w:rPr>
        <w:t>،</w:t>
      </w:r>
      <w:r w:rsidR="002348CE" w:rsidRPr="0006068B">
        <w:rPr>
          <w:rFonts w:hint="cs"/>
          <w:rtl/>
        </w:rPr>
        <w:t xml:space="preserve"> وقوله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وَمَا أَصَابَكُمْ يَوْمَ الْتَقَى الْجَمْعَانِ فَبِإِذْنِ اللّهِ وَلِيَعْلَمَ الْمُؤْمِنِينَ *</w:t>
      </w:r>
      <w:r w:rsidRPr="0006068B">
        <w:rPr>
          <w:rFonts w:hint="cs"/>
          <w:rtl/>
        </w:rPr>
        <w:t xml:space="preserve"> </w:t>
      </w:r>
      <w:r w:rsidR="002348CE" w:rsidRPr="0006068B">
        <w:rPr>
          <w:rFonts w:hint="cs"/>
          <w:rtl/>
        </w:rPr>
        <w:t>وَلْيَعْلَمَ الَّذِينَ نَافَقُواْ</w:t>
      </w:r>
      <w:r w:rsidRPr="0006068B">
        <w:rPr>
          <w:rFonts w:hint="cs"/>
          <w:rtl/>
        </w:rPr>
        <w:t xml:space="preserve"> </w:t>
      </w:r>
      <w:r w:rsidR="002348CE" w:rsidRPr="0006068B">
        <w:rPr>
          <w:rFonts w:hint="cs"/>
          <w:rtl/>
        </w:rPr>
        <w:t>{167،، وقوله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يَا أَيُّهَا</w:t>
      </w:r>
      <w:r w:rsidR="002348CE" w:rsidRPr="0006068B">
        <w:rPr>
          <w:rFonts w:hint="cs"/>
        </w:rPr>
        <w:t xml:space="preserve"> </w:t>
      </w:r>
      <w:r w:rsidR="002348CE" w:rsidRPr="0006068B">
        <w:rPr>
          <w:rFonts w:hint="cs"/>
          <w:rtl/>
        </w:rPr>
        <w:t>الَّذِينَ آمَنُواْ لَيَبْلُوَنَّكُمُ اللّهُ بِشَيْءٍ مِّنَ الصَّيْدِ تَنَالُهُ</w:t>
      </w:r>
      <w:r w:rsidR="002348CE" w:rsidRPr="0006068B">
        <w:rPr>
          <w:rFonts w:hint="cs"/>
        </w:rPr>
        <w:t xml:space="preserve"> </w:t>
      </w:r>
      <w:r w:rsidR="002348CE" w:rsidRPr="0006068B">
        <w:rPr>
          <w:rFonts w:hint="cs"/>
          <w:rtl/>
        </w:rPr>
        <w:t>أَيْدِيكُمْ وَرِمَاحُكُمْ لِيَعْلَمَ اللّهُ مَن يَخَافُهُ بِالْغَيْبِ فَمَنِ</w:t>
      </w:r>
      <w:r w:rsidR="002348CE" w:rsidRPr="0006068B">
        <w:rPr>
          <w:rFonts w:hint="cs"/>
        </w:rPr>
        <w:t xml:space="preserve"> </w:t>
      </w:r>
      <w:r w:rsidR="002348CE" w:rsidRPr="0006068B">
        <w:rPr>
          <w:rFonts w:hint="cs"/>
          <w:rtl/>
        </w:rPr>
        <w:t>اعْتَدَى بَعْدَ ذَلِكَ فَلَهُ عَذَابٌ أَلِيمٌ {94}</w:t>
      </w:r>
      <w:r w:rsidRPr="0006068B">
        <w:rPr>
          <w:rFonts w:hint="cs"/>
          <w:rtl/>
        </w:rPr>
        <w:t>،،</w:t>
      </w:r>
      <w:r w:rsidR="002348CE" w:rsidRPr="0006068B">
        <w:rPr>
          <w:rFonts w:hint="cs"/>
          <w:rtl/>
        </w:rPr>
        <w:t xml:space="preserve"> وقوله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الآنَ خَفَّفَ اللّهُ عَنكُمْ وَعَلِمَ</w:t>
      </w:r>
      <w:r w:rsidR="002348CE" w:rsidRPr="0006068B">
        <w:rPr>
          <w:rFonts w:hint="cs"/>
        </w:rPr>
        <w:t xml:space="preserve"> </w:t>
      </w:r>
      <w:r w:rsidR="002348CE" w:rsidRPr="0006068B">
        <w:rPr>
          <w:rFonts w:hint="cs"/>
          <w:rtl/>
        </w:rPr>
        <w:t>أَنَّ فِيكُمْ ضَعْفًا فَإِن يَكُن مِّنكُم مِّئَةٌ صَابِرَةٌ يَغْلِبُواْ</w:t>
      </w:r>
      <w:r w:rsidR="002348CE" w:rsidRPr="0006068B">
        <w:rPr>
          <w:rFonts w:hint="cs"/>
        </w:rPr>
        <w:t xml:space="preserve"> </w:t>
      </w:r>
      <w:r w:rsidR="002348CE" w:rsidRPr="0006068B">
        <w:rPr>
          <w:rFonts w:hint="cs"/>
          <w:rtl/>
        </w:rPr>
        <w:t>مِئَتَيْنِ وَإِن يَكُن مِّنكُمْ أَلْفٌ يَغْلِبُواْ أَلْفَيْنِ بِإِذْنِ</w:t>
      </w:r>
      <w:r w:rsidR="002348CE" w:rsidRPr="0006068B">
        <w:rPr>
          <w:rFonts w:hint="cs"/>
        </w:rPr>
        <w:t xml:space="preserve"> </w:t>
      </w:r>
      <w:r w:rsidR="002348CE" w:rsidRPr="0006068B">
        <w:rPr>
          <w:rFonts w:hint="cs"/>
          <w:rtl/>
        </w:rPr>
        <w:t>اللّهِ وَاللّهُ مَعَ الصَّابِرِينَ {66}</w:t>
      </w:r>
      <w:r w:rsidRPr="0006068B">
        <w:rPr>
          <w:rFonts w:hint="cs"/>
          <w:rtl/>
        </w:rPr>
        <w:t>،</w:t>
      </w:r>
      <w:r w:rsidR="002348CE" w:rsidRPr="0006068B">
        <w:rPr>
          <w:rFonts w:hint="cs"/>
          <w:rtl/>
        </w:rPr>
        <w:t xml:space="preserve"> وقوله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‏يَا</w:t>
      </w:r>
      <w:r w:rsidR="002348CE" w:rsidRPr="0006068B">
        <w:rPr>
          <w:rFonts w:hint="cs"/>
        </w:rPr>
        <w:t xml:space="preserve"> </w:t>
      </w:r>
      <w:r w:rsidR="002348CE" w:rsidRPr="0006068B">
        <w:rPr>
          <w:rFonts w:hint="cs"/>
          <w:rtl/>
        </w:rPr>
        <w:t>أَيُّهَا النَّبِيُّ قُل لِّمَن</w:t>
      </w:r>
      <w:r w:rsidR="002348CE" w:rsidRPr="0006068B">
        <w:rPr>
          <w:rFonts w:hint="cs"/>
        </w:rPr>
        <w:t xml:space="preserve"> </w:t>
      </w:r>
      <w:r w:rsidR="002348CE" w:rsidRPr="0006068B">
        <w:rPr>
          <w:rFonts w:hint="cs"/>
          <w:rtl/>
        </w:rPr>
        <w:t>فِي أَيْدِيكُم مِّنَ الأَسْرَى إِن يَعْلَمِ اللّهُ فِي قُلُوبِكُمْ خَيْرًا</w:t>
      </w:r>
      <w:r w:rsidR="002348CE" w:rsidRPr="0006068B">
        <w:rPr>
          <w:rFonts w:hint="cs"/>
        </w:rPr>
        <w:t xml:space="preserve"> </w:t>
      </w:r>
      <w:r w:rsidR="002348CE" w:rsidRPr="0006068B">
        <w:rPr>
          <w:rFonts w:hint="cs"/>
          <w:rtl/>
        </w:rPr>
        <w:t>يُؤْتِكُمْ خَيْرًا مِّمَّا أُخِذَ مِنكُمْ وَيَغْفِرْ لَكُمْ وَاللّهُ غَفُورٌ</w:t>
      </w:r>
      <w:r w:rsidR="002348CE" w:rsidRPr="0006068B">
        <w:rPr>
          <w:rFonts w:hint="cs"/>
        </w:rPr>
        <w:t xml:space="preserve"> </w:t>
      </w:r>
      <w:r w:rsidR="002348CE" w:rsidRPr="0006068B">
        <w:rPr>
          <w:rFonts w:hint="cs"/>
          <w:rtl/>
        </w:rPr>
        <w:t>رَّحِيمٌ {70}</w:t>
      </w:r>
      <w:r w:rsidRPr="0006068B">
        <w:rPr>
          <w:rFonts w:hint="cs"/>
          <w:rtl/>
        </w:rPr>
        <w:t>،</w:t>
      </w:r>
      <w:r w:rsidR="002348CE" w:rsidRPr="0006068B">
        <w:rPr>
          <w:rFonts w:hint="cs"/>
          <w:rtl/>
        </w:rPr>
        <w:t xml:space="preserve"> وقوله تعالى</w:t>
      </w:r>
      <w:r w:rsidRPr="0006068B">
        <w:rPr>
          <w:rFonts w:hint="cs"/>
          <w:rtl/>
        </w:rPr>
        <w:t>: {</w:t>
      </w:r>
      <w:r w:rsidR="002348CE" w:rsidRPr="0006068B">
        <w:rPr>
          <w:rFonts w:hint="cs"/>
          <w:rtl/>
        </w:rPr>
        <w:t>أَمْ حَسِبْتُمْ أَن تُتْرَكُواْ وَلَمَّا</w:t>
      </w:r>
      <w:r w:rsidR="002348CE" w:rsidRPr="0006068B">
        <w:rPr>
          <w:rFonts w:hint="cs"/>
        </w:rPr>
        <w:t xml:space="preserve"> </w:t>
      </w:r>
      <w:r w:rsidR="002348CE" w:rsidRPr="0006068B">
        <w:rPr>
          <w:rFonts w:hint="cs"/>
          <w:rtl/>
        </w:rPr>
        <w:t>يَعْلَمِ اللّهُ الَّذِينَ جَاهَدُواْ مِنكُمْ وَلَمْ يَتَّخِذُواْ مِن دُونِ</w:t>
      </w:r>
      <w:r w:rsidR="002348CE" w:rsidRPr="0006068B">
        <w:rPr>
          <w:rFonts w:hint="cs"/>
        </w:rPr>
        <w:t xml:space="preserve"> </w:t>
      </w:r>
      <w:r w:rsidR="002348CE" w:rsidRPr="0006068B">
        <w:rPr>
          <w:rFonts w:hint="cs"/>
          <w:rtl/>
        </w:rPr>
        <w:t>اللّهِ وَلاَ رَسُولِهِ وَلاَ الْمُؤْمِنِينَ وَلِيجَةً وَاللّهُ خَبِيرٌ بِمَا</w:t>
      </w:r>
      <w:r w:rsidR="002348CE" w:rsidRPr="0006068B">
        <w:rPr>
          <w:rFonts w:hint="cs"/>
        </w:rPr>
        <w:t xml:space="preserve"> </w:t>
      </w:r>
      <w:r w:rsidR="002348CE" w:rsidRPr="0006068B">
        <w:rPr>
          <w:rFonts w:hint="cs"/>
          <w:rtl/>
        </w:rPr>
        <w:t>تَعْمَلُونَ {16}</w:t>
      </w:r>
      <w:r w:rsidRPr="0006068B">
        <w:rPr>
          <w:rFonts w:hint="cs"/>
          <w:rtl/>
        </w:rPr>
        <w:t>،</w:t>
      </w:r>
      <w:r w:rsidR="002348CE" w:rsidRPr="0006068B">
        <w:rPr>
          <w:rFonts w:hint="cs"/>
          <w:rtl/>
        </w:rPr>
        <w:t xml:space="preserve"> </w:t>
      </w:r>
    </w:p>
    <w:p w14:paraId="0786D8DD" w14:textId="146AE100" w:rsidR="002348CE" w:rsidRPr="0006068B" w:rsidRDefault="002348CE" w:rsidP="001C71D3">
      <w:pPr>
        <w:spacing w:after="240"/>
        <w:rPr>
          <w:b/>
          <w:rtl/>
        </w:rPr>
      </w:pPr>
      <w:r w:rsidRPr="0006068B">
        <w:rPr>
          <w:rFonts w:hint="cs"/>
          <w:rtl/>
        </w:rPr>
        <w:t>وهذا الظاهر محال على الله تعالى</w:t>
      </w:r>
      <w:r w:rsidR="009605D7" w:rsidRPr="0006068B">
        <w:rPr>
          <w:rFonts w:hint="cs"/>
          <w:rtl/>
        </w:rPr>
        <w:t>،</w:t>
      </w:r>
      <w:r w:rsidRPr="0006068B">
        <w:rPr>
          <w:rFonts w:hint="cs"/>
          <w:rtl/>
        </w:rPr>
        <w:t xml:space="preserve"> قال الطبري في تفسير قوله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إلا لنعلم من يتبع الرسول} " معنى</w:t>
      </w:r>
      <w:r w:rsidR="009605D7" w:rsidRPr="0006068B">
        <w:rPr>
          <w:rFonts w:hint="cs"/>
          <w:rtl/>
        </w:rPr>
        <w:t>:</w:t>
      </w:r>
      <w:r w:rsidRPr="0006068B">
        <w:rPr>
          <w:rFonts w:hint="cs"/>
          <w:rtl/>
        </w:rPr>
        <w:t xml:space="preserve"> يعلم أوليائي وحزبي " أهـ</w:t>
      </w:r>
      <w:r w:rsidR="009605D7" w:rsidRPr="0006068B">
        <w:rPr>
          <w:rFonts w:hint="cs"/>
          <w:rtl/>
        </w:rPr>
        <w:t>،</w:t>
      </w:r>
      <w:r w:rsidRPr="0006068B">
        <w:rPr>
          <w:rFonts w:hint="cs"/>
          <w:rtl/>
        </w:rPr>
        <w:t xml:space="preserve"> وقال البيضاوي</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ج: 1 ص: 418</w:t>
      </w:r>
      <w:r w:rsidR="00795BCB" w:rsidRPr="0006068B">
        <w:rPr>
          <w:rFonts w:hint="cs"/>
          <w:rtl/>
        </w:rPr>
        <w:t xml:space="preserve">] </w:t>
      </w:r>
      <w:r w:rsidRPr="0006068B">
        <w:rPr>
          <w:rFonts w:hint="cs"/>
          <w:rtl/>
        </w:rPr>
        <w:t>" ليعلم رسوله والمؤمنون لكنه أسنده إلى نفسه لأنهم خواصه " أهـ</w:t>
      </w:r>
      <w:r w:rsidR="009605D7" w:rsidRPr="0006068B">
        <w:rPr>
          <w:rFonts w:hint="cs"/>
          <w:rtl/>
        </w:rPr>
        <w:t>،</w:t>
      </w:r>
      <w:r w:rsidRPr="0006068B">
        <w:rPr>
          <w:rFonts w:hint="cs"/>
          <w:rtl/>
        </w:rPr>
        <w:t xml:space="preserve"> وقال القرطبي</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ج: 2 ص: 156</w:t>
      </w:r>
      <w:r w:rsidR="00795BCB" w:rsidRPr="0006068B">
        <w:rPr>
          <w:rFonts w:hint="cs"/>
          <w:rtl/>
        </w:rPr>
        <w:t xml:space="preserve">] </w:t>
      </w:r>
      <w:r w:rsidRPr="0006068B">
        <w:rPr>
          <w:rFonts w:hint="cs"/>
          <w:rtl/>
        </w:rPr>
        <w:t>"</w:t>
      </w:r>
      <w:r w:rsidR="009605D7" w:rsidRPr="0006068B">
        <w:rPr>
          <w:rFonts w:hint="cs"/>
          <w:rtl/>
        </w:rPr>
        <w:t xml:space="preserve"> </w:t>
      </w:r>
      <w:r w:rsidRPr="0006068B">
        <w:rPr>
          <w:rFonts w:hint="cs"/>
          <w:rtl/>
        </w:rPr>
        <w:t>المعنى إلا لتعلموا أننا نعلم فإن المنافقين كانوا في شك من علم الله تعالى بالأشياء قبل كونها .. وقيل</w:t>
      </w:r>
      <w:r w:rsidR="009605D7" w:rsidRPr="0006068B">
        <w:rPr>
          <w:rFonts w:hint="cs"/>
          <w:rtl/>
        </w:rPr>
        <w:t xml:space="preserve"> </w:t>
      </w:r>
      <w:r w:rsidRPr="0006068B">
        <w:rPr>
          <w:rFonts w:hint="cs"/>
          <w:rtl/>
        </w:rPr>
        <w:t>المعنى إلا ليعلم النبي وأتباعه وأخبر تعالى بذلك عن نفسه كما يقال فعل الأمير كذا وإنما فعله أتباعه " أهـ</w:t>
      </w:r>
      <w:r w:rsidR="009605D7" w:rsidRPr="0006068B">
        <w:rPr>
          <w:rFonts w:hint="cs"/>
          <w:rtl/>
        </w:rPr>
        <w:t>،</w:t>
      </w:r>
      <w:r w:rsidRPr="0006068B">
        <w:rPr>
          <w:rFonts w:hint="cs"/>
          <w:rtl/>
        </w:rPr>
        <w:t xml:space="preserve"> وقال أبو السعود في تفسيره</w:t>
      </w:r>
      <w:r w:rsidR="009605D7" w:rsidRPr="0006068B">
        <w:rPr>
          <w:rFonts w:hint="cs"/>
          <w:rtl/>
        </w:rPr>
        <w:t xml:space="preserve"> </w:t>
      </w:r>
      <w:r w:rsidRPr="0006068B">
        <w:rPr>
          <w:rFonts w:hint="cs"/>
          <w:rtl/>
        </w:rPr>
        <w:t>"</w:t>
      </w:r>
      <w:r w:rsidR="009605D7" w:rsidRPr="0006068B">
        <w:rPr>
          <w:rFonts w:hint="cs"/>
          <w:rtl/>
        </w:rPr>
        <w:t xml:space="preserve"> </w:t>
      </w:r>
      <w:r w:rsidRPr="0006068B">
        <w:rPr>
          <w:rFonts w:hint="cs"/>
          <w:rtl/>
        </w:rPr>
        <w:t>والمراد بالعلم ما يدور عليه فلك الجزاء من العلم الحالي أي ليتعلق علمنا به موجودا بالفعل وقيل المراد علم الرسول عليه السلام والمؤمنين وإسناده إليه سبحانه لما أنهم خواصه " أهـ [تفسير أبي السعود</w:t>
      </w:r>
      <w:r w:rsidR="009605D7" w:rsidRPr="0006068B">
        <w:rPr>
          <w:rFonts w:hint="cs"/>
          <w:rtl/>
        </w:rPr>
        <w:t xml:space="preserve"> </w:t>
      </w:r>
      <w:r w:rsidRPr="0006068B">
        <w:rPr>
          <w:rFonts w:hint="cs"/>
          <w:rtl/>
        </w:rPr>
        <w:t>ج: 1 ص: 173</w:t>
      </w:r>
      <w:r w:rsidR="00795BCB" w:rsidRPr="0006068B">
        <w:rPr>
          <w:rFonts w:hint="cs"/>
          <w:rtl/>
        </w:rPr>
        <w:t xml:space="preserve">] </w:t>
      </w:r>
      <w:r w:rsidR="009605D7" w:rsidRPr="0006068B">
        <w:rPr>
          <w:rFonts w:hint="cs"/>
          <w:rtl/>
        </w:rPr>
        <w:t>،</w:t>
      </w:r>
      <w:r w:rsidRPr="0006068B">
        <w:rPr>
          <w:rFonts w:hint="cs"/>
          <w:rtl/>
        </w:rPr>
        <w:t xml:space="preserve"> وقال ابن كثير في تفسير قوله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ليعلم أن قد أبلغوا رسالات ربهم</w:t>
      </w:r>
      <w:r w:rsidR="009605D7" w:rsidRPr="0006068B">
        <w:rPr>
          <w:rFonts w:hint="cs"/>
          <w:rtl/>
        </w:rPr>
        <w:t>}</w:t>
      </w:r>
      <w:r w:rsidRPr="0006068B">
        <w:rPr>
          <w:rFonts w:hint="cs"/>
          <w:rtl/>
        </w:rPr>
        <w:t>"</w:t>
      </w:r>
      <w:r w:rsidR="009605D7" w:rsidRPr="0006068B">
        <w:rPr>
          <w:rFonts w:hint="cs"/>
          <w:rtl/>
        </w:rPr>
        <w:t xml:space="preserve"> </w:t>
      </w:r>
      <w:r w:rsidRPr="0006068B">
        <w:rPr>
          <w:rFonts w:hint="cs"/>
          <w:rtl/>
        </w:rPr>
        <w:t>ليعلم أن قد أبلغوا رسالات ربهم ويكون ذلك كقوله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وما جعلنا القبلة التي كنت عليها إلا لنعلم من يتبع الرسول ممن ينقلب على عقبيه</w:t>
      </w:r>
      <w:r w:rsidR="009605D7" w:rsidRPr="0006068B">
        <w:rPr>
          <w:rFonts w:hint="cs"/>
          <w:rtl/>
        </w:rPr>
        <w:t>}،</w:t>
      </w:r>
      <w:r w:rsidRPr="0006068B">
        <w:rPr>
          <w:rFonts w:hint="cs"/>
          <w:rtl/>
        </w:rPr>
        <w:t xml:space="preserve"> وكقوله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وليعلمن الله الذين آمنوا وليعلمن المنافقين</w:t>
      </w:r>
      <w:r w:rsidR="009605D7" w:rsidRPr="0006068B">
        <w:rPr>
          <w:rFonts w:hint="cs"/>
          <w:rtl/>
        </w:rPr>
        <w:t>}،</w:t>
      </w:r>
      <w:r w:rsidRPr="0006068B">
        <w:rPr>
          <w:rFonts w:hint="cs"/>
          <w:rtl/>
        </w:rPr>
        <w:t xml:space="preserve"> </w:t>
      </w:r>
      <w:r w:rsidRPr="0006068B">
        <w:rPr>
          <w:rFonts w:hint="cs"/>
          <w:rtl/>
        </w:rPr>
        <w:lastRenderedPageBreak/>
        <w:t>إلى أمثال ذلك من العلم بأنه تعالى يعلم الأشياء قبل كونها قطعا لامحالة ولهذا قال بعد هذا</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وأحاط بما لديهم وأحصى كل شيء عددا</w:t>
      </w:r>
      <w:r w:rsidR="009605D7" w:rsidRPr="0006068B">
        <w:rPr>
          <w:rFonts w:hint="cs"/>
          <w:rtl/>
        </w:rPr>
        <w:t>}</w:t>
      </w:r>
      <w:r w:rsidRPr="0006068B">
        <w:rPr>
          <w:rFonts w:hint="cs"/>
          <w:rtl/>
        </w:rPr>
        <w:t>" أهـ</w:t>
      </w:r>
      <w:r w:rsidR="009605D7" w:rsidRPr="0006068B">
        <w:rPr>
          <w:rFonts w:hint="cs"/>
          <w:rtl/>
        </w:rPr>
        <w:t xml:space="preserve"> </w:t>
      </w:r>
      <w:r w:rsidRPr="0006068B">
        <w:rPr>
          <w:rFonts w:hint="cs"/>
          <w:rtl/>
        </w:rPr>
        <w:t>[تفسير ابن كثير ج: 4 ص: 434</w:t>
      </w:r>
      <w:r w:rsidR="00795BCB" w:rsidRPr="0006068B">
        <w:rPr>
          <w:rFonts w:hint="cs"/>
          <w:rtl/>
        </w:rPr>
        <w:t xml:space="preserve">] </w:t>
      </w:r>
    </w:p>
    <w:p w14:paraId="5B3A591F" w14:textId="14F84E04" w:rsidR="002348CE" w:rsidRPr="0006068B" w:rsidRDefault="009605D7" w:rsidP="001C71D3">
      <w:pPr>
        <w:spacing w:after="240"/>
        <w:rPr>
          <w:b/>
          <w:rtl/>
        </w:rPr>
      </w:pPr>
      <w:r w:rsidRPr="0006068B">
        <w:rPr>
          <w:rFonts w:hint="cs"/>
          <w:bCs/>
          <w:rtl/>
        </w:rPr>
        <w:t>(</w:t>
      </w:r>
      <w:r w:rsidR="002348CE" w:rsidRPr="0006068B">
        <w:rPr>
          <w:rFonts w:hint="cs"/>
          <w:bCs/>
          <w:rtl/>
        </w:rPr>
        <w:t>ت</w:t>
      </w:r>
      <w:r w:rsidRPr="0006068B">
        <w:rPr>
          <w:rFonts w:hint="cs"/>
          <w:bCs/>
          <w:rtl/>
        </w:rPr>
        <w:t>)</w:t>
      </w:r>
      <w:r w:rsidR="002348CE" w:rsidRPr="0006068B">
        <w:rPr>
          <w:rFonts w:hint="cs"/>
          <w:bCs/>
          <w:rtl/>
        </w:rPr>
        <w:t xml:space="preserve"> وهناك آيات ظاهرها جواز النسيان على الله تعالى</w:t>
      </w:r>
      <w:r w:rsidRPr="0006068B">
        <w:rPr>
          <w:rFonts w:hint="cs"/>
          <w:bCs/>
          <w:rtl/>
        </w:rPr>
        <w:t>،</w:t>
      </w:r>
      <w:r w:rsidR="002348CE" w:rsidRPr="0006068B">
        <w:rPr>
          <w:rFonts w:hint="cs"/>
          <w:rtl/>
        </w:rPr>
        <w:t xml:space="preserve"> واعتقاد هذا الظاهر كفر بالله تعالى لأنّ الله تعالى لا يضل ولا ينسى</w:t>
      </w:r>
      <w:r w:rsidRPr="0006068B">
        <w:rPr>
          <w:rFonts w:hint="cs"/>
          <w:rtl/>
        </w:rPr>
        <w:t>،</w:t>
      </w:r>
      <w:r w:rsidR="002348CE" w:rsidRPr="0006068B">
        <w:rPr>
          <w:rFonts w:hint="cs"/>
          <w:rtl/>
        </w:rPr>
        <w:t xml:space="preserve"> وهذه عقيده المسلمين جميعا من خالفها كفر والعياذ بالله</w:t>
      </w:r>
      <w:r w:rsidRPr="0006068B">
        <w:rPr>
          <w:rFonts w:hint="cs"/>
          <w:rtl/>
        </w:rPr>
        <w:t>،</w:t>
      </w:r>
      <w:r w:rsidR="002348CE" w:rsidRPr="0006068B">
        <w:rPr>
          <w:rFonts w:hint="cs"/>
          <w:rtl/>
        </w:rPr>
        <w:t xml:space="preserve"> ومن هذه الآيات</w:t>
      </w:r>
      <w:r w:rsidRPr="0006068B">
        <w:rPr>
          <w:rFonts w:hint="cs"/>
          <w:rtl/>
        </w:rPr>
        <w:t>،</w:t>
      </w:r>
      <w:r w:rsidR="002348CE" w:rsidRPr="0006068B">
        <w:rPr>
          <w:rFonts w:hint="cs"/>
          <w:rtl/>
        </w:rPr>
        <w:t xml:space="preserve"> 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الْمُنَافِقُونَ وَالْمُنَافِقَاتُ بَعْضُهُمْ مِنْ بَعْضٍ يَأْمُرُونَ بِالْمُنْكَرِ وَيَنْهَوْنَ عَنِ الْمَعْرُوفِ وَيَقْبِضُونَ أَيْدِيَهُمْ نَسُوا اللَّهَ فَنَسِيَهُمْ إِنَّ الْمُنَافِقِينَ هُمُ الْفَاسِقُونَ (67)</w:t>
      </w:r>
      <w:r w:rsidRPr="0006068B">
        <w:rPr>
          <w:rFonts w:hint="cs"/>
          <w:rtl/>
        </w:rPr>
        <w:t>}[</w:t>
      </w:r>
      <w:r w:rsidR="002348CE" w:rsidRPr="0006068B">
        <w:rPr>
          <w:rFonts w:hint="cs"/>
          <w:rtl/>
        </w:rPr>
        <w:t>التوبة</w:t>
      </w:r>
      <w:r w:rsidRPr="0006068B">
        <w:rPr>
          <w:rFonts w:hint="cs"/>
          <w:rtl/>
        </w:rPr>
        <w:t>:</w:t>
      </w:r>
      <w:r w:rsidR="002348CE" w:rsidRPr="0006068B">
        <w:rPr>
          <w:rFonts w:hint="cs"/>
          <w:rtl/>
        </w:rPr>
        <w:t xml:space="preserve"> 67</w:t>
      </w:r>
      <w:r w:rsidR="00795BCB" w:rsidRPr="0006068B">
        <w:rPr>
          <w:rFonts w:hint="cs"/>
          <w:rtl/>
        </w:rPr>
        <w:t xml:space="preserve">] </w:t>
      </w:r>
      <w:r w:rsidRPr="0006068B">
        <w:rPr>
          <w:rFonts w:hint="cs"/>
          <w:rtl/>
        </w:rPr>
        <w:t>،</w:t>
      </w:r>
      <w:r w:rsidR="002348CE" w:rsidRPr="0006068B">
        <w:rPr>
          <w:rFonts w:hint="cs"/>
          <w:rtl/>
        </w:rPr>
        <w:t xml:space="preserve"> وقوله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فَذُوقُوا بِمَا</w:t>
      </w:r>
      <w:r w:rsidR="002348CE" w:rsidRPr="0006068B">
        <w:rPr>
          <w:rFonts w:hint="cs"/>
        </w:rPr>
        <w:t xml:space="preserve"> </w:t>
      </w:r>
      <w:r w:rsidR="002348CE" w:rsidRPr="0006068B">
        <w:rPr>
          <w:rFonts w:hint="cs"/>
          <w:rtl/>
        </w:rPr>
        <w:t>نَسِيتُمْ لِقَاء يَوْمِكُمْ هَذَا إِنَّا نَسِينَاكُمْ وَذُوقُوا عَذَابَ الْخُلْدِ</w:t>
      </w:r>
      <w:r w:rsidR="002348CE" w:rsidRPr="0006068B">
        <w:rPr>
          <w:rFonts w:hint="cs"/>
        </w:rPr>
        <w:t xml:space="preserve"> </w:t>
      </w:r>
      <w:r w:rsidR="002348CE" w:rsidRPr="0006068B">
        <w:rPr>
          <w:rFonts w:hint="cs"/>
          <w:rtl/>
        </w:rPr>
        <w:t>بِمَا كُنتُمْ تَعْمَلُونَ</w:t>
      </w:r>
      <w:r w:rsidRPr="0006068B">
        <w:rPr>
          <w:rFonts w:hint="cs"/>
          <w:rtl/>
        </w:rPr>
        <w:t>}[</w:t>
      </w:r>
      <w:r w:rsidR="002348CE" w:rsidRPr="0006068B">
        <w:rPr>
          <w:rFonts w:hint="cs"/>
          <w:rtl/>
        </w:rPr>
        <w:t>السجدة</w:t>
      </w:r>
      <w:r w:rsidRPr="0006068B">
        <w:rPr>
          <w:rFonts w:hint="cs"/>
          <w:rtl/>
        </w:rPr>
        <w:t>:</w:t>
      </w:r>
      <w:r w:rsidR="002348CE" w:rsidRPr="0006068B">
        <w:rPr>
          <w:rFonts w:hint="cs"/>
          <w:rtl/>
        </w:rPr>
        <w:t xml:space="preserve"> 14</w:t>
      </w:r>
      <w:r w:rsidR="00795BCB" w:rsidRPr="0006068B">
        <w:rPr>
          <w:rFonts w:hint="cs"/>
          <w:rtl/>
        </w:rPr>
        <w:t xml:space="preserve">] </w:t>
      </w:r>
      <w:r w:rsidRPr="0006068B">
        <w:rPr>
          <w:rFonts w:hint="cs"/>
          <w:rtl/>
        </w:rPr>
        <w:t>،</w:t>
      </w:r>
      <w:r w:rsidR="002348CE" w:rsidRPr="0006068B">
        <w:rPr>
          <w:rFonts w:hint="cs"/>
          <w:rtl/>
        </w:rPr>
        <w:t xml:space="preserve"> وهذا الظاهر محال على الله تعالى</w:t>
      </w:r>
      <w:r w:rsidRPr="0006068B">
        <w:rPr>
          <w:rFonts w:hint="cs"/>
          <w:rtl/>
        </w:rPr>
        <w:t>،</w:t>
      </w:r>
      <w:r w:rsidR="002348CE" w:rsidRPr="0006068B">
        <w:rPr>
          <w:rFonts w:hint="cs"/>
          <w:rtl/>
        </w:rPr>
        <w:t xml:space="preserve"> قال القرطبي</w:t>
      </w:r>
      <w:r w:rsidRPr="0006068B">
        <w:rPr>
          <w:rFonts w:hint="cs"/>
          <w:rtl/>
        </w:rPr>
        <w:t>:</w:t>
      </w:r>
      <w:r w:rsidR="002348CE" w:rsidRPr="0006068B">
        <w:rPr>
          <w:rFonts w:hint="cs"/>
          <w:rtl/>
        </w:rPr>
        <w:t xml:space="preserve"> " نسوا الله</w:t>
      </w:r>
      <w:r w:rsidRPr="0006068B">
        <w:rPr>
          <w:rFonts w:hint="cs"/>
          <w:rtl/>
        </w:rPr>
        <w:t xml:space="preserve"> </w:t>
      </w:r>
      <w:r w:rsidR="002348CE" w:rsidRPr="0006068B">
        <w:rPr>
          <w:rFonts w:hint="cs"/>
          <w:rtl/>
        </w:rPr>
        <w:t>فنسيهم</w:t>
      </w:r>
      <w:r w:rsidRPr="0006068B">
        <w:rPr>
          <w:rFonts w:hint="cs"/>
          <w:rtl/>
        </w:rPr>
        <w:t xml:space="preserve"> </w:t>
      </w:r>
      <w:r w:rsidR="002348CE" w:rsidRPr="0006068B">
        <w:rPr>
          <w:rFonts w:hint="cs"/>
          <w:rtl/>
        </w:rPr>
        <w:t xml:space="preserve">أي تركوا عبادته فتركهم في العذاب " أهـ </w:t>
      </w:r>
      <w:r w:rsidRPr="0006068B">
        <w:rPr>
          <w:rFonts w:hint="cs"/>
          <w:rtl/>
        </w:rPr>
        <w:t>[</w:t>
      </w:r>
      <w:r w:rsidR="002348CE" w:rsidRPr="0006068B">
        <w:rPr>
          <w:rFonts w:hint="cs"/>
          <w:rtl/>
        </w:rPr>
        <w:t>تفسير القرطبي ج: 2 ص: 68</w:t>
      </w:r>
      <w:r w:rsidR="00795BCB" w:rsidRPr="0006068B">
        <w:rPr>
          <w:rFonts w:hint="cs"/>
          <w:rtl/>
        </w:rPr>
        <w:t xml:space="preserve">] </w:t>
      </w:r>
      <w:r w:rsidRPr="0006068B">
        <w:rPr>
          <w:rFonts w:hint="cs"/>
          <w:rtl/>
        </w:rPr>
        <w:t>،</w:t>
      </w:r>
      <w:r w:rsidR="002348CE" w:rsidRPr="0006068B">
        <w:rPr>
          <w:rFonts w:hint="cs"/>
          <w:rtl/>
        </w:rPr>
        <w:t xml:space="preserve"> وقال البيضاوي</w:t>
      </w:r>
      <w:r w:rsidRPr="0006068B">
        <w:rPr>
          <w:rFonts w:hint="cs"/>
          <w:rtl/>
        </w:rPr>
        <w:t>:</w:t>
      </w:r>
      <w:r w:rsidR="002348CE" w:rsidRPr="0006068B">
        <w:rPr>
          <w:rFonts w:hint="cs"/>
          <w:rtl/>
        </w:rPr>
        <w:t xml:space="preserve"> " نسوا الله غفلوا عن ذكر الله وتركوا طاعته</w:t>
      </w:r>
      <w:r w:rsidRPr="0006068B">
        <w:rPr>
          <w:rFonts w:hint="cs"/>
          <w:rtl/>
        </w:rPr>
        <w:t xml:space="preserve"> </w:t>
      </w:r>
      <w:r w:rsidR="002348CE" w:rsidRPr="0006068B">
        <w:rPr>
          <w:rFonts w:hint="cs"/>
          <w:rtl/>
        </w:rPr>
        <w:t>فنسيهم</w:t>
      </w:r>
      <w:r w:rsidRPr="0006068B">
        <w:rPr>
          <w:rFonts w:hint="cs"/>
          <w:rtl/>
        </w:rPr>
        <w:t xml:space="preserve"> </w:t>
      </w:r>
      <w:r w:rsidR="002348CE" w:rsidRPr="0006068B">
        <w:rPr>
          <w:rFonts w:hint="cs"/>
          <w:rtl/>
        </w:rPr>
        <w:t xml:space="preserve">فتركهم من لطفه وفضله " أهـ </w:t>
      </w:r>
      <w:r w:rsidRPr="0006068B">
        <w:rPr>
          <w:rFonts w:hint="cs"/>
          <w:rtl/>
        </w:rPr>
        <w:t>[</w:t>
      </w:r>
      <w:r w:rsidR="002348CE" w:rsidRPr="0006068B">
        <w:rPr>
          <w:rFonts w:hint="cs"/>
          <w:rtl/>
        </w:rPr>
        <w:t>تفسير البيضاوي ج: 3 ص: 156</w:t>
      </w:r>
      <w:r w:rsidR="00795BCB" w:rsidRPr="0006068B">
        <w:rPr>
          <w:rFonts w:hint="cs"/>
          <w:rtl/>
        </w:rPr>
        <w:t xml:space="preserve">] </w:t>
      </w:r>
      <w:r w:rsidRPr="0006068B">
        <w:rPr>
          <w:rFonts w:hint="cs"/>
          <w:rtl/>
        </w:rPr>
        <w:t>،</w:t>
      </w:r>
      <w:r w:rsidR="002348CE" w:rsidRPr="0006068B">
        <w:rPr>
          <w:rFonts w:hint="cs"/>
          <w:rtl/>
        </w:rPr>
        <w:t xml:space="preserve"> وقال ابن كثير</w:t>
      </w:r>
      <w:r w:rsidRPr="0006068B">
        <w:rPr>
          <w:rFonts w:hint="cs"/>
          <w:rtl/>
        </w:rPr>
        <w:t>:</w:t>
      </w:r>
      <w:r w:rsidR="002348CE" w:rsidRPr="0006068B">
        <w:rPr>
          <w:rFonts w:hint="cs"/>
          <w:rtl/>
        </w:rPr>
        <w:t xml:space="preserve"> وقوله فاليوم ننساهم كما نسوا لقاء يومهم هذا أي يعاملهم معاملة من نسيهم لأنه تعالى لا يشذ عن عمله شيء ولا ينساه كما قال تعالى</w:t>
      </w:r>
      <w:r w:rsidRPr="0006068B">
        <w:rPr>
          <w:rFonts w:hint="cs"/>
          <w:rtl/>
        </w:rPr>
        <w:t>:</w:t>
      </w:r>
      <w:r w:rsidR="002348CE" w:rsidRPr="0006068B">
        <w:rPr>
          <w:rFonts w:hint="cs"/>
          <w:rtl/>
        </w:rPr>
        <w:t xml:space="preserve"> {في كتاب لا يضل ربي ولا ينسى</w:t>
      </w:r>
      <w:r w:rsidRPr="0006068B">
        <w:rPr>
          <w:rFonts w:hint="cs"/>
          <w:rtl/>
        </w:rPr>
        <w:t>}،</w:t>
      </w:r>
      <w:r w:rsidR="002348CE" w:rsidRPr="0006068B">
        <w:rPr>
          <w:rFonts w:hint="cs"/>
          <w:rtl/>
        </w:rPr>
        <w:t xml:space="preserve"> وإنما قال تعالى هذا من باب المقابلة كقوله</w:t>
      </w:r>
      <w:r w:rsidRPr="0006068B">
        <w:rPr>
          <w:rFonts w:hint="cs"/>
          <w:rtl/>
        </w:rPr>
        <w:t>:</w:t>
      </w:r>
      <w:r w:rsidR="002348CE" w:rsidRPr="0006068B">
        <w:rPr>
          <w:rFonts w:hint="cs"/>
          <w:rtl/>
        </w:rPr>
        <w:t xml:space="preserve"> {نسوا الله فنسيهم</w:t>
      </w:r>
      <w:r w:rsidRPr="0006068B">
        <w:rPr>
          <w:rFonts w:hint="cs"/>
          <w:rtl/>
        </w:rPr>
        <w:t>}،</w:t>
      </w:r>
      <w:r w:rsidR="002348CE" w:rsidRPr="0006068B">
        <w:rPr>
          <w:rFonts w:hint="cs"/>
          <w:rtl/>
        </w:rPr>
        <w:t xml:space="preserve"> وقال</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كذلك أتتك آياتنا فنسيتها وكذلك اليوم تنسى</w:t>
      </w:r>
      <w:r w:rsidRPr="0006068B">
        <w:rPr>
          <w:rFonts w:hint="cs"/>
          <w:rtl/>
        </w:rPr>
        <w:t>}</w:t>
      </w:r>
      <w:r w:rsidR="002348CE" w:rsidRPr="0006068B">
        <w:rPr>
          <w:rFonts w:hint="cs"/>
          <w:rtl/>
        </w:rPr>
        <w:t>وقال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وقيل اليوم ننساكم كما نسيتم لقاء يومكم هذا</w:t>
      </w:r>
      <w:r w:rsidRPr="0006068B">
        <w:rPr>
          <w:rFonts w:hint="cs"/>
          <w:rtl/>
        </w:rPr>
        <w:t>}،</w:t>
      </w:r>
      <w:r w:rsidR="002348CE" w:rsidRPr="0006068B">
        <w:rPr>
          <w:rFonts w:hint="cs"/>
          <w:rtl/>
        </w:rPr>
        <w:t xml:space="preserve"> وقال العوفي عن ابن عباس في قوله فاليوم ننساهم كما نسوا لقاء يومهم هذا قال نسيهم الله من الخير ولم ينسهم من الشر وقال علي بن أبي طلحة عن أبي عباس قال نتركهم كما تركوا لقاء يومهم هذا وقال مجاهد نتركهم في النار وقال السدي نتركهم من الرحمة كما تركوا أن يعملوا للقاء يومهم هذا " أهـ </w:t>
      </w:r>
      <w:r w:rsidRPr="0006068B">
        <w:rPr>
          <w:rFonts w:hint="cs"/>
          <w:rtl/>
        </w:rPr>
        <w:t>[</w:t>
      </w:r>
      <w:r w:rsidR="002348CE" w:rsidRPr="0006068B">
        <w:rPr>
          <w:rFonts w:hint="cs"/>
          <w:rtl/>
        </w:rPr>
        <w:t>تفسير ابن كثير ج: 2 ص: 220</w:t>
      </w:r>
      <w:r w:rsidR="00795BCB" w:rsidRPr="0006068B">
        <w:rPr>
          <w:rFonts w:hint="cs"/>
          <w:rtl/>
        </w:rPr>
        <w:t xml:space="preserve">] </w:t>
      </w:r>
      <w:r w:rsidRPr="0006068B">
        <w:rPr>
          <w:rFonts w:hint="cs"/>
          <w:rtl/>
        </w:rPr>
        <w:t>،</w:t>
      </w:r>
      <w:r w:rsidR="002348CE" w:rsidRPr="0006068B">
        <w:rPr>
          <w:rFonts w:hint="cs"/>
          <w:rtl/>
        </w:rPr>
        <w:t xml:space="preserve"> وقال البغوي</w:t>
      </w:r>
      <w:r w:rsidRPr="0006068B">
        <w:rPr>
          <w:rFonts w:hint="cs"/>
          <w:rtl/>
        </w:rPr>
        <w:t>:</w:t>
      </w:r>
      <w:r w:rsidR="002348CE" w:rsidRPr="0006068B">
        <w:rPr>
          <w:rFonts w:hint="cs"/>
          <w:rtl/>
        </w:rPr>
        <w:t xml:space="preserve"> نسوا الله</w:t>
      </w:r>
      <w:r w:rsidRPr="0006068B">
        <w:rPr>
          <w:rFonts w:hint="cs"/>
          <w:rtl/>
        </w:rPr>
        <w:t xml:space="preserve"> </w:t>
      </w:r>
      <w:r w:rsidR="002348CE" w:rsidRPr="0006068B">
        <w:rPr>
          <w:rFonts w:hint="cs"/>
          <w:rtl/>
        </w:rPr>
        <w:t>فنسيهم</w:t>
      </w:r>
      <w:r w:rsidRPr="0006068B">
        <w:rPr>
          <w:rFonts w:hint="cs"/>
          <w:rtl/>
        </w:rPr>
        <w:t xml:space="preserve"> </w:t>
      </w:r>
      <w:r w:rsidR="002348CE" w:rsidRPr="0006068B">
        <w:rPr>
          <w:rFonts w:hint="cs"/>
          <w:rtl/>
        </w:rPr>
        <w:t xml:space="preserve">تركوا طاعة الله فتركهم من توفيقه وهدايته في الدنيا ومن رحمته في الآخرة وتركهم في عذابه " أهـ </w:t>
      </w:r>
      <w:r w:rsidRPr="0006068B">
        <w:rPr>
          <w:rFonts w:hint="cs"/>
          <w:rtl/>
        </w:rPr>
        <w:t>[</w:t>
      </w:r>
      <w:r w:rsidR="002348CE" w:rsidRPr="0006068B">
        <w:rPr>
          <w:rFonts w:hint="cs"/>
          <w:rtl/>
        </w:rPr>
        <w:t>تفسير البغوي ج: 2 ص: 309</w:t>
      </w:r>
      <w:r w:rsidR="00795BCB" w:rsidRPr="0006068B">
        <w:rPr>
          <w:rFonts w:hint="cs"/>
          <w:rtl/>
        </w:rPr>
        <w:t xml:space="preserve">] </w:t>
      </w:r>
      <w:r w:rsidRPr="0006068B">
        <w:rPr>
          <w:rFonts w:hint="cs"/>
          <w:rtl/>
        </w:rPr>
        <w:t>،</w:t>
      </w:r>
      <w:r w:rsidR="002348CE" w:rsidRPr="0006068B">
        <w:rPr>
          <w:rFonts w:hint="cs"/>
          <w:rtl/>
        </w:rPr>
        <w:t xml:space="preserve"> </w:t>
      </w:r>
      <w:r w:rsidR="002348CE" w:rsidRPr="0006068B">
        <w:rPr>
          <w:rFonts w:hint="cs"/>
          <w:bCs/>
          <w:rtl/>
        </w:rPr>
        <w:t>وقال السيوطي</w:t>
      </w:r>
      <w:r w:rsidR="002348CE" w:rsidRPr="0006068B">
        <w:rPr>
          <w:rFonts w:hint="cs"/>
          <w:rtl/>
        </w:rPr>
        <w:t xml:space="preserve"> " فنسيهم</w:t>
      </w:r>
      <w:r w:rsidRPr="0006068B">
        <w:rPr>
          <w:rFonts w:hint="cs"/>
          <w:rtl/>
        </w:rPr>
        <w:t>:</w:t>
      </w:r>
      <w:r w:rsidR="002348CE" w:rsidRPr="0006068B">
        <w:rPr>
          <w:rFonts w:hint="cs"/>
          <w:rtl/>
        </w:rPr>
        <w:t xml:space="preserve"> تركهم من ثوابه وكرامته " </w:t>
      </w:r>
      <w:r w:rsidRPr="0006068B">
        <w:rPr>
          <w:rFonts w:hint="cs"/>
          <w:rtl/>
        </w:rPr>
        <w:t>[</w:t>
      </w:r>
      <w:r w:rsidR="002348CE" w:rsidRPr="0006068B">
        <w:rPr>
          <w:rFonts w:hint="cs"/>
          <w:rtl/>
        </w:rPr>
        <w:t>الإتقان ج: 1 ص: 343</w:t>
      </w:r>
      <w:r w:rsidR="00795BCB" w:rsidRPr="0006068B">
        <w:rPr>
          <w:rFonts w:hint="cs"/>
          <w:rtl/>
        </w:rPr>
        <w:t xml:space="preserve">] </w:t>
      </w:r>
      <w:r w:rsidRPr="0006068B">
        <w:rPr>
          <w:rFonts w:hint="cs"/>
          <w:rtl/>
        </w:rPr>
        <w:t>،</w:t>
      </w:r>
      <w:r w:rsidR="002348CE" w:rsidRPr="0006068B">
        <w:rPr>
          <w:rFonts w:hint="cs"/>
          <w:rtl/>
        </w:rPr>
        <w:t xml:space="preserve"> </w:t>
      </w:r>
    </w:p>
    <w:p w14:paraId="6879D4FF" w14:textId="17DFDB4C" w:rsidR="002348CE" w:rsidRPr="0006068B" w:rsidRDefault="009605D7" w:rsidP="001C71D3">
      <w:pPr>
        <w:spacing w:after="240"/>
        <w:rPr>
          <w:b/>
          <w:rtl/>
        </w:rPr>
      </w:pPr>
      <w:r w:rsidRPr="0006068B">
        <w:rPr>
          <w:rFonts w:hint="cs"/>
          <w:bCs/>
          <w:rtl/>
        </w:rPr>
        <w:t>(</w:t>
      </w:r>
      <w:r w:rsidR="002348CE" w:rsidRPr="0006068B">
        <w:rPr>
          <w:rFonts w:hint="cs"/>
          <w:bCs/>
          <w:rtl/>
        </w:rPr>
        <w:t>ث</w:t>
      </w:r>
      <w:r w:rsidRPr="0006068B">
        <w:rPr>
          <w:rFonts w:hint="cs"/>
          <w:bCs/>
          <w:rtl/>
        </w:rPr>
        <w:t>)</w:t>
      </w:r>
      <w:r w:rsidR="002348CE" w:rsidRPr="0006068B">
        <w:rPr>
          <w:rFonts w:hint="cs"/>
          <w:bCs/>
          <w:rtl/>
        </w:rPr>
        <w:t xml:space="preserve"> وهناك آيات ظاهرها أنّ الله تعالى يشغله شيء عن شيء</w:t>
      </w:r>
      <w:r w:rsidRPr="0006068B">
        <w:rPr>
          <w:rFonts w:hint="cs"/>
          <w:rtl/>
        </w:rPr>
        <w:t>،</w:t>
      </w:r>
      <w:r w:rsidR="002348CE" w:rsidRPr="0006068B">
        <w:rPr>
          <w:rFonts w:hint="cs"/>
          <w:rtl/>
        </w:rPr>
        <w:t xml:space="preserve"> واعتقاد هذا الظاهر كفر بالله تعالى لأنّ الله تعالى لا يشغله شيء عن شيء</w:t>
      </w:r>
      <w:r w:rsidRPr="0006068B">
        <w:rPr>
          <w:rFonts w:hint="cs"/>
          <w:rtl/>
        </w:rPr>
        <w:t>،</w:t>
      </w:r>
      <w:r w:rsidR="002348CE" w:rsidRPr="0006068B">
        <w:rPr>
          <w:rFonts w:hint="cs"/>
          <w:rtl/>
        </w:rPr>
        <w:t xml:space="preserve"> وسع علمه كل شيء ووسعت قدرته كل شيء</w:t>
      </w:r>
      <w:r w:rsidRPr="0006068B">
        <w:rPr>
          <w:rFonts w:hint="cs"/>
          <w:rtl/>
        </w:rPr>
        <w:t>،</w:t>
      </w:r>
      <w:r w:rsidR="002348CE" w:rsidRPr="0006068B">
        <w:rPr>
          <w:rFonts w:hint="cs"/>
          <w:rtl/>
        </w:rPr>
        <w:t xml:space="preserve"> ومن هذه الآيات</w:t>
      </w:r>
      <w:r w:rsidRPr="0006068B">
        <w:rPr>
          <w:rFonts w:hint="cs"/>
          <w:rtl/>
        </w:rPr>
        <w:t>،</w:t>
      </w:r>
      <w:r w:rsidR="002348CE" w:rsidRPr="0006068B">
        <w:rPr>
          <w:rFonts w:hint="cs"/>
          <w:rtl/>
        </w:rPr>
        <w:t xml:space="preserve"> 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سَنَفْرُغُ لَكُمْ أَيُّهَا الثَّقَلَانِ</w:t>
      </w:r>
      <w:r w:rsidRPr="0006068B">
        <w:rPr>
          <w:rFonts w:hint="cs"/>
          <w:rtl/>
        </w:rPr>
        <w:t>}[</w:t>
      </w:r>
      <w:r w:rsidR="002348CE" w:rsidRPr="0006068B">
        <w:rPr>
          <w:rFonts w:hint="cs"/>
          <w:rtl/>
        </w:rPr>
        <w:t>الرحمن</w:t>
      </w:r>
      <w:r w:rsidRPr="0006068B">
        <w:rPr>
          <w:rFonts w:hint="cs"/>
          <w:rtl/>
        </w:rPr>
        <w:t>:</w:t>
      </w:r>
      <w:r w:rsidR="002348CE" w:rsidRPr="0006068B">
        <w:rPr>
          <w:rFonts w:hint="cs"/>
          <w:rtl/>
        </w:rPr>
        <w:t xml:space="preserve"> 31</w:t>
      </w:r>
      <w:r w:rsidR="00795BCB" w:rsidRPr="0006068B">
        <w:rPr>
          <w:rFonts w:hint="cs"/>
          <w:rtl/>
        </w:rPr>
        <w:t xml:space="preserve">] </w:t>
      </w:r>
      <w:r w:rsidRPr="0006068B">
        <w:rPr>
          <w:rFonts w:hint="cs"/>
          <w:rtl/>
        </w:rPr>
        <w:t>،</w:t>
      </w:r>
      <w:r w:rsidR="002348CE" w:rsidRPr="0006068B">
        <w:rPr>
          <w:rFonts w:hint="cs"/>
          <w:rtl/>
        </w:rPr>
        <w:t xml:space="preserve"> وهذا الظاهر محال على الله تعالى</w:t>
      </w:r>
      <w:r w:rsidRPr="0006068B">
        <w:rPr>
          <w:rFonts w:hint="cs"/>
          <w:rtl/>
        </w:rPr>
        <w:t>،</w:t>
      </w:r>
      <w:r w:rsidR="002348CE" w:rsidRPr="0006068B">
        <w:rPr>
          <w:rFonts w:hint="cs"/>
          <w:rtl/>
        </w:rPr>
        <w:t xml:space="preserve"> قال الطبري في تفسيره</w:t>
      </w:r>
      <w:r w:rsidRPr="0006068B">
        <w:rPr>
          <w:rFonts w:hint="cs"/>
          <w:rtl/>
        </w:rPr>
        <w:t>:</w:t>
      </w:r>
      <w:r w:rsidR="002348CE" w:rsidRPr="0006068B">
        <w:rPr>
          <w:rFonts w:hint="cs"/>
          <w:rtl/>
        </w:rPr>
        <w:t xml:space="preserve"> "</w:t>
      </w:r>
      <w:r w:rsidRPr="0006068B">
        <w:rPr>
          <w:rFonts w:hint="cs"/>
          <w:rtl/>
        </w:rPr>
        <w:t xml:space="preserve"> </w:t>
      </w:r>
      <w:r w:rsidR="002348CE" w:rsidRPr="0006068B">
        <w:rPr>
          <w:rFonts w:hint="cs"/>
          <w:rtl/>
        </w:rPr>
        <w:t xml:space="preserve">وأما تأويله فإنه وعيد من الله لعباده وتهدد كقول القائل الذي يتهدد غيره ويتوعده </w:t>
      </w:r>
      <w:r w:rsidR="002348CE" w:rsidRPr="0006068B">
        <w:rPr>
          <w:rFonts w:hint="cs"/>
          <w:rtl/>
        </w:rPr>
        <w:lastRenderedPageBreak/>
        <w:t>ولا شغل له يشغله عن عقابه لأتفرغن لك وسأتفرغ لك بمعنى سأجد في أمرك وأعاقبك وقد يقول القائل للذي لا شغل له قد فرغت لي وقد فرغت لشتمي أي أخذت فيه وأقبلت عليه وكذلك قوله جل ثناؤه سنفرغ لكم سنحاسبكم ونأخذ في أمركم أيها الإنس والجن فنعاقب أهل المعاصي ونثيب أهل الطاعة</w:t>
      </w:r>
      <w:r w:rsidRPr="0006068B">
        <w:rPr>
          <w:rFonts w:hint="cs"/>
          <w:rtl/>
        </w:rPr>
        <w:t xml:space="preserve"> </w:t>
      </w:r>
      <w:r w:rsidR="002348CE" w:rsidRPr="0006068B">
        <w:rPr>
          <w:rFonts w:hint="cs"/>
          <w:rtl/>
        </w:rPr>
        <w:t>" أهـ</w:t>
      </w:r>
      <w:r w:rsidRPr="0006068B">
        <w:rPr>
          <w:rFonts w:hint="cs"/>
          <w:rtl/>
        </w:rPr>
        <w:t xml:space="preserve"> </w:t>
      </w:r>
      <w:r w:rsidR="002348CE" w:rsidRPr="0006068B">
        <w:rPr>
          <w:rFonts w:hint="cs"/>
          <w:rtl/>
        </w:rPr>
        <w:t>[تفسير الطبري ج: 27 ص: 136</w:t>
      </w:r>
      <w:r w:rsidR="00795BCB" w:rsidRPr="0006068B">
        <w:rPr>
          <w:rFonts w:hint="cs"/>
          <w:rtl/>
        </w:rPr>
        <w:t xml:space="preserve">] </w:t>
      </w:r>
      <w:r w:rsidRPr="0006068B">
        <w:rPr>
          <w:rFonts w:hint="cs"/>
          <w:rtl/>
        </w:rPr>
        <w:t>،</w:t>
      </w:r>
      <w:r w:rsidR="002348CE" w:rsidRPr="0006068B">
        <w:rPr>
          <w:rFonts w:hint="cs"/>
          <w:rtl/>
        </w:rPr>
        <w:t xml:space="preserve"> وقال القرطبي</w:t>
      </w:r>
      <w:r w:rsidRPr="0006068B">
        <w:rPr>
          <w:rFonts w:hint="cs"/>
          <w:rtl/>
        </w:rPr>
        <w:t>:</w:t>
      </w:r>
      <w:r w:rsidR="002348CE" w:rsidRPr="0006068B">
        <w:rPr>
          <w:rFonts w:hint="cs"/>
          <w:rtl/>
        </w:rPr>
        <w:t xml:space="preserve"> "</w:t>
      </w:r>
      <w:r w:rsidRPr="0006068B">
        <w:rPr>
          <w:rFonts w:hint="cs"/>
          <w:rtl/>
        </w:rPr>
        <w:t xml:space="preserve"> </w:t>
      </w:r>
      <w:r w:rsidR="002348CE" w:rsidRPr="0006068B">
        <w:rPr>
          <w:rFonts w:hint="cs"/>
          <w:rtl/>
        </w:rPr>
        <w:t>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سنفرغ لكم أيها الثقلان</w:t>
      </w:r>
      <w:r w:rsidRPr="0006068B">
        <w:rPr>
          <w:rFonts w:hint="cs"/>
          <w:rtl/>
        </w:rPr>
        <w:t>}،</w:t>
      </w:r>
      <w:r w:rsidR="002348CE" w:rsidRPr="0006068B">
        <w:rPr>
          <w:rFonts w:hint="cs"/>
          <w:rtl/>
        </w:rPr>
        <w:t xml:space="preserve"> يقال</w:t>
      </w:r>
      <w:r w:rsidRPr="0006068B">
        <w:rPr>
          <w:rFonts w:hint="cs"/>
          <w:rtl/>
        </w:rPr>
        <w:t xml:space="preserve"> </w:t>
      </w:r>
      <w:r w:rsidR="002348CE" w:rsidRPr="0006068B">
        <w:rPr>
          <w:rFonts w:hint="cs"/>
          <w:rtl/>
        </w:rPr>
        <w:t>فرغت من الشغل أفرغ فروغا وفراغا وتفرغت لكذا واستفرغت مجهودي في كذا أي بذلته</w:t>
      </w:r>
      <w:r w:rsidRPr="0006068B">
        <w:rPr>
          <w:rFonts w:hint="cs"/>
          <w:rtl/>
        </w:rPr>
        <w:t>،</w:t>
      </w:r>
      <w:r w:rsidR="002348CE" w:rsidRPr="0006068B">
        <w:rPr>
          <w:rFonts w:hint="cs"/>
          <w:rtl/>
        </w:rPr>
        <w:t xml:space="preserve"> والله تعالى ليس له شغل يفرغ منه وإنما المعنى سنقصد لمجازاتكم أو محاسبتكم وهذا وعيد وتهديد لهم كما يقول القائل لمن يريد تهديده</w:t>
      </w:r>
      <w:r w:rsidRPr="0006068B">
        <w:rPr>
          <w:rFonts w:hint="cs"/>
          <w:rtl/>
        </w:rPr>
        <w:t xml:space="preserve"> </w:t>
      </w:r>
      <w:r w:rsidR="002348CE" w:rsidRPr="0006068B">
        <w:rPr>
          <w:rFonts w:hint="cs"/>
          <w:rtl/>
        </w:rPr>
        <w:t>إذا أتفرغ لك أي أقصدك وفرغ بمعنى قصد "</w:t>
      </w:r>
      <w:r w:rsidRPr="0006068B">
        <w:rPr>
          <w:rFonts w:hint="cs"/>
          <w:rtl/>
        </w:rPr>
        <w:t xml:space="preserve"> [</w:t>
      </w:r>
      <w:r w:rsidR="002348CE" w:rsidRPr="0006068B">
        <w:rPr>
          <w:rFonts w:hint="cs"/>
          <w:rtl/>
        </w:rPr>
        <w:t>تفسير القرطبي ج: 17 ص: 168</w:t>
      </w:r>
      <w:r w:rsidR="00795BCB" w:rsidRPr="0006068B">
        <w:rPr>
          <w:rFonts w:hint="cs"/>
          <w:rtl/>
        </w:rPr>
        <w:t xml:space="preserve">] </w:t>
      </w:r>
      <w:r w:rsidRPr="0006068B">
        <w:rPr>
          <w:rFonts w:hint="cs"/>
          <w:rtl/>
        </w:rPr>
        <w:t>،</w:t>
      </w:r>
      <w:r w:rsidR="002348CE" w:rsidRPr="0006068B">
        <w:rPr>
          <w:rFonts w:hint="cs"/>
          <w:rtl/>
        </w:rPr>
        <w:t xml:space="preserve"> وقال ابن كثير</w:t>
      </w:r>
      <w:r w:rsidRPr="0006068B">
        <w:rPr>
          <w:rFonts w:hint="cs"/>
          <w:rtl/>
        </w:rPr>
        <w:t>:</w:t>
      </w:r>
      <w:r w:rsidR="002348CE" w:rsidRPr="0006068B">
        <w:rPr>
          <w:rFonts w:hint="cs"/>
          <w:rtl/>
        </w:rPr>
        <w:t xml:space="preserve"> قال علي بن أبي طلحة عن ابن عباس في قوله تعالى</w:t>
      </w:r>
      <w:r w:rsidRPr="0006068B">
        <w:rPr>
          <w:rFonts w:hint="cs"/>
          <w:rtl/>
        </w:rPr>
        <w:t xml:space="preserve"> </w:t>
      </w:r>
      <w:r w:rsidR="002348CE" w:rsidRPr="0006068B">
        <w:rPr>
          <w:rFonts w:hint="cs"/>
          <w:rtl/>
        </w:rPr>
        <w:t>سنفرغ لكم أيها الثقلان</w:t>
      </w:r>
      <w:r w:rsidRPr="0006068B">
        <w:rPr>
          <w:rFonts w:hint="cs"/>
          <w:rtl/>
        </w:rPr>
        <w:t xml:space="preserve"> </w:t>
      </w:r>
      <w:r w:rsidR="002348CE" w:rsidRPr="0006068B">
        <w:rPr>
          <w:rFonts w:hint="cs"/>
          <w:rtl/>
        </w:rPr>
        <w:t xml:space="preserve">قال وعيد من الله تعالى للعباد وليس بالله شغل وهو فارغ وكذا قال الضحاك وهذا وعيد وقال قتادة قد دنا من الله فراغ لخلقه وقال ابن جريج سنفرغ لكم أي سنقضي لكم وقال البخاري قبل4878 سنحاسبكم لا يشغله شيء عن شيء وهو معروف في كلام العرب يقال لأتفرغن لك وما به شغل يقول لآخذنك على غرتك " أهـ </w:t>
      </w:r>
      <w:r w:rsidRPr="0006068B">
        <w:rPr>
          <w:rFonts w:hint="cs"/>
          <w:rtl/>
        </w:rPr>
        <w:t>[</w:t>
      </w:r>
      <w:r w:rsidR="002348CE" w:rsidRPr="0006068B">
        <w:rPr>
          <w:rFonts w:hint="cs"/>
          <w:rtl/>
        </w:rPr>
        <w:t>تفسير ابن كثير ج: 4 ص: 275</w:t>
      </w:r>
      <w:r w:rsidR="00795BCB" w:rsidRPr="0006068B">
        <w:rPr>
          <w:rFonts w:hint="cs"/>
          <w:rtl/>
        </w:rPr>
        <w:t xml:space="preserve">] </w:t>
      </w:r>
      <w:r w:rsidRPr="0006068B">
        <w:rPr>
          <w:rFonts w:hint="cs"/>
          <w:rtl/>
        </w:rPr>
        <w:t>،</w:t>
      </w:r>
      <w:r w:rsidR="002348CE" w:rsidRPr="0006068B">
        <w:rPr>
          <w:rFonts w:hint="cs"/>
          <w:rtl/>
        </w:rPr>
        <w:t xml:space="preserve"> وجاء في البرهان في علوم القرآن "</w:t>
      </w:r>
      <w:r w:rsidRPr="0006068B">
        <w:rPr>
          <w:rFonts w:hint="cs"/>
          <w:rtl/>
        </w:rPr>
        <w:t xml:space="preserve"> </w:t>
      </w:r>
      <w:r w:rsidR="002348CE" w:rsidRPr="0006068B">
        <w:rPr>
          <w:rFonts w:hint="cs"/>
          <w:rtl/>
        </w:rPr>
        <w:t>قوله تعالى</w:t>
      </w:r>
      <w:r w:rsidRPr="0006068B">
        <w:rPr>
          <w:rFonts w:hint="cs"/>
          <w:rtl/>
        </w:rPr>
        <w:t xml:space="preserve"> </w:t>
      </w:r>
      <w:r w:rsidR="002348CE" w:rsidRPr="0006068B">
        <w:rPr>
          <w:rFonts w:hint="cs"/>
          <w:rtl/>
        </w:rPr>
        <w:t>سنفرغ لكم أيها الثقلان</w:t>
      </w:r>
      <w:r w:rsidRPr="0006068B">
        <w:rPr>
          <w:rFonts w:hint="cs"/>
          <w:rtl/>
        </w:rPr>
        <w:t xml:space="preserve"> </w:t>
      </w:r>
      <w:r w:rsidR="002348CE" w:rsidRPr="0006068B">
        <w:rPr>
          <w:rFonts w:hint="cs"/>
          <w:rtl/>
        </w:rPr>
        <w:t>5 فرغ يأتي بمعنى قطع شغلا أتفرغ لك أي أقصد قصدك والآية منه أي سنقصد لعقوبتكم ونحكم جزاءكم</w:t>
      </w:r>
      <w:r w:rsidRPr="0006068B">
        <w:rPr>
          <w:rFonts w:hint="cs"/>
          <w:rtl/>
        </w:rPr>
        <w:t xml:space="preserve"> </w:t>
      </w:r>
      <w:r w:rsidR="002348CE" w:rsidRPr="0006068B">
        <w:rPr>
          <w:rFonts w:hint="cs"/>
          <w:rtl/>
        </w:rPr>
        <w:t>" أهـ [البرهان في علوم القرآن ج: 2 ص: 84</w:t>
      </w:r>
      <w:r w:rsidR="00795BCB" w:rsidRPr="0006068B">
        <w:rPr>
          <w:rFonts w:hint="cs"/>
          <w:rtl/>
        </w:rPr>
        <w:t xml:space="preserve">] </w:t>
      </w:r>
    </w:p>
    <w:p w14:paraId="24ED3991" w14:textId="745B68D7" w:rsidR="002348CE" w:rsidRPr="0006068B" w:rsidRDefault="009605D7" w:rsidP="001C71D3">
      <w:pPr>
        <w:rPr>
          <w:b/>
          <w:rtl/>
        </w:rPr>
      </w:pPr>
      <w:r w:rsidRPr="0006068B">
        <w:rPr>
          <w:rFonts w:hint="cs"/>
          <w:bCs/>
          <w:rtl/>
        </w:rPr>
        <w:t>(</w:t>
      </w:r>
      <w:r w:rsidR="002348CE" w:rsidRPr="0006068B">
        <w:rPr>
          <w:rFonts w:hint="cs"/>
          <w:bCs/>
          <w:rtl/>
        </w:rPr>
        <w:t>ج</w:t>
      </w:r>
      <w:r w:rsidRPr="0006068B">
        <w:rPr>
          <w:rFonts w:hint="cs"/>
          <w:bCs/>
          <w:rtl/>
        </w:rPr>
        <w:t>)</w:t>
      </w:r>
      <w:r w:rsidR="002348CE" w:rsidRPr="0006068B">
        <w:rPr>
          <w:rFonts w:hint="cs"/>
          <w:bCs/>
          <w:rtl/>
        </w:rPr>
        <w:t xml:space="preserve"> وهناك آيات ظاهرها أنّ الله تعالى</w:t>
      </w:r>
      <w:r w:rsidR="002348CE" w:rsidRPr="0006068B">
        <w:rPr>
          <w:rFonts w:hint="cs"/>
          <w:rtl/>
        </w:rPr>
        <w:t xml:space="preserve"> تتفاوت قدرته</w:t>
      </w:r>
      <w:r w:rsidRPr="0006068B">
        <w:rPr>
          <w:rFonts w:hint="cs"/>
          <w:rtl/>
        </w:rPr>
        <w:t>،</w:t>
      </w:r>
      <w:r w:rsidR="002348CE" w:rsidRPr="0006068B">
        <w:rPr>
          <w:rFonts w:hint="cs"/>
          <w:rtl/>
        </w:rPr>
        <w:t xml:space="preserve"> وأنّ هناك شيء أهون عليه من شيء</w:t>
      </w:r>
      <w:r w:rsidRPr="0006068B">
        <w:rPr>
          <w:rFonts w:hint="cs"/>
          <w:rtl/>
        </w:rPr>
        <w:t>،</w:t>
      </w:r>
      <w:r w:rsidR="002348CE" w:rsidRPr="0006068B">
        <w:rPr>
          <w:rFonts w:hint="cs"/>
          <w:rtl/>
        </w:rPr>
        <w:t xml:space="preserve"> واعتقاد هذا الظاهر كفر</w:t>
      </w:r>
      <w:r w:rsidRPr="0006068B">
        <w:rPr>
          <w:rFonts w:hint="cs"/>
          <w:rtl/>
        </w:rPr>
        <w:t>،</w:t>
      </w:r>
      <w:r w:rsidR="002348CE" w:rsidRPr="0006068B">
        <w:rPr>
          <w:rFonts w:hint="cs"/>
          <w:rtl/>
        </w:rPr>
        <w:t xml:space="preserve"> لأنّ الله تعالى وسعت قدرته كل شيء لا يعجزه شيء</w:t>
      </w:r>
      <w:r w:rsidRPr="0006068B">
        <w:rPr>
          <w:rFonts w:hint="cs"/>
          <w:rtl/>
        </w:rPr>
        <w:t>،</w:t>
      </w:r>
      <w:r w:rsidR="002348CE" w:rsidRPr="0006068B">
        <w:rPr>
          <w:rFonts w:hint="cs"/>
          <w:rtl/>
        </w:rPr>
        <w:t xml:space="preserve"> وليس هناك شيء أهون عليه من شيء</w:t>
      </w:r>
      <w:r w:rsidRPr="0006068B">
        <w:rPr>
          <w:rFonts w:hint="cs"/>
          <w:rtl/>
        </w:rPr>
        <w:t>،</w:t>
      </w:r>
      <w:r w:rsidR="002348CE" w:rsidRPr="0006068B">
        <w:rPr>
          <w:rFonts w:hint="cs"/>
          <w:rtl/>
        </w:rPr>
        <w:t xml:space="preserve"> ولا شيء أثقل عليه من شيء</w:t>
      </w:r>
      <w:r w:rsidRPr="0006068B">
        <w:rPr>
          <w:rFonts w:hint="cs"/>
          <w:rtl/>
        </w:rPr>
        <w:t>،</w:t>
      </w:r>
      <w:r w:rsidR="002348CE" w:rsidRPr="0006068B">
        <w:rPr>
          <w:rFonts w:hint="cs"/>
          <w:rtl/>
        </w:rPr>
        <w:t xml:space="preserve"> ومن هذه الآيات</w:t>
      </w:r>
      <w:r w:rsidRPr="0006068B">
        <w:rPr>
          <w:rFonts w:hint="cs"/>
          <w:rtl/>
        </w:rPr>
        <w:t>،</w:t>
      </w:r>
      <w:r w:rsidR="002348CE" w:rsidRPr="0006068B">
        <w:rPr>
          <w:rFonts w:hint="cs"/>
          <w:rtl/>
        </w:rPr>
        <w:t xml:space="preserve"> 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وَهُوَ الَّذِي يَبْدَأُ الْخَلْقَ ثُمَّ يُعِيدُهُ وَهُوَ أَهْوَنُ عَلَيْهِ</w:t>
      </w:r>
      <w:r w:rsidRPr="0006068B">
        <w:rPr>
          <w:rFonts w:hint="cs"/>
          <w:rtl/>
        </w:rPr>
        <w:t>}[</w:t>
      </w:r>
      <w:r w:rsidR="002348CE" w:rsidRPr="0006068B">
        <w:rPr>
          <w:rFonts w:hint="cs"/>
          <w:rtl/>
        </w:rPr>
        <w:t>الروم</w:t>
      </w:r>
      <w:r w:rsidRPr="0006068B">
        <w:rPr>
          <w:rFonts w:hint="cs"/>
          <w:rtl/>
        </w:rPr>
        <w:t>:</w:t>
      </w:r>
      <w:r w:rsidR="002348CE" w:rsidRPr="0006068B">
        <w:rPr>
          <w:rFonts w:hint="cs"/>
          <w:rtl/>
        </w:rPr>
        <w:t xml:space="preserve"> 27</w:t>
      </w:r>
      <w:r w:rsidR="00795BCB" w:rsidRPr="0006068B">
        <w:rPr>
          <w:rFonts w:hint="cs"/>
          <w:rtl/>
        </w:rPr>
        <w:t xml:space="preserve">] </w:t>
      </w:r>
      <w:r w:rsidRPr="0006068B">
        <w:rPr>
          <w:rFonts w:hint="cs"/>
          <w:rtl/>
        </w:rPr>
        <w:t>،</w:t>
      </w:r>
      <w:r w:rsidR="002348CE" w:rsidRPr="0006068B">
        <w:rPr>
          <w:rFonts w:hint="cs"/>
          <w:rtl/>
        </w:rPr>
        <w:t xml:space="preserve"> وقوله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قَالَ كَذَلِكَ قَالَ رَبُّكَ هُوَ عَلَيَّ هَيِّنٌ وَقَدْ خَلَقْتُكَ مِنْ قَبْلُ وَلَمْ تَكُ شَيْئًا</w:t>
      </w:r>
      <w:r w:rsidRPr="0006068B">
        <w:rPr>
          <w:rFonts w:hint="cs"/>
          <w:rtl/>
        </w:rPr>
        <w:t>}[</w:t>
      </w:r>
      <w:r w:rsidR="002348CE" w:rsidRPr="0006068B">
        <w:rPr>
          <w:rFonts w:hint="cs"/>
          <w:rtl/>
        </w:rPr>
        <w:t>مريم</w:t>
      </w:r>
      <w:r w:rsidRPr="0006068B">
        <w:rPr>
          <w:rFonts w:hint="cs"/>
          <w:rtl/>
        </w:rPr>
        <w:t>:</w:t>
      </w:r>
      <w:r w:rsidR="002348CE" w:rsidRPr="0006068B">
        <w:rPr>
          <w:rFonts w:hint="cs"/>
          <w:rtl/>
        </w:rPr>
        <w:t xml:space="preserve"> 9</w:t>
      </w:r>
      <w:r w:rsidR="00795BCB" w:rsidRPr="0006068B">
        <w:rPr>
          <w:rFonts w:hint="cs"/>
          <w:rtl/>
        </w:rPr>
        <w:t xml:space="preserve">] </w:t>
      </w:r>
      <w:r w:rsidRPr="0006068B">
        <w:rPr>
          <w:rFonts w:hint="cs"/>
          <w:rtl/>
        </w:rPr>
        <w:t>،</w:t>
      </w:r>
      <w:r w:rsidR="002348CE" w:rsidRPr="0006068B">
        <w:rPr>
          <w:rFonts w:hint="cs"/>
          <w:rtl/>
        </w:rPr>
        <w:t xml:space="preserve"> وهذا الظاهر محال على الله تعالى</w:t>
      </w:r>
      <w:r w:rsidRPr="0006068B">
        <w:rPr>
          <w:rFonts w:hint="cs"/>
          <w:rtl/>
        </w:rPr>
        <w:t>،</w:t>
      </w:r>
      <w:r w:rsidR="002348CE" w:rsidRPr="0006068B">
        <w:rPr>
          <w:rFonts w:hint="cs"/>
          <w:rtl/>
        </w:rPr>
        <w:t xml:space="preserve"> جاء في لسان العرب</w:t>
      </w:r>
      <w:r w:rsidRPr="0006068B">
        <w:rPr>
          <w:rFonts w:hint="cs"/>
          <w:rtl/>
        </w:rPr>
        <w:t>:</w:t>
      </w:r>
      <w:r w:rsidR="002348CE" w:rsidRPr="0006068B">
        <w:rPr>
          <w:rFonts w:hint="cs"/>
          <w:rtl/>
        </w:rPr>
        <w:t xml:space="preserve"> " {وهو أهون عليه</w:t>
      </w:r>
      <w:r w:rsidRPr="0006068B">
        <w:rPr>
          <w:rFonts w:hint="cs"/>
          <w:rtl/>
        </w:rPr>
        <w:t>}،</w:t>
      </w:r>
      <w:r w:rsidR="002348CE" w:rsidRPr="0006068B">
        <w:rPr>
          <w:rFonts w:hint="cs"/>
          <w:rtl/>
        </w:rPr>
        <w:t xml:space="preserve"> أي كل ذلك هين على ا وليست للمفاضلة لأنه ليس شيء أيسر عليه من غيره " أهـ </w:t>
      </w:r>
      <w:r w:rsidRPr="0006068B">
        <w:rPr>
          <w:rFonts w:hint="cs"/>
          <w:rtl/>
        </w:rPr>
        <w:t>[</w:t>
      </w:r>
      <w:r w:rsidR="002348CE" w:rsidRPr="0006068B">
        <w:rPr>
          <w:rFonts w:hint="cs"/>
          <w:rtl/>
        </w:rPr>
        <w:t>لسان العرب ج: 13 ص: 438</w:t>
      </w:r>
      <w:r w:rsidR="00795BCB" w:rsidRPr="0006068B">
        <w:rPr>
          <w:rFonts w:hint="cs"/>
          <w:rtl/>
        </w:rPr>
        <w:t xml:space="preserve">] </w:t>
      </w:r>
      <w:r w:rsidRPr="0006068B">
        <w:rPr>
          <w:rFonts w:hint="cs"/>
          <w:rtl/>
        </w:rPr>
        <w:t>،</w:t>
      </w:r>
      <w:r w:rsidR="002348CE" w:rsidRPr="0006068B">
        <w:rPr>
          <w:rFonts w:hint="cs"/>
          <w:rtl/>
        </w:rPr>
        <w:t xml:space="preserve"> وقال القرطبي</w:t>
      </w:r>
      <w:r w:rsidRPr="0006068B">
        <w:rPr>
          <w:rFonts w:hint="cs"/>
          <w:rtl/>
        </w:rPr>
        <w:t>:</w:t>
      </w:r>
      <w:r w:rsidR="002348CE" w:rsidRPr="0006068B">
        <w:rPr>
          <w:rFonts w:hint="cs"/>
          <w:rtl/>
        </w:rPr>
        <w:t xml:space="preserve"> " المعنى أن الإعادة أهون عليه أي على الله من البداية أي أيسر وإن كان جميعه على الله تعالى هينا وقاله ابن عباس ووجهه أن هذا مثل ضربه الله تعالى لعباده يقول</w:t>
      </w:r>
      <w:r w:rsidRPr="0006068B">
        <w:rPr>
          <w:rFonts w:hint="cs"/>
          <w:rtl/>
        </w:rPr>
        <w:t xml:space="preserve"> </w:t>
      </w:r>
      <w:r w:rsidR="002348CE" w:rsidRPr="0006068B">
        <w:rPr>
          <w:rFonts w:hint="cs"/>
          <w:rtl/>
        </w:rPr>
        <w:t xml:space="preserve">إعادة الشيء على الخلائق أهون من ابتدائه فينبغي أن يكون البعث لمن قدر على البداية عندكم وفيما بينكم أهون عليه من الإنشاء " أهـ </w:t>
      </w:r>
      <w:r w:rsidRPr="0006068B">
        <w:rPr>
          <w:rFonts w:hint="cs"/>
          <w:rtl/>
        </w:rPr>
        <w:t>[</w:t>
      </w:r>
      <w:r w:rsidR="002348CE" w:rsidRPr="0006068B">
        <w:rPr>
          <w:rFonts w:hint="cs"/>
          <w:rtl/>
        </w:rPr>
        <w:t>تفسير القرطبي ج: 14 ص: 21</w:t>
      </w:r>
      <w:r w:rsidR="00795BCB" w:rsidRPr="0006068B">
        <w:rPr>
          <w:rFonts w:hint="cs"/>
          <w:rtl/>
        </w:rPr>
        <w:t xml:space="preserve">] </w:t>
      </w:r>
      <w:r w:rsidRPr="0006068B">
        <w:rPr>
          <w:rFonts w:hint="cs"/>
          <w:rtl/>
        </w:rPr>
        <w:t>،</w:t>
      </w:r>
      <w:r w:rsidR="002348CE" w:rsidRPr="0006068B">
        <w:rPr>
          <w:rFonts w:hint="cs"/>
          <w:rtl/>
        </w:rPr>
        <w:t xml:space="preserve"> وقال الواحدي</w:t>
      </w:r>
      <w:r w:rsidRPr="0006068B">
        <w:rPr>
          <w:rFonts w:hint="cs"/>
          <w:rtl/>
        </w:rPr>
        <w:t>:</w:t>
      </w:r>
      <w:r w:rsidR="002348CE" w:rsidRPr="0006068B">
        <w:rPr>
          <w:rFonts w:hint="cs"/>
          <w:rtl/>
        </w:rPr>
        <w:t xml:space="preserve"> " وهو أهون عليه</w:t>
      </w:r>
      <w:r w:rsidRPr="0006068B">
        <w:rPr>
          <w:rFonts w:hint="cs"/>
          <w:rtl/>
        </w:rPr>
        <w:t xml:space="preserve"> </w:t>
      </w:r>
      <w:r w:rsidR="002348CE" w:rsidRPr="0006068B">
        <w:rPr>
          <w:rFonts w:hint="cs"/>
          <w:rtl/>
        </w:rPr>
        <w:t xml:space="preserve">أي هين عليه وقيل هو أهون عليه عندكم وفيما بينكم لأن الإعادة عندنا أيسر من </w:t>
      </w:r>
      <w:r w:rsidR="002348CE" w:rsidRPr="0006068B">
        <w:rPr>
          <w:rFonts w:hint="cs"/>
          <w:rtl/>
        </w:rPr>
        <w:lastRenderedPageBreak/>
        <w:t xml:space="preserve">الابتداء " أهـ </w:t>
      </w:r>
      <w:r w:rsidRPr="0006068B">
        <w:rPr>
          <w:rFonts w:hint="cs"/>
          <w:rtl/>
        </w:rPr>
        <w:t>[</w:t>
      </w:r>
      <w:r w:rsidR="002348CE" w:rsidRPr="0006068B">
        <w:rPr>
          <w:rFonts w:hint="cs"/>
          <w:rtl/>
        </w:rPr>
        <w:t>تفسير الواحدي ج: 2 ص: 841</w:t>
      </w:r>
      <w:r w:rsidR="00795BCB" w:rsidRPr="0006068B">
        <w:rPr>
          <w:rFonts w:hint="cs"/>
          <w:rtl/>
        </w:rPr>
        <w:t xml:space="preserve">] </w:t>
      </w:r>
      <w:r w:rsidRPr="0006068B">
        <w:rPr>
          <w:rFonts w:hint="cs"/>
          <w:rtl/>
        </w:rPr>
        <w:t>،</w:t>
      </w:r>
      <w:r w:rsidR="002348CE" w:rsidRPr="0006068B">
        <w:rPr>
          <w:rFonts w:hint="cs"/>
          <w:rtl/>
        </w:rPr>
        <w:t xml:space="preserve"> وقال الشوكاني</w:t>
      </w:r>
      <w:r w:rsidRPr="0006068B">
        <w:rPr>
          <w:rFonts w:hint="cs"/>
          <w:rtl/>
        </w:rPr>
        <w:t>:</w:t>
      </w:r>
      <w:r w:rsidR="002348CE" w:rsidRPr="0006068B">
        <w:rPr>
          <w:rFonts w:hint="cs"/>
          <w:rtl/>
        </w:rPr>
        <w:t xml:space="preserve"> " وهو أهون عليه</w:t>
      </w:r>
      <w:r w:rsidRPr="0006068B">
        <w:rPr>
          <w:rFonts w:hint="cs"/>
          <w:rtl/>
        </w:rPr>
        <w:t xml:space="preserve"> </w:t>
      </w:r>
      <w:r w:rsidR="002348CE" w:rsidRPr="0006068B">
        <w:rPr>
          <w:rFonts w:hint="cs"/>
          <w:rtl/>
        </w:rPr>
        <w:t xml:space="preserve">أي هين عليه لا يستصعبه أو أهون عليه بالنسبة إلى قدرتكم وعلى ما يقوله له بعضكم لبعض وإلا فلا شيء في قدرته بعضه أهون من بعض بل كل الأشياء مستوية يوجدها بقوله كن فتكون قال أبو عبيد من جعل أهون عبارة عن تفضيل شيء على شيء فقوله مردود بقوله وكان ذلك على الله يسيرا وبقوله ولا يئوده حفظهما " أهـ </w:t>
      </w:r>
      <w:r w:rsidRPr="0006068B">
        <w:rPr>
          <w:rFonts w:hint="cs"/>
          <w:rtl/>
        </w:rPr>
        <w:t>[</w:t>
      </w:r>
      <w:r w:rsidR="002348CE" w:rsidRPr="0006068B">
        <w:rPr>
          <w:rFonts w:hint="cs"/>
          <w:rtl/>
        </w:rPr>
        <w:t>فتح القدير ج: 4 ص: 221</w:t>
      </w:r>
      <w:r w:rsidR="00795BCB" w:rsidRPr="0006068B">
        <w:rPr>
          <w:rFonts w:hint="cs"/>
          <w:rtl/>
        </w:rPr>
        <w:t xml:space="preserve">] </w:t>
      </w:r>
      <w:r w:rsidRPr="0006068B">
        <w:rPr>
          <w:rFonts w:hint="cs"/>
          <w:rtl/>
        </w:rPr>
        <w:t>،</w:t>
      </w:r>
      <w:r w:rsidR="002348CE" w:rsidRPr="0006068B">
        <w:rPr>
          <w:rFonts w:hint="cs"/>
          <w:rtl/>
        </w:rPr>
        <w:t xml:space="preserve"> وجاء في تفسير الجلالين</w:t>
      </w:r>
      <w:r w:rsidRPr="0006068B">
        <w:rPr>
          <w:rFonts w:hint="cs"/>
          <w:rtl/>
        </w:rPr>
        <w:t xml:space="preserve">: </w:t>
      </w:r>
      <w:r w:rsidR="002348CE" w:rsidRPr="0006068B">
        <w:rPr>
          <w:rFonts w:hint="cs"/>
          <w:rtl/>
        </w:rPr>
        <w:t>"وهو أهون عليه</w:t>
      </w:r>
      <w:r w:rsidRPr="0006068B">
        <w:rPr>
          <w:rFonts w:hint="cs"/>
          <w:rtl/>
        </w:rPr>
        <w:t xml:space="preserve"> </w:t>
      </w:r>
      <w:r w:rsidR="002348CE" w:rsidRPr="0006068B">
        <w:rPr>
          <w:rFonts w:hint="cs"/>
          <w:rtl/>
        </w:rPr>
        <w:t xml:space="preserve">من البدء بالنظر إلى ما عند المخاطبين من أن إعادة الشيء أسهل من ابتدائه وإلا فهما عند الله تعالى سواء في السهولة " أهـ </w:t>
      </w:r>
      <w:r w:rsidRPr="0006068B">
        <w:rPr>
          <w:rFonts w:hint="cs"/>
          <w:rtl/>
        </w:rPr>
        <w:t>[</w:t>
      </w:r>
      <w:r w:rsidR="002348CE" w:rsidRPr="0006068B">
        <w:rPr>
          <w:rFonts w:hint="cs"/>
          <w:rtl/>
        </w:rPr>
        <w:t>تفسير الجلالين ج: 1 ص: 534</w:t>
      </w:r>
      <w:r w:rsidR="00795BCB" w:rsidRPr="0006068B">
        <w:rPr>
          <w:rFonts w:hint="cs"/>
          <w:rtl/>
        </w:rPr>
        <w:t xml:space="preserve">] </w:t>
      </w:r>
      <w:r w:rsidRPr="0006068B">
        <w:rPr>
          <w:rFonts w:hint="cs"/>
          <w:rtl/>
        </w:rPr>
        <w:t>،</w:t>
      </w:r>
      <w:r w:rsidR="002348CE" w:rsidRPr="0006068B">
        <w:rPr>
          <w:rFonts w:hint="cs"/>
          <w:rtl/>
        </w:rPr>
        <w:t xml:space="preserve"> وقال الألوسي</w:t>
      </w:r>
      <w:r w:rsidRPr="0006068B">
        <w:rPr>
          <w:rFonts w:hint="cs"/>
          <w:rtl/>
        </w:rPr>
        <w:t>:</w:t>
      </w:r>
      <w:r w:rsidR="002348CE" w:rsidRPr="0006068B">
        <w:rPr>
          <w:rFonts w:hint="cs"/>
          <w:rtl/>
        </w:rPr>
        <w:t xml:space="preserve"> " و أهون للتفضيل أي والإعادة أسهل على الله تعالى من المبدأ والأسهلية على طريقة التمثيل بالنسبة لما يفعله البشر مما يقدرون عليه فإن إعادة شيء من مادته الأولى أهون عليهم من إيجاده إبتداء والمراد التقريب لعقول الجهلة المنكرين للبعث وإلا فكل الممكنات بالنسبة إلى قدرته تعالى عز وجل سواء فكأنه قيل</w:t>
      </w:r>
      <w:r w:rsidRPr="0006068B">
        <w:rPr>
          <w:rFonts w:hint="cs"/>
          <w:rtl/>
        </w:rPr>
        <w:t xml:space="preserve"> </w:t>
      </w:r>
      <w:r w:rsidR="002348CE" w:rsidRPr="0006068B">
        <w:rPr>
          <w:rFonts w:hint="cs"/>
          <w:rtl/>
        </w:rPr>
        <w:t>وهو أهون عليه</w:t>
      </w:r>
      <w:r w:rsidRPr="0006068B">
        <w:rPr>
          <w:rFonts w:hint="cs"/>
          <w:rtl/>
        </w:rPr>
        <w:t xml:space="preserve"> </w:t>
      </w:r>
      <w:r w:rsidR="002348CE" w:rsidRPr="0006068B">
        <w:rPr>
          <w:rFonts w:hint="cs"/>
          <w:rtl/>
        </w:rPr>
        <w:t xml:space="preserve">بالإضافة إلى قدركم والقياس على أصولكم " أهـ </w:t>
      </w:r>
      <w:r w:rsidRPr="0006068B">
        <w:rPr>
          <w:rFonts w:hint="cs"/>
          <w:rtl/>
        </w:rPr>
        <w:t>[</w:t>
      </w:r>
      <w:r w:rsidR="002348CE" w:rsidRPr="0006068B">
        <w:rPr>
          <w:rFonts w:hint="cs"/>
          <w:rtl/>
        </w:rPr>
        <w:t>روح المعاني ج: 21 ص: 36</w:t>
      </w:r>
      <w:r w:rsidR="00795BCB" w:rsidRPr="0006068B">
        <w:rPr>
          <w:rFonts w:hint="cs"/>
          <w:rtl/>
        </w:rPr>
        <w:t xml:space="preserve">] </w:t>
      </w:r>
      <w:r w:rsidRPr="0006068B">
        <w:rPr>
          <w:rFonts w:hint="cs"/>
          <w:rtl/>
        </w:rPr>
        <w:t>،</w:t>
      </w:r>
      <w:r w:rsidR="002348CE" w:rsidRPr="0006068B">
        <w:rPr>
          <w:rFonts w:hint="cs"/>
          <w:rtl/>
        </w:rPr>
        <w:t xml:space="preserve"> فلا يظن مسلم أن الأمر بالنسبة لله تعالى فيه شيء هَيِّن وشيء أَهْوَن، وشيء شاقّ، فالمراد بهذه الألفاظ تقريب المعنى إلى أذهاننا</w:t>
      </w:r>
      <w:r w:rsidRPr="0006068B">
        <w:rPr>
          <w:rFonts w:hint="cs"/>
          <w:rtl/>
        </w:rPr>
        <w:t>،</w:t>
      </w:r>
      <w:r w:rsidR="002348CE" w:rsidRPr="0006068B">
        <w:rPr>
          <w:rFonts w:hint="cs"/>
          <w:rtl/>
        </w:rPr>
        <w:t xml:space="preserve"> والله تعالى لا يعجزه شيء ولا يعييه خلق</w:t>
      </w:r>
      <w:r w:rsidRPr="0006068B">
        <w:rPr>
          <w:rFonts w:hint="cs"/>
          <w:rtl/>
        </w:rPr>
        <w:t>،</w:t>
      </w:r>
      <w:r w:rsidR="002348CE" w:rsidRPr="0006068B">
        <w:rPr>
          <w:rFonts w:hint="cs"/>
          <w:rtl/>
        </w:rPr>
        <w:t xml:space="preserve"> بل يقول للشيء كُنْ فيكون: </w:t>
      </w:r>
      <w:r w:rsidRPr="0006068B">
        <w:rPr>
          <w:rFonts w:hint="cs"/>
          <w:bCs/>
          <w:rtl/>
        </w:rPr>
        <w:t>{</w:t>
      </w:r>
      <w:r w:rsidR="002348CE" w:rsidRPr="0006068B">
        <w:rPr>
          <w:rFonts w:hint="cs"/>
          <w:bCs/>
          <w:rtl/>
        </w:rPr>
        <w:t>إِنَّمَآ أَمْرُهُ إِذَآ أَرَادَ شَيْئاً أَن يَقُولَ لَهُ كُن فَيَكُونُ</w:t>
      </w:r>
      <w:r w:rsidRPr="0006068B">
        <w:rPr>
          <w:rFonts w:hint="cs"/>
          <w:bCs/>
          <w:rtl/>
        </w:rPr>
        <w:t>}</w:t>
      </w:r>
      <w:r w:rsidR="002348CE" w:rsidRPr="0006068B">
        <w:rPr>
          <w:rFonts w:hint="cs"/>
          <w:rtl/>
        </w:rPr>
        <w:t>[يس: 82</w:t>
      </w:r>
      <w:r w:rsidR="00795BCB" w:rsidRPr="0006068B">
        <w:rPr>
          <w:rFonts w:hint="cs"/>
          <w:rtl/>
        </w:rPr>
        <w:t xml:space="preserve">] </w:t>
      </w:r>
      <w:r w:rsidRPr="0006068B">
        <w:rPr>
          <w:rFonts w:hint="cs"/>
          <w:rtl/>
        </w:rPr>
        <w:t>،</w:t>
      </w:r>
      <w:r w:rsidR="002348CE" w:rsidRPr="0006068B">
        <w:rPr>
          <w:rFonts w:hint="cs"/>
          <w:rtl/>
        </w:rPr>
        <w:t xml:space="preserve"> وظاهر الآيات محال على الله تعالى</w:t>
      </w:r>
      <w:r w:rsidRPr="0006068B">
        <w:rPr>
          <w:rFonts w:hint="cs"/>
          <w:rtl/>
        </w:rPr>
        <w:t>،</w:t>
      </w:r>
      <w:r w:rsidR="002348CE" w:rsidRPr="0006068B">
        <w:rPr>
          <w:rFonts w:hint="cs"/>
          <w:rtl/>
        </w:rPr>
        <w:t xml:space="preserve"> </w:t>
      </w:r>
    </w:p>
    <w:p w14:paraId="3BC63DFA" w14:textId="45FF6F69" w:rsidR="002348CE" w:rsidRPr="0006068B" w:rsidRDefault="009605D7" w:rsidP="001C71D3">
      <w:pPr>
        <w:rPr>
          <w:b/>
          <w:rtl/>
        </w:rPr>
      </w:pPr>
      <w:r w:rsidRPr="0006068B">
        <w:rPr>
          <w:rFonts w:hint="cs"/>
          <w:bCs/>
          <w:rtl/>
        </w:rPr>
        <w:t>(</w:t>
      </w:r>
      <w:r w:rsidR="002348CE" w:rsidRPr="0006068B">
        <w:rPr>
          <w:rFonts w:hint="cs"/>
          <w:bCs/>
          <w:rtl/>
        </w:rPr>
        <w:t>ح</w:t>
      </w:r>
      <w:r w:rsidRPr="0006068B">
        <w:rPr>
          <w:rFonts w:hint="cs"/>
          <w:bCs/>
          <w:rtl/>
        </w:rPr>
        <w:t>)</w:t>
      </w:r>
      <w:r w:rsidR="002348CE" w:rsidRPr="0006068B">
        <w:rPr>
          <w:rFonts w:hint="cs"/>
          <w:bCs/>
          <w:rtl/>
        </w:rPr>
        <w:t xml:space="preserve"> وهناك آيات ظاهرها أنّ الله تعالى</w:t>
      </w:r>
      <w:r w:rsidR="002348CE" w:rsidRPr="0006068B">
        <w:rPr>
          <w:rFonts w:hint="cs"/>
          <w:rtl/>
        </w:rPr>
        <w:t xml:space="preserve"> محيط بالعالم وأنّ احاطته بالعالم حسية</w:t>
      </w:r>
      <w:r w:rsidRPr="0006068B">
        <w:rPr>
          <w:rFonts w:hint="cs"/>
          <w:rtl/>
        </w:rPr>
        <w:t>،،</w:t>
      </w:r>
      <w:r w:rsidR="002348CE" w:rsidRPr="0006068B">
        <w:rPr>
          <w:rFonts w:hint="cs"/>
          <w:rtl/>
        </w:rPr>
        <w:t xml:space="preserve"> واعتقاد هذا الظاهر كفر</w:t>
      </w:r>
      <w:r w:rsidRPr="0006068B">
        <w:rPr>
          <w:rFonts w:hint="cs"/>
          <w:rtl/>
        </w:rPr>
        <w:t>،</w:t>
      </w:r>
      <w:r w:rsidR="002348CE" w:rsidRPr="0006068B">
        <w:rPr>
          <w:rFonts w:hint="cs"/>
          <w:rtl/>
        </w:rPr>
        <w:t xml:space="preserve"> لأنّ معناه أنّ العالم كله محاط بالرحمن وأنّ الكون بما فيه داخل الرحمن</w:t>
      </w:r>
      <w:r w:rsidRPr="0006068B">
        <w:rPr>
          <w:rFonts w:hint="cs"/>
          <w:rtl/>
        </w:rPr>
        <w:t>،</w:t>
      </w:r>
      <w:r w:rsidR="002348CE" w:rsidRPr="0006068B">
        <w:rPr>
          <w:rFonts w:hint="cs"/>
          <w:rtl/>
        </w:rPr>
        <w:t xml:space="preserve"> تعالى الله عن ذلك علواً كبيرا</w:t>
      </w:r>
      <w:r w:rsidRPr="0006068B">
        <w:rPr>
          <w:rFonts w:hint="cs"/>
          <w:rtl/>
        </w:rPr>
        <w:t>،</w:t>
      </w:r>
      <w:r w:rsidR="002348CE" w:rsidRPr="0006068B">
        <w:rPr>
          <w:rFonts w:hint="cs"/>
          <w:rtl/>
        </w:rPr>
        <w:t xml:space="preserve"> ومن هذه الآيات</w:t>
      </w:r>
      <w:r w:rsidRPr="0006068B">
        <w:rPr>
          <w:rFonts w:hint="cs"/>
          <w:rtl/>
        </w:rPr>
        <w:t>،</w:t>
      </w:r>
      <w:r w:rsidR="002348CE" w:rsidRPr="0006068B">
        <w:rPr>
          <w:rFonts w:hint="cs"/>
          <w:rtl/>
          <w:lang w:bidi="ar-KW"/>
        </w:rPr>
        <w:t xml:space="preserve"> قوله تعالى</w:t>
      </w:r>
      <w:r w:rsidRPr="0006068B">
        <w:rPr>
          <w:rFonts w:hint="cs"/>
          <w:rtl/>
          <w:lang w:bidi="ar-KW"/>
        </w:rPr>
        <w:t>:</w:t>
      </w:r>
      <w:r w:rsidR="002348CE" w:rsidRPr="0006068B">
        <w:rPr>
          <w:rFonts w:hint="cs"/>
          <w:rtl/>
          <w:lang w:bidi="ar-KW"/>
        </w:rPr>
        <w:t xml:space="preserve"> </w:t>
      </w:r>
      <w:r w:rsidRPr="0006068B">
        <w:rPr>
          <w:rFonts w:hint="cs"/>
          <w:rtl/>
          <w:lang w:bidi="ar-KW"/>
        </w:rPr>
        <w:t>{</w:t>
      </w:r>
      <w:r w:rsidR="002348CE" w:rsidRPr="0006068B">
        <w:rPr>
          <w:rFonts w:hint="cs"/>
          <w:rtl/>
        </w:rPr>
        <w:t>وَلِلَّهِ مَا فِي السَّمَوَاتِ وَمَا فِي الْأَرْضِ وَكَانَ اللَّهُ بِكُلِّ شَيْءٍ مُحِيطًا (126)</w:t>
      </w:r>
      <w:r w:rsidRPr="0006068B">
        <w:rPr>
          <w:rFonts w:hint="cs"/>
          <w:rtl/>
        </w:rPr>
        <w:t>}[</w:t>
      </w:r>
      <w:r w:rsidR="002348CE" w:rsidRPr="0006068B">
        <w:rPr>
          <w:rFonts w:hint="cs"/>
          <w:rtl/>
        </w:rPr>
        <w:t>النساء</w:t>
      </w:r>
      <w:r w:rsidRPr="0006068B">
        <w:rPr>
          <w:rFonts w:hint="cs"/>
          <w:rtl/>
        </w:rPr>
        <w:t>:</w:t>
      </w:r>
      <w:r w:rsidR="002348CE" w:rsidRPr="0006068B">
        <w:rPr>
          <w:rFonts w:hint="cs"/>
          <w:rtl/>
        </w:rPr>
        <w:t xml:space="preserve"> 126</w:t>
      </w:r>
      <w:r w:rsidR="00795BCB" w:rsidRPr="0006068B">
        <w:rPr>
          <w:rFonts w:hint="cs"/>
          <w:rtl/>
        </w:rPr>
        <w:t xml:space="preserve">] </w:t>
      </w:r>
      <w:r w:rsidRPr="0006068B">
        <w:rPr>
          <w:rFonts w:hint="cs"/>
          <w:rtl/>
        </w:rPr>
        <w:t>،</w:t>
      </w:r>
      <w:r w:rsidR="002348CE" w:rsidRPr="0006068B">
        <w:rPr>
          <w:rFonts w:hint="cs"/>
          <w:rtl/>
        </w:rPr>
        <w:t xml:space="preserve"> وقوله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أَلَا إِنَّهُمْ فِي مِرْيَةٍ مِنْ لِقَاءِ رَبِّهِمْ أَلَا إِنَّهُ بِكُلِّ شَيْءٍ مُحِيطٌ (54)</w:t>
      </w:r>
      <w:r w:rsidRPr="0006068B">
        <w:rPr>
          <w:rFonts w:hint="cs"/>
          <w:rtl/>
        </w:rPr>
        <w:t>}[</w:t>
      </w:r>
      <w:r w:rsidR="002348CE" w:rsidRPr="0006068B">
        <w:rPr>
          <w:rFonts w:hint="cs"/>
          <w:rtl/>
        </w:rPr>
        <w:t>فصلت</w:t>
      </w:r>
      <w:r w:rsidRPr="0006068B">
        <w:rPr>
          <w:rFonts w:hint="cs"/>
          <w:rtl/>
        </w:rPr>
        <w:t>:</w:t>
      </w:r>
      <w:r w:rsidR="002348CE" w:rsidRPr="0006068B">
        <w:rPr>
          <w:rFonts w:hint="cs"/>
          <w:rtl/>
        </w:rPr>
        <w:t xml:space="preserve"> 54</w:t>
      </w:r>
      <w:r w:rsidR="00795BCB" w:rsidRPr="0006068B">
        <w:rPr>
          <w:rFonts w:hint="cs"/>
          <w:rtl/>
        </w:rPr>
        <w:t xml:space="preserve">] </w:t>
      </w:r>
      <w:r w:rsidRPr="0006068B">
        <w:rPr>
          <w:rFonts w:hint="cs"/>
          <w:rtl/>
        </w:rPr>
        <w:t>،</w:t>
      </w:r>
      <w:r w:rsidR="002348CE" w:rsidRPr="0006068B">
        <w:rPr>
          <w:rFonts w:hint="cs"/>
          <w:rtl/>
        </w:rPr>
        <w:t xml:space="preserve"> وهذه الادلة ظاهرها يفيد إحاطة الله تعالى الذاتية بكل شيء</w:t>
      </w:r>
      <w:r w:rsidRPr="0006068B">
        <w:rPr>
          <w:rFonts w:hint="cs"/>
          <w:rtl/>
        </w:rPr>
        <w:t>،</w:t>
      </w:r>
      <w:r w:rsidR="002348CE" w:rsidRPr="0006068B">
        <w:rPr>
          <w:rFonts w:hint="cs"/>
          <w:rtl/>
        </w:rPr>
        <w:t xml:space="preserve"> وهذا الظاهر محال على الله تعالى</w:t>
      </w:r>
      <w:r w:rsidRPr="0006068B">
        <w:rPr>
          <w:rFonts w:hint="cs"/>
          <w:rtl/>
        </w:rPr>
        <w:t xml:space="preserve">، </w:t>
      </w:r>
      <w:r w:rsidR="002348CE" w:rsidRPr="0006068B">
        <w:rPr>
          <w:rFonts w:hint="cs"/>
          <w:rtl/>
        </w:rPr>
        <w:t>واعتقاد هذا الظاهر كفر</w:t>
      </w:r>
      <w:r w:rsidRPr="0006068B">
        <w:rPr>
          <w:rFonts w:hint="cs"/>
          <w:rtl/>
        </w:rPr>
        <w:t>،</w:t>
      </w:r>
      <w:r w:rsidR="002348CE" w:rsidRPr="0006068B">
        <w:rPr>
          <w:rFonts w:hint="cs"/>
          <w:rtl/>
        </w:rPr>
        <w:t xml:space="preserve"> لأنّ الله تعالى تقدس وتنزه عن معاني الحلول والاتحاد ومعاني المماسة والاتصال ليس كذاته ذات</w:t>
      </w:r>
      <w:r w:rsidRPr="0006068B">
        <w:rPr>
          <w:rFonts w:hint="cs"/>
          <w:rtl/>
        </w:rPr>
        <w:t xml:space="preserve"> </w:t>
      </w:r>
      <w:r w:rsidR="002348CE" w:rsidRPr="0006068B">
        <w:rPr>
          <w:rFonts w:hint="cs"/>
          <w:rtl/>
        </w:rPr>
        <w:t>تنزه عن كل ما خطر بقلوب البشر له الكمال والتنزيه المطلقين في ذاته وصفاته وافعاله ليس كمثله شيء ولا نحيط به علما</w:t>
      </w:r>
      <w:r w:rsidRPr="0006068B">
        <w:rPr>
          <w:rFonts w:hint="cs"/>
          <w:rtl/>
        </w:rPr>
        <w:t>،</w:t>
      </w:r>
      <w:r w:rsidR="002348CE" w:rsidRPr="0006068B">
        <w:rPr>
          <w:rFonts w:hint="cs"/>
          <w:rtl/>
        </w:rPr>
        <w:t xml:space="preserve"> نعجز عن ادراك ذاته</w:t>
      </w:r>
      <w:r w:rsidRPr="0006068B">
        <w:rPr>
          <w:rFonts w:hint="cs"/>
          <w:rtl/>
        </w:rPr>
        <w:t>،</w:t>
      </w:r>
      <w:r w:rsidR="002348CE" w:rsidRPr="0006068B">
        <w:rPr>
          <w:rFonts w:hint="cs"/>
          <w:rtl/>
        </w:rPr>
        <w:t xml:space="preserve"> وما نستطيع ان نقدره قدره</w:t>
      </w:r>
      <w:r w:rsidRPr="0006068B">
        <w:rPr>
          <w:rFonts w:hint="cs"/>
          <w:rtl/>
        </w:rPr>
        <w:t>،</w:t>
      </w:r>
      <w:r w:rsidR="002348CE" w:rsidRPr="0006068B">
        <w:rPr>
          <w:rFonts w:hint="cs"/>
          <w:rtl/>
        </w:rPr>
        <w:t xml:space="preserve"> لا نحصي ثناءً عليه</w:t>
      </w:r>
      <w:r w:rsidRPr="0006068B">
        <w:rPr>
          <w:rFonts w:hint="cs"/>
          <w:rtl/>
        </w:rPr>
        <w:t>،</w:t>
      </w:r>
      <w:r w:rsidR="002348CE" w:rsidRPr="0006068B">
        <w:rPr>
          <w:rFonts w:hint="cs"/>
          <w:rtl/>
        </w:rPr>
        <w:t xml:space="preserve"> هو كما أثنى على نفسه</w:t>
      </w:r>
      <w:r w:rsidRPr="0006068B">
        <w:rPr>
          <w:rFonts w:hint="cs"/>
          <w:rtl/>
        </w:rPr>
        <w:t>،</w:t>
      </w:r>
      <w:r w:rsidR="002348CE" w:rsidRPr="0006068B">
        <w:rPr>
          <w:rFonts w:hint="cs"/>
          <w:rtl/>
        </w:rPr>
        <w:t xml:space="preserve"> وقد حمل العلماء المتخصصون في العقيدة الإحاطة على إحاطة العلم والسمع والبصر والقدرة</w:t>
      </w:r>
      <w:r w:rsidRPr="0006068B">
        <w:rPr>
          <w:rFonts w:hint="cs"/>
          <w:rtl/>
        </w:rPr>
        <w:t>،</w:t>
      </w:r>
      <w:r w:rsidR="002348CE" w:rsidRPr="0006068B">
        <w:rPr>
          <w:rFonts w:hint="cs"/>
          <w:rtl/>
        </w:rPr>
        <w:t xml:space="preserve"> وذلك للتنزيه وابعاد شبهة الحلول والاتحاد </w:t>
      </w:r>
      <w:r w:rsidR="002348CE" w:rsidRPr="0006068B">
        <w:rPr>
          <w:rFonts w:hint="cs"/>
          <w:rtl/>
        </w:rPr>
        <w:lastRenderedPageBreak/>
        <w:t>مع المخلوقات</w:t>
      </w:r>
      <w:r w:rsidRPr="0006068B">
        <w:rPr>
          <w:rFonts w:hint="cs"/>
          <w:rtl/>
        </w:rPr>
        <w:t>،</w:t>
      </w:r>
      <w:r w:rsidR="002348CE" w:rsidRPr="0006068B">
        <w:rPr>
          <w:rFonts w:hint="cs"/>
          <w:rtl/>
        </w:rPr>
        <w:t xml:space="preserve"> كما حملوا متشابه الآيات السابقة على المحكم من 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وَأَنَّ اللَّهَ قَدْ أَحَاطَ بِكُلِّ شَيْءٍ عِلْمًا</w:t>
      </w:r>
      <w:r w:rsidRPr="0006068B">
        <w:rPr>
          <w:rFonts w:hint="cs"/>
          <w:rtl/>
        </w:rPr>
        <w:t>}[</w:t>
      </w:r>
      <w:r w:rsidR="002348CE" w:rsidRPr="0006068B">
        <w:rPr>
          <w:rFonts w:hint="cs"/>
          <w:rtl/>
        </w:rPr>
        <w:t>الطلاق</w:t>
      </w:r>
      <w:r w:rsidRPr="0006068B">
        <w:rPr>
          <w:rFonts w:hint="cs"/>
          <w:rtl/>
        </w:rPr>
        <w:t>:</w:t>
      </w:r>
      <w:r w:rsidR="002348CE" w:rsidRPr="0006068B">
        <w:rPr>
          <w:rFonts w:hint="cs"/>
          <w:rtl/>
        </w:rPr>
        <w:t xml:space="preserve"> 12</w:t>
      </w:r>
      <w:r w:rsidR="00795BCB" w:rsidRPr="0006068B">
        <w:rPr>
          <w:rFonts w:hint="cs"/>
          <w:rtl/>
        </w:rPr>
        <w:t xml:space="preserve">] </w:t>
      </w:r>
      <w:r w:rsidRPr="0006068B">
        <w:rPr>
          <w:rFonts w:hint="cs"/>
          <w:rtl/>
        </w:rPr>
        <w:t>،</w:t>
      </w:r>
      <w:r w:rsidR="002348CE" w:rsidRPr="0006068B">
        <w:rPr>
          <w:rFonts w:hint="cs"/>
          <w:rtl/>
        </w:rPr>
        <w:t xml:space="preserve"> إذ جعلت الآية الإحاطة هي إحاطة العلم</w:t>
      </w:r>
      <w:r w:rsidRPr="0006068B">
        <w:rPr>
          <w:rFonts w:hint="cs"/>
          <w:rtl/>
        </w:rPr>
        <w:t>،</w:t>
      </w:r>
      <w:r w:rsidR="002348CE" w:rsidRPr="0006068B">
        <w:rPr>
          <w:rFonts w:hint="cs"/>
          <w:rtl/>
        </w:rPr>
        <w:t xml:space="preserve"> وسع ربي كل شيء علما</w:t>
      </w:r>
      <w:r w:rsidRPr="0006068B">
        <w:rPr>
          <w:rFonts w:hint="cs"/>
          <w:rtl/>
        </w:rPr>
        <w:t>،</w:t>
      </w:r>
      <w:r w:rsidR="002348CE" w:rsidRPr="0006068B">
        <w:rPr>
          <w:rFonts w:hint="cs"/>
          <w:rtl/>
        </w:rPr>
        <w:t xml:space="preserve"> </w:t>
      </w:r>
    </w:p>
    <w:p w14:paraId="3F44728B" w14:textId="39833F4E" w:rsidR="002348CE" w:rsidRPr="0006068B" w:rsidRDefault="009605D7" w:rsidP="001C71D3">
      <w:pPr>
        <w:rPr>
          <w:b/>
          <w:rtl/>
        </w:rPr>
      </w:pPr>
      <w:r w:rsidRPr="0006068B">
        <w:rPr>
          <w:rFonts w:hint="cs"/>
          <w:bCs/>
          <w:rtl/>
        </w:rPr>
        <w:t>(</w:t>
      </w:r>
      <w:r w:rsidR="002348CE" w:rsidRPr="0006068B">
        <w:rPr>
          <w:rFonts w:hint="cs"/>
          <w:bCs/>
          <w:rtl/>
        </w:rPr>
        <w:t>خ</w:t>
      </w:r>
      <w:r w:rsidRPr="0006068B">
        <w:rPr>
          <w:rFonts w:hint="cs"/>
          <w:bCs/>
          <w:rtl/>
        </w:rPr>
        <w:t>)</w:t>
      </w:r>
      <w:r w:rsidR="002348CE" w:rsidRPr="0006068B">
        <w:rPr>
          <w:rFonts w:hint="cs"/>
          <w:bCs/>
          <w:rtl/>
        </w:rPr>
        <w:t xml:space="preserve"> وهناك آيات ظاهرها أنّ الله تعالى معنا بذاته</w:t>
      </w:r>
      <w:r w:rsidRPr="0006068B">
        <w:rPr>
          <w:rFonts w:hint="cs"/>
          <w:bCs/>
          <w:rtl/>
        </w:rPr>
        <w:t>،</w:t>
      </w:r>
      <w:r w:rsidR="002348CE" w:rsidRPr="0006068B">
        <w:rPr>
          <w:rFonts w:hint="cs"/>
          <w:bCs/>
          <w:rtl/>
        </w:rPr>
        <w:t xml:space="preserve"> </w:t>
      </w:r>
      <w:r w:rsidR="002348CE" w:rsidRPr="0006068B">
        <w:rPr>
          <w:rFonts w:hint="cs"/>
          <w:rtl/>
        </w:rPr>
        <w:t>واعتقاد هذا الظاهر كفر</w:t>
      </w:r>
      <w:r w:rsidRPr="0006068B">
        <w:rPr>
          <w:rFonts w:hint="cs"/>
          <w:rtl/>
        </w:rPr>
        <w:t>،</w:t>
      </w:r>
      <w:r w:rsidR="002348CE" w:rsidRPr="0006068B">
        <w:rPr>
          <w:rFonts w:hint="cs"/>
          <w:rtl/>
        </w:rPr>
        <w:t xml:space="preserve"> لأنّ الله تعالى منزه عن الاتحاد أو الحلول بخلقه</w:t>
      </w:r>
      <w:r w:rsidRPr="0006068B">
        <w:rPr>
          <w:rFonts w:hint="cs"/>
          <w:rtl/>
        </w:rPr>
        <w:t>،</w:t>
      </w:r>
      <w:r w:rsidR="002348CE" w:rsidRPr="0006068B">
        <w:rPr>
          <w:rFonts w:hint="cs"/>
          <w:bCs/>
          <w:rtl/>
        </w:rPr>
        <w:t xml:space="preserve"> </w:t>
      </w:r>
      <w:r w:rsidR="002348CE" w:rsidRPr="0006068B">
        <w:rPr>
          <w:rFonts w:hint="cs"/>
          <w:rtl/>
        </w:rPr>
        <w:t>ومنزه عن القرب الحسي بالذات</w:t>
      </w:r>
      <w:r w:rsidRPr="0006068B">
        <w:rPr>
          <w:rFonts w:hint="cs"/>
          <w:rtl/>
        </w:rPr>
        <w:t>،</w:t>
      </w:r>
      <w:r w:rsidR="002348CE" w:rsidRPr="0006068B">
        <w:rPr>
          <w:rFonts w:hint="cs"/>
          <w:rtl/>
        </w:rPr>
        <w:t xml:space="preserve"> ومن هذه الآيات </w:t>
      </w:r>
      <w:r w:rsidR="002348CE" w:rsidRPr="0006068B">
        <w:rPr>
          <w:rFonts w:hint="cs"/>
          <w:rtl/>
          <w:lang w:bidi="ar-KW"/>
        </w:rPr>
        <w:t>قوله تعالى</w:t>
      </w:r>
      <w:r w:rsidRPr="0006068B">
        <w:rPr>
          <w:rFonts w:hint="cs"/>
          <w:rtl/>
          <w:lang w:bidi="ar-KW"/>
        </w:rPr>
        <w:t>:</w:t>
      </w:r>
      <w:r w:rsidR="002348CE" w:rsidRPr="0006068B">
        <w:rPr>
          <w:rFonts w:hint="cs"/>
          <w:rtl/>
          <w:lang w:bidi="ar-KW"/>
        </w:rPr>
        <w:t xml:space="preserve"> </w:t>
      </w:r>
      <w:r w:rsidRPr="0006068B">
        <w:rPr>
          <w:rFonts w:hint="cs"/>
          <w:rtl/>
          <w:lang w:bidi="ar-KW"/>
        </w:rPr>
        <w:t>{</w:t>
      </w:r>
      <w:r w:rsidR="002348CE" w:rsidRPr="0006068B">
        <w:rPr>
          <w:rFonts w:hint="cs"/>
          <w:rtl/>
        </w:rPr>
        <w:t>وَإِذَا سَأَلَكَ عِبَادِي عَنِّي فَإِنِّي قَرِيبٌ أُجِيبُ دَعْوَةَ الدَّاعِ إِذَا دَعَانِ</w:t>
      </w:r>
      <w:r w:rsidRPr="0006068B">
        <w:rPr>
          <w:rFonts w:hint="cs"/>
          <w:rtl/>
        </w:rPr>
        <w:t>}[</w:t>
      </w:r>
      <w:r w:rsidR="002348CE" w:rsidRPr="0006068B">
        <w:rPr>
          <w:rFonts w:hint="cs"/>
          <w:rtl/>
        </w:rPr>
        <w:t>البقرة</w:t>
      </w:r>
      <w:r w:rsidRPr="0006068B">
        <w:rPr>
          <w:rFonts w:hint="cs"/>
          <w:rtl/>
        </w:rPr>
        <w:t>:</w:t>
      </w:r>
      <w:r w:rsidR="00795BCB" w:rsidRPr="0006068B">
        <w:rPr>
          <w:rFonts w:hint="cs"/>
          <w:rtl/>
        </w:rPr>
        <w:t xml:space="preserve">] </w:t>
      </w:r>
      <w:r w:rsidRPr="0006068B">
        <w:rPr>
          <w:rFonts w:hint="cs"/>
          <w:rtl/>
        </w:rPr>
        <w:t>،</w:t>
      </w:r>
      <w:r w:rsidR="002348CE" w:rsidRPr="0006068B">
        <w:rPr>
          <w:rFonts w:hint="cs"/>
          <w:rtl/>
        </w:rPr>
        <w:t xml:space="preserve"> وقوله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فَاسْتَغْفِرُوهُ ثُمَّ تُوبُوا إِلَيْهِ إِنَّ رَبِّي قَرِيبٌ مُجِيبٌ</w:t>
      </w:r>
      <w:r w:rsidRPr="0006068B">
        <w:rPr>
          <w:rFonts w:hint="cs"/>
          <w:rtl/>
        </w:rPr>
        <w:t>}</w:t>
      </w:r>
      <w:r w:rsidR="002348CE" w:rsidRPr="0006068B">
        <w:rPr>
          <w:rFonts w:hint="cs"/>
          <w:rtl/>
        </w:rPr>
        <w:t>[هود</w:t>
      </w:r>
      <w:r w:rsidRPr="0006068B">
        <w:rPr>
          <w:rFonts w:hint="cs"/>
          <w:rtl/>
        </w:rPr>
        <w:t>:</w:t>
      </w:r>
      <w:r w:rsidR="002348CE" w:rsidRPr="0006068B">
        <w:rPr>
          <w:rFonts w:hint="cs"/>
          <w:rtl/>
        </w:rPr>
        <w:t xml:space="preserve"> 61</w:t>
      </w:r>
      <w:r w:rsidR="00795BCB" w:rsidRPr="0006068B">
        <w:rPr>
          <w:rFonts w:hint="cs"/>
          <w:rtl/>
        </w:rPr>
        <w:t xml:space="preserve">] </w:t>
      </w:r>
      <w:r w:rsidRPr="0006068B">
        <w:rPr>
          <w:rFonts w:hint="cs"/>
          <w:rtl/>
        </w:rPr>
        <w:t>،،</w:t>
      </w:r>
      <w:r w:rsidR="002348CE" w:rsidRPr="0006068B">
        <w:rPr>
          <w:rFonts w:hint="cs"/>
          <w:rtl/>
        </w:rPr>
        <w:t xml:space="preserve"> وقوله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قُلْ إِنْ ضَلَلْتُ فَإِنَّمَا أَضِلُّ عَلَى نَفْسِي وَإِنِ اهْتَدَيْتُ فَبِمَا يُوحِي إِلَيَّ رَبِّي إِنَّهُ سَمِيعٌ قَرِيبٌ</w:t>
      </w:r>
      <w:r w:rsidRPr="0006068B">
        <w:rPr>
          <w:rFonts w:hint="cs"/>
          <w:rtl/>
        </w:rPr>
        <w:t>}[</w:t>
      </w:r>
      <w:r w:rsidR="002348CE" w:rsidRPr="0006068B">
        <w:rPr>
          <w:rFonts w:hint="cs"/>
          <w:rtl/>
        </w:rPr>
        <w:t>سبأ</w:t>
      </w:r>
      <w:r w:rsidRPr="0006068B">
        <w:rPr>
          <w:rFonts w:hint="cs"/>
          <w:rtl/>
        </w:rPr>
        <w:t>:</w:t>
      </w:r>
      <w:r w:rsidR="002348CE" w:rsidRPr="0006068B">
        <w:rPr>
          <w:rFonts w:hint="cs"/>
          <w:rtl/>
        </w:rPr>
        <w:t xml:space="preserve"> 50</w:t>
      </w:r>
      <w:r w:rsidR="00795BCB" w:rsidRPr="0006068B">
        <w:rPr>
          <w:rFonts w:hint="cs"/>
          <w:rtl/>
        </w:rPr>
        <w:t xml:space="preserve">] </w:t>
      </w:r>
      <w:r w:rsidRPr="0006068B">
        <w:rPr>
          <w:rFonts w:hint="cs"/>
          <w:rtl/>
        </w:rPr>
        <w:t>،</w:t>
      </w:r>
      <w:r w:rsidR="002348CE" w:rsidRPr="0006068B">
        <w:rPr>
          <w:rFonts w:hint="cs"/>
          <w:rtl/>
        </w:rPr>
        <w:t>، وقوله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وَلَقَدْ خَلَقْنَا الْإِنْسَانَ وَنَعْلَمُ مَا تُوَسْوِسُ بِهِ نَفْسُهُ وَنَحْنُ أَقْرَبُ إِلَيْهِ مِنْ حَبْلِ الْوَرِيدِ</w:t>
      </w:r>
      <w:r w:rsidRPr="0006068B">
        <w:rPr>
          <w:rFonts w:hint="cs"/>
          <w:rtl/>
        </w:rPr>
        <w:t>}[</w:t>
      </w:r>
      <w:r w:rsidR="002348CE" w:rsidRPr="0006068B">
        <w:rPr>
          <w:rFonts w:hint="cs"/>
          <w:rtl/>
        </w:rPr>
        <w:t>ق</w:t>
      </w:r>
      <w:r w:rsidRPr="0006068B">
        <w:rPr>
          <w:rFonts w:hint="cs"/>
          <w:rtl/>
        </w:rPr>
        <w:t>:</w:t>
      </w:r>
      <w:r w:rsidR="002348CE" w:rsidRPr="0006068B">
        <w:rPr>
          <w:rFonts w:hint="cs"/>
          <w:rtl/>
        </w:rPr>
        <w:t xml:space="preserve"> 16</w:t>
      </w:r>
      <w:r w:rsidR="00795BCB" w:rsidRPr="0006068B">
        <w:rPr>
          <w:rFonts w:hint="cs"/>
          <w:rtl/>
        </w:rPr>
        <w:t xml:space="preserve">] </w:t>
      </w:r>
      <w:r w:rsidRPr="0006068B">
        <w:rPr>
          <w:rFonts w:hint="cs"/>
          <w:rtl/>
        </w:rPr>
        <w:t>،</w:t>
      </w:r>
      <w:r w:rsidR="002348CE" w:rsidRPr="0006068B">
        <w:rPr>
          <w:rFonts w:hint="cs"/>
          <w:rtl/>
        </w:rPr>
        <w:t xml:space="preserve"> وقوله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وَنَحْنُ أَقْرَبُ إِلَيْهِ مِنْكُمْ وَلَكِنْ لَا تُبْصِرُونَ</w:t>
      </w:r>
      <w:r w:rsidRPr="0006068B">
        <w:rPr>
          <w:rFonts w:hint="cs"/>
          <w:rtl/>
        </w:rPr>
        <w:t>}[</w:t>
      </w:r>
      <w:r w:rsidR="002348CE" w:rsidRPr="0006068B">
        <w:rPr>
          <w:rFonts w:hint="cs"/>
          <w:rtl/>
        </w:rPr>
        <w:t>الواقعة</w:t>
      </w:r>
      <w:r w:rsidRPr="0006068B">
        <w:rPr>
          <w:rFonts w:hint="cs"/>
          <w:rtl/>
        </w:rPr>
        <w:t>:</w:t>
      </w:r>
      <w:r w:rsidR="002348CE" w:rsidRPr="0006068B">
        <w:rPr>
          <w:rFonts w:hint="cs"/>
          <w:rtl/>
        </w:rPr>
        <w:t xml:space="preserve"> 85</w:t>
      </w:r>
      <w:r w:rsidR="00795BCB" w:rsidRPr="0006068B">
        <w:rPr>
          <w:rFonts w:hint="cs"/>
          <w:rtl/>
        </w:rPr>
        <w:t xml:space="preserve">] </w:t>
      </w:r>
      <w:r w:rsidRPr="0006068B">
        <w:rPr>
          <w:rFonts w:hint="cs"/>
          <w:rtl/>
        </w:rPr>
        <w:t>،</w:t>
      </w:r>
      <w:r w:rsidR="002348CE" w:rsidRPr="0006068B">
        <w:rPr>
          <w:rFonts w:hint="cs"/>
          <w:rtl/>
        </w:rPr>
        <w:t xml:space="preserve"> وظاهر هذه الادلة يدل على قرب الله تعالى بذاته من عباده</w:t>
      </w:r>
      <w:r w:rsidRPr="0006068B">
        <w:rPr>
          <w:rFonts w:hint="cs"/>
          <w:rtl/>
        </w:rPr>
        <w:t>،</w:t>
      </w:r>
      <w:r w:rsidR="002348CE" w:rsidRPr="0006068B">
        <w:rPr>
          <w:rFonts w:hint="cs"/>
          <w:rtl/>
        </w:rPr>
        <w:t xml:space="preserve"> وهذا الظاهر محال على الله تعالى</w:t>
      </w:r>
      <w:r w:rsidRPr="0006068B">
        <w:rPr>
          <w:rFonts w:hint="cs"/>
          <w:rtl/>
        </w:rPr>
        <w:t>،</w:t>
      </w:r>
      <w:r w:rsidR="002348CE" w:rsidRPr="0006068B">
        <w:rPr>
          <w:rFonts w:hint="cs"/>
          <w:rtl/>
        </w:rPr>
        <w:t xml:space="preserve"> إذ هو قرب منزه عن الاتحاد والحلول والاتصال والانفصال مع خلقه ليس كمثله شيء</w:t>
      </w:r>
      <w:r w:rsidRPr="0006068B">
        <w:rPr>
          <w:rFonts w:hint="cs"/>
          <w:rtl/>
        </w:rPr>
        <w:t>،</w:t>
      </w:r>
      <w:r w:rsidR="002348CE" w:rsidRPr="0006068B">
        <w:rPr>
          <w:rFonts w:hint="cs"/>
          <w:rtl/>
        </w:rPr>
        <w:t xml:space="preserve"> وقد حمل العلماء المتخصصون في العقيدة القرب على قرب العلم والسمع والبصر والقدرة</w:t>
      </w:r>
      <w:r w:rsidRPr="0006068B">
        <w:rPr>
          <w:rFonts w:hint="cs"/>
          <w:rtl/>
        </w:rPr>
        <w:t>،</w:t>
      </w:r>
      <w:r w:rsidR="002348CE" w:rsidRPr="0006068B">
        <w:rPr>
          <w:rFonts w:hint="cs"/>
          <w:rtl/>
        </w:rPr>
        <w:t xml:space="preserve"> وقرب الملائكة</w:t>
      </w:r>
      <w:r w:rsidRPr="0006068B">
        <w:rPr>
          <w:rFonts w:hint="cs"/>
          <w:rtl/>
        </w:rPr>
        <w:t>،</w:t>
      </w:r>
      <w:r w:rsidR="002348CE" w:rsidRPr="0006068B">
        <w:rPr>
          <w:rFonts w:hint="cs"/>
          <w:rtl/>
        </w:rPr>
        <w:t xml:space="preserve"> وذلك للتنزيه وابعاد شبهة الحلول والاتحاد مع المخلوقات</w:t>
      </w:r>
      <w:r w:rsidRPr="0006068B">
        <w:rPr>
          <w:rFonts w:hint="cs"/>
          <w:rtl/>
        </w:rPr>
        <w:t>،</w:t>
      </w:r>
      <w:r w:rsidR="002348CE" w:rsidRPr="0006068B">
        <w:rPr>
          <w:rFonts w:hint="cs"/>
          <w:rtl/>
        </w:rPr>
        <w:t xml:space="preserve"> </w:t>
      </w:r>
    </w:p>
    <w:p w14:paraId="3FEB065A" w14:textId="6F0B5120" w:rsidR="002348CE" w:rsidRPr="0006068B" w:rsidRDefault="009605D7" w:rsidP="001C71D3">
      <w:pPr>
        <w:rPr>
          <w:b/>
          <w:rtl/>
        </w:rPr>
      </w:pPr>
      <w:r w:rsidRPr="0006068B">
        <w:rPr>
          <w:rFonts w:hint="cs"/>
          <w:bCs/>
          <w:rtl/>
        </w:rPr>
        <w:t>(</w:t>
      </w:r>
      <w:r w:rsidR="002348CE" w:rsidRPr="0006068B">
        <w:rPr>
          <w:rFonts w:hint="cs"/>
          <w:bCs/>
          <w:rtl/>
        </w:rPr>
        <w:t>د</w:t>
      </w:r>
      <w:r w:rsidRPr="0006068B">
        <w:rPr>
          <w:rFonts w:hint="cs"/>
          <w:bCs/>
          <w:rtl/>
        </w:rPr>
        <w:t>)</w:t>
      </w:r>
      <w:r w:rsidR="002348CE" w:rsidRPr="0006068B">
        <w:rPr>
          <w:rFonts w:hint="cs"/>
          <w:bCs/>
          <w:rtl/>
        </w:rPr>
        <w:t xml:space="preserve"> وهناك آيات ظاهرها - لمن جهل قواعد التقديس - أنّ الله تعالى مستوٍ على عرشه بذاته</w:t>
      </w:r>
      <w:r w:rsidRPr="0006068B">
        <w:rPr>
          <w:rFonts w:hint="cs"/>
          <w:rtl/>
        </w:rPr>
        <w:t>،</w:t>
      </w:r>
      <w:r w:rsidR="002348CE" w:rsidRPr="0006068B">
        <w:rPr>
          <w:rFonts w:hint="cs"/>
          <w:rtl/>
        </w:rPr>
        <w:t xml:space="preserve"> يجلس على عرشه بذاته ويستقر عليه بذاته</w:t>
      </w:r>
      <w:r w:rsidRPr="0006068B">
        <w:rPr>
          <w:rFonts w:hint="cs"/>
          <w:rtl/>
        </w:rPr>
        <w:t>،</w:t>
      </w:r>
      <w:r w:rsidR="002348CE" w:rsidRPr="0006068B">
        <w:rPr>
          <w:rFonts w:hint="cs"/>
          <w:rtl/>
        </w:rPr>
        <w:t xml:space="preserve"> وأنّ العرش مكان الرحمن واعتقاد هذا الظاهر جهل وضلال</w:t>
      </w:r>
      <w:r w:rsidRPr="0006068B">
        <w:rPr>
          <w:rFonts w:hint="cs"/>
          <w:rtl/>
        </w:rPr>
        <w:t>،</w:t>
      </w:r>
      <w:r w:rsidR="002348CE" w:rsidRPr="0006068B">
        <w:rPr>
          <w:rFonts w:hint="cs"/>
          <w:rtl/>
        </w:rPr>
        <w:t xml:space="preserve"> لأنّ العرش خلق من خلق الله</w:t>
      </w:r>
      <w:r w:rsidRPr="0006068B">
        <w:rPr>
          <w:rFonts w:hint="cs"/>
          <w:rtl/>
        </w:rPr>
        <w:t>،</w:t>
      </w:r>
      <w:r w:rsidR="002348CE" w:rsidRPr="0006068B">
        <w:rPr>
          <w:rFonts w:hint="cs"/>
          <w:rtl/>
        </w:rPr>
        <w:t xml:space="preserve"> ولا يجوز في حق الله تعالى المماسة والاتصال مع شيء من خلقه</w:t>
      </w:r>
      <w:r w:rsidRPr="0006068B">
        <w:rPr>
          <w:rFonts w:hint="cs"/>
          <w:rtl/>
        </w:rPr>
        <w:t>،</w:t>
      </w:r>
      <w:r w:rsidR="002348CE" w:rsidRPr="0006068B">
        <w:rPr>
          <w:rFonts w:hint="cs"/>
          <w:rtl/>
        </w:rPr>
        <w:t xml:space="preserve"> كما لا يجوز في حق الله تعالى الحيز والحد والمقدار</w:t>
      </w:r>
      <w:r w:rsidRPr="0006068B">
        <w:rPr>
          <w:rFonts w:hint="cs"/>
          <w:rtl/>
        </w:rPr>
        <w:t>،</w:t>
      </w:r>
      <w:r w:rsidR="002348CE" w:rsidRPr="0006068B">
        <w:rPr>
          <w:rFonts w:hint="cs"/>
          <w:rtl/>
        </w:rPr>
        <w:t xml:space="preserve"> كما أنّ من لوازم هذا كون العرش أكبر من ذات الرحمن</w:t>
      </w:r>
      <w:r w:rsidRPr="0006068B">
        <w:rPr>
          <w:rFonts w:hint="cs"/>
          <w:rtl/>
        </w:rPr>
        <w:t>،</w:t>
      </w:r>
      <w:r w:rsidR="002348CE" w:rsidRPr="0006068B">
        <w:rPr>
          <w:rFonts w:hint="cs"/>
          <w:rtl/>
        </w:rPr>
        <w:t xml:space="preserve"> وعقيدة كل المسلمين عدا المجسمة أنّ الله تعالى أكبر من كل شيء</w:t>
      </w:r>
      <w:r w:rsidRPr="0006068B">
        <w:rPr>
          <w:rFonts w:hint="cs"/>
          <w:rtl/>
        </w:rPr>
        <w:t>،</w:t>
      </w:r>
      <w:r w:rsidR="002348CE" w:rsidRPr="0006068B">
        <w:rPr>
          <w:rFonts w:hint="cs"/>
          <w:rtl/>
        </w:rPr>
        <w:t xml:space="preserve"> وأنه الواحد القهار</w:t>
      </w:r>
      <w:r w:rsidRPr="0006068B">
        <w:rPr>
          <w:rFonts w:hint="cs"/>
          <w:rtl/>
        </w:rPr>
        <w:t>،</w:t>
      </w:r>
      <w:r w:rsidR="002348CE" w:rsidRPr="0006068B">
        <w:rPr>
          <w:rFonts w:hint="cs"/>
          <w:rtl/>
        </w:rPr>
        <w:t xml:space="preserve"> وأنّه الكبير المتعال</w:t>
      </w:r>
      <w:r w:rsidRPr="0006068B">
        <w:rPr>
          <w:rFonts w:hint="cs"/>
          <w:rtl/>
        </w:rPr>
        <w:t>،</w:t>
      </w:r>
      <w:r w:rsidR="002348CE" w:rsidRPr="0006068B">
        <w:rPr>
          <w:rFonts w:hint="cs"/>
          <w:rtl/>
        </w:rPr>
        <w:t xml:space="preserve"> وأنّه مستغن عن خلقه بما فيهم عرشه وغيره</w:t>
      </w:r>
      <w:r w:rsidRPr="0006068B">
        <w:rPr>
          <w:rFonts w:hint="cs"/>
          <w:rtl/>
        </w:rPr>
        <w:t>،</w:t>
      </w:r>
      <w:r w:rsidR="002348CE" w:rsidRPr="0006068B">
        <w:rPr>
          <w:rFonts w:hint="cs"/>
          <w:rtl/>
        </w:rPr>
        <w:t xml:space="preserve"> وهو رب العالمين وهو رب العرش وغيره من خلق الله</w:t>
      </w:r>
      <w:r w:rsidRPr="0006068B">
        <w:rPr>
          <w:rFonts w:hint="cs"/>
          <w:rtl/>
        </w:rPr>
        <w:t xml:space="preserve">، </w:t>
      </w:r>
      <w:r w:rsidR="002348CE" w:rsidRPr="0006068B">
        <w:rPr>
          <w:rFonts w:hint="cs"/>
          <w:rtl/>
        </w:rPr>
        <w:t>وقد ورد الاستواء في سبعة مواضع من القرآن الكريم كلها تدل لمن تدبرها بقرآئنها كما ذكرناها في الباب الأول</w:t>
      </w:r>
      <w:r w:rsidRPr="0006068B">
        <w:rPr>
          <w:rFonts w:hint="cs"/>
          <w:rtl/>
        </w:rPr>
        <w:t>:</w:t>
      </w:r>
      <w:r w:rsidR="002348CE" w:rsidRPr="0006068B">
        <w:rPr>
          <w:rFonts w:hint="cs"/>
          <w:rtl/>
        </w:rPr>
        <w:t xml:space="preserve"> القاعدة الثامنة</w:t>
      </w:r>
      <w:r w:rsidRPr="0006068B">
        <w:rPr>
          <w:rFonts w:hint="cs"/>
          <w:rtl/>
        </w:rPr>
        <w:t>:</w:t>
      </w:r>
      <w:r w:rsidR="002348CE" w:rsidRPr="0006068B">
        <w:rPr>
          <w:rFonts w:hint="cs"/>
          <w:rtl/>
        </w:rPr>
        <w:t xml:space="preserve"> فقه العلم بالقرب مع الاستواء مع الإحاطة في حق ذات الله تعالى</w:t>
      </w:r>
      <w:r w:rsidRPr="0006068B">
        <w:rPr>
          <w:rFonts w:hint="cs"/>
          <w:rtl/>
        </w:rPr>
        <w:t>،</w:t>
      </w:r>
      <w:r w:rsidR="002348CE" w:rsidRPr="0006068B">
        <w:rPr>
          <w:rFonts w:hint="cs"/>
          <w:rtl/>
        </w:rPr>
        <w:t xml:space="preserve"> بأن الاستواء المقصود هو استواء ملك وقهر وتسخير وهيمنة وربوبية للعالم</w:t>
      </w:r>
      <w:r w:rsidRPr="0006068B">
        <w:rPr>
          <w:rFonts w:hint="cs"/>
          <w:rtl/>
        </w:rPr>
        <w:t>،</w:t>
      </w:r>
      <w:r w:rsidR="002348CE" w:rsidRPr="0006068B">
        <w:rPr>
          <w:rFonts w:hint="cs"/>
          <w:rtl/>
        </w:rPr>
        <w:t>وبيان كمال قدرته التامة سبحانه في تدابير الملك والملكوت</w:t>
      </w:r>
      <w:r w:rsidRPr="0006068B">
        <w:rPr>
          <w:rFonts w:hint="cs"/>
          <w:rtl/>
        </w:rPr>
        <w:t>،</w:t>
      </w:r>
      <w:r w:rsidR="002348CE" w:rsidRPr="0006068B">
        <w:rPr>
          <w:rFonts w:hint="cs"/>
          <w:rtl/>
        </w:rPr>
        <w:t xml:space="preserve"> فهذا هو التمدح المقصود بالاستواء</w:t>
      </w:r>
      <w:r w:rsidRPr="0006068B">
        <w:rPr>
          <w:rFonts w:hint="cs"/>
          <w:rtl/>
        </w:rPr>
        <w:t>،</w:t>
      </w:r>
      <w:r w:rsidR="002348CE" w:rsidRPr="0006068B">
        <w:rPr>
          <w:rFonts w:hint="cs"/>
          <w:rtl/>
        </w:rPr>
        <w:t xml:space="preserve"> أما تفسير الاستواء بالجلوس والاستقرار فهذا ليس فيه من المدح شيء وليس فيه من الكمال شيء , وآيات الكتاب الكريم جاءت لبيان كمال عظمة الخالق وجليل قدرته</w:t>
      </w:r>
      <w:r w:rsidRPr="0006068B">
        <w:rPr>
          <w:rFonts w:hint="cs"/>
          <w:rtl/>
        </w:rPr>
        <w:t>،</w:t>
      </w:r>
      <w:r w:rsidR="002348CE" w:rsidRPr="0006068B">
        <w:rPr>
          <w:rFonts w:hint="cs"/>
          <w:rtl/>
        </w:rPr>
        <w:t xml:space="preserve"> أما ما يزعمون من أنه استواء مكان فالله خالق المكان ومالكه وهو منزه عن المكان والمكان محدود مهما كبر والله تعالى كما أنه لا حد لصفاته من </w:t>
      </w:r>
      <w:r w:rsidR="002348CE" w:rsidRPr="0006068B">
        <w:rPr>
          <w:rFonts w:hint="cs"/>
          <w:rtl/>
        </w:rPr>
        <w:lastRenderedPageBreak/>
        <w:t>العلم والقدرة وغيرها فلا حد لذاته</w:t>
      </w:r>
      <w:r w:rsidRPr="0006068B">
        <w:rPr>
          <w:rFonts w:hint="cs"/>
          <w:rtl/>
        </w:rPr>
        <w:t>،</w:t>
      </w:r>
      <w:r w:rsidR="002348CE" w:rsidRPr="0006068B">
        <w:rPr>
          <w:rFonts w:hint="cs"/>
          <w:rtl/>
        </w:rPr>
        <w:t xml:space="preserve"> وأما ما يزعمون من أنه استواء استقرار فهو باطل لأن الله عز وجل منزه عن التغير والحدوث</w:t>
      </w:r>
      <w:r w:rsidRPr="0006068B">
        <w:rPr>
          <w:rFonts w:hint="cs"/>
          <w:rtl/>
        </w:rPr>
        <w:t>،</w:t>
      </w:r>
      <w:r w:rsidR="002348CE" w:rsidRPr="0006068B">
        <w:rPr>
          <w:rFonts w:hint="cs"/>
          <w:rtl/>
        </w:rPr>
        <w:t xml:space="preserve"> والاستقرار يوحي بمعنى الحاجة وهل يحتاج الله لمخلوق حتى يستقر عليه وقبل الاستقرار أخبرونا ماذا كان حاله تعالى الله عما يقولون علوا كبيراً</w:t>
      </w:r>
      <w:r w:rsidRPr="0006068B">
        <w:rPr>
          <w:rFonts w:hint="cs"/>
          <w:rtl/>
        </w:rPr>
        <w:t>،</w:t>
      </w:r>
      <w:r w:rsidR="002348CE" w:rsidRPr="0006068B">
        <w:rPr>
          <w:rFonts w:hint="cs"/>
          <w:rtl/>
        </w:rPr>
        <w:t xml:space="preserve"> والتمدح لا يكون بالكون في المكان ولا بالاستقرار ولكن ببيان صفات القدرة والعظمة وهذا هو مقصود آيات القرآن</w:t>
      </w:r>
      <w:r w:rsidRPr="0006068B">
        <w:rPr>
          <w:rFonts w:hint="cs"/>
          <w:rtl/>
        </w:rPr>
        <w:t>،</w:t>
      </w:r>
      <w:r w:rsidR="002348CE" w:rsidRPr="0006068B">
        <w:rPr>
          <w:rFonts w:hint="cs"/>
          <w:rtl/>
        </w:rPr>
        <w:t xml:space="preserve"> ومثال ذلك </w:t>
      </w:r>
      <w:r w:rsidR="002348CE" w:rsidRPr="0006068B">
        <w:rPr>
          <w:rFonts w:hint="cs"/>
          <w:bCs/>
          <w:rtl/>
        </w:rPr>
        <w:t>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bCs/>
          <w:rtl/>
        </w:rPr>
        <w:t>له ملك السموات والأرض يحي ويميت وهو على كل شيء قدير هو الأول والآخر والظاهر والباطن وهو بكل شيء عليم هو الذي خلق السموات والأرض في ستة أيام ثم استوى على العرش يعلم ما يلج في الأرض وما يخرج منها وما ينزل من السماء وما يعرج فيها وهو معكم أينما كنتم والله بما تعملون بصير له ملك السموات والأرض وإلى الله ترجع الأمور</w:t>
      </w:r>
      <w:r w:rsidRPr="0006068B">
        <w:rPr>
          <w:rFonts w:hint="cs"/>
          <w:rtl/>
        </w:rPr>
        <w:t>}</w:t>
      </w:r>
      <w:r w:rsidR="002348CE" w:rsidRPr="0006068B">
        <w:rPr>
          <w:rFonts w:hint="cs"/>
          <w:rtl/>
        </w:rPr>
        <w:t>[الحديد: 2 إلى 5</w:t>
      </w:r>
      <w:r w:rsidR="00795BCB" w:rsidRPr="0006068B">
        <w:rPr>
          <w:rFonts w:hint="cs"/>
          <w:rtl/>
        </w:rPr>
        <w:t xml:space="preserve">] </w:t>
      </w:r>
      <w:r w:rsidRPr="0006068B">
        <w:rPr>
          <w:rFonts w:hint="cs"/>
          <w:rtl/>
        </w:rPr>
        <w:t>،</w:t>
      </w:r>
      <w:r w:rsidR="002348CE" w:rsidRPr="0006068B">
        <w:rPr>
          <w:rFonts w:hint="cs"/>
          <w:rtl/>
        </w:rPr>
        <w:t xml:space="preserve"> والمفتاح</w:t>
      </w:r>
      <w:r w:rsidRPr="0006068B">
        <w:rPr>
          <w:rFonts w:hint="cs"/>
          <w:rtl/>
        </w:rPr>
        <w:t>:</w:t>
      </w:r>
      <w:r w:rsidR="002348CE" w:rsidRPr="0006068B">
        <w:rPr>
          <w:rFonts w:hint="cs"/>
          <w:rtl/>
        </w:rPr>
        <w:t xml:space="preserve"> الاستواء هاهنا استواء ملك وربوبية وتدبير بقرائن عديدة لمن تدبرها منه 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له ملك السموات والأرض}</w:t>
      </w:r>
      <w:r w:rsidRPr="0006068B">
        <w:rPr>
          <w:rFonts w:hint="cs"/>
          <w:rtl/>
        </w:rPr>
        <w:t>،</w:t>
      </w:r>
      <w:r w:rsidR="002348CE" w:rsidRPr="0006068B">
        <w:rPr>
          <w:rFonts w:hint="cs"/>
          <w:rtl/>
        </w:rPr>
        <w:t xml:space="preserve"> وقوله تعالى</w:t>
      </w:r>
      <w:r w:rsidRPr="0006068B">
        <w:rPr>
          <w:rFonts w:hint="cs"/>
          <w:rtl/>
        </w:rPr>
        <w:t>:</w:t>
      </w:r>
      <w:r w:rsidR="002348CE" w:rsidRPr="0006068B">
        <w:rPr>
          <w:rFonts w:hint="cs"/>
          <w:rtl/>
        </w:rPr>
        <w:t xml:space="preserve"> {خلق السموات والأرض</w:t>
      </w:r>
      <w:r w:rsidRPr="0006068B">
        <w:rPr>
          <w:rFonts w:hint="cs"/>
          <w:rtl/>
        </w:rPr>
        <w:t>}</w:t>
      </w:r>
      <w:r w:rsidR="002348CE" w:rsidRPr="0006068B">
        <w:rPr>
          <w:rFonts w:hint="cs"/>
          <w:rtl/>
        </w:rPr>
        <w:t>ثم 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له ملك السموات والأرض</w:t>
      </w:r>
      <w:r w:rsidRPr="0006068B">
        <w:rPr>
          <w:rFonts w:hint="cs"/>
          <w:rtl/>
        </w:rPr>
        <w:t>}</w:t>
      </w:r>
      <w:r w:rsidR="002348CE" w:rsidRPr="0006068B">
        <w:rPr>
          <w:rFonts w:hint="cs"/>
          <w:rtl/>
        </w:rPr>
        <w:t>ثم هذه الآية تمتلئ بقواعد تنزيه تنافي ما يقوله المخطئون</w:t>
      </w:r>
      <w:r w:rsidRPr="0006068B">
        <w:rPr>
          <w:rFonts w:hint="cs"/>
          <w:rtl/>
        </w:rPr>
        <w:t>،</w:t>
      </w:r>
      <w:r w:rsidR="002348CE" w:rsidRPr="0006068B">
        <w:rPr>
          <w:rFonts w:hint="cs"/>
          <w:rtl/>
        </w:rPr>
        <w:t xml:space="preserve"> </w:t>
      </w:r>
      <w:r w:rsidR="002348CE" w:rsidRPr="0006068B">
        <w:rPr>
          <w:rFonts w:hint="cs"/>
          <w:bCs/>
          <w:rtl/>
        </w:rPr>
        <w:t>أولا:</w:t>
      </w:r>
      <w:r w:rsidR="002348CE" w:rsidRPr="0006068B">
        <w:rPr>
          <w:rFonts w:hint="cs"/>
          <w:rtl/>
        </w:rPr>
        <w:t xml:space="preserve"> فقوله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الأول والآخر</w:t>
      </w:r>
      <w:r w:rsidRPr="0006068B">
        <w:rPr>
          <w:rFonts w:hint="cs"/>
          <w:rtl/>
        </w:rPr>
        <w:t>}</w:t>
      </w:r>
      <w:r w:rsidR="002348CE" w:rsidRPr="0006068B">
        <w:rPr>
          <w:rFonts w:hint="cs"/>
          <w:rtl/>
        </w:rPr>
        <w:t xml:space="preserve">تنزيه عن الزمان لأنه خالق الزمان فكان قبل الزمان والزمان لا ينتهي بدليل أن أهل الجنة خالدون فيها وأهل النار خالدون فيها فالزمان وإن لم يكن أزليا </w:t>
      </w:r>
      <w:r w:rsidRPr="0006068B">
        <w:rPr>
          <w:rFonts w:hint="cs"/>
          <w:rtl/>
        </w:rPr>
        <w:t>(</w:t>
      </w:r>
      <w:r w:rsidR="002348CE" w:rsidRPr="0006068B">
        <w:rPr>
          <w:rFonts w:hint="cs"/>
          <w:rtl/>
        </w:rPr>
        <w:t>أي له بداية</w:t>
      </w:r>
      <w:r w:rsidRPr="0006068B">
        <w:rPr>
          <w:rFonts w:hint="cs"/>
          <w:rtl/>
        </w:rPr>
        <w:t>)</w:t>
      </w:r>
      <w:r w:rsidR="002348CE" w:rsidRPr="0006068B">
        <w:rPr>
          <w:rFonts w:hint="cs"/>
          <w:rtl/>
        </w:rPr>
        <w:t xml:space="preserve"> فهو أبدي </w:t>
      </w:r>
      <w:r w:rsidRPr="0006068B">
        <w:rPr>
          <w:rFonts w:hint="cs"/>
          <w:rtl/>
        </w:rPr>
        <w:t>(</w:t>
      </w:r>
      <w:r w:rsidR="002348CE" w:rsidRPr="0006068B">
        <w:rPr>
          <w:rFonts w:hint="cs"/>
          <w:rtl/>
        </w:rPr>
        <w:t>أي لا نهاية له) فلا يصح أن يقال هو الأول قبل كل شيء وهو الآخر بعد كل شيء على سبيل المحسوس لأن الزمان لا حد لنهايته فلا مخرج لفهم الآية فهماً صحيحاً إلا قولنا هو الأول والآخر دليل على تنزيه الله عن الزمان فلا يتعلق به زمان لأنه خالق الزمان وهذا ما أجمع عليه أهل الأصول من هذه الأمة</w:t>
      </w:r>
      <w:r w:rsidRPr="0006068B">
        <w:rPr>
          <w:rFonts w:hint="cs"/>
          <w:rtl/>
        </w:rPr>
        <w:t>،</w:t>
      </w:r>
      <w:r w:rsidR="002348CE" w:rsidRPr="0006068B">
        <w:rPr>
          <w:rFonts w:hint="cs"/>
          <w:rtl/>
        </w:rPr>
        <w:t xml:space="preserve"> </w:t>
      </w:r>
      <w:r w:rsidR="002348CE" w:rsidRPr="0006068B">
        <w:rPr>
          <w:rFonts w:hint="cs"/>
          <w:bCs/>
          <w:rtl/>
        </w:rPr>
        <w:t>ثانيا</w:t>
      </w:r>
      <w:r w:rsidRPr="0006068B">
        <w:rPr>
          <w:rFonts w:hint="cs"/>
          <w:bCs/>
          <w:rtl/>
        </w:rPr>
        <w:t>:</w:t>
      </w:r>
      <w:r w:rsidR="002348CE" w:rsidRPr="0006068B">
        <w:rPr>
          <w:rFonts w:hint="cs"/>
          <w:rtl/>
        </w:rPr>
        <w:t xml:space="preserve"> 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الظاهر والباطن</w:t>
      </w:r>
      <w:r w:rsidRPr="0006068B">
        <w:rPr>
          <w:rFonts w:hint="cs"/>
          <w:rtl/>
        </w:rPr>
        <w:t>}</w:t>
      </w:r>
      <w:r w:rsidR="002348CE" w:rsidRPr="0006068B">
        <w:rPr>
          <w:rFonts w:hint="cs"/>
          <w:rtl/>
        </w:rPr>
        <w:t>تنزيه عن المكان لأن الظاهر يدل على العلو والباطن يدل على السفل والله تعالى خالق المكان بعلوه وسفله وهو منزه عن المكان وعن الاتحاد بالمخلوق أو الحلول فيه . وهذا يدل على بطلان قول الحشوية أنه في العلو على سبيل الحس دون السفل ونحن نقول أنه منزه عن العلو المحسوس والسفل المحسوس الذي يقاس بالمسافة ومع ذلك فهو أقرب إلى أحدنا من حبل وريده سبحانه ليس كوجوده وجود وليس كقربه قرب</w:t>
      </w:r>
      <w:r w:rsidRPr="0006068B">
        <w:rPr>
          <w:rFonts w:hint="cs"/>
          <w:rtl/>
        </w:rPr>
        <w:t xml:space="preserve"> </w:t>
      </w:r>
      <w:r w:rsidR="002348CE" w:rsidRPr="0006068B">
        <w:rPr>
          <w:rFonts w:hint="cs"/>
          <w:rtl/>
        </w:rPr>
        <w:t>ليس كمثله شيء ولم يكن له كفوا أحد</w:t>
      </w:r>
      <w:r w:rsidRPr="0006068B">
        <w:rPr>
          <w:rFonts w:hint="cs"/>
          <w:rtl/>
        </w:rPr>
        <w:t>،</w:t>
      </w:r>
      <w:r w:rsidR="002348CE" w:rsidRPr="0006068B">
        <w:rPr>
          <w:rFonts w:hint="cs"/>
          <w:rtl/>
        </w:rPr>
        <w:t xml:space="preserve"> </w:t>
      </w:r>
      <w:r w:rsidR="002348CE" w:rsidRPr="0006068B">
        <w:rPr>
          <w:rFonts w:hint="cs"/>
          <w:bCs/>
          <w:rtl/>
        </w:rPr>
        <w:t>ثالثا</w:t>
      </w:r>
      <w:r w:rsidRPr="0006068B">
        <w:rPr>
          <w:rFonts w:hint="cs"/>
          <w:bCs/>
          <w:rtl/>
        </w:rPr>
        <w:t>:</w:t>
      </w:r>
      <w:r w:rsidR="002348CE" w:rsidRPr="0006068B">
        <w:rPr>
          <w:rFonts w:hint="cs"/>
          <w:rtl/>
        </w:rPr>
        <w:t xml:space="preserve"> 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وهو معكم أينما كنتم</w:t>
      </w:r>
      <w:r w:rsidRPr="0006068B">
        <w:rPr>
          <w:rFonts w:hint="cs"/>
          <w:rtl/>
        </w:rPr>
        <w:t>}</w:t>
      </w:r>
      <w:r w:rsidR="002348CE" w:rsidRPr="0006068B">
        <w:rPr>
          <w:rFonts w:hint="cs"/>
          <w:rtl/>
        </w:rPr>
        <w:t>دليل على قربه</w:t>
      </w:r>
      <w:r w:rsidRPr="0006068B">
        <w:rPr>
          <w:rFonts w:hint="cs"/>
          <w:rtl/>
        </w:rPr>
        <w:t>،</w:t>
      </w:r>
      <w:r w:rsidR="002348CE" w:rsidRPr="0006068B">
        <w:rPr>
          <w:rFonts w:hint="cs"/>
          <w:rtl/>
        </w:rPr>
        <w:t xml:space="preserve"> وليس القرب بأولى بالتأويل من الاستواء</w:t>
      </w:r>
      <w:r w:rsidRPr="0006068B">
        <w:rPr>
          <w:rFonts w:hint="cs"/>
          <w:rtl/>
        </w:rPr>
        <w:t>،</w:t>
      </w:r>
      <w:r w:rsidR="002348CE" w:rsidRPr="0006068B">
        <w:rPr>
          <w:rFonts w:hint="cs"/>
          <w:rtl/>
        </w:rPr>
        <w:t xml:space="preserve"> وجمعه تعالى بين الاستواء والمعية في آية واحدة مما يدل دلالة قطعية على أن الاستواء ليس بمعنى الاستقرار المكاني وإلا نافى "المعية"</w:t>
      </w:r>
      <w:r w:rsidRPr="0006068B">
        <w:rPr>
          <w:rFonts w:hint="cs"/>
          <w:rtl/>
        </w:rPr>
        <w:t>،</w:t>
      </w:r>
      <w:r w:rsidR="002348CE" w:rsidRPr="0006068B">
        <w:rPr>
          <w:rFonts w:hint="cs"/>
          <w:rtl/>
        </w:rPr>
        <w:t xml:space="preserve"> </w:t>
      </w:r>
      <w:r w:rsidR="002348CE" w:rsidRPr="0006068B">
        <w:rPr>
          <w:rFonts w:hint="cs"/>
          <w:bCs/>
          <w:rtl/>
        </w:rPr>
        <w:t>رابعاً</w:t>
      </w:r>
      <w:r w:rsidRPr="0006068B">
        <w:rPr>
          <w:rFonts w:hint="cs"/>
          <w:bCs/>
          <w:rtl/>
        </w:rPr>
        <w:t>:</w:t>
      </w:r>
      <w:r w:rsidR="002348CE" w:rsidRPr="0006068B">
        <w:rPr>
          <w:rFonts w:hint="cs"/>
          <w:rtl/>
        </w:rPr>
        <w:t xml:space="preserve"> جمعه تعالى بين الاستواء والمعية في آية واحدة مما يدل دلالة قطعية على أن الاستواء ليس بمعنى الاستقرار المكاني وإلا نافى </w:t>
      </w:r>
      <w:r w:rsidRPr="0006068B">
        <w:rPr>
          <w:rFonts w:hint="cs"/>
          <w:rtl/>
        </w:rPr>
        <w:t>(</w:t>
      </w:r>
      <w:r w:rsidR="002348CE" w:rsidRPr="0006068B">
        <w:rPr>
          <w:rFonts w:hint="cs"/>
          <w:rtl/>
        </w:rPr>
        <w:t>المعية</w:t>
      </w:r>
      <w:r w:rsidRPr="0006068B">
        <w:rPr>
          <w:rFonts w:hint="cs"/>
          <w:rtl/>
        </w:rPr>
        <w:t>)،</w:t>
      </w:r>
      <w:r w:rsidR="002348CE" w:rsidRPr="0006068B">
        <w:rPr>
          <w:rFonts w:hint="cs"/>
          <w:rtl/>
        </w:rPr>
        <w:t xml:space="preserve"> وليست المعية بأجدر بالتأويل من الاستواء</w:t>
      </w:r>
      <w:r w:rsidRPr="0006068B">
        <w:rPr>
          <w:rFonts w:hint="cs"/>
          <w:rtl/>
        </w:rPr>
        <w:t>،</w:t>
      </w:r>
      <w:r w:rsidR="002348CE" w:rsidRPr="0006068B">
        <w:rPr>
          <w:rFonts w:hint="cs"/>
          <w:rtl/>
        </w:rPr>
        <w:t xml:space="preserve"> فإنّ تأويل </w:t>
      </w:r>
      <w:r w:rsidR="002348CE" w:rsidRPr="0006068B">
        <w:rPr>
          <w:rFonts w:hint="cs"/>
          <w:rtl/>
        </w:rPr>
        <w:lastRenderedPageBreak/>
        <w:t>المعية بمعية العلم والسمع والبصر</w:t>
      </w:r>
      <w:r w:rsidRPr="0006068B">
        <w:rPr>
          <w:rFonts w:hint="cs"/>
          <w:rtl/>
        </w:rPr>
        <w:t>،</w:t>
      </w:r>
      <w:r w:rsidR="002348CE" w:rsidRPr="0006068B">
        <w:rPr>
          <w:rFonts w:hint="cs"/>
          <w:rtl/>
        </w:rPr>
        <w:t xml:space="preserve"> ليس بأولى من تأويل الاستواء بالربوبية والهيمنة والتدبير والتصريف</w:t>
      </w:r>
      <w:r w:rsidRPr="0006068B">
        <w:rPr>
          <w:rFonts w:hint="cs"/>
          <w:rtl/>
        </w:rPr>
        <w:t>،</w:t>
      </w:r>
      <w:r w:rsidR="002348CE" w:rsidRPr="0006068B">
        <w:rPr>
          <w:rFonts w:hint="cs"/>
          <w:rtl/>
        </w:rPr>
        <w:t xml:space="preserve"> والمنهج الصحيح السوي يقتضي تأويل الجميع</w:t>
      </w:r>
      <w:r w:rsidRPr="0006068B">
        <w:rPr>
          <w:rFonts w:hint="cs"/>
          <w:rtl/>
        </w:rPr>
        <w:t>،</w:t>
      </w:r>
      <w:r w:rsidR="002348CE" w:rsidRPr="0006068B">
        <w:rPr>
          <w:rFonts w:hint="cs"/>
          <w:rtl/>
        </w:rPr>
        <w:t xml:space="preserve"> بمعنى حمل الجميع على المجاز اللغوي</w:t>
      </w:r>
      <w:r w:rsidRPr="0006068B">
        <w:rPr>
          <w:rFonts w:hint="cs"/>
          <w:rtl/>
        </w:rPr>
        <w:t>،</w:t>
      </w:r>
      <w:r w:rsidR="002348CE" w:rsidRPr="0006068B">
        <w:rPr>
          <w:rFonts w:hint="cs"/>
          <w:rtl/>
        </w:rPr>
        <w:t xml:space="preserve"> فلا القرب قرب الذات</w:t>
      </w:r>
      <w:r w:rsidRPr="0006068B">
        <w:rPr>
          <w:rFonts w:hint="cs"/>
          <w:rtl/>
        </w:rPr>
        <w:t>،</w:t>
      </w:r>
      <w:r w:rsidR="002348CE" w:rsidRPr="0006068B">
        <w:rPr>
          <w:rFonts w:hint="cs"/>
          <w:rtl/>
        </w:rPr>
        <w:t xml:space="preserve"> ولا الاستواء استواء الذات بالمعنى الحسي الذي يلائم المخلوق ولا يلائم الخالق</w:t>
      </w:r>
      <w:r w:rsidRPr="0006068B">
        <w:rPr>
          <w:rFonts w:hint="cs"/>
          <w:rtl/>
        </w:rPr>
        <w:t>،</w:t>
      </w:r>
      <w:r w:rsidR="002348CE" w:rsidRPr="0006068B">
        <w:rPr>
          <w:rFonts w:hint="cs"/>
          <w:rtl/>
        </w:rPr>
        <w:t xml:space="preserve"> أو التفويض في الجميع</w:t>
      </w:r>
      <w:r w:rsidRPr="0006068B">
        <w:rPr>
          <w:rFonts w:hint="cs"/>
          <w:rtl/>
        </w:rPr>
        <w:t>،</w:t>
      </w:r>
      <w:r w:rsidR="002348CE" w:rsidRPr="0006068B">
        <w:rPr>
          <w:rFonts w:hint="cs"/>
          <w:rtl/>
        </w:rPr>
        <w:t xml:space="preserve"> قرب ليس كمثله شيء</w:t>
      </w:r>
      <w:r w:rsidRPr="0006068B">
        <w:rPr>
          <w:rFonts w:hint="cs"/>
          <w:rtl/>
        </w:rPr>
        <w:t>،</w:t>
      </w:r>
      <w:r w:rsidR="002348CE" w:rsidRPr="0006068B">
        <w:rPr>
          <w:rFonts w:hint="cs"/>
          <w:rtl/>
        </w:rPr>
        <w:t xml:space="preserve"> واستواء ليس كمثله شيء</w:t>
      </w:r>
      <w:r w:rsidRPr="0006068B">
        <w:rPr>
          <w:rFonts w:hint="cs"/>
          <w:rtl/>
        </w:rPr>
        <w:t>،</w:t>
      </w:r>
      <w:r w:rsidR="002348CE" w:rsidRPr="0006068B">
        <w:rPr>
          <w:rFonts w:hint="cs"/>
          <w:rtl/>
        </w:rPr>
        <w:t xml:space="preserve"> والحاصل أن القول الفصل في الاستواء</w:t>
      </w:r>
      <w:r w:rsidRPr="0006068B">
        <w:rPr>
          <w:rFonts w:hint="cs"/>
          <w:rtl/>
        </w:rPr>
        <w:t xml:space="preserve"> </w:t>
      </w:r>
      <w:r w:rsidR="002348CE" w:rsidRPr="0006068B">
        <w:rPr>
          <w:rFonts w:hint="cs"/>
          <w:rtl/>
        </w:rPr>
        <w:t>أنه على منهاج أهل السنة والجماعة</w:t>
      </w:r>
      <w:r w:rsidRPr="0006068B">
        <w:rPr>
          <w:rFonts w:hint="cs"/>
          <w:rtl/>
        </w:rPr>
        <w:t>،</w:t>
      </w:r>
      <w:r w:rsidR="002348CE" w:rsidRPr="0006068B">
        <w:rPr>
          <w:rFonts w:hint="cs"/>
          <w:rtl/>
        </w:rPr>
        <w:t xml:space="preserve"> لا يخرج عن ثلاثة أقوال جميعها عند أهل السنة صحيحة</w:t>
      </w:r>
      <w:r w:rsidRPr="0006068B">
        <w:rPr>
          <w:rFonts w:hint="cs"/>
          <w:rtl/>
        </w:rPr>
        <w:t>،</w:t>
      </w:r>
      <w:r w:rsidR="002348CE" w:rsidRPr="0006068B">
        <w:rPr>
          <w:rFonts w:hint="cs"/>
          <w:rtl/>
        </w:rPr>
        <w:t xml:space="preserve"> هي</w:t>
      </w:r>
      <w:r w:rsidRPr="0006068B">
        <w:rPr>
          <w:rFonts w:hint="cs"/>
          <w:rtl/>
        </w:rPr>
        <w:t>:</w:t>
      </w:r>
      <w:r w:rsidR="002348CE" w:rsidRPr="0006068B">
        <w:rPr>
          <w:rFonts w:hint="cs"/>
          <w:rtl/>
        </w:rPr>
        <w:t xml:space="preserve"> </w:t>
      </w:r>
      <w:r w:rsidR="002348CE" w:rsidRPr="0006068B">
        <w:rPr>
          <w:rFonts w:hint="cs"/>
          <w:bCs/>
          <w:rtl/>
        </w:rPr>
        <w:t>أولا</w:t>
      </w:r>
      <w:r w:rsidRPr="0006068B">
        <w:rPr>
          <w:rFonts w:hint="cs"/>
          <w:rtl/>
        </w:rPr>
        <w:t>:</w:t>
      </w:r>
      <w:r w:rsidR="002348CE" w:rsidRPr="0006068B">
        <w:rPr>
          <w:rFonts w:hint="cs"/>
          <w:rtl/>
        </w:rPr>
        <w:t xml:space="preserve"> أنه من باب الاستعارة التمثيلية (وهي أعلى مراتب البلاغة عند العرب) كالملك إذا كان ذا هيبة ومكانة عظيمة في بلده يعبرون عن علو قدره بأنه على كرسي الملك استوى وإلا فالاستواء بمعنى الجلوس ليس فيه أي إشارة إلى الكمال لأن الجلوس يتقنه كل أحد</w:t>
      </w:r>
      <w:r w:rsidRPr="0006068B">
        <w:rPr>
          <w:rFonts w:hint="cs"/>
          <w:rtl/>
        </w:rPr>
        <w:t>،</w:t>
      </w:r>
      <w:r w:rsidR="002348CE" w:rsidRPr="0006068B">
        <w:rPr>
          <w:rFonts w:hint="cs"/>
          <w:rtl/>
        </w:rPr>
        <w:t xml:space="preserve"> وعلى ذلك فالمقصود من الاستواء الدلالة على الاستعلاء والقهر وعلو الربوبية والتدبير بقرينة (يدبر الأمر</w:t>
      </w:r>
      <w:r w:rsidRPr="0006068B">
        <w:rPr>
          <w:rFonts w:hint="cs"/>
          <w:rtl/>
        </w:rPr>
        <w:t>)</w:t>
      </w:r>
      <w:r w:rsidR="002348CE" w:rsidRPr="0006068B">
        <w:rPr>
          <w:rFonts w:hint="cs"/>
          <w:rtl/>
        </w:rPr>
        <w:t>والتي تعقب ذكر الاستواء عادة والله تعالى أعلم</w:t>
      </w:r>
      <w:r w:rsidRPr="0006068B">
        <w:rPr>
          <w:rFonts w:hint="cs"/>
          <w:rtl/>
        </w:rPr>
        <w:t>،</w:t>
      </w:r>
      <w:r w:rsidR="002348CE" w:rsidRPr="0006068B">
        <w:rPr>
          <w:rFonts w:hint="cs"/>
          <w:rtl/>
        </w:rPr>
        <w:t xml:space="preserve"> وفي بيان الاستعارة التمثيلية جاء في فتح الباري</w:t>
      </w:r>
      <w:r w:rsidRPr="0006068B">
        <w:rPr>
          <w:rFonts w:hint="cs"/>
          <w:rtl/>
        </w:rPr>
        <w:t>:</w:t>
      </w:r>
      <w:r w:rsidR="002348CE" w:rsidRPr="0006068B">
        <w:rPr>
          <w:rFonts w:hint="cs"/>
          <w:rtl/>
        </w:rPr>
        <w:t xml:space="preserve"> " قال الحافظ</w:t>
      </w:r>
      <w:r w:rsidR="002348CE" w:rsidRPr="0006068B">
        <w:rPr>
          <w:rFonts w:hint="cs"/>
        </w:rPr>
        <w:t xml:space="preserve"> </w:t>
      </w:r>
      <w:r w:rsidR="002348CE" w:rsidRPr="0006068B">
        <w:rPr>
          <w:rFonts w:hint="cs"/>
          <w:rtl/>
        </w:rPr>
        <w:t>صلاح الدين العلائي</w:t>
      </w:r>
      <w:r w:rsidRPr="0006068B">
        <w:rPr>
          <w:rFonts w:hint="cs"/>
          <w:rtl/>
        </w:rPr>
        <w:t>:</w:t>
      </w:r>
      <w:r w:rsidR="002348CE" w:rsidRPr="0006068B">
        <w:rPr>
          <w:rFonts w:hint="cs"/>
          <w:rtl/>
        </w:rPr>
        <w:t xml:space="preserve"> </w:t>
      </w:r>
      <w:r w:rsidR="002348CE" w:rsidRPr="0006068B">
        <w:rPr>
          <w:rFonts w:hint="cs"/>
          <w:bCs/>
          <w:rtl/>
        </w:rPr>
        <w:t>ويتخرج</w:t>
      </w:r>
      <w:r w:rsidR="002348CE" w:rsidRPr="0006068B">
        <w:rPr>
          <w:rFonts w:hint="cs"/>
          <w:bCs/>
        </w:rPr>
        <w:t xml:space="preserve"> </w:t>
      </w:r>
      <w:r w:rsidR="002348CE" w:rsidRPr="0006068B">
        <w:rPr>
          <w:rFonts w:hint="cs"/>
          <w:bCs/>
          <w:rtl/>
        </w:rPr>
        <w:t>كثير من أحاديث الصفات</w:t>
      </w:r>
      <w:r w:rsidR="002348CE" w:rsidRPr="0006068B">
        <w:rPr>
          <w:rFonts w:hint="cs"/>
          <w:bCs/>
        </w:rPr>
        <w:t xml:space="preserve"> </w:t>
      </w:r>
      <w:r w:rsidR="002348CE" w:rsidRPr="0006068B">
        <w:rPr>
          <w:rFonts w:hint="cs"/>
          <w:bCs/>
          <w:rtl/>
        </w:rPr>
        <w:t>على الاستعارة</w:t>
      </w:r>
      <w:r w:rsidR="002348CE" w:rsidRPr="0006068B">
        <w:rPr>
          <w:rFonts w:hint="cs"/>
          <w:bCs/>
        </w:rPr>
        <w:t xml:space="preserve"> </w:t>
      </w:r>
      <w:r w:rsidR="002348CE" w:rsidRPr="0006068B">
        <w:rPr>
          <w:rFonts w:hint="cs"/>
          <w:bCs/>
          <w:rtl/>
        </w:rPr>
        <w:t>التخييلية</w:t>
      </w:r>
      <w:r w:rsidR="002348CE" w:rsidRPr="0006068B">
        <w:rPr>
          <w:rFonts w:hint="cs"/>
          <w:rtl/>
        </w:rPr>
        <w:t xml:space="preserve"> وهي ان يشترك شيئان في وصف ثم يعتمد لوازم أحدهما حيث</w:t>
      </w:r>
      <w:r w:rsidR="002348CE" w:rsidRPr="0006068B">
        <w:rPr>
          <w:rFonts w:hint="cs"/>
        </w:rPr>
        <w:t xml:space="preserve"> </w:t>
      </w:r>
      <w:r w:rsidR="002348CE" w:rsidRPr="0006068B">
        <w:rPr>
          <w:rFonts w:hint="cs"/>
          <w:rtl/>
        </w:rPr>
        <w:t>تكون جهة</w:t>
      </w:r>
      <w:r w:rsidR="002348CE" w:rsidRPr="0006068B">
        <w:rPr>
          <w:rFonts w:hint="cs"/>
        </w:rPr>
        <w:t xml:space="preserve"> </w:t>
      </w:r>
      <w:r w:rsidR="002348CE" w:rsidRPr="0006068B">
        <w:rPr>
          <w:rFonts w:hint="cs"/>
          <w:rtl/>
        </w:rPr>
        <w:t>الاشتراك وصفا فيثبت كماله في المستعار بواسطة شيء آخر فيثبت ذلك للمستعار</w:t>
      </w:r>
      <w:r w:rsidR="002348CE" w:rsidRPr="0006068B">
        <w:rPr>
          <w:rFonts w:hint="cs"/>
        </w:rPr>
        <w:t xml:space="preserve"> </w:t>
      </w:r>
      <w:r w:rsidR="002348CE" w:rsidRPr="0006068B">
        <w:rPr>
          <w:rFonts w:hint="cs"/>
          <w:rtl/>
        </w:rPr>
        <w:t>مبالغة في</w:t>
      </w:r>
      <w:r w:rsidR="002348CE" w:rsidRPr="0006068B">
        <w:rPr>
          <w:rFonts w:hint="cs"/>
        </w:rPr>
        <w:t xml:space="preserve"> </w:t>
      </w:r>
      <w:r w:rsidR="002348CE" w:rsidRPr="0006068B">
        <w:rPr>
          <w:rFonts w:hint="cs"/>
          <w:rtl/>
        </w:rPr>
        <w:t xml:space="preserve">اثبات المشترك قال </w:t>
      </w:r>
      <w:r w:rsidR="002348CE" w:rsidRPr="0006068B">
        <w:rPr>
          <w:rFonts w:hint="cs"/>
          <w:bCs/>
          <w:rtl/>
        </w:rPr>
        <w:t>وبالحمل على هذه الاستعارة التخييلية يحصل التخلص</w:t>
      </w:r>
      <w:r w:rsidR="002348CE" w:rsidRPr="0006068B">
        <w:rPr>
          <w:rFonts w:hint="cs"/>
          <w:bCs/>
        </w:rPr>
        <w:t xml:space="preserve"> </w:t>
      </w:r>
      <w:r w:rsidR="002348CE" w:rsidRPr="0006068B">
        <w:rPr>
          <w:rFonts w:hint="cs"/>
          <w:bCs/>
          <w:rtl/>
        </w:rPr>
        <w:t>من مهاوي</w:t>
      </w:r>
      <w:r w:rsidR="002348CE" w:rsidRPr="0006068B">
        <w:rPr>
          <w:rFonts w:hint="cs"/>
          <w:bCs/>
        </w:rPr>
        <w:t xml:space="preserve"> </w:t>
      </w:r>
      <w:r w:rsidR="002348CE" w:rsidRPr="0006068B">
        <w:rPr>
          <w:rFonts w:hint="cs"/>
          <w:bCs/>
          <w:rtl/>
        </w:rPr>
        <w:t>التجسيم</w:t>
      </w:r>
      <w:r w:rsidR="002348CE" w:rsidRPr="0006068B">
        <w:rPr>
          <w:rFonts w:hint="cs"/>
          <w:u w:val="single"/>
          <w:rtl/>
        </w:rPr>
        <w:t xml:space="preserve"> </w:t>
      </w:r>
      <w:r w:rsidR="002348CE" w:rsidRPr="0006068B">
        <w:rPr>
          <w:rFonts w:hint="cs"/>
          <w:rtl/>
        </w:rPr>
        <w:t>" أ هـ [فتح</w:t>
      </w:r>
      <w:r w:rsidR="002348CE" w:rsidRPr="0006068B">
        <w:rPr>
          <w:rFonts w:hint="cs"/>
        </w:rPr>
        <w:t xml:space="preserve"> </w:t>
      </w:r>
      <w:r w:rsidR="002348CE" w:rsidRPr="0006068B">
        <w:rPr>
          <w:rFonts w:hint="cs"/>
          <w:rtl/>
        </w:rPr>
        <w:t>الباري ج: 13 ص: 431</w:t>
      </w:r>
      <w:r w:rsidR="00795BCB" w:rsidRPr="0006068B">
        <w:rPr>
          <w:rFonts w:hint="cs"/>
          <w:rtl/>
        </w:rPr>
        <w:t xml:space="preserve">] </w:t>
      </w:r>
      <w:r w:rsidRPr="0006068B">
        <w:rPr>
          <w:rFonts w:hint="cs"/>
          <w:rtl/>
        </w:rPr>
        <w:t>،</w:t>
      </w:r>
      <w:r w:rsidR="002348CE" w:rsidRPr="0006068B">
        <w:rPr>
          <w:rFonts w:hint="cs"/>
          <w:rtl/>
        </w:rPr>
        <w:t xml:space="preserve"> والثاني</w:t>
      </w:r>
      <w:r w:rsidRPr="0006068B">
        <w:rPr>
          <w:rFonts w:hint="cs"/>
          <w:rtl/>
        </w:rPr>
        <w:t>:</w:t>
      </w:r>
      <w:r w:rsidR="002348CE" w:rsidRPr="0006068B">
        <w:rPr>
          <w:rFonts w:hint="cs"/>
          <w:rtl/>
        </w:rPr>
        <w:t xml:space="preserve"> أنه </w:t>
      </w:r>
      <w:r w:rsidRPr="0006068B">
        <w:rPr>
          <w:rFonts w:hint="cs"/>
          <w:rtl/>
        </w:rPr>
        <w:t>(</w:t>
      </w:r>
      <w:r w:rsidR="002348CE" w:rsidRPr="0006068B">
        <w:rPr>
          <w:rFonts w:hint="cs"/>
          <w:rtl/>
        </w:rPr>
        <w:t>استواء</w:t>
      </w:r>
      <w:r w:rsidRPr="0006068B">
        <w:rPr>
          <w:rFonts w:hint="cs"/>
          <w:rtl/>
        </w:rPr>
        <w:t>)</w:t>
      </w:r>
      <w:r w:rsidR="002348CE" w:rsidRPr="0006068B">
        <w:rPr>
          <w:rFonts w:hint="cs"/>
          <w:rtl/>
        </w:rPr>
        <w:t xml:space="preserve"> على مراد الله تعالى ومراد رسوله</w:t>
      </w:r>
      <w:r w:rsidRPr="0006068B">
        <w:rPr>
          <w:rFonts w:hint="cs"/>
          <w:rtl/>
        </w:rPr>
        <w:t>،</w:t>
      </w:r>
      <w:r w:rsidR="002348CE" w:rsidRPr="0006068B">
        <w:rPr>
          <w:rFonts w:hint="cs"/>
          <w:rtl/>
        </w:rPr>
        <w:t xml:space="preserve"> ليس كمثل استوائه استواء</w:t>
      </w:r>
      <w:r w:rsidRPr="0006068B">
        <w:rPr>
          <w:rFonts w:hint="cs"/>
          <w:rtl/>
        </w:rPr>
        <w:t>،</w:t>
      </w:r>
      <w:r w:rsidR="002348CE" w:rsidRPr="0006068B">
        <w:rPr>
          <w:rFonts w:hint="cs"/>
          <w:rtl/>
        </w:rPr>
        <w:t xml:space="preserve"> كما أنه ليس كمثل ذاته ذات</w:t>
      </w:r>
      <w:r w:rsidRPr="0006068B">
        <w:rPr>
          <w:rFonts w:hint="cs"/>
          <w:rtl/>
        </w:rPr>
        <w:t>،</w:t>
      </w:r>
      <w:r w:rsidR="002348CE" w:rsidRPr="0006068B">
        <w:rPr>
          <w:rFonts w:hint="cs"/>
          <w:rtl/>
        </w:rPr>
        <w:t xml:space="preserve"> وليس كمثل صفاته صفات</w:t>
      </w:r>
      <w:r w:rsidRPr="0006068B">
        <w:rPr>
          <w:rFonts w:hint="cs"/>
          <w:rtl/>
        </w:rPr>
        <w:t>،</w:t>
      </w:r>
      <w:r w:rsidR="002348CE" w:rsidRPr="0006068B">
        <w:rPr>
          <w:rFonts w:hint="cs"/>
          <w:rtl/>
        </w:rPr>
        <w:t xml:space="preserve"> والثالث</w:t>
      </w:r>
      <w:r w:rsidRPr="0006068B">
        <w:rPr>
          <w:rFonts w:hint="cs"/>
          <w:rtl/>
        </w:rPr>
        <w:t>:</w:t>
      </w:r>
      <w:r w:rsidR="002348CE" w:rsidRPr="0006068B">
        <w:rPr>
          <w:rFonts w:hint="cs"/>
          <w:rtl/>
        </w:rPr>
        <w:t xml:space="preserve"> معاملة صفات القرب والإحاطة والاستواء معاملة واحدة</w:t>
      </w:r>
      <w:r w:rsidRPr="0006068B">
        <w:rPr>
          <w:rFonts w:hint="cs"/>
          <w:rtl/>
        </w:rPr>
        <w:t>،</w:t>
      </w:r>
      <w:r w:rsidR="002348CE" w:rsidRPr="0006068B">
        <w:rPr>
          <w:rFonts w:hint="cs"/>
          <w:rtl/>
        </w:rPr>
        <w:t xml:space="preserve"> فإذا أثبتنا الاستواء أثبتنا القرب</w:t>
      </w:r>
      <w:r w:rsidRPr="0006068B">
        <w:rPr>
          <w:rFonts w:hint="cs"/>
          <w:rtl/>
        </w:rPr>
        <w:t>،</w:t>
      </w:r>
      <w:r w:rsidR="002348CE" w:rsidRPr="0006068B">
        <w:rPr>
          <w:rFonts w:hint="cs"/>
          <w:rtl/>
        </w:rPr>
        <w:t xml:space="preserve"> وأثبتنا الإحاطة</w:t>
      </w:r>
      <w:r w:rsidRPr="0006068B">
        <w:rPr>
          <w:rFonts w:hint="cs"/>
          <w:rtl/>
        </w:rPr>
        <w:t>،</w:t>
      </w:r>
      <w:r w:rsidR="002348CE" w:rsidRPr="0006068B">
        <w:rPr>
          <w:rFonts w:hint="cs"/>
          <w:rtl/>
        </w:rPr>
        <w:t xml:space="preserve"> وآنذاك</w:t>
      </w:r>
      <w:r w:rsidRPr="0006068B">
        <w:rPr>
          <w:rFonts w:hint="cs"/>
          <w:rtl/>
        </w:rPr>
        <w:t>،</w:t>
      </w:r>
      <w:r w:rsidR="002348CE" w:rsidRPr="0006068B">
        <w:rPr>
          <w:rFonts w:hint="cs"/>
          <w:rtl/>
        </w:rPr>
        <w:t xml:space="preserve"> يمتنع التكييف لأنه جمع بين الأضداد</w:t>
      </w:r>
      <w:r w:rsidRPr="0006068B">
        <w:rPr>
          <w:rFonts w:hint="cs"/>
          <w:rtl/>
        </w:rPr>
        <w:t>،</w:t>
      </w:r>
      <w:r w:rsidR="002348CE" w:rsidRPr="0006068B">
        <w:rPr>
          <w:rFonts w:hint="cs"/>
          <w:rtl/>
        </w:rPr>
        <w:t xml:space="preserve"> ويبقي ملاحظتان مهمتان ذكرتهما في الباب الأول ولأهمية فقههما أعيد ذكرهما هاهنا</w:t>
      </w:r>
      <w:r w:rsidRPr="0006068B">
        <w:rPr>
          <w:rFonts w:hint="cs"/>
          <w:rtl/>
        </w:rPr>
        <w:t>:</w:t>
      </w:r>
      <w:r w:rsidR="002348CE" w:rsidRPr="0006068B">
        <w:rPr>
          <w:rFonts w:hint="cs"/>
          <w:rtl/>
        </w:rPr>
        <w:t xml:space="preserve"> </w:t>
      </w:r>
    </w:p>
    <w:p w14:paraId="365F8BF4" w14:textId="4CA6217C" w:rsidR="002348CE" w:rsidRPr="0006068B" w:rsidRDefault="002348CE" w:rsidP="001C71D3">
      <w:pPr>
        <w:rPr>
          <w:b/>
          <w:bCs/>
          <w:rtl/>
        </w:rPr>
      </w:pPr>
      <w:r w:rsidRPr="0006068B">
        <w:rPr>
          <w:rFonts w:hint="cs"/>
          <w:bCs/>
          <w:rtl/>
        </w:rPr>
        <w:t>الملاحظة الاولى</w:t>
      </w:r>
      <w:r w:rsidR="009605D7" w:rsidRPr="0006068B">
        <w:rPr>
          <w:rFonts w:hint="cs"/>
          <w:bCs/>
          <w:rtl/>
        </w:rPr>
        <w:t>:</w:t>
      </w:r>
      <w:r w:rsidRPr="0006068B">
        <w:rPr>
          <w:rFonts w:hint="cs"/>
          <w:bCs/>
          <w:rtl/>
        </w:rPr>
        <w:t xml:space="preserve"> </w:t>
      </w:r>
      <w:r w:rsidRPr="0006068B">
        <w:rPr>
          <w:rFonts w:hint="cs"/>
          <w:rtl/>
        </w:rPr>
        <w:t>استدلت المشبهة على أنّ الاستواء استواء جلوس على العرش</w:t>
      </w:r>
      <w:r w:rsidR="009605D7" w:rsidRPr="0006068B">
        <w:rPr>
          <w:rFonts w:hint="cs"/>
          <w:rtl/>
        </w:rPr>
        <w:t>،</w:t>
      </w:r>
      <w:r w:rsidRPr="0006068B">
        <w:rPr>
          <w:rFonts w:hint="cs"/>
          <w:rtl/>
        </w:rPr>
        <w:t xml:space="preserve"> واختلفوا هل بمماسة أو من غير مماسة</w:t>
      </w:r>
      <w:r w:rsidR="009605D7" w:rsidRPr="0006068B">
        <w:rPr>
          <w:rFonts w:hint="cs"/>
          <w:rtl/>
        </w:rPr>
        <w:t>،</w:t>
      </w:r>
      <w:r w:rsidRPr="0006068B">
        <w:rPr>
          <w:rFonts w:hint="cs"/>
          <w:rtl/>
        </w:rPr>
        <w:t xml:space="preserve"> وهل بحد ونهاية أم من غير حد ونهاية</w:t>
      </w:r>
      <w:r w:rsidR="009605D7" w:rsidRPr="0006068B">
        <w:rPr>
          <w:rFonts w:hint="cs"/>
          <w:rtl/>
        </w:rPr>
        <w:t>،</w:t>
      </w:r>
      <w:r w:rsidRPr="0006068B">
        <w:rPr>
          <w:rFonts w:hint="cs"/>
          <w:rtl/>
        </w:rPr>
        <w:t xml:space="preserve"> وهل إذا نزل إلى السماء الدنيا يخلو منه العرش أم لا</w:t>
      </w:r>
      <w:r w:rsidR="009605D7" w:rsidRPr="0006068B">
        <w:rPr>
          <w:rFonts w:hint="cs"/>
          <w:rtl/>
        </w:rPr>
        <w:t>،</w:t>
      </w:r>
      <w:r w:rsidRPr="0006068B">
        <w:rPr>
          <w:rFonts w:hint="cs"/>
          <w:rtl/>
        </w:rPr>
        <w:t xml:space="preserve"> وكل هذه المصائب العقائدية أتت عليهم من تكييف الاستواء</w:t>
      </w:r>
      <w:r w:rsidR="009605D7" w:rsidRPr="0006068B">
        <w:rPr>
          <w:rFonts w:hint="cs"/>
          <w:rtl/>
        </w:rPr>
        <w:t>،</w:t>
      </w:r>
      <w:r w:rsidRPr="0006068B">
        <w:rPr>
          <w:rFonts w:hint="cs"/>
          <w:rtl/>
        </w:rPr>
        <w:t xml:space="preserve"> وأنه يشبه جلوس الملك على كرسيه</w:t>
      </w:r>
      <w:r w:rsidR="009605D7" w:rsidRPr="0006068B">
        <w:rPr>
          <w:rFonts w:hint="cs"/>
          <w:rtl/>
        </w:rPr>
        <w:t>،</w:t>
      </w:r>
      <w:r w:rsidRPr="0006068B">
        <w:rPr>
          <w:rFonts w:hint="cs"/>
          <w:rtl/>
        </w:rPr>
        <w:t xml:space="preserve"> وتناسوا أن ليس كمثله شيء</w:t>
      </w:r>
      <w:r w:rsidR="009605D7" w:rsidRPr="0006068B">
        <w:rPr>
          <w:rFonts w:hint="cs"/>
          <w:rtl/>
        </w:rPr>
        <w:t>،</w:t>
      </w:r>
      <w:r w:rsidRPr="0006068B">
        <w:rPr>
          <w:rFonts w:hint="cs"/>
          <w:rtl/>
        </w:rPr>
        <w:t xml:space="preserve"> تعالى عن الحد والتشبيه والتمثيل والتكييف</w:t>
      </w:r>
      <w:r w:rsidR="009605D7" w:rsidRPr="0006068B">
        <w:rPr>
          <w:rFonts w:hint="cs"/>
          <w:rtl/>
        </w:rPr>
        <w:t>،</w:t>
      </w:r>
      <w:r w:rsidRPr="0006068B">
        <w:rPr>
          <w:rFonts w:hint="cs"/>
          <w:rtl/>
        </w:rPr>
        <w:t xml:space="preserve"> وهل عقول البشر المحدودة تستطيع أن تحيط علماً باستواء الرحمن على العرش</w:t>
      </w:r>
      <w:r w:rsidR="009605D7" w:rsidRPr="0006068B">
        <w:rPr>
          <w:rFonts w:hint="cs"/>
          <w:rtl/>
        </w:rPr>
        <w:t>،</w:t>
      </w:r>
      <w:r w:rsidRPr="0006068B">
        <w:rPr>
          <w:rFonts w:hint="cs"/>
          <w:bCs/>
          <w:rtl/>
        </w:rPr>
        <w:t xml:space="preserve"> </w:t>
      </w:r>
    </w:p>
    <w:p w14:paraId="0A88E0A4" w14:textId="5A829865" w:rsidR="002348CE" w:rsidRPr="0006068B" w:rsidRDefault="002348CE" w:rsidP="001C71D3">
      <w:pPr>
        <w:rPr>
          <w:b/>
          <w:rtl/>
        </w:rPr>
      </w:pPr>
      <w:r w:rsidRPr="0006068B">
        <w:rPr>
          <w:rFonts w:hint="cs"/>
          <w:bCs/>
          <w:rtl/>
        </w:rPr>
        <w:t>الملاحظة الثانية</w:t>
      </w:r>
      <w:r w:rsidR="009605D7" w:rsidRPr="0006068B">
        <w:rPr>
          <w:rFonts w:hint="cs"/>
          <w:bCs/>
          <w:rtl/>
        </w:rPr>
        <w:t>:</w:t>
      </w:r>
      <w:r w:rsidRPr="0006068B">
        <w:rPr>
          <w:rFonts w:hint="cs"/>
          <w:rtl/>
        </w:rPr>
        <w:t xml:space="preserve"> استدلت الجهمية من هذه الآيات على أن الله موجود بذاته في كل مكان</w:t>
      </w:r>
      <w:r w:rsidR="009605D7" w:rsidRPr="0006068B">
        <w:rPr>
          <w:rFonts w:hint="cs"/>
          <w:rtl/>
        </w:rPr>
        <w:t xml:space="preserve"> </w:t>
      </w:r>
      <w:r w:rsidRPr="0006068B">
        <w:rPr>
          <w:rFonts w:hint="cs"/>
          <w:rtl/>
        </w:rPr>
        <w:t>لأنه الظاهر والباطن وأنه معنا حيث كنا فأنتصب السلف للرد على هذه البدعة وأوضحوا أن كلمة</w:t>
      </w:r>
      <w:r w:rsidR="009605D7" w:rsidRPr="0006068B">
        <w:rPr>
          <w:rFonts w:hint="cs"/>
          <w:rtl/>
        </w:rPr>
        <w:t xml:space="preserve"> </w:t>
      </w:r>
      <w:r w:rsidRPr="0006068B">
        <w:rPr>
          <w:rFonts w:hint="cs"/>
          <w:rtl/>
        </w:rPr>
        <w:t xml:space="preserve">بذاته زيادة شنيعة </w:t>
      </w:r>
      <w:r w:rsidRPr="0006068B">
        <w:rPr>
          <w:rFonts w:hint="cs"/>
          <w:rtl/>
        </w:rPr>
        <w:lastRenderedPageBreak/>
        <w:t>زادتها الجهمية في دين الله وأن الله تعالى قريب لا يغيب عنه مكان ولا يبعد عنه مخلوق ولكنه منزه عن الحلول بذاته في أي مكان</w:t>
      </w:r>
      <w:r w:rsidR="009605D7" w:rsidRPr="0006068B">
        <w:rPr>
          <w:rFonts w:hint="cs"/>
          <w:rtl/>
        </w:rPr>
        <w:t>،</w:t>
      </w:r>
      <w:r w:rsidRPr="0006068B">
        <w:rPr>
          <w:rFonts w:hint="cs"/>
          <w:rtl/>
        </w:rPr>
        <w:t xml:space="preserve"> ثم ظهرت الحشوية وقالوا أن الله موجود في مكان دون مكان ومكانه العرش وقال بعضهم أن العرش مكانه وأنه أكبر من ذات الرحمن بمقدار أربعة أصابع استدلوا له بحديث لا يصح ولا يجوز أن نأخذ من مثله حكما في الوضوء والطهارة فضلاً عن حكم يتعلق بذات الرحمن فانتصب الأصوليون من هذه الأمة لهذه البدعة وفندوا أخطاءها وأظهروا عوارها وبينوا أن الأماكن كله محدودة والله لا حد له وأن الله كان ولا مكان ثم خلق المكان وهو الآن على ما كان عليه قبل خلق المكان تنزه عن الحاجة إلى العرش وما دونه من المخلوقات حي قيوم قائم بنفسه قائم على حاجات خلقه ليس كمثله شيء له كمال الغنى سبحانه لا نحصي ثناء عليه هو سبحانه كما أثنى على نفسه .</w:t>
      </w:r>
    </w:p>
    <w:p w14:paraId="401EB49E" w14:textId="5E54231E" w:rsidR="002348CE" w:rsidRPr="0006068B" w:rsidRDefault="002348CE" w:rsidP="001C71D3">
      <w:pPr>
        <w:pStyle w:val="ad"/>
        <w:spacing w:after="240" w:line="276" w:lineRule="auto"/>
        <w:jc w:val="both"/>
        <w:rPr>
          <w:rFonts w:ascii="Traditional Arabic" w:hAnsi="Traditional Arabic"/>
          <w:sz w:val="32"/>
          <w:rtl/>
        </w:rPr>
      </w:pPr>
      <w:r w:rsidRPr="0006068B">
        <w:rPr>
          <w:rFonts w:ascii="Traditional Arabic" w:hAnsi="Traditional Arabic"/>
          <w:bCs/>
          <w:sz w:val="32"/>
          <w:u w:val="single"/>
          <w:rtl/>
        </w:rPr>
        <w:t>ملاحظة أخرى جديرة بالتسجيل</w:t>
      </w:r>
      <w:r w:rsidR="009605D7" w:rsidRPr="0006068B">
        <w:rPr>
          <w:rFonts w:ascii="Traditional Arabic" w:hAnsi="Traditional Arabic"/>
          <w:sz w:val="32"/>
          <w:rtl/>
        </w:rPr>
        <w:t>:</w:t>
      </w:r>
      <w:r w:rsidRPr="0006068B">
        <w:rPr>
          <w:rFonts w:ascii="Traditional Arabic" w:hAnsi="Traditional Arabic"/>
          <w:sz w:val="32"/>
          <w:rtl/>
        </w:rPr>
        <w:t xml:space="preserve"> نقول لهؤلاء الذين يفهمون من الاستواء كون الذات العلية مستوية مكاناً على العرش قد ورد في الصحيح أن رسول الله قال ينزل ربنا كل ليلة إلى سماء الدنيا حين يبقى ثلث الليل الآخر فيقول من يدعوني فأستجيب له من يسألني فأعطيه من يستغفرني فأغفر له رواه البخاري ومسلم وغيرهما فكيف تأخذون بظاهر هذا الخبر مع أن الليل مختلف في البلاد باختلاف المشارق والمغارب وإذا كان ينزل لأهل كل أفق نزولا حقيقيا في ثلث ليلهم الأخير </w:t>
      </w:r>
      <w:r w:rsidRPr="0006068B">
        <w:rPr>
          <w:rFonts w:ascii="Traditional Arabic" w:hAnsi="Traditional Arabic"/>
          <w:bCs/>
          <w:sz w:val="32"/>
          <w:u w:val="single"/>
          <w:rtl/>
        </w:rPr>
        <w:t>فمتى يستوي على عرشه حقيقة كما يقولون</w:t>
      </w:r>
      <w:r w:rsidRPr="0006068B">
        <w:rPr>
          <w:rFonts w:ascii="Traditional Arabic" w:hAnsi="Traditional Arabic"/>
          <w:sz w:val="32"/>
          <w:rtl/>
        </w:rPr>
        <w:t xml:space="preserve"> ومتى يكون في السماء حقيقة كما تقولون مع أن الأرض لا تخلو من الليل في وقت من الأوقات ولا في ساعة من الساعات كما هو ثابت مسطور لا يمارى فيه إلا جهول مأفون </w:t>
      </w:r>
    </w:p>
    <w:p w14:paraId="7503DE59" w14:textId="2485F9C1" w:rsidR="002348CE" w:rsidRPr="0006068B" w:rsidRDefault="002348CE" w:rsidP="001C71D3">
      <w:pPr>
        <w:pStyle w:val="ad"/>
        <w:spacing w:after="240" w:line="276" w:lineRule="auto"/>
        <w:jc w:val="both"/>
        <w:rPr>
          <w:rFonts w:ascii="Traditional Arabic" w:hAnsi="Traditional Arabic"/>
          <w:sz w:val="32"/>
          <w:rtl/>
        </w:rPr>
      </w:pPr>
      <w:r w:rsidRPr="0006068B">
        <w:rPr>
          <w:rFonts w:ascii="Traditional Arabic" w:hAnsi="Traditional Arabic"/>
          <w:bCs/>
          <w:sz w:val="32"/>
          <w:rtl/>
        </w:rPr>
        <w:t>وملاحظة أخرى</w:t>
      </w:r>
      <w:r w:rsidR="009605D7" w:rsidRPr="0006068B">
        <w:rPr>
          <w:rFonts w:ascii="Traditional Arabic" w:hAnsi="Traditional Arabic"/>
          <w:bCs/>
          <w:sz w:val="32"/>
          <w:rtl/>
        </w:rPr>
        <w:t>:</w:t>
      </w:r>
      <w:r w:rsidRPr="0006068B">
        <w:rPr>
          <w:rFonts w:ascii="Traditional Arabic" w:hAnsi="Traditional Arabic"/>
          <w:sz w:val="32"/>
          <w:rtl/>
        </w:rPr>
        <w:t xml:space="preserve"> و نقول لهؤلاء الذين يفهمون من الاستواء إلى السماء أنه الإنتقال من الأرض إلى السماء وذلك في قوله تعالى ((</w:t>
      </w:r>
      <w:r w:rsidRPr="0006068B">
        <w:rPr>
          <w:rFonts w:ascii="Traditional Arabic" w:hAnsi="Traditional Arabic"/>
          <w:bCs/>
          <w:sz w:val="32"/>
          <w:rtl/>
        </w:rPr>
        <w:t>هو الذي خلق لكم ما في الأرض جميعا ثم استوى إلى السماء فسواهن سبع سموات وهو بكل شيء عليم</w:t>
      </w:r>
      <w:r w:rsidR="009605D7" w:rsidRPr="0006068B">
        <w:rPr>
          <w:rFonts w:ascii="Traditional Arabic" w:hAnsi="Traditional Arabic"/>
          <w:sz w:val="32"/>
          <w:rtl/>
        </w:rPr>
        <w:t>)[</w:t>
      </w:r>
      <w:r w:rsidRPr="0006068B">
        <w:rPr>
          <w:rFonts w:ascii="Traditional Arabic" w:hAnsi="Traditional Arabic"/>
          <w:sz w:val="32"/>
          <w:rtl/>
        </w:rPr>
        <w:t>البقرة 29</w:t>
      </w:r>
      <w:r w:rsidR="00795BCB" w:rsidRPr="0006068B">
        <w:rPr>
          <w:rFonts w:ascii="Traditional Arabic" w:hAnsi="Traditional Arabic"/>
          <w:sz w:val="32"/>
          <w:rtl/>
        </w:rPr>
        <w:t xml:space="preserve">] </w:t>
      </w:r>
      <w:r w:rsidRPr="0006068B">
        <w:rPr>
          <w:rFonts w:ascii="Traditional Arabic" w:hAnsi="Traditional Arabic"/>
          <w:sz w:val="32"/>
          <w:rtl/>
        </w:rPr>
        <w:t>أن</w:t>
      </w:r>
      <w:r w:rsidR="009605D7" w:rsidRPr="0006068B">
        <w:rPr>
          <w:rFonts w:ascii="Traditional Arabic" w:hAnsi="Traditional Arabic"/>
          <w:sz w:val="32"/>
          <w:rtl/>
        </w:rPr>
        <w:t xml:space="preserve"> </w:t>
      </w:r>
      <w:r w:rsidRPr="0006068B">
        <w:rPr>
          <w:rFonts w:ascii="Traditional Arabic" w:hAnsi="Traditional Arabic"/>
          <w:sz w:val="32"/>
          <w:rtl/>
        </w:rPr>
        <w:t>تصورهم الاستواء بهذه الصورة محض باطل وجهل عظيم ووقاحة في الإعتقاد ومشابهة لليهود في التجسيم والنصارى في الإتحاد والحلول لأنه يدل على حدوث العلو بعد السفل تعالى الله عن ذلك علواً كبيرا والمعنى الصحيح الذي عليه الأئمة المفسرين أنه سبحانه قصد إلى خلق السماء</w:t>
      </w:r>
      <w:r w:rsidR="009605D7" w:rsidRPr="0006068B">
        <w:rPr>
          <w:rFonts w:ascii="Traditional Arabic" w:hAnsi="Traditional Arabic"/>
          <w:sz w:val="32"/>
          <w:rtl/>
        </w:rPr>
        <w:t xml:space="preserve"> </w:t>
      </w:r>
      <w:r w:rsidRPr="0006068B">
        <w:rPr>
          <w:rFonts w:ascii="Traditional Arabic" w:hAnsi="Traditional Arabic"/>
          <w:sz w:val="32"/>
          <w:rtl/>
        </w:rPr>
        <w:t>وليس صعد من الأرض إلى السماء تعالى الله عن ذلك علوا كبيرا</w:t>
      </w:r>
      <w:r w:rsidR="009605D7" w:rsidRPr="0006068B">
        <w:rPr>
          <w:rFonts w:ascii="Traditional Arabic" w:hAnsi="Traditional Arabic"/>
          <w:sz w:val="32"/>
          <w:rtl/>
        </w:rPr>
        <w:t>،</w:t>
      </w:r>
      <w:r w:rsidRPr="0006068B">
        <w:rPr>
          <w:rFonts w:ascii="Traditional Arabic" w:hAnsi="Traditional Arabic"/>
          <w:sz w:val="32"/>
          <w:rtl/>
        </w:rPr>
        <w:t xml:space="preserve"> </w:t>
      </w:r>
    </w:p>
    <w:p w14:paraId="3075EB14" w14:textId="22DA3C5D" w:rsidR="002348CE" w:rsidRPr="0006068B" w:rsidRDefault="009605D7" w:rsidP="001C71D3">
      <w:pPr>
        <w:rPr>
          <w:b/>
          <w:bCs/>
          <w:rtl/>
        </w:rPr>
      </w:pPr>
      <w:r w:rsidRPr="0006068B">
        <w:rPr>
          <w:rFonts w:hint="cs"/>
          <w:rtl/>
        </w:rPr>
        <w:lastRenderedPageBreak/>
        <w:t>(</w:t>
      </w:r>
      <w:r w:rsidR="002348CE" w:rsidRPr="0006068B">
        <w:rPr>
          <w:rFonts w:hint="cs"/>
          <w:rtl/>
        </w:rPr>
        <w:t>ذ</w:t>
      </w:r>
      <w:r w:rsidRPr="0006068B">
        <w:rPr>
          <w:rFonts w:hint="cs"/>
          <w:rtl/>
        </w:rPr>
        <w:t>)</w:t>
      </w:r>
      <w:r w:rsidR="002348CE" w:rsidRPr="0006068B">
        <w:rPr>
          <w:rFonts w:hint="cs"/>
          <w:rtl/>
        </w:rPr>
        <w:t xml:space="preserve"> </w:t>
      </w:r>
      <w:r w:rsidR="002348CE" w:rsidRPr="0006068B">
        <w:rPr>
          <w:rFonts w:hint="cs"/>
          <w:bCs/>
          <w:rtl/>
        </w:rPr>
        <w:t>وهناك آيات ظاهرها - لمن جهل قواعد التقديس -</w:t>
      </w:r>
      <w:r w:rsidRPr="0006068B">
        <w:rPr>
          <w:rFonts w:hint="cs"/>
          <w:bCs/>
          <w:rtl/>
        </w:rPr>
        <w:t xml:space="preserve"> </w:t>
      </w:r>
      <w:r w:rsidR="002348CE" w:rsidRPr="0006068B">
        <w:rPr>
          <w:rFonts w:hint="cs"/>
          <w:bCs/>
          <w:rtl/>
        </w:rPr>
        <w:t xml:space="preserve">يوحي </w:t>
      </w:r>
      <w:r w:rsidR="002348CE" w:rsidRPr="0006068B">
        <w:rPr>
          <w:rFonts w:hint="cs"/>
          <w:rtl/>
          <w:lang w:bidi="ar-KW"/>
        </w:rPr>
        <w:t>نسبتها إلى الله تعالى بالجوارح والأعضاء</w:t>
      </w:r>
      <w:r w:rsidRPr="0006068B">
        <w:rPr>
          <w:rFonts w:hint="cs"/>
          <w:rtl/>
          <w:lang w:bidi="ar-KW"/>
        </w:rPr>
        <w:t>،</w:t>
      </w:r>
      <w:r w:rsidR="002348CE" w:rsidRPr="0006068B">
        <w:rPr>
          <w:rFonts w:hint="cs"/>
          <w:rtl/>
          <w:lang w:bidi="ar-KW"/>
        </w:rPr>
        <w:t xml:space="preserve"> كالوجه واليد والعين</w:t>
      </w:r>
      <w:r w:rsidRPr="0006068B">
        <w:rPr>
          <w:rFonts w:hint="cs"/>
          <w:rtl/>
          <w:lang w:bidi="ar-KW"/>
        </w:rPr>
        <w:t>،</w:t>
      </w:r>
      <w:r w:rsidR="002348CE" w:rsidRPr="0006068B">
        <w:rPr>
          <w:rFonts w:hint="cs"/>
          <w:rtl/>
          <w:lang w:bidi="ar-KW"/>
        </w:rPr>
        <w:t xml:space="preserve"> </w:t>
      </w:r>
      <w:r w:rsidR="002348CE" w:rsidRPr="0006068B">
        <w:rPr>
          <w:rFonts w:hint="cs"/>
          <w:rtl/>
        </w:rPr>
        <w:t>وهذه نثبتها على الوجه الذي يحمل المتشابه على المحكم</w:t>
      </w:r>
      <w:r w:rsidRPr="0006068B">
        <w:rPr>
          <w:rFonts w:hint="cs"/>
          <w:rtl/>
        </w:rPr>
        <w:t>،</w:t>
      </w:r>
      <w:r w:rsidR="002348CE" w:rsidRPr="0006068B">
        <w:rPr>
          <w:rFonts w:hint="cs"/>
          <w:rtl/>
        </w:rPr>
        <w:t xml:space="preserve"> وعلى الوجه الذي يدل على الكمال</w:t>
      </w:r>
      <w:r w:rsidRPr="0006068B">
        <w:rPr>
          <w:rFonts w:hint="cs"/>
          <w:rtl/>
        </w:rPr>
        <w:t>،</w:t>
      </w:r>
      <w:r w:rsidR="002348CE" w:rsidRPr="0006068B">
        <w:rPr>
          <w:rFonts w:hint="cs"/>
          <w:rtl/>
        </w:rPr>
        <w:t xml:space="preserve"> مع تنزيه الله تعالى عن أوجه النقص فيها</w:t>
      </w:r>
      <w:r w:rsidRPr="0006068B">
        <w:rPr>
          <w:rFonts w:hint="cs"/>
          <w:rtl/>
        </w:rPr>
        <w:t>،</w:t>
      </w:r>
      <w:r w:rsidR="002348CE" w:rsidRPr="0006068B">
        <w:rPr>
          <w:rFonts w:hint="cs"/>
          <w:rtl/>
        </w:rPr>
        <w:t xml:space="preserve"> مع الاحتراس عن نفي ما أثبته الله تعالى</w:t>
      </w:r>
      <w:r w:rsidRPr="0006068B">
        <w:rPr>
          <w:rFonts w:hint="cs"/>
          <w:rtl/>
        </w:rPr>
        <w:t>،</w:t>
      </w:r>
      <w:r w:rsidR="002348CE" w:rsidRPr="0006068B">
        <w:rPr>
          <w:rFonts w:hint="cs"/>
          <w:rtl/>
        </w:rPr>
        <w:t xml:space="preserve"> ومثال ذلك </w:t>
      </w:r>
      <w:r w:rsidRPr="0006068B">
        <w:rPr>
          <w:rFonts w:hint="cs"/>
          <w:rtl/>
        </w:rPr>
        <w:t>(</w:t>
      </w:r>
      <w:r w:rsidR="002348CE" w:rsidRPr="0006068B">
        <w:rPr>
          <w:rFonts w:hint="cs"/>
          <w:rtl/>
        </w:rPr>
        <w:t>الوجه</w:t>
      </w:r>
      <w:r w:rsidRPr="0006068B">
        <w:rPr>
          <w:rFonts w:hint="cs"/>
          <w:rtl/>
        </w:rPr>
        <w:t>)</w:t>
      </w:r>
      <w:r w:rsidR="002348CE" w:rsidRPr="0006068B">
        <w:rPr>
          <w:rFonts w:hint="cs"/>
          <w:rtl/>
        </w:rPr>
        <w:t xml:space="preserve"> فإنه إثبات لصفة خبرية </w:t>
      </w:r>
      <w:r w:rsidRPr="0006068B">
        <w:rPr>
          <w:rFonts w:hint="cs"/>
          <w:rtl/>
        </w:rPr>
        <w:t>(</w:t>
      </w:r>
      <w:r w:rsidR="002348CE" w:rsidRPr="0006068B">
        <w:rPr>
          <w:rFonts w:hint="cs"/>
          <w:rtl/>
        </w:rPr>
        <w:t>جاء بها الخبر</w:t>
      </w:r>
      <w:r w:rsidRPr="0006068B">
        <w:rPr>
          <w:rFonts w:hint="cs"/>
          <w:rtl/>
        </w:rPr>
        <w:t>)</w:t>
      </w:r>
      <w:r w:rsidR="002348CE" w:rsidRPr="0006068B">
        <w:rPr>
          <w:rFonts w:hint="cs"/>
          <w:rtl/>
        </w:rPr>
        <w:t xml:space="preserve"> ولكن اثباتها على ظاهرها اللغوي قد يوحي بالجارحة والجزء من الله</w:t>
      </w:r>
      <w:r w:rsidRPr="0006068B">
        <w:rPr>
          <w:rFonts w:hint="cs"/>
          <w:rtl/>
        </w:rPr>
        <w:t>،</w:t>
      </w:r>
      <w:r w:rsidR="002348CE" w:rsidRPr="0006068B">
        <w:rPr>
          <w:rFonts w:hint="cs"/>
          <w:rtl/>
        </w:rPr>
        <w:t xml:space="preserve"> وهذا محال لأنّ الله تعالى أحد لا جزء له</w:t>
      </w:r>
      <w:r w:rsidRPr="0006068B">
        <w:rPr>
          <w:rFonts w:hint="cs"/>
          <w:rtl/>
        </w:rPr>
        <w:t>،</w:t>
      </w:r>
      <w:r w:rsidR="002348CE" w:rsidRPr="0006068B">
        <w:rPr>
          <w:rFonts w:hint="cs"/>
          <w:rtl/>
        </w:rPr>
        <w:t xml:space="preserve"> غني لا جارحة له</w:t>
      </w:r>
      <w:r w:rsidRPr="0006068B">
        <w:rPr>
          <w:rFonts w:hint="cs"/>
          <w:rtl/>
        </w:rPr>
        <w:t>،</w:t>
      </w:r>
      <w:r w:rsidR="002348CE" w:rsidRPr="0006068B">
        <w:rPr>
          <w:rFonts w:hint="cs"/>
          <w:rtl/>
        </w:rPr>
        <w:t xml:space="preserve"> قهار لا حد له</w:t>
      </w:r>
      <w:r w:rsidRPr="0006068B">
        <w:rPr>
          <w:rFonts w:hint="cs"/>
          <w:rtl/>
        </w:rPr>
        <w:t>،</w:t>
      </w:r>
      <w:r w:rsidR="002348CE" w:rsidRPr="0006068B">
        <w:rPr>
          <w:rFonts w:hint="cs"/>
          <w:rtl/>
        </w:rPr>
        <w:t xml:space="preserve"> متعال على النهاية فلا نهاية له</w:t>
      </w:r>
      <w:r w:rsidRPr="0006068B">
        <w:rPr>
          <w:rFonts w:hint="cs"/>
          <w:rtl/>
        </w:rPr>
        <w:t>،</w:t>
      </w:r>
      <w:r w:rsidR="002348CE" w:rsidRPr="0006068B">
        <w:rPr>
          <w:rFonts w:hint="cs"/>
          <w:rtl/>
        </w:rPr>
        <w:t xml:space="preserve"> فينبغي أنّ نسلك في ذلك طرق الراسخين في العلم الذين علموا أنّ ظواهر تلك الآيات من الجارحة والجزء غير مرادة</w:t>
      </w:r>
      <w:r w:rsidRPr="0006068B">
        <w:rPr>
          <w:rFonts w:hint="cs"/>
          <w:rtl/>
        </w:rPr>
        <w:t>،</w:t>
      </w:r>
      <w:r w:rsidR="002348CE" w:rsidRPr="0006068B">
        <w:rPr>
          <w:rFonts w:hint="cs"/>
          <w:rtl/>
        </w:rPr>
        <w:t xml:space="preserve"> ثم احترزوا من ظاهرها فسموها صفات أو حملوا الآيات على المعنى الذي سيقت الآيات من أجله</w:t>
      </w:r>
      <w:r w:rsidRPr="0006068B">
        <w:rPr>
          <w:rFonts w:hint="cs"/>
          <w:rtl/>
        </w:rPr>
        <w:t>،</w:t>
      </w:r>
      <w:r w:rsidR="002348CE" w:rsidRPr="0006068B">
        <w:rPr>
          <w:rFonts w:hint="cs"/>
          <w:rtl/>
        </w:rPr>
        <w:t xml:space="preserve"> ومثال ذلك حمل الوجه على الذات في قوله تعالى</w:t>
      </w:r>
      <w:r w:rsidRPr="0006068B">
        <w:rPr>
          <w:rFonts w:hint="cs"/>
          <w:rtl/>
        </w:rPr>
        <w:t>:</w:t>
      </w:r>
      <w:r w:rsidR="002348CE" w:rsidRPr="0006068B">
        <w:rPr>
          <w:rFonts w:hint="cs"/>
          <w:rtl/>
        </w:rPr>
        <w:t xml:space="preserve"> {كل شيء هالك إلا وجهه</w:t>
      </w:r>
      <w:r w:rsidRPr="0006068B">
        <w:rPr>
          <w:rFonts w:hint="cs"/>
          <w:rtl/>
        </w:rPr>
        <w:t>}</w:t>
      </w:r>
      <w:r w:rsidR="002348CE" w:rsidRPr="0006068B">
        <w:rPr>
          <w:rFonts w:hint="cs"/>
          <w:rtl/>
        </w:rPr>
        <w:t>وقوله تعالى {ويبقى وجه ربك ذي الجلال والإكرام</w:t>
      </w:r>
      <w:r w:rsidRPr="0006068B">
        <w:rPr>
          <w:rFonts w:hint="cs"/>
          <w:rtl/>
        </w:rPr>
        <w:t>}</w:t>
      </w:r>
      <w:r w:rsidR="002348CE" w:rsidRPr="0006068B">
        <w:rPr>
          <w:rFonts w:hint="cs"/>
          <w:rtl/>
        </w:rPr>
        <w:t>على الذات أو ما قصد به ذات الله تعالى من العمل الصالح</w:t>
      </w:r>
      <w:r w:rsidRPr="0006068B">
        <w:rPr>
          <w:rFonts w:hint="cs"/>
          <w:rtl/>
        </w:rPr>
        <w:t>،</w:t>
      </w:r>
      <w:r w:rsidR="002348CE" w:rsidRPr="0006068B">
        <w:rPr>
          <w:rFonts w:hint="cs"/>
          <w:rtl/>
        </w:rPr>
        <w:t xml:space="preserve"> إذ لا يعقل لذي لُب أن الهلاك سيلحق بالذات ولا يبقى إلا الوجه سبحانك هذا كفر عظيم</w:t>
      </w:r>
      <w:r w:rsidRPr="0006068B">
        <w:rPr>
          <w:rFonts w:hint="cs"/>
          <w:rtl/>
        </w:rPr>
        <w:t>،</w:t>
      </w:r>
      <w:r w:rsidR="002348CE" w:rsidRPr="0006068B">
        <w:rPr>
          <w:rFonts w:hint="cs"/>
          <w:rtl/>
        </w:rPr>
        <w:t xml:space="preserve"> إذن لابد من إعادة النظر في معنى الآية وأنها تدل على بقاء الله تعالى وأنه لا معنى للوجه في سياق الآيات سوى ما تواترت عليه أقوال العلماء وأنه الذات أو ما قصد به الذات من الأعمال الصالحة الخالصة</w:t>
      </w:r>
      <w:r w:rsidRPr="0006068B">
        <w:rPr>
          <w:rFonts w:hint="cs"/>
          <w:bCs/>
          <w:rtl/>
        </w:rPr>
        <w:t>،</w:t>
      </w:r>
      <w:r w:rsidR="002348CE" w:rsidRPr="0006068B">
        <w:rPr>
          <w:rFonts w:hint="cs"/>
          <w:bCs/>
          <w:rtl/>
        </w:rPr>
        <w:t xml:space="preserve"> وقوله تعالى</w:t>
      </w:r>
      <w:r w:rsidR="002348CE" w:rsidRPr="0006068B">
        <w:rPr>
          <w:rFonts w:hint="cs"/>
          <w:rtl/>
        </w:rPr>
        <w:t xml:space="preserve"> </w:t>
      </w:r>
      <w:r w:rsidRPr="0006068B">
        <w:rPr>
          <w:rFonts w:hint="cs"/>
          <w:rtl/>
        </w:rPr>
        <w:t>(</w:t>
      </w:r>
      <w:r w:rsidR="002348CE" w:rsidRPr="0006068B">
        <w:rPr>
          <w:rFonts w:hint="cs"/>
          <w:rtl/>
        </w:rPr>
        <w:t>وَلِلّهِ الْمَشْرِقُ</w:t>
      </w:r>
      <w:r w:rsidR="002348CE" w:rsidRPr="0006068B">
        <w:rPr>
          <w:rFonts w:hint="cs"/>
        </w:rPr>
        <w:t xml:space="preserve"> </w:t>
      </w:r>
      <w:r w:rsidR="002348CE" w:rsidRPr="0006068B">
        <w:rPr>
          <w:rFonts w:hint="cs"/>
          <w:rtl/>
        </w:rPr>
        <w:t>وَالْمَغْرِبُ فَأَيْنَمَا تُوَلُّواْ فَثَمَّ وَجْهُ اللّهِ إِنَّ اللّهَ</w:t>
      </w:r>
      <w:r w:rsidR="002348CE" w:rsidRPr="0006068B">
        <w:rPr>
          <w:rFonts w:hint="cs"/>
        </w:rPr>
        <w:t xml:space="preserve"> </w:t>
      </w:r>
      <w:r w:rsidR="002348CE" w:rsidRPr="0006068B">
        <w:rPr>
          <w:rFonts w:hint="cs"/>
          <w:rtl/>
        </w:rPr>
        <w:t>وَاسِعٌ عَلِيمٌ</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البقرة /115</w:t>
      </w:r>
      <w:r w:rsidR="00795BCB" w:rsidRPr="0006068B">
        <w:rPr>
          <w:rFonts w:hint="cs"/>
          <w:rtl/>
        </w:rPr>
        <w:t xml:space="preserve">] </w:t>
      </w:r>
      <w:r w:rsidRPr="0006068B">
        <w:rPr>
          <w:rFonts w:hint="cs"/>
          <w:rtl/>
        </w:rPr>
        <w:t>،</w:t>
      </w:r>
      <w:r w:rsidR="002348CE" w:rsidRPr="0006068B">
        <w:rPr>
          <w:rFonts w:hint="cs"/>
          <w:rtl/>
        </w:rPr>
        <w:t xml:space="preserve"> فأينما تولوا فثم وجه الله تحتمل عدة معاني جاءت عن الصحابة والتابعين منها</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أ</w:t>
      </w:r>
      <w:r w:rsidRPr="0006068B">
        <w:rPr>
          <w:rFonts w:hint="cs"/>
          <w:rtl/>
        </w:rPr>
        <w:t>)</w:t>
      </w:r>
      <w:r w:rsidR="002348CE" w:rsidRPr="0006068B">
        <w:rPr>
          <w:rFonts w:hint="cs"/>
          <w:rtl/>
        </w:rPr>
        <w:t xml:space="preserve"> فثم قبلة</w:t>
      </w:r>
      <w:r w:rsidR="002348CE" w:rsidRPr="0006068B">
        <w:rPr>
          <w:rFonts w:hint="cs"/>
        </w:rPr>
        <w:t xml:space="preserve"> </w:t>
      </w:r>
      <w:r w:rsidR="002348CE" w:rsidRPr="0006068B">
        <w:rPr>
          <w:rFonts w:hint="cs"/>
          <w:rtl/>
        </w:rPr>
        <w:t>الله</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ب</w:t>
      </w:r>
      <w:r w:rsidRPr="0006068B">
        <w:rPr>
          <w:rFonts w:hint="cs"/>
          <w:rtl/>
        </w:rPr>
        <w:t>)</w:t>
      </w:r>
      <w:r w:rsidR="002348CE" w:rsidRPr="0006068B">
        <w:rPr>
          <w:rFonts w:hint="cs"/>
          <w:rtl/>
        </w:rPr>
        <w:t xml:space="preserve"> فثم الله</w:t>
      </w:r>
      <w:r w:rsidR="002348CE" w:rsidRPr="0006068B">
        <w:rPr>
          <w:rFonts w:hint="cs"/>
        </w:rPr>
        <w:t xml:space="preserve"> </w:t>
      </w:r>
      <w:r w:rsidR="002348CE" w:rsidRPr="0006068B">
        <w:rPr>
          <w:rFonts w:hint="cs"/>
          <w:rtl/>
        </w:rPr>
        <w:t>تبارك وتعالى يريد علمه</w:t>
      </w:r>
      <w:r w:rsidR="002348CE" w:rsidRPr="0006068B">
        <w:rPr>
          <w:rFonts w:hint="cs"/>
        </w:rPr>
        <w:t xml:space="preserve"> </w:t>
      </w:r>
      <w:r w:rsidR="002348CE" w:rsidRPr="0006068B">
        <w:rPr>
          <w:rFonts w:hint="cs"/>
          <w:rtl/>
        </w:rPr>
        <w:t>معكم أينما كنتم</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ت</w:t>
      </w:r>
      <w:r w:rsidRPr="0006068B">
        <w:rPr>
          <w:rFonts w:hint="cs"/>
          <w:rtl/>
        </w:rPr>
        <w:t>)</w:t>
      </w:r>
      <w:r w:rsidR="002348CE" w:rsidRPr="0006068B">
        <w:rPr>
          <w:rFonts w:hint="cs"/>
          <w:rtl/>
        </w:rPr>
        <w:t xml:space="preserve"> فثم تدركون</w:t>
      </w:r>
      <w:r w:rsidR="002348CE" w:rsidRPr="0006068B">
        <w:rPr>
          <w:rFonts w:hint="cs"/>
        </w:rPr>
        <w:t xml:space="preserve"> </w:t>
      </w:r>
      <w:r w:rsidR="002348CE" w:rsidRPr="0006068B">
        <w:rPr>
          <w:rFonts w:hint="cs"/>
          <w:rtl/>
        </w:rPr>
        <w:t>بالتوجه إليه رضا الله تعالى كقوله تعالى (إنما نطعمكم لوجه الله) وقوله تعالى (والذين</w:t>
      </w:r>
      <w:r w:rsidR="002348CE" w:rsidRPr="0006068B">
        <w:rPr>
          <w:rFonts w:hint="cs"/>
        </w:rPr>
        <w:t xml:space="preserve"> </w:t>
      </w:r>
      <w:r w:rsidR="002348CE" w:rsidRPr="0006068B">
        <w:rPr>
          <w:rFonts w:hint="cs"/>
          <w:rtl/>
        </w:rPr>
        <w:t>صبروا ابتغاء وجه ربهم</w:t>
      </w:r>
      <w:r w:rsidRPr="0006068B">
        <w:rPr>
          <w:rFonts w:hint="cs"/>
          <w:rtl/>
        </w:rPr>
        <w:t>)</w:t>
      </w:r>
      <w:r w:rsidR="002348CE" w:rsidRPr="0006068B">
        <w:rPr>
          <w:rFonts w:hint="cs"/>
          <w:rtl/>
        </w:rPr>
        <w:t xml:space="preserve"> أي لأجل رضا الله وابتغاء مرضاته</w:t>
      </w:r>
      <w:r w:rsidRPr="0006068B">
        <w:rPr>
          <w:rFonts w:hint="cs"/>
          <w:rtl/>
        </w:rPr>
        <w:t>،</w:t>
      </w:r>
      <w:r w:rsidR="002348CE" w:rsidRPr="0006068B">
        <w:rPr>
          <w:rFonts w:hint="cs"/>
          <w:rtl/>
        </w:rPr>
        <w:t xml:space="preserve"> فهذه المعاني هي التي جاءت عن الصحابة والتابعين وأما ما عدا ذلك فهو تكلف لا دليل عليه</w:t>
      </w:r>
      <w:r w:rsidRPr="0006068B">
        <w:rPr>
          <w:rFonts w:hint="cs"/>
          <w:rtl/>
        </w:rPr>
        <w:t>،</w:t>
      </w:r>
      <w:r w:rsidR="002348CE" w:rsidRPr="0006068B">
        <w:rPr>
          <w:rFonts w:hint="cs"/>
          <w:rtl/>
        </w:rPr>
        <w:t xml:space="preserve"> وأما من أراد بهذه الآية إثبات وجه جارحة هو جزء من الذات فتعالى الله عما يصفون</w:t>
      </w:r>
      <w:r w:rsidRPr="0006068B">
        <w:rPr>
          <w:rFonts w:hint="cs"/>
          <w:rtl/>
        </w:rPr>
        <w:t>،</w:t>
      </w:r>
      <w:r w:rsidR="002348CE" w:rsidRPr="0006068B">
        <w:rPr>
          <w:rFonts w:hint="cs"/>
          <w:rtl/>
        </w:rPr>
        <w:t xml:space="preserve"> لأن الله تعالى له الأحدية المطلقة فهو منزه عن الأبعاض والأجزاء والجوارح</w:t>
      </w:r>
      <w:r w:rsidRPr="0006068B">
        <w:rPr>
          <w:rFonts w:hint="cs"/>
          <w:rtl/>
        </w:rPr>
        <w:t>،</w:t>
      </w:r>
      <w:r w:rsidR="002348CE" w:rsidRPr="0006068B">
        <w:rPr>
          <w:rFonts w:hint="cs"/>
          <w:rtl/>
        </w:rPr>
        <w:t xml:space="preserve"> </w:t>
      </w:r>
    </w:p>
    <w:p w14:paraId="36C823BA" w14:textId="27C64D13" w:rsidR="002348CE" w:rsidRPr="0006068B" w:rsidRDefault="002348CE" w:rsidP="001C71D3">
      <w:pPr>
        <w:rPr>
          <w:rtl/>
        </w:rPr>
      </w:pPr>
      <w:r w:rsidRPr="0006068B">
        <w:rPr>
          <w:rFonts w:hint="cs"/>
          <w:bCs/>
          <w:rtl/>
        </w:rPr>
        <w:t>وكذلك جاءت الآيات في العين مضافاً إلى الله تعالى</w:t>
      </w:r>
      <w:r w:rsidR="009605D7" w:rsidRPr="0006068B">
        <w:rPr>
          <w:rFonts w:hint="cs"/>
          <w:bCs/>
          <w:rtl/>
        </w:rPr>
        <w:t>:</w:t>
      </w:r>
      <w:r w:rsidRPr="0006068B">
        <w:rPr>
          <w:rFonts w:hint="cs"/>
          <w:bCs/>
          <w:rtl/>
        </w:rPr>
        <w:t xml:space="preserve"> </w:t>
      </w:r>
      <w:r w:rsidRPr="0006068B">
        <w:rPr>
          <w:rFonts w:hint="cs"/>
          <w:rtl/>
        </w:rPr>
        <w:t>جاءت</w:t>
      </w:r>
      <w:r w:rsidR="009605D7" w:rsidRPr="0006068B">
        <w:rPr>
          <w:rFonts w:hint="cs"/>
          <w:rtl/>
        </w:rPr>
        <w:t xml:space="preserve"> </w:t>
      </w:r>
      <w:r w:rsidRPr="0006068B">
        <w:rPr>
          <w:rFonts w:hint="cs"/>
          <w:rtl/>
        </w:rPr>
        <w:t>العين مضافةً إلى الله تعالى في خمس آيات</w:t>
      </w:r>
      <w:r w:rsidR="009605D7" w:rsidRPr="0006068B">
        <w:rPr>
          <w:rFonts w:hint="cs"/>
          <w:rtl/>
        </w:rPr>
        <w:t>:</w:t>
      </w:r>
      <w:r w:rsidRPr="0006068B">
        <w:rPr>
          <w:rFonts w:hint="cs"/>
          <w:rtl/>
        </w:rPr>
        <w:t xml:space="preserve"> في سورة هود </w:t>
      </w:r>
      <w:r w:rsidR="009605D7" w:rsidRPr="0006068B">
        <w:rPr>
          <w:rFonts w:hint="cs"/>
          <w:rtl/>
        </w:rPr>
        <w:t>(</w:t>
      </w:r>
      <w:r w:rsidRPr="0006068B">
        <w:rPr>
          <w:rFonts w:hint="cs"/>
          <w:rtl/>
        </w:rPr>
        <w:t>واصنع الفلك بأعيننا ووحينا</w:t>
      </w:r>
      <w:r w:rsidR="009605D7" w:rsidRPr="0006068B">
        <w:rPr>
          <w:rFonts w:hint="cs"/>
          <w:rtl/>
        </w:rPr>
        <w:t xml:space="preserve">) </w:t>
      </w:r>
      <w:r w:rsidRPr="0006068B">
        <w:rPr>
          <w:rFonts w:hint="cs"/>
          <w:rtl/>
        </w:rPr>
        <w:t xml:space="preserve">وفي سورة المؤمنون </w:t>
      </w:r>
      <w:r w:rsidR="009605D7" w:rsidRPr="0006068B">
        <w:rPr>
          <w:rFonts w:hint="cs"/>
          <w:rtl/>
        </w:rPr>
        <w:t>(</w:t>
      </w:r>
      <w:r w:rsidRPr="0006068B">
        <w:rPr>
          <w:rFonts w:hint="cs"/>
          <w:rtl/>
        </w:rPr>
        <w:t>فأوحينا إليه أن اصنع الفلك بأعيننا ووحينا)</w:t>
      </w:r>
      <w:r w:rsidR="009605D7" w:rsidRPr="0006068B">
        <w:rPr>
          <w:rFonts w:hint="cs"/>
          <w:rtl/>
        </w:rPr>
        <w:t xml:space="preserve"> </w:t>
      </w:r>
      <w:r w:rsidRPr="0006068B">
        <w:rPr>
          <w:rFonts w:hint="cs"/>
          <w:rtl/>
        </w:rPr>
        <w:t>وفي سورة طه</w:t>
      </w:r>
      <w:r w:rsidR="009605D7" w:rsidRPr="0006068B">
        <w:rPr>
          <w:rFonts w:hint="cs"/>
          <w:rtl/>
        </w:rPr>
        <w:t xml:space="preserve"> (</w:t>
      </w:r>
      <w:r w:rsidRPr="0006068B">
        <w:rPr>
          <w:rFonts w:hint="cs"/>
          <w:rtl/>
        </w:rPr>
        <w:t>وألقيت عليك محبة مني ولتصنع على عيني</w:t>
      </w:r>
      <w:r w:rsidR="009605D7" w:rsidRPr="0006068B">
        <w:rPr>
          <w:rFonts w:hint="cs"/>
          <w:rtl/>
        </w:rPr>
        <w:t xml:space="preserve">) </w:t>
      </w:r>
      <w:r w:rsidRPr="0006068B">
        <w:rPr>
          <w:rFonts w:hint="cs"/>
          <w:rtl/>
        </w:rPr>
        <w:t xml:space="preserve">وفي سورة الطور </w:t>
      </w:r>
      <w:r w:rsidR="009605D7" w:rsidRPr="0006068B">
        <w:rPr>
          <w:rFonts w:hint="cs"/>
          <w:rtl/>
        </w:rPr>
        <w:t>(</w:t>
      </w:r>
      <w:r w:rsidRPr="0006068B">
        <w:rPr>
          <w:rFonts w:hint="cs"/>
          <w:rtl/>
        </w:rPr>
        <w:t>واصبر لحكم ربك فإنك بأعيننا</w:t>
      </w:r>
      <w:r w:rsidR="009605D7" w:rsidRPr="0006068B">
        <w:rPr>
          <w:rFonts w:hint="cs"/>
          <w:rtl/>
        </w:rPr>
        <w:t xml:space="preserve">) </w:t>
      </w:r>
      <w:r w:rsidRPr="0006068B">
        <w:rPr>
          <w:rFonts w:hint="cs"/>
          <w:rtl/>
        </w:rPr>
        <w:t xml:space="preserve">وفي سورة القمر </w:t>
      </w:r>
      <w:r w:rsidR="009605D7" w:rsidRPr="0006068B">
        <w:rPr>
          <w:rFonts w:hint="cs"/>
          <w:rtl/>
        </w:rPr>
        <w:t>(</w:t>
      </w:r>
      <w:r w:rsidRPr="0006068B">
        <w:rPr>
          <w:rFonts w:hint="cs"/>
          <w:rtl/>
        </w:rPr>
        <w:t>تجري بأعيننا</w:t>
      </w:r>
      <w:r w:rsidR="009605D7" w:rsidRPr="0006068B">
        <w:rPr>
          <w:rFonts w:hint="cs"/>
          <w:rtl/>
        </w:rPr>
        <w:t>)،</w:t>
      </w:r>
      <w:r w:rsidRPr="0006068B">
        <w:rPr>
          <w:rFonts w:hint="cs"/>
          <w:rtl/>
        </w:rPr>
        <w:t xml:space="preserve"> المتدبر لآيات</w:t>
      </w:r>
      <w:r w:rsidRPr="0006068B">
        <w:rPr>
          <w:rFonts w:hint="cs"/>
        </w:rPr>
        <w:t xml:space="preserve"> </w:t>
      </w:r>
      <w:r w:rsidRPr="0006068B">
        <w:rPr>
          <w:rFonts w:hint="cs"/>
          <w:rtl/>
        </w:rPr>
        <w:t>القرآن يعلم يقينا أن العين يستعمل فيه في مجازات متعددة</w:t>
      </w:r>
      <w:r w:rsidR="009605D7" w:rsidRPr="0006068B">
        <w:rPr>
          <w:rFonts w:hint="cs"/>
          <w:rtl/>
        </w:rPr>
        <w:t>،</w:t>
      </w:r>
      <w:r w:rsidRPr="0006068B">
        <w:rPr>
          <w:rFonts w:hint="cs"/>
          <w:rtl/>
        </w:rPr>
        <w:t xml:space="preserve"> فالعين تأتي حقيقة</w:t>
      </w:r>
      <w:r w:rsidRPr="0006068B">
        <w:rPr>
          <w:rFonts w:hint="cs"/>
        </w:rPr>
        <w:t xml:space="preserve"> </w:t>
      </w:r>
      <w:r w:rsidRPr="0006068B">
        <w:rPr>
          <w:rFonts w:hint="cs"/>
          <w:rtl/>
        </w:rPr>
        <w:t xml:space="preserve">في الجارحة المعروفة الخاصة بالرؤية عند </w:t>
      </w:r>
      <w:r w:rsidRPr="0006068B">
        <w:rPr>
          <w:rFonts w:hint="cs"/>
          <w:rtl/>
        </w:rPr>
        <w:lastRenderedPageBreak/>
        <w:t>المخلوقين وهي جارية مجرى التمثيل والمجاز عن البصر والإدراك والرعاية والحفظ والرؤية والحراسة وعبر عن ذلك بالأعين لأنها آلة الرؤية والرؤية هي التي تكون بها</w:t>
      </w:r>
      <w:r w:rsidRPr="0006068B">
        <w:rPr>
          <w:rFonts w:hint="cs"/>
        </w:rPr>
        <w:t xml:space="preserve"> </w:t>
      </w:r>
      <w:r w:rsidRPr="0006068B">
        <w:rPr>
          <w:rFonts w:hint="cs"/>
          <w:rtl/>
        </w:rPr>
        <w:t>الحراسة والحفظ</w:t>
      </w:r>
      <w:r w:rsidRPr="0006068B">
        <w:rPr>
          <w:rFonts w:hint="cs"/>
        </w:rPr>
        <w:t xml:space="preserve"> </w:t>
      </w:r>
      <w:r w:rsidRPr="0006068B">
        <w:rPr>
          <w:rFonts w:hint="cs"/>
          <w:rtl/>
        </w:rPr>
        <w:t>في الغالب</w:t>
      </w:r>
      <w:r w:rsidR="009605D7" w:rsidRPr="0006068B">
        <w:rPr>
          <w:rFonts w:hint="cs"/>
          <w:rtl/>
        </w:rPr>
        <w:t>،</w:t>
      </w:r>
      <w:r w:rsidRPr="0006068B">
        <w:rPr>
          <w:rFonts w:hint="cs"/>
          <w:rtl/>
        </w:rPr>
        <w:t xml:space="preserve"> فتأتي كناية على شدة العناية والحراسة</w:t>
      </w:r>
      <w:r w:rsidR="009605D7" w:rsidRPr="0006068B">
        <w:rPr>
          <w:rFonts w:hint="cs"/>
          <w:rtl/>
        </w:rPr>
        <w:t>،</w:t>
      </w:r>
      <w:r w:rsidRPr="0006068B">
        <w:rPr>
          <w:rFonts w:hint="cs"/>
          <w:rtl/>
        </w:rPr>
        <w:t xml:space="preserve"> والوجه في حسن هذا المجاز</w:t>
      </w:r>
      <w:r w:rsidR="009605D7" w:rsidRPr="0006068B">
        <w:rPr>
          <w:rFonts w:hint="cs"/>
          <w:rtl/>
        </w:rPr>
        <w:t>:</w:t>
      </w:r>
      <w:r w:rsidRPr="0006068B">
        <w:rPr>
          <w:rFonts w:hint="cs"/>
          <w:rtl/>
        </w:rPr>
        <w:t xml:space="preserve"> أن من عظمت عنايته بشيء وميله إليه</w:t>
      </w:r>
      <w:r w:rsidR="009605D7" w:rsidRPr="0006068B">
        <w:rPr>
          <w:rFonts w:hint="cs"/>
          <w:rtl/>
        </w:rPr>
        <w:t>،</w:t>
      </w:r>
      <w:r w:rsidRPr="0006068B">
        <w:rPr>
          <w:rFonts w:hint="cs"/>
          <w:rtl/>
        </w:rPr>
        <w:t xml:space="preserve"> ورغبته فيه</w:t>
      </w:r>
      <w:r w:rsidR="009605D7" w:rsidRPr="0006068B">
        <w:rPr>
          <w:rFonts w:hint="cs"/>
          <w:rtl/>
        </w:rPr>
        <w:t>،</w:t>
      </w:r>
      <w:r w:rsidRPr="0006068B">
        <w:rPr>
          <w:rFonts w:hint="cs"/>
          <w:rtl/>
        </w:rPr>
        <w:t xml:space="preserve"> كان كثير النظر إليه</w:t>
      </w:r>
      <w:r w:rsidR="009605D7" w:rsidRPr="0006068B">
        <w:rPr>
          <w:rFonts w:hint="cs"/>
          <w:rtl/>
        </w:rPr>
        <w:t>،</w:t>
      </w:r>
      <w:r w:rsidRPr="0006068B">
        <w:rPr>
          <w:rFonts w:hint="cs"/>
          <w:rtl/>
        </w:rPr>
        <w:t xml:space="preserve"> فجعل لفظ العين ـ التي هي آلة لذلك النظر ـ كناية عن شدة العناية</w:t>
      </w:r>
      <w:r w:rsidR="009605D7" w:rsidRPr="0006068B">
        <w:rPr>
          <w:rFonts w:hint="cs"/>
          <w:rtl/>
        </w:rPr>
        <w:t>،</w:t>
      </w:r>
      <w:r w:rsidRPr="0006068B">
        <w:rPr>
          <w:rFonts w:hint="cs"/>
          <w:rtl/>
        </w:rPr>
        <w:t xml:space="preserve"> فإذا جمعت العين دلت على كمال الحفظ والمبالغة فيه</w:t>
      </w:r>
      <w:r w:rsidR="009605D7" w:rsidRPr="0006068B">
        <w:rPr>
          <w:rFonts w:hint="cs"/>
          <w:rtl/>
        </w:rPr>
        <w:t>،</w:t>
      </w:r>
      <w:r w:rsidRPr="0006068B">
        <w:rPr>
          <w:rFonts w:hint="cs"/>
          <w:rtl/>
        </w:rPr>
        <w:t xml:space="preserve"> ولما اتفقت الأمة على تنزيه الله تعالى عن العين الجارحة لأنها تحمل معنى التجزؤ والتبعض والتصور وغير ذلك من سمات المخلوقين المحتاجين في النظر إلى جارحة العين والله تعالى له الأحدية والصمدية وكمال القيومية والغنى</w:t>
      </w:r>
      <w:r w:rsidR="009605D7" w:rsidRPr="0006068B">
        <w:rPr>
          <w:rFonts w:hint="cs"/>
          <w:rtl/>
        </w:rPr>
        <w:t>،</w:t>
      </w:r>
      <w:r w:rsidRPr="0006068B">
        <w:rPr>
          <w:rFonts w:hint="cs"/>
          <w:rtl/>
        </w:rPr>
        <w:t xml:space="preserve"> فهو منزه في إبصاره للخلق ونظره إليهم من جارحة العين وغيرها بل هو السميع البصير بلا جارحة أذن أو عين</w:t>
      </w:r>
      <w:r w:rsidR="009605D7" w:rsidRPr="0006068B">
        <w:rPr>
          <w:rFonts w:hint="cs"/>
          <w:rtl/>
        </w:rPr>
        <w:t>،</w:t>
      </w:r>
      <w:r w:rsidRPr="0006068B">
        <w:rPr>
          <w:rFonts w:hint="cs"/>
          <w:rtl/>
        </w:rPr>
        <w:t xml:space="preserve"> ولهذا فقد تواترت أقوال العلماء من أصوليين وفقهاء ومحدثين ومفسرين على حمل الآيات المتعلقة بالعين على البصر والإدراك أو على الرعاية والحفظ أو على شدة</w:t>
      </w:r>
      <w:r w:rsidRPr="0006068B">
        <w:rPr>
          <w:rFonts w:hint="cs"/>
        </w:rPr>
        <w:t xml:space="preserve"> </w:t>
      </w:r>
      <w:r w:rsidRPr="0006068B">
        <w:rPr>
          <w:rFonts w:hint="cs"/>
          <w:rtl/>
        </w:rPr>
        <w:t>العناية والحراسة</w:t>
      </w:r>
      <w:r w:rsidR="009605D7" w:rsidRPr="0006068B">
        <w:rPr>
          <w:rFonts w:hint="cs"/>
          <w:rtl/>
        </w:rPr>
        <w:t>،</w:t>
      </w:r>
      <w:r w:rsidRPr="0006068B">
        <w:rPr>
          <w:rFonts w:hint="cs"/>
          <w:rtl/>
        </w:rPr>
        <w:t xml:space="preserve"> وأول من نقل عنه ذلك حبر الأمة وترجمان القرآن عبد الله ابن عباس الذي دعا له الرسول صلى الله عليه وسلم بالفقه في الدين وبعلم التأويل</w:t>
      </w:r>
      <w:r w:rsidR="009605D7" w:rsidRPr="0006068B">
        <w:rPr>
          <w:rFonts w:hint="cs"/>
          <w:rtl/>
        </w:rPr>
        <w:t>،</w:t>
      </w:r>
      <w:r w:rsidRPr="0006068B">
        <w:rPr>
          <w:rFonts w:hint="cs"/>
          <w:rtl/>
        </w:rPr>
        <w:t xml:space="preserve"> ثم تواترت أقوال الأئمة المقتدى بهم في الدين على ذلك</w:t>
      </w:r>
      <w:r w:rsidR="009605D7" w:rsidRPr="0006068B">
        <w:rPr>
          <w:rFonts w:hint="cs"/>
          <w:rtl/>
        </w:rPr>
        <w:t>،</w:t>
      </w:r>
      <w:r w:rsidRPr="0006068B">
        <w:rPr>
          <w:rFonts w:hint="cs"/>
          <w:rtl/>
        </w:rPr>
        <w:t xml:space="preserve"> وسيأتي طائفة كثيرة من أقوالهم في هذا المبحث إن شاء الله تعالى</w:t>
      </w:r>
      <w:r w:rsidR="009605D7" w:rsidRPr="0006068B">
        <w:rPr>
          <w:rFonts w:hint="cs"/>
          <w:rtl/>
        </w:rPr>
        <w:t>،</w:t>
      </w:r>
      <w:r w:rsidRPr="0006068B">
        <w:rPr>
          <w:rFonts w:hint="cs"/>
          <w:rtl/>
        </w:rPr>
        <w:t xml:space="preserve"> فقوله</w:t>
      </w:r>
      <w:r w:rsidRPr="0006068B">
        <w:rPr>
          <w:rFonts w:hint="cs"/>
        </w:rPr>
        <w:t xml:space="preserve"> </w:t>
      </w:r>
      <w:r w:rsidRPr="0006068B">
        <w:rPr>
          <w:rFonts w:hint="cs"/>
          <w:rtl/>
        </w:rPr>
        <w:t xml:space="preserve">تعالى </w:t>
      </w:r>
      <w:r w:rsidR="009605D7" w:rsidRPr="0006068B">
        <w:rPr>
          <w:rFonts w:hint="cs"/>
          <w:rtl/>
        </w:rPr>
        <w:t>(</w:t>
      </w:r>
      <w:r w:rsidRPr="0006068B">
        <w:rPr>
          <w:rFonts w:hint="cs"/>
          <w:rtl/>
        </w:rPr>
        <w:t>واصنع الفلك بأعيننا ووحينا</w:t>
      </w:r>
      <w:r w:rsidR="009605D7" w:rsidRPr="0006068B">
        <w:rPr>
          <w:rFonts w:hint="cs"/>
          <w:rtl/>
        </w:rPr>
        <w:t>)</w:t>
      </w:r>
      <w:r w:rsidRPr="0006068B">
        <w:rPr>
          <w:rFonts w:hint="cs"/>
          <w:rtl/>
        </w:rPr>
        <w:t xml:space="preserve"> معناه بمرأى منا أو بحفظنا</w:t>
      </w:r>
      <w:r w:rsidR="009605D7" w:rsidRPr="0006068B">
        <w:rPr>
          <w:rFonts w:hint="cs"/>
          <w:rtl/>
        </w:rPr>
        <w:t>،</w:t>
      </w:r>
      <w:r w:rsidRPr="0006068B">
        <w:rPr>
          <w:rFonts w:hint="cs"/>
          <w:rtl/>
        </w:rPr>
        <w:t xml:space="preserve"> وقوله تعالى </w:t>
      </w:r>
      <w:r w:rsidR="009605D7" w:rsidRPr="0006068B">
        <w:rPr>
          <w:rFonts w:hint="cs"/>
          <w:rtl/>
        </w:rPr>
        <w:t>{</w:t>
      </w:r>
      <w:r w:rsidRPr="0006068B">
        <w:rPr>
          <w:rFonts w:hint="cs"/>
          <w:rtl/>
        </w:rPr>
        <w:t>وألقيت عليك محبة مني ولتصنع على عيني</w:t>
      </w:r>
      <w:r w:rsidR="009605D7" w:rsidRPr="0006068B">
        <w:rPr>
          <w:rFonts w:hint="cs"/>
          <w:rtl/>
        </w:rPr>
        <w:t>}</w:t>
      </w:r>
      <w:r w:rsidRPr="0006068B">
        <w:rPr>
          <w:rFonts w:hint="cs"/>
          <w:rtl/>
        </w:rPr>
        <w:t xml:space="preserve"> معناه أي بمرأى منى كناية عن الحفظ والصون والحنو والشفقة والرعاية والمراقبة</w:t>
      </w:r>
      <w:r w:rsidR="009605D7" w:rsidRPr="0006068B">
        <w:rPr>
          <w:rFonts w:hint="cs"/>
          <w:rtl/>
        </w:rPr>
        <w:t>،</w:t>
      </w:r>
      <w:r w:rsidRPr="0006068B">
        <w:rPr>
          <w:rFonts w:hint="cs"/>
          <w:rtl/>
        </w:rPr>
        <w:t xml:space="preserve"> وقوله تعالى </w:t>
      </w:r>
      <w:r w:rsidR="009605D7" w:rsidRPr="0006068B">
        <w:rPr>
          <w:rFonts w:hint="cs"/>
          <w:rtl/>
        </w:rPr>
        <w:t>(</w:t>
      </w:r>
      <w:r w:rsidRPr="0006068B">
        <w:rPr>
          <w:rFonts w:hint="cs"/>
          <w:rtl/>
        </w:rPr>
        <w:t>واصبر لحكم ربك فإنك بأعيننا</w:t>
      </w:r>
      <w:r w:rsidR="009605D7" w:rsidRPr="0006068B">
        <w:rPr>
          <w:rFonts w:hint="cs"/>
          <w:rtl/>
        </w:rPr>
        <w:t>)</w:t>
      </w:r>
      <w:r w:rsidRPr="0006068B">
        <w:rPr>
          <w:rFonts w:hint="cs"/>
          <w:rtl/>
        </w:rPr>
        <w:t xml:space="preserve"> معناه بحفظنا إياك وحراستنا لك</w:t>
      </w:r>
      <w:r w:rsidR="009605D7" w:rsidRPr="0006068B">
        <w:rPr>
          <w:rFonts w:hint="cs"/>
          <w:rtl/>
        </w:rPr>
        <w:t>،</w:t>
      </w:r>
      <w:r w:rsidRPr="0006068B">
        <w:rPr>
          <w:rFonts w:hint="cs"/>
          <w:rtl/>
        </w:rPr>
        <w:t xml:space="preserve"> قال الألوسي</w:t>
      </w:r>
      <w:r w:rsidR="009605D7" w:rsidRPr="0006068B">
        <w:rPr>
          <w:rFonts w:hint="cs"/>
          <w:rtl/>
        </w:rPr>
        <w:t>:</w:t>
      </w:r>
      <w:r w:rsidRPr="0006068B">
        <w:rPr>
          <w:rFonts w:hint="cs"/>
          <w:rtl/>
        </w:rPr>
        <w:t xml:space="preserve"> " وعلى عينى أي بمرأى منى وهو استعارة تمثيلية للحفظ والصون فان المصون يجعل بمرأى والصنع الإحسان قال النحاس</w:t>
      </w:r>
      <w:r w:rsidR="009605D7" w:rsidRPr="0006068B">
        <w:rPr>
          <w:rFonts w:hint="cs"/>
          <w:rtl/>
        </w:rPr>
        <w:t xml:space="preserve"> </w:t>
      </w:r>
      <w:r w:rsidRPr="0006068B">
        <w:rPr>
          <w:rFonts w:hint="cs"/>
          <w:rtl/>
        </w:rPr>
        <w:t xml:space="preserve">يقال صنعت الفرس إذا أحسنت إليه والمعنى وليفعل بك الصنيعة والإحسان وتربى بالحنو والشفقة وأنا وراعيك ومراقبك كما يراعى الرجل الشيء بعينه إذا اعتنى به </w:t>
      </w:r>
      <w:r w:rsidR="009605D7" w:rsidRPr="0006068B">
        <w:rPr>
          <w:rFonts w:hint="cs"/>
          <w:rtl/>
        </w:rPr>
        <w:t>[</w:t>
      </w:r>
      <w:r w:rsidRPr="0006068B">
        <w:rPr>
          <w:rFonts w:hint="cs"/>
          <w:rtl/>
        </w:rPr>
        <w:t>روح المعاني ج: 16 ص: 190</w:t>
      </w:r>
      <w:r w:rsidR="00795BCB" w:rsidRPr="0006068B">
        <w:rPr>
          <w:rFonts w:hint="cs"/>
          <w:rtl/>
        </w:rPr>
        <w:t xml:space="preserve">] </w:t>
      </w:r>
      <w:r w:rsidR="009605D7" w:rsidRPr="0006068B">
        <w:rPr>
          <w:rFonts w:hint="cs"/>
          <w:rtl/>
        </w:rPr>
        <w:t>،</w:t>
      </w:r>
      <w:r w:rsidRPr="0006068B">
        <w:rPr>
          <w:rFonts w:hint="cs"/>
          <w:rtl/>
        </w:rPr>
        <w:t xml:space="preserve"> </w:t>
      </w:r>
    </w:p>
    <w:p w14:paraId="370F58A8" w14:textId="736BE729" w:rsidR="002348CE" w:rsidRPr="0006068B" w:rsidRDefault="002348CE" w:rsidP="001C71D3">
      <w:pPr>
        <w:rPr>
          <w:b/>
        </w:rPr>
      </w:pPr>
      <w:r w:rsidRPr="0006068B">
        <w:rPr>
          <w:rFonts w:hint="cs"/>
          <w:bCs/>
          <w:rtl/>
        </w:rPr>
        <w:t>وكذلك جاءت الآيات في اليد مضافاً إلى الله تعالى</w:t>
      </w:r>
      <w:r w:rsidR="009605D7" w:rsidRPr="0006068B">
        <w:rPr>
          <w:rFonts w:hint="cs"/>
          <w:bCs/>
          <w:rtl/>
        </w:rPr>
        <w:t>:</w:t>
      </w:r>
      <w:r w:rsidRPr="0006068B">
        <w:rPr>
          <w:rFonts w:hint="cs"/>
          <w:bCs/>
          <w:rtl/>
        </w:rPr>
        <w:t xml:space="preserve"> </w:t>
      </w:r>
      <w:r w:rsidRPr="0006068B">
        <w:rPr>
          <w:rFonts w:hint="cs"/>
          <w:rtl/>
        </w:rPr>
        <w:t>وذلك</w:t>
      </w:r>
      <w:r w:rsidRPr="0006068B">
        <w:rPr>
          <w:rFonts w:hint="cs"/>
        </w:rPr>
        <w:t xml:space="preserve"> </w:t>
      </w:r>
      <w:r w:rsidRPr="0006068B">
        <w:rPr>
          <w:rFonts w:hint="cs"/>
          <w:rtl/>
        </w:rPr>
        <w:t>في ثمان آيات بلفظ الوحدان في أربعة مواضع</w:t>
      </w:r>
      <w:r w:rsidRPr="0006068B">
        <w:rPr>
          <w:rFonts w:hint="cs"/>
        </w:rPr>
        <w:t xml:space="preserve"> </w:t>
      </w:r>
      <w:r w:rsidRPr="0006068B">
        <w:rPr>
          <w:rFonts w:hint="cs"/>
          <w:rtl/>
        </w:rPr>
        <w:t>والتثنية في موضعين والجمع في موضعين</w:t>
      </w:r>
      <w:r w:rsidR="009605D7" w:rsidRPr="0006068B">
        <w:rPr>
          <w:rFonts w:hint="cs"/>
          <w:rtl/>
        </w:rPr>
        <w:t>،</w:t>
      </w:r>
      <w:r w:rsidRPr="0006068B">
        <w:rPr>
          <w:rFonts w:hint="cs"/>
          <w:rtl/>
        </w:rPr>
        <w:t xml:space="preserve"> ففي سورة المائدة </w:t>
      </w:r>
      <w:r w:rsidR="009605D7" w:rsidRPr="0006068B">
        <w:rPr>
          <w:rFonts w:hint="cs"/>
          <w:rtl/>
        </w:rPr>
        <w:t>(</w:t>
      </w:r>
      <w:r w:rsidRPr="0006068B">
        <w:rPr>
          <w:rFonts w:hint="cs"/>
          <w:rtl/>
        </w:rPr>
        <w:t>بل يداه</w:t>
      </w:r>
      <w:r w:rsidRPr="0006068B">
        <w:rPr>
          <w:rFonts w:hint="cs"/>
        </w:rPr>
        <w:t xml:space="preserve"> </w:t>
      </w:r>
      <w:r w:rsidRPr="0006068B">
        <w:rPr>
          <w:rFonts w:hint="cs"/>
          <w:rtl/>
        </w:rPr>
        <w:t>مبسوطتان</w:t>
      </w:r>
      <w:r w:rsidR="009605D7" w:rsidRPr="0006068B">
        <w:rPr>
          <w:rFonts w:hint="cs"/>
          <w:rtl/>
        </w:rPr>
        <w:t xml:space="preserve">) </w:t>
      </w:r>
      <w:r w:rsidRPr="0006068B">
        <w:rPr>
          <w:rFonts w:hint="cs"/>
          <w:rtl/>
        </w:rPr>
        <w:t>وفي سورة</w:t>
      </w:r>
      <w:r w:rsidRPr="0006068B">
        <w:rPr>
          <w:rFonts w:hint="cs"/>
        </w:rPr>
        <w:t xml:space="preserve"> </w:t>
      </w:r>
      <w:r w:rsidRPr="0006068B">
        <w:rPr>
          <w:rFonts w:hint="cs"/>
          <w:rtl/>
        </w:rPr>
        <w:t xml:space="preserve">ص </w:t>
      </w:r>
      <w:r w:rsidR="009605D7" w:rsidRPr="0006068B">
        <w:rPr>
          <w:rFonts w:hint="cs"/>
          <w:rtl/>
          <w:lang w:bidi="ar-KW"/>
        </w:rPr>
        <w:t>(</w:t>
      </w:r>
      <w:r w:rsidRPr="0006068B">
        <w:rPr>
          <w:rFonts w:hint="cs"/>
          <w:rtl/>
        </w:rPr>
        <w:t>يا إبليس ما منعك أن تسجد لما خلقت بيدي</w:t>
      </w:r>
      <w:r w:rsidR="009605D7" w:rsidRPr="0006068B">
        <w:rPr>
          <w:rFonts w:hint="cs"/>
          <w:rtl/>
        </w:rPr>
        <w:t>)</w:t>
      </w:r>
      <w:r w:rsidRPr="0006068B">
        <w:rPr>
          <w:rFonts w:hint="cs"/>
          <w:rtl/>
        </w:rPr>
        <w:t xml:space="preserve"> وفي سورة الأعراف </w:t>
      </w:r>
      <w:r w:rsidR="009605D7" w:rsidRPr="0006068B">
        <w:rPr>
          <w:rFonts w:hint="cs"/>
          <w:rtl/>
        </w:rPr>
        <w:t>(</w:t>
      </w:r>
      <w:r w:rsidRPr="0006068B">
        <w:rPr>
          <w:rFonts w:hint="cs"/>
          <w:rtl/>
        </w:rPr>
        <w:t>ألهم أرجل</w:t>
      </w:r>
      <w:r w:rsidRPr="0006068B">
        <w:rPr>
          <w:rFonts w:hint="cs"/>
        </w:rPr>
        <w:t xml:space="preserve"> </w:t>
      </w:r>
      <w:r w:rsidRPr="0006068B">
        <w:rPr>
          <w:rFonts w:hint="cs"/>
          <w:rtl/>
        </w:rPr>
        <w:t>يمشون بها أم لهم أيد يبطشون بها أم لهم أعين يبصرون بها أم لهم آذان يسمعون بها</w:t>
      </w:r>
      <w:r w:rsidR="009605D7" w:rsidRPr="0006068B">
        <w:rPr>
          <w:rtl/>
        </w:rPr>
        <w:t>)</w:t>
      </w:r>
      <w:r w:rsidRPr="0006068B">
        <w:rPr>
          <w:rFonts w:hint="cs"/>
          <w:rtl/>
        </w:rPr>
        <w:t xml:space="preserve"> عيرهم بعدم هذه الصفات وفي سورة</w:t>
      </w:r>
      <w:r w:rsidR="009605D7" w:rsidRPr="0006068B">
        <w:rPr>
          <w:rFonts w:hint="cs"/>
          <w:rtl/>
        </w:rPr>
        <w:t xml:space="preserve"> </w:t>
      </w:r>
      <w:r w:rsidRPr="0006068B">
        <w:rPr>
          <w:rFonts w:hint="cs"/>
          <w:rtl/>
        </w:rPr>
        <w:t xml:space="preserve">يس </w:t>
      </w:r>
      <w:r w:rsidR="009605D7" w:rsidRPr="0006068B">
        <w:rPr>
          <w:rFonts w:hint="cs"/>
          <w:rtl/>
        </w:rPr>
        <w:t>(</w:t>
      </w:r>
      <w:r w:rsidRPr="0006068B">
        <w:rPr>
          <w:rFonts w:hint="cs"/>
          <w:rtl/>
        </w:rPr>
        <w:t>أو لم يروا أنا خلقنا لهم مما عملت أيدينا أنعاما</w:t>
      </w:r>
      <w:r w:rsidR="009605D7" w:rsidRPr="0006068B">
        <w:rPr>
          <w:rFonts w:hint="cs"/>
          <w:rtl/>
        </w:rPr>
        <w:t>)</w:t>
      </w:r>
      <w:r w:rsidRPr="0006068B">
        <w:rPr>
          <w:rFonts w:hint="cs"/>
          <w:rtl/>
        </w:rPr>
        <w:t xml:space="preserve"> وفي سورة الفتح </w:t>
      </w:r>
      <w:r w:rsidR="009605D7" w:rsidRPr="0006068B">
        <w:rPr>
          <w:rFonts w:hint="cs"/>
          <w:rtl/>
        </w:rPr>
        <w:t>(</w:t>
      </w:r>
      <w:r w:rsidRPr="0006068B">
        <w:rPr>
          <w:rFonts w:hint="cs"/>
          <w:rtl/>
        </w:rPr>
        <w:t>يد الله فوق أيديهم</w:t>
      </w:r>
      <w:r w:rsidR="009605D7" w:rsidRPr="0006068B">
        <w:rPr>
          <w:rFonts w:hint="cs"/>
          <w:rtl/>
        </w:rPr>
        <w:t>)</w:t>
      </w:r>
      <w:r w:rsidRPr="0006068B">
        <w:rPr>
          <w:rFonts w:hint="cs"/>
          <w:rtl/>
        </w:rPr>
        <w:t xml:space="preserve"> وفي سورة الحديد </w:t>
      </w:r>
      <w:r w:rsidR="009605D7" w:rsidRPr="0006068B">
        <w:rPr>
          <w:rFonts w:hint="cs"/>
          <w:rtl/>
        </w:rPr>
        <w:t>(</w:t>
      </w:r>
      <w:r w:rsidRPr="0006068B">
        <w:rPr>
          <w:rFonts w:hint="cs"/>
          <w:rtl/>
        </w:rPr>
        <w:t>وان الفضل بيد الله يؤتيه</w:t>
      </w:r>
      <w:r w:rsidRPr="0006068B">
        <w:rPr>
          <w:rFonts w:hint="cs"/>
        </w:rPr>
        <w:t xml:space="preserve"> </w:t>
      </w:r>
      <w:r w:rsidRPr="0006068B">
        <w:rPr>
          <w:rFonts w:hint="cs"/>
          <w:rtl/>
        </w:rPr>
        <w:t>من يشاء</w:t>
      </w:r>
      <w:r w:rsidR="009605D7" w:rsidRPr="0006068B">
        <w:rPr>
          <w:rFonts w:hint="cs"/>
          <w:rtl/>
        </w:rPr>
        <w:t>)</w:t>
      </w:r>
      <w:r w:rsidRPr="0006068B">
        <w:rPr>
          <w:rFonts w:hint="cs"/>
          <w:rtl/>
        </w:rPr>
        <w:t xml:space="preserve"> وفي سورة الملك </w:t>
      </w:r>
      <w:r w:rsidR="009605D7" w:rsidRPr="0006068B">
        <w:rPr>
          <w:rFonts w:hint="cs"/>
          <w:rtl/>
        </w:rPr>
        <w:t>(</w:t>
      </w:r>
      <w:r w:rsidRPr="0006068B">
        <w:rPr>
          <w:rFonts w:hint="cs"/>
          <w:rtl/>
        </w:rPr>
        <w:t>تبارك الذي بيده الملك</w:t>
      </w:r>
      <w:r w:rsidR="009605D7" w:rsidRPr="0006068B">
        <w:rPr>
          <w:rFonts w:hint="cs"/>
          <w:rtl/>
        </w:rPr>
        <w:t>)</w:t>
      </w:r>
      <w:r w:rsidRPr="0006068B">
        <w:rPr>
          <w:rFonts w:hint="cs"/>
          <w:rtl/>
        </w:rPr>
        <w:t xml:space="preserve"> وفي سورة </w:t>
      </w:r>
      <w:r w:rsidRPr="0006068B">
        <w:rPr>
          <w:rFonts w:hint="cs"/>
          <w:rtl/>
        </w:rPr>
        <w:lastRenderedPageBreak/>
        <w:t xml:space="preserve">آل عمران </w:t>
      </w:r>
      <w:r w:rsidR="009605D7" w:rsidRPr="0006068B">
        <w:rPr>
          <w:rFonts w:hint="cs"/>
          <w:rtl/>
        </w:rPr>
        <w:t>(</w:t>
      </w:r>
      <w:r w:rsidRPr="0006068B">
        <w:rPr>
          <w:rFonts w:hint="cs"/>
          <w:rtl/>
        </w:rPr>
        <w:t>بيدك الخير انك على كل</w:t>
      </w:r>
      <w:r w:rsidRPr="0006068B">
        <w:rPr>
          <w:rFonts w:hint="cs"/>
        </w:rPr>
        <w:t xml:space="preserve"> </w:t>
      </w:r>
      <w:r w:rsidRPr="0006068B">
        <w:rPr>
          <w:rFonts w:hint="cs"/>
          <w:rtl/>
        </w:rPr>
        <w:t>شيء قدير</w:t>
      </w:r>
      <w:r w:rsidR="009605D7" w:rsidRPr="0006068B">
        <w:rPr>
          <w:rFonts w:hint="cs"/>
          <w:rtl/>
        </w:rPr>
        <w:t>)،</w:t>
      </w:r>
      <w:r w:rsidRPr="0006068B">
        <w:rPr>
          <w:rFonts w:hint="cs"/>
          <w:rtl/>
        </w:rPr>
        <w:t xml:space="preserve"> المتدبر لآيات القرآن يعلم يقينا أن اليد تستعمل فيه في مجازات متعددة لا يمكن إنكارها ولا على سبيل المكابرة ومثالها</w:t>
      </w:r>
      <w:r w:rsidR="009605D7" w:rsidRPr="0006068B">
        <w:rPr>
          <w:rFonts w:hint="cs"/>
          <w:rtl/>
        </w:rPr>
        <w:t>،</w:t>
      </w:r>
      <w:r w:rsidRPr="0006068B">
        <w:rPr>
          <w:rFonts w:hint="cs"/>
          <w:rtl/>
        </w:rPr>
        <w:t xml:space="preserve"> </w:t>
      </w:r>
      <w:r w:rsidRPr="0006068B">
        <w:rPr>
          <w:rFonts w:hint="cs"/>
          <w:bCs/>
          <w:rtl/>
        </w:rPr>
        <w:t>قوله تعالى</w:t>
      </w:r>
      <w:r w:rsidRPr="0006068B">
        <w:rPr>
          <w:rFonts w:hint="cs"/>
          <w:rtl/>
        </w:rPr>
        <w:t xml:space="preserve"> </w:t>
      </w:r>
      <w:r w:rsidR="009605D7" w:rsidRPr="0006068B">
        <w:rPr>
          <w:rFonts w:hint="cs"/>
          <w:rtl/>
        </w:rPr>
        <w:t>(</w:t>
      </w:r>
      <w:r w:rsidRPr="0006068B">
        <w:rPr>
          <w:rFonts w:hint="cs"/>
          <w:rtl/>
        </w:rPr>
        <w:t>بَلْ يَدَاهُ مَبْسُوطَتَانِ يُنفِقُ كَيْفَ يَشَاء {64}‏المائدة</w:t>
      </w:r>
      <w:r w:rsidR="009605D7" w:rsidRPr="0006068B">
        <w:rPr>
          <w:rFonts w:hint="cs"/>
          <w:rtl/>
        </w:rPr>
        <w:t>،</w:t>
      </w:r>
      <w:r w:rsidRPr="0006068B">
        <w:rPr>
          <w:rFonts w:hint="cs"/>
          <w:rtl/>
        </w:rPr>
        <w:t xml:space="preserve"> فإن بلغاء العرب يعلمون أن الوصف بغل</w:t>
      </w:r>
      <w:r w:rsidRPr="0006068B">
        <w:rPr>
          <w:rFonts w:hint="cs"/>
        </w:rPr>
        <w:t xml:space="preserve"> </w:t>
      </w:r>
      <w:r w:rsidRPr="0006068B">
        <w:rPr>
          <w:rFonts w:hint="cs"/>
          <w:rtl/>
        </w:rPr>
        <w:t>اليد وبسطها</w:t>
      </w:r>
      <w:r w:rsidRPr="0006068B">
        <w:rPr>
          <w:rFonts w:hint="cs"/>
        </w:rPr>
        <w:t xml:space="preserve"> </w:t>
      </w:r>
      <w:r w:rsidRPr="0006068B">
        <w:rPr>
          <w:rFonts w:hint="cs"/>
          <w:rtl/>
        </w:rPr>
        <w:t>مجاز</w:t>
      </w:r>
      <w:r w:rsidRPr="0006068B">
        <w:rPr>
          <w:rFonts w:hint="cs"/>
        </w:rPr>
        <w:t xml:space="preserve"> </w:t>
      </w:r>
      <w:r w:rsidRPr="0006068B">
        <w:rPr>
          <w:rFonts w:hint="cs"/>
          <w:rtl/>
        </w:rPr>
        <w:t xml:space="preserve">عن البخل والجود ومنه قوله تعالى آمراً نبيه صلى الله عليه وسلم </w:t>
      </w:r>
      <w:r w:rsidR="009605D7" w:rsidRPr="0006068B">
        <w:rPr>
          <w:rFonts w:hint="cs"/>
          <w:rtl/>
        </w:rPr>
        <w:t>(</w:t>
      </w:r>
      <w:r w:rsidRPr="0006068B">
        <w:rPr>
          <w:rFonts w:hint="cs"/>
          <w:rtl/>
        </w:rPr>
        <w:t>ولا تجعل يدك مغلولة</w:t>
      </w:r>
      <w:r w:rsidRPr="0006068B">
        <w:rPr>
          <w:rFonts w:hint="cs"/>
        </w:rPr>
        <w:t xml:space="preserve"> </w:t>
      </w:r>
      <w:r w:rsidRPr="0006068B">
        <w:rPr>
          <w:rFonts w:hint="cs"/>
          <w:rtl/>
        </w:rPr>
        <w:t>إلى عنقك ولا تبسطها</w:t>
      </w:r>
      <w:r w:rsidRPr="0006068B">
        <w:rPr>
          <w:rFonts w:hint="cs"/>
        </w:rPr>
        <w:t xml:space="preserve"> </w:t>
      </w:r>
      <w:r w:rsidRPr="0006068B">
        <w:rPr>
          <w:rFonts w:hint="cs"/>
          <w:rtl/>
        </w:rPr>
        <w:t>كل</w:t>
      </w:r>
      <w:r w:rsidRPr="0006068B">
        <w:rPr>
          <w:rFonts w:hint="cs"/>
        </w:rPr>
        <w:t xml:space="preserve"> </w:t>
      </w:r>
      <w:r w:rsidRPr="0006068B">
        <w:rPr>
          <w:rFonts w:hint="cs"/>
          <w:rtl/>
        </w:rPr>
        <w:t>البسط</w:t>
      </w:r>
      <w:r w:rsidR="009605D7" w:rsidRPr="0006068B">
        <w:rPr>
          <w:rFonts w:hint="cs"/>
          <w:rtl/>
        </w:rPr>
        <w:t>)</w:t>
      </w:r>
      <w:r w:rsidRPr="0006068B">
        <w:rPr>
          <w:rFonts w:hint="cs"/>
          <w:rtl/>
        </w:rPr>
        <w:t xml:space="preserve"> فليس الأمر على حقيقته اللفظية ولم يكن الرسول صلى الله عليه وسلم مأمورا بعدم غل اليد أو بسطها على الحقيقة ولم يقل بذلك عاقل</w:t>
      </w:r>
      <w:r w:rsidR="009605D7" w:rsidRPr="0006068B">
        <w:rPr>
          <w:rFonts w:hint="cs"/>
          <w:rtl/>
        </w:rPr>
        <w:t>،</w:t>
      </w:r>
      <w:r w:rsidRPr="0006068B">
        <w:rPr>
          <w:rFonts w:hint="cs"/>
          <w:rtl/>
        </w:rPr>
        <w:t xml:space="preserve"> وإنما الأمر بالقصد في الإنفاق</w:t>
      </w:r>
      <w:r w:rsidR="009605D7" w:rsidRPr="0006068B">
        <w:rPr>
          <w:rFonts w:hint="cs"/>
          <w:rtl/>
        </w:rPr>
        <w:t>،</w:t>
      </w:r>
      <w:r w:rsidRPr="0006068B">
        <w:rPr>
          <w:rFonts w:hint="cs"/>
          <w:rtl/>
        </w:rPr>
        <w:t xml:space="preserve"> وهكذا هاهنا</w:t>
      </w:r>
      <w:r w:rsidR="009605D7" w:rsidRPr="0006068B">
        <w:rPr>
          <w:rFonts w:hint="cs"/>
          <w:rtl/>
        </w:rPr>
        <w:t>،</w:t>
      </w:r>
      <w:r w:rsidRPr="0006068B">
        <w:rPr>
          <w:rFonts w:hint="cs"/>
          <w:rtl/>
        </w:rPr>
        <w:t xml:space="preserve"> فالمقصود من غل اليد وبسطها</w:t>
      </w:r>
      <w:r w:rsidRPr="0006068B">
        <w:rPr>
          <w:rFonts w:hint="cs"/>
        </w:rPr>
        <w:t xml:space="preserve"> </w:t>
      </w:r>
      <w:r w:rsidRPr="0006068B">
        <w:rPr>
          <w:rFonts w:hint="cs"/>
          <w:rtl/>
        </w:rPr>
        <w:t>المجاز</w:t>
      </w:r>
      <w:r w:rsidRPr="0006068B">
        <w:rPr>
          <w:rFonts w:hint="cs"/>
        </w:rPr>
        <w:t xml:space="preserve"> </w:t>
      </w:r>
      <w:r w:rsidRPr="0006068B">
        <w:rPr>
          <w:rFonts w:hint="cs"/>
          <w:rtl/>
        </w:rPr>
        <w:t>عن محض البخل والجود من غير قصد في ذلك إلى إثبات يد</w:t>
      </w:r>
      <w:r w:rsidRPr="0006068B">
        <w:rPr>
          <w:rFonts w:hint="cs"/>
        </w:rPr>
        <w:t xml:space="preserve"> </w:t>
      </w:r>
      <w:r w:rsidRPr="0006068B">
        <w:rPr>
          <w:rFonts w:hint="cs"/>
          <w:rtl/>
        </w:rPr>
        <w:t>أو غل أو بسط</w:t>
      </w:r>
      <w:r w:rsidR="009605D7" w:rsidRPr="0006068B">
        <w:rPr>
          <w:rFonts w:hint="cs"/>
          <w:rtl/>
        </w:rPr>
        <w:t>،</w:t>
      </w:r>
      <w:r w:rsidRPr="0006068B">
        <w:rPr>
          <w:rFonts w:hint="cs"/>
          <w:rtl/>
        </w:rPr>
        <w:t xml:space="preserve"> ومعنى الآيات</w:t>
      </w:r>
      <w:r w:rsidR="009605D7" w:rsidRPr="0006068B">
        <w:rPr>
          <w:rFonts w:hint="cs"/>
          <w:rtl/>
        </w:rPr>
        <w:t>:</w:t>
      </w:r>
      <w:r w:rsidRPr="0006068B">
        <w:rPr>
          <w:rFonts w:hint="cs"/>
          <w:rtl/>
        </w:rPr>
        <w:t xml:space="preserve"> أن</w:t>
      </w:r>
      <w:r w:rsidR="009605D7" w:rsidRPr="0006068B">
        <w:rPr>
          <w:rFonts w:hint="cs"/>
          <w:rtl/>
        </w:rPr>
        <w:t xml:space="preserve"> </w:t>
      </w:r>
      <w:r w:rsidRPr="0006068B">
        <w:rPr>
          <w:rFonts w:hint="cs"/>
          <w:rtl/>
        </w:rPr>
        <w:t>اليهود</w:t>
      </w:r>
      <w:r w:rsidRPr="0006068B">
        <w:rPr>
          <w:rFonts w:hint="cs"/>
        </w:rPr>
        <w:t xml:space="preserve"> </w:t>
      </w:r>
      <w:r w:rsidRPr="0006068B">
        <w:rPr>
          <w:rFonts w:hint="cs"/>
          <w:rtl/>
        </w:rPr>
        <w:t>لعنهم الله عز وجل</w:t>
      </w:r>
      <w:r w:rsidR="009605D7" w:rsidRPr="0006068B">
        <w:rPr>
          <w:rFonts w:hint="cs"/>
          <w:rtl/>
        </w:rPr>
        <w:t xml:space="preserve"> </w:t>
      </w:r>
      <w:r w:rsidRPr="0006068B">
        <w:rPr>
          <w:rFonts w:hint="cs"/>
          <w:rtl/>
        </w:rPr>
        <w:t>قالوا على جهة الوصف بالبخل يد الله مغلولة فرد الله تعالى عليهم بقوله (بل يداه مبسوطتان</w:t>
      </w:r>
      <w:r w:rsidR="009605D7" w:rsidRPr="0006068B">
        <w:rPr>
          <w:rFonts w:hint="cs"/>
          <w:rtl/>
        </w:rPr>
        <w:t>)</w:t>
      </w:r>
      <w:r w:rsidRPr="0006068B">
        <w:rPr>
          <w:rFonts w:hint="cs"/>
          <w:rtl/>
        </w:rPr>
        <w:t xml:space="preserve"> معناه أي كلا ليس كذلك بل هو في غاية ما يكون من الجود</w:t>
      </w:r>
      <w:r w:rsidRPr="0006068B">
        <w:rPr>
          <w:rFonts w:hint="cs"/>
        </w:rPr>
        <w:t xml:space="preserve"> </w:t>
      </w:r>
      <w:r w:rsidRPr="0006068B">
        <w:rPr>
          <w:rFonts w:hint="cs"/>
          <w:rtl/>
        </w:rPr>
        <w:t>والإنعام</w:t>
      </w:r>
      <w:r w:rsidR="009605D7" w:rsidRPr="0006068B">
        <w:rPr>
          <w:rFonts w:hint="cs"/>
          <w:rtl/>
        </w:rPr>
        <w:t>،</w:t>
      </w:r>
      <w:r w:rsidRPr="0006068B">
        <w:rPr>
          <w:rFonts w:hint="cs"/>
          <w:rtl/>
        </w:rPr>
        <w:t xml:space="preserve"> فإن قيل لم ثنيت اليد في قوله تعالى </w:t>
      </w:r>
      <w:r w:rsidR="009605D7" w:rsidRPr="0006068B">
        <w:rPr>
          <w:rFonts w:hint="cs"/>
          <w:rtl/>
        </w:rPr>
        <w:t>{</w:t>
      </w:r>
      <w:r w:rsidRPr="0006068B">
        <w:rPr>
          <w:rFonts w:hint="cs"/>
          <w:rtl/>
        </w:rPr>
        <w:t>بل يداه مبسوطتان</w:t>
      </w:r>
      <w:r w:rsidR="009605D7" w:rsidRPr="0006068B">
        <w:rPr>
          <w:rFonts w:hint="cs"/>
          <w:rtl/>
        </w:rPr>
        <w:t>}</w:t>
      </w:r>
      <w:r w:rsidRPr="0006068B">
        <w:rPr>
          <w:rFonts w:hint="cs"/>
          <w:rtl/>
        </w:rPr>
        <w:t xml:space="preserve"> ؟ قلت</w:t>
      </w:r>
      <w:r w:rsidR="009605D7" w:rsidRPr="0006068B">
        <w:rPr>
          <w:rFonts w:hint="cs"/>
          <w:rtl/>
        </w:rPr>
        <w:t>:</w:t>
      </w:r>
      <w:r w:rsidRPr="0006068B">
        <w:rPr>
          <w:rFonts w:hint="cs"/>
          <w:rtl/>
        </w:rPr>
        <w:t xml:space="preserve"> ثنيت اليد ليكون أبلغ وأدل على إثبات</w:t>
      </w:r>
      <w:r w:rsidRPr="0006068B">
        <w:rPr>
          <w:rFonts w:hint="cs"/>
        </w:rPr>
        <w:t xml:space="preserve"> </w:t>
      </w:r>
      <w:r w:rsidRPr="0006068B">
        <w:rPr>
          <w:rFonts w:hint="cs"/>
          <w:rtl/>
        </w:rPr>
        <w:t>غاية السخاء</w:t>
      </w:r>
      <w:r w:rsidRPr="0006068B">
        <w:rPr>
          <w:rFonts w:hint="cs"/>
        </w:rPr>
        <w:t xml:space="preserve"> </w:t>
      </w:r>
      <w:r w:rsidRPr="0006068B">
        <w:rPr>
          <w:rFonts w:hint="cs"/>
          <w:rtl/>
        </w:rPr>
        <w:t>له ونفى البخل عنه</w:t>
      </w:r>
      <w:r w:rsidR="009605D7" w:rsidRPr="0006068B">
        <w:rPr>
          <w:rFonts w:hint="cs"/>
          <w:rtl/>
        </w:rPr>
        <w:t>،</w:t>
      </w:r>
      <w:r w:rsidRPr="0006068B">
        <w:rPr>
          <w:rFonts w:hint="cs"/>
          <w:rtl/>
        </w:rPr>
        <w:t xml:space="preserve"> فإن أقصى ما ينتهي إليه همم الأسخياء من الوصف بالمبالغة في الجود</w:t>
      </w:r>
      <w:r w:rsidRPr="0006068B">
        <w:rPr>
          <w:rFonts w:hint="cs"/>
        </w:rPr>
        <w:t xml:space="preserve"> </w:t>
      </w:r>
      <w:r w:rsidRPr="0006068B">
        <w:rPr>
          <w:rFonts w:hint="cs"/>
          <w:rtl/>
        </w:rPr>
        <w:t>والإنعام أن يعطوا ما يعطونه</w:t>
      </w:r>
      <w:r w:rsidRPr="0006068B">
        <w:rPr>
          <w:rFonts w:hint="cs"/>
        </w:rPr>
        <w:t xml:space="preserve"> </w:t>
      </w:r>
      <w:r w:rsidRPr="0006068B">
        <w:rPr>
          <w:rFonts w:hint="cs"/>
          <w:rtl/>
        </w:rPr>
        <w:t>بكلتا يديهم</w:t>
      </w:r>
      <w:r w:rsidR="009605D7" w:rsidRPr="0006068B">
        <w:rPr>
          <w:rFonts w:hint="cs"/>
          <w:rtl/>
        </w:rPr>
        <w:t>،</w:t>
      </w:r>
      <w:r w:rsidRPr="0006068B">
        <w:rPr>
          <w:rFonts w:hint="cs"/>
          <w:rtl/>
        </w:rPr>
        <w:t xml:space="preserve"> فالآية من باب الاستعارة التمثيلية ومن نظر في علم البيان والبلاغة لا يصعب عليه تصور ذلك أبدا</w:t>
      </w:r>
      <w:r w:rsidR="009605D7" w:rsidRPr="0006068B">
        <w:rPr>
          <w:rFonts w:hint="cs"/>
          <w:rtl/>
        </w:rPr>
        <w:t>،</w:t>
      </w:r>
      <w:r w:rsidRPr="0006068B">
        <w:rPr>
          <w:rFonts w:hint="cs"/>
          <w:rtl/>
        </w:rPr>
        <w:t xml:space="preserve"> </w:t>
      </w:r>
      <w:r w:rsidRPr="0006068B">
        <w:rPr>
          <w:rFonts w:hint="cs"/>
          <w:bCs/>
          <w:rtl/>
        </w:rPr>
        <w:t>قال الشوكاني</w:t>
      </w:r>
      <w:r w:rsidRPr="0006068B">
        <w:rPr>
          <w:rFonts w:hint="cs"/>
          <w:rtl/>
        </w:rPr>
        <w:t xml:space="preserve"> في تفسير الآية</w:t>
      </w:r>
      <w:r w:rsidR="009605D7" w:rsidRPr="0006068B">
        <w:rPr>
          <w:rFonts w:hint="cs"/>
          <w:rtl/>
        </w:rPr>
        <w:t>:</w:t>
      </w:r>
      <w:r w:rsidRPr="0006068B">
        <w:rPr>
          <w:rFonts w:hint="cs"/>
          <w:rtl/>
        </w:rPr>
        <w:t xml:space="preserve"> " قوله</w:t>
      </w:r>
      <w:r w:rsidR="009605D7" w:rsidRPr="0006068B">
        <w:rPr>
          <w:rFonts w:hint="cs"/>
          <w:rtl/>
        </w:rPr>
        <w:t xml:space="preserve"> (</w:t>
      </w:r>
      <w:r w:rsidRPr="0006068B">
        <w:rPr>
          <w:rFonts w:hint="cs"/>
          <w:rtl/>
        </w:rPr>
        <w:t>يد الله مغلولة</w:t>
      </w:r>
      <w:r w:rsidR="009605D7" w:rsidRPr="0006068B">
        <w:rPr>
          <w:rFonts w:hint="cs"/>
          <w:rtl/>
        </w:rPr>
        <w:t>)</w:t>
      </w:r>
      <w:r w:rsidRPr="0006068B">
        <w:rPr>
          <w:rFonts w:hint="cs"/>
          <w:rtl/>
        </w:rPr>
        <w:t xml:space="preserve"> ..وهذه الآية هى على طريق التمثيل كقوله تعالى ولا تجعل يدك مغلولة إلى عنقك والعرب تطلق غل اليد على البخل وبسطها على الجود مجازا ولا يريدون الجارحة كما يصفون البخيل بأنه جعد الأنامل ومقبوض الكف "</w:t>
      </w:r>
      <w:r w:rsidR="009605D7"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وقوله تعالى</w:t>
      </w:r>
      <w:r w:rsidR="009605D7" w:rsidRPr="0006068B">
        <w:rPr>
          <w:rFonts w:hint="cs"/>
          <w:rtl/>
        </w:rPr>
        <w:t>:</w:t>
      </w:r>
      <w:r w:rsidRPr="0006068B">
        <w:rPr>
          <w:rFonts w:hint="cs"/>
          <w:rtl/>
        </w:rPr>
        <w:t xml:space="preserve"> </w:t>
      </w:r>
      <w:r w:rsidR="009605D7" w:rsidRPr="0006068B">
        <w:rPr>
          <w:rFonts w:hint="cs"/>
          <w:bCs/>
          <w:rtl/>
        </w:rPr>
        <w:t>{</w:t>
      </w:r>
      <w:r w:rsidRPr="0006068B">
        <w:rPr>
          <w:rFonts w:hint="cs"/>
          <w:bCs/>
          <w:rtl/>
        </w:rPr>
        <w:t>إِنَّ الَّذِينَ</w:t>
      </w:r>
      <w:r w:rsidRPr="0006068B">
        <w:rPr>
          <w:rFonts w:hint="cs"/>
          <w:bCs/>
        </w:rPr>
        <w:t xml:space="preserve"> </w:t>
      </w:r>
      <w:r w:rsidRPr="0006068B">
        <w:rPr>
          <w:rFonts w:hint="cs"/>
          <w:bCs/>
          <w:rtl/>
        </w:rPr>
        <w:t>يُبَايِعُونَكَ إِنَّمَا يُبَايِعُونَ اللَّهَ يَدُ اللَّهِ فَوْقَ أَيْدِيهِمْ</w:t>
      </w:r>
      <w:r w:rsidRPr="0006068B">
        <w:rPr>
          <w:rFonts w:hint="cs"/>
          <w:bCs/>
        </w:rPr>
        <w:t xml:space="preserve"> </w:t>
      </w:r>
      <w:r w:rsidRPr="0006068B">
        <w:rPr>
          <w:rFonts w:hint="cs"/>
          <w:bCs/>
          <w:rtl/>
        </w:rPr>
        <w:t>فَمَن نَّكَثَ فَإِنَّمَا يَنكُثُ عَلَى نَفْسِهِ وَمَنْ أَوْفَى بِمَا</w:t>
      </w:r>
      <w:r w:rsidRPr="0006068B">
        <w:rPr>
          <w:rFonts w:hint="cs"/>
          <w:bCs/>
        </w:rPr>
        <w:t xml:space="preserve"> </w:t>
      </w:r>
      <w:r w:rsidRPr="0006068B">
        <w:rPr>
          <w:rFonts w:hint="cs"/>
          <w:bCs/>
          <w:rtl/>
        </w:rPr>
        <w:t>عَاهَدَ عَلَيْهُ اللَّهَ فَسَيُؤْتِيهِ أَجْرًا عَظِيمًا</w:t>
      </w:r>
      <w:r w:rsidR="009605D7" w:rsidRPr="0006068B">
        <w:rPr>
          <w:rFonts w:hint="cs"/>
          <w:bCs/>
          <w:rtl/>
        </w:rPr>
        <w:t>}</w:t>
      </w:r>
      <w:r w:rsidR="009605D7" w:rsidRPr="0006068B">
        <w:rPr>
          <w:rFonts w:hint="cs"/>
          <w:rtl/>
        </w:rPr>
        <w:t>[</w:t>
      </w:r>
      <w:r w:rsidRPr="0006068B">
        <w:rPr>
          <w:rFonts w:hint="cs"/>
          <w:rtl/>
        </w:rPr>
        <w:t>الفتح</w:t>
      </w:r>
      <w:r w:rsidR="009605D7" w:rsidRPr="0006068B">
        <w:rPr>
          <w:rFonts w:hint="cs"/>
          <w:rtl/>
        </w:rPr>
        <w:t>:</w:t>
      </w:r>
      <w:r w:rsidRPr="0006068B">
        <w:rPr>
          <w:rFonts w:hint="cs"/>
          <w:rtl/>
        </w:rPr>
        <w:t xml:space="preserve"> 10</w:t>
      </w:r>
      <w:r w:rsidR="00795BCB" w:rsidRPr="0006068B">
        <w:rPr>
          <w:rFonts w:hint="cs"/>
          <w:rtl/>
        </w:rPr>
        <w:t xml:space="preserve">] </w:t>
      </w:r>
      <w:r w:rsidR="009605D7" w:rsidRPr="0006068B">
        <w:rPr>
          <w:rFonts w:hint="cs"/>
          <w:rtl/>
        </w:rPr>
        <w:t>،</w:t>
      </w:r>
      <w:r w:rsidRPr="0006068B">
        <w:rPr>
          <w:rFonts w:hint="cs"/>
          <w:rtl/>
        </w:rPr>
        <w:t xml:space="preserve"> </w:t>
      </w:r>
      <w:r w:rsidRPr="0006068B">
        <w:rPr>
          <w:rFonts w:hint="cs"/>
          <w:bCs/>
          <w:rtl/>
        </w:rPr>
        <w:t>فإن سياق الآية يدل على الرضا ببيعتهم</w:t>
      </w:r>
      <w:r w:rsidR="009605D7" w:rsidRPr="0006068B">
        <w:rPr>
          <w:rFonts w:hint="cs"/>
          <w:bCs/>
          <w:rtl/>
        </w:rPr>
        <w:t>،</w:t>
      </w:r>
      <w:r w:rsidRPr="0006068B">
        <w:rPr>
          <w:rFonts w:hint="cs"/>
          <w:bCs/>
          <w:rtl/>
        </w:rPr>
        <w:t xml:space="preserve"> و</w:t>
      </w:r>
      <w:r w:rsidRPr="0006068B">
        <w:rPr>
          <w:rFonts w:hint="cs"/>
          <w:rtl/>
        </w:rPr>
        <w:t>الآية لم ترد للإخبار عن الله بأن له يداً</w:t>
      </w:r>
      <w:r w:rsidR="009605D7" w:rsidRPr="0006068B">
        <w:rPr>
          <w:rFonts w:hint="cs"/>
          <w:rtl/>
        </w:rPr>
        <w:t>،</w:t>
      </w:r>
      <w:r w:rsidRPr="0006068B">
        <w:rPr>
          <w:rFonts w:hint="cs"/>
          <w:rtl/>
        </w:rPr>
        <w:t xml:space="preserve"> وأن يده هذه فوق الصحابة المبايعين</w:t>
      </w:r>
      <w:r w:rsidR="009605D7" w:rsidRPr="0006068B">
        <w:rPr>
          <w:rFonts w:hint="cs"/>
          <w:rtl/>
        </w:rPr>
        <w:t>،</w:t>
      </w:r>
      <w:r w:rsidRPr="0006068B">
        <w:rPr>
          <w:rFonts w:hint="cs"/>
          <w:rtl/>
        </w:rPr>
        <w:t xml:space="preserve"> وإنما وردت لبيان قضية أكبر من ذلك والإخبار عن مسألة أعظم</w:t>
      </w:r>
      <w:r w:rsidR="009605D7" w:rsidRPr="0006068B">
        <w:rPr>
          <w:rFonts w:hint="cs"/>
          <w:rtl/>
        </w:rPr>
        <w:t>،</w:t>
      </w:r>
      <w:r w:rsidRPr="0006068B">
        <w:rPr>
          <w:rFonts w:hint="cs"/>
          <w:rtl/>
        </w:rPr>
        <w:t xml:space="preserve"> ألا وهي تأكيد هذه البيعة وتعظيم أمرها والإخبار عن شرفها</w:t>
      </w:r>
      <w:r w:rsidR="009605D7" w:rsidRPr="0006068B">
        <w:rPr>
          <w:rFonts w:hint="cs"/>
          <w:rtl/>
        </w:rPr>
        <w:t xml:space="preserve"> </w:t>
      </w:r>
      <w:r w:rsidRPr="0006068B">
        <w:rPr>
          <w:rFonts w:hint="cs"/>
          <w:rtl/>
        </w:rPr>
        <w:t>وعلو مقامها</w:t>
      </w:r>
      <w:r w:rsidR="009605D7" w:rsidRPr="0006068B">
        <w:rPr>
          <w:rFonts w:hint="cs"/>
          <w:rtl/>
        </w:rPr>
        <w:t>،</w:t>
      </w:r>
      <w:r w:rsidRPr="0006068B">
        <w:rPr>
          <w:rFonts w:hint="cs"/>
          <w:rtl/>
        </w:rPr>
        <w:t xml:space="preserve"> وربطها بالله سبحانه وتعالى مباشرة لتقوية روابطها وتوثيق عراها</w:t>
      </w:r>
      <w:r w:rsidR="009605D7" w:rsidRPr="0006068B">
        <w:rPr>
          <w:rFonts w:hint="cs"/>
          <w:rtl/>
        </w:rPr>
        <w:t xml:space="preserve"> </w:t>
      </w:r>
      <w:r w:rsidRPr="0006068B">
        <w:rPr>
          <w:rFonts w:hint="cs"/>
          <w:rtl/>
        </w:rPr>
        <w:t>لذلك بدأت الآية بالبيعة فقال</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إن الذين يبايعونك إنما يبايعون الله يد الله فوق أيديهم</w:t>
      </w:r>
      <w:r w:rsidR="009605D7" w:rsidRPr="0006068B">
        <w:rPr>
          <w:rFonts w:hint="cs"/>
          <w:rtl/>
        </w:rPr>
        <w:t>)</w:t>
      </w:r>
      <w:r w:rsidRPr="0006068B">
        <w:rPr>
          <w:rFonts w:hint="cs"/>
          <w:rtl/>
        </w:rPr>
        <w:t xml:space="preserve"> ثم تَدرج إلى التنبيه إلى أن البيعة مع الله فقال</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إنما يبايعون الله</w:t>
      </w:r>
      <w:r w:rsidR="009605D7" w:rsidRPr="0006068B">
        <w:rPr>
          <w:rFonts w:hint="cs"/>
          <w:rtl/>
        </w:rPr>
        <w:t>)</w:t>
      </w:r>
      <w:r w:rsidRPr="0006068B">
        <w:rPr>
          <w:rFonts w:hint="cs"/>
          <w:rtl/>
        </w:rPr>
        <w:t xml:space="preserve"> ثم صوَّر هذا المعنى لتقريبه إلى الأذهان فقال: (يد الله فوق أيديهم</w:t>
      </w:r>
      <w:r w:rsidR="009605D7" w:rsidRPr="0006068B">
        <w:rPr>
          <w:rFonts w:hint="cs"/>
          <w:rtl/>
        </w:rPr>
        <w:t>)</w:t>
      </w:r>
      <w:r w:rsidRPr="0006068B">
        <w:rPr>
          <w:rFonts w:hint="cs"/>
          <w:rtl/>
        </w:rPr>
        <w:t xml:space="preserve"> تعظيماً وتبريكا</w:t>
      </w:r>
      <w:r w:rsidR="009605D7" w:rsidRPr="0006068B">
        <w:rPr>
          <w:rFonts w:hint="cs"/>
          <w:rtl/>
        </w:rPr>
        <w:t>،</w:t>
      </w:r>
      <w:r w:rsidRPr="0006068B">
        <w:rPr>
          <w:rFonts w:hint="cs"/>
          <w:rtl/>
        </w:rPr>
        <w:t xml:space="preserve"> ثم بين ما يترتب على قضية اليد للمبايعة والمبايَعَة من الالتزام بالعهد والميثاق وخطر الخيانة</w:t>
      </w:r>
      <w:r w:rsidR="009605D7" w:rsidRPr="0006068B">
        <w:rPr>
          <w:rFonts w:hint="cs"/>
          <w:rtl/>
        </w:rPr>
        <w:t>،</w:t>
      </w:r>
      <w:r w:rsidRPr="0006068B">
        <w:rPr>
          <w:rFonts w:hint="cs"/>
          <w:rtl/>
        </w:rPr>
        <w:t xml:space="preserve"> وأن الذي يخون إنما يخون الله فقال</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ومن نكث فإنما ينكث على نفسه</w:t>
      </w:r>
      <w:r w:rsidR="009605D7" w:rsidRPr="0006068B">
        <w:rPr>
          <w:rFonts w:hint="cs"/>
          <w:rtl/>
        </w:rPr>
        <w:t>)،</w:t>
      </w:r>
      <w:r w:rsidRPr="0006068B">
        <w:rPr>
          <w:rFonts w:hint="cs"/>
          <w:rtl/>
        </w:rPr>
        <w:t xml:space="preserve"> وقد تقدم ذكر أقوال المفسرين </w:t>
      </w:r>
      <w:r w:rsidRPr="0006068B">
        <w:rPr>
          <w:rFonts w:hint="cs"/>
          <w:rtl/>
        </w:rPr>
        <w:lastRenderedPageBreak/>
        <w:t>التي تؤيد ذلك</w:t>
      </w:r>
      <w:r w:rsidR="009605D7" w:rsidRPr="0006068B">
        <w:rPr>
          <w:rFonts w:hint="cs"/>
          <w:rtl/>
        </w:rPr>
        <w:t>،</w:t>
      </w:r>
      <w:r w:rsidRPr="0006068B">
        <w:rPr>
          <w:rFonts w:hint="cs"/>
          <w:rtl/>
        </w:rPr>
        <w:t xml:space="preserve"> ومنها</w:t>
      </w:r>
      <w:r w:rsidR="009605D7" w:rsidRPr="0006068B">
        <w:rPr>
          <w:rFonts w:hint="cs"/>
          <w:rtl/>
        </w:rPr>
        <w:t>:</w:t>
      </w:r>
      <w:r w:rsidRPr="0006068B">
        <w:rPr>
          <w:rFonts w:hint="cs"/>
          <w:rtl/>
        </w:rPr>
        <w:t xml:space="preserve"> </w:t>
      </w:r>
      <w:r w:rsidRPr="0006068B">
        <w:rPr>
          <w:rFonts w:hint="cs"/>
          <w:bCs/>
          <w:rtl/>
        </w:rPr>
        <w:t>قال أبو السعود</w:t>
      </w:r>
      <w:r w:rsidR="009605D7" w:rsidRPr="0006068B">
        <w:rPr>
          <w:rFonts w:hint="cs"/>
          <w:rtl/>
        </w:rPr>
        <w:t>:</w:t>
      </w:r>
      <w:r w:rsidRPr="0006068B">
        <w:rPr>
          <w:rFonts w:hint="cs"/>
          <w:rtl/>
        </w:rPr>
        <w:t xml:space="preserve"> "</w:t>
      </w:r>
      <w:r w:rsidR="009605D7" w:rsidRPr="0006068B">
        <w:rPr>
          <w:rFonts w:hint="cs"/>
          <w:rtl/>
        </w:rPr>
        <w:t xml:space="preserve"> </w:t>
      </w:r>
      <w:r w:rsidRPr="0006068B">
        <w:rPr>
          <w:rFonts w:hint="cs"/>
          <w:rtl/>
        </w:rPr>
        <w:t>وقوله تعالى</w:t>
      </w:r>
      <w:r w:rsidR="009605D7" w:rsidRPr="0006068B">
        <w:rPr>
          <w:rFonts w:hint="cs"/>
          <w:rtl/>
        </w:rPr>
        <w:t xml:space="preserve"> </w:t>
      </w:r>
      <w:r w:rsidRPr="0006068B">
        <w:rPr>
          <w:rFonts w:hint="cs"/>
          <w:rtl/>
        </w:rPr>
        <w:t>يد الله</w:t>
      </w:r>
      <w:r w:rsidR="009605D7" w:rsidRPr="0006068B">
        <w:rPr>
          <w:rFonts w:hint="cs"/>
          <w:rtl/>
        </w:rPr>
        <w:t xml:space="preserve"> </w:t>
      </w:r>
      <w:r w:rsidRPr="0006068B">
        <w:rPr>
          <w:rFonts w:hint="cs"/>
          <w:rtl/>
        </w:rPr>
        <w:t xml:space="preserve">فوق أيديهم حال أو استئناف مؤكد له على طريقة التخييل والمعنى أن عقد الميثاق مع الرسول كعقده مع الله تعالى من غير تفاوت بينهما كقوله تعالى من يطع الرسول فقد أطاع الله وقرئ إنما يبايعون الله " </w:t>
      </w:r>
      <w:r w:rsidR="009605D7" w:rsidRPr="0006068B">
        <w:rPr>
          <w:rFonts w:hint="cs"/>
          <w:rtl/>
        </w:rPr>
        <w:t>[</w:t>
      </w:r>
      <w:r w:rsidRPr="0006068B">
        <w:rPr>
          <w:rFonts w:hint="cs"/>
          <w:rtl/>
        </w:rPr>
        <w:t>تفسير أبي السعود ج: 8 ص: 106</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رحمه الله</w:t>
      </w:r>
      <w:r w:rsidR="009605D7" w:rsidRPr="0006068B">
        <w:rPr>
          <w:rFonts w:hint="cs"/>
          <w:rtl/>
        </w:rPr>
        <w:t>:</w:t>
      </w:r>
      <w:r w:rsidRPr="0006068B">
        <w:rPr>
          <w:rFonts w:hint="cs"/>
          <w:rtl/>
        </w:rPr>
        <w:t xml:space="preserve"> "وأما على طريقة المجاز العقلي بأن ينسب إليه تعالى ما حقه أن ينسب إلى الرسول أبانة لمكانته عنده تعالى كما ينبئ عنه قوله تعالى </w:t>
      </w:r>
      <w:r w:rsidR="009605D7" w:rsidRPr="0006068B">
        <w:rPr>
          <w:rFonts w:hint="cs"/>
          <w:rtl/>
        </w:rPr>
        <w:t>(</w:t>
      </w:r>
      <w:r w:rsidRPr="0006068B">
        <w:rPr>
          <w:rFonts w:hint="cs"/>
          <w:rtl/>
        </w:rPr>
        <w:t>أن الذين يبايعونك أنما يبايعون الله</w:t>
      </w:r>
      <w:r w:rsidR="009605D7" w:rsidRPr="0006068B">
        <w:rPr>
          <w:rFonts w:hint="cs"/>
          <w:rtl/>
        </w:rPr>
        <w:t xml:space="preserve"> </w:t>
      </w:r>
      <w:r w:rsidRPr="0006068B">
        <w:rPr>
          <w:rFonts w:hint="cs"/>
          <w:rtl/>
        </w:rPr>
        <w:t>يد الله</w:t>
      </w:r>
      <w:r w:rsidR="009605D7" w:rsidRPr="0006068B">
        <w:rPr>
          <w:rFonts w:hint="cs"/>
          <w:rtl/>
        </w:rPr>
        <w:t xml:space="preserve"> </w:t>
      </w:r>
      <w:r w:rsidRPr="0006068B">
        <w:rPr>
          <w:rFonts w:hint="cs"/>
          <w:rtl/>
        </w:rPr>
        <w:t>فوق أيديهم</w:t>
      </w:r>
      <w:r w:rsidR="009605D7" w:rsidRPr="0006068B">
        <w:rPr>
          <w:rFonts w:hint="cs"/>
          <w:rtl/>
        </w:rPr>
        <w:t>)</w:t>
      </w:r>
      <w:r w:rsidRPr="0006068B">
        <w:rPr>
          <w:rFonts w:hint="cs"/>
          <w:rtl/>
        </w:rPr>
        <w:t xml:space="preserve"> " </w:t>
      </w:r>
      <w:r w:rsidR="009605D7" w:rsidRPr="0006068B">
        <w:rPr>
          <w:rFonts w:hint="cs"/>
          <w:rtl/>
        </w:rPr>
        <w:t>[</w:t>
      </w:r>
      <w:r w:rsidRPr="0006068B">
        <w:rPr>
          <w:rFonts w:hint="cs"/>
          <w:rtl/>
        </w:rPr>
        <w:t>تفسير أبي السعود ج: 1 ص: 41</w:t>
      </w:r>
      <w:r w:rsidR="00795BCB" w:rsidRPr="0006068B">
        <w:rPr>
          <w:rFonts w:hint="cs"/>
          <w:rtl/>
        </w:rPr>
        <w:t xml:space="preserve">] </w:t>
      </w:r>
      <w:r w:rsidRPr="0006068B">
        <w:rPr>
          <w:rFonts w:hint="cs"/>
          <w:rtl/>
        </w:rPr>
        <w:t>أهـ</w:t>
      </w:r>
      <w:r w:rsidR="009605D7" w:rsidRPr="0006068B">
        <w:rPr>
          <w:rFonts w:hint="cs"/>
          <w:bCs/>
          <w:rtl/>
        </w:rPr>
        <w:t>،</w:t>
      </w:r>
      <w:r w:rsidRPr="0006068B">
        <w:rPr>
          <w:rFonts w:hint="cs"/>
          <w:bCs/>
          <w:rtl/>
        </w:rPr>
        <w:t xml:space="preserve"> وقال بن الجوزي</w:t>
      </w:r>
      <w:r w:rsidR="009605D7" w:rsidRPr="0006068B">
        <w:rPr>
          <w:rFonts w:hint="cs"/>
          <w:rtl/>
        </w:rPr>
        <w:t>:</w:t>
      </w:r>
      <w:r w:rsidRPr="0006068B">
        <w:rPr>
          <w:rFonts w:hint="cs"/>
          <w:rtl/>
        </w:rPr>
        <w:t xml:space="preserve"> " يد الله</w:t>
      </w:r>
      <w:r w:rsidR="009605D7" w:rsidRPr="0006068B">
        <w:rPr>
          <w:rFonts w:hint="cs"/>
          <w:rtl/>
        </w:rPr>
        <w:t xml:space="preserve"> </w:t>
      </w:r>
      <w:r w:rsidRPr="0006068B">
        <w:rPr>
          <w:rFonts w:hint="cs"/>
          <w:rtl/>
        </w:rPr>
        <w:t>فوق أيديهم فيه أربعة أقوال</w:t>
      </w:r>
      <w:r w:rsidR="009605D7" w:rsidRPr="0006068B">
        <w:rPr>
          <w:rFonts w:hint="cs"/>
          <w:rtl/>
        </w:rPr>
        <w:t xml:space="preserve"> </w:t>
      </w:r>
      <w:r w:rsidRPr="0006068B">
        <w:rPr>
          <w:rFonts w:hint="cs"/>
          <w:rtl/>
        </w:rPr>
        <w:t>أحدها</w:t>
      </w:r>
      <w:r w:rsidR="009605D7" w:rsidRPr="0006068B">
        <w:rPr>
          <w:rFonts w:hint="cs"/>
          <w:rtl/>
        </w:rPr>
        <w:t xml:space="preserve"> </w:t>
      </w:r>
      <w:r w:rsidRPr="0006068B">
        <w:rPr>
          <w:rFonts w:hint="cs"/>
          <w:rtl/>
        </w:rPr>
        <w:t>يد الله</w:t>
      </w:r>
      <w:r w:rsidR="009605D7" w:rsidRPr="0006068B">
        <w:rPr>
          <w:rFonts w:hint="cs"/>
          <w:rtl/>
        </w:rPr>
        <w:t xml:space="preserve"> </w:t>
      </w:r>
      <w:r w:rsidRPr="0006068B">
        <w:rPr>
          <w:rFonts w:hint="cs"/>
          <w:rtl/>
        </w:rPr>
        <w:t>في الوفاء فوق أيديهم والثاني</w:t>
      </w:r>
      <w:r w:rsidR="009605D7" w:rsidRPr="0006068B">
        <w:rPr>
          <w:rFonts w:hint="cs"/>
          <w:rtl/>
        </w:rPr>
        <w:t xml:space="preserve"> </w:t>
      </w:r>
      <w:r w:rsidRPr="0006068B">
        <w:rPr>
          <w:rFonts w:hint="cs"/>
          <w:rtl/>
        </w:rPr>
        <w:t>يد الله</w:t>
      </w:r>
      <w:r w:rsidR="009605D7" w:rsidRPr="0006068B">
        <w:rPr>
          <w:rFonts w:hint="cs"/>
          <w:rtl/>
        </w:rPr>
        <w:t xml:space="preserve"> </w:t>
      </w:r>
      <w:r w:rsidRPr="0006068B">
        <w:rPr>
          <w:rFonts w:hint="cs"/>
          <w:rtl/>
        </w:rPr>
        <w:t>في الثواب فوق أيديهم والثالث</w:t>
      </w:r>
      <w:r w:rsidR="009605D7" w:rsidRPr="0006068B">
        <w:rPr>
          <w:rFonts w:hint="cs"/>
          <w:rtl/>
        </w:rPr>
        <w:t xml:space="preserve"> </w:t>
      </w:r>
      <w:r w:rsidRPr="0006068B">
        <w:rPr>
          <w:rFonts w:hint="cs"/>
          <w:rtl/>
        </w:rPr>
        <w:t>يد الله</w:t>
      </w:r>
      <w:r w:rsidR="009605D7" w:rsidRPr="0006068B">
        <w:rPr>
          <w:rFonts w:hint="cs"/>
          <w:rtl/>
        </w:rPr>
        <w:t xml:space="preserve"> </w:t>
      </w:r>
      <w:r w:rsidRPr="0006068B">
        <w:rPr>
          <w:rFonts w:hint="cs"/>
          <w:rtl/>
        </w:rPr>
        <w:t>عليهم في المنة بالهداية فوق أيديهم بالطاعة ..والرابع قوة الله ونصرته فوق قوتهم ونصرتهم " [زاد المسير ج: 7 ص: 427</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القرطبي</w:t>
      </w:r>
      <w:r w:rsidR="009605D7" w:rsidRPr="0006068B">
        <w:rPr>
          <w:rFonts w:hint="cs"/>
          <w:rtl/>
        </w:rPr>
        <w:t>:</w:t>
      </w:r>
      <w:r w:rsidRPr="0006068B">
        <w:rPr>
          <w:rFonts w:hint="cs"/>
          <w:rtl/>
        </w:rPr>
        <w:t xml:space="preserve"> "</w:t>
      </w:r>
      <w:r w:rsidR="009605D7" w:rsidRPr="0006068B">
        <w:rPr>
          <w:rFonts w:hint="cs"/>
          <w:rtl/>
        </w:rPr>
        <w:t xml:space="preserve"> </w:t>
      </w:r>
      <w:r w:rsidRPr="0006068B">
        <w:rPr>
          <w:rFonts w:hint="cs"/>
          <w:rtl/>
        </w:rPr>
        <w:t>يد</w:t>
      </w:r>
      <w:r w:rsidRPr="0006068B">
        <w:rPr>
          <w:rFonts w:hint="cs"/>
        </w:rPr>
        <w:t xml:space="preserve"> </w:t>
      </w:r>
      <w:r w:rsidRPr="0006068B">
        <w:rPr>
          <w:rFonts w:hint="cs"/>
          <w:rtl/>
        </w:rPr>
        <w:t>الله</w:t>
      </w:r>
      <w:r w:rsidR="009605D7" w:rsidRPr="0006068B">
        <w:rPr>
          <w:rtl/>
        </w:rPr>
        <w:t xml:space="preserve"> </w:t>
      </w:r>
      <w:r w:rsidRPr="0006068B">
        <w:rPr>
          <w:rFonts w:hint="cs"/>
          <w:rtl/>
        </w:rPr>
        <w:t>فوق</w:t>
      </w:r>
      <w:r w:rsidRPr="0006068B">
        <w:rPr>
          <w:rFonts w:hint="cs"/>
        </w:rPr>
        <w:t xml:space="preserve"> </w:t>
      </w:r>
      <w:r w:rsidRPr="0006068B">
        <w:rPr>
          <w:rFonts w:hint="cs"/>
          <w:rtl/>
        </w:rPr>
        <w:t>أيديهم قيل</w:t>
      </w:r>
      <w:r w:rsidR="009605D7" w:rsidRPr="0006068B">
        <w:rPr>
          <w:rFonts w:hint="cs"/>
          <w:rtl/>
        </w:rPr>
        <w:t xml:space="preserve"> </w:t>
      </w:r>
      <w:r w:rsidRPr="0006068B">
        <w:rPr>
          <w:rFonts w:hint="cs"/>
          <w:rtl/>
        </w:rPr>
        <w:t>يده</w:t>
      </w:r>
      <w:r w:rsidRPr="0006068B">
        <w:rPr>
          <w:rFonts w:hint="cs"/>
        </w:rPr>
        <w:t xml:space="preserve"> </w:t>
      </w:r>
      <w:r w:rsidRPr="0006068B">
        <w:rPr>
          <w:rFonts w:hint="cs"/>
          <w:rtl/>
        </w:rPr>
        <w:t>في الثواب فوق أيديهم في الوفاء ويده في المنة عليهم بالهداية فوق أيديهم</w:t>
      </w:r>
      <w:r w:rsidRPr="0006068B">
        <w:rPr>
          <w:rFonts w:hint="cs"/>
        </w:rPr>
        <w:t xml:space="preserve"> </w:t>
      </w:r>
      <w:r w:rsidRPr="0006068B">
        <w:rPr>
          <w:rFonts w:hint="cs"/>
          <w:rtl/>
        </w:rPr>
        <w:t>في الطاعة وقال الكلبي</w:t>
      </w:r>
      <w:r w:rsidR="009605D7" w:rsidRPr="0006068B">
        <w:rPr>
          <w:rFonts w:hint="cs"/>
          <w:rtl/>
        </w:rPr>
        <w:t xml:space="preserve"> </w:t>
      </w:r>
      <w:r w:rsidRPr="0006068B">
        <w:rPr>
          <w:rFonts w:hint="cs"/>
          <w:rtl/>
        </w:rPr>
        <w:t>معناه</w:t>
      </w:r>
      <w:r w:rsidRPr="0006068B">
        <w:rPr>
          <w:rFonts w:hint="cs"/>
        </w:rPr>
        <w:t xml:space="preserve"> </w:t>
      </w:r>
      <w:r w:rsidRPr="0006068B">
        <w:rPr>
          <w:rFonts w:hint="cs"/>
          <w:rtl/>
        </w:rPr>
        <w:t>نعمة الله</w:t>
      </w:r>
      <w:r w:rsidRPr="0006068B">
        <w:rPr>
          <w:rFonts w:hint="cs"/>
        </w:rPr>
        <w:t xml:space="preserve"> </w:t>
      </w:r>
      <w:r w:rsidRPr="0006068B">
        <w:rPr>
          <w:rFonts w:hint="cs"/>
          <w:rtl/>
        </w:rPr>
        <w:t>عليهم " [تفسير القرطبي ج: 16 ص: 267</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بن كثير</w:t>
      </w:r>
      <w:r w:rsidR="009605D7" w:rsidRPr="0006068B">
        <w:rPr>
          <w:rFonts w:hint="cs"/>
          <w:rtl/>
        </w:rPr>
        <w:t>:</w:t>
      </w:r>
      <w:r w:rsidRPr="0006068B">
        <w:rPr>
          <w:rFonts w:hint="cs"/>
          <w:rtl/>
        </w:rPr>
        <w:t xml:space="preserve"> " ثم</w:t>
      </w:r>
      <w:r w:rsidRPr="0006068B">
        <w:rPr>
          <w:rFonts w:hint="cs"/>
        </w:rPr>
        <w:t xml:space="preserve"> </w:t>
      </w:r>
      <w:r w:rsidRPr="0006068B">
        <w:rPr>
          <w:rFonts w:hint="cs"/>
          <w:rtl/>
        </w:rPr>
        <w:t>قال عز وجل لرسوله صلى الله عليه وسلم تشريفا له</w:t>
      </w:r>
      <w:r w:rsidRPr="0006068B">
        <w:rPr>
          <w:rFonts w:hint="cs"/>
        </w:rPr>
        <w:t xml:space="preserve"> </w:t>
      </w:r>
      <w:r w:rsidRPr="0006068B">
        <w:rPr>
          <w:rFonts w:hint="cs"/>
          <w:rtl/>
        </w:rPr>
        <w:t>وتعظيما وتكريما إن الذين يبايعونك إنما يبايعون الله كقوله جل وعلا من يطع الرسول</w:t>
      </w:r>
      <w:r w:rsidRPr="0006068B">
        <w:rPr>
          <w:rFonts w:hint="cs"/>
        </w:rPr>
        <w:t xml:space="preserve"> </w:t>
      </w:r>
      <w:r w:rsidRPr="0006068B">
        <w:rPr>
          <w:rFonts w:hint="cs"/>
          <w:rtl/>
        </w:rPr>
        <w:t>فقد أطاع الله</w:t>
      </w:r>
      <w:r w:rsidR="009605D7" w:rsidRPr="0006068B">
        <w:rPr>
          <w:rtl/>
        </w:rPr>
        <w:t xml:space="preserve"> </w:t>
      </w:r>
      <w:r w:rsidRPr="0006068B">
        <w:rPr>
          <w:rFonts w:hint="cs"/>
          <w:rtl/>
        </w:rPr>
        <w:t>يد</w:t>
      </w:r>
      <w:r w:rsidRPr="0006068B">
        <w:rPr>
          <w:rFonts w:hint="cs"/>
        </w:rPr>
        <w:t xml:space="preserve"> </w:t>
      </w:r>
      <w:r w:rsidRPr="0006068B">
        <w:rPr>
          <w:rFonts w:hint="cs"/>
          <w:rtl/>
        </w:rPr>
        <w:t>الله</w:t>
      </w:r>
      <w:r w:rsidR="009605D7" w:rsidRPr="0006068B">
        <w:rPr>
          <w:rtl/>
        </w:rPr>
        <w:t xml:space="preserve"> </w:t>
      </w:r>
      <w:r w:rsidRPr="0006068B">
        <w:rPr>
          <w:rFonts w:hint="cs"/>
          <w:rtl/>
        </w:rPr>
        <w:t>فوق</w:t>
      </w:r>
      <w:r w:rsidRPr="0006068B">
        <w:rPr>
          <w:rFonts w:hint="cs"/>
        </w:rPr>
        <w:t xml:space="preserve"> </w:t>
      </w:r>
      <w:r w:rsidRPr="0006068B">
        <w:rPr>
          <w:rFonts w:hint="cs"/>
          <w:rtl/>
        </w:rPr>
        <w:t>أيديهم أي هو حاضر معهم يسمع أقوالهم ويرى مكانهم</w:t>
      </w:r>
      <w:r w:rsidRPr="0006068B">
        <w:rPr>
          <w:rFonts w:hint="cs"/>
        </w:rPr>
        <w:t xml:space="preserve"> </w:t>
      </w:r>
      <w:r w:rsidRPr="0006068B">
        <w:rPr>
          <w:rFonts w:hint="cs"/>
          <w:rtl/>
        </w:rPr>
        <w:t>ويعلم ضمائرهم وظواهرهم فهو تعالى هو المبايع بواسطة رسول الله صلى الله عليه</w:t>
      </w:r>
      <w:r w:rsidRPr="0006068B">
        <w:rPr>
          <w:rFonts w:hint="cs"/>
        </w:rPr>
        <w:t xml:space="preserve"> </w:t>
      </w:r>
      <w:r w:rsidRPr="0006068B">
        <w:rPr>
          <w:rFonts w:hint="cs"/>
          <w:rtl/>
        </w:rPr>
        <w:t>وسلم " [تفسير ابن كثير ج: 4 ص: 186</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الشوكاني</w:t>
      </w:r>
      <w:r w:rsidR="009605D7" w:rsidRPr="0006068B">
        <w:rPr>
          <w:rFonts w:hint="cs"/>
          <w:rtl/>
        </w:rPr>
        <w:t>:</w:t>
      </w:r>
      <w:r w:rsidRPr="0006068B">
        <w:rPr>
          <w:rFonts w:hint="cs"/>
          <w:rtl/>
        </w:rPr>
        <w:t xml:space="preserve"> " يد الله</w:t>
      </w:r>
      <w:r w:rsidR="009605D7" w:rsidRPr="0006068B">
        <w:rPr>
          <w:rFonts w:hint="cs"/>
          <w:rtl/>
        </w:rPr>
        <w:t xml:space="preserve"> </w:t>
      </w:r>
      <w:r w:rsidRPr="0006068B">
        <w:rPr>
          <w:rFonts w:hint="cs"/>
          <w:rtl/>
        </w:rPr>
        <w:t xml:space="preserve">فوق أيديهم مستأنفة لتقرير ما قبلها على طريق التخييل " </w:t>
      </w:r>
      <w:r w:rsidR="009605D7" w:rsidRPr="0006068B">
        <w:rPr>
          <w:rFonts w:hint="cs"/>
          <w:rtl/>
        </w:rPr>
        <w:t>[</w:t>
      </w:r>
      <w:r w:rsidRPr="0006068B">
        <w:rPr>
          <w:rFonts w:hint="cs"/>
          <w:bCs/>
          <w:rtl/>
        </w:rPr>
        <w:t>فتح القدير ج: 5 ص: 47</w:t>
      </w:r>
      <w:r w:rsidR="00795BCB" w:rsidRPr="0006068B">
        <w:rPr>
          <w:rFonts w:hint="cs"/>
          <w:rtl/>
        </w:rPr>
        <w:t xml:space="preserve">] </w:t>
      </w:r>
      <w:r w:rsidRPr="0006068B">
        <w:rPr>
          <w:rFonts w:hint="cs"/>
          <w:rtl/>
        </w:rPr>
        <w:t>أهــ</w:t>
      </w:r>
      <w:r w:rsidR="009605D7" w:rsidRPr="0006068B">
        <w:rPr>
          <w:rFonts w:hint="cs"/>
          <w:rtl/>
        </w:rPr>
        <w:t>،</w:t>
      </w:r>
      <w:r w:rsidRPr="0006068B">
        <w:rPr>
          <w:rFonts w:hint="cs"/>
          <w:rtl/>
        </w:rPr>
        <w:t xml:space="preserve"> </w:t>
      </w:r>
      <w:r w:rsidRPr="0006068B">
        <w:rPr>
          <w:rFonts w:hint="cs"/>
          <w:bCs/>
          <w:rtl/>
        </w:rPr>
        <w:t>وقال النسفي</w:t>
      </w:r>
      <w:r w:rsidR="009605D7" w:rsidRPr="0006068B">
        <w:rPr>
          <w:rFonts w:hint="cs"/>
          <w:rtl/>
        </w:rPr>
        <w:t>:</w:t>
      </w:r>
      <w:r w:rsidRPr="0006068B">
        <w:rPr>
          <w:rFonts w:hint="cs"/>
          <w:rtl/>
        </w:rPr>
        <w:t xml:space="preserve"> " الله منزه عن الجوارح وعن صفات الأجسام و إنما المعنى تقرير أن عقد الميثاق مع الرسول كعقده مع الله من غير تفاوت بينهما كقوله </w:t>
      </w:r>
      <w:r w:rsidR="009605D7" w:rsidRPr="0006068B">
        <w:rPr>
          <w:rFonts w:hint="cs"/>
          <w:rtl/>
        </w:rPr>
        <w:t>(</w:t>
      </w:r>
      <w:r w:rsidRPr="0006068B">
        <w:rPr>
          <w:rFonts w:hint="cs"/>
          <w:rtl/>
        </w:rPr>
        <w:t>من يطع الرسول فقد اطاع الله</w:t>
      </w:r>
      <w:r w:rsidR="009605D7" w:rsidRPr="0006068B">
        <w:rPr>
          <w:rFonts w:hint="cs"/>
          <w:rtl/>
        </w:rPr>
        <w:t xml:space="preserve">) </w:t>
      </w:r>
      <w:r w:rsidRPr="0006068B">
        <w:rPr>
          <w:rFonts w:hint="cs"/>
          <w:rtl/>
        </w:rPr>
        <w:t>" [تفسير النسفي ج: 4 ص: 154</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الألوسي</w:t>
      </w:r>
      <w:r w:rsidRPr="0006068B">
        <w:rPr>
          <w:rFonts w:hint="cs"/>
          <w:rtl/>
        </w:rPr>
        <w:t xml:space="preserve"> " يد الله</w:t>
      </w:r>
      <w:r w:rsidR="009605D7" w:rsidRPr="0006068B">
        <w:rPr>
          <w:rFonts w:hint="cs"/>
          <w:rtl/>
        </w:rPr>
        <w:t xml:space="preserve"> </w:t>
      </w:r>
      <w:r w:rsidRPr="0006068B">
        <w:rPr>
          <w:rFonts w:hint="cs"/>
          <w:rtl/>
        </w:rPr>
        <w:t>فوق أيديهم استئناف مؤكد لما قبله لأنه عبارة عن المبالغة قال في الكشاف لما قال سبحانه</w:t>
      </w:r>
      <w:r w:rsidR="009605D7" w:rsidRPr="0006068B">
        <w:rPr>
          <w:rFonts w:hint="cs"/>
          <w:rtl/>
        </w:rPr>
        <w:t xml:space="preserve"> </w:t>
      </w:r>
      <w:r w:rsidRPr="0006068B">
        <w:rPr>
          <w:rFonts w:hint="cs"/>
          <w:rtl/>
        </w:rPr>
        <w:t xml:space="preserve">إنما يبايعون الله أكده على طريقة التخييل فقال تعالى </w:t>
      </w:r>
      <w:r w:rsidR="009605D7" w:rsidRPr="0006068B">
        <w:rPr>
          <w:rFonts w:hint="cs"/>
          <w:rtl/>
        </w:rPr>
        <w:t>(</w:t>
      </w:r>
      <w:r w:rsidRPr="0006068B">
        <w:rPr>
          <w:rFonts w:hint="cs"/>
          <w:rtl/>
        </w:rPr>
        <w:t>يد الله فوق أيديهم</w:t>
      </w:r>
      <w:r w:rsidR="009605D7" w:rsidRPr="0006068B">
        <w:rPr>
          <w:rFonts w:hint="cs"/>
          <w:rtl/>
        </w:rPr>
        <w:t>)</w:t>
      </w:r>
      <w:r w:rsidRPr="0006068B">
        <w:rPr>
          <w:rFonts w:hint="cs"/>
          <w:rtl/>
        </w:rPr>
        <w:t xml:space="preserve"> وأنه سبحانه منزه عن الجوارح وصفات الأجسام وإنما المعنى تقرير أن عقد الميثاق مع الرسول صلى الله عليه وسلم كعقده مع الله تعالى من غير تفاوت بينهما وفي المفتاح أما حسن الأستعارة التخييلية فبحسب حسن الأستعارة بالكناية متى كانت "</w:t>
      </w:r>
      <w:r w:rsidR="009605D7" w:rsidRPr="0006068B">
        <w:rPr>
          <w:rFonts w:hint="cs"/>
          <w:rtl/>
        </w:rPr>
        <w:t>[</w:t>
      </w:r>
      <w:r w:rsidRPr="0006068B">
        <w:rPr>
          <w:rFonts w:hint="cs"/>
          <w:rtl/>
        </w:rPr>
        <w:t>روح المعاني ج: 26 ص: 96</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وقوله تعالى (</w:t>
      </w:r>
      <w:r w:rsidRPr="0006068B">
        <w:rPr>
          <w:rFonts w:hint="cs"/>
          <w:rtl/>
        </w:rPr>
        <w:t>تَبَارَكَ الَّذِي</w:t>
      </w:r>
      <w:r w:rsidRPr="0006068B">
        <w:rPr>
          <w:rFonts w:hint="cs"/>
        </w:rPr>
        <w:t xml:space="preserve"> </w:t>
      </w:r>
      <w:r w:rsidRPr="0006068B">
        <w:rPr>
          <w:rFonts w:hint="cs"/>
          <w:rtl/>
        </w:rPr>
        <w:t>بِيَدِهِ الْمُلْكُ وَهُوَ عَلَى كُلِّ شَيْءٍ قَدِيرٌ</w:t>
      </w:r>
      <w:r w:rsidR="009605D7" w:rsidRPr="0006068B">
        <w:rPr>
          <w:rFonts w:hint="cs"/>
          <w:rtl/>
        </w:rPr>
        <w:t>)[</w:t>
      </w:r>
      <w:r w:rsidRPr="0006068B">
        <w:rPr>
          <w:rFonts w:hint="cs"/>
          <w:rtl/>
        </w:rPr>
        <w:t>سورة الملك/1</w:t>
      </w:r>
      <w:r w:rsidR="00795BCB" w:rsidRPr="0006068B">
        <w:rPr>
          <w:rFonts w:hint="cs"/>
          <w:rtl/>
        </w:rPr>
        <w:t xml:space="preserve">] </w:t>
      </w:r>
      <w:r w:rsidRPr="0006068B">
        <w:rPr>
          <w:rFonts w:hint="cs"/>
          <w:bCs/>
          <w:rtl/>
        </w:rPr>
        <w:t>وهاهنا التعبير القرآني (بِيَدِهِ الْمُلْكُ</w:t>
      </w:r>
      <w:r w:rsidR="009605D7" w:rsidRPr="0006068B">
        <w:rPr>
          <w:rFonts w:hint="cs"/>
          <w:bCs/>
          <w:rtl/>
        </w:rPr>
        <w:t>)</w:t>
      </w:r>
      <w:r w:rsidRPr="0006068B">
        <w:rPr>
          <w:rFonts w:hint="cs"/>
          <w:bCs/>
          <w:rtl/>
        </w:rPr>
        <w:t xml:space="preserve"> كناية عن القدرة بقرينة ختم الآية بقوله تعالى </w:t>
      </w:r>
      <w:r w:rsidR="009605D7" w:rsidRPr="0006068B">
        <w:rPr>
          <w:rFonts w:hint="cs"/>
          <w:bCs/>
          <w:rtl/>
        </w:rPr>
        <w:t>{</w:t>
      </w:r>
      <w:r w:rsidRPr="0006068B">
        <w:rPr>
          <w:rFonts w:hint="cs"/>
          <w:bCs/>
          <w:rtl/>
        </w:rPr>
        <w:t>وَهُوَ عَلَى كُلِّ شَيْءٍ قَدِيرٌ</w:t>
      </w:r>
      <w:r w:rsidR="009605D7" w:rsidRPr="0006068B">
        <w:rPr>
          <w:rFonts w:hint="cs"/>
          <w:bCs/>
          <w:rtl/>
        </w:rPr>
        <w:t>}</w:t>
      </w:r>
      <w:r w:rsidRPr="0006068B">
        <w:rPr>
          <w:rFonts w:hint="cs"/>
          <w:bCs/>
          <w:rtl/>
        </w:rPr>
        <w:t xml:space="preserve"> ولا يقصد بهذا الأسلوب العربي البليغ إثبات جارحة اليد وهذا لا يفهمه إلا شخص بعيد عن جمال اللغة </w:t>
      </w:r>
      <w:r w:rsidRPr="0006068B">
        <w:rPr>
          <w:rFonts w:hint="cs"/>
          <w:bCs/>
          <w:rtl/>
        </w:rPr>
        <w:lastRenderedPageBreak/>
        <w:t>وبديعها</w:t>
      </w:r>
      <w:r w:rsidR="009605D7" w:rsidRPr="0006068B">
        <w:rPr>
          <w:rFonts w:hint="cs"/>
          <w:bCs/>
          <w:rtl/>
        </w:rPr>
        <w:t>،</w:t>
      </w:r>
      <w:r w:rsidRPr="0006068B">
        <w:rPr>
          <w:rFonts w:hint="cs"/>
          <w:bCs/>
          <w:rtl/>
        </w:rPr>
        <w:t xml:space="preserve"> </w:t>
      </w:r>
      <w:r w:rsidRPr="0006068B">
        <w:rPr>
          <w:rFonts w:hint="cs"/>
          <w:rtl/>
        </w:rPr>
        <w:t>ولو كان المراد إثبات اليد على حقيقتها المعروفة لنا كجارحة لجاء التعبير المحكم بقوله إعلموا أن لله يد</w:t>
      </w:r>
      <w:r w:rsidR="009605D7" w:rsidRPr="0006068B">
        <w:rPr>
          <w:rFonts w:hint="cs"/>
          <w:rtl/>
        </w:rPr>
        <w:t>،</w:t>
      </w:r>
      <w:r w:rsidRPr="0006068B">
        <w:rPr>
          <w:rFonts w:hint="cs"/>
          <w:rtl/>
        </w:rPr>
        <w:t xml:space="preserve"> أو آمنوا بأن لله يد وهكذا كما جاءت الآيات المحكمات تترا بمثل قوله تعالى (فَاعْلَمُواْ أَنَّ</w:t>
      </w:r>
      <w:r w:rsidRPr="0006068B">
        <w:rPr>
          <w:rFonts w:hint="cs"/>
        </w:rPr>
        <w:t xml:space="preserve"> </w:t>
      </w:r>
      <w:r w:rsidRPr="0006068B">
        <w:rPr>
          <w:rFonts w:hint="cs"/>
          <w:rtl/>
        </w:rPr>
        <w:t>اللّهَ عَزِيزٌ حَكِيمٌ</w:t>
      </w:r>
      <w:r w:rsidR="009605D7" w:rsidRPr="0006068B">
        <w:rPr>
          <w:rFonts w:hint="cs"/>
          <w:rtl/>
        </w:rPr>
        <w:t>)</w:t>
      </w:r>
      <w:r w:rsidRPr="0006068B">
        <w:rPr>
          <w:rFonts w:hint="cs"/>
          <w:rtl/>
        </w:rPr>
        <w:t xml:space="preserve"> و (وَاعْلَمُواْ أَنَّ</w:t>
      </w:r>
      <w:r w:rsidRPr="0006068B">
        <w:rPr>
          <w:rFonts w:hint="cs"/>
        </w:rPr>
        <w:t xml:space="preserve"> </w:t>
      </w:r>
      <w:r w:rsidRPr="0006068B">
        <w:rPr>
          <w:rFonts w:hint="cs"/>
          <w:rtl/>
        </w:rPr>
        <w:t>اللّهَ بِكُلِّ شَيْءٍ عَلِيمٌ</w:t>
      </w:r>
      <w:r w:rsidR="009605D7" w:rsidRPr="0006068B">
        <w:rPr>
          <w:rFonts w:hint="cs"/>
          <w:rtl/>
        </w:rPr>
        <w:t>)</w:t>
      </w:r>
      <w:r w:rsidRPr="0006068B">
        <w:rPr>
          <w:rFonts w:hint="cs"/>
          <w:rtl/>
        </w:rPr>
        <w:t>و (وَاعْلَمُواْ أَنَّ</w:t>
      </w:r>
      <w:r w:rsidRPr="0006068B">
        <w:rPr>
          <w:rFonts w:hint="cs"/>
        </w:rPr>
        <w:t xml:space="preserve"> </w:t>
      </w:r>
      <w:r w:rsidRPr="0006068B">
        <w:rPr>
          <w:rFonts w:hint="cs"/>
          <w:rtl/>
        </w:rPr>
        <w:t>اللّهَ غَفُورٌ حَلِيمٌ</w:t>
      </w:r>
      <w:r w:rsidR="009605D7" w:rsidRPr="0006068B">
        <w:rPr>
          <w:rFonts w:hint="cs"/>
          <w:rtl/>
        </w:rPr>
        <w:t>)</w:t>
      </w:r>
      <w:r w:rsidRPr="0006068B">
        <w:rPr>
          <w:rFonts w:hint="cs"/>
          <w:rtl/>
        </w:rPr>
        <w:t>و (وَاعْلَمُواْ أَنَّ</w:t>
      </w:r>
      <w:r w:rsidRPr="0006068B">
        <w:rPr>
          <w:rFonts w:hint="cs"/>
        </w:rPr>
        <w:t xml:space="preserve"> </w:t>
      </w:r>
      <w:r w:rsidRPr="0006068B">
        <w:rPr>
          <w:rFonts w:hint="cs"/>
          <w:rtl/>
        </w:rPr>
        <w:t>اللّهَ سَمِيعٌ عَلِيمٌ</w:t>
      </w:r>
      <w:r w:rsidR="009605D7" w:rsidRPr="0006068B">
        <w:rPr>
          <w:rFonts w:hint="cs"/>
          <w:rtl/>
        </w:rPr>
        <w:t>)</w:t>
      </w:r>
      <w:r w:rsidRPr="0006068B">
        <w:rPr>
          <w:rFonts w:hint="cs"/>
          <w:rtl/>
        </w:rPr>
        <w:t>و (وَاعْلَمُواْ أَنَّ</w:t>
      </w:r>
      <w:r w:rsidRPr="0006068B">
        <w:rPr>
          <w:rFonts w:hint="cs"/>
        </w:rPr>
        <w:t xml:space="preserve"> </w:t>
      </w:r>
      <w:r w:rsidRPr="0006068B">
        <w:rPr>
          <w:rFonts w:hint="cs"/>
          <w:rtl/>
        </w:rPr>
        <w:t>اللّهَ غَنِيٌّ حَمِيد ٌ) و (فَاعْلَمُواْ أَنَّ</w:t>
      </w:r>
      <w:r w:rsidRPr="0006068B">
        <w:rPr>
          <w:rFonts w:hint="cs"/>
        </w:rPr>
        <w:t xml:space="preserve"> </w:t>
      </w:r>
      <w:r w:rsidRPr="0006068B">
        <w:rPr>
          <w:rFonts w:hint="cs"/>
          <w:rtl/>
        </w:rPr>
        <w:t>اللّهَ غَفُورٌ رَّحِيمٌ</w:t>
      </w:r>
      <w:r w:rsidR="009605D7" w:rsidRPr="0006068B">
        <w:rPr>
          <w:rFonts w:hint="cs"/>
          <w:rtl/>
        </w:rPr>
        <w:t>)</w:t>
      </w:r>
      <w:r w:rsidRPr="0006068B">
        <w:rPr>
          <w:rFonts w:hint="cs"/>
          <w:rtl/>
        </w:rPr>
        <w:t xml:space="preserve"> و (فَاعْلَمُواْ أَنَّ</w:t>
      </w:r>
      <w:r w:rsidRPr="0006068B">
        <w:rPr>
          <w:rFonts w:hint="cs"/>
        </w:rPr>
        <w:t xml:space="preserve"> </w:t>
      </w:r>
      <w:r w:rsidRPr="0006068B">
        <w:rPr>
          <w:rFonts w:hint="cs"/>
          <w:rtl/>
        </w:rPr>
        <w:t>اللّهَ عَزِيزٌ حَكِيمٌ</w:t>
      </w:r>
      <w:r w:rsidR="009605D7" w:rsidRPr="0006068B">
        <w:rPr>
          <w:rFonts w:hint="cs"/>
          <w:rtl/>
        </w:rPr>
        <w:t>)،</w:t>
      </w:r>
      <w:r w:rsidRPr="0006068B">
        <w:rPr>
          <w:rFonts w:hint="cs"/>
          <w:rtl/>
        </w:rPr>
        <w:t xml:space="preserve"> </w:t>
      </w:r>
      <w:r w:rsidRPr="0006068B">
        <w:rPr>
          <w:rFonts w:hint="cs"/>
          <w:bCs/>
          <w:rtl/>
        </w:rPr>
        <w:t>قال الزركشي</w:t>
      </w:r>
      <w:r w:rsidR="009605D7" w:rsidRPr="0006068B">
        <w:rPr>
          <w:rFonts w:hint="cs"/>
          <w:bCs/>
          <w:rtl/>
        </w:rPr>
        <w:t>:</w:t>
      </w:r>
      <w:r w:rsidRPr="0006068B">
        <w:rPr>
          <w:rFonts w:hint="cs"/>
          <w:bCs/>
          <w:rtl/>
        </w:rPr>
        <w:t>- وهو يتحدث عن مجاز القرآن – "</w:t>
      </w:r>
      <w:r w:rsidR="009605D7" w:rsidRPr="0006068B">
        <w:rPr>
          <w:rFonts w:hint="cs"/>
          <w:bCs/>
          <w:rtl/>
        </w:rPr>
        <w:t xml:space="preserve"> </w:t>
      </w:r>
      <w:r w:rsidRPr="0006068B">
        <w:rPr>
          <w:rFonts w:hint="cs"/>
          <w:rtl/>
        </w:rPr>
        <w:t>السادس عشر</w:t>
      </w:r>
      <w:r w:rsidRPr="0006068B">
        <w:rPr>
          <w:rFonts w:hint="cs"/>
        </w:rPr>
        <w:t xml:space="preserve"> </w:t>
      </w:r>
      <w:r w:rsidRPr="0006068B">
        <w:rPr>
          <w:rFonts w:hint="cs"/>
          <w:rtl/>
        </w:rPr>
        <w:t>إطلاق اسم المحل على الحال</w:t>
      </w:r>
      <w:r w:rsidR="009605D7" w:rsidRPr="0006068B">
        <w:rPr>
          <w:rtl/>
        </w:rPr>
        <w:t xml:space="preserve"> </w:t>
      </w:r>
      <w:r w:rsidRPr="0006068B">
        <w:rPr>
          <w:rFonts w:hint="cs"/>
          <w:rtl/>
        </w:rPr>
        <w:t xml:space="preserve">كقوله </w:t>
      </w:r>
      <w:r w:rsidR="009605D7" w:rsidRPr="0006068B">
        <w:rPr>
          <w:rFonts w:hint="cs"/>
          <w:rtl/>
        </w:rPr>
        <w:t>(</w:t>
      </w:r>
      <w:r w:rsidRPr="0006068B">
        <w:rPr>
          <w:rFonts w:hint="cs"/>
          <w:rtl/>
        </w:rPr>
        <w:t>فليدع</w:t>
      </w:r>
      <w:r w:rsidRPr="0006068B">
        <w:rPr>
          <w:rFonts w:hint="cs"/>
        </w:rPr>
        <w:t xml:space="preserve"> </w:t>
      </w:r>
      <w:r w:rsidRPr="0006068B">
        <w:rPr>
          <w:rFonts w:hint="cs"/>
          <w:rtl/>
        </w:rPr>
        <w:t>نادية)</w:t>
      </w:r>
      <w:r w:rsidR="009605D7" w:rsidRPr="0006068B">
        <w:rPr>
          <w:rtl/>
        </w:rPr>
        <w:t xml:space="preserve"> </w:t>
      </w:r>
      <w:r w:rsidRPr="0006068B">
        <w:rPr>
          <w:rFonts w:hint="cs"/>
          <w:rtl/>
        </w:rPr>
        <w:t>وقوله</w:t>
      </w:r>
      <w:r w:rsidRPr="0006068B">
        <w:rPr>
          <w:rFonts w:hint="cs"/>
        </w:rPr>
        <w:t xml:space="preserve"> </w:t>
      </w:r>
      <w:r w:rsidRPr="0006068B">
        <w:rPr>
          <w:rFonts w:hint="cs"/>
          <w:rtl/>
        </w:rPr>
        <w:t xml:space="preserve">تعالى </w:t>
      </w:r>
      <w:r w:rsidR="009605D7" w:rsidRPr="0006068B">
        <w:rPr>
          <w:rFonts w:hint="cs"/>
          <w:rtl/>
        </w:rPr>
        <w:t>(</w:t>
      </w:r>
      <w:r w:rsidRPr="0006068B">
        <w:rPr>
          <w:rFonts w:hint="cs"/>
          <w:rtl/>
        </w:rPr>
        <w:t>وفرش مرفوعه</w:t>
      </w:r>
      <w:r w:rsidR="009605D7" w:rsidRPr="0006068B">
        <w:rPr>
          <w:rFonts w:hint="cs"/>
          <w:rtl/>
        </w:rPr>
        <w:t>)</w:t>
      </w:r>
      <w:r w:rsidRPr="0006068B">
        <w:rPr>
          <w:rFonts w:hint="cs"/>
          <w:rtl/>
        </w:rPr>
        <w:t xml:space="preserve"> اي نساؤه</w:t>
      </w:r>
      <w:r w:rsidRPr="0006068B">
        <w:rPr>
          <w:rFonts w:hint="cs"/>
        </w:rPr>
        <w:t xml:space="preserve"> </w:t>
      </w:r>
      <w:r w:rsidRPr="0006068B">
        <w:rPr>
          <w:rFonts w:hint="cs"/>
          <w:rtl/>
        </w:rPr>
        <w:t xml:space="preserve">بدليل قوله </w:t>
      </w:r>
      <w:r w:rsidR="009605D7" w:rsidRPr="0006068B">
        <w:rPr>
          <w:rFonts w:hint="cs"/>
          <w:rtl/>
        </w:rPr>
        <w:t>(</w:t>
      </w:r>
      <w:r w:rsidRPr="0006068B">
        <w:rPr>
          <w:rFonts w:hint="cs"/>
          <w:rtl/>
        </w:rPr>
        <w:t>إنا انشأناهن انشاء</w:t>
      </w:r>
      <w:r w:rsidR="009605D7" w:rsidRPr="0006068B">
        <w:rPr>
          <w:rFonts w:hint="cs"/>
          <w:rtl/>
        </w:rPr>
        <w:t xml:space="preserve">) </w:t>
      </w:r>
      <w:r w:rsidRPr="0006068B">
        <w:rPr>
          <w:rFonts w:hint="cs"/>
          <w:bCs/>
          <w:rtl/>
        </w:rPr>
        <w:t>وكالتعبير باليد</w:t>
      </w:r>
      <w:r w:rsidRPr="0006068B">
        <w:rPr>
          <w:rFonts w:hint="cs"/>
          <w:bCs/>
        </w:rPr>
        <w:t xml:space="preserve"> </w:t>
      </w:r>
      <w:r w:rsidRPr="0006068B">
        <w:rPr>
          <w:rFonts w:hint="cs"/>
          <w:bCs/>
          <w:rtl/>
        </w:rPr>
        <w:t>عن القدرة كقوله</w:t>
      </w:r>
      <w:r w:rsidR="009605D7" w:rsidRPr="0006068B">
        <w:rPr>
          <w:rFonts w:hint="cs"/>
          <w:bCs/>
          <w:rtl/>
        </w:rPr>
        <w:t>(</w:t>
      </w:r>
      <w:r w:rsidRPr="0006068B">
        <w:rPr>
          <w:rFonts w:hint="cs"/>
          <w:bCs/>
          <w:rtl/>
        </w:rPr>
        <w:t>بيده الملك</w:t>
      </w:r>
      <w:r w:rsidR="009605D7" w:rsidRPr="0006068B">
        <w:rPr>
          <w:rFonts w:hint="cs"/>
          <w:bCs/>
          <w:rtl/>
        </w:rPr>
        <w:t>)</w:t>
      </w:r>
      <w:r w:rsidRPr="0006068B">
        <w:rPr>
          <w:rFonts w:hint="cs"/>
          <w:bCs/>
          <w:rtl/>
        </w:rPr>
        <w:t xml:space="preserve"> </w:t>
      </w:r>
      <w:r w:rsidRPr="0006068B">
        <w:rPr>
          <w:rFonts w:hint="cs"/>
          <w:rtl/>
        </w:rPr>
        <w:t>"</w:t>
      </w:r>
      <w:r w:rsidR="009605D7" w:rsidRPr="0006068B">
        <w:rPr>
          <w:rFonts w:hint="cs"/>
          <w:rtl/>
        </w:rPr>
        <w:t>[</w:t>
      </w:r>
      <w:r w:rsidRPr="0006068B">
        <w:rPr>
          <w:rFonts w:hint="cs"/>
          <w:rtl/>
        </w:rPr>
        <w:t>البرهان في علوم القرآن ج: 2 ص: 281</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وقال السيوطي</w:t>
      </w:r>
      <w:r w:rsidR="009605D7" w:rsidRPr="0006068B">
        <w:rPr>
          <w:rFonts w:hint="cs"/>
          <w:rtl/>
        </w:rPr>
        <w:t>:</w:t>
      </w:r>
      <w:r w:rsidRPr="0006068B">
        <w:rPr>
          <w:rFonts w:hint="cs"/>
          <w:rtl/>
        </w:rPr>
        <w:t>- وهو يتحدث عن مجاز القرآن – " ومنه التعبير باليد عن القدرة نحو</w:t>
      </w:r>
      <w:r w:rsidR="009605D7" w:rsidRPr="0006068B">
        <w:rPr>
          <w:rFonts w:hint="cs"/>
          <w:rtl/>
        </w:rPr>
        <w:t xml:space="preserve"> </w:t>
      </w:r>
      <w:r w:rsidRPr="0006068B">
        <w:rPr>
          <w:rFonts w:hint="cs"/>
          <w:rtl/>
        </w:rPr>
        <w:t>بيده الملك "</w:t>
      </w:r>
      <w:r w:rsidR="009605D7" w:rsidRPr="0006068B">
        <w:rPr>
          <w:rFonts w:hint="cs"/>
          <w:rtl/>
        </w:rPr>
        <w:t>[</w:t>
      </w:r>
      <w:r w:rsidRPr="0006068B">
        <w:rPr>
          <w:rFonts w:hint="cs"/>
          <w:rtl/>
        </w:rPr>
        <w:t>الإتقان ج: 2 ص: 101</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القاضي البيضاوي</w:t>
      </w:r>
      <w:r w:rsidRPr="0006068B">
        <w:rPr>
          <w:rFonts w:hint="cs"/>
          <w:rtl/>
        </w:rPr>
        <w:t xml:space="preserve"> في التفسير " </w:t>
      </w:r>
      <w:r w:rsidR="009605D7" w:rsidRPr="0006068B">
        <w:rPr>
          <w:rFonts w:hint="cs"/>
          <w:rtl/>
        </w:rPr>
        <w:t>(</w:t>
      </w:r>
      <w:r w:rsidRPr="0006068B">
        <w:rPr>
          <w:rFonts w:hint="cs"/>
          <w:rtl/>
        </w:rPr>
        <w:t>تبارك الذي بيده الملك</w:t>
      </w:r>
      <w:r w:rsidR="009605D7" w:rsidRPr="0006068B">
        <w:rPr>
          <w:rFonts w:hint="cs"/>
          <w:rtl/>
        </w:rPr>
        <w:t xml:space="preserve">) </w:t>
      </w:r>
      <w:r w:rsidRPr="0006068B">
        <w:rPr>
          <w:rFonts w:hint="cs"/>
          <w:rtl/>
        </w:rPr>
        <w:t xml:space="preserve">بقبضة قدرته التصرف في الأمور كلها " </w:t>
      </w:r>
      <w:r w:rsidR="009605D7" w:rsidRPr="0006068B">
        <w:rPr>
          <w:rFonts w:hint="cs"/>
          <w:rtl/>
        </w:rPr>
        <w:t>[</w:t>
      </w:r>
      <w:r w:rsidRPr="0006068B">
        <w:rPr>
          <w:rFonts w:hint="cs"/>
          <w:rtl/>
        </w:rPr>
        <w:t>تفسير البيضاوي ج: 5 ص: 360</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أبو السعود في تفسيره</w:t>
      </w:r>
      <w:r w:rsidR="009605D7" w:rsidRPr="0006068B">
        <w:rPr>
          <w:rFonts w:hint="cs"/>
          <w:rtl/>
        </w:rPr>
        <w:t>:</w:t>
      </w:r>
      <w:r w:rsidRPr="0006068B">
        <w:rPr>
          <w:rFonts w:hint="cs"/>
          <w:rtl/>
        </w:rPr>
        <w:t xml:space="preserve"> " واليد مجاز عن القدرة التامة والاستيلاء الكامل أي تعالى وتعاظم بالذات عن كل ما سواه ذاتا وصفة وفعلا الذي بقبضة قدرته التصرف الكلي في كل الأمور " أهـ</w:t>
      </w:r>
      <w:r w:rsidR="009605D7" w:rsidRPr="0006068B">
        <w:rPr>
          <w:rFonts w:hint="cs"/>
          <w:rtl/>
        </w:rPr>
        <w:t>،</w:t>
      </w:r>
      <w:r w:rsidRPr="0006068B">
        <w:rPr>
          <w:rFonts w:hint="cs"/>
          <w:rtl/>
        </w:rPr>
        <w:t xml:space="preserve"> </w:t>
      </w:r>
      <w:r w:rsidRPr="0006068B">
        <w:rPr>
          <w:rFonts w:hint="cs"/>
          <w:bCs/>
          <w:rtl/>
        </w:rPr>
        <w:t>وقال النسفي في تفسيره</w:t>
      </w:r>
      <w:r w:rsidR="009605D7" w:rsidRPr="0006068B">
        <w:rPr>
          <w:rFonts w:hint="cs"/>
          <w:rtl/>
        </w:rPr>
        <w:t>:</w:t>
      </w:r>
      <w:r w:rsidRPr="0006068B">
        <w:rPr>
          <w:rFonts w:hint="cs"/>
          <w:rtl/>
        </w:rPr>
        <w:t xml:space="preserve"> "</w:t>
      </w:r>
      <w:r w:rsidR="009605D7" w:rsidRPr="0006068B">
        <w:rPr>
          <w:rFonts w:hint="cs"/>
          <w:rtl/>
        </w:rPr>
        <w:t xml:space="preserve"> </w:t>
      </w:r>
      <w:r w:rsidRPr="0006068B">
        <w:rPr>
          <w:rFonts w:hint="cs"/>
          <w:rtl/>
        </w:rPr>
        <w:t>تبارك تعالى وتعاظم عن صفات المخلوقين الذي</w:t>
      </w:r>
      <w:r w:rsidR="009605D7" w:rsidRPr="0006068B">
        <w:rPr>
          <w:rFonts w:hint="cs"/>
          <w:rtl/>
        </w:rPr>
        <w:t xml:space="preserve"> </w:t>
      </w:r>
      <w:r w:rsidRPr="0006068B">
        <w:rPr>
          <w:rFonts w:hint="cs"/>
          <w:rtl/>
        </w:rPr>
        <w:t>بيده الملك</w:t>
      </w:r>
      <w:r w:rsidR="009605D7" w:rsidRPr="0006068B">
        <w:rPr>
          <w:rFonts w:hint="cs"/>
          <w:rtl/>
        </w:rPr>
        <w:t xml:space="preserve"> </w:t>
      </w:r>
      <w:r w:rsidRPr="0006068B">
        <w:rPr>
          <w:rFonts w:hint="cs"/>
          <w:rtl/>
        </w:rPr>
        <w:t>أي بتصرفه الملك والاستيلاء عل كل موجود وهو مالك الملك يؤتيه من يشاء وينزعه ممن يشاء</w:t>
      </w:r>
      <w:r w:rsidR="009605D7" w:rsidRPr="0006068B">
        <w:rPr>
          <w:rFonts w:hint="cs"/>
          <w:rtl/>
        </w:rPr>
        <w:t xml:space="preserve"> </w:t>
      </w:r>
      <w:r w:rsidRPr="0006068B">
        <w:t>"</w:t>
      </w:r>
      <w:r w:rsidRPr="0006068B">
        <w:rPr>
          <w:rtl/>
        </w:rPr>
        <w:t xml:space="preserve"> </w:t>
      </w:r>
      <w:r w:rsidRPr="0006068B">
        <w:rPr>
          <w:rFonts w:hint="cs"/>
          <w:rtl/>
        </w:rPr>
        <w:t>[تفسير النسفي ج: 4 ص: 262</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الألوسي</w:t>
      </w:r>
      <w:r w:rsidRPr="0006068B">
        <w:rPr>
          <w:rFonts w:hint="cs"/>
          <w:rtl/>
        </w:rPr>
        <w:t xml:space="preserve"> </w:t>
      </w:r>
      <w:r w:rsidRPr="0006068B">
        <w:rPr>
          <w:rFonts w:hint="cs"/>
          <w:bCs/>
          <w:rtl/>
        </w:rPr>
        <w:t>في</w:t>
      </w:r>
      <w:r w:rsidRPr="0006068B">
        <w:rPr>
          <w:rFonts w:hint="cs"/>
          <w:bCs/>
        </w:rPr>
        <w:t xml:space="preserve"> </w:t>
      </w:r>
      <w:r w:rsidRPr="0006068B">
        <w:rPr>
          <w:rFonts w:hint="cs"/>
          <w:bCs/>
          <w:rtl/>
        </w:rPr>
        <w:t>تفسيره</w:t>
      </w:r>
      <w:r w:rsidR="009605D7" w:rsidRPr="0006068B">
        <w:rPr>
          <w:rFonts w:hint="cs"/>
          <w:rtl/>
        </w:rPr>
        <w:t>:</w:t>
      </w:r>
      <w:r w:rsidRPr="0006068B">
        <w:rPr>
          <w:bCs/>
          <w:rtl/>
        </w:rPr>
        <w:t xml:space="preserve"> </w:t>
      </w:r>
      <w:r w:rsidRPr="0006068B">
        <w:t>"</w:t>
      </w:r>
      <w:r w:rsidR="009605D7" w:rsidRPr="0006068B">
        <w:rPr>
          <w:rFonts w:hint="cs"/>
          <w:rtl/>
        </w:rPr>
        <w:t xml:space="preserve"> </w:t>
      </w:r>
      <w:r w:rsidRPr="0006068B">
        <w:rPr>
          <w:rFonts w:hint="cs"/>
          <w:rtl/>
        </w:rPr>
        <w:t>بيده الملك ..</w:t>
      </w:r>
      <w:r w:rsidR="009605D7" w:rsidRPr="0006068B">
        <w:rPr>
          <w:rFonts w:hint="cs"/>
          <w:rtl/>
        </w:rPr>
        <w:t xml:space="preserve"> </w:t>
      </w:r>
      <w:r w:rsidRPr="0006068B">
        <w:rPr>
          <w:rFonts w:hint="cs"/>
          <w:bCs/>
          <w:rtl/>
        </w:rPr>
        <w:t>استعارة تمثيلية لذلك</w:t>
      </w:r>
      <w:r w:rsidRPr="0006068B">
        <w:rPr>
          <w:rFonts w:hint="cs"/>
          <w:rtl/>
        </w:rPr>
        <w:t xml:space="preserve"> ..أو إن الملك على حقيقته واليد مجاز عن الإحاطة والاستيلاء </w:t>
      </w:r>
      <w:r w:rsidRPr="0006068B">
        <w:t>"</w:t>
      </w:r>
      <w:r w:rsidRPr="0006068B">
        <w:rPr>
          <w:rFonts w:hint="cs"/>
          <w:rtl/>
        </w:rPr>
        <w:t xml:space="preserve"> [روح المعاني ج: 29 ص: 3-4</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وقوله تعالى</w:t>
      </w:r>
      <w:r w:rsidRPr="0006068B">
        <w:rPr>
          <w:rFonts w:hint="cs"/>
          <w:rtl/>
        </w:rPr>
        <w:t xml:space="preserve"> </w:t>
      </w:r>
      <w:r w:rsidR="009605D7" w:rsidRPr="0006068B">
        <w:rPr>
          <w:rFonts w:hint="cs"/>
          <w:rtl/>
        </w:rPr>
        <w:t>{</w:t>
      </w:r>
      <w:r w:rsidRPr="0006068B">
        <w:rPr>
          <w:rFonts w:hint="cs"/>
          <w:rtl/>
        </w:rPr>
        <w:t>أَوَلَمْ يَرَوْا أَنَّا خَلَقْنَا لَهُمْ مِمَّا عَمِلَتْ أَيْدِينَا أَنْعَامًا فَهُمْ لَهَا مَالِكُونَ</w:t>
      </w:r>
      <w:r w:rsidRPr="0006068B">
        <w:rPr>
          <w:rFonts w:hint="cs"/>
        </w:rPr>
        <w:t xml:space="preserve"> </w:t>
      </w:r>
      <w:r w:rsidRPr="0006068B">
        <w:rPr>
          <w:rFonts w:hint="cs"/>
          <w:rtl/>
        </w:rPr>
        <w:t>{71}</w:t>
      </w:r>
      <w:r w:rsidRPr="0006068B">
        <w:rPr>
          <w:rFonts w:hint="cs"/>
        </w:rPr>
        <w:t xml:space="preserve"> </w:t>
      </w:r>
      <w:r w:rsidRPr="0006068B">
        <w:rPr>
          <w:rFonts w:hint="cs"/>
          <w:rtl/>
        </w:rPr>
        <w:t>وَذَلَّلْنَاهَا لَهُمْ فَمِنْهَا رَكُوبُهُمْ</w:t>
      </w:r>
      <w:r w:rsidRPr="0006068B">
        <w:rPr>
          <w:rFonts w:hint="cs"/>
        </w:rPr>
        <w:t xml:space="preserve"> </w:t>
      </w:r>
      <w:r w:rsidRPr="0006068B">
        <w:rPr>
          <w:rFonts w:hint="cs"/>
          <w:rtl/>
        </w:rPr>
        <w:t>وَمِنْهَا يَأْكُلُونَ {72}}</w:t>
      </w:r>
      <w:r w:rsidR="009605D7" w:rsidRPr="0006068B">
        <w:rPr>
          <w:rFonts w:hint="cs"/>
          <w:rtl/>
        </w:rPr>
        <w:t>،</w:t>
      </w:r>
      <w:r w:rsidRPr="0006068B">
        <w:rPr>
          <w:rFonts w:hint="cs"/>
          <w:rtl/>
        </w:rPr>
        <w:t xml:space="preserve"> </w:t>
      </w:r>
      <w:r w:rsidRPr="0006068B">
        <w:rPr>
          <w:rFonts w:hint="cs"/>
          <w:bCs/>
          <w:rtl/>
        </w:rPr>
        <w:t>وقوله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يَا أَيُّهَا</w:t>
      </w:r>
      <w:r w:rsidRPr="0006068B">
        <w:rPr>
          <w:rFonts w:hint="cs"/>
        </w:rPr>
        <w:t xml:space="preserve"> </w:t>
      </w:r>
      <w:r w:rsidRPr="0006068B">
        <w:rPr>
          <w:rFonts w:hint="cs"/>
          <w:rtl/>
        </w:rPr>
        <w:t>الَّذِينَ آمَنُوا لَا تُقَدِّمُوا بَيْنَ يَدَيِ اللَّهِ وَرَسُولِهِ وَاتَّقُوا</w:t>
      </w:r>
      <w:r w:rsidRPr="0006068B">
        <w:rPr>
          <w:rFonts w:hint="cs"/>
        </w:rPr>
        <w:t xml:space="preserve"> </w:t>
      </w:r>
      <w:r w:rsidRPr="0006068B">
        <w:rPr>
          <w:rFonts w:hint="cs"/>
          <w:rtl/>
        </w:rPr>
        <w:t>اللَّهَ إِنَّ اللَّهَ سَمِيعٌ عَلِيمٌ {1}</w:t>
      </w:r>
      <w:r w:rsidR="009605D7" w:rsidRPr="0006068B">
        <w:rPr>
          <w:rFonts w:hint="cs"/>
          <w:rtl/>
        </w:rPr>
        <w:t>}،</w:t>
      </w:r>
      <w:r w:rsidRPr="0006068B">
        <w:rPr>
          <w:rFonts w:hint="cs"/>
          <w:rtl/>
        </w:rPr>
        <w:t xml:space="preserve"> </w:t>
      </w:r>
      <w:r w:rsidRPr="0006068B">
        <w:rPr>
          <w:rFonts w:hint="cs"/>
          <w:bCs/>
          <w:rtl/>
        </w:rPr>
        <w:t>وقوله تعالى</w:t>
      </w:r>
      <w:r w:rsidRPr="0006068B">
        <w:rPr>
          <w:rFonts w:hint="cs"/>
          <w:rtl/>
        </w:rPr>
        <w:t xml:space="preserve"> </w:t>
      </w:r>
      <w:r w:rsidR="009605D7" w:rsidRPr="0006068B">
        <w:rPr>
          <w:rFonts w:hint="cs"/>
          <w:rtl/>
        </w:rPr>
        <w:t>{</w:t>
      </w:r>
      <w:r w:rsidRPr="0006068B">
        <w:rPr>
          <w:rFonts w:hint="cs"/>
          <w:rtl/>
        </w:rPr>
        <w:t>وَالسَّمَاء بَنَيْنَاهَا بِأَيْدٍ وَإِنَّا لَمُوسِعُونَ {47}}</w:t>
      </w:r>
      <w:r w:rsidR="009605D7" w:rsidRPr="0006068B">
        <w:rPr>
          <w:rFonts w:hint="cs"/>
          <w:rtl/>
        </w:rPr>
        <w:t>،</w:t>
      </w:r>
      <w:r w:rsidRPr="0006068B">
        <w:rPr>
          <w:rFonts w:hint="cs"/>
          <w:rtl/>
        </w:rPr>
        <w:t xml:space="preserve"> </w:t>
      </w:r>
      <w:r w:rsidRPr="0006068B">
        <w:rPr>
          <w:rFonts w:hint="cs"/>
          <w:bCs/>
          <w:rtl/>
        </w:rPr>
        <w:t>قلت</w:t>
      </w:r>
      <w:r w:rsidR="009605D7" w:rsidRPr="0006068B">
        <w:rPr>
          <w:rFonts w:hint="cs"/>
          <w:rtl/>
        </w:rPr>
        <w:t>:</w:t>
      </w:r>
      <w:r w:rsidRPr="0006068B">
        <w:rPr>
          <w:rFonts w:hint="cs"/>
          <w:rtl/>
        </w:rPr>
        <w:t xml:space="preserve"> اليد تجمع على أيد قال تعالى </w:t>
      </w:r>
      <w:r w:rsidR="009605D7" w:rsidRPr="0006068B">
        <w:rPr>
          <w:rFonts w:hint="cs"/>
          <w:rtl/>
        </w:rPr>
        <w:t>{</w:t>
      </w:r>
      <w:r w:rsidRPr="0006068B">
        <w:rPr>
          <w:rFonts w:hint="cs"/>
          <w:rtl/>
        </w:rPr>
        <w:t>ألهم أيد يبطشون بها</w:t>
      </w:r>
      <w:r w:rsidR="009605D7" w:rsidRPr="0006068B">
        <w:rPr>
          <w:rFonts w:hint="cs"/>
          <w:rtl/>
        </w:rPr>
        <w:t>}</w:t>
      </w:r>
      <w:r w:rsidRPr="0006068B">
        <w:rPr>
          <w:rFonts w:hint="cs"/>
          <w:rtl/>
        </w:rPr>
        <w:t xml:space="preserve">وقال تعالى </w:t>
      </w:r>
      <w:r w:rsidR="009605D7" w:rsidRPr="0006068B">
        <w:rPr>
          <w:rFonts w:hint="cs"/>
          <w:rtl/>
        </w:rPr>
        <w:t>{</w:t>
      </w:r>
      <w:r w:rsidRPr="0006068B">
        <w:rPr>
          <w:rFonts w:hint="cs"/>
          <w:rtl/>
        </w:rPr>
        <w:t>والسماء بنيناها بأيد</w:t>
      </w:r>
      <w:r w:rsidR="009605D7" w:rsidRPr="0006068B">
        <w:rPr>
          <w:rFonts w:hint="cs"/>
          <w:rtl/>
        </w:rPr>
        <w:t>}</w:t>
      </w:r>
      <w:r w:rsidRPr="0006068B">
        <w:rPr>
          <w:rFonts w:hint="cs"/>
          <w:rtl/>
        </w:rPr>
        <w:t xml:space="preserve">و على أيدي قال تعالى </w:t>
      </w:r>
      <w:r w:rsidR="009605D7" w:rsidRPr="0006068B">
        <w:rPr>
          <w:rFonts w:hint="cs"/>
          <w:rtl/>
        </w:rPr>
        <w:t>{</w:t>
      </w:r>
      <w:r w:rsidRPr="0006068B">
        <w:rPr>
          <w:rFonts w:hint="cs"/>
          <w:rtl/>
        </w:rPr>
        <w:t>مما عملت أيدينا</w:t>
      </w:r>
      <w:r w:rsidR="009605D7" w:rsidRPr="0006068B">
        <w:rPr>
          <w:rFonts w:hint="cs"/>
          <w:rtl/>
        </w:rPr>
        <w:t>}،</w:t>
      </w:r>
      <w:r w:rsidRPr="0006068B">
        <w:rPr>
          <w:rFonts w:hint="cs"/>
          <w:rtl/>
        </w:rPr>
        <w:t xml:space="preserve"> فلا التفات إلى من زعم أن اليد لا تجمع على أيد لأن ذلك مما جاء في القرآن والقرآن نزل بلسان عربي مبين</w:t>
      </w:r>
      <w:r w:rsidR="009605D7" w:rsidRPr="0006068B">
        <w:rPr>
          <w:rFonts w:hint="cs"/>
          <w:rtl/>
        </w:rPr>
        <w:t>،</w:t>
      </w:r>
      <w:r w:rsidRPr="0006068B">
        <w:rPr>
          <w:rFonts w:hint="cs"/>
          <w:rtl/>
        </w:rPr>
        <w:t xml:space="preserve"> والمراد بالآية هاهنا</w:t>
      </w:r>
      <w:r w:rsidR="009605D7" w:rsidRPr="0006068B">
        <w:rPr>
          <w:rFonts w:hint="cs"/>
          <w:rtl/>
        </w:rPr>
        <w:t xml:space="preserve"> </w:t>
      </w:r>
      <w:r w:rsidRPr="0006068B">
        <w:rPr>
          <w:rFonts w:hint="cs"/>
          <w:rtl/>
        </w:rPr>
        <w:t>إثبات القوة والقدرة</w:t>
      </w:r>
      <w:r w:rsidR="009605D7" w:rsidRPr="0006068B">
        <w:rPr>
          <w:rFonts w:hint="cs"/>
          <w:rtl/>
        </w:rPr>
        <w:t>،</w:t>
      </w:r>
      <w:r w:rsidRPr="0006068B">
        <w:rPr>
          <w:rFonts w:hint="cs"/>
          <w:rtl/>
        </w:rPr>
        <w:t xml:space="preserve"> مثالها في ذلك تماما قوله تعالى </w:t>
      </w:r>
      <w:r w:rsidR="009605D7" w:rsidRPr="0006068B">
        <w:rPr>
          <w:rFonts w:hint="cs"/>
          <w:rtl/>
        </w:rPr>
        <w:t>{</w:t>
      </w:r>
      <w:r w:rsidRPr="0006068B">
        <w:rPr>
          <w:rFonts w:hint="cs"/>
          <w:rtl/>
        </w:rPr>
        <w:t>وَاذْكُرْ عَبْدَنَا</w:t>
      </w:r>
      <w:r w:rsidRPr="0006068B">
        <w:rPr>
          <w:rFonts w:hint="cs"/>
        </w:rPr>
        <w:t xml:space="preserve"> </w:t>
      </w:r>
      <w:r w:rsidRPr="0006068B">
        <w:rPr>
          <w:rFonts w:hint="cs"/>
          <w:rtl/>
        </w:rPr>
        <w:t>دَاوُودَ ذَا الْأَيْدِ إِنَّهُ أَوَّابٌ</w:t>
      </w:r>
      <w:r w:rsidR="009605D7" w:rsidRPr="0006068B">
        <w:rPr>
          <w:rFonts w:hint="cs"/>
          <w:rtl/>
        </w:rPr>
        <w:t>}</w:t>
      </w:r>
      <w:r w:rsidRPr="0006068B">
        <w:rPr>
          <w:rFonts w:hint="cs"/>
          <w:rtl/>
        </w:rPr>
        <w:t>وقوله تعالى</w:t>
      </w:r>
      <w:r w:rsidR="009605D7" w:rsidRPr="0006068B">
        <w:rPr>
          <w:rFonts w:hint="cs"/>
          <w:rtl/>
        </w:rPr>
        <w:t xml:space="preserve"> {</w:t>
      </w:r>
      <w:r w:rsidRPr="0006068B">
        <w:rPr>
          <w:rFonts w:hint="cs"/>
          <w:rtl/>
        </w:rPr>
        <w:t>وَاذْكُرْ عِبَادَنَا إبْرَاهِيمَ وَإِسْحَقَ وَيَعْقُوبَ أُوْلِي</w:t>
      </w:r>
      <w:r w:rsidRPr="0006068B">
        <w:rPr>
          <w:rFonts w:hint="cs"/>
        </w:rPr>
        <w:t xml:space="preserve"> </w:t>
      </w:r>
      <w:r w:rsidRPr="0006068B">
        <w:rPr>
          <w:rFonts w:hint="cs"/>
          <w:rtl/>
        </w:rPr>
        <w:t>الْأَيْدِي</w:t>
      </w:r>
      <w:r w:rsidRPr="0006068B">
        <w:rPr>
          <w:rFonts w:hint="cs"/>
        </w:rPr>
        <w:t xml:space="preserve"> </w:t>
      </w:r>
      <w:r w:rsidRPr="0006068B">
        <w:rPr>
          <w:rFonts w:hint="cs"/>
          <w:rtl/>
        </w:rPr>
        <w:t>وَالْأَبْصَارِ</w:t>
      </w:r>
      <w:r w:rsidR="009605D7" w:rsidRPr="0006068B">
        <w:rPr>
          <w:rFonts w:hint="cs"/>
          <w:rtl/>
        </w:rPr>
        <w:t xml:space="preserve">}، </w:t>
      </w:r>
      <w:r w:rsidRPr="0006068B">
        <w:rPr>
          <w:rFonts w:hint="cs"/>
          <w:rtl/>
        </w:rPr>
        <w:t>فهل المراد من الآيات مدح الأنبياء بوجود الأيد التي هي الجوارح مع أن جميع البشر بما فيهم الكفار والفجار لهم أيدي وأبصار</w:t>
      </w:r>
      <w:r w:rsidR="009605D7" w:rsidRPr="0006068B">
        <w:rPr>
          <w:rFonts w:hint="cs"/>
          <w:rtl/>
        </w:rPr>
        <w:t>،</w:t>
      </w:r>
      <w:r w:rsidRPr="0006068B">
        <w:rPr>
          <w:rFonts w:hint="cs"/>
          <w:rtl/>
        </w:rPr>
        <w:t xml:space="preserve"> أم أن المقصود بالأيدي في الآيات هو قوتهم في الطاعة وجدهم وتشميرهم للعبادة</w:t>
      </w:r>
      <w:r w:rsidR="009605D7" w:rsidRPr="0006068B">
        <w:rPr>
          <w:rFonts w:hint="cs"/>
          <w:rtl/>
        </w:rPr>
        <w:t>،</w:t>
      </w:r>
      <w:r w:rsidRPr="0006068B">
        <w:rPr>
          <w:rFonts w:hint="cs"/>
          <w:rtl/>
        </w:rPr>
        <w:t xml:space="preserve"> واستعير لذلك بلفظ الأيدي </w:t>
      </w:r>
      <w:r w:rsidRPr="0006068B">
        <w:rPr>
          <w:rFonts w:hint="cs"/>
          <w:rtl/>
        </w:rPr>
        <w:lastRenderedPageBreak/>
        <w:t>لأنها عادة موضع القوة والجد والعمل . فلا شك أن المعنى المقصود هو الثاني</w:t>
      </w:r>
      <w:r w:rsidR="009605D7" w:rsidRPr="0006068B">
        <w:rPr>
          <w:rFonts w:hint="cs"/>
          <w:rtl/>
        </w:rPr>
        <w:t>،</w:t>
      </w:r>
      <w:r w:rsidRPr="0006068B">
        <w:rPr>
          <w:rFonts w:hint="cs"/>
          <w:rtl/>
        </w:rPr>
        <w:t xml:space="preserve"> وهاهنا في الآية (وَالسَّمَاء بَنَيْنَاهَا بِأَيْدٍ وَإِنَّا لَمُوسِعُونَ</w:t>
      </w:r>
      <w:r w:rsidR="009605D7" w:rsidRPr="0006068B">
        <w:rPr>
          <w:rFonts w:hint="cs"/>
          <w:rtl/>
        </w:rPr>
        <w:t>)</w:t>
      </w:r>
      <w:r w:rsidRPr="0006068B">
        <w:rPr>
          <w:rFonts w:hint="cs"/>
          <w:rtl/>
        </w:rPr>
        <w:t xml:space="preserve"> نفس المقصود إذ لم تسق الآية لإثبات جارحة لله تعالى عن ذلك لأنه نقص يتنزه الأحد الصمد عنه</w:t>
      </w:r>
      <w:r w:rsidR="009605D7" w:rsidRPr="0006068B">
        <w:rPr>
          <w:rFonts w:hint="cs"/>
          <w:rtl/>
        </w:rPr>
        <w:t>،</w:t>
      </w:r>
      <w:r w:rsidRPr="0006068B">
        <w:rPr>
          <w:rFonts w:hint="cs"/>
          <w:rtl/>
        </w:rPr>
        <w:t xml:space="preserve"> لأن الجارحة تعني الجزء والتجزؤ يضاد الأحدية التي تعني نفي التبغض ويضاد الصمدية التي تعني كمال الغنى لأن المتجزىء يحتاج إلى جزئه فصاحب اليد </w:t>
      </w:r>
      <w:r w:rsidR="009605D7" w:rsidRPr="0006068B">
        <w:rPr>
          <w:rFonts w:hint="cs"/>
          <w:rtl/>
        </w:rPr>
        <w:t>(</w:t>
      </w:r>
      <w:r w:rsidRPr="0006068B">
        <w:rPr>
          <w:rFonts w:hint="cs"/>
          <w:rtl/>
        </w:rPr>
        <w:t>الجارحة</w:t>
      </w:r>
      <w:r w:rsidR="009605D7" w:rsidRPr="0006068B">
        <w:rPr>
          <w:rFonts w:hint="cs"/>
          <w:rtl/>
        </w:rPr>
        <w:t>)</w:t>
      </w:r>
      <w:r w:rsidRPr="0006068B">
        <w:rPr>
          <w:rFonts w:hint="cs"/>
          <w:rtl/>
        </w:rPr>
        <w:t xml:space="preserve"> يحتاج إلى يده لتناوله الأشياء وصاحب الرجل (الجارحة</w:t>
      </w:r>
      <w:r w:rsidR="009605D7" w:rsidRPr="0006068B">
        <w:rPr>
          <w:rFonts w:hint="cs"/>
          <w:rtl/>
        </w:rPr>
        <w:t>)</w:t>
      </w:r>
      <w:r w:rsidRPr="0006068B">
        <w:rPr>
          <w:rFonts w:hint="cs"/>
          <w:rtl/>
        </w:rPr>
        <w:t xml:space="preserve"> يحتاج إلى رجله ليتحرك بها وصاحب العين </w:t>
      </w:r>
      <w:r w:rsidR="009605D7" w:rsidRPr="0006068B">
        <w:rPr>
          <w:rFonts w:hint="cs"/>
          <w:rtl/>
        </w:rPr>
        <w:t>(</w:t>
      </w:r>
      <w:r w:rsidRPr="0006068B">
        <w:rPr>
          <w:rFonts w:hint="cs"/>
          <w:rtl/>
        </w:rPr>
        <w:t>الجارحة</w:t>
      </w:r>
      <w:r w:rsidR="009605D7" w:rsidRPr="0006068B">
        <w:rPr>
          <w:rFonts w:hint="cs"/>
          <w:rtl/>
        </w:rPr>
        <w:t>)</w:t>
      </w:r>
      <w:r w:rsidRPr="0006068B">
        <w:rPr>
          <w:rFonts w:hint="cs"/>
          <w:rtl/>
        </w:rPr>
        <w:t xml:space="preserve"> يحتاج إلى عينه ليبصر بها وهكذا فالمتجزيء يحتاج إلى جزئه والمتبعض يحتاج إلى بعضه والله تعالى صمد له كمال الصمدية قيوم له كمال القيومية غني له كمال الغنى</w:t>
      </w:r>
      <w:r w:rsidR="009605D7" w:rsidRPr="0006068B">
        <w:rPr>
          <w:rFonts w:hint="cs"/>
          <w:rtl/>
        </w:rPr>
        <w:t>،</w:t>
      </w:r>
      <w:r w:rsidRPr="0006068B">
        <w:rPr>
          <w:rFonts w:hint="cs"/>
          <w:rtl/>
        </w:rPr>
        <w:t xml:space="preserve"> وإثبات الجارحة ليس فيه أي معنى للكمال الإلهي المتصف بكمال الأحدية وكمال الصمدية وكمال القيومية وكمال الغنى</w:t>
      </w:r>
      <w:r w:rsidR="009605D7" w:rsidRPr="0006068B">
        <w:rPr>
          <w:rFonts w:hint="cs"/>
          <w:rtl/>
        </w:rPr>
        <w:t>،</w:t>
      </w:r>
      <w:r w:rsidRPr="0006068B">
        <w:rPr>
          <w:rFonts w:hint="cs"/>
          <w:rtl/>
        </w:rPr>
        <w:t xml:space="preserve"> بل هو نقص يتنزه الله تعالى عنه ويضاد جميع تلك الصفات العلا</w:t>
      </w:r>
      <w:r w:rsidR="009605D7" w:rsidRPr="0006068B">
        <w:rPr>
          <w:rFonts w:hint="cs"/>
          <w:rtl/>
        </w:rPr>
        <w:t>،</w:t>
      </w:r>
      <w:r w:rsidRPr="0006068B">
        <w:rPr>
          <w:rFonts w:hint="cs"/>
          <w:rtl/>
        </w:rPr>
        <w:t xml:space="preserve"> ونعود إلى الآية فنقول</w:t>
      </w:r>
      <w:r w:rsidR="009605D7" w:rsidRPr="0006068B">
        <w:rPr>
          <w:rFonts w:hint="cs"/>
          <w:rtl/>
        </w:rPr>
        <w:t>:</w:t>
      </w:r>
      <w:r w:rsidRPr="0006068B">
        <w:rPr>
          <w:rFonts w:hint="cs"/>
          <w:rtl/>
        </w:rPr>
        <w:t xml:space="preserve"> [تأويل حبر الأمة وترجمان القرآن للأيد في الآية بالقوة</w:t>
      </w:r>
      <w:r w:rsidR="00795BCB" w:rsidRPr="0006068B">
        <w:rPr>
          <w:rFonts w:hint="cs"/>
          <w:rtl/>
        </w:rPr>
        <w:t xml:space="preserve">] </w:t>
      </w:r>
      <w:r w:rsidR="009605D7" w:rsidRPr="0006068B">
        <w:rPr>
          <w:rFonts w:hint="cs"/>
          <w:rtl/>
        </w:rPr>
        <w:t>،</w:t>
      </w:r>
      <w:r w:rsidRPr="0006068B">
        <w:rPr>
          <w:rFonts w:hint="cs"/>
          <w:rtl/>
        </w:rPr>
        <w:t xml:space="preserve"> فقد أخرج ابن</w:t>
      </w:r>
      <w:r w:rsidRPr="0006068B">
        <w:rPr>
          <w:rFonts w:hint="cs"/>
        </w:rPr>
        <w:t xml:space="preserve"> </w:t>
      </w:r>
      <w:r w:rsidRPr="0006068B">
        <w:rPr>
          <w:rFonts w:hint="cs"/>
          <w:rtl/>
        </w:rPr>
        <w:t>جرير وابن المنذر وابن أبي حاتم والبيهقي في الأسماء والصفات عن ابن عباس رضي الله</w:t>
      </w:r>
      <w:r w:rsidRPr="0006068B">
        <w:rPr>
          <w:rFonts w:hint="cs"/>
        </w:rPr>
        <w:t xml:space="preserve"> </w:t>
      </w:r>
      <w:r w:rsidRPr="0006068B">
        <w:rPr>
          <w:rFonts w:hint="cs"/>
          <w:rtl/>
        </w:rPr>
        <w:t xml:space="preserve">عنهما في قوله تعالى </w:t>
      </w:r>
      <w:r w:rsidR="009605D7" w:rsidRPr="0006068B">
        <w:rPr>
          <w:rFonts w:hint="cs"/>
          <w:rtl/>
        </w:rPr>
        <w:t>(</w:t>
      </w:r>
      <w:r w:rsidRPr="0006068B">
        <w:rPr>
          <w:rFonts w:hint="cs"/>
          <w:rtl/>
        </w:rPr>
        <w:t>والسماء بنيناها</w:t>
      </w:r>
      <w:r w:rsidRPr="0006068B">
        <w:rPr>
          <w:rFonts w:hint="cs"/>
        </w:rPr>
        <w:t xml:space="preserve"> </w:t>
      </w:r>
      <w:r w:rsidRPr="0006068B">
        <w:rPr>
          <w:rFonts w:hint="cs"/>
          <w:rtl/>
        </w:rPr>
        <w:t>بأيد</w:t>
      </w:r>
      <w:r w:rsidR="009605D7" w:rsidRPr="0006068B">
        <w:rPr>
          <w:rFonts w:hint="cs"/>
          <w:rtl/>
        </w:rPr>
        <w:t xml:space="preserve">) </w:t>
      </w:r>
      <w:r w:rsidRPr="0006068B">
        <w:rPr>
          <w:rFonts w:hint="cs"/>
          <w:rtl/>
        </w:rPr>
        <w:t>قال: بقوة</w:t>
      </w:r>
      <w:r w:rsidR="009605D7" w:rsidRPr="0006068B">
        <w:rPr>
          <w:rFonts w:hint="cs"/>
          <w:rtl/>
        </w:rPr>
        <w:t>،</w:t>
      </w:r>
      <w:r w:rsidRPr="0006068B">
        <w:rPr>
          <w:rFonts w:hint="cs"/>
          <w:rtl/>
        </w:rPr>
        <w:t xml:space="preserve"> وقد تأول التابعون للأيد في الآية بالقوة </w:t>
      </w:r>
      <w:r w:rsidRPr="0006068B">
        <w:rPr>
          <w:rFonts w:hint="cs"/>
          <w:bCs/>
          <w:rtl/>
        </w:rPr>
        <w:t>نفقد أخرج ابن</w:t>
      </w:r>
      <w:r w:rsidRPr="0006068B">
        <w:rPr>
          <w:rFonts w:hint="cs"/>
          <w:bCs/>
        </w:rPr>
        <w:t xml:space="preserve"> </w:t>
      </w:r>
      <w:r w:rsidRPr="0006068B">
        <w:rPr>
          <w:rFonts w:hint="cs"/>
          <w:bCs/>
          <w:rtl/>
        </w:rPr>
        <w:t>جرير عن مجاهد و قتادة</w:t>
      </w:r>
      <w:r w:rsidR="009605D7" w:rsidRPr="0006068B">
        <w:rPr>
          <w:rFonts w:hint="cs"/>
          <w:bCs/>
          <w:rtl/>
        </w:rPr>
        <w:t xml:space="preserve"> </w:t>
      </w:r>
      <w:r w:rsidRPr="0006068B">
        <w:rPr>
          <w:rFonts w:hint="cs"/>
          <w:bCs/>
          <w:rtl/>
        </w:rPr>
        <w:t>والسدي وغيرهم من التابعين وأخرج</w:t>
      </w:r>
      <w:r w:rsidRPr="0006068B">
        <w:rPr>
          <w:rFonts w:hint="cs"/>
          <w:bCs/>
        </w:rPr>
        <w:t xml:space="preserve"> </w:t>
      </w:r>
      <w:r w:rsidRPr="0006068B">
        <w:rPr>
          <w:rFonts w:hint="cs"/>
          <w:bCs/>
          <w:rtl/>
        </w:rPr>
        <w:t>البيهقي</w:t>
      </w:r>
      <w:r w:rsidRPr="0006068B">
        <w:rPr>
          <w:rFonts w:hint="cs"/>
          <w:bCs/>
        </w:rPr>
        <w:t xml:space="preserve"> </w:t>
      </w:r>
      <w:r w:rsidRPr="0006068B">
        <w:rPr>
          <w:rFonts w:hint="cs"/>
          <w:bCs/>
          <w:rtl/>
        </w:rPr>
        <w:t>وغيره عن مجاهد في قولهم (والسماء</w:t>
      </w:r>
      <w:r w:rsidRPr="0006068B">
        <w:rPr>
          <w:rFonts w:hint="cs"/>
          <w:bCs/>
        </w:rPr>
        <w:t xml:space="preserve"> </w:t>
      </w:r>
      <w:r w:rsidRPr="0006068B">
        <w:rPr>
          <w:rFonts w:hint="cs"/>
          <w:bCs/>
          <w:rtl/>
        </w:rPr>
        <w:t>بنيناها</w:t>
      </w:r>
      <w:r w:rsidRPr="0006068B">
        <w:rPr>
          <w:rFonts w:hint="cs"/>
          <w:bCs/>
        </w:rPr>
        <w:t xml:space="preserve"> </w:t>
      </w:r>
      <w:r w:rsidRPr="0006068B">
        <w:rPr>
          <w:rFonts w:hint="cs"/>
          <w:bCs/>
          <w:rtl/>
        </w:rPr>
        <w:t>بأيد</w:t>
      </w:r>
      <w:r w:rsidR="009605D7" w:rsidRPr="0006068B">
        <w:rPr>
          <w:rFonts w:hint="cs"/>
          <w:bCs/>
          <w:rtl/>
        </w:rPr>
        <w:t>)</w:t>
      </w:r>
      <w:r w:rsidRPr="0006068B">
        <w:rPr>
          <w:rFonts w:hint="cs"/>
          <w:bCs/>
          <w:rtl/>
        </w:rPr>
        <w:t xml:space="preserve"> قالوا</w:t>
      </w:r>
      <w:r w:rsidR="009605D7" w:rsidRPr="0006068B">
        <w:rPr>
          <w:rFonts w:hint="cs"/>
          <w:bCs/>
          <w:rtl/>
        </w:rPr>
        <w:t>:</w:t>
      </w:r>
      <w:r w:rsidRPr="0006068B">
        <w:rPr>
          <w:rFonts w:hint="cs"/>
          <w:bCs/>
          <w:rtl/>
        </w:rPr>
        <w:t xml:space="preserve"> يعني</w:t>
      </w:r>
      <w:r w:rsidRPr="0006068B">
        <w:rPr>
          <w:rFonts w:hint="cs"/>
          <w:bCs/>
        </w:rPr>
        <w:t xml:space="preserve"> </w:t>
      </w:r>
      <w:r w:rsidRPr="0006068B">
        <w:rPr>
          <w:rFonts w:hint="cs"/>
          <w:bCs/>
          <w:rtl/>
        </w:rPr>
        <w:t>بقوة</w:t>
      </w:r>
      <w:r w:rsidR="009605D7" w:rsidRPr="0006068B">
        <w:rPr>
          <w:rFonts w:hint="cs"/>
          <w:rtl/>
        </w:rPr>
        <w:t>،</w:t>
      </w:r>
      <w:r w:rsidRPr="0006068B">
        <w:rPr>
          <w:rFonts w:hint="cs"/>
          <w:rtl/>
        </w:rPr>
        <w:t xml:space="preserve"> </w:t>
      </w:r>
      <w:r w:rsidRPr="0006068B">
        <w:rPr>
          <w:rFonts w:hint="cs"/>
          <w:bCs/>
          <w:rtl/>
        </w:rPr>
        <w:t>وقد تواترت أقوال العلماء والمفسرين واللغويين على تأويل اليد بالقوة</w:t>
      </w:r>
      <w:r w:rsidR="00795BCB" w:rsidRPr="0006068B">
        <w:rPr>
          <w:rFonts w:hint="cs"/>
          <w:bCs/>
          <w:rtl/>
        </w:rPr>
        <w:t xml:space="preserve">] </w:t>
      </w:r>
      <w:r w:rsidR="009605D7" w:rsidRPr="0006068B">
        <w:rPr>
          <w:rFonts w:hint="cs"/>
          <w:bCs/>
          <w:rtl/>
        </w:rPr>
        <w:t>،</w:t>
      </w:r>
      <w:r w:rsidRPr="0006068B">
        <w:rPr>
          <w:rFonts w:hint="cs"/>
          <w:bCs/>
          <w:rtl/>
        </w:rPr>
        <w:t xml:space="preserve"> قال الطبري</w:t>
      </w:r>
      <w:r w:rsidRPr="0006068B">
        <w:rPr>
          <w:rFonts w:hint="cs"/>
          <w:rtl/>
        </w:rPr>
        <w:t xml:space="preserve"> " ذا</w:t>
      </w:r>
      <w:r w:rsidRPr="0006068B">
        <w:rPr>
          <w:rFonts w:hint="cs"/>
        </w:rPr>
        <w:t xml:space="preserve"> </w:t>
      </w:r>
      <w:r w:rsidRPr="0006068B">
        <w:rPr>
          <w:rFonts w:hint="cs"/>
          <w:rtl/>
        </w:rPr>
        <w:t>الأيد ويعني بقوله ذا الأيد ذا القوة والبطش الشديد</w:t>
      </w:r>
      <w:r w:rsidRPr="0006068B">
        <w:rPr>
          <w:rFonts w:hint="cs"/>
        </w:rPr>
        <w:t xml:space="preserve"> </w:t>
      </w:r>
      <w:r w:rsidRPr="0006068B">
        <w:rPr>
          <w:rFonts w:hint="cs"/>
          <w:rtl/>
        </w:rPr>
        <w:t>في ذات الله والصبر على طاعته ..قال ابن زيد في قوله داود ذا الأيد قال ذا القوة في عبادة الله الأيد القوة وقرأ والسماء</w:t>
      </w:r>
      <w:r w:rsidR="009605D7" w:rsidRPr="0006068B">
        <w:rPr>
          <w:rFonts w:hint="cs"/>
          <w:rtl/>
        </w:rPr>
        <w:t xml:space="preserve"> </w:t>
      </w:r>
      <w:r w:rsidRPr="0006068B">
        <w:rPr>
          <w:rFonts w:hint="cs"/>
          <w:rtl/>
        </w:rPr>
        <w:t>بنيناها بأيد</w:t>
      </w:r>
      <w:r w:rsidR="009605D7" w:rsidRPr="0006068B">
        <w:rPr>
          <w:rFonts w:hint="cs"/>
          <w:rtl/>
        </w:rPr>
        <w:t xml:space="preserve"> </w:t>
      </w:r>
      <w:r w:rsidRPr="0006068B">
        <w:rPr>
          <w:rFonts w:hint="cs"/>
          <w:rtl/>
        </w:rPr>
        <w:t>قال بقوة "</w:t>
      </w:r>
      <w:r w:rsidR="009605D7" w:rsidRPr="0006068B">
        <w:rPr>
          <w:rFonts w:hint="cs"/>
          <w:rtl/>
        </w:rPr>
        <w:t>[</w:t>
      </w:r>
      <w:r w:rsidRPr="0006068B">
        <w:rPr>
          <w:rFonts w:hint="cs"/>
          <w:rtl/>
        </w:rPr>
        <w:t>تفسير الطبري ج: 23 ص: 136</w:t>
      </w:r>
      <w:r w:rsidR="00795BCB" w:rsidRPr="0006068B">
        <w:rPr>
          <w:rFonts w:hint="cs"/>
          <w:rtl/>
        </w:rPr>
        <w:t xml:space="preserve">] </w:t>
      </w:r>
      <w:r w:rsidRPr="0006068B">
        <w:rPr>
          <w:rFonts w:hint="cs"/>
          <w:rtl/>
        </w:rPr>
        <w:t>أهـ</w:t>
      </w:r>
      <w:r w:rsidR="009605D7" w:rsidRPr="0006068B">
        <w:rPr>
          <w:rFonts w:hint="cs"/>
          <w:bCs/>
          <w:rtl/>
        </w:rPr>
        <w:t>،</w:t>
      </w:r>
      <w:r w:rsidRPr="0006068B">
        <w:rPr>
          <w:rFonts w:hint="cs"/>
          <w:bCs/>
          <w:rtl/>
        </w:rPr>
        <w:t xml:space="preserve"> وقوله تعالى</w:t>
      </w:r>
      <w:r w:rsidRPr="0006068B">
        <w:rPr>
          <w:rFonts w:hint="cs"/>
          <w:rtl/>
        </w:rPr>
        <w:t xml:space="preserve"> </w:t>
      </w:r>
      <w:r w:rsidR="009605D7" w:rsidRPr="0006068B">
        <w:rPr>
          <w:rFonts w:hint="cs"/>
          <w:rtl/>
        </w:rPr>
        <w:t>{</w:t>
      </w:r>
      <w:r w:rsidRPr="0006068B">
        <w:rPr>
          <w:rFonts w:hint="cs"/>
          <w:rtl/>
        </w:rPr>
        <w:t>قَالَ يَا إِبْلِيسُ مَا مَنَعَكَ أَن تَسْجُدَ لِمَا خَلَقْتُ بِيَدَيَّ أَسْتَكْبَرْتَ أَمْ كُنتَ مِنَ الْعَالِينَ * قَالَ أَنَا خَيْرٌ مِّنْهُ خَلَقْتَنِي مِن نَّارٍ وَخَلَقْتَهُ مِن طِينٍ</w:t>
      </w:r>
      <w:r w:rsidR="009605D7" w:rsidRPr="0006068B">
        <w:rPr>
          <w:rFonts w:hint="cs"/>
          <w:rtl/>
        </w:rPr>
        <w:t>}،</w:t>
      </w:r>
      <w:r w:rsidRPr="0006068B">
        <w:rPr>
          <w:rFonts w:hint="cs"/>
          <w:rtl/>
        </w:rPr>
        <w:t xml:space="preserve"> </w:t>
      </w:r>
      <w:r w:rsidRPr="0006068B">
        <w:rPr>
          <w:rFonts w:hint="cs"/>
          <w:bCs/>
          <w:rtl/>
        </w:rPr>
        <w:t>قلت</w:t>
      </w:r>
      <w:r w:rsidR="009605D7" w:rsidRPr="0006068B">
        <w:rPr>
          <w:rFonts w:hint="cs"/>
          <w:rtl/>
        </w:rPr>
        <w:t>:</w:t>
      </w:r>
      <w:r w:rsidRPr="0006068B">
        <w:rPr>
          <w:rFonts w:hint="cs"/>
          <w:rtl/>
        </w:rPr>
        <w:t xml:space="preserve"> فصحاء العرب وأهل البلاغة فيه يعلمون من قوله تعالى </w:t>
      </w:r>
      <w:r w:rsidR="009605D7" w:rsidRPr="0006068B">
        <w:rPr>
          <w:rFonts w:hint="cs"/>
          <w:rtl/>
        </w:rPr>
        <w:t>(</w:t>
      </w:r>
      <w:r w:rsidRPr="0006068B">
        <w:rPr>
          <w:rFonts w:hint="cs"/>
          <w:rtl/>
        </w:rPr>
        <w:t>لما</w:t>
      </w:r>
      <w:r w:rsidRPr="0006068B">
        <w:rPr>
          <w:rFonts w:hint="cs"/>
        </w:rPr>
        <w:t xml:space="preserve"> </w:t>
      </w:r>
      <w:r w:rsidRPr="0006068B">
        <w:rPr>
          <w:rFonts w:hint="cs"/>
          <w:rtl/>
        </w:rPr>
        <w:t>خلقت بيدي</w:t>
      </w:r>
      <w:r w:rsidR="009605D7" w:rsidRPr="0006068B">
        <w:rPr>
          <w:rFonts w:hint="cs"/>
          <w:rtl/>
        </w:rPr>
        <w:t>)</w:t>
      </w:r>
      <w:r w:rsidRPr="0006068B">
        <w:rPr>
          <w:rFonts w:hint="cs"/>
          <w:rtl/>
        </w:rPr>
        <w:t xml:space="preserve"> أنه كناية عن غاية الإبداع أي لما أوليته عنايتي وأظهرت فيه عجائب قدرتي وخلقته في أحسن تقويم وعلمته من العلم ما لا يعلمه غيره وفضلته في ذلك كله على غيره من المخلوقين .هذا هو المفهوم من سياق الآيات فلم تسق الآية لإثبات جارحة لله تعالى عن ذلك لأنه نقص يتنزه الأحد الصمد القيوم الغني عنه</w:t>
      </w:r>
      <w:r w:rsidR="009605D7" w:rsidRPr="0006068B">
        <w:rPr>
          <w:rFonts w:hint="cs"/>
          <w:rtl/>
        </w:rPr>
        <w:t>،</w:t>
      </w:r>
      <w:r w:rsidRPr="0006068B">
        <w:rPr>
          <w:rFonts w:hint="cs"/>
          <w:rtl/>
        </w:rPr>
        <w:t xml:space="preserve"> لأن الجارحة تعني الجزء والتجزؤ يضاد الأحدية التي تعني نفي التبعض ويضاد الصمدية التي تعني كمال الغنى لأن المتجزئ يحتاج إلى جزئه</w:t>
      </w:r>
      <w:r w:rsidR="009605D7" w:rsidRPr="0006068B">
        <w:rPr>
          <w:rFonts w:hint="cs"/>
          <w:rtl/>
        </w:rPr>
        <w:t>،</w:t>
      </w:r>
      <w:r w:rsidRPr="0006068B">
        <w:rPr>
          <w:rFonts w:hint="cs"/>
          <w:rtl/>
        </w:rPr>
        <w:t xml:space="preserve"> والله تعالى صمد له كمال الصمدية قيوم له كمال القيومية غني له كمال الغنى</w:t>
      </w:r>
      <w:r w:rsidR="009605D7" w:rsidRPr="0006068B">
        <w:rPr>
          <w:rFonts w:hint="cs"/>
          <w:rtl/>
        </w:rPr>
        <w:t>،</w:t>
      </w:r>
      <w:r w:rsidRPr="0006068B">
        <w:rPr>
          <w:rFonts w:hint="cs"/>
          <w:rtl/>
          <w:lang w:eastAsia="ar-SA"/>
        </w:rPr>
        <w:t xml:space="preserve"> </w:t>
      </w:r>
      <w:r w:rsidRPr="0006068B">
        <w:rPr>
          <w:rFonts w:hint="cs"/>
          <w:rtl/>
        </w:rPr>
        <w:t xml:space="preserve">وإلا فما الفارق عند كل منصف لم تحرق البدعة قلبه بين هذا التعبير القرآني </w:t>
      </w:r>
      <w:r w:rsidR="009605D7" w:rsidRPr="0006068B">
        <w:rPr>
          <w:rFonts w:hint="cs"/>
          <w:rtl/>
        </w:rPr>
        <w:t>(</w:t>
      </w:r>
      <w:r w:rsidRPr="0006068B">
        <w:rPr>
          <w:rFonts w:hint="cs"/>
          <w:rtl/>
        </w:rPr>
        <w:t>لما</w:t>
      </w:r>
      <w:r w:rsidRPr="0006068B">
        <w:rPr>
          <w:rFonts w:hint="cs"/>
        </w:rPr>
        <w:t xml:space="preserve"> </w:t>
      </w:r>
      <w:r w:rsidRPr="0006068B">
        <w:rPr>
          <w:rFonts w:hint="cs"/>
          <w:rtl/>
        </w:rPr>
        <w:t>خلقت بيدي</w:t>
      </w:r>
      <w:r w:rsidR="009605D7" w:rsidRPr="0006068B">
        <w:rPr>
          <w:rFonts w:hint="cs"/>
          <w:rtl/>
        </w:rPr>
        <w:t>)</w:t>
      </w:r>
      <w:r w:rsidRPr="0006068B">
        <w:rPr>
          <w:rFonts w:hint="cs"/>
          <w:rtl/>
        </w:rPr>
        <w:t xml:space="preserve"> وبين قوله </w:t>
      </w:r>
      <w:r w:rsidRPr="0006068B">
        <w:rPr>
          <w:rFonts w:hint="cs"/>
          <w:rtl/>
        </w:rPr>
        <w:lastRenderedPageBreak/>
        <w:t xml:space="preserve">تعالى </w:t>
      </w:r>
      <w:r w:rsidR="009605D7" w:rsidRPr="0006068B">
        <w:rPr>
          <w:rFonts w:hint="cs"/>
          <w:rtl/>
        </w:rPr>
        <w:t>(</w:t>
      </w:r>
      <w:r w:rsidRPr="0006068B">
        <w:rPr>
          <w:rFonts w:hint="cs"/>
          <w:rtl/>
        </w:rPr>
        <w:t>مما عملت أيدينا أنعاما</w:t>
      </w:r>
      <w:r w:rsidR="009605D7" w:rsidRPr="0006068B">
        <w:rPr>
          <w:rFonts w:hint="cs"/>
          <w:rtl/>
        </w:rPr>
        <w:t>)</w:t>
      </w:r>
      <w:r w:rsidRPr="0006068B">
        <w:rPr>
          <w:rFonts w:hint="cs"/>
          <w:rtl/>
        </w:rPr>
        <w:t xml:space="preserve"> و قوله تعالى </w:t>
      </w:r>
      <w:r w:rsidR="009605D7" w:rsidRPr="0006068B">
        <w:rPr>
          <w:rFonts w:hint="cs"/>
          <w:rtl/>
        </w:rPr>
        <w:t>(</w:t>
      </w:r>
      <w:r w:rsidRPr="0006068B">
        <w:rPr>
          <w:rFonts w:hint="cs"/>
          <w:rtl/>
        </w:rPr>
        <w:t>والسماء بنيناها بأيد</w:t>
      </w:r>
      <w:r w:rsidR="009605D7" w:rsidRPr="0006068B">
        <w:rPr>
          <w:rFonts w:hint="cs"/>
          <w:rtl/>
        </w:rPr>
        <w:t>)</w:t>
      </w:r>
      <w:r w:rsidRPr="0006068B">
        <w:rPr>
          <w:rFonts w:hint="cs"/>
          <w:rtl/>
        </w:rPr>
        <w:t xml:space="preserve"> وأيد جمع يد لقوله تعالى (ألهم أيد يبطشون بها</w:t>
      </w:r>
      <w:r w:rsidR="009605D7" w:rsidRPr="0006068B">
        <w:rPr>
          <w:rFonts w:hint="cs"/>
          <w:rtl/>
        </w:rPr>
        <w:t>)</w:t>
      </w:r>
      <w:r w:rsidRPr="0006068B">
        <w:rPr>
          <w:rFonts w:hint="cs"/>
          <w:rtl/>
        </w:rPr>
        <w:t xml:space="preserve"> فالإنسان خلق بصفة اليد والأنعام كالغنم والبقر والإبل خلقت كذلك بصفة اليد والسماء خلقت كذلك بصفة اليد</w:t>
      </w:r>
      <w:r w:rsidR="009605D7" w:rsidRPr="0006068B">
        <w:rPr>
          <w:rFonts w:hint="cs"/>
          <w:rtl/>
        </w:rPr>
        <w:t>،</w:t>
      </w:r>
      <w:r w:rsidRPr="0006068B">
        <w:rPr>
          <w:rFonts w:hint="cs"/>
          <w:rtl/>
        </w:rPr>
        <w:t xml:space="preserve"> ولا عبرة لمن اعترض على ذلك بأن إبليس كان بوسعه أن يقول وأنا خلقتني بيدك لأن الأمر بالسجود لم يكن بعلة تميز آدم بالخلق باليدين ولكن لتمحيص المطيع بالأمر من المتكبر عنه ولذلك جاء في الآية الأخرى (.. أن تسجد إذ أمرتك</w:t>
      </w:r>
      <w:r w:rsidR="009605D7" w:rsidRPr="0006068B">
        <w:rPr>
          <w:rFonts w:hint="cs"/>
          <w:rtl/>
        </w:rPr>
        <w:t>)،</w:t>
      </w:r>
      <w:r w:rsidRPr="0006068B">
        <w:rPr>
          <w:rFonts w:hint="cs"/>
          <w:rtl/>
        </w:rPr>
        <w:t xml:space="preserve"> ولا عبرة لمن قال</w:t>
      </w:r>
      <w:r w:rsidR="009605D7" w:rsidRPr="0006068B">
        <w:rPr>
          <w:rFonts w:hint="cs"/>
          <w:rtl/>
        </w:rPr>
        <w:t>:</w:t>
      </w:r>
      <w:r w:rsidRPr="0006068B">
        <w:rPr>
          <w:rFonts w:hint="cs"/>
          <w:rtl/>
        </w:rPr>
        <w:t xml:space="preserve"> لو لم يكن لآدم مزية علي سائر الحيوانات باليد التي هي صفة لما عظمه بذكرها وأجله فقال </w:t>
      </w:r>
      <w:r w:rsidR="009605D7" w:rsidRPr="0006068B">
        <w:rPr>
          <w:rFonts w:hint="cs"/>
          <w:rtl/>
        </w:rPr>
        <w:t>(</w:t>
      </w:r>
      <w:r w:rsidRPr="0006068B">
        <w:rPr>
          <w:rFonts w:hint="cs"/>
          <w:rtl/>
        </w:rPr>
        <w:t>بيدي</w:t>
      </w:r>
      <w:r w:rsidR="009605D7" w:rsidRPr="0006068B">
        <w:rPr>
          <w:rFonts w:hint="cs"/>
          <w:rtl/>
        </w:rPr>
        <w:t>)</w:t>
      </w:r>
      <w:r w:rsidRPr="0006068B">
        <w:rPr>
          <w:rFonts w:hint="cs"/>
          <w:rtl/>
        </w:rPr>
        <w:t xml:space="preserve"> ولو كانت القدرة لما كانت له مزية</w:t>
      </w:r>
      <w:r w:rsidR="009605D7" w:rsidRPr="0006068B">
        <w:rPr>
          <w:rFonts w:hint="cs"/>
          <w:rtl/>
        </w:rPr>
        <w:t>،</w:t>
      </w:r>
      <w:r w:rsidRPr="0006068B">
        <w:rPr>
          <w:rFonts w:hint="cs"/>
          <w:rtl/>
        </w:rPr>
        <w:t xml:space="preserve"> وقولهم</w:t>
      </w:r>
      <w:r w:rsidR="009605D7" w:rsidRPr="0006068B">
        <w:rPr>
          <w:rFonts w:hint="cs"/>
          <w:rtl/>
        </w:rPr>
        <w:t>:</w:t>
      </w:r>
      <w:r w:rsidRPr="0006068B">
        <w:rPr>
          <w:rFonts w:hint="cs"/>
          <w:rtl/>
        </w:rPr>
        <w:t xml:space="preserve"> ميزه بذلك عن الحيوان فقد قال عز وجل</w:t>
      </w:r>
      <w:r w:rsidR="009605D7" w:rsidRPr="0006068B">
        <w:rPr>
          <w:rFonts w:hint="cs"/>
          <w:rtl/>
        </w:rPr>
        <w:t>:</w:t>
      </w:r>
      <w:r w:rsidRPr="0006068B">
        <w:rPr>
          <w:rFonts w:hint="cs"/>
          <w:rtl/>
        </w:rPr>
        <w:t xml:space="preserve"> {خلقنا لهم مما عملت أيدينا أنعاما</w:t>
      </w:r>
      <w:r w:rsidR="009605D7" w:rsidRPr="0006068B">
        <w:rPr>
          <w:rFonts w:hint="cs"/>
          <w:rtl/>
        </w:rPr>
        <w:t>}</w:t>
      </w:r>
      <w:r w:rsidRPr="0006068B">
        <w:rPr>
          <w:rFonts w:hint="cs"/>
          <w:rtl/>
        </w:rPr>
        <w:t>ولم يدل هذا علي تمييز الأنعام علي بقية الحيوان وقال الله تعالي</w:t>
      </w:r>
      <w:r w:rsidR="009605D7" w:rsidRPr="0006068B">
        <w:rPr>
          <w:rFonts w:hint="cs"/>
          <w:rtl/>
        </w:rPr>
        <w:t xml:space="preserve"> {</w:t>
      </w:r>
      <w:r w:rsidRPr="0006068B">
        <w:rPr>
          <w:rFonts w:hint="cs"/>
          <w:rtl/>
        </w:rPr>
        <w:t>والسماء بنيناها بأيد وإنا لموسعون</w:t>
      </w:r>
      <w:r w:rsidR="009605D7" w:rsidRPr="0006068B">
        <w:rPr>
          <w:rFonts w:hint="cs"/>
          <w:rtl/>
        </w:rPr>
        <w:t>}</w:t>
      </w:r>
      <w:r w:rsidRPr="0006068B">
        <w:rPr>
          <w:rFonts w:hint="cs"/>
          <w:rtl/>
        </w:rPr>
        <w:t>أي بقوة ولم يدل ذلك على تميز السماء على بقية المخلوقات</w:t>
      </w:r>
      <w:r w:rsidR="009605D7" w:rsidRPr="0006068B">
        <w:rPr>
          <w:rFonts w:hint="cs"/>
          <w:rtl/>
        </w:rPr>
        <w:t>،</w:t>
      </w:r>
      <w:r w:rsidRPr="0006068B">
        <w:rPr>
          <w:rFonts w:hint="cs"/>
          <w:rtl/>
        </w:rPr>
        <w:t xml:space="preserve"> فإن قالوا</w:t>
      </w:r>
      <w:r w:rsidR="009605D7" w:rsidRPr="0006068B">
        <w:rPr>
          <w:rFonts w:hint="cs"/>
          <w:rtl/>
        </w:rPr>
        <w:t>:</w:t>
      </w:r>
      <w:r w:rsidRPr="0006068B">
        <w:rPr>
          <w:rFonts w:hint="cs"/>
          <w:rtl/>
        </w:rPr>
        <w:t xml:space="preserve"> القدرة لا تثن</w:t>
      </w:r>
      <w:r w:rsidR="009605D7" w:rsidRPr="0006068B">
        <w:rPr>
          <w:rFonts w:hint="cs"/>
          <w:rtl/>
        </w:rPr>
        <w:t>،</w:t>
      </w:r>
      <w:r w:rsidRPr="0006068B">
        <w:rPr>
          <w:rFonts w:hint="cs"/>
          <w:rtl/>
        </w:rPr>
        <w:t xml:space="preserve"> وقد قال </w:t>
      </w:r>
      <w:r w:rsidR="009605D7" w:rsidRPr="0006068B">
        <w:rPr>
          <w:rFonts w:hint="cs"/>
          <w:rtl/>
        </w:rPr>
        <w:t>{</w:t>
      </w:r>
      <w:r w:rsidRPr="0006068B">
        <w:rPr>
          <w:rFonts w:hint="cs"/>
          <w:rtl/>
        </w:rPr>
        <w:t>بيدي</w:t>
      </w:r>
      <w:r w:rsidR="009605D7" w:rsidRPr="0006068B">
        <w:rPr>
          <w:rFonts w:hint="cs"/>
          <w:rtl/>
        </w:rPr>
        <w:t>}</w:t>
      </w:r>
      <w:r w:rsidRPr="0006068B">
        <w:rPr>
          <w:rFonts w:hint="cs"/>
          <w:rtl/>
        </w:rPr>
        <w:t>قلنا بلي قال العربي</w:t>
      </w:r>
      <w:r w:rsidR="009605D7" w:rsidRPr="0006068B">
        <w:rPr>
          <w:rFonts w:hint="cs"/>
          <w:rtl/>
        </w:rPr>
        <w:t>:</w:t>
      </w:r>
      <w:r w:rsidRPr="0006068B">
        <w:rPr>
          <w:rFonts w:hint="cs"/>
          <w:rtl/>
        </w:rPr>
        <w:t xml:space="preserve"> ليس لي بهذا الأمر يدان</w:t>
      </w:r>
      <w:r w:rsidR="009605D7" w:rsidRPr="0006068B">
        <w:rPr>
          <w:rFonts w:hint="cs"/>
          <w:rtl/>
        </w:rPr>
        <w:t>،</w:t>
      </w:r>
      <w:r w:rsidRPr="0006068B">
        <w:rPr>
          <w:rFonts w:hint="cs"/>
          <w:rtl/>
        </w:rPr>
        <w:t xml:space="preserve"> أي ليس لي به قدرة ولا يقصد سوى ذلك</w:t>
      </w:r>
      <w:r w:rsidR="009605D7" w:rsidRPr="0006068B">
        <w:rPr>
          <w:rFonts w:hint="cs"/>
          <w:rtl/>
        </w:rPr>
        <w:t>،</w:t>
      </w:r>
      <w:r w:rsidRPr="0006068B">
        <w:rPr>
          <w:rFonts w:hint="cs"/>
          <w:rtl/>
        </w:rPr>
        <w:t xml:space="preserve"> فإن قالوا إنما عبروا بذلك لأن للإنسان يد على الحقيقة</w:t>
      </w:r>
      <w:r w:rsidR="009605D7" w:rsidRPr="0006068B">
        <w:rPr>
          <w:rFonts w:hint="cs"/>
          <w:rtl/>
        </w:rPr>
        <w:t>،</w:t>
      </w:r>
      <w:r w:rsidRPr="0006068B">
        <w:rPr>
          <w:rFonts w:hint="cs"/>
          <w:rtl/>
        </w:rPr>
        <w:t xml:space="preserve"> قلنا إذن يلزمنا إثبات اليدين للرحمة {بين يدي رحمته} وللعذاب {بين يدي عذاب شديد</w:t>
      </w:r>
      <w:r w:rsidR="009605D7" w:rsidRPr="0006068B">
        <w:rPr>
          <w:rFonts w:hint="cs"/>
          <w:rtl/>
        </w:rPr>
        <w:t>}</w:t>
      </w:r>
      <w:r w:rsidRPr="0006068B">
        <w:rPr>
          <w:rFonts w:hint="cs"/>
          <w:rtl/>
        </w:rPr>
        <w:t>وللنجوى {بين يدي نجواكم صدقة</w:t>
      </w:r>
      <w:r w:rsidR="009605D7" w:rsidRPr="0006068B">
        <w:rPr>
          <w:rFonts w:hint="cs"/>
          <w:rtl/>
        </w:rPr>
        <w:t>}</w:t>
      </w:r>
      <w:r w:rsidRPr="0006068B">
        <w:rPr>
          <w:rFonts w:hint="cs"/>
          <w:rtl/>
        </w:rPr>
        <w:t>وفي هذا الإثبات من الجهل باللغة والتلاعب بثوابتها ما فيه ومن قال بذلك فلا ينبغي أن يضيع الوقت معه</w:t>
      </w:r>
      <w:r w:rsidR="009605D7" w:rsidRPr="0006068B">
        <w:rPr>
          <w:rFonts w:hint="cs"/>
          <w:rtl/>
        </w:rPr>
        <w:t>،</w:t>
      </w:r>
      <w:r w:rsidRPr="0006068B">
        <w:rPr>
          <w:rFonts w:hint="cs"/>
          <w:rtl/>
        </w:rPr>
        <w:t xml:space="preserve"> فإن أصروا وجادلوا قلنا</w:t>
      </w:r>
      <w:r w:rsidR="009605D7" w:rsidRPr="0006068B">
        <w:rPr>
          <w:rFonts w:hint="cs"/>
          <w:rtl/>
        </w:rPr>
        <w:t xml:space="preserve">: </w:t>
      </w:r>
      <w:r w:rsidRPr="0006068B">
        <w:rPr>
          <w:rFonts w:hint="cs"/>
          <w:rtl/>
        </w:rPr>
        <w:t xml:space="preserve">قال الله تعالي في محكم التنزيل </w:t>
      </w:r>
      <w:r w:rsidR="009605D7" w:rsidRPr="0006068B">
        <w:rPr>
          <w:rFonts w:hint="cs"/>
          <w:rtl/>
        </w:rPr>
        <w:t>{</w:t>
      </w:r>
      <w:r w:rsidRPr="0006068B">
        <w:rPr>
          <w:rFonts w:hint="cs"/>
          <w:rtl/>
        </w:rPr>
        <w:t>إن مثل عيسي عند</w:t>
      </w:r>
      <w:r w:rsidRPr="0006068B">
        <w:rPr>
          <w:rFonts w:hint="cs"/>
        </w:rPr>
        <w:t xml:space="preserve"> </w:t>
      </w:r>
      <w:r w:rsidRPr="0006068B">
        <w:rPr>
          <w:rFonts w:hint="cs"/>
          <w:rtl/>
        </w:rPr>
        <w:t>الله كمثل آدم خلقه من تراب ثم قال له كن فيكون</w:t>
      </w:r>
      <w:r w:rsidR="009605D7" w:rsidRPr="0006068B">
        <w:rPr>
          <w:rFonts w:hint="cs"/>
          <w:rtl/>
        </w:rPr>
        <w:t>}،</w:t>
      </w:r>
      <w:r w:rsidRPr="0006068B">
        <w:rPr>
          <w:rFonts w:hint="cs"/>
          <w:rtl/>
        </w:rPr>
        <w:t xml:space="preserve"> فالقرآن نص على أن خلق عيسى كخلق آدم كلاهما بالقدرة المعبر عنها بقوله تعالى </w:t>
      </w:r>
      <w:r w:rsidR="009605D7" w:rsidRPr="0006068B">
        <w:rPr>
          <w:rFonts w:hint="cs"/>
          <w:rtl/>
        </w:rPr>
        <w:t>{</w:t>
      </w:r>
      <w:r w:rsidRPr="0006068B">
        <w:rPr>
          <w:rFonts w:hint="cs"/>
          <w:rtl/>
        </w:rPr>
        <w:t>ثم قال له كن فيكون</w:t>
      </w:r>
      <w:r w:rsidR="009605D7" w:rsidRPr="0006068B">
        <w:rPr>
          <w:rFonts w:hint="cs"/>
          <w:rtl/>
        </w:rPr>
        <w:t>}،</w:t>
      </w:r>
      <w:r w:rsidRPr="0006068B">
        <w:rPr>
          <w:rFonts w:hint="cs"/>
          <w:rtl/>
        </w:rPr>
        <w:t xml:space="preserve"> فهذا هو صريح القرآن فهل ندعه لفهم خاطئ لحديث لم يصح أو حديث مختلف في صحته</w:t>
      </w:r>
      <w:r w:rsidR="009605D7" w:rsidRPr="0006068B">
        <w:rPr>
          <w:rFonts w:hint="cs"/>
          <w:rtl/>
        </w:rPr>
        <w:t>،</w:t>
      </w:r>
      <w:r w:rsidRPr="0006068B">
        <w:rPr>
          <w:rFonts w:hint="cs"/>
          <w:rtl/>
        </w:rPr>
        <w:t xml:space="preserve"> </w:t>
      </w:r>
      <w:r w:rsidRPr="0006068B">
        <w:rPr>
          <w:rFonts w:hint="cs"/>
          <w:bCs/>
          <w:rtl/>
        </w:rPr>
        <w:t xml:space="preserve">فإن تواضعوا للعلم وقالوا فما معنى الآية </w:t>
      </w:r>
      <w:r w:rsidR="009605D7" w:rsidRPr="0006068B">
        <w:rPr>
          <w:rFonts w:hint="cs"/>
          <w:bCs/>
          <w:rtl/>
        </w:rPr>
        <w:t>(</w:t>
      </w:r>
      <w:r w:rsidRPr="0006068B">
        <w:rPr>
          <w:rFonts w:hint="cs"/>
          <w:bCs/>
          <w:rtl/>
        </w:rPr>
        <w:t>لما</w:t>
      </w:r>
      <w:r w:rsidRPr="0006068B">
        <w:rPr>
          <w:rFonts w:hint="cs"/>
          <w:bCs/>
        </w:rPr>
        <w:t xml:space="preserve"> </w:t>
      </w:r>
      <w:r w:rsidRPr="0006068B">
        <w:rPr>
          <w:rFonts w:hint="cs"/>
          <w:bCs/>
          <w:rtl/>
        </w:rPr>
        <w:t>خلقت بيدي</w:t>
      </w:r>
      <w:r w:rsidR="009605D7" w:rsidRPr="0006068B">
        <w:rPr>
          <w:rFonts w:hint="cs"/>
          <w:bCs/>
          <w:rtl/>
        </w:rPr>
        <w:t>)</w:t>
      </w:r>
      <w:r w:rsidRPr="0006068B">
        <w:rPr>
          <w:rFonts w:hint="cs"/>
          <w:bCs/>
          <w:rtl/>
        </w:rPr>
        <w:t xml:space="preserve"> قلنا</w:t>
      </w:r>
      <w:r w:rsidR="009605D7" w:rsidRPr="0006068B">
        <w:rPr>
          <w:rFonts w:hint="cs"/>
          <w:bCs/>
          <w:rtl/>
        </w:rPr>
        <w:t>:</w:t>
      </w:r>
      <w:r w:rsidRPr="0006068B">
        <w:rPr>
          <w:rFonts w:hint="cs"/>
          <w:rtl/>
        </w:rPr>
        <w:t xml:space="preserve"> لا يليق بالخالق أن يحتاج إلى أن يفعل بواسطة</w:t>
      </w:r>
      <w:r w:rsidR="009605D7" w:rsidRPr="0006068B">
        <w:rPr>
          <w:rFonts w:hint="cs"/>
          <w:rtl/>
        </w:rPr>
        <w:t>،</w:t>
      </w:r>
      <w:r w:rsidRPr="0006068B">
        <w:rPr>
          <w:rFonts w:hint="cs"/>
          <w:rtl/>
        </w:rPr>
        <w:t xml:space="preserve"> </w:t>
      </w:r>
      <w:r w:rsidRPr="0006068B">
        <w:rPr>
          <w:rFonts w:hint="cs"/>
          <w:bCs/>
          <w:rtl/>
        </w:rPr>
        <w:t>لأن له الأحدية والغني المطلق بذاته منزه عن الأعضاء والاجزاء</w:t>
      </w:r>
      <w:r w:rsidR="009605D7" w:rsidRPr="0006068B">
        <w:rPr>
          <w:rFonts w:hint="cs"/>
          <w:bCs/>
          <w:rtl/>
        </w:rPr>
        <w:t>،</w:t>
      </w:r>
      <w:r w:rsidRPr="0006068B">
        <w:rPr>
          <w:rFonts w:hint="cs"/>
          <w:bCs/>
          <w:rtl/>
        </w:rPr>
        <w:t xml:space="preserve"> </w:t>
      </w:r>
      <w:r w:rsidRPr="0006068B">
        <w:rPr>
          <w:rFonts w:hint="cs"/>
          <w:rtl/>
        </w:rPr>
        <w:t>فلا</w:t>
      </w:r>
      <w:r w:rsidRPr="0006068B">
        <w:rPr>
          <w:rFonts w:hint="cs"/>
        </w:rPr>
        <w:t xml:space="preserve"> </w:t>
      </w:r>
      <w:r w:rsidRPr="0006068B">
        <w:rPr>
          <w:rFonts w:hint="cs"/>
          <w:rtl/>
        </w:rPr>
        <w:t>ينبغي أن نتشاغل بطلب تعظيم آدم مع الغفلة عما يستحقه</w:t>
      </w:r>
      <w:r w:rsidRPr="0006068B">
        <w:rPr>
          <w:rFonts w:hint="cs"/>
        </w:rPr>
        <w:t xml:space="preserve"> </w:t>
      </w:r>
      <w:r w:rsidRPr="0006068B">
        <w:rPr>
          <w:rFonts w:hint="cs"/>
          <w:rtl/>
        </w:rPr>
        <w:t xml:space="preserve">الباريء سبحانه من التعظيم بإثبات الأحدية </w:t>
      </w:r>
      <w:r w:rsidR="009605D7" w:rsidRPr="0006068B">
        <w:rPr>
          <w:rFonts w:hint="cs"/>
          <w:rtl/>
        </w:rPr>
        <w:t>{</w:t>
      </w:r>
      <w:r w:rsidRPr="0006068B">
        <w:rPr>
          <w:rFonts w:hint="cs"/>
          <w:rtl/>
        </w:rPr>
        <w:t>قل هو الله أحد</w:t>
      </w:r>
      <w:r w:rsidR="009605D7" w:rsidRPr="0006068B">
        <w:rPr>
          <w:rFonts w:hint="cs"/>
          <w:rtl/>
        </w:rPr>
        <w:t>}</w:t>
      </w:r>
      <w:r w:rsidRPr="0006068B">
        <w:rPr>
          <w:rFonts w:hint="cs"/>
          <w:rtl/>
        </w:rPr>
        <w:t xml:space="preserve">ونفي المثلية </w:t>
      </w:r>
      <w:r w:rsidR="009605D7" w:rsidRPr="0006068B">
        <w:rPr>
          <w:rFonts w:hint="cs"/>
          <w:rtl/>
        </w:rPr>
        <w:t>{</w:t>
      </w:r>
      <w:r w:rsidRPr="0006068B">
        <w:rPr>
          <w:rFonts w:hint="cs"/>
          <w:rtl/>
        </w:rPr>
        <w:t>ليس كمثله شيء</w:t>
      </w:r>
      <w:r w:rsidR="009605D7" w:rsidRPr="0006068B">
        <w:rPr>
          <w:rFonts w:hint="cs"/>
          <w:rtl/>
        </w:rPr>
        <w:t>}</w:t>
      </w:r>
      <w:r w:rsidRPr="0006068B">
        <w:rPr>
          <w:rFonts w:hint="cs"/>
          <w:rtl/>
        </w:rPr>
        <w:t>وذلك بنفي الأجزاء و الأبعاض والجوارح</w:t>
      </w:r>
      <w:r w:rsidR="009605D7" w:rsidRPr="0006068B">
        <w:rPr>
          <w:rFonts w:hint="cs"/>
          <w:rtl/>
        </w:rPr>
        <w:t>،</w:t>
      </w:r>
      <w:r w:rsidRPr="0006068B">
        <w:rPr>
          <w:rFonts w:hint="cs"/>
          <w:rtl/>
        </w:rPr>
        <w:t xml:space="preserve"> ونفي المماثلة في الأفعال بمس الطين ومعالجته حتى ظن بعض الجهلاء بما يجوز وما لا يجوز في حق الله تعالى</w:t>
      </w:r>
      <w:r w:rsidR="009605D7" w:rsidRPr="0006068B">
        <w:rPr>
          <w:rFonts w:hint="cs"/>
          <w:rtl/>
        </w:rPr>
        <w:t xml:space="preserve"> </w:t>
      </w:r>
      <w:r w:rsidRPr="0006068B">
        <w:rPr>
          <w:rFonts w:hint="cs"/>
          <w:rtl/>
        </w:rPr>
        <w:t>أن الله _تعالى_ مس طينة آدم بيد</w:t>
      </w:r>
      <w:r w:rsidRPr="0006068B">
        <w:rPr>
          <w:rFonts w:hint="cs"/>
        </w:rPr>
        <w:t xml:space="preserve"> </w:t>
      </w:r>
      <w:r w:rsidRPr="0006068B">
        <w:rPr>
          <w:rFonts w:hint="cs"/>
          <w:rtl/>
        </w:rPr>
        <w:t>هي بعض ذاته</w:t>
      </w:r>
      <w:r w:rsidR="009605D7" w:rsidRPr="0006068B">
        <w:rPr>
          <w:rFonts w:hint="cs"/>
          <w:rtl/>
        </w:rPr>
        <w:t>،</w:t>
      </w:r>
      <w:r w:rsidRPr="0006068B">
        <w:rPr>
          <w:rFonts w:hint="cs"/>
          <w:rtl/>
        </w:rPr>
        <w:t xml:space="preserve"> والمس قرين الاتحاد والحلول فما يقبل المس يقبلهما</w:t>
      </w:r>
      <w:r w:rsidR="009605D7" w:rsidRPr="0006068B">
        <w:rPr>
          <w:rFonts w:hint="cs"/>
          <w:rtl/>
        </w:rPr>
        <w:t>،</w:t>
      </w:r>
      <w:r w:rsidRPr="0006068B">
        <w:rPr>
          <w:rFonts w:hint="cs"/>
          <w:rtl/>
        </w:rPr>
        <w:t xml:space="preserve"> سبحانه وتعالى عن ذلك علواً كبيرا</w:t>
      </w:r>
      <w:r w:rsidR="009605D7" w:rsidRPr="0006068B">
        <w:rPr>
          <w:rFonts w:hint="cs"/>
          <w:rtl/>
        </w:rPr>
        <w:t>،</w:t>
      </w:r>
      <w:r w:rsidRPr="0006068B">
        <w:rPr>
          <w:rFonts w:hint="cs"/>
          <w:rtl/>
        </w:rPr>
        <w:t xml:space="preserve"> فسياق الآية يدل على أن المراد من قوله تعالى </w:t>
      </w:r>
      <w:r w:rsidR="009605D7" w:rsidRPr="0006068B">
        <w:rPr>
          <w:rFonts w:hint="cs"/>
          <w:rtl/>
        </w:rPr>
        <w:t>{</w:t>
      </w:r>
      <w:r w:rsidRPr="0006068B">
        <w:rPr>
          <w:rFonts w:hint="cs"/>
          <w:rtl/>
        </w:rPr>
        <w:t>لما</w:t>
      </w:r>
      <w:r w:rsidRPr="0006068B">
        <w:rPr>
          <w:rFonts w:hint="cs"/>
        </w:rPr>
        <w:t xml:space="preserve"> </w:t>
      </w:r>
      <w:r w:rsidRPr="0006068B">
        <w:rPr>
          <w:rFonts w:hint="cs"/>
          <w:rtl/>
        </w:rPr>
        <w:t>خلقت بيدي</w:t>
      </w:r>
      <w:r w:rsidR="009605D7" w:rsidRPr="0006068B">
        <w:rPr>
          <w:rFonts w:hint="cs"/>
          <w:rtl/>
        </w:rPr>
        <w:t>}</w:t>
      </w:r>
      <w:r w:rsidRPr="0006068B">
        <w:rPr>
          <w:rFonts w:hint="cs"/>
          <w:rtl/>
        </w:rPr>
        <w:t xml:space="preserve"> أنه كناية عن غاية الإبداع أي لما أوليته عنايتي وأظهرت فيه عجائب قدرتي وخلقته في أحسن تقويم وعلمته من العلم ما لا يعلمه غيره </w:t>
      </w:r>
      <w:r w:rsidR="009605D7" w:rsidRPr="0006068B">
        <w:rPr>
          <w:rFonts w:hint="cs"/>
          <w:rtl/>
        </w:rPr>
        <w:t>{</w:t>
      </w:r>
      <w:r w:rsidRPr="0006068B">
        <w:rPr>
          <w:rFonts w:hint="cs"/>
          <w:rtl/>
        </w:rPr>
        <w:t>وعلم آدم الأسماء كلها</w:t>
      </w:r>
      <w:r w:rsidR="009605D7" w:rsidRPr="0006068B">
        <w:rPr>
          <w:rFonts w:hint="cs"/>
          <w:rtl/>
        </w:rPr>
        <w:t>}،</w:t>
      </w:r>
      <w:r w:rsidRPr="0006068B">
        <w:rPr>
          <w:rFonts w:hint="cs"/>
          <w:rtl/>
        </w:rPr>
        <w:t xml:space="preserve"> وفضلته في ذلك كله على </w:t>
      </w:r>
      <w:r w:rsidRPr="0006068B">
        <w:rPr>
          <w:rFonts w:hint="cs"/>
          <w:rtl/>
        </w:rPr>
        <w:lastRenderedPageBreak/>
        <w:t>غيره من المخلوقين .هذا هو المفهوم من سياق الآيات فلم تسق الآية لإثبات جارحة لله تعالى عن ذلك لأنه نقص يتنزه الأحد الصمد عنه</w:t>
      </w:r>
      <w:r w:rsidR="009605D7" w:rsidRPr="0006068B">
        <w:rPr>
          <w:rFonts w:hint="cs"/>
          <w:rtl/>
        </w:rPr>
        <w:t>،</w:t>
      </w:r>
      <w:r w:rsidRPr="0006068B">
        <w:rPr>
          <w:rFonts w:hint="cs"/>
          <w:rtl/>
        </w:rPr>
        <w:t xml:space="preserve"> لأن الجارحة تعني الجزء والتجزؤ يضاد الأحدية التي تعني نفي التبغض ويضاد الصمدية التي تعني كمال الغنى لأن المتجزئ يحتاج إلى جزئه والله تعالى صمد له كمال الصمدية قيوم له كمال القيومية غني له كمال الغنى</w:t>
      </w:r>
      <w:r w:rsidR="009605D7" w:rsidRPr="0006068B">
        <w:rPr>
          <w:rFonts w:hint="cs"/>
          <w:rtl/>
        </w:rPr>
        <w:t>،</w:t>
      </w:r>
      <w:r w:rsidRPr="0006068B">
        <w:rPr>
          <w:rFonts w:hint="cs"/>
          <w:rtl/>
        </w:rPr>
        <w:t xml:space="preserve"> على أن بعض علماء أهل السنة والجماعة أثبت بالآيات صفات لله تعالى ليست على هيئة الجارحة وإنما صفات لا نعلمها</w:t>
      </w:r>
      <w:r w:rsidR="009605D7" w:rsidRPr="0006068B">
        <w:rPr>
          <w:rFonts w:hint="cs"/>
          <w:rtl/>
        </w:rPr>
        <w:t>،</w:t>
      </w:r>
      <w:r w:rsidRPr="0006068B">
        <w:rPr>
          <w:rFonts w:hint="cs"/>
          <w:rtl/>
        </w:rPr>
        <w:t xml:space="preserve"> وهذا الوجه مقبول ضمناً</w:t>
      </w:r>
      <w:r w:rsidR="009605D7" w:rsidRPr="0006068B">
        <w:rPr>
          <w:rFonts w:hint="cs"/>
          <w:rtl/>
        </w:rPr>
        <w:t>،</w:t>
      </w:r>
      <w:r w:rsidRPr="0006068B">
        <w:rPr>
          <w:rFonts w:hint="cs"/>
          <w:rtl/>
        </w:rPr>
        <w:t xml:space="preserve"> وقد استقر قول أكثر الأصوليين على تفسير الآيات بما سيقت لأجله من إثبات معنى معين مع التنزيه وعدم التعرض لإثبات صفات إضافية لا تفيد التعظيم ولا التنزيه</w:t>
      </w:r>
      <w:r w:rsidR="009605D7" w:rsidRPr="0006068B">
        <w:rPr>
          <w:rFonts w:hint="cs"/>
          <w:rtl/>
        </w:rPr>
        <w:t>،</w:t>
      </w:r>
      <w:r w:rsidRPr="0006068B">
        <w:rPr>
          <w:rFonts w:hint="cs"/>
          <w:rtl/>
        </w:rPr>
        <w:t xml:space="preserve"> بل قد تدخل إلى التمثيل والتجسيم</w:t>
      </w:r>
      <w:r w:rsidR="009605D7" w:rsidRPr="0006068B">
        <w:rPr>
          <w:rFonts w:hint="cs"/>
          <w:rtl/>
        </w:rPr>
        <w:t>،</w:t>
      </w:r>
      <w:r w:rsidRPr="0006068B">
        <w:rPr>
          <w:rFonts w:hint="cs"/>
          <w:rtl/>
        </w:rPr>
        <w:t xml:space="preserve"> قال تعالى </w:t>
      </w:r>
      <w:r w:rsidR="009605D7" w:rsidRPr="0006068B">
        <w:rPr>
          <w:rFonts w:hint="cs"/>
          <w:rtl/>
        </w:rPr>
        <w:t>{</w:t>
      </w:r>
      <w:r w:rsidRPr="0006068B">
        <w:rPr>
          <w:rFonts w:hint="cs"/>
          <w:rtl/>
        </w:rPr>
        <w:t>لعلمه الذين يستنبطونه منهم</w:t>
      </w:r>
      <w:r w:rsidR="009605D7" w:rsidRPr="0006068B">
        <w:rPr>
          <w:rFonts w:hint="cs"/>
          <w:rtl/>
        </w:rPr>
        <w:t xml:space="preserve">}، </w:t>
      </w:r>
      <w:r w:rsidRPr="0006068B">
        <w:rPr>
          <w:rFonts w:hint="cs"/>
          <w:rtl/>
        </w:rPr>
        <w:t xml:space="preserve">وعدم التعرض للمعنى الحقيقي المراد من الآيات المتشابهات لأنه </w:t>
      </w:r>
      <w:r w:rsidR="009605D7" w:rsidRPr="0006068B">
        <w:rPr>
          <w:rFonts w:hint="cs"/>
          <w:rtl/>
        </w:rPr>
        <w:t>{</w:t>
      </w:r>
      <w:r w:rsidRPr="0006068B">
        <w:rPr>
          <w:rFonts w:hint="cs"/>
          <w:rtl/>
        </w:rPr>
        <w:t>وما يعلم تأويله إلا الله</w:t>
      </w:r>
      <w:r w:rsidR="009605D7" w:rsidRPr="0006068B">
        <w:rPr>
          <w:rFonts w:hint="cs"/>
          <w:rtl/>
        </w:rPr>
        <w:t>}{</w:t>
      </w:r>
      <w:r w:rsidRPr="0006068B">
        <w:rPr>
          <w:rFonts w:hint="cs"/>
          <w:rtl/>
        </w:rPr>
        <w:t>والراسخون في العلم يقولون آمنا به كل من عند ربنا</w:t>
      </w:r>
      <w:r w:rsidR="009605D7" w:rsidRPr="0006068B">
        <w:rPr>
          <w:rFonts w:hint="cs"/>
          <w:rtl/>
        </w:rPr>
        <w:t>}،</w:t>
      </w:r>
      <w:r w:rsidRPr="0006068B">
        <w:rPr>
          <w:rFonts w:hint="cs"/>
          <w:rtl/>
        </w:rPr>
        <w:t xml:space="preserve"> فالمتشابه كاليد والوجه ونحو ذلك فظاهره المستعمل في اللغة (</w:t>
      </w:r>
      <w:r w:rsidR="009605D7" w:rsidRPr="0006068B">
        <w:rPr>
          <w:rFonts w:hint="cs"/>
          <w:rtl/>
        </w:rPr>
        <w:t>(</w:t>
      </w:r>
      <w:r w:rsidRPr="0006068B">
        <w:rPr>
          <w:rFonts w:hint="cs"/>
          <w:rtl/>
        </w:rPr>
        <w:t>الجارحة</w:t>
      </w:r>
      <w:r w:rsidR="009605D7" w:rsidRPr="0006068B">
        <w:rPr>
          <w:rFonts w:hint="cs"/>
          <w:rtl/>
        </w:rPr>
        <w:t>)</w:t>
      </w:r>
      <w:r w:rsidRPr="0006068B">
        <w:rPr>
          <w:rFonts w:hint="cs"/>
          <w:rtl/>
        </w:rPr>
        <w:t>) مستحيل على الباري سبحانه ولا يعلم معناه على القطع إلا الله سبحانه وتعالى وأما العلماء الراسخون فقد اتفقوا على وجوب اعتقاد حقيقة وروده وعلى وجوب تنزيه الباري عن ظاهره المستحيل</w:t>
      </w:r>
      <w:r w:rsidR="009605D7" w:rsidRPr="0006068B">
        <w:rPr>
          <w:rFonts w:hint="cs"/>
          <w:rtl/>
        </w:rPr>
        <w:t>،</w:t>
      </w:r>
    </w:p>
    <w:p w14:paraId="62C906D0" w14:textId="7D4FF42D" w:rsidR="002348CE" w:rsidRPr="0006068B" w:rsidRDefault="009605D7" w:rsidP="001C71D3">
      <w:pPr>
        <w:jc w:val="center"/>
        <w:rPr>
          <w:bCs/>
          <w:rtl/>
        </w:rPr>
      </w:pPr>
      <w:r w:rsidRPr="0006068B">
        <w:rPr>
          <w:rFonts w:hint="cs"/>
          <w:bCs/>
          <w:rtl/>
        </w:rPr>
        <w:t>[</w:t>
      </w:r>
      <w:r w:rsidR="002348CE" w:rsidRPr="0006068B">
        <w:rPr>
          <w:rFonts w:hint="cs"/>
          <w:bCs/>
          <w:rtl/>
        </w:rPr>
        <w:t>أقوال العلماء في أنّ ظواهر المتشابهات غير مرادة</w:t>
      </w:r>
      <w:r w:rsidR="00795BCB" w:rsidRPr="0006068B">
        <w:rPr>
          <w:rFonts w:hint="cs"/>
          <w:bCs/>
          <w:rtl/>
        </w:rPr>
        <w:t xml:space="preserve">] </w:t>
      </w:r>
    </w:p>
    <w:p w14:paraId="551734F9" w14:textId="7049C93E" w:rsidR="002348CE" w:rsidRPr="0006068B" w:rsidRDefault="002348CE" w:rsidP="001C71D3">
      <w:pPr>
        <w:rPr>
          <w:rFonts w:eastAsia="Times New Roman"/>
          <w:b/>
          <w:rtl/>
          <w:lang w:eastAsia="ar-SA"/>
        </w:rPr>
      </w:pPr>
      <w:r w:rsidRPr="0006068B">
        <w:rPr>
          <w:rFonts w:hint="cs"/>
          <w:bCs/>
          <w:rtl/>
        </w:rPr>
        <w:t>قال إمام الحرمين في العقيده</w:t>
      </w:r>
      <w:r w:rsidRPr="0006068B">
        <w:rPr>
          <w:rFonts w:hint="cs"/>
          <w:bCs/>
        </w:rPr>
        <w:t xml:space="preserve"> </w:t>
      </w:r>
      <w:r w:rsidRPr="0006068B">
        <w:rPr>
          <w:rFonts w:hint="cs"/>
          <w:bCs/>
          <w:rtl/>
        </w:rPr>
        <w:t>النظاميه</w:t>
      </w:r>
      <w:r w:rsidR="009605D7" w:rsidRPr="0006068B">
        <w:rPr>
          <w:rFonts w:hint="cs"/>
          <w:rtl/>
        </w:rPr>
        <w:t>:</w:t>
      </w:r>
      <w:r w:rsidRPr="0006068B">
        <w:rPr>
          <w:rFonts w:hint="cs"/>
          <w:rtl/>
        </w:rPr>
        <w:t xml:space="preserve"> " وقد إختلف مسالك العلماء في الظواهر التي وردت في الكتاب والسنة 0 وامتنع على أهل الحق اعتقاد فحواها</w:t>
      </w:r>
      <w:r w:rsidR="009605D7" w:rsidRPr="0006068B">
        <w:rPr>
          <w:rFonts w:hint="cs"/>
          <w:rtl/>
        </w:rPr>
        <w:t xml:space="preserve"> </w:t>
      </w:r>
      <w:r w:rsidRPr="0006068B">
        <w:rPr>
          <w:rFonts w:hint="cs"/>
          <w:rtl/>
        </w:rPr>
        <w:t>وإجراؤها على موجب ما تبتدره أفهام أرباب اللسان منها</w:t>
      </w:r>
      <w:r w:rsidR="009605D7" w:rsidRPr="0006068B">
        <w:rPr>
          <w:rFonts w:hint="cs"/>
          <w:rtl/>
        </w:rPr>
        <w:t>،</w:t>
      </w:r>
      <w:r w:rsidRPr="0006068B">
        <w:rPr>
          <w:rFonts w:hint="cs"/>
          <w:rtl/>
        </w:rPr>
        <w:t xml:space="preserve"> فرأى بعضهم تأويلها والتزام هذا المنهج في آي الكتاب</w:t>
      </w:r>
      <w:r w:rsidR="009605D7" w:rsidRPr="0006068B">
        <w:rPr>
          <w:rFonts w:hint="cs"/>
          <w:rtl/>
        </w:rPr>
        <w:t>،</w:t>
      </w:r>
      <w:r w:rsidRPr="0006068B">
        <w:rPr>
          <w:rFonts w:hint="cs"/>
          <w:rtl/>
        </w:rPr>
        <w:t xml:space="preserve"> وما يصح من سنن الرسول صلى الله عليه وآله وسلم</w:t>
      </w:r>
      <w:r w:rsidR="009605D7" w:rsidRPr="0006068B">
        <w:rPr>
          <w:rFonts w:hint="cs"/>
          <w:rtl/>
        </w:rPr>
        <w:t>،</w:t>
      </w:r>
      <w:r w:rsidRPr="0006068B">
        <w:rPr>
          <w:rFonts w:hint="cs"/>
          <w:rtl/>
        </w:rPr>
        <w:t xml:space="preserve"> وذهب أئمة السلف إلى الانكفاف عن التأويل</w:t>
      </w:r>
      <w:r w:rsidR="009605D7" w:rsidRPr="0006068B">
        <w:rPr>
          <w:rFonts w:hint="cs"/>
          <w:rtl/>
        </w:rPr>
        <w:t>،</w:t>
      </w:r>
      <w:r w:rsidRPr="0006068B">
        <w:rPr>
          <w:rFonts w:hint="cs"/>
          <w:rtl/>
        </w:rPr>
        <w:t xml:space="preserve"> وإجراء الظواهر على مواردها وتفويض معانيها الى الرب تعالى 0 والذي نرتضيه رأيا</w:t>
      </w:r>
      <w:r w:rsidR="009605D7" w:rsidRPr="0006068B">
        <w:rPr>
          <w:rFonts w:hint="cs"/>
          <w:rtl/>
        </w:rPr>
        <w:t>:</w:t>
      </w:r>
      <w:r w:rsidRPr="0006068B">
        <w:rPr>
          <w:rFonts w:hint="cs"/>
          <w:rtl/>
        </w:rPr>
        <w:t xml:space="preserve"> وندين الله به عقلا</w:t>
      </w:r>
      <w:r w:rsidR="009605D7" w:rsidRPr="0006068B">
        <w:rPr>
          <w:rFonts w:hint="cs"/>
          <w:rtl/>
        </w:rPr>
        <w:t>:</w:t>
      </w:r>
      <w:r w:rsidRPr="0006068B">
        <w:rPr>
          <w:rFonts w:hint="cs"/>
          <w:rtl/>
        </w:rPr>
        <w:t xml:space="preserve"> اتباع سلف الأمة 0 فالأولى الاتباع</w:t>
      </w:r>
      <w:r w:rsidR="009605D7" w:rsidRPr="0006068B">
        <w:rPr>
          <w:rFonts w:hint="cs"/>
          <w:rtl/>
        </w:rPr>
        <w:t>،</w:t>
      </w:r>
      <w:r w:rsidRPr="0006068B">
        <w:rPr>
          <w:rFonts w:hint="cs"/>
          <w:rtl/>
        </w:rPr>
        <w:t xml:space="preserve"> وترك الابتداع والدليل السمعي القاطع في ذلك</w:t>
      </w:r>
      <w:r w:rsidR="009605D7" w:rsidRPr="0006068B">
        <w:rPr>
          <w:rFonts w:hint="cs"/>
          <w:rtl/>
        </w:rPr>
        <w:t>:</w:t>
      </w:r>
      <w:r w:rsidRPr="0006068B">
        <w:rPr>
          <w:rFonts w:hint="cs"/>
          <w:rtl/>
        </w:rPr>
        <w:t xml:space="preserve"> أن إجماع الأمة حجه متبعة</w:t>
      </w:r>
      <w:r w:rsidR="009605D7" w:rsidRPr="0006068B">
        <w:rPr>
          <w:rFonts w:hint="cs"/>
          <w:rtl/>
        </w:rPr>
        <w:t>،</w:t>
      </w:r>
      <w:r w:rsidRPr="0006068B">
        <w:rPr>
          <w:rFonts w:hint="cs"/>
          <w:rtl/>
        </w:rPr>
        <w:t xml:space="preserve"> وهو مستند معظم الشريعة</w:t>
      </w:r>
      <w:r w:rsidR="009605D7" w:rsidRPr="0006068B">
        <w:rPr>
          <w:rFonts w:hint="cs"/>
          <w:rtl/>
        </w:rPr>
        <w:t>،</w:t>
      </w:r>
      <w:r w:rsidRPr="0006068B">
        <w:rPr>
          <w:rFonts w:hint="cs"/>
          <w:rtl/>
        </w:rPr>
        <w:t xml:space="preserve"> وقد درج صحب رسول الله صلى الله عليه وسلم</w:t>
      </w:r>
      <w:r w:rsidR="009605D7" w:rsidRPr="0006068B">
        <w:rPr>
          <w:rFonts w:hint="cs"/>
          <w:rtl/>
        </w:rPr>
        <w:t>،</w:t>
      </w:r>
      <w:r w:rsidRPr="0006068B">
        <w:rPr>
          <w:rFonts w:hint="cs"/>
          <w:rtl/>
        </w:rPr>
        <w:t xml:space="preserve"> ورضى عنهم على ترك التعرض لمعانيها ودرك ما فيها</w:t>
      </w:r>
      <w:r w:rsidR="009605D7" w:rsidRPr="0006068B">
        <w:rPr>
          <w:rFonts w:hint="cs"/>
          <w:rtl/>
        </w:rPr>
        <w:t>،</w:t>
      </w:r>
      <w:r w:rsidRPr="0006068B">
        <w:rPr>
          <w:rFonts w:hint="cs"/>
          <w:rtl/>
        </w:rPr>
        <w:t xml:space="preserve"> وهم صفوة الإسلام</w:t>
      </w:r>
      <w:r w:rsidR="009605D7" w:rsidRPr="0006068B">
        <w:rPr>
          <w:rFonts w:hint="cs"/>
          <w:rtl/>
        </w:rPr>
        <w:t>،</w:t>
      </w:r>
      <w:r w:rsidRPr="0006068B">
        <w:rPr>
          <w:rFonts w:hint="cs"/>
          <w:rtl/>
        </w:rPr>
        <w:t xml:space="preserve"> والمستقلون بأعباء الشريعة وكانوا لا يألون في ضبط قواعد الملة والتواصي بحفظها</w:t>
      </w:r>
      <w:r w:rsidR="009605D7" w:rsidRPr="0006068B">
        <w:rPr>
          <w:rFonts w:hint="cs"/>
          <w:rtl/>
        </w:rPr>
        <w:t>،</w:t>
      </w:r>
      <w:r w:rsidRPr="0006068B">
        <w:rPr>
          <w:rFonts w:hint="cs"/>
          <w:rtl/>
        </w:rPr>
        <w:t xml:space="preserve"> وتعليم الناس ما يحتاجون إليه منها 0 فلو كان تأويل هذه الآي والظواهر مسوغا</w:t>
      </w:r>
      <w:r w:rsidR="009605D7" w:rsidRPr="0006068B">
        <w:rPr>
          <w:rFonts w:hint="cs"/>
          <w:rtl/>
        </w:rPr>
        <w:t>،</w:t>
      </w:r>
      <w:r w:rsidRPr="0006068B">
        <w:rPr>
          <w:rFonts w:hint="cs"/>
          <w:rtl/>
        </w:rPr>
        <w:t xml:space="preserve"> ومحتوما</w:t>
      </w:r>
      <w:r w:rsidR="009605D7" w:rsidRPr="0006068B">
        <w:rPr>
          <w:rFonts w:hint="cs"/>
          <w:rtl/>
        </w:rPr>
        <w:t>،</w:t>
      </w:r>
      <w:r w:rsidRPr="0006068B">
        <w:rPr>
          <w:rFonts w:hint="cs"/>
          <w:rtl/>
        </w:rPr>
        <w:t xml:space="preserve"> لأوشك أن يكون اهتمامهم بها فوق اهتمامهم بفروع الشريعة 0واذا انصرم عصرهم</w:t>
      </w:r>
      <w:r w:rsidR="009605D7" w:rsidRPr="0006068B">
        <w:rPr>
          <w:rFonts w:hint="cs"/>
          <w:rtl/>
        </w:rPr>
        <w:t>،</w:t>
      </w:r>
      <w:r w:rsidRPr="0006068B">
        <w:rPr>
          <w:rFonts w:hint="cs"/>
          <w:rtl/>
        </w:rPr>
        <w:t xml:space="preserve"> وعصر التابعين على الإضراب عن التأويل كان ذلك قاطعا بأنه الوجه المتبع 0 </w:t>
      </w:r>
      <w:r w:rsidRPr="0006068B">
        <w:rPr>
          <w:rFonts w:hint="cs"/>
          <w:bCs/>
          <w:rtl/>
        </w:rPr>
        <w:t>فحق على ذي دين</w:t>
      </w:r>
      <w:r w:rsidR="009605D7" w:rsidRPr="0006068B">
        <w:rPr>
          <w:rFonts w:hint="cs"/>
          <w:bCs/>
          <w:rtl/>
        </w:rPr>
        <w:t>:</w:t>
      </w:r>
      <w:r w:rsidRPr="0006068B">
        <w:rPr>
          <w:rFonts w:hint="cs"/>
          <w:bCs/>
          <w:rtl/>
        </w:rPr>
        <w:t xml:space="preserve"> أن يعتقد تنزه الباري عن صفات المحدثين</w:t>
      </w:r>
      <w:r w:rsidR="009605D7" w:rsidRPr="0006068B">
        <w:rPr>
          <w:rFonts w:hint="cs"/>
          <w:bCs/>
          <w:rtl/>
        </w:rPr>
        <w:t>،</w:t>
      </w:r>
      <w:r w:rsidRPr="0006068B">
        <w:rPr>
          <w:rFonts w:hint="cs"/>
          <w:bCs/>
          <w:rtl/>
        </w:rPr>
        <w:t xml:space="preserve"> ولا يخوض في تأويل المشكلات</w:t>
      </w:r>
      <w:r w:rsidR="009605D7" w:rsidRPr="0006068B">
        <w:rPr>
          <w:rFonts w:hint="cs"/>
          <w:bCs/>
          <w:rtl/>
        </w:rPr>
        <w:t>،</w:t>
      </w:r>
      <w:r w:rsidRPr="0006068B">
        <w:rPr>
          <w:rFonts w:hint="cs"/>
          <w:bCs/>
          <w:rtl/>
        </w:rPr>
        <w:t xml:space="preserve"> ويكل معناها </w:t>
      </w:r>
      <w:r w:rsidRPr="0006068B">
        <w:rPr>
          <w:rFonts w:hint="cs"/>
          <w:bCs/>
          <w:rtl/>
        </w:rPr>
        <w:lastRenderedPageBreak/>
        <w:t>إلى الرب تبارك وتعالى</w:t>
      </w:r>
      <w:r w:rsidR="009605D7" w:rsidRPr="0006068B">
        <w:rPr>
          <w:rFonts w:hint="cs"/>
          <w:bCs/>
          <w:rtl/>
        </w:rPr>
        <w:t>،</w:t>
      </w:r>
      <w:r w:rsidRPr="0006068B">
        <w:rPr>
          <w:rFonts w:hint="cs"/>
          <w:bCs/>
          <w:rtl/>
        </w:rPr>
        <w:t xml:space="preserve"> </w:t>
      </w:r>
      <w:r w:rsidRPr="0006068B">
        <w:rPr>
          <w:rFonts w:hint="cs"/>
          <w:rtl/>
        </w:rPr>
        <w:t>وعد إمام</w:t>
      </w:r>
      <w:r w:rsidRPr="0006068B">
        <w:rPr>
          <w:rFonts w:hint="cs"/>
        </w:rPr>
        <w:t xml:space="preserve"> </w:t>
      </w:r>
      <w:r w:rsidRPr="0006068B">
        <w:rPr>
          <w:rFonts w:hint="cs"/>
          <w:rtl/>
        </w:rPr>
        <w:t>القراء وسيدهم</w:t>
      </w:r>
      <w:r w:rsidR="009605D7" w:rsidRPr="0006068B">
        <w:rPr>
          <w:rFonts w:hint="cs"/>
          <w:rtl/>
        </w:rPr>
        <w:t>:</w:t>
      </w:r>
      <w:r w:rsidRPr="0006068B">
        <w:rPr>
          <w:rFonts w:hint="cs"/>
          <w:rtl/>
        </w:rPr>
        <w:t xml:space="preserve"> الوقوف على قوله تبارك وتعالى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وما</w:t>
      </w:r>
      <w:r w:rsidRPr="0006068B">
        <w:rPr>
          <w:rFonts w:hint="cs"/>
        </w:rPr>
        <w:t xml:space="preserve"> </w:t>
      </w:r>
      <w:r w:rsidRPr="0006068B">
        <w:rPr>
          <w:rFonts w:hint="cs"/>
          <w:rtl/>
        </w:rPr>
        <w:t>يعلم تأويله إلا</w:t>
      </w:r>
      <w:r w:rsidRPr="0006068B">
        <w:rPr>
          <w:rFonts w:hint="cs"/>
        </w:rPr>
        <w:t xml:space="preserve"> </w:t>
      </w:r>
      <w:r w:rsidRPr="0006068B">
        <w:rPr>
          <w:rFonts w:hint="cs"/>
          <w:rtl/>
        </w:rPr>
        <w:t>الله</w:t>
      </w:r>
      <w:r w:rsidR="009605D7" w:rsidRPr="0006068B">
        <w:rPr>
          <w:rFonts w:hint="cs"/>
          <w:rtl/>
        </w:rPr>
        <w:t>}</w:t>
      </w:r>
      <w:r w:rsidRPr="0006068B">
        <w:rPr>
          <w:rFonts w:hint="cs"/>
          <w:rtl/>
        </w:rPr>
        <w:t>من</w:t>
      </w:r>
      <w:r w:rsidRPr="0006068B">
        <w:rPr>
          <w:rFonts w:hint="cs"/>
        </w:rPr>
        <w:t xml:space="preserve"> </w:t>
      </w:r>
      <w:r w:rsidRPr="0006068B">
        <w:rPr>
          <w:rFonts w:hint="cs"/>
          <w:rtl/>
        </w:rPr>
        <w:t>العزائم</w:t>
      </w:r>
      <w:r w:rsidR="009605D7" w:rsidRPr="0006068B">
        <w:rPr>
          <w:rFonts w:hint="cs"/>
          <w:rtl/>
        </w:rPr>
        <w:t>،</w:t>
      </w:r>
      <w:r w:rsidRPr="0006068B">
        <w:rPr>
          <w:rFonts w:hint="cs"/>
          <w:rtl/>
        </w:rPr>
        <w:t xml:space="preserve"> ثم الابتداء </w:t>
      </w:r>
      <w:r w:rsidR="009605D7" w:rsidRPr="0006068B">
        <w:rPr>
          <w:rFonts w:hint="cs"/>
          <w:rtl/>
        </w:rPr>
        <w:t>{</w:t>
      </w:r>
      <w:r w:rsidRPr="0006068B">
        <w:rPr>
          <w:rFonts w:hint="cs"/>
          <w:rtl/>
        </w:rPr>
        <w:t>والراسخون</w:t>
      </w:r>
      <w:r w:rsidRPr="0006068B">
        <w:rPr>
          <w:rFonts w:hint="cs"/>
        </w:rPr>
        <w:t xml:space="preserve"> </w:t>
      </w:r>
      <w:r w:rsidRPr="0006068B">
        <w:rPr>
          <w:rFonts w:hint="cs"/>
          <w:rtl/>
        </w:rPr>
        <w:t>في العلم</w:t>
      </w:r>
      <w:r w:rsidR="009605D7" w:rsidRPr="0006068B">
        <w:rPr>
          <w:rFonts w:hint="cs"/>
          <w:rtl/>
        </w:rPr>
        <w:t>}[</w:t>
      </w:r>
      <w:r w:rsidRPr="0006068B">
        <w:rPr>
          <w:rFonts w:hint="cs"/>
          <w:rtl/>
        </w:rPr>
        <w:t>آل عمران</w:t>
      </w:r>
      <w:r w:rsidR="009605D7" w:rsidRPr="0006068B">
        <w:rPr>
          <w:rFonts w:hint="cs"/>
          <w:rtl/>
        </w:rPr>
        <w:t>:</w:t>
      </w:r>
      <w:r w:rsidRPr="0006068B">
        <w:rPr>
          <w:rFonts w:hint="cs"/>
          <w:rtl/>
        </w:rPr>
        <w:t xml:space="preserve"> 7</w:t>
      </w:r>
      <w:r w:rsidR="00795BCB" w:rsidRPr="0006068B">
        <w:rPr>
          <w:rFonts w:hint="cs"/>
          <w:rtl/>
        </w:rPr>
        <w:t xml:space="preserve">] </w:t>
      </w:r>
      <w:r w:rsidRPr="0006068B">
        <w:rPr>
          <w:rFonts w:hint="cs"/>
          <w:rtl/>
        </w:rPr>
        <w:t>ومما استحق من كلام امام دار الهجرة –رضى الله عنه – وهو مالك بن أنس رضى</w:t>
      </w:r>
      <w:r w:rsidRPr="0006068B">
        <w:rPr>
          <w:rFonts w:hint="cs"/>
        </w:rPr>
        <w:t xml:space="preserve"> </w:t>
      </w:r>
      <w:r w:rsidRPr="0006068B">
        <w:rPr>
          <w:rFonts w:hint="cs"/>
          <w:rtl/>
        </w:rPr>
        <w:t xml:space="preserve">الله عنه 0 أنه سئل عن قوله تبارك وتعالى </w:t>
      </w:r>
      <w:r w:rsidR="009605D7" w:rsidRPr="0006068B">
        <w:rPr>
          <w:rFonts w:hint="cs"/>
          <w:rtl/>
        </w:rPr>
        <w:t>{</w:t>
      </w:r>
      <w:r w:rsidRPr="0006068B">
        <w:rPr>
          <w:rFonts w:hint="cs"/>
          <w:rtl/>
        </w:rPr>
        <w:t>الرحمن على العرش استوى</w:t>
      </w:r>
      <w:r w:rsidR="009605D7" w:rsidRPr="0006068B">
        <w:rPr>
          <w:rFonts w:hint="cs"/>
          <w:rtl/>
        </w:rPr>
        <w:t>}[</w:t>
      </w:r>
      <w:r w:rsidRPr="0006068B">
        <w:rPr>
          <w:rFonts w:hint="cs"/>
          <w:rtl/>
        </w:rPr>
        <w:t>طه</w:t>
      </w:r>
      <w:r w:rsidR="009605D7" w:rsidRPr="0006068B">
        <w:rPr>
          <w:rFonts w:hint="cs"/>
          <w:rtl/>
        </w:rPr>
        <w:t>:</w:t>
      </w:r>
      <w:r w:rsidRPr="0006068B">
        <w:rPr>
          <w:rFonts w:hint="cs"/>
          <w:rtl/>
        </w:rPr>
        <w:t xml:space="preserve"> 5</w:t>
      </w:r>
      <w:r w:rsidR="00795BCB" w:rsidRPr="0006068B">
        <w:rPr>
          <w:rFonts w:hint="cs"/>
          <w:rtl/>
        </w:rPr>
        <w:t xml:space="preserve">] </w:t>
      </w:r>
      <w:r w:rsidRPr="0006068B">
        <w:rPr>
          <w:rFonts w:hint="cs"/>
          <w:rtl/>
        </w:rPr>
        <w:t xml:space="preserve">فقال </w:t>
      </w:r>
      <w:r w:rsidR="009605D7" w:rsidRPr="0006068B">
        <w:rPr>
          <w:rFonts w:hint="cs"/>
          <w:rtl/>
        </w:rPr>
        <w:t>(</w:t>
      </w:r>
      <w:r w:rsidRPr="0006068B">
        <w:rPr>
          <w:rFonts w:hint="cs"/>
          <w:rtl/>
        </w:rPr>
        <w:t>الاستواء معلوم 0 والكيفية مجهولة 0 والسؤال عنه بدعه</w:t>
      </w:r>
      <w:r w:rsidR="009605D7" w:rsidRPr="0006068B">
        <w:rPr>
          <w:rFonts w:hint="cs"/>
          <w:rtl/>
        </w:rPr>
        <w:t>)،</w:t>
      </w:r>
      <w:r w:rsidRPr="0006068B">
        <w:rPr>
          <w:rFonts w:hint="cs"/>
          <w:rtl/>
        </w:rPr>
        <w:t xml:space="preserve"> </w:t>
      </w:r>
      <w:r w:rsidRPr="0006068B">
        <w:rPr>
          <w:rFonts w:hint="cs"/>
          <w:bCs/>
          <w:rtl/>
        </w:rPr>
        <w:t>فلتجري آية</w:t>
      </w:r>
      <w:r w:rsidRPr="0006068B">
        <w:rPr>
          <w:rFonts w:hint="cs"/>
          <w:bCs/>
        </w:rPr>
        <w:t xml:space="preserve"> </w:t>
      </w:r>
      <w:r w:rsidRPr="0006068B">
        <w:rPr>
          <w:rFonts w:hint="cs"/>
          <w:bCs/>
          <w:rtl/>
        </w:rPr>
        <w:t xml:space="preserve">الاستواء والمجيء وقوله </w:t>
      </w:r>
      <w:r w:rsidR="009605D7" w:rsidRPr="0006068B">
        <w:rPr>
          <w:rFonts w:hint="cs"/>
          <w:bCs/>
          <w:rtl/>
        </w:rPr>
        <w:t>(</w:t>
      </w:r>
      <w:r w:rsidRPr="0006068B">
        <w:rPr>
          <w:rFonts w:hint="cs"/>
          <w:bCs/>
          <w:rtl/>
        </w:rPr>
        <w:t>لما</w:t>
      </w:r>
      <w:r w:rsidRPr="0006068B">
        <w:rPr>
          <w:rFonts w:hint="cs"/>
          <w:bCs/>
        </w:rPr>
        <w:t xml:space="preserve"> </w:t>
      </w:r>
      <w:r w:rsidRPr="0006068B">
        <w:rPr>
          <w:rFonts w:hint="cs"/>
          <w:bCs/>
          <w:rtl/>
        </w:rPr>
        <w:t>خلقت بيدي</w:t>
      </w:r>
      <w:r w:rsidR="009605D7" w:rsidRPr="0006068B">
        <w:rPr>
          <w:rFonts w:hint="cs"/>
          <w:bCs/>
          <w:rtl/>
        </w:rPr>
        <w:t>)</w:t>
      </w:r>
      <w:r w:rsidRPr="0006068B">
        <w:rPr>
          <w:rFonts w:hint="cs"/>
          <w:bCs/>
          <w:rtl/>
        </w:rPr>
        <w:t xml:space="preserve"> </w:t>
      </w:r>
      <w:r w:rsidRPr="0006068B">
        <w:rPr>
          <w:rFonts w:hint="cs"/>
          <w:rtl/>
        </w:rPr>
        <w:t>[ص/75</w:t>
      </w:r>
      <w:r w:rsidR="00795BCB" w:rsidRPr="0006068B">
        <w:rPr>
          <w:rFonts w:hint="cs"/>
          <w:rtl/>
        </w:rPr>
        <w:t xml:space="preserve">] </w:t>
      </w:r>
      <w:r w:rsidRPr="0006068B">
        <w:rPr>
          <w:rFonts w:hint="cs"/>
          <w:bCs/>
          <w:rtl/>
        </w:rPr>
        <w:t xml:space="preserve">وقوله </w:t>
      </w:r>
      <w:r w:rsidR="009605D7" w:rsidRPr="0006068B">
        <w:rPr>
          <w:rFonts w:hint="cs"/>
          <w:bCs/>
          <w:rtl/>
        </w:rPr>
        <w:t>(</w:t>
      </w:r>
      <w:r w:rsidRPr="0006068B">
        <w:rPr>
          <w:rFonts w:hint="cs"/>
          <w:bCs/>
          <w:rtl/>
        </w:rPr>
        <w:t>ويبقى وجه ربك</w:t>
      </w:r>
      <w:r w:rsidR="009605D7" w:rsidRPr="0006068B">
        <w:rPr>
          <w:rFonts w:hint="cs"/>
          <w:bCs/>
          <w:rtl/>
        </w:rPr>
        <w:t>)</w:t>
      </w:r>
      <w:r w:rsidRPr="0006068B">
        <w:rPr>
          <w:rFonts w:hint="cs"/>
          <w:rtl/>
        </w:rPr>
        <w:t>[الرحمن/ 27</w:t>
      </w:r>
      <w:r w:rsidR="00795BCB" w:rsidRPr="0006068B">
        <w:rPr>
          <w:rFonts w:hint="cs"/>
          <w:rtl/>
        </w:rPr>
        <w:t xml:space="preserve">] </w:t>
      </w:r>
      <w:r w:rsidRPr="0006068B">
        <w:rPr>
          <w:rFonts w:hint="cs"/>
          <w:bCs/>
          <w:rtl/>
        </w:rPr>
        <w:t xml:space="preserve">وقوله </w:t>
      </w:r>
      <w:r w:rsidR="009605D7" w:rsidRPr="0006068B">
        <w:rPr>
          <w:rFonts w:hint="cs"/>
          <w:bCs/>
          <w:rtl/>
        </w:rPr>
        <w:t>(</w:t>
      </w:r>
      <w:r w:rsidRPr="0006068B">
        <w:rPr>
          <w:rFonts w:hint="cs"/>
          <w:bCs/>
          <w:rtl/>
        </w:rPr>
        <w:t>تجرى بأعيننا</w:t>
      </w:r>
      <w:r w:rsidR="009605D7" w:rsidRPr="0006068B">
        <w:rPr>
          <w:rFonts w:hint="cs"/>
          <w:bCs/>
          <w:rtl/>
        </w:rPr>
        <w:t>)</w:t>
      </w:r>
      <w:r w:rsidRPr="0006068B">
        <w:rPr>
          <w:rFonts w:hint="cs"/>
          <w:bCs/>
          <w:rtl/>
        </w:rPr>
        <w:t xml:space="preserve"> </w:t>
      </w:r>
      <w:r w:rsidR="009605D7" w:rsidRPr="0006068B">
        <w:rPr>
          <w:rFonts w:hint="cs"/>
          <w:rtl/>
        </w:rPr>
        <w:t>[</w:t>
      </w:r>
      <w:r w:rsidRPr="0006068B">
        <w:rPr>
          <w:rFonts w:hint="cs"/>
          <w:rtl/>
        </w:rPr>
        <w:t>القمر /14</w:t>
      </w:r>
      <w:r w:rsidR="00795BCB" w:rsidRPr="0006068B">
        <w:rPr>
          <w:rFonts w:hint="cs"/>
          <w:rtl/>
        </w:rPr>
        <w:t xml:space="preserve">] </w:t>
      </w:r>
      <w:r w:rsidRPr="0006068B">
        <w:rPr>
          <w:rFonts w:hint="cs"/>
          <w:bCs/>
          <w:rtl/>
        </w:rPr>
        <w:t>وما صح من أخبار الرسول صلى الله عليه وسلم</w:t>
      </w:r>
      <w:r w:rsidRPr="0006068B">
        <w:rPr>
          <w:rFonts w:hint="cs"/>
          <w:bCs/>
        </w:rPr>
        <w:t xml:space="preserve"> </w:t>
      </w:r>
      <w:r w:rsidRPr="0006068B">
        <w:rPr>
          <w:rFonts w:hint="cs"/>
          <w:bCs/>
          <w:rtl/>
        </w:rPr>
        <w:t>كخبر النزول وغيره على ما ذكرناه فهذا ما يجب لله تبارك وتعالى .</w:t>
      </w:r>
      <w:r w:rsidRPr="0006068B">
        <w:rPr>
          <w:rFonts w:hint="cs"/>
          <w:rtl/>
        </w:rPr>
        <w:t>" أهـ</w:t>
      </w:r>
      <w:r w:rsidRPr="0006068B">
        <w:rPr>
          <w:rFonts w:hint="cs"/>
          <w:bCs/>
          <w:sz w:val="24"/>
          <w:szCs w:val="24"/>
          <w:rtl/>
        </w:rPr>
        <w:t xml:space="preserve"> </w:t>
      </w:r>
      <w:r w:rsidR="009605D7" w:rsidRPr="0006068B">
        <w:rPr>
          <w:rFonts w:eastAsia="Times New Roman" w:hint="cs"/>
          <w:rtl/>
          <w:lang w:eastAsia="ar-SA"/>
        </w:rPr>
        <w:t>[</w:t>
      </w:r>
      <w:r w:rsidRPr="0006068B">
        <w:rPr>
          <w:rFonts w:eastAsia="Times New Roman" w:hint="cs"/>
          <w:rtl/>
          <w:lang w:eastAsia="ar-SA"/>
        </w:rPr>
        <w:t>العقيده النظاميه</w:t>
      </w:r>
      <w:r w:rsidRPr="0006068B">
        <w:rPr>
          <w:rFonts w:eastAsia="Times New Roman" w:hint="cs"/>
          <w:lang w:eastAsia="ar-SA"/>
        </w:rPr>
        <w:t xml:space="preserve"> </w:t>
      </w:r>
      <w:r w:rsidRPr="0006068B">
        <w:rPr>
          <w:rFonts w:eastAsia="Times New Roman" w:hint="cs"/>
          <w:rtl/>
          <w:lang w:eastAsia="ar-SA"/>
        </w:rPr>
        <w:t>ص 32</w:t>
      </w:r>
      <w:r w:rsidR="00795BCB" w:rsidRPr="0006068B">
        <w:rPr>
          <w:rFonts w:eastAsia="Times New Roman" w:hint="cs"/>
          <w:rtl/>
          <w:lang w:eastAsia="ar-SA"/>
        </w:rPr>
        <w:t xml:space="preserve">] </w:t>
      </w:r>
      <w:r w:rsidR="009605D7" w:rsidRPr="0006068B">
        <w:rPr>
          <w:rFonts w:eastAsia="Times New Roman" w:hint="cs"/>
          <w:rtl/>
          <w:lang w:eastAsia="ar-SA"/>
        </w:rPr>
        <w:t>،</w:t>
      </w:r>
      <w:r w:rsidRPr="0006068B">
        <w:rPr>
          <w:rFonts w:eastAsia="Times New Roman" w:hint="cs"/>
          <w:rtl/>
          <w:lang w:eastAsia="ar-SA"/>
        </w:rPr>
        <w:t xml:space="preserve"> </w:t>
      </w:r>
    </w:p>
    <w:p w14:paraId="7658255F" w14:textId="030880D7" w:rsidR="002348CE" w:rsidRPr="0006068B" w:rsidRDefault="002348CE" w:rsidP="001C71D3">
      <w:pPr>
        <w:pStyle w:val="ad"/>
        <w:spacing w:after="240" w:line="276" w:lineRule="auto"/>
        <w:jc w:val="both"/>
        <w:rPr>
          <w:rFonts w:ascii="Traditional Arabic" w:hAnsi="Traditional Arabic"/>
          <w:sz w:val="32"/>
        </w:rPr>
      </w:pPr>
      <w:r w:rsidRPr="0006068B">
        <w:rPr>
          <w:rFonts w:ascii="Traditional Arabic" w:hAnsi="Traditional Arabic"/>
          <w:bCs/>
          <w:sz w:val="32"/>
          <w:rtl/>
        </w:rPr>
        <w:t>وقال الزرقاني</w:t>
      </w:r>
      <w:r w:rsidRPr="0006068B">
        <w:rPr>
          <w:rFonts w:ascii="Traditional Arabic" w:hAnsi="Traditional Arabic"/>
          <w:sz w:val="32"/>
          <w:rtl/>
        </w:rPr>
        <w:t xml:space="preserve"> رحمه الله - في درة من كلامه -</w:t>
      </w:r>
      <w:r w:rsidR="009605D7" w:rsidRPr="0006068B">
        <w:rPr>
          <w:rFonts w:ascii="Traditional Arabic" w:hAnsi="Traditional Arabic"/>
          <w:sz w:val="32"/>
          <w:rtl/>
        </w:rPr>
        <w:t>:</w:t>
      </w:r>
      <w:r w:rsidRPr="0006068B">
        <w:rPr>
          <w:rFonts w:ascii="Traditional Arabic" w:hAnsi="Traditional Arabic"/>
          <w:sz w:val="32"/>
          <w:rtl/>
        </w:rPr>
        <w:t xml:space="preserve"> " {الرحمن على</w:t>
      </w:r>
      <w:r w:rsidR="009605D7" w:rsidRPr="0006068B">
        <w:rPr>
          <w:rFonts w:ascii="Traditional Arabic" w:hAnsi="Traditional Arabic"/>
          <w:sz w:val="32"/>
          <w:rtl/>
        </w:rPr>
        <w:t xml:space="preserve"> </w:t>
      </w:r>
      <w:r w:rsidRPr="0006068B">
        <w:rPr>
          <w:rFonts w:ascii="Traditional Arabic" w:hAnsi="Traditional Arabic"/>
          <w:sz w:val="32"/>
          <w:rtl/>
        </w:rPr>
        <w:t>العرش استوى</w:t>
      </w:r>
      <w:r w:rsidR="009605D7" w:rsidRPr="0006068B">
        <w:rPr>
          <w:rFonts w:ascii="Traditional Arabic" w:hAnsi="Traditional Arabic"/>
          <w:sz w:val="32"/>
          <w:rtl/>
        </w:rPr>
        <w:t>}</w:t>
      </w:r>
      <w:r w:rsidRPr="0006068B">
        <w:rPr>
          <w:rFonts w:ascii="Traditional Arabic" w:hAnsi="Traditional Arabic"/>
          <w:sz w:val="32"/>
          <w:rtl/>
        </w:rPr>
        <w:t xml:space="preserve"> فنقول يتفق الجميع من سلف وخلف على أن ظاهر الاستواء على</w:t>
      </w:r>
      <w:r w:rsidR="009605D7" w:rsidRPr="0006068B">
        <w:rPr>
          <w:rFonts w:ascii="Traditional Arabic" w:hAnsi="Traditional Arabic"/>
          <w:sz w:val="32"/>
          <w:rtl/>
        </w:rPr>
        <w:t xml:space="preserve"> </w:t>
      </w:r>
      <w:r w:rsidRPr="0006068B">
        <w:rPr>
          <w:rFonts w:ascii="Traditional Arabic" w:hAnsi="Traditional Arabic"/>
          <w:sz w:val="32"/>
          <w:rtl/>
        </w:rPr>
        <w:t>العرش</w:t>
      </w:r>
      <w:r w:rsidR="009605D7" w:rsidRPr="0006068B">
        <w:rPr>
          <w:rFonts w:ascii="Traditional Arabic" w:hAnsi="Traditional Arabic"/>
          <w:sz w:val="32"/>
          <w:rtl/>
        </w:rPr>
        <w:t xml:space="preserve"> </w:t>
      </w:r>
      <w:r w:rsidRPr="0006068B">
        <w:rPr>
          <w:rFonts w:ascii="Traditional Arabic" w:hAnsi="Traditional Arabic"/>
          <w:sz w:val="32"/>
          <w:rtl/>
        </w:rPr>
        <w:t>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 ليس كمثله شيء وقال هو الغني الحميد فلو أراد هذا الظاهر لكان متناقضا</w:t>
      </w:r>
      <w:r w:rsidR="009605D7" w:rsidRPr="0006068B">
        <w:rPr>
          <w:rFonts w:ascii="Traditional Arabic" w:hAnsi="Traditional Arabic"/>
          <w:sz w:val="32"/>
          <w:rtl/>
        </w:rPr>
        <w:t xml:space="preserve"> </w:t>
      </w:r>
      <w:r w:rsidRPr="0006068B">
        <w:rPr>
          <w:rFonts w:ascii="Traditional Arabic" w:hAnsi="Traditional Arabic"/>
          <w:sz w:val="32"/>
          <w:rtl/>
        </w:rPr>
        <w:t>ثم اختلف السلف والخلف بعد ما تقدم فرأى السلفيون أن يفوضوا تعيين معنى الاستواء إلى الله هو أعلم بما نسبه إلى نفسه وأعلم بما يليق به ولا دليل عندهم على هذا التعيين ورأى الخلف أن يؤولوا لأنه يبعد كل البعد أن يخاطب الله عباده بما لا يفهمون وما دام ميدان اللغة متسعا للتأويل وجب التأويل ... إلى أن قال</w:t>
      </w:r>
      <w:r w:rsidR="009605D7" w:rsidRPr="0006068B">
        <w:rPr>
          <w:rFonts w:ascii="Traditional Arabic" w:hAnsi="Traditional Arabic"/>
          <w:sz w:val="32"/>
          <w:rtl/>
        </w:rPr>
        <w:t>:</w:t>
      </w:r>
      <w:r w:rsidRPr="0006068B">
        <w:rPr>
          <w:rFonts w:ascii="Traditional Arabic" w:hAnsi="Traditional Arabic"/>
          <w:sz w:val="32"/>
          <w:rtl/>
        </w:rPr>
        <w:t xml:space="preserve"> 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 ومن المؤسف أنهم يواجهون العامة وأشباههم بهذا ومن المحزن أنهم ينسبون ما يقولون إلى سلفنا الصالح ويخيلون إلى الناس أنهم سلفيون من ذلك قولهم إن الله تعالى يشار إليه بالإشارة الحسية وله من الجهات الست جهة الفوق ويقولون إنه استوى على عرشه بذاته استواء حقيقا بمعنى أنه استقر فوقه استقرارا حقيقيا غير أنهم يعودون فيقولون ليس كاستقرارنا وليس على ما نعرف وهكذا يتناولون أمثال هذه الآية وليس لهم مستند فيما نعلم إلا التشبث بالظواهر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w:t>
      </w:r>
      <w:r w:rsidRPr="0006068B">
        <w:rPr>
          <w:rFonts w:ascii="Traditional Arabic" w:hAnsi="Traditional Arabic"/>
          <w:sz w:val="32"/>
          <w:rtl/>
        </w:rPr>
        <w:lastRenderedPageBreak/>
        <w:t>وإنما هو رأي لبعض أصحاب الأديان الأخرى كاليهود والنصارى وأهل النحل الضالة كالمشبهة والمجسمة أما نحن معاشر المسلمين فالعمدة عندنا في أمور العقائد هي الأدلة القطعية التي توافرت على أنه تعالى ليس جسما ولا متحيزا ولا متجزئا ولا متركبا ولا محتاجا لأحد ولا إلى مكان ولا إلى زمان ولا نحو ذلك ولقد جاء القرآن بهذا في محكماته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w:t>
      </w:r>
      <w:r w:rsidR="009605D7" w:rsidRPr="0006068B">
        <w:rPr>
          <w:rFonts w:ascii="Traditional Arabic" w:hAnsi="Traditional Arabic"/>
          <w:sz w:val="32"/>
          <w:rtl/>
        </w:rPr>
        <w:t xml:space="preserve"> </w:t>
      </w:r>
      <w:r w:rsidRPr="0006068B">
        <w:rPr>
          <w:rFonts w:ascii="Traditional Arabic" w:hAnsi="Traditional Arabic"/>
          <w:sz w:val="32"/>
          <w:rtl/>
        </w:rPr>
        <w:t>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 ينفون هذه اللوازم مع أن القول بثبوت الملزومات ونفي لوازمها تناقض لا يرضاه لنفسه عاقل فضلا عن طالب أو عالم فقولهم في مسألة الاستواء الآنفة إن الاستواء باق على حقيقته يفيد أنه الجلوس المعروف المستلزم للجسمية والتحيز وقولهم بعد ذلك ليس هذا الاستواء على ما نعرف يفيد أنه ليس الجلوس المعروف المستلزم للجسمية والتحيز فكأنهم يقولون إنه مستو غير مستو ومستقر فوق</w:t>
      </w:r>
      <w:r w:rsidR="009605D7" w:rsidRPr="0006068B">
        <w:rPr>
          <w:rFonts w:ascii="Traditional Arabic" w:hAnsi="Traditional Arabic"/>
          <w:sz w:val="32"/>
          <w:rtl/>
        </w:rPr>
        <w:t xml:space="preserve"> </w:t>
      </w:r>
      <w:r w:rsidRPr="0006068B">
        <w:rPr>
          <w:rFonts w:ascii="Traditional Arabic" w:hAnsi="Traditional Arabic"/>
          <w:sz w:val="32"/>
          <w:rtl/>
        </w:rPr>
        <w:t>العرش</w:t>
      </w:r>
      <w:r w:rsidR="009605D7" w:rsidRPr="0006068B">
        <w:rPr>
          <w:rFonts w:ascii="Traditional Arabic" w:hAnsi="Traditional Arabic"/>
          <w:sz w:val="32"/>
          <w:rtl/>
        </w:rPr>
        <w:t xml:space="preserve"> </w:t>
      </w:r>
      <w:r w:rsidRPr="0006068B">
        <w:rPr>
          <w:rFonts w:ascii="Traditional Arabic" w:hAnsi="Traditional Arabic"/>
          <w:sz w:val="32"/>
          <w:rtl/>
        </w:rPr>
        <w:t>غير مستقر أو متحيز غير متحيز وجسم غير جسم أو أن الاستواء على</w:t>
      </w:r>
      <w:r w:rsidR="009605D7" w:rsidRPr="0006068B">
        <w:rPr>
          <w:rFonts w:ascii="Traditional Arabic" w:hAnsi="Traditional Arabic"/>
          <w:sz w:val="32"/>
          <w:rtl/>
        </w:rPr>
        <w:t xml:space="preserve"> </w:t>
      </w:r>
      <w:r w:rsidRPr="0006068B">
        <w:rPr>
          <w:rFonts w:ascii="Traditional Arabic" w:hAnsi="Traditional Arabic"/>
          <w:sz w:val="32"/>
          <w:rtl/>
        </w:rPr>
        <w:t>العرش</w:t>
      </w:r>
      <w:r w:rsidR="009605D7" w:rsidRPr="0006068B">
        <w:rPr>
          <w:rFonts w:ascii="Traditional Arabic" w:hAnsi="Traditional Arabic"/>
          <w:sz w:val="32"/>
          <w:rtl/>
        </w:rPr>
        <w:t xml:space="preserve"> </w:t>
      </w:r>
      <w:r w:rsidRPr="0006068B">
        <w:rPr>
          <w:rFonts w:ascii="Traditional Arabic" w:hAnsi="Traditional Arabic"/>
          <w:sz w:val="32"/>
          <w:rtl/>
        </w:rPr>
        <w:t>ليس هو الاستواء على</w:t>
      </w:r>
      <w:r w:rsidR="009605D7" w:rsidRPr="0006068B">
        <w:rPr>
          <w:rFonts w:ascii="Traditional Arabic" w:hAnsi="Traditional Arabic"/>
          <w:sz w:val="32"/>
          <w:rtl/>
        </w:rPr>
        <w:t xml:space="preserve"> </w:t>
      </w:r>
      <w:r w:rsidRPr="0006068B">
        <w:rPr>
          <w:rFonts w:ascii="Traditional Arabic" w:hAnsi="Traditional Arabic"/>
          <w:sz w:val="32"/>
          <w:rtl/>
        </w:rPr>
        <w:t>العرش</w:t>
      </w:r>
      <w:r w:rsidR="009605D7" w:rsidRPr="0006068B">
        <w:rPr>
          <w:rFonts w:ascii="Traditional Arabic" w:hAnsi="Traditional Arabic"/>
          <w:sz w:val="32"/>
          <w:rtl/>
        </w:rPr>
        <w:t xml:space="preserve"> </w:t>
      </w:r>
      <w:r w:rsidRPr="0006068B">
        <w:rPr>
          <w:rFonts w:ascii="Traditional Arabic" w:hAnsi="Traditional Arabic"/>
          <w:sz w:val="32"/>
          <w:rtl/>
        </w:rPr>
        <w:t>والاستقرار فوقه ليس هو الاستقرار فوقه إلى غير ذلك من الإسفاف والتهافت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يواجهونهم به ويحملونهم عليه وفي ذلك ما فيه من الإضلال وتمزيق وحدة الأمة الأمر الذي نهانا القرآن عنه والذي جعل عمر يفعل ما يفعل بصبغ أو بابن صبيغ وجعل مالكا يقول ما يقول ويفعل ما يفعل بالذي سأله عن الاستواء وقد مر بك هذا وذاك</w:t>
      </w:r>
      <w:r w:rsidR="009605D7" w:rsidRPr="0006068B">
        <w:rPr>
          <w:rFonts w:ascii="Traditional Arabic" w:hAnsi="Traditional Arabic"/>
          <w:sz w:val="32"/>
          <w:rtl/>
        </w:rPr>
        <w:t>،</w:t>
      </w:r>
      <w:r w:rsidRPr="0006068B">
        <w:rPr>
          <w:rFonts w:ascii="Traditional Arabic" w:hAnsi="Traditional Arabic"/>
          <w:sz w:val="32"/>
          <w:rtl/>
        </w:rPr>
        <w:t xml:space="preserve"> لو أنصف </w:t>
      </w:r>
      <w:r w:rsidRPr="0006068B">
        <w:rPr>
          <w:rFonts w:ascii="Traditional Arabic" w:hAnsi="Traditional Arabic"/>
          <w:sz w:val="32"/>
          <w:rtl/>
        </w:rPr>
        <w:lastRenderedPageBreak/>
        <w:t xml:space="preserve">هؤلاء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يكونوه سلفيين حقا لكنها شبهات عرضت لهم في هذا المقام فشوشت حالهم وبلبلت أفكارهم فلنعرضها عليك مع ما أشبهها والله يتولى هدانا وهداهم ويجمعنا جميعا على ما يحبه ويرضاه " أ هـ </w:t>
      </w:r>
      <w:r w:rsidR="009605D7" w:rsidRPr="0006068B">
        <w:rPr>
          <w:rFonts w:ascii="Traditional Arabic" w:hAnsi="Traditional Arabic"/>
          <w:sz w:val="32"/>
          <w:rtl/>
        </w:rPr>
        <w:t>[</w:t>
      </w:r>
      <w:r w:rsidRPr="0006068B">
        <w:rPr>
          <w:rFonts w:ascii="Traditional Arabic" w:hAnsi="Traditional Arabic"/>
          <w:sz w:val="32"/>
          <w:rtl/>
        </w:rPr>
        <w:t>مناهل العرفان ج: 2 ص: 208/211</w:t>
      </w:r>
      <w:r w:rsidR="00795BCB" w:rsidRPr="0006068B">
        <w:rPr>
          <w:rFonts w:ascii="Traditional Arabic" w:hAnsi="Traditional Arabic"/>
          <w:sz w:val="32"/>
          <w:rtl/>
        </w:rPr>
        <w:t xml:space="preserve">] </w:t>
      </w:r>
      <w:r w:rsidR="009605D7" w:rsidRPr="0006068B">
        <w:rPr>
          <w:rFonts w:ascii="Traditional Arabic" w:hAnsi="Traditional Arabic"/>
          <w:sz w:val="32"/>
          <w:rtl/>
        </w:rPr>
        <w:t>،</w:t>
      </w:r>
      <w:r w:rsidRPr="0006068B">
        <w:rPr>
          <w:rFonts w:ascii="Traditional Arabic" w:hAnsi="Traditional Arabic"/>
          <w:sz w:val="32"/>
          <w:rtl/>
        </w:rPr>
        <w:t xml:space="preserve"> </w:t>
      </w:r>
    </w:p>
    <w:p w14:paraId="2E9EA373" w14:textId="4E017F1D" w:rsidR="002348CE" w:rsidRPr="0006068B" w:rsidRDefault="002348CE" w:rsidP="001C71D3">
      <w:pPr>
        <w:rPr>
          <w:rtl/>
        </w:rPr>
      </w:pPr>
      <w:r w:rsidRPr="0006068B">
        <w:rPr>
          <w:rFonts w:hint="cs"/>
          <w:bCs/>
          <w:rtl/>
        </w:rPr>
        <w:t>ونقل النووي عن القاضي عياض المالكي</w:t>
      </w:r>
      <w:r w:rsidR="009605D7" w:rsidRPr="0006068B">
        <w:rPr>
          <w:rFonts w:hint="cs"/>
          <w:rtl/>
        </w:rPr>
        <w:t>:</w:t>
      </w:r>
      <w:r w:rsidRPr="0006068B">
        <w:rPr>
          <w:rFonts w:hint="cs"/>
          <w:rtl/>
        </w:rPr>
        <w:t xml:space="preserve"> " أنه لا خلاف بين المسلمين قاطبه فقيههم ومحدثهم ومتكلمهم ونظائرهم ومقلدهم أن الظواهر الواردة بذكر الله في السماء كقوله تعالى</w:t>
      </w:r>
      <w:r w:rsidR="009605D7" w:rsidRPr="0006068B">
        <w:rPr>
          <w:rFonts w:hint="cs"/>
          <w:rtl/>
        </w:rPr>
        <w:t>:</w:t>
      </w:r>
      <w:r w:rsidRPr="0006068B">
        <w:rPr>
          <w:rFonts w:hint="cs"/>
          <w:rtl/>
        </w:rPr>
        <w:t xml:space="preserve"> {ءأمنتم من في السماء}</w:t>
      </w:r>
      <w:r w:rsidR="009605D7" w:rsidRPr="0006068B">
        <w:rPr>
          <w:rFonts w:hint="cs"/>
          <w:rtl/>
        </w:rPr>
        <w:t xml:space="preserve"> </w:t>
      </w:r>
      <w:r w:rsidRPr="0006068B">
        <w:rPr>
          <w:rFonts w:hint="cs"/>
          <w:rtl/>
        </w:rPr>
        <w:t xml:space="preserve">ونحوه ليس على ظاهرها بل متأولة عند جميعهم " أهـ </w:t>
      </w:r>
      <w:r w:rsidR="009605D7" w:rsidRPr="0006068B">
        <w:rPr>
          <w:rFonts w:hint="cs"/>
          <w:rtl/>
        </w:rPr>
        <w:t>[</w:t>
      </w:r>
      <w:r w:rsidRPr="0006068B">
        <w:rPr>
          <w:rFonts w:hint="cs"/>
          <w:rtl/>
        </w:rPr>
        <w:t>شرح مسلم 5/24</w:t>
      </w:r>
      <w:r w:rsidR="00795BCB" w:rsidRPr="0006068B">
        <w:rPr>
          <w:rFonts w:hint="cs"/>
          <w:rtl/>
        </w:rPr>
        <w:t xml:space="preserve">] </w:t>
      </w:r>
      <w:r w:rsidR="009605D7" w:rsidRPr="0006068B">
        <w:rPr>
          <w:rFonts w:hint="cs"/>
          <w:rtl/>
        </w:rPr>
        <w:t>،</w:t>
      </w:r>
      <w:r w:rsidRPr="0006068B">
        <w:rPr>
          <w:rFonts w:hint="cs"/>
          <w:rtl/>
        </w:rPr>
        <w:t xml:space="preserve"> </w:t>
      </w:r>
    </w:p>
    <w:p w14:paraId="16F14906" w14:textId="17ECDE9A" w:rsidR="002348CE" w:rsidRPr="0006068B" w:rsidRDefault="002348CE" w:rsidP="001C71D3">
      <w:pPr>
        <w:rPr>
          <w:b/>
        </w:rPr>
      </w:pPr>
      <w:r w:rsidRPr="0006068B">
        <w:rPr>
          <w:rFonts w:hint="cs"/>
          <w:bCs/>
          <w:rtl/>
        </w:rPr>
        <w:t>وقال النووي في المجموع</w:t>
      </w:r>
      <w:r w:rsidR="009605D7" w:rsidRPr="0006068B">
        <w:rPr>
          <w:rFonts w:hint="cs"/>
          <w:rtl/>
        </w:rPr>
        <w:t>:</w:t>
      </w:r>
      <w:r w:rsidRPr="0006068B">
        <w:rPr>
          <w:rFonts w:hint="cs"/>
          <w:rtl/>
        </w:rPr>
        <w:t xml:space="preserve"> " وعن أبي هريرة رضي الله عنه أنّ رسول الله صلى الله عليه وسلم قال</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ينزل ربنا تبارك وتعالى في كل ليلة حين يبقى من ثلث الليل الآخر يقول من يدعو فأستجيب له، من يسألني فأعطيه، من يستغفرني فأغفر له</w:t>
      </w:r>
      <w:r w:rsidR="009605D7" w:rsidRPr="0006068B">
        <w:rPr>
          <w:rFonts w:hint="cs"/>
          <w:rtl/>
        </w:rPr>
        <w:t>)</w:t>
      </w:r>
      <w:r w:rsidRPr="0006068B">
        <w:rPr>
          <w:rFonts w:hint="cs"/>
          <w:rtl/>
        </w:rPr>
        <w:t>) رواه البخاري ومسلم وفي هذا الحديث وشبهه من أحاديث الصفات وآياتها مذهبان مشهوران أحدهما تأويله على ما يليق بصفات الله سبحانه وتعالى وتنزيهه عن الانتقال وسائر صفات المحدث، وهذا هو الأشهر عن المتكلمين والثاني الإمساك عن تأويلها مع اعتقاد</w:t>
      </w:r>
      <w:r w:rsidR="009605D7" w:rsidRPr="0006068B">
        <w:rPr>
          <w:rFonts w:hint="cs"/>
          <w:rtl/>
        </w:rPr>
        <w:t xml:space="preserve"> </w:t>
      </w:r>
      <w:r w:rsidRPr="0006068B">
        <w:rPr>
          <w:rFonts w:hint="cs"/>
          <w:rtl/>
        </w:rPr>
        <w:t>تنزيه الله</w:t>
      </w:r>
      <w:r w:rsidR="009605D7" w:rsidRPr="0006068B">
        <w:rPr>
          <w:rFonts w:hint="cs"/>
          <w:rtl/>
        </w:rPr>
        <w:t xml:space="preserve"> </w:t>
      </w:r>
      <w:r w:rsidRPr="0006068B">
        <w:rPr>
          <w:rFonts w:hint="cs"/>
          <w:rtl/>
        </w:rPr>
        <w:t xml:space="preserve">بحانه عن صفات المحدث لقوله تعالى ليس كمثله شيء وهذا مذهب السلف وجماعة من المتكلمين، وحاصله أن يقال لا نعلم المراد بهذا </w:t>
      </w:r>
      <w:r w:rsidRPr="0006068B">
        <w:rPr>
          <w:rFonts w:hint="cs"/>
          <w:bCs/>
          <w:rtl/>
        </w:rPr>
        <w:t xml:space="preserve">ولكن نؤمن به مع اعتقادنا أن ظاهره غير مراد، وله معنى يليق بالله تعالى والله أعلم </w:t>
      </w:r>
      <w:r w:rsidRPr="0006068B">
        <w:rPr>
          <w:rFonts w:hint="cs"/>
          <w:rtl/>
        </w:rPr>
        <w:t xml:space="preserve">" </w:t>
      </w:r>
      <w:r w:rsidR="009605D7" w:rsidRPr="0006068B">
        <w:rPr>
          <w:rFonts w:hint="cs"/>
          <w:rtl/>
        </w:rPr>
        <w:t>[</w:t>
      </w:r>
      <w:r w:rsidRPr="0006068B">
        <w:rPr>
          <w:rFonts w:hint="cs"/>
          <w:rtl/>
        </w:rPr>
        <w:t>المجموع ج: 4 ص: 51</w:t>
      </w:r>
      <w:r w:rsidR="00795BCB" w:rsidRPr="0006068B">
        <w:rPr>
          <w:rFonts w:hint="cs"/>
          <w:rtl/>
        </w:rPr>
        <w:t xml:space="preserve">] </w:t>
      </w:r>
      <w:r w:rsidR="009605D7" w:rsidRPr="0006068B">
        <w:rPr>
          <w:rFonts w:hint="cs"/>
          <w:rtl/>
        </w:rPr>
        <w:t>،</w:t>
      </w:r>
      <w:r w:rsidRPr="0006068B">
        <w:rPr>
          <w:rFonts w:hint="cs"/>
          <w:rtl/>
        </w:rPr>
        <w:t xml:space="preserve"> </w:t>
      </w:r>
    </w:p>
    <w:p w14:paraId="418B2147" w14:textId="2EEAF32C" w:rsidR="002348CE" w:rsidRPr="0006068B" w:rsidRDefault="002348CE" w:rsidP="001C71D3">
      <w:pPr>
        <w:rPr>
          <w:b/>
          <w:rtl/>
        </w:rPr>
      </w:pPr>
      <w:r w:rsidRPr="0006068B">
        <w:rPr>
          <w:rFonts w:hint="cs"/>
          <w:bCs/>
          <w:rtl/>
        </w:rPr>
        <w:t>وقال القرطبي رحمه الله</w:t>
      </w:r>
      <w:r w:rsidR="009605D7" w:rsidRPr="0006068B">
        <w:rPr>
          <w:rFonts w:hint="cs"/>
          <w:rtl/>
        </w:rPr>
        <w:t>:</w:t>
      </w:r>
      <w:r w:rsidRPr="0006068B">
        <w:rPr>
          <w:rFonts w:hint="cs"/>
          <w:rtl/>
        </w:rPr>
        <w:t xml:space="preserve"> " اعتقاد ظواهر المتشابه كما فعلته</w:t>
      </w:r>
      <w:r w:rsidR="009605D7" w:rsidRPr="0006068B">
        <w:rPr>
          <w:rFonts w:hint="cs"/>
          <w:rtl/>
        </w:rPr>
        <w:t xml:space="preserve"> </w:t>
      </w:r>
      <w:r w:rsidRPr="0006068B">
        <w:rPr>
          <w:rFonts w:hint="cs"/>
          <w:rtl/>
        </w:rPr>
        <w:t>المجسمة</w:t>
      </w:r>
      <w:r w:rsidR="009605D7" w:rsidRPr="0006068B">
        <w:rPr>
          <w:rFonts w:hint="cs"/>
          <w:rtl/>
        </w:rPr>
        <w:t xml:space="preserve"> </w:t>
      </w:r>
      <w:r w:rsidRPr="0006068B">
        <w:rPr>
          <w:rFonts w:hint="cs"/>
          <w:rtl/>
        </w:rPr>
        <w:t xml:space="preserve">الذين جمعوا ما في الكتاب والسنة مما ظاهره الجسمية حتى اعتقدوا أن البارئ تعالى جسم مجسم وصورة مصورة ذات وجه وعين ويد وجنب ورجل وأصبع تعالى الله عن ذلك " أهـ </w:t>
      </w:r>
      <w:r w:rsidR="009605D7" w:rsidRPr="0006068B">
        <w:rPr>
          <w:rFonts w:hint="cs"/>
          <w:rtl/>
        </w:rPr>
        <w:t>[</w:t>
      </w:r>
      <w:r w:rsidRPr="0006068B">
        <w:rPr>
          <w:rFonts w:hint="cs"/>
          <w:rtl/>
        </w:rPr>
        <w:t>تفسير القرطبي ج: 4 ص: 14</w:t>
      </w:r>
      <w:r w:rsidR="00795BCB" w:rsidRPr="0006068B">
        <w:rPr>
          <w:rFonts w:hint="cs"/>
          <w:rtl/>
        </w:rPr>
        <w:t xml:space="preserve">] </w:t>
      </w:r>
      <w:r w:rsidR="009605D7" w:rsidRPr="0006068B">
        <w:rPr>
          <w:rFonts w:hint="cs"/>
          <w:rtl/>
        </w:rPr>
        <w:t>،</w:t>
      </w:r>
      <w:r w:rsidRPr="0006068B">
        <w:rPr>
          <w:rFonts w:hint="cs"/>
          <w:rtl/>
        </w:rPr>
        <w:t xml:space="preserve"> وقال رحمه الله في المفهم</w:t>
      </w:r>
      <w:r w:rsidR="009605D7" w:rsidRPr="0006068B">
        <w:rPr>
          <w:rFonts w:hint="cs"/>
          <w:rtl/>
        </w:rPr>
        <w:t>:</w:t>
      </w:r>
      <w:r w:rsidRPr="0006068B">
        <w:rPr>
          <w:rFonts w:hint="cs"/>
          <w:rtl/>
        </w:rPr>
        <w:t xml:space="preserve"> " </w:t>
      </w:r>
      <w:r w:rsidR="009605D7" w:rsidRPr="0006068B">
        <w:rPr>
          <w:rFonts w:hint="cs"/>
          <w:rtl/>
        </w:rPr>
        <w:t>(</w:t>
      </w:r>
      <w:r w:rsidRPr="0006068B">
        <w:rPr>
          <w:rFonts w:hint="cs"/>
          <w:rtl/>
        </w:rPr>
        <w:t>يمين الله ملأى</w:t>
      </w:r>
      <w:r w:rsidR="009605D7" w:rsidRPr="0006068B">
        <w:rPr>
          <w:rFonts w:hint="cs"/>
          <w:rtl/>
        </w:rPr>
        <w:t>):</w:t>
      </w:r>
      <w:r w:rsidRPr="0006068B">
        <w:rPr>
          <w:rFonts w:hint="cs"/>
          <w:rtl/>
        </w:rPr>
        <w:t xml:space="preserve"> نسبة اليمين إلى الله تعالى نسبة مجازية توسعية عبر بها عن كثرة العطاء والقدرة عليه وحمل هذه الاستعارة عادة التخاطب وحصول التفاهم ومنه قوله تعالى </w:t>
      </w:r>
      <w:r w:rsidR="009605D7" w:rsidRPr="0006068B">
        <w:rPr>
          <w:rFonts w:hint="cs"/>
          <w:rtl/>
        </w:rPr>
        <w:t>(</w:t>
      </w:r>
      <w:r w:rsidRPr="0006068B">
        <w:rPr>
          <w:rFonts w:hint="cs"/>
          <w:rtl/>
        </w:rPr>
        <w:t>لأخذنا منه باليمين</w:t>
      </w:r>
      <w:r w:rsidR="009605D7" w:rsidRPr="0006068B">
        <w:rPr>
          <w:rFonts w:hint="cs"/>
          <w:rtl/>
        </w:rPr>
        <w:t>)</w:t>
      </w:r>
      <w:r w:rsidRPr="0006068B">
        <w:rPr>
          <w:rFonts w:hint="cs"/>
          <w:rtl/>
        </w:rPr>
        <w:t xml:space="preserve"> واليد عبارة عن القدرة وتسميتها باليمين على ما تعارفناه فيما بيننا من أن القوة والبطش والتصرف إنما هو باليمين ولأنه مشتق من اليمين والبركة</w:t>
      </w:r>
      <w:r w:rsidR="009605D7" w:rsidRPr="0006068B">
        <w:rPr>
          <w:rFonts w:hint="cs"/>
          <w:rtl/>
        </w:rPr>
        <w:t>،</w:t>
      </w:r>
      <w:r w:rsidRPr="0006068B">
        <w:rPr>
          <w:rFonts w:hint="cs"/>
          <w:rtl/>
        </w:rPr>
        <w:t xml:space="preserve"> وكذلك قال في حديث آخر</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وكلتا يديه يمين</w:t>
      </w:r>
      <w:r w:rsidR="009605D7" w:rsidRPr="0006068B">
        <w:rPr>
          <w:rFonts w:hint="cs"/>
          <w:rtl/>
        </w:rPr>
        <w:t>)</w:t>
      </w:r>
      <w:r w:rsidRPr="0006068B">
        <w:rPr>
          <w:rFonts w:hint="cs"/>
          <w:rtl/>
        </w:rPr>
        <w:t xml:space="preserve"> نافيا لتوهم النقص والقصور في حقه تعالى وكذلك كل ما أطلق على الله تعالى مما يدل على الجوارح والأعضاء كالأعين والأيدي والجنب والأصبع وغير ذلك مما يلزم من ظاهره التجسيم الذي </w:t>
      </w:r>
      <w:r w:rsidRPr="0006068B">
        <w:rPr>
          <w:rFonts w:hint="cs"/>
          <w:rtl/>
        </w:rPr>
        <w:lastRenderedPageBreak/>
        <w:t xml:space="preserve">تدل العقول بأوائلها على استحالته فهي كلها متأولة في حقه تعالى </w:t>
      </w:r>
      <w:r w:rsidRPr="0006068B">
        <w:rPr>
          <w:rFonts w:hint="cs"/>
          <w:bCs/>
          <w:rtl/>
        </w:rPr>
        <w:t>لاستحالة حملها على ظواهرها</w:t>
      </w:r>
      <w:r w:rsidRPr="0006068B">
        <w:rPr>
          <w:rFonts w:hint="cs"/>
          <w:rtl/>
        </w:rPr>
        <w:t xml:space="preserve"> " أهـ </w:t>
      </w:r>
      <w:r w:rsidR="009605D7" w:rsidRPr="0006068B">
        <w:rPr>
          <w:rFonts w:hint="cs"/>
          <w:rtl/>
        </w:rPr>
        <w:t>[</w:t>
      </w:r>
      <w:r w:rsidRPr="0006068B">
        <w:rPr>
          <w:rFonts w:hint="cs"/>
          <w:rtl/>
        </w:rPr>
        <w:t>المفهم ج3ص37</w:t>
      </w:r>
      <w:r w:rsidR="00795BCB" w:rsidRPr="0006068B">
        <w:rPr>
          <w:rFonts w:hint="cs"/>
          <w:rtl/>
        </w:rPr>
        <w:t xml:space="preserve">] </w:t>
      </w:r>
      <w:r w:rsidR="009605D7" w:rsidRPr="0006068B">
        <w:rPr>
          <w:rFonts w:hint="cs"/>
          <w:rtl/>
        </w:rPr>
        <w:t>،</w:t>
      </w:r>
      <w:r w:rsidRPr="0006068B">
        <w:rPr>
          <w:rFonts w:hint="cs"/>
          <w:rtl/>
        </w:rPr>
        <w:t xml:space="preserve"> </w:t>
      </w:r>
    </w:p>
    <w:p w14:paraId="1188802E" w14:textId="6A52E5CF" w:rsidR="002348CE" w:rsidRPr="0006068B" w:rsidRDefault="002348CE" w:rsidP="001C71D3">
      <w:pPr>
        <w:rPr>
          <w:b/>
          <w:rtl/>
        </w:rPr>
      </w:pPr>
      <w:r w:rsidRPr="0006068B">
        <w:rPr>
          <w:rFonts w:hint="cs"/>
          <w:bCs/>
          <w:rtl/>
        </w:rPr>
        <w:t>وقال الحافظ ابن كثير في تفسيره</w:t>
      </w:r>
      <w:r w:rsidR="009605D7" w:rsidRPr="0006068B">
        <w:rPr>
          <w:rFonts w:hint="cs"/>
          <w:bCs/>
          <w:rtl/>
        </w:rPr>
        <w:t>:</w:t>
      </w:r>
      <w:r w:rsidRPr="0006068B">
        <w:rPr>
          <w:rFonts w:hint="cs"/>
          <w:rtl/>
        </w:rPr>
        <w:t xml:space="preserve"> " </w:t>
      </w:r>
      <w:r w:rsidR="009605D7" w:rsidRPr="0006068B">
        <w:rPr>
          <w:rFonts w:hint="cs"/>
          <w:rtl/>
        </w:rPr>
        <w:t>{</w:t>
      </w:r>
      <w:r w:rsidRPr="0006068B">
        <w:rPr>
          <w:rFonts w:hint="cs"/>
          <w:rtl/>
        </w:rPr>
        <w:t>ثم استو ى على العرش</w:t>
      </w:r>
      <w:r w:rsidR="009605D7" w:rsidRPr="0006068B">
        <w:rPr>
          <w:rFonts w:hint="cs"/>
          <w:rtl/>
        </w:rPr>
        <w:t>}</w:t>
      </w:r>
      <w:r w:rsidRPr="0006068B">
        <w:rPr>
          <w:rFonts w:hint="cs"/>
          <w:rtl/>
        </w:rPr>
        <w:t xml:space="preserve">وللناس في هذا المقام مقالات كثيرة جدا ليس هذا موضع بسطها , وإنا نسلك في هذا المقام مذهب السلف الصالح .مالك الأوزاعي , والثوري ,والليث ابن سعد ,والشافعي ,وأحمد ,واسحاق بن راهوية , وغيرهم من أئمة المسلمين قديما وحديثا ,وهو إمرارها كما جاءت من غير تكييف ولا تشبيه ولا تعطيل , </w:t>
      </w:r>
      <w:r w:rsidRPr="0006068B">
        <w:rPr>
          <w:rFonts w:hint="cs"/>
          <w:bCs/>
          <w:rtl/>
        </w:rPr>
        <w:t>والظاهر المتبادر الى أذهان المشبهين , منفي عن الله , لا يشبهه شيء من خلقه</w:t>
      </w:r>
      <w:r w:rsidRPr="0006068B">
        <w:rPr>
          <w:rFonts w:hint="cs"/>
          <w:rtl/>
        </w:rPr>
        <w:t xml:space="preserve"> </w:t>
      </w:r>
      <w:r w:rsidR="009605D7" w:rsidRPr="0006068B">
        <w:rPr>
          <w:rFonts w:hint="cs"/>
          <w:rtl/>
        </w:rPr>
        <w:t>{</w:t>
      </w:r>
      <w:r w:rsidRPr="0006068B">
        <w:rPr>
          <w:rFonts w:hint="cs"/>
          <w:rtl/>
        </w:rPr>
        <w:t>ليس كمثله شيء وهو السميع البصير</w:t>
      </w:r>
      <w:r w:rsidR="009605D7" w:rsidRPr="0006068B">
        <w:rPr>
          <w:rFonts w:hint="cs"/>
          <w:rtl/>
        </w:rPr>
        <w:t>}</w:t>
      </w:r>
      <w:r w:rsidRPr="0006068B">
        <w:rPr>
          <w:rFonts w:hint="cs"/>
          <w:rtl/>
        </w:rPr>
        <w:t>" أهـ</w:t>
      </w:r>
      <w:r w:rsidR="009605D7" w:rsidRPr="0006068B">
        <w:rPr>
          <w:rFonts w:hint="cs"/>
          <w:rtl/>
        </w:rPr>
        <w:t xml:space="preserve"> [</w:t>
      </w:r>
      <w:r w:rsidRPr="0006068B">
        <w:rPr>
          <w:rFonts w:hint="cs"/>
          <w:rtl/>
        </w:rPr>
        <w:t>تفسير بن كثير الآية 54 سورة الأعراف</w:t>
      </w:r>
      <w:r w:rsidR="00795BCB" w:rsidRPr="0006068B">
        <w:rPr>
          <w:rFonts w:hint="cs"/>
          <w:rtl/>
        </w:rPr>
        <w:t xml:space="preserve">] </w:t>
      </w:r>
      <w:r w:rsidR="009605D7" w:rsidRPr="0006068B">
        <w:rPr>
          <w:rFonts w:hint="cs"/>
          <w:rtl/>
        </w:rPr>
        <w:t>،</w:t>
      </w:r>
      <w:r w:rsidRPr="0006068B">
        <w:rPr>
          <w:rFonts w:hint="cs"/>
          <w:rtl/>
        </w:rPr>
        <w:t xml:space="preserve"> </w:t>
      </w:r>
    </w:p>
    <w:p w14:paraId="3CAA20F4" w14:textId="0902417F" w:rsidR="002348CE" w:rsidRPr="0006068B" w:rsidRDefault="002348CE" w:rsidP="001C71D3">
      <w:pPr>
        <w:rPr>
          <w:b/>
          <w:rtl/>
        </w:rPr>
      </w:pPr>
      <w:r w:rsidRPr="0006068B">
        <w:rPr>
          <w:rFonts w:hint="cs"/>
          <w:bCs/>
          <w:rtl/>
        </w:rPr>
        <w:t>وجاء في جواهر القرآن</w:t>
      </w:r>
      <w:r w:rsidR="009605D7" w:rsidRPr="0006068B">
        <w:rPr>
          <w:rFonts w:hint="cs"/>
          <w:rtl/>
        </w:rPr>
        <w:t xml:space="preserve">: </w:t>
      </w:r>
      <w:r w:rsidRPr="0006068B">
        <w:rPr>
          <w:rFonts w:hint="cs"/>
          <w:rtl/>
        </w:rPr>
        <w:t xml:space="preserve">" </w:t>
      </w:r>
      <w:r w:rsidRPr="0006068B">
        <w:rPr>
          <w:rFonts w:hint="cs"/>
          <w:bCs/>
          <w:u w:val="single"/>
          <w:rtl/>
        </w:rPr>
        <w:t>تطبيق وتمثيل</w:t>
      </w:r>
      <w:r w:rsidR="009605D7" w:rsidRPr="0006068B">
        <w:rPr>
          <w:rFonts w:hint="cs"/>
          <w:rtl/>
        </w:rPr>
        <w:t>:</w:t>
      </w:r>
      <w:r w:rsidRPr="0006068B">
        <w:rPr>
          <w:rFonts w:hint="cs"/>
          <w:rtl/>
        </w:rPr>
        <w:t xml:space="preserve"> ولنطبق هذه المذاهب على قوله سبحانه</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الرحمن على العرش استوى</w:t>
      </w:r>
      <w:r w:rsidR="009605D7" w:rsidRPr="0006068B">
        <w:rPr>
          <w:rFonts w:hint="cs"/>
          <w:rtl/>
        </w:rPr>
        <w:t>}</w:t>
      </w:r>
      <w:r w:rsidRPr="0006068B">
        <w:rPr>
          <w:rFonts w:hint="cs"/>
          <w:rtl/>
        </w:rPr>
        <w:t>فنقول يتفق الجميع من سلف وخلف على أن ظاهر الاستواء على العرش 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ليس كمثله شيء</w:t>
      </w:r>
      <w:r w:rsidR="009605D7" w:rsidRPr="0006068B">
        <w:rPr>
          <w:rFonts w:hint="cs"/>
          <w:rtl/>
        </w:rPr>
        <w:t>}</w:t>
      </w:r>
      <w:r w:rsidRPr="0006068B">
        <w:rPr>
          <w:rFonts w:hint="cs"/>
          <w:rtl/>
        </w:rPr>
        <w:t>وقال</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وهو الغني الحميد</w:t>
      </w:r>
      <w:r w:rsidR="009605D7" w:rsidRPr="0006068B">
        <w:rPr>
          <w:rFonts w:hint="cs"/>
          <w:rtl/>
        </w:rPr>
        <w:t>}،</w:t>
      </w:r>
      <w:r w:rsidRPr="0006068B">
        <w:rPr>
          <w:rFonts w:hint="cs"/>
          <w:rtl/>
        </w:rPr>
        <w:t xml:space="preserve"> فلو أراد هذا الظاهر لكان متناقضا " أهـ </w:t>
      </w:r>
      <w:r w:rsidR="009605D7" w:rsidRPr="0006068B">
        <w:rPr>
          <w:rFonts w:hint="cs"/>
          <w:rtl/>
        </w:rPr>
        <w:t>[</w:t>
      </w:r>
      <w:r w:rsidRPr="0006068B">
        <w:rPr>
          <w:rFonts w:hint="cs"/>
          <w:rtl/>
        </w:rPr>
        <w:t>جواهر القرآن ج: 2 ص: 208</w:t>
      </w:r>
      <w:r w:rsidR="00795BCB" w:rsidRPr="0006068B">
        <w:rPr>
          <w:rFonts w:hint="cs"/>
          <w:rtl/>
        </w:rPr>
        <w:t xml:space="preserve">] </w:t>
      </w:r>
      <w:r w:rsidR="009605D7" w:rsidRPr="0006068B">
        <w:rPr>
          <w:rFonts w:hint="cs"/>
          <w:rtl/>
        </w:rPr>
        <w:t xml:space="preserve">، </w:t>
      </w:r>
    </w:p>
    <w:p w14:paraId="65BF0BFA" w14:textId="64AB6DAD" w:rsidR="002348CE" w:rsidRPr="0006068B" w:rsidRDefault="002348CE" w:rsidP="001C71D3">
      <w:pPr>
        <w:rPr>
          <w:b/>
          <w:rtl/>
        </w:rPr>
      </w:pPr>
      <w:r w:rsidRPr="0006068B">
        <w:rPr>
          <w:rFonts w:hint="cs"/>
          <w:bCs/>
          <w:rtl/>
        </w:rPr>
        <w:t>وقال العلامة القاضي ابن جماعة</w:t>
      </w:r>
      <w:r w:rsidR="009605D7" w:rsidRPr="0006068B">
        <w:rPr>
          <w:rFonts w:hint="cs"/>
          <w:rtl/>
        </w:rPr>
        <w:t>:</w:t>
      </w:r>
      <w:r w:rsidRPr="0006068B">
        <w:rPr>
          <w:rFonts w:hint="cs"/>
          <w:rtl/>
        </w:rPr>
        <w:t xml:space="preserve"> في كتابه القيم إيضاح الدليل في قطع حجج أهل التعطيل " واتفق السلف وأهل التأويل على أن ما لا يليق من ذلك بجلال الرب تعالى غير مراد كالقعود والاعتدال واختلفوا في تعيين ما يليق بجلاله من المعاني المحتملة كالقصد والاستيلاء فسكت السلف عنه وأوله المؤولون على الاستيلاء والقهر لتعالي الرب عن سمات الأجسام من الحاجة إلى الحيز والمكان وكذلك لا يوصف بحركة أو سكون أو اجتماع وافتراق لأن ذلك كله من سمات المحدثات وعروض الأعراض والرب تعالى مقدس عنه</w:t>
      </w:r>
      <w:r w:rsidR="009605D7" w:rsidRPr="0006068B">
        <w:rPr>
          <w:rFonts w:hint="cs"/>
          <w:rtl/>
        </w:rPr>
        <w:t xml:space="preserve"> </w:t>
      </w:r>
      <w:r w:rsidRPr="0006068B">
        <w:rPr>
          <w:rFonts w:hint="cs"/>
          <w:rtl/>
        </w:rPr>
        <w:t xml:space="preserve">" أهـ </w:t>
      </w:r>
      <w:r w:rsidR="009605D7" w:rsidRPr="0006068B">
        <w:rPr>
          <w:rFonts w:hint="cs"/>
          <w:rtl/>
        </w:rPr>
        <w:t>[</w:t>
      </w:r>
      <w:r w:rsidRPr="0006068B">
        <w:rPr>
          <w:rFonts w:hint="cs"/>
          <w:rtl/>
        </w:rPr>
        <w:t>إيضاح الدليل في قطع حجج أهل التعطيل ج: 1 ص: 103</w:t>
      </w:r>
      <w:r w:rsidR="00795BCB" w:rsidRPr="0006068B">
        <w:rPr>
          <w:rFonts w:hint="cs"/>
          <w:rtl/>
        </w:rPr>
        <w:t xml:space="preserve">] </w:t>
      </w:r>
    </w:p>
    <w:p w14:paraId="6D3B5FC4" w14:textId="26FD7140" w:rsidR="002348CE" w:rsidRPr="0006068B" w:rsidRDefault="002348CE" w:rsidP="001C71D3">
      <w:pPr>
        <w:pStyle w:val="ad"/>
        <w:spacing w:after="200" w:line="276" w:lineRule="auto"/>
        <w:jc w:val="both"/>
        <w:rPr>
          <w:rFonts w:ascii="Traditional Arabic" w:hAnsi="Traditional Arabic"/>
          <w:sz w:val="32"/>
          <w:rtl/>
        </w:rPr>
      </w:pPr>
      <w:r w:rsidRPr="0006068B">
        <w:rPr>
          <w:rFonts w:ascii="Traditional Arabic" w:hAnsi="Traditional Arabic"/>
          <w:bCs/>
          <w:sz w:val="32"/>
          <w:rtl/>
        </w:rPr>
        <w:t>وقال الزركشي في البرهان في علوم القرآن</w:t>
      </w:r>
      <w:r w:rsidR="009605D7" w:rsidRPr="0006068B">
        <w:rPr>
          <w:rFonts w:ascii="Traditional Arabic" w:hAnsi="Traditional Arabic"/>
          <w:bCs/>
          <w:sz w:val="32"/>
          <w:rtl/>
        </w:rPr>
        <w:t>:</w:t>
      </w:r>
      <w:r w:rsidRPr="0006068B">
        <w:rPr>
          <w:rFonts w:ascii="Traditional Arabic" w:hAnsi="Traditional Arabic"/>
          <w:sz w:val="32"/>
          <w:rtl/>
        </w:rPr>
        <w:t xml:space="preserve"> " النوع السابع والثلاثون</w:t>
      </w:r>
      <w:r w:rsidR="009605D7" w:rsidRPr="0006068B">
        <w:rPr>
          <w:rFonts w:ascii="Traditional Arabic" w:hAnsi="Traditional Arabic"/>
          <w:sz w:val="32"/>
          <w:rtl/>
        </w:rPr>
        <w:t xml:space="preserve"> </w:t>
      </w:r>
      <w:r w:rsidRPr="0006068B">
        <w:rPr>
          <w:rFonts w:ascii="Traditional Arabic" w:hAnsi="Traditional Arabic"/>
          <w:sz w:val="32"/>
          <w:rtl/>
        </w:rPr>
        <w:t>في حكم الآيات المتشابهات الواردة في الصفات</w:t>
      </w:r>
      <w:r w:rsidR="009605D7" w:rsidRPr="0006068B">
        <w:rPr>
          <w:rFonts w:ascii="Traditional Arabic" w:hAnsi="Traditional Arabic"/>
          <w:sz w:val="32"/>
          <w:rtl/>
        </w:rPr>
        <w:t xml:space="preserve"> </w:t>
      </w:r>
      <w:r w:rsidRPr="0006068B">
        <w:rPr>
          <w:rFonts w:ascii="Traditional Arabic" w:hAnsi="Traditional Arabic"/>
          <w:sz w:val="32"/>
          <w:rtl/>
        </w:rPr>
        <w:t>وقد اختلف الناس في الوارد منها في الآيات والأحاديث على ثلاث فرق</w:t>
      </w:r>
      <w:r w:rsidR="009605D7" w:rsidRPr="0006068B">
        <w:rPr>
          <w:rFonts w:ascii="Traditional Arabic" w:hAnsi="Traditional Arabic"/>
          <w:sz w:val="32"/>
          <w:rtl/>
        </w:rPr>
        <w:t xml:space="preserve"> </w:t>
      </w:r>
      <w:r w:rsidRPr="0006068B">
        <w:rPr>
          <w:rFonts w:ascii="Traditional Arabic" w:hAnsi="Traditional Arabic"/>
          <w:sz w:val="32"/>
          <w:rtl/>
        </w:rPr>
        <w:t>أحدها أنه لا مدخل للتأويل فيها بل تجري على ظاهرها ولا تؤول شيئا منها وهم المشبهة</w:t>
      </w:r>
      <w:r w:rsidR="009605D7" w:rsidRPr="0006068B">
        <w:rPr>
          <w:rFonts w:ascii="Traditional Arabic" w:hAnsi="Traditional Arabic"/>
          <w:sz w:val="32"/>
          <w:rtl/>
        </w:rPr>
        <w:t xml:space="preserve"> </w:t>
      </w:r>
      <w:r w:rsidRPr="0006068B">
        <w:rPr>
          <w:rFonts w:ascii="Traditional Arabic" w:hAnsi="Traditional Arabic"/>
          <w:sz w:val="32"/>
          <w:rtl/>
        </w:rPr>
        <w:t xml:space="preserve">والثاني أن لها تأويلا ولكنا نمسك عنه مع تنزيه </w:t>
      </w:r>
      <w:r w:rsidRPr="0006068B">
        <w:rPr>
          <w:rFonts w:ascii="Traditional Arabic" w:hAnsi="Traditional Arabic"/>
          <w:sz w:val="32"/>
          <w:rtl/>
        </w:rPr>
        <w:lastRenderedPageBreak/>
        <w:t>اعتقادنا عن الشبه والتعطيل ونقول لا يعلمه إلا الله وهو قول السلف</w:t>
      </w:r>
      <w:r w:rsidR="009605D7" w:rsidRPr="0006068B">
        <w:rPr>
          <w:rFonts w:ascii="Traditional Arabic" w:hAnsi="Traditional Arabic"/>
          <w:sz w:val="32"/>
          <w:rtl/>
        </w:rPr>
        <w:t xml:space="preserve"> </w:t>
      </w:r>
      <w:r w:rsidRPr="0006068B">
        <w:rPr>
          <w:rFonts w:ascii="Traditional Arabic" w:hAnsi="Traditional Arabic"/>
          <w:sz w:val="32"/>
          <w:rtl/>
        </w:rPr>
        <w:t>والثالث أنها مؤولة وأولوها على ما يليق به</w:t>
      </w:r>
      <w:r w:rsidR="009605D7" w:rsidRPr="0006068B">
        <w:rPr>
          <w:rFonts w:ascii="Traditional Arabic" w:hAnsi="Traditional Arabic"/>
          <w:sz w:val="32"/>
          <w:rtl/>
        </w:rPr>
        <w:t xml:space="preserve"> </w:t>
      </w:r>
      <w:r w:rsidRPr="0006068B">
        <w:rPr>
          <w:rFonts w:ascii="Traditional Arabic" w:hAnsi="Traditional Arabic"/>
          <w:sz w:val="32"/>
          <w:rtl/>
        </w:rPr>
        <w:t xml:space="preserve">والأول باطل والأخيران منقولان عن الصحابة " أهـ </w:t>
      </w:r>
      <w:r w:rsidR="009605D7" w:rsidRPr="0006068B">
        <w:rPr>
          <w:rFonts w:ascii="Traditional Arabic" w:hAnsi="Traditional Arabic"/>
          <w:sz w:val="32"/>
          <w:rtl/>
        </w:rPr>
        <w:t>[</w:t>
      </w:r>
      <w:r w:rsidRPr="0006068B">
        <w:rPr>
          <w:rFonts w:ascii="Traditional Arabic" w:hAnsi="Traditional Arabic"/>
          <w:sz w:val="32"/>
          <w:rtl/>
        </w:rPr>
        <w:t>البرهان في علوم القرآن ج: 2 ص: 78</w:t>
      </w:r>
      <w:r w:rsidR="00795BCB" w:rsidRPr="0006068B">
        <w:rPr>
          <w:rFonts w:ascii="Traditional Arabic" w:hAnsi="Traditional Arabic"/>
          <w:sz w:val="32"/>
          <w:rtl/>
        </w:rPr>
        <w:t xml:space="preserve">] </w:t>
      </w:r>
      <w:r w:rsidR="009605D7" w:rsidRPr="0006068B">
        <w:rPr>
          <w:rFonts w:ascii="Traditional Arabic" w:hAnsi="Traditional Arabic"/>
          <w:sz w:val="32"/>
          <w:rtl/>
        </w:rPr>
        <w:t>،</w:t>
      </w:r>
      <w:r w:rsidRPr="0006068B">
        <w:rPr>
          <w:rFonts w:ascii="Traditional Arabic" w:hAnsi="Traditional Arabic"/>
          <w:sz w:val="32"/>
          <w:rtl/>
        </w:rPr>
        <w:t xml:space="preserve"> </w:t>
      </w:r>
    </w:p>
    <w:p w14:paraId="19D5DC44" w14:textId="7A0ED851" w:rsidR="002348CE" w:rsidRPr="0006068B" w:rsidRDefault="002348CE" w:rsidP="001C71D3">
      <w:pPr>
        <w:pStyle w:val="ad"/>
        <w:spacing w:after="200" w:line="276" w:lineRule="auto"/>
        <w:jc w:val="both"/>
        <w:rPr>
          <w:rFonts w:ascii="Traditional Arabic" w:hAnsi="Traditional Arabic"/>
          <w:sz w:val="32"/>
          <w:rtl/>
        </w:rPr>
      </w:pPr>
      <w:r w:rsidRPr="0006068B">
        <w:rPr>
          <w:rFonts w:ascii="Traditional Arabic" w:hAnsi="Traditional Arabic"/>
          <w:bCs/>
          <w:sz w:val="32"/>
          <w:rtl/>
        </w:rPr>
        <w:t>وقال عبد الله بن عبد الرحمن المكي الهاشمي</w:t>
      </w:r>
      <w:r w:rsidR="009605D7" w:rsidRPr="0006068B">
        <w:rPr>
          <w:rFonts w:ascii="Traditional Arabic" w:hAnsi="Traditional Arabic"/>
          <w:bCs/>
          <w:sz w:val="32"/>
          <w:rtl/>
        </w:rPr>
        <w:t>:</w:t>
      </w:r>
      <w:r w:rsidRPr="0006068B">
        <w:rPr>
          <w:rFonts w:ascii="Traditional Arabic" w:hAnsi="Traditional Arabic"/>
          <w:sz w:val="32"/>
          <w:rtl/>
        </w:rPr>
        <w:t xml:space="preserve"> </w:t>
      </w:r>
      <w:r w:rsidRPr="0006068B">
        <w:rPr>
          <w:rFonts w:ascii="Traditional Arabic" w:hAnsi="Traditional Arabic"/>
          <w:bCs/>
          <w:sz w:val="32"/>
          <w:rtl/>
        </w:rPr>
        <w:t>" عقيدة الهدى في تفسير ما يوهم تشبيها من صفاته تعالى</w:t>
      </w:r>
      <w:r w:rsidR="009605D7" w:rsidRPr="0006068B">
        <w:rPr>
          <w:rFonts w:ascii="Traditional Arabic" w:hAnsi="Traditional Arabic"/>
          <w:bCs/>
          <w:sz w:val="32"/>
          <w:rtl/>
        </w:rPr>
        <w:t>:</w:t>
      </w:r>
      <w:r w:rsidRPr="0006068B">
        <w:rPr>
          <w:rFonts w:ascii="Traditional Arabic" w:hAnsi="Traditional Arabic"/>
          <w:sz w:val="32"/>
          <w:rtl/>
        </w:rPr>
        <w:t xml:space="preserve"> بين الله تعالى في كتابه الكريم أنه تعالى خلق الأشياء وخصصها بماهي عليه من قدر معين " في حجمه وأجزائه وشكله ومكانه وزمانه وصفاته وخفة وثقل ونور وظلمة وعلو وسفل وحركة وسكون وصعود ونزول وأمكنة وجهات وقرب وبعد , إلى سائر خصائص المادة</w:t>
      </w:r>
      <w:r w:rsidR="009605D7" w:rsidRPr="0006068B">
        <w:rPr>
          <w:rFonts w:ascii="Traditional Arabic" w:hAnsi="Traditional Arabic"/>
          <w:sz w:val="32"/>
          <w:rtl/>
        </w:rPr>
        <w:t>،</w:t>
      </w:r>
      <w:r w:rsidRPr="0006068B">
        <w:rPr>
          <w:rFonts w:ascii="Traditional Arabic" w:hAnsi="Traditional Arabic"/>
          <w:sz w:val="32"/>
          <w:rtl/>
        </w:rPr>
        <w:t xml:space="preserve"> قال تعالى: </w:t>
      </w:r>
      <w:r w:rsidR="009605D7" w:rsidRPr="0006068B">
        <w:rPr>
          <w:rFonts w:ascii="Traditional Arabic" w:hAnsi="Traditional Arabic"/>
          <w:sz w:val="32"/>
          <w:rtl/>
        </w:rPr>
        <w:t>{</w:t>
      </w:r>
      <w:r w:rsidRPr="0006068B">
        <w:rPr>
          <w:rFonts w:ascii="Traditional Arabic" w:hAnsi="Traditional Arabic"/>
          <w:sz w:val="32"/>
          <w:rtl/>
        </w:rPr>
        <w:t>وخلق كل شيء فقدره تقديراً</w:t>
      </w:r>
      <w:r w:rsidR="009605D7" w:rsidRPr="0006068B">
        <w:rPr>
          <w:rFonts w:ascii="Traditional Arabic" w:hAnsi="Traditional Arabic"/>
          <w:sz w:val="32"/>
          <w:rtl/>
        </w:rPr>
        <w:t>}</w:t>
      </w:r>
      <w:r w:rsidRPr="0006068B">
        <w:rPr>
          <w:rFonts w:ascii="Traditional Arabic" w:hAnsi="Traditional Arabic"/>
          <w:sz w:val="32"/>
          <w:rtl/>
        </w:rPr>
        <w:t>وقال تعالى</w:t>
      </w:r>
      <w:r w:rsidR="009605D7" w:rsidRPr="0006068B">
        <w:rPr>
          <w:rFonts w:ascii="Traditional Arabic" w:hAnsi="Traditional Arabic"/>
          <w:sz w:val="32"/>
          <w:rtl/>
        </w:rPr>
        <w:t>:</w:t>
      </w:r>
      <w:r w:rsidRPr="0006068B">
        <w:rPr>
          <w:rFonts w:ascii="Traditional Arabic" w:hAnsi="Traditional Arabic"/>
          <w:sz w:val="32"/>
          <w:rtl/>
        </w:rPr>
        <w:t xml:space="preserve"> </w:t>
      </w:r>
      <w:r w:rsidR="009605D7" w:rsidRPr="0006068B">
        <w:rPr>
          <w:rFonts w:ascii="Traditional Arabic" w:hAnsi="Traditional Arabic"/>
          <w:sz w:val="32"/>
          <w:rtl/>
        </w:rPr>
        <w:t>{</w:t>
      </w:r>
      <w:r w:rsidRPr="0006068B">
        <w:rPr>
          <w:rFonts w:ascii="Traditional Arabic" w:hAnsi="Traditional Arabic"/>
          <w:sz w:val="32"/>
          <w:rtl/>
        </w:rPr>
        <w:t>جعل الله لكل شيء قدرا ؤ وقال تعالى</w:t>
      </w:r>
      <w:r w:rsidR="009605D7" w:rsidRPr="0006068B">
        <w:rPr>
          <w:rFonts w:ascii="Traditional Arabic" w:hAnsi="Traditional Arabic"/>
          <w:sz w:val="32"/>
          <w:rtl/>
        </w:rPr>
        <w:t>:</w:t>
      </w:r>
      <w:r w:rsidRPr="0006068B">
        <w:rPr>
          <w:rFonts w:ascii="Traditional Arabic" w:hAnsi="Traditional Arabic"/>
          <w:sz w:val="32"/>
          <w:rtl/>
        </w:rPr>
        <w:t xml:space="preserve"> </w:t>
      </w:r>
      <w:r w:rsidR="009605D7" w:rsidRPr="0006068B">
        <w:rPr>
          <w:rFonts w:ascii="Traditional Arabic" w:hAnsi="Traditional Arabic"/>
          <w:sz w:val="32"/>
          <w:rtl/>
        </w:rPr>
        <w:t>{</w:t>
      </w:r>
      <w:r w:rsidRPr="0006068B">
        <w:rPr>
          <w:rFonts w:ascii="Traditional Arabic" w:hAnsi="Traditional Arabic"/>
          <w:sz w:val="32"/>
          <w:rtl/>
        </w:rPr>
        <w:t>وإن من شيء إلاّ عندنا خزآئنه وما ننزله إلا بقدر معلوم</w:t>
      </w:r>
      <w:r w:rsidR="009605D7" w:rsidRPr="0006068B">
        <w:rPr>
          <w:rFonts w:ascii="Traditional Arabic" w:hAnsi="Traditional Arabic"/>
          <w:sz w:val="32"/>
          <w:rtl/>
        </w:rPr>
        <w:t>}،</w:t>
      </w:r>
      <w:r w:rsidRPr="0006068B">
        <w:rPr>
          <w:rFonts w:ascii="Traditional Arabic" w:hAnsi="Traditional Arabic"/>
          <w:sz w:val="32"/>
          <w:rtl/>
        </w:rPr>
        <w:t xml:space="preserve"> فهذه الآيات تعطيك أن كل مقدر بقدر محدود هو مخلوق ,وتجعل ذلك التقدير سمة من سمات حدوثه</w:t>
      </w:r>
      <w:r w:rsidR="009605D7" w:rsidRPr="0006068B">
        <w:rPr>
          <w:rFonts w:ascii="Traditional Arabic" w:hAnsi="Traditional Arabic"/>
          <w:sz w:val="32"/>
          <w:rtl/>
        </w:rPr>
        <w:t>،</w:t>
      </w:r>
      <w:r w:rsidRPr="0006068B">
        <w:rPr>
          <w:rFonts w:ascii="Traditional Arabic" w:hAnsi="Traditional Arabic"/>
          <w:sz w:val="32"/>
          <w:rtl/>
        </w:rPr>
        <w:t xml:space="preserve"> وبرهانا على كونه مخلوقا , وأن موجده ومخصصه بقدرة الذي هو عليه هو الله تعالى فمحال أن يكون الوصف الذي يحتج به على الحدوث والمخلوقية وصفا لله تعالى في ذاته أو صفاته أو أن يوصف تعالى بما هو من خصائص الأجسام ولوازمها كالتركيب والأجزاء والصورة والشكل والمكان والجهة والقرب والبعد والصعود والنزول والحركة والسكون . فاحتج الله على خلق الإنسان بتركيبه وصورته إذ قال</w:t>
      </w:r>
      <w:r w:rsidR="009605D7" w:rsidRPr="0006068B">
        <w:rPr>
          <w:rFonts w:ascii="Traditional Arabic" w:hAnsi="Traditional Arabic"/>
          <w:sz w:val="32"/>
          <w:rtl/>
        </w:rPr>
        <w:t>:</w:t>
      </w:r>
      <w:r w:rsidRPr="0006068B">
        <w:rPr>
          <w:rFonts w:ascii="Traditional Arabic" w:hAnsi="Traditional Arabic"/>
          <w:sz w:val="32"/>
          <w:rtl/>
        </w:rPr>
        <w:t xml:space="preserve"> </w:t>
      </w:r>
      <w:r w:rsidR="009605D7" w:rsidRPr="0006068B">
        <w:rPr>
          <w:rFonts w:ascii="Traditional Arabic" w:hAnsi="Traditional Arabic"/>
          <w:sz w:val="32"/>
          <w:rtl/>
        </w:rPr>
        <w:t>{</w:t>
      </w:r>
      <w:r w:rsidRPr="0006068B">
        <w:rPr>
          <w:rFonts w:ascii="Traditional Arabic" w:hAnsi="Traditional Arabic"/>
          <w:sz w:val="32"/>
          <w:rtl/>
        </w:rPr>
        <w:t>في أي صورة ما شاء ركبك</w:t>
      </w:r>
      <w:r w:rsidR="009605D7" w:rsidRPr="0006068B">
        <w:rPr>
          <w:rFonts w:ascii="Traditional Arabic" w:hAnsi="Traditional Arabic"/>
          <w:sz w:val="32"/>
          <w:rtl/>
        </w:rPr>
        <w:t>}،</w:t>
      </w:r>
      <w:r w:rsidRPr="0006068B">
        <w:rPr>
          <w:rFonts w:ascii="Traditional Arabic" w:hAnsi="Traditional Arabic"/>
          <w:sz w:val="32"/>
          <w:rtl/>
        </w:rPr>
        <w:t xml:space="preserve"> وإمام الحنفاء إبراهيم عليه السلام الذي قال ربه</w:t>
      </w:r>
      <w:r w:rsidR="009605D7" w:rsidRPr="0006068B">
        <w:rPr>
          <w:rFonts w:ascii="Traditional Arabic" w:hAnsi="Traditional Arabic"/>
          <w:sz w:val="32"/>
          <w:rtl/>
        </w:rPr>
        <w:t>:</w:t>
      </w:r>
      <w:r w:rsidRPr="0006068B">
        <w:rPr>
          <w:rFonts w:ascii="Traditional Arabic" w:hAnsi="Traditional Arabic"/>
          <w:sz w:val="32"/>
          <w:rtl/>
        </w:rPr>
        <w:t xml:space="preserve"> {وتلك حجتنا ءاتيناها إبراهيم على قومه</w:t>
      </w:r>
      <w:r w:rsidR="009605D7" w:rsidRPr="0006068B">
        <w:rPr>
          <w:rFonts w:ascii="Traditional Arabic" w:hAnsi="Traditional Arabic"/>
          <w:sz w:val="32"/>
          <w:rtl/>
        </w:rPr>
        <w:t>}،</w:t>
      </w:r>
      <w:r w:rsidRPr="0006068B">
        <w:rPr>
          <w:rFonts w:ascii="Traditional Arabic" w:hAnsi="Traditional Arabic"/>
          <w:sz w:val="32"/>
          <w:rtl/>
        </w:rPr>
        <w:t xml:space="preserve"> احتج على قومه لإبطال ألوهية الكواكب بحركتها ونقلتها لدلالتها على حدوث المتحرك ومخلوقيته وخص هذا النوع من الحركة لأنه أظهر للمخاطبين في الاستدلال على المقصود</w:t>
      </w:r>
      <w:r w:rsidR="009605D7" w:rsidRPr="0006068B">
        <w:rPr>
          <w:rFonts w:ascii="Traditional Arabic" w:hAnsi="Traditional Arabic"/>
          <w:sz w:val="32"/>
          <w:rtl/>
        </w:rPr>
        <w:t>،</w:t>
      </w:r>
      <w:r w:rsidRPr="0006068B">
        <w:rPr>
          <w:rFonts w:ascii="Traditional Arabic" w:hAnsi="Traditional Arabic"/>
          <w:sz w:val="32"/>
          <w:rtl/>
        </w:rPr>
        <w:t xml:space="preserve"> فيتعالى عن الجسمية ولوازمها</w:t>
      </w:r>
      <w:r w:rsidR="009605D7" w:rsidRPr="0006068B">
        <w:rPr>
          <w:rFonts w:ascii="Traditional Arabic" w:hAnsi="Traditional Arabic"/>
          <w:sz w:val="32"/>
          <w:rtl/>
        </w:rPr>
        <w:t>:</w:t>
      </w:r>
      <w:r w:rsidRPr="0006068B">
        <w:rPr>
          <w:rFonts w:ascii="Traditional Arabic" w:hAnsi="Traditional Arabic"/>
          <w:sz w:val="32"/>
          <w:rtl/>
        </w:rPr>
        <w:t>كالتركيب والأجزاء والصورة والمكان والجهة والقرب والبعد والحركة والسكون , من قال</w:t>
      </w:r>
      <w:r w:rsidR="009605D7" w:rsidRPr="0006068B">
        <w:rPr>
          <w:rFonts w:ascii="Traditional Arabic" w:hAnsi="Traditional Arabic"/>
          <w:sz w:val="32"/>
          <w:rtl/>
        </w:rPr>
        <w:t>:</w:t>
      </w:r>
      <w:r w:rsidRPr="0006068B">
        <w:rPr>
          <w:rFonts w:ascii="Traditional Arabic" w:hAnsi="Traditional Arabic"/>
          <w:sz w:val="32"/>
          <w:rtl/>
        </w:rPr>
        <w:t xml:space="preserve"> {سبحان ربك رب العزة عما يصفون</w:t>
      </w:r>
      <w:r w:rsidR="009605D7" w:rsidRPr="0006068B">
        <w:rPr>
          <w:rFonts w:ascii="Traditional Arabic" w:hAnsi="Traditional Arabic"/>
          <w:sz w:val="32"/>
          <w:rtl/>
        </w:rPr>
        <w:t>}،</w:t>
      </w:r>
      <w:r w:rsidRPr="0006068B">
        <w:rPr>
          <w:rFonts w:ascii="Traditional Arabic" w:hAnsi="Traditional Arabic"/>
          <w:sz w:val="32"/>
          <w:rtl/>
        </w:rPr>
        <w:t xml:space="preserve"> ومن قال</w:t>
      </w:r>
      <w:r w:rsidR="009605D7" w:rsidRPr="0006068B">
        <w:rPr>
          <w:rFonts w:ascii="Traditional Arabic" w:hAnsi="Traditional Arabic"/>
          <w:sz w:val="32"/>
          <w:rtl/>
        </w:rPr>
        <w:t>:</w:t>
      </w:r>
      <w:r w:rsidRPr="0006068B">
        <w:rPr>
          <w:rFonts w:ascii="Traditional Arabic" w:hAnsi="Traditional Arabic"/>
          <w:sz w:val="32"/>
          <w:rtl/>
        </w:rPr>
        <w:t xml:space="preserve"> </w:t>
      </w:r>
      <w:r w:rsidR="009605D7" w:rsidRPr="0006068B">
        <w:rPr>
          <w:rFonts w:ascii="Traditional Arabic" w:hAnsi="Traditional Arabic"/>
          <w:sz w:val="32"/>
          <w:rtl/>
        </w:rPr>
        <w:t>{</w:t>
      </w:r>
      <w:r w:rsidRPr="0006068B">
        <w:rPr>
          <w:rFonts w:ascii="Traditional Arabic" w:hAnsi="Traditional Arabic"/>
          <w:sz w:val="32"/>
          <w:rtl/>
        </w:rPr>
        <w:t>ليس كمثله شيء وهو السميع البصير</w:t>
      </w:r>
      <w:r w:rsidR="009605D7" w:rsidRPr="0006068B">
        <w:rPr>
          <w:rFonts w:ascii="Traditional Arabic" w:hAnsi="Traditional Arabic"/>
          <w:sz w:val="32"/>
          <w:rtl/>
        </w:rPr>
        <w:t xml:space="preserve">}، </w:t>
      </w:r>
      <w:r w:rsidRPr="0006068B">
        <w:rPr>
          <w:rFonts w:ascii="Traditional Arabic" w:hAnsi="Traditional Arabic"/>
          <w:sz w:val="32"/>
          <w:rtl/>
        </w:rPr>
        <w:t>ومن جوز الحركة والنقلة أو الجسمية ولوازمها فقد رغب عن ملة إبراهيم حيث خالف الحجة التي آتاها الله إبراهيم على قومه من الصابئة والوثنيين</w:t>
      </w:r>
      <w:r w:rsidR="009605D7" w:rsidRPr="0006068B">
        <w:rPr>
          <w:rFonts w:ascii="Traditional Arabic" w:hAnsi="Traditional Arabic"/>
          <w:sz w:val="32"/>
          <w:rtl/>
        </w:rPr>
        <w:t>،</w:t>
      </w:r>
      <w:r w:rsidRPr="0006068B">
        <w:rPr>
          <w:rFonts w:ascii="Traditional Arabic" w:hAnsi="Traditional Arabic"/>
          <w:sz w:val="32"/>
          <w:rtl/>
        </w:rPr>
        <w:t xml:space="preserve"> ولما كان الوصف بذلك بمعزل عن قدسه الأعلى لدلالتها على الحدوث والافتقار أطبق الصحابة ومن بعدهم من محققي سلف الأمة وخلفها على أن ما ورد في الكتاب والسنة الصحيحة مما يوهم التشبيه بخلقه تعالى مصروف عن ظاهره الحسي المتعارف.</w:t>
      </w:r>
    </w:p>
    <w:p w14:paraId="3C6FCC22" w14:textId="47B82F5E" w:rsidR="002348CE" w:rsidRPr="0006068B" w:rsidRDefault="002348CE" w:rsidP="001C71D3">
      <w:pPr>
        <w:rPr>
          <w:b/>
          <w:rtl/>
        </w:rPr>
      </w:pPr>
      <w:r w:rsidRPr="0006068B">
        <w:rPr>
          <w:rFonts w:hint="cs"/>
          <w:rtl/>
        </w:rPr>
        <w:t>فلا يفسر الاستواء بالجلوس والاستقرار على العرش ,ولا يفسر الوجه والعين والقدم واليد والساق وسواها من الجوارح والأعضاء</w:t>
      </w:r>
      <w:r w:rsidR="009605D7" w:rsidRPr="0006068B">
        <w:rPr>
          <w:rFonts w:hint="cs"/>
          <w:rtl/>
        </w:rPr>
        <w:t>،</w:t>
      </w:r>
      <w:r w:rsidRPr="0006068B">
        <w:rPr>
          <w:rFonts w:hint="cs"/>
          <w:rtl/>
        </w:rPr>
        <w:t xml:space="preserve"> وحسبك أنهم سموها صفات ولم يسموها أعضاء</w:t>
      </w:r>
      <w:r w:rsidR="009605D7" w:rsidRPr="0006068B">
        <w:rPr>
          <w:rFonts w:hint="cs"/>
          <w:rtl/>
        </w:rPr>
        <w:t>،</w:t>
      </w:r>
      <w:r w:rsidRPr="0006068B">
        <w:rPr>
          <w:rFonts w:hint="cs"/>
          <w:rtl/>
        </w:rPr>
        <w:t xml:space="preserve"> ولا يفسر العلو والنزول والانتقال على المعنى الظاهر الحسي الذي هو من لوازم الأجسام</w:t>
      </w:r>
      <w:r w:rsidR="009605D7" w:rsidRPr="0006068B">
        <w:rPr>
          <w:rFonts w:hint="cs"/>
          <w:rtl/>
        </w:rPr>
        <w:t>،</w:t>
      </w:r>
      <w:r w:rsidRPr="0006068B">
        <w:rPr>
          <w:rFonts w:hint="cs"/>
          <w:rtl/>
        </w:rPr>
        <w:t xml:space="preserve"> </w:t>
      </w:r>
    </w:p>
    <w:p w14:paraId="27F70D5E" w14:textId="1EFA7F72" w:rsidR="002348CE" w:rsidRPr="0006068B" w:rsidRDefault="002348CE" w:rsidP="001C71D3">
      <w:pPr>
        <w:rPr>
          <w:b/>
          <w:rtl/>
        </w:rPr>
      </w:pPr>
      <w:r w:rsidRPr="0006068B">
        <w:rPr>
          <w:rFonts w:hint="cs"/>
          <w:bCs/>
          <w:rtl/>
        </w:rPr>
        <w:lastRenderedPageBreak/>
        <w:t xml:space="preserve">وبعد اتفاق سواد العلماء سلفهم وخلفهم على أن المعنى الظاهر الحسي الذي هو من لوازم الأجسام غير مراد </w:t>
      </w:r>
      <w:r w:rsidRPr="0006068B">
        <w:rPr>
          <w:rFonts w:hint="cs"/>
          <w:rtl/>
        </w:rPr>
        <w:t>فهذا يعني اتفاق السلف والخلف على التنزيه , وعلى آيات الصفات وأحاديثها الصحيحة التي توهم تشبيها مصروفات عن كل ما يخطر في أوهام الواهمين ,وما يرد على قلوب أولي التشبيه والتجسيم</w:t>
      </w:r>
      <w:r w:rsidR="009605D7" w:rsidRPr="0006068B">
        <w:rPr>
          <w:rFonts w:hint="cs"/>
          <w:rtl/>
        </w:rPr>
        <w:t>،</w:t>
      </w:r>
      <w:r w:rsidRPr="0006068B">
        <w:rPr>
          <w:rFonts w:hint="cs"/>
          <w:rtl/>
        </w:rPr>
        <w:t xml:space="preserve"> غير أن أغلب أحوال السلف بعد هذا التنزيه هو عدم تعيين المراد بل اكتفوا بقراءة ألفاظها كما وردت لا يبدلون لفظا بمقاربة ولا يتبعون ذلك بزيادة ولا تفسير . وذلك هو معنى قولهم:" أمروها كما جاءت" وبقولهم</w:t>
      </w:r>
      <w:r w:rsidR="009605D7" w:rsidRPr="0006068B">
        <w:rPr>
          <w:rFonts w:hint="cs"/>
          <w:rtl/>
        </w:rPr>
        <w:t>:</w:t>
      </w:r>
      <w:r w:rsidRPr="0006068B">
        <w:rPr>
          <w:rFonts w:hint="cs"/>
          <w:rtl/>
        </w:rPr>
        <w:t>" نؤمن بها بلا كيف وبلا تشبيه " فإن نفي الكيف ونفي التشبيه وتسميتهم الوجه واليد ونحوهما صفات لا أجزاء ولا أعضاء مع ما أثر عنهم من قولهم</w:t>
      </w:r>
      <w:r w:rsidR="009605D7" w:rsidRPr="0006068B">
        <w:rPr>
          <w:rFonts w:hint="cs"/>
          <w:rtl/>
        </w:rPr>
        <w:t>:</w:t>
      </w:r>
      <w:r w:rsidRPr="0006068B">
        <w:rPr>
          <w:rFonts w:hint="cs"/>
          <w:rtl/>
        </w:rPr>
        <w:t xml:space="preserve"> " قراءتها تفسيرها " صريح في براءة ساحة أئمة الدين مما ألصقه بهم أهل التشبيه والتجسيم</w:t>
      </w:r>
      <w:r w:rsidR="009605D7" w:rsidRPr="0006068B">
        <w:rPr>
          <w:rFonts w:hint="cs"/>
          <w:rtl/>
        </w:rPr>
        <w:t>،</w:t>
      </w:r>
      <w:r w:rsidRPr="0006068B">
        <w:rPr>
          <w:rFonts w:hint="cs"/>
          <w:rtl/>
        </w:rPr>
        <w:t xml:space="preserve"> وتوقفهم في بيان المعنى المراد منها لم يكن عن جهل منهم بما يصح أن يراد بها في المعاني اللائقة به تعالى , وإنما لأن باب اللغة فقد يكون للفظ معنيان صحيحان فكان الحذر عندهم من تعيين المراد أسلم ,على أنهم في كثير من الحالات قد أوضحوا فيها المعاني اللائقة به تعالى دفعاً في نحور المبتدعين الذين يدخلون في عقول الضعفاء أنه لامعاني لهذه المتشابهات إلا تفسيرها بظواهرها المحالة على الله من المعاني الحسية والجسمية التي هي من دلائل حدوث من قامت به كتفسير الاستواء بالاستقرار على العرش , والوجه واليد بالأعضاء والجوارح , والنزول بالنزول الحسي المتعارف</w:t>
      </w:r>
      <w:r w:rsidR="009605D7" w:rsidRPr="0006068B">
        <w:rPr>
          <w:rFonts w:hint="cs"/>
          <w:rtl/>
        </w:rPr>
        <w:t>،</w:t>
      </w:r>
      <w:r w:rsidRPr="0006068B">
        <w:rPr>
          <w:rFonts w:hint="cs"/>
          <w:rtl/>
        </w:rPr>
        <w:t xml:space="preserve"> فأفصح أحمد لما سئل في محنته عن قوله تعالى: </w:t>
      </w:r>
      <w:r w:rsidR="009605D7" w:rsidRPr="0006068B">
        <w:rPr>
          <w:rFonts w:hint="cs"/>
          <w:rtl/>
        </w:rPr>
        <w:t>{</w:t>
      </w:r>
      <w:r w:rsidRPr="0006068B">
        <w:rPr>
          <w:rFonts w:hint="cs"/>
          <w:rtl/>
        </w:rPr>
        <w:t>وجاء ربك</w:t>
      </w:r>
      <w:r w:rsidR="009605D7" w:rsidRPr="0006068B">
        <w:rPr>
          <w:rFonts w:hint="cs"/>
          <w:rtl/>
        </w:rPr>
        <w:t>}</w:t>
      </w:r>
      <w:r w:rsidRPr="0006068B">
        <w:rPr>
          <w:rFonts w:hint="cs"/>
          <w:rtl/>
        </w:rPr>
        <w:t xml:space="preserve"> بأن المراد مجيء أمره</w:t>
      </w:r>
      <w:r w:rsidR="009605D7" w:rsidRPr="0006068B">
        <w:rPr>
          <w:rFonts w:hint="cs"/>
          <w:rtl/>
        </w:rPr>
        <w:t xml:space="preserve">، </w:t>
      </w:r>
      <w:r w:rsidRPr="0006068B">
        <w:rPr>
          <w:rFonts w:hint="cs"/>
          <w:rtl/>
        </w:rPr>
        <w:t>وأفصح مالك عن حديث نزول الرب تعالى فقال</w:t>
      </w:r>
      <w:r w:rsidR="009605D7" w:rsidRPr="0006068B">
        <w:rPr>
          <w:rFonts w:hint="cs"/>
          <w:rtl/>
        </w:rPr>
        <w:t>:</w:t>
      </w:r>
      <w:r w:rsidRPr="0006068B">
        <w:rPr>
          <w:rFonts w:hint="cs"/>
          <w:rtl/>
        </w:rPr>
        <w:t xml:space="preserve"> هو نزول رحمته لا نزول نقله .وفي هذا دلالة على أن من تأول النصوص بالمعاني الظاهرة التي تخطر بأوهام العوام فليس هو من السلف ولا أتباعهم أما في عهد من بعد السلف ممن سموهم بالخلف فقد كثر المبتدعة ولج الجهلة في طلب تأويل هذه المتشابهات وبيان المراد منها ,ودفعاً في صدور الذين كانوا يفسرونها بظواهرها من المعاني الحسية الجسمية ويزعمون أن تفسيراتهم العامية هذه هو ما كان عليه الأنبياء والمرسلون وأئمة هذا الدين مما كذبوا في بعض ما نقلوه عنهم ومما أخطأوا في فهم الصواب والمراد مما صح نقله كما نقلناه عن السلف في قولهم أمروها كما جاءت وقولهم</w:t>
      </w:r>
      <w:r w:rsidR="009605D7" w:rsidRPr="0006068B">
        <w:rPr>
          <w:rFonts w:hint="cs"/>
          <w:rtl/>
        </w:rPr>
        <w:t>:</w:t>
      </w:r>
      <w:r w:rsidRPr="0006068B">
        <w:rPr>
          <w:rFonts w:hint="cs"/>
          <w:rtl/>
        </w:rPr>
        <w:t xml:space="preserve"> نؤمن بها بلا كيف وبلا تشبيه وقولهم</w:t>
      </w:r>
      <w:r w:rsidR="009605D7" w:rsidRPr="0006068B">
        <w:rPr>
          <w:rFonts w:hint="cs"/>
          <w:rtl/>
        </w:rPr>
        <w:t>:</w:t>
      </w:r>
      <w:r w:rsidRPr="0006068B">
        <w:rPr>
          <w:rFonts w:hint="cs"/>
          <w:rtl/>
        </w:rPr>
        <w:t xml:space="preserve"> قراءتها تفسيرها</w:t>
      </w:r>
      <w:r w:rsidR="009605D7" w:rsidRPr="0006068B">
        <w:rPr>
          <w:rFonts w:hint="cs"/>
          <w:rtl/>
        </w:rPr>
        <w:t>،</w:t>
      </w:r>
      <w:r w:rsidRPr="0006068B">
        <w:rPr>
          <w:rFonts w:hint="cs"/>
          <w:rtl/>
        </w:rPr>
        <w:t xml:space="preserve"> فلكل هذه الأسباب كانت طريقة أكثر الخلف هو تعيين المراد من تلك النصوص طبق ما تقتضيه اللغة العربية التي نزل بها القرآن</w:t>
      </w:r>
      <w:r w:rsidR="009605D7" w:rsidRPr="0006068B">
        <w:rPr>
          <w:rFonts w:hint="cs"/>
          <w:rtl/>
        </w:rPr>
        <w:t>،</w:t>
      </w:r>
      <w:r w:rsidRPr="0006068B">
        <w:rPr>
          <w:rFonts w:hint="cs"/>
          <w:rtl/>
        </w:rPr>
        <w:t>وما دام تعيين المراد يسير وفق ما تقتضيه اللغة العربية في تصرفاتها ووجوه استعمالاتها فلا يخرج عن أساليب اللغة من تمثيل وتصوير ومجاز وكناية حسب ما تقتضيه القرائن اللفظية والحالية وجزالة المعنى وفحامته .</w:t>
      </w:r>
    </w:p>
    <w:p w14:paraId="4BC8A0E5" w14:textId="1DB67B7B" w:rsidR="002348CE" w:rsidRPr="0006068B" w:rsidRDefault="002348CE" w:rsidP="001C71D3">
      <w:pPr>
        <w:rPr>
          <w:b/>
          <w:rtl/>
        </w:rPr>
      </w:pPr>
      <w:r w:rsidRPr="0006068B">
        <w:rPr>
          <w:rFonts w:hint="cs"/>
          <w:bCs/>
          <w:rtl/>
        </w:rPr>
        <w:lastRenderedPageBreak/>
        <w:t>قال الإمام ابن دقيق العيد</w:t>
      </w:r>
      <w:r w:rsidR="009605D7" w:rsidRPr="0006068B">
        <w:rPr>
          <w:rFonts w:hint="cs"/>
          <w:rtl/>
        </w:rPr>
        <w:t>:</w:t>
      </w:r>
      <w:r w:rsidRPr="0006068B">
        <w:rPr>
          <w:rFonts w:hint="cs"/>
          <w:rtl/>
        </w:rPr>
        <w:t>" إن كان التأويل من المجاز البين الشائع فالحق سلوكه من غير توقف ,وإن كان من المجاز البعيد الشاذ فالحق تركه ,وإن استوى الأمران فالاختلاف في جوازه وعدم جوازه مسألة فقهية اجتهادية</w:t>
      </w:r>
      <w:r w:rsidR="009605D7" w:rsidRPr="0006068B">
        <w:rPr>
          <w:rFonts w:hint="cs"/>
          <w:rtl/>
        </w:rPr>
        <w:t>،</w:t>
      </w:r>
      <w:r w:rsidRPr="0006068B">
        <w:rPr>
          <w:rFonts w:hint="cs"/>
          <w:rtl/>
        </w:rPr>
        <w:t xml:space="preserve"> الأمر فيها ليس بالخطأ بالنسبة للفريقين " يريد المؤولين والمفوضين</w:t>
      </w:r>
      <w:r w:rsidR="009605D7" w:rsidRPr="0006068B">
        <w:rPr>
          <w:rFonts w:hint="cs"/>
          <w:rtl/>
        </w:rPr>
        <w:t>،</w:t>
      </w:r>
      <w:r w:rsidRPr="0006068B">
        <w:rPr>
          <w:rFonts w:hint="cs"/>
          <w:rtl/>
        </w:rPr>
        <w:t xml:space="preserve"> وأنت إذا استقريت ما جاء في الكتاب وصحاح الأحاديث من هذه المتشابهات وجدت جلها من القسم الأول في كلام ابن دقيق العيد وهو المجاز البين الشائع الذي قامت القرينة اللفظية والحالية على عدم إرادة الحقيقة اللغوية منه .وعل العموم فإنه إذا كان للآية أو الحديث معنيان وقد قامت القرائن ونطقت البراهين بأن أحد المعنيين غير مراد فلا يحمل لفظ الكتاب أو الحديث على الحقيقة غير اللائقة بقدسه تعالى عند قيام القرائن على المعنى المجازي أو الكنائي إلا من انسلخ عن العربية وما عقل عن الله تعالى معنى ما أراد</w:t>
      </w:r>
      <w:r w:rsidR="009605D7" w:rsidRPr="0006068B">
        <w:rPr>
          <w:rFonts w:hint="cs"/>
          <w:rtl/>
        </w:rPr>
        <w:t>،</w:t>
      </w:r>
    </w:p>
    <w:p w14:paraId="6AD1518C" w14:textId="4AC7BF4F" w:rsidR="002348CE" w:rsidRPr="0006068B" w:rsidRDefault="002348CE" w:rsidP="001C71D3">
      <w:pPr>
        <w:rPr>
          <w:b/>
          <w:rtl/>
        </w:rPr>
      </w:pPr>
      <w:r w:rsidRPr="0006068B">
        <w:rPr>
          <w:rFonts w:hint="cs"/>
          <w:bCs/>
          <w:rtl/>
        </w:rPr>
        <w:t>قال الشريف الجرجاني</w:t>
      </w:r>
      <w:r w:rsidRPr="0006068B">
        <w:rPr>
          <w:rFonts w:hint="cs"/>
          <w:rtl/>
        </w:rPr>
        <w:t xml:space="preserve"> في " شرحه على المواقف "</w:t>
      </w:r>
      <w:r w:rsidR="009605D7" w:rsidRPr="0006068B">
        <w:rPr>
          <w:rFonts w:hint="cs"/>
          <w:rtl/>
        </w:rPr>
        <w:t>:</w:t>
      </w:r>
      <w:r w:rsidRPr="0006068B">
        <w:rPr>
          <w:rFonts w:hint="cs"/>
          <w:rtl/>
        </w:rPr>
        <w:t>" من كان له رسوخ قدم في علم البيان حمل أكثر ما ذكر من الآيات والأحاديث المتشابهة على التمثيل والتصوير , وبعضها على الكناية ,وبعضها على المجاز مراعيا لجزالة المعنى وفخامته فعليك بالتأمل فيها وحملها على ما يليق بها " وقد علمت أن من أظهر دلائل حدوث الذات وأنها مخلوقة أن تكون ذات أجزاء فجزء وجه , وآخر عين , وثالث يد , ورابع رجل وهكذا , وأن تكون ذات جهة ومكان وحركة وانتقال وتحول من حال إلى حال</w:t>
      </w:r>
      <w:r w:rsidR="009605D7" w:rsidRPr="0006068B">
        <w:rPr>
          <w:rFonts w:hint="cs"/>
          <w:rtl/>
        </w:rPr>
        <w:t>،</w:t>
      </w:r>
      <w:r w:rsidRPr="0006068B">
        <w:rPr>
          <w:rFonts w:hint="cs"/>
          <w:rtl/>
        </w:rPr>
        <w:t xml:space="preserve"> وقد علمت أن من قال أن التأويل هو طريقة الخلف وليس طريقة السلف إنما هو من ضيق اطلاعه , بل إن التأويل قد سلكه كلا الفريقين وغلب على السلف تركه لعدم الحاجة إليه ,ومن سلكه منهم أو ممن بعدهم فإنما سلكوه لشدة الحاجة إليه كما نقلناه عن مالك في النزول ,وعن أحمد في قوله</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وجاء ربك</w:t>
      </w:r>
      <w:r w:rsidR="009605D7" w:rsidRPr="0006068B">
        <w:rPr>
          <w:rFonts w:hint="cs"/>
          <w:rtl/>
        </w:rPr>
        <w:t>}</w:t>
      </w:r>
      <w:r w:rsidRPr="0006068B">
        <w:rPr>
          <w:rFonts w:hint="cs"/>
          <w:rtl/>
        </w:rPr>
        <w:t xml:space="preserve"> وقلته وكثرته إنما تكون لقلة الحاجة أو كثرتها حسب ما يفشو في المجتمع من بدع وانحرافات كما علمت أن من أول أو فوض قائل بالتنزيه أي أن المعنى الظاهر الحسي الذي هو من لوازم الأجسام غير مراد</w:t>
      </w:r>
      <w:r w:rsidR="009605D7" w:rsidRPr="0006068B">
        <w:rPr>
          <w:rFonts w:hint="cs"/>
          <w:rtl/>
        </w:rPr>
        <w:t>،</w:t>
      </w:r>
      <w:r w:rsidRPr="0006068B">
        <w:rPr>
          <w:rFonts w:hint="cs"/>
          <w:rtl/>
        </w:rPr>
        <w:t xml:space="preserve"> فمن قال بتركيب ذات الله من الأجزاء ,وحمل الوارد من ذلك على الأعضاء , ونسب إليه تعالى الاستقرار على العرش أو الجلوس عليه ,أو حمل العلو الحسيّ والنزول على النزول الحسي, واعتقد فيه سبحانه الجهة والمكان وجوز عليه الحركة والانتقال الحسي والصورة أو اعتقد أن ما ورد بحقه تعالى من الرحمة واللذة والألم والفرح والحزن والحقد والغضب والتعجب والمكر ونحو ذلك من الكيفيات مراد بها المعنى المتعارف في الخلق الذي هو انفعالات ولم يفطن إلى أن المراد غاياتها فجرى التعبير عن إضافة الجود بالرحمة وعن الرضا والسخط باللذة والألم والفرح والحزن ونحو ذلك</w:t>
      </w:r>
      <w:r w:rsidR="009605D7" w:rsidRPr="0006068B">
        <w:rPr>
          <w:rFonts w:hint="cs"/>
          <w:rtl/>
        </w:rPr>
        <w:t>،</w:t>
      </w:r>
      <w:r w:rsidRPr="0006068B">
        <w:rPr>
          <w:rFonts w:hint="cs"/>
          <w:rtl/>
        </w:rPr>
        <w:t xml:space="preserve"> </w:t>
      </w:r>
      <w:r w:rsidRPr="0006068B">
        <w:rPr>
          <w:rFonts w:hint="cs"/>
          <w:rtl/>
        </w:rPr>
        <w:lastRenderedPageBreak/>
        <w:t>ومن ذهب إلى تلك المعاني الظاهرة الحسية والجسمية في كل ما ذكرناه فإنه ما فهم معنى ما ورد ولا تابع السلف كما يدعي لأن كتاب الله ينادي بأن كل مقدر حادث مخلوق فوجب عليه ذلك دليلا على الحدوث منزها عما هو من خصائص الأجسام ولوازمها ,ويتعالى عنها جميعا بموجب آيات التنزيه الكثيرة</w:t>
      </w:r>
      <w:r w:rsidR="009605D7" w:rsidRPr="0006068B">
        <w:rPr>
          <w:rFonts w:hint="cs"/>
          <w:rtl/>
        </w:rPr>
        <w:t>،</w:t>
      </w:r>
      <w:r w:rsidRPr="0006068B">
        <w:rPr>
          <w:rFonts w:hint="cs"/>
          <w:rtl/>
        </w:rPr>
        <w:t xml:space="preserve"> والله تعالى الذي يقول</w:t>
      </w:r>
      <w:r w:rsidR="009605D7" w:rsidRPr="0006068B">
        <w:rPr>
          <w:rFonts w:hint="cs"/>
          <w:rtl/>
        </w:rPr>
        <w:t>:{</w:t>
      </w:r>
      <w:r w:rsidRPr="0006068B">
        <w:rPr>
          <w:rFonts w:hint="cs"/>
          <w:rtl/>
        </w:rPr>
        <w:t xml:space="preserve">ليس كمثله شيء وهو السميع البصير ؤ لو كانت ذاته مقدرة بقدر أو مركبة من أجزاء لكان له من خلقه أمثال لا تحصى , تعالى الله عن ذلك علوا كبيرا " أهـ </w:t>
      </w:r>
      <w:r w:rsidR="009605D7" w:rsidRPr="0006068B">
        <w:rPr>
          <w:rFonts w:hint="cs"/>
          <w:rtl/>
        </w:rPr>
        <w:t>[</w:t>
      </w:r>
      <w:r w:rsidRPr="0006068B">
        <w:rPr>
          <w:rFonts w:hint="cs"/>
          <w:rtl/>
        </w:rPr>
        <w:t>السلفية المعاصرة مناقشات وردود صـ181 إلى صـ</w:t>
      </w:r>
      <w:r w:rsidR="009605D7" w:rsidRPr="0006068B">
        <w:rPr>
          <w:rFonts w:hint="cs"/>
          <w:rtl/>
        </w:rPr>
        <w:t xml:space="preserve"> </w:t>
      </w:r>
      <w:r w:rsidRPr="0006068B">
        <w:rPr>
          <w:rFonts w:hint="cs"/>
          <w:rtl/>
        </w:rPr>
        <w:t>184</w:t>
      </w:r>
      <w:r w:rsidR="00795BCB" w:rsidRPr="0006068B">
        <w:rPr>
          <w:rFonts w:hint="cs"/>
          <w:rtl/>
        </w:rPr>
        <w:t xml:space="preserve">] </w:t>
      </w:r>
    </w:p>
    <w:p w14:paraId="7B325853" w14:textId="3B123CED" w:rsidR="002348CE" w:rsidRPr="0006068B" w:rsidRDefault="002348CE" w:rsidP="001C71D3">
      <w:pPr>
        <w:rPr>
          <w:b/>
          <w:rtl/>
        </w:rPr>
      </w:pPr>
      <w:r w:rsidRPr="0006068B">
        <w:rPr>
          <w:rStyle w:val="af4"/>
          <w:rtl/>
        </w:rPr>
        <w:t>وقال القضاعي في فرقان القرآن</w:t>
      </w:r>
      <w:r w:rsidRPr="0006068B">
        <w:rPr>
          <w:rStyle w:val="af4"/>
        </w:rPr>
        <w:t xml:space="preserve"> </w:t>
      </w:r>
      <w:r w:rsidRPr="0006068B">
        <w:rPr>
          <w:rStyle w:val="af4"/>
          <w:rtl/>
        </w:rPr>
        <w:t>بين صفات الخالق وصفات الأكوان</w:t>
      </w:r>
      <w:r w:rsidR="009605D7" w:rsidRPr="0006068B">
        <w:rPr>
          <w:rStyle w:val="af4"/>
          <w:rtl/>
        </w:rPr>
        <w:t>:</w:t>
      </w:r>
      <w:r w:rsidRPr="0006068B">
        <w:rPr>
          <w:rStyle w:val="af4"/>
          <w:rtl/>
        </w:rPr>
        <w:t xml:space="preserve"> " وهكذا اتفق سلف هذه الأمة</w:t>
      </w:r>
      <w:r w:rsidRPr="0006068B">
        <w:rPr>
          <w:rStyle w:val="af4"/>
        </w:rPr>
        <w:t xml:space="preserve"> </w:t>
      </w:r>
      <w:r w:rsidRPr="0006068B">
        <w:rPr>
          <w:rStyle w:val="af4"/>
          <w:rtl/>
        </w:rPr>
        <w:t>الصالح وخلفها الموفق على صرف هذه المتشابهات عن هذه الظواهر المادية</w:t>
      </w:r>
      <w:r w:rsidR="009605D7" w:rsidRPr="0006068B">
        <w:rPr>
          <w:rStyle w:val="af4"/>
          <w:rtl/>
        </w:rPr>
        <w:t>،</w:t>
      </w:r>
      <w:r w:rsidRPr="0006068B">
        <w:rPr>
          <w:rStyle w:val="af4"/>
          <w:rtl/>
        </w:rPr>
        <w:t xml:space="preserve"> لا خلاف في</w:t>
      </w:r>
      <w:r w:rsidRPr="0006068B">
        <w:rPr>
          <w:rStyle w:val="af4"/>
        </w:rPr>
        <w:t xml:space="preserve"> </w:t>
      </w:r>
      <w:r w:rsidRPr="0006068B">
        <w:rPr>
          <w:rStyle w:val="af4"/>
          <w:rtl/>
        </w:rPr>
        <w:t>ذلك بين أوائلهم وأواخرهم رضي الله عنهم، وسموا من فسرها بتلك الظواهر بالمجسمة</w:t>
      </w:r>
      <w:r w:rsidRPr="0006068B">
        <w:rPr>
          <w:rStyle w:val="af4"/>
        </w:rPr>
        <w:t xml:space="preserve"> </w:t>
      </w:r>
      <w:r w:rsidRPr="0006068B">
        <w:rPr>
          <w:rStyle w:val="af4"/>
          <w:rtl/>
        </w:rPr>
        <w:t>والحشوية إيماء منهم رضي الله عنهم إلى أن ما أتى به هؤلاء من التفسير من اللغو</w:t>
      </w:r>
      <w:r w:rsidRPr="0006068B">
        <w:rPr>
          <w:rStyle w:val="af4"/>
        </w:rPr>
        <w:t xml:space="preserve"> </w:t>
      </w:r>
      <w:r w:rsidRPr="0006068B">
        <w:rPr>
          <w:rStyle w:val="af4"/>
          <w:rtl/>
        </w:rPr>
        <w:t>الذي لا يلتفت إليه</w:t>
      </w:r>
      <w:r w:rsidR="009605D7" w:rsidRPr="0006068B">
        <w:rPr>
          <w:rStyle w:val="af4"/>
          <w:rtl/>
        </w:rPr>
        <w:t>،</w:t>
      </w:r>
      <w:r w:rsidRPr="0006068B">
        <w:rPr>
          <w:rStyle w:val="af4"/>
          <w:rtl/>
        </w:rPr>
        <w:t xml:space="preserve"> والحشو الذي لا يعول أهل العلم بالكتاب والسنة عليه</w:t>
      </w:r>
      <w:r w:rsidR="009605D7" w:rsidRPr="0006068B">
        <w:rPr>
          <w:rStyle w:val="af4"/>
          <w:rtl/>
        </w:rPr>
        <w:t>،</w:t>
      </w:r>
      <w:r w:rsidRPr="0006068B">
        <w:rPr>
          <w:rStyle w:val="af4"/>
          <w:rtl/>
        </w:rPr>
        <w:t xml:space="preserve"> </w:t>
      </w:r>
      <w:r w:rsidR="009605D7" w:rsidRPr="0006068B">
        <w:rPr>
          <w:rFonts w:hint="cs"/>
          <w:rtl/>
        </w:rPr>
        <w:t>(</w:t>
      </w:r>
      <w:r w:rsidRPr="0006068B">
        <w:rPr>
          <w:rStyle w:val="af4"/>
          <w:rtl/>
        </w:rPr>
        <w:t>تتمة</w:t>
      </w:r>
      <w:r w:rsidR="009605D7" w:rsidRPr="0006068B">
        <w:rPr>
          <w:rStyle w:val="af4"/>
          <w:rtl/>
        </w:rPr>
        <w:t>):</w:t>
      </w:r>
      <w:r w:rsidRPr="0006068B">
        <w:rPr>
          <w:rStyle w:val="af4"/>
          <w:rtl/>
        </w:rPr>
        <w:t xml:space="preserve"> ونختم هذا الفصل بذكر</w:t>
      </w:r>
      <w:r w:rsidRPr="0006068B">
        <w:rPr>
          <w:rStyle w:val="af4"/>
        </w:rPr>
        <w:t xml:space="preserve"> </w:t>
      </w:r>
      <w:r w:rsidRPr="0006068B">
        <w:rPr>
          <w:rStyle w:val="af4"/>
          <w:rtl/>
        </w:rPr>
        <w:t>فتوى في هذا الموضوع صدرت من شيخ الإسلام بحق</w:t>
      </w:r>
      <w:r w:rsidR="009605D7" w:rsidRPr="0006068B">
        <w:rPr>
          <w:rStyle w:val="af4"/>
          <w:rtl/>
        </w:rPr>
        <w:t>،</w:t>
      </w:r>
      <w:r w:rsidRPr="0006068B">
        <w:rPr>
          <w:rStyle w:val="af4"/>
          <w:rtl/>
        </w:rPr>
        <w:t xml:space="preserve"> ورأس المحققين الأعلام</w:t>
      </w:r>
      <w:r w:rsidR="009605D7" w:rsidRPr="0006068B">
        <w:rPr>
          <w:rStyle w:val="af4"/>
          <w:rtl/>
        </w:rPr>
        <w:t>،</w:t>
      </w:r>
      <w:r w:rsidRPr="0006068B">
        <w:rPr>
          <w:rStyle w:val="af4"/>
          <w:rtl/>
        </w:rPr>
        <w:t xml:space="preserve"> أستاذ</w:t>
      </w:r>
      <w:r w:rsidRPr="0006068B">
        <w:rPr>
          <w:rStyle w:val="af4"/>
        </w:rPr>
        <w:t xml:space="preserve"> </w:t>
      </w:r>
      <w:r w:rsidRPr="0006068B">
        <w:rPr>
          <w:rStyle w:val="af4"/>
          <w:rtl/>
        </w:rPr>
        <w:t>الأساتذة</w:t>
      </w:r>
      <w:r w:rsidR="009605D7" w:rsidRPr="0006068B">
        <w:rPr>
          <w:rStyle w:val="af4"/>
          <w:rtl/>
        </w:rPr>
        <w:t>،</w:t>
      </w:r>
      <w:r w:rsidRPr="0006068B">
        <w:rPr>
          <w:rStyle w:val="af4"/>
          <w:rtl/>
        </w:rPr>
        <w:t xml:space="preserve"> الشيخ سليم البشري تغمده الله برحمته وأعلى في الفراديس درجاته</w:t>
      </w:r>
      <w:r w:rsidR="009605D7" w:rsidRPr="0006068B">
        <w:rPr>
          <w:rStyle w:val="af4"/>
          <w:rtl/>
        </w:rPr>
        <w:t>،</w:t>
      </w:r>
      <w:r w:rsidRPr="0006068B">
        <w:rPr>
          <w:rFonts w:hint="cs"/>
          <w:rtl/>
          <w:lang w:bidi="ar-KW"/>
        </w:rPr>
        <w:t xml:space="preserve"> </w:t>
      </w:r>
      <w:r w:rsidRPr="0006068B">
        <w:rPr>
          <w:rStyle w:val="af4"/>
          <w:rtl/>
        </w:rPr>
        <w:t>ونص السؤال والجواب نقلاً عن</w:t>
      </w:r>
      <w:r w:rsidRPr="0006068B">
        <w:rPr>
          <w:rStyle w:val="af4"/>
        </w:rPr>
        <w:t xml:space="preserve"> </w:t>
      </w:r>
      <w:r w:rsidRPr="0006068B">
        <w:rPr>
          <w:rStyle w:val="af4"/>
          <w:rtl/>
        </w:rPr>
        <w:t>كتاب شمس الحقيقة والهداية في الرد على أهل الضلالة والغواية للعلامة المحقق والنقي</w:t>
      </w:r>
      <w:r w:rsidRPr="0006068B">
        <w:rPr>
          <w:rStyle w:val="af4"/>
        </w:rPr>
        <w:t xml:space="preserve"> </w:t>
      </w:r>
      <w:r w:rsidRPr="0006068B">
        <w:rPr>
          <w:rStyle w:val="af4"/>
          <w:rtl/>
        </w:rPr>
        <w:t>الموفق الشيخ أحمد بن العلامة الكبير الشيخ علي بدر</w:t>
      </w:r>
      <w:r w:rsidR="009605D7" w:rsidRPr="0006068B">
        <w:rPr>
          <w:rStyle w:val="af4"/>
          <w:rtl/>
        </w:rPr>
        <w:t>،</w:t>
      </w:r>
      <w:r w:rsidRPr="0006068B">
        <w:rPr>
          <w:rStyle w:val="af4"/>
          <w:rtl/>
        </w:rPr>
        <w:t xml:space="preserve"> شيخ معهد بلصفورة</w:t>
      </w:r>
      <w:r w:rsidR="009605D7" w:rsidRPr="0006068B">
        <w:rPr>
          <w:rStyle w:val="af4"/>
          <w:rtl/>
        </w:rPr>
        <w:t>،</w:t>
      </w:r>
      <w:r w:rsidRPr="0006068B">
        <w:rPr>
          <w:rStyle w:val="af4"/>
          <w:rtl/>
        </w:rPr>
        <w:t xml:space="preserve"> وهو رافع</w:t>
      </w:r>
      <w:r w:rsidRPr="0006068B">
        <w:rPr>
          <w:rStyle w:val="af4"/>
        </w:rPr>
        <w:t xml:space="preserve"> </w:t>
      </w:r>
      <w:r w:rsidRPr="0006068B">
        <w:rPr>
          <w:rStyle w:val="af4"/>
          <w:rtl/>
        </w:rPr>
        <w:t>السؤال إلى شيخ الإسلام رضي الله عنهما</w:t>
      </w:r>
      <w:r w:rsidR="009605D7" w:rsidRPr="0006068B">
        <w:rPr>
          <w:rStyle w:val="af4"/>
          <w:rtl/>
          <w:lang w:bidi="ar-KW"/>
        </w:rPr>
        <w:t>،</w:t>
      </w:r>
      <w:r w:rsidRPr="0006068B">
        <w:rPr>
          <w:rStyle w:val="af4"/>
          <w:rtl/>
          <w:lang w:bidi="ar-KW"/>
        </w:rPr>
        <w:t xml:space="preserve"> </w:t>
      </w:r>
      <w:r w:rsidR="009605D7" w:rsidRPr="0006068B">
        <w:rPr>
          <w:rStyle w:val="af4"/>
          <w:rtl/>
          <w:lang w:bidi="ar-KW"/>
        </w:rPr>
        <w:t>(</w:t>
      </w:r>
      <w:r w:rsidRPr="0006068B">
        <w:rPr>
          <w:rStyle w:val="af4"/>
          <w:rtl/>
        </w:rPr>
        <w:t>قال</w:t>
      </w:r>
      <w:r w:rsidR="009605D7" w:rsidRPr="0006068B">
        <w:rPr>
          <w:rStyle w:val="af4"/>
          <w:rtl/>
        </w:rPr>
        <w:t>):</w:t>
      </w:r>
      <w:r w:rsidRPr="0006068B">
        <w:rPr>
          <w:rStyle w:val="af4"/>
          <w:rtl/>
        </w:rPr>
        <w:t xml:space="preserve"> ما قولكم دام فضلكم في رجل</w:t>
      </w:r>
      <w:r w:rsidRPr="0006068B">
        <w:rPr>
          <w:rStyle w:val="af4"/>
        </w:rPr>
        <w:t xml:space="preserve"> </w:t>
      </w:r>
      <w:r w:rsidRPr="0006068B">
        <w:rPr>
          <w:rStyle w:val="af4"/>
          <w:rtl/>
        </w:rPr>
        <w:t>من أهل العلم هنا من الذين يوصفون بالتفقه في الدين تظاهر باعتقاد ثبوت جهة الفوقية</w:t>
      </w:r>
      <w:r w:rsidRPr="0006068B">
        <w:rPr>
          <w:rStyle w:val="af4"/>
        </w:rPr>
        <w:t xml:space="preserve"> </w:t>
      </w:r>
      <w:r w:rsidRPr="0006068B">
        <w:rPr>
          <w:rStyle w:val="af4"/>
          <w:rtl/>
        </w:rPr>
        <w:t>لله سبحانه وتعالى</w:t>
      </w:r>
      <w:r w:rsidR="009605D7" w:rsidRPr="0006068B">
        <w:rPr>
          <w:rStyle w:val="af4"/>
          <w:rtl/>
        </w:rPr>
        <w:t>،</w:t>
      </w:r>
      <w:r w:rsidRPr="0006068B">
        <w:rPr>
          <w:rStyle w:val="af4"/>
          <w:rtl/>
        </w:rPr>
        <w:t xml:space="preserve"> ويدعي أن ذلك مذهب السلف</w:t>
      </w:r>
      <w:r w:rsidR="009605D7" w:rsidRPr="0006068B">
        <w:rPr>
          <w:rStyle w:val="af4"/>
          <w:rtl/>
        </w:rPr>
        <w:t>،</w:t>
      </w:r>
      <w:r w:rsidRPr="0006068B">
        <w:rPr>
          <w:rStyle w:val="af4"/>
          <w:rtl/>
        </w:rPr>
        <w:t xml:space="preserve"> وتبعه على ذلك البعض القليل من</w:t>
      </w:r>
      <w:r w:rsidRPr="0006068B">
        <w:rPr>
          <w:rStyle w:val="af4"/>
        </w:rPr>
        <w:t xml:space="preserve"> </w:t>
      </w:r>
      <w:r w:rsidRPr="0006068B">
        <w:rPr>
          <w:rStyle w:val="af4"/>
          <w:rtl/>
        </w:rPr>
        <w:t>الناس</w:t>
      </w:r>
      <w:r w:rsidR="009605D7" w:rsidRPr="0006068B">
        <w:rPr>
          <w:rStyle w:val="af4"/>
          <w:rtl/>
        </w:rPr>
        <w:t>،</w:t>
      </w:r>
      <w:r w:rsidRPr="0006068B">
        <w:rPr>
          <w:rStyle w:val="af4"/>
          <w:rtl/>
        </w:rPr>
        <w:t xml:space="preserve"> وجمهور أهل العلم ينكرون عليه</w:t>
      </w:r>
      <w:r w:rsidR="009605D7" w:rsidRPr="0006068B">
        <w:rPr>
          <w:rStyle w:val="af4"/>
          <w:rtl/>
        </w:rPr>
        <w:t>،</w:t>
      </w:r>
      <w:r w:rsidRPr="0006068B">
        <w:rPr>
          <w:rStyle w:val="af4"/>
          <w:rtl/>
          <w:lang w:bidi="ar-KW"/>
        </w:rPr>
        <w:t xml:space="preserve"> </w:t>
      </w:r>
      <w:r w:rsidRPr="0006068B">
        <w:rPr>
          <w:rStyle w:val="af4"/>
          <w:rtl/>
        </w:rPr>
        <w:t>والسبب في تظاهره بهذا المعتقد</w:t>
      </w:r>
      <w:r w:rsidRPr="0006068B">
        <w:rPr>
          <w:rStyle w:val="af4"/>
        </w:rPr>
        <w:t xml:space="preserve"> </w:t>
      </w:r>
      <w:r w:rsidRPr="0006068B">
        <w:rPr>
          <w:rStyle w:val="af4"/>
          <w:rtl/>
        </w:rPr>
        <w:t>كما عرض علي هو بنفسه ذلك عثوره على كتاب لبعض علماء الهند نقل فيه صاحبه كلاما</w:t>
      </w:r>
      <w:r w:rsidRPr="0006068B">
        <w:rPr>
          <w:rStyle w:val="af4"/>
        </w:rPr>
        <w:t xml:space="preserve"> </w:t>
      </w:r>
      <w:r w:rsidRPr="0006068B">
        <w:rPr>
          <w:rStyle w:val="af4"/>
          <w:rtl/>
        </w:rPr>
        <w:t>كثيرا عن ابن تيمية في إثبات الجهة للباري سبحانه وتعالى</w:t>
      </w:r>
      <w:r w:rsidR="009605D7" w:rsidRPr="0006068B">
        <w:rPr>
          <w:rStyle w:val="af4"/>
          <w:rtl/>
        </w:rPr>
        <w:t>،</w:t>
      </w:r>
      <w:r w:rsidRPr="0006068B">
        <w:rPr>
          <w:rStyle w:val="af4"/>
          <w:rtl/>
        </w:rPr>
        <w:t xml:space="preserve"> وليكن معلوماً أنه يعتقد</w:t>
      </w:r>
      <w:r w:rsidRPr="0006068B">
        <w:rPr>
          <w:rStyle w:val="af4"/>
        </w:rPr>
        <w:t xml:space="preserve"> </w:t>
      </w:r>
      <w:r w:rsidRPr="0006068B">
        <w:rPr>
          <w:rStyle w:val="af4"/>
          <w:rtl/>
        </w:rPr>
        <w:t>الفوقية الذاتية له جل ذكره</w:t>
      </w:r>
      <w:r w:rsidR="009605D7" w:rsidRPr="0006068B">
        <w:rPr>
          <w:rStyle w:val="af4"/>
          <w:rtl/>
        </w:rPr>
        <w:t>،</w:t>
      </w:r>
      <w:r w:rsidRPr="0006068B">
        <w:rPr>
          <w:rStyle w:val="af4"/>
          <w:rtl/>
        </w:rPr>
        <w:t xml:space="preserve"> يعني أن ذاته سبحانه فوق العرش بمعنى ما قابل التحت</w:t>
      </w:r>
      <w:r w:rsidRPr="0006068B">
        <w:rPr>
          <w:rStyle w:val="af4"/>
        </w:rPr>
        <w:t xml:space="preserve"> </w:t>
      </w:r>
      <w:r w:rsidRPr="0006068B">
        <w:rPr>
          <w:rStyle w:val="af4"/>
          <w:rtl/>
        </w:rPr>
        <w:t>مع التنزيه</w:t>
      </w:r>
      <w:r w:rsidR="009605D7" w:rsidRPr="0006068B">
        <w:rPr>
          <w:rStyle w:val="af4"/>
          <w:rtl/>
        </w:rPr>
        <w:t>،</w:t>
      </w:r>
      <w:r w:rsidRPr="0006068B">
        <w:rPr>
          <w:rStyle w:val="af4"/>
          <w:rtl/>
        </w:rPr>
        <w:t xml:space="preserve"> ويخطئ أبا البركات الدردير رضي الله عنه في قوله في خريدته</w:t>
      </w:r>
      <w:r w:rsidR="009605D7" w:rsidRPr="0006068B">
        <w:rPr>
          <w:rStyle w:val="af4"/>
          <w:rtl/>
        </w:rPr>
        <w:t>:</w:t>
      </w:r>
      <w:r w:rsidRPr="0006068B">
        <w:rPr>
          <w:rStyle w:val="af4"/>
          <w:rtl/>
        </w:rPr>
        <w:t>منزه عن الحلول والجهة والاتصال</w:t>
      </w:r>
      <w:r w:rsidRPr="0006068B">
        <w:rPr>
          <w:rStyle w:val="af4"/>
        </w:rPr>
        <w:t xml:space="preserve"> </w:t>
      </w:r>
      <w:r w:rsidRPr="0006068B">
        <w:rPr>
          <w:rStyle w:val="af4"/>
          <w:rtl/>
        </w:rPr>
        <w:t>الانفصال والسفه</w:t>
      </w:r>
      <w:r w:rsidR="009605D7" w:rsidRPr="0006068B">
        <w:rPr>
          <w:rFonts w:hint="cs"/>
          <w:rtl/>
        </w:rPr>
        <w:t>،</w:t>
      </w:r>
      <w:r w:rsidRPr="0006068B">
        <w:rPr>
          <w:rFonts w:hint="cs"/>
          <w:rtl/>
        </w:rPr>
        <w:t xml:space="preserve"> </w:t>
      </w:r>
      <w:r w:rsidRPr="0006068B">
        <w:rPr>
          <w:rStyle w:val="af4"/>
          <w:rtl/>
        </w:rPr>
        <w:t>يخطئه في موضعين من البيت</w:t>
      </w:r>
      <w:r w:rsidR="009605D7" w:rsidRPr="0006068B">
        <w:rPr>
          <w:rStyle w:val="af4"/>
          <w:rtl/>
        </w:rPr>
        <w:t>:</w:t>
      </w:r>
      <w:r w:rsidRPr="0006068B">
        <w:rPr>
          <w:rStyle w:val="af4"/>
        </w:rPr>
        <w:t xml:space="preserve"> </w:t>
      </w:r>
      <w:r w:rsidRPr="0006068B">
        <w:rPr>
          <w:rStyle w:val="af4"/>
          <w:rtl/>
        </w:rPr>
        <w:t>قوله والجهة</w:t>
      </w:r>
      <w:r w:rsidR="009605D7" w:rsidRPr="0006068B">
        <w:rPr>
          <w:rStyle w:val="af4"/>
          <w:rtl/>
        </w:rPr>
        <w:t>،</w:t>
      </w:r>
      <w:r w:rsidRPr="0006068B">
        <w:rPr>
          <w:rStyle w:val="af4"/>
          <w:rtl/>
        </w:rPr>
        <w:t xml:space="preserve"> وقوله والانفصال</w:t>
      </w:r>
      <w:r w:rsidR="009605D7" w:rsidRPr="0006068B">
        <w:rPr>
          <w:rStyle w:val="af4"/>
          <w:rtl/>
        </w:rPr>
        <w:t>،</w:t>
      </w:r>
      <w:r w:rsidRPr="0006068B">
        <w:rPr>
          <w:rStyle w:val="af4"/>
          <w:rtl/>
        </w:rPr>
        <w:t xml:space="preserve"> والشيخ اللقائي في قوله</w:t>
      </w:r>
      <w:r w:rsidR="009605D7" w:rsidRPr="0006068B">
        <w:rPr>
          <w:rStyle w:val="af4"/>
          <w:rtl/>
        </w:rPr>
        <w:t>:</w:t>
      </w:r>
      <w:r w:rsidRPr="0006068B">
        <w:rPr>
          <w:rStyle w:val="af4"/>
          <w:rtl/>
        </w:rPr>
        <w:t>ويستحيل ضد ذي الصفات في حقه</w:t>
      </w:r>
      <w:r w:rsidRPr="0006068B">
        <w:rPr>
          <w:rStyle w:val="af4"/>
        </w:rPr>
        <w:t xml:space="preserve"> </w:t>
      </w:r>
      <w:r w:rsidRPr="0006068B">
        <w:rPr>
          <w:rStyle w:val="af4"/>
          <w:rtl/>
        </w:rPr>
        <w:t>كالكون في الجهات</w:t>
      </w:r>
      <w:r w:rsidR="009605D7" w:rsidRPr="0006068B">
        <w:rPr>
          <w:rFonts w:hint="cs"/>
          <w:rtl/>
        </w:rPr>
        <w:t>،</w:t>
      </w:r>
      <w:r w:rsidRPr="0006068B">
        <w:rPr>
          <w:rStyle w:val="af4"/>
          <w:rtl/>
        </w:rPr>
        <w:t xml:space="preserve"> وبالجملة هو يخطئ كل من يقول</w:t>
      </w:r>
      <w:r w:rsidRPr="0006068B">
        <w:rPr>
          <w:rStyle w:val="af4"/>
        </w:rPr>
        <w:t xml:space="preserve"> </w:t>
      </w:r>
      <w:r w:rsidRPr="0006068B">
        <w:rPr>
          <w:rStyle w:val="af4"/>
          <w:rtl/>
        </w:rPr>
        <w:t>بنفي الجهة مهما كان قدره</w:t>
      </w:r>
      <w:r w:rsidR="009605D7" w:rsidRPr="0006068B">
        <w:rPr>
          <w:rStyle w:val="af4"/>
          <w:rtl/>
        </w:rPr>
        <w:t>،</w:t>
      </w:r>
      <w:r w:rsidRPr="0006068B">
        <w:rPr>
          <w:rStyle w:val="af4"/>
          <w:rtl/>
        </w:rPr>
        <w:t xml:space="preserve"> ويستدل أيضاً بنص كتاب آخر غير الكتاب المتقدم ذكره</w:t>
      </w:r>
      <w:r w:rsidR="009605D7" w:rsidRPr="0006068B">
        <w:rPr>
          <w:rStyle w:val="af4"/>
          <w:rtl/>
        </w:rPr>
        <w:t>،</w:t>
      </w:r>
      <w:r w:rsidRPr="0006068B">
        <w:rPr>
          <w:rStyle w:val="af4"/>
        </w:rPr>
        <w:t xml:space="preserve"> </w:t>
      </w:r>
      <w:r w:rsidRPr="0006068B">
        <w:rPr>
          <w:rStyle w:val="af4"/>
          <w:rtl/>
        </w:rPr>
        <w:t xml:space="preserve">وهو تفسير </w:t>
      </w:r>
      <w:r w:rsidRPr="0006068B">
        <w:rPr>
          <w:rStyle w:val="af4"/>
          <w:rtl/>
        </w:rPr>
        <w:lastRenderedPageBreak/>
        <w:t>الشيخ الآلوسي المسمى بروح المعاني</w:t>
      </w:r>
      <w:r w:rsidR="009605D7" w:rsidRPr="0006068B">
        <w:rPr>
          <w:rStyle w:val="af4"/>
          <w:rtl/>
        </w:rPr>
        <w:t>،</w:t>
      </w:r>
      <w:r w:rsidRPr="0006068B">
        <w:rPr>
          <w:rStyle w:val="af4"/>
          <w:rtl/>
        </w:rPr>
        <w:t xml:space="preserve"> عند قوله تعالى </w:t>
      </w:r>
      <w:r w:rsidR="009605D7" w:rsidRPr="0006068B">
        <w:rPr>
          <w:rStyle w:val="af4"/>
          <w:rtl/>
        </w:rPr>
        <w:t>(</w:t>
      </w:r>
      <w:r w:rsidRPr="0006068B">
        <w:rPr>
          <w:rStyle w:val="af4"/>
          <w:rtl/>
        </w:rPr>
        <w:t>وهو القاهر فوق</w:t>
      </w:r>
      <w:r w:rsidRPr="0006068B">
        <w:rPr>
          <w:rStyle w:val="af4"/>
        </w:rPr>
        <w:t xml:space="preserve"> </w:t>
      </w:r>
      <w:r w:rsidRPr="0006068B">
        <w:rPr>
          <w:rStyle w:val="af4"/>
          <w:rtl/>
        </w:rPr>
        <w:t>عباده</w:t>
      </w:r>
      <w:r w:rsidR="009605D7" w:rsidRPr="0006068B">
        <w:rPr>
          <w:rStyle w:val="af4"/>
          <w:rtl/>
        </w:rPr>
        <w:t>)</w:t>
      </w:r>
      <w:r w:rsidRPr="0006068B">
        <w:rPr>
          <w:rStyle w:val="af4"/>
          <w:rtl/>
        </w:rPr>
        <w:t xml:space="preserve"> مع أن المطلع على عبارة الآلوسي يجده في آخر عبارته ذكر ما يؤخذ منه أنه</w:t>
      </w:r>
      <w:r w:rsidRPr="0006068B">
        <w:rPr>
          <w:rStyle w:val="af4"/>
        </w:rPr>
        <w:t xml:space="preserve"> </w:t>
      </w:r>
      <w:r w:rsidRPr="0006068B">
        <w:rPr>
          <w:rStyle w:val="af4"/>
          <w:rtl/>
        </w:rPr>
        <w:t xml:space="preserve">غير جازم بذلك . ويستدل على ذلك بمثل قوله تعالى </w:t>
      </w:r>
      <w:r w:rsidR="009605D7" w:rsidRPr="0006068B">
        <w:rPr>
          <w:rStyle w:val="af4"/>
          <w:rtl/>
        </w:rPr>
        <w:t>(</w:t>
      </w:r>
      <w:r w:rsidRPr="0006068B">
        <w:rPr>
          <w:rStyle w:val="af4"/>
          <w:rtl/>
        </w:rPr>
        <w:t>وهو القاهر فوق عباده</w:t>
      </w:r>
      <w:r w:rsidR="009605D7" w:rsidRPr="0006068B">
        <w:rPr>
          <w:rStyle w:val="af4"/>
          <w:rtl/>
        </w:rPr>
        <w:t>)</w:t>
      </w:r>
      <w:r w:rsidRPr="0006068B">
        <w:rPr>
          <w:rStyle w:val="af4"/>
          <w:rtl/>
        </w:rPr>
        <w:t xml:space="preserve"> </w:t>
      </w:r>
      <w:r w:rsidR="009605D7" w:rsidRPr="0006068B">
        <w:rPr>
          <w:rStyle w:val="af4"/>
          <w:rtl/>
        </w:rPr>
        <w:t>(</w:t>
      </w:r>
      <w:r w:rsidRPr="0006068B">
        <w:rPr>
          <w:rStyle w:val="af4"/>
          <w:rtl/>
        </w:rPr>
        <w:t>يخافون</w:t>
      </w:r>
      <w:r w:rsidRPr="0006068B">
        <w:rPr>
          <w:rStyle w:val="af4"/>
        </w:rPr>
        <w:t xml:space="preserve"> </w:t>
      </w:r>
      <w:r w:rsidRPr="0006068B">
        <w:rPr>
          <w:rStyle w:val="af4"/>
          <w:rtl/>
        </w:rPr>
        <w:t>ربهم من فوقهم</w:t>
      </w:r>
      <w:r w:rsidR="009605D7" w:rsidRPr="0006068B">
        <w:rPr>
          <w:rStyle w:val="af4"/>
          <w:rtl/>
        </w:rPr>
        <w:t>)</w:t>
      </w:r>
      <w:r w:rsidRPr="0006068B">
        <w:rPr>
          <w:rStyle w:val="af4"/>
          <w:rtl/>
        </w:rPr>
        <w:t xml:space="preserve"> </w:t>
      </w:r>
      <w:r w:rsidR="009605D7" w:rsidRPr="0006068B">
        <w:rPr>
          <w:rStyle w:val="af4"/>
          <w:rtl/>
        </w:rPr>
        <w:t>(</w:t>
      </w:r>
      <w:r w:rsidRPr="0006068B">
        <w:rPr>
          <w:rStyle w:val="af4"/>
          <w:rtl/>
        </w:rPr>
        <w:t>إليه يصعد الكلم الطيب</w:t>
      </w:r>
      <w:r w:rsidR="009605D7" w:rsidRPr="0006068B">
        <w:rPr>
          <w:rStyle w:val="af4"/>
          <w:rtl/>
        </w:rPr>
        <w:t>)</w:t>
      </w:r>
      <w:r w:rsidRPr="0006068B">
        <w:rPr>
          <w:rStyle w:val="af4"/>
          <w:rtl/>
        </w:rPr>
        <w:t xml:space="preserve"> وبقوله صلى الله عليه وسلم للجارية التي</w:t>
      </w:r>
      <w:r w:rsidRPr="0006068B">
        <w:rPr>
          <w:rStyle w:val="af4"/>
        </w:rPr>
        <w:t xml:space="preserve"> </w:t>
      </w:r>
      <w:r w:rsidRPr="0006068B">
        <w:rPr>
          <w:rStyle w:val="af4"/>
          <w:rtl/>
        </w:rPr>
        <w:t>أراد سيدها عتقها</w:t>
      </w:r>
      <w:r w:rsidR="009605D7" w:rsidRPr="0006068B">
        <w:rPr>
          <w:rStyle w:val="af4"/>
          <w:rtl/>
        </w:rPr>
        <w:t>:</w:t>
      </w:r>
      <w:r w:rsidRPr="0006068B">
        <w:rPr>
          <w:rStyle w:val="af4"/>
          <w:rtl/>
        </w:rPr>
        <w:t xml:space="preserve"> أين الله ؟ فقالت في السماء . مع ما هو معلوم لفضيلتكم من أنها</w:t>
      </w:r>
      <w:r w:rsidRPr="0006068B">
        <w:rPr>
          <w:rStyle w:val="af4"/>
        </w:rPr>
        <w:t xml:space="preserve"> </w:t>
      </w:r>
      <w:r w:rsidRPr="0006068B">
        <w:rPr>
          <w:rStyle w:val="af4"/>
          <w:rtl/>
        </w:rPr>
        <w:t>كانت خرساء وأشارت إلى السماء كما هو منصوص</w:t>
      </w:r>
      <w:r w:rsidR="009605D7" w:rsidRPr="0006068B">
        <w:rPr>
          <w:rStyle w:val="af4"/>
          <w:rtl/>
        </w:rPr>
        <w:t>،</w:t>
      </w:r>
      <w:r w:rsidRPr="0006068B">
        <w:rPr>
          <w:rStyle w:val="af4"/>
          <w:rtl/>
        </w:rPr>
        <w:t xml:space="preserve"> وفي بعض مؤلفات حجة الإسلام الغزالي</w:t>
      </w:r>
      <w:r w:rsidRPr="0006068B">
        <w:rPr>
          <w:rStyle w:val="af4"/>
        </w:rPr>
        <w:t xml:space="preserve"> </w:t>
      </w:r>
      <w:r w:rsidRPr="0006068B">
        <w:rPr>
          <w:rStyle w:val="af4"/>
          <w:rtl/>
        </w:rPr>
        <w:t>رضي الله عنه</w:t>
      </w:r>
      <w:r w:rsidR="009605D7" w:rsidRPr="0006068B">
        <w:rPr>
          <w:rStyle w:val="af4"/>
          <w:rtl/>
        </w:rPr>
        <w:t>،</w:t>
      </w:r>
      <w:r w:rsidRPr="0006068B">
        <w:rPr>
          <w:rStyle w:val="af4"/>
          <w:rtl/>
        </w:rPr>
        <w:t xml:space="preserve"> وقد تعرض لذلك السيد محمد مرتضى في شرحه للإحياء</w:t>
      </w:r>
      <w:r w:rsidR="009605D7" w:rsidRPr="0006068B">
        <w:rPr>
          <w:rStyle w:val="af4"/>
          <w:rtl/>
        </w:rPr>
        <w:t>،</w:t>
      </w:r>
      <w:r w:rsidRPr="0006068B">
        <w:rPr>
          <w:rStyle w:val="af4"/>
          <w:rtl/>
        </w:rPr>
        <w:t xml:space="preserve"> ويستدل أيضاً بقوله صلى الله</w:t>
      </w:r>
      <w:r w:rsidRPr="0006068B">
        <w:rPr>
          <w:rStyle w:val="af4"/>
        </w:rPr>
        <w:t xml:space="preserve"> </w:t>
      </w:r>
      <w:r w:rsidRPr="0006068B">
        <w:rPr>
          <w:rStyle w:val="af4"/>
          <w:rtl/>
        </w:rPr>
        <w:t>عليه وسلم في حجة الوداع</w:t>
      </w:r>
      <w:r w:rsidR="009605D7" w:rsidRPr="0006068B">
        <w:rPr>
          <w:rStyle w:val="af4"/>
          <w:rtl/>
        </w:rPr>
        <w:t>:</w:t>
      </w:r>
      <w:r w:rsidRPr="0006068B">
        <w:rPr>
          <w:rStyle w:val="af4"/>
          <w:rtl/>
        </w:rPr>
        <w:t xml:space="preserve"> اللهم اشهد</w:t>
      </w:r>
      <w:r w:rsidR="009605D7" w:rsidRPr="0006068B">
        <w:rPr>
          <w:rStyle w:val="af4"/>
          <w:rtl/>
        </w:rPr>
        <w:t>،</w:t>
      </w:r>
      <w:r w:rsidRPr="0006068B">
        <w:rPr>
          <w:rStyle w:val="af4"/>
          <w:rtl/>
        </w:rPr>
        <w:t xml:space="preserve"> وأشار بإصبعه إلى السماء</w:t>
      </w:r>
      <w:r w:rsidR="009605D7" w:rsidRPr="0006068B">
        <w:rPr>
          <w:rStyle w:val="af4"/>
          <w:rtl/>
        </w:rPr>
        <w:t>،</w:t>
      </w:r>
      <w:r w:rsidRPr="0006068B">
        <w:rPr>
          <w:rStyle w:val="af4"/>
          <w:rtl/>
        </w:rPr>
        <w:t xml:space="preserve"> ويورد على من</w:t>
      </w:r>
      <w:r w:rsidRPr="0006068B">
        <w:rPr>
          <w:rStyle w:val="af4"/>
        </w:rPr>
        <w:t xml:space="preserve"> </w:t>
      </w:r>
      <w:r w:rsidRPr="0006068B">
        <w:rPr>
          <w:rStyle w:val="af4"/>
          <w:rtl/>
        </w:rPr>
        <w:t>ينازعه في ذلك سؤال الكرامية المشهور وهو قولهم إن نفيه عن الجهات الست إخبار عن</w:t>
      </w:r>
      <w:r w:rsidRPr="0006068B">
        <w:rPr>
          <w:rStyle w:val="af4"/>
        </w:rPr>
        <w:t xml:space="preserve"> </w:t>
      </w:r>
      <w:r w:rsidRPr="0006068B">
        <w:rPr>
          <w:rStyle w:val="af4"/>
          <w:rtl/>
        </w:rPr>
        <w:t>عدمه</w:t>
      </w:r>
      <w:r w:rsidR="009605D7" w:rsidRPr="0006068B">
        <w:rPr>
          <w:rStyle w:val="af4"/>
          <w:rtl/>
        </w:rPr>
        <w:t>،</w:t>
      </w:r>
      <w:r w:rsidRPr="0006068B">
        <w:rPr>
          <w:rStyle w:val="af4"/>
          <w:rtl/>
        </w:rPr>
        <w:t xml:space="preserve"> ولا يخفى على فضيلتكم أن الكلام في مسألة الجهة شهير</w:t>
      </w:r>
      <w:r w:rsidR="009605D7" w:rsidRPr="0006068B">
        <w:rPr>
          <w:rStyle w:val="af4"/>
          <w:rtl/>
        </w:rPr>
        <w:t>،</w:t>
      </w:r>
      <w:r w:rsidRPr="0006068B">
        <w:rPr>
          <w:rStyle w:val="af4"/>
          <w:rtl/>
        </w:rPr>
        <w:t xml:space="preserve"> إلا أنه من المعلوم</w:t>
      </w:r>
      <w:r w:rsidRPr="0006068B">
        <w:rPr>
          <w:rStyle w:val="af4"/>
        </w:rPr>
        <w:t xml:space="preserve"> </w:t>
      </w:r>
      <w:r w:rsidRPr="0006068B">
        <w:rPr>
          <w:rStyle w:val="af4"/>
          <w:rtl/>
        </w:rPr>
        <w:t>أن قول فضيلتكم سيما في مثل هذا الأمر هو الفصل، وأرجو أن يكون عليه إمضاؤكم بخطكم</w:t>
      </w:r>
      <w:r w:rsidRPr="0006068B">
        <w:rPr>
          <w:rStyle w:val="af4"/>
        </w:rPr>
        <w:t xml:space="preserve"> </w:t>
      </w:r>
      <w:r w:rsidRPr="0006068B">
        <w:rPr>
          <w:rStyle w:val="af4"/>
          <w:rtl/>
        </w:rPr>
        <w:t>والختم ولا مؤاخذة</w:t>
      </w:r>
      <w:r w:rsidRPr="0006068B">
        <w:rPr>
          <w:rStyle w:val="af4"/>
        </w:rPr>
        <w:t xml:space="preserve"> .</w:t>
      </w:r>
      <w:r w:rsidRPr="0006068B">
        <w:rPr>
          <w:rStyle w:val="af4"/>
          <w:rtl/>
        </w:rPr>
        <w:t>لا زلتم محفوظين ولمذهب أهل</w:t>
      </w:r>
      <w:r w:rsidRPr="0006068B">
        <w:rPr>
          <w:rStyle w:val="af4"/>
        </w:rPr>
        <w:t xml:space="preserve"> </w:t>
      </w:r>
      <w:r w:rsidRPr="0006068B">
        <w:rPr>
          <w:rStyle w:val="af4"/>
          <w:rtl/>
        </w:rPr>
        <w:t>السنة والجماعة ناصرين آمين</w:t>
      </w:r>
      <w:r w:rsidR="009605D7" w:rsidRPr="0006068B">
        <w:rPr>
          <w:rStyle w:val="af4"/>
          <w:rtl/>
        </w:rPr>
        <w:t xml:space="preserve">، </w:t>
      </w:r>
      <w:r w:rsidRPr="0006068B">
        <w:rPr>
          <w:rStyle w:val="af4"/>
          <w:rtl/>
        </w:rPr>
        <w:t>وهذا نص جوابه حفظه الله</w:t>
      </w:r>
      <w:r w:rsidR="009605D7" w:rsidRPr="0006068B">
        <w:rPr>
          <w:rStyle w:val="af4"/>
          <w:rtl/>
        </w:rPr>
        <w:t>:</w:t>
      </w:r>
      <w:r w:rsidRPr="0006068B">
        <w:rPr>
          <w:rStyle w:val="af4"/>
          <w:rtl/>
        </w:rPr>
        <w:t xml:space="preserve"> إلى</w:t>
      </w:r>
      <w:r w:rsidRPr="0006068B">
        <w:rPr>
          <w:rStyle w:val="af4"/>
        </w:rPr>
        <w:t xml:space="preserve"> </w:t>
      </w:r>
      <w:r w:rsidRPr="0006068B">
        <w:rPr>
          <w:rStyle w:val="af4"/>
          <w:rtl/>
        </w:rPr>
        <w:t>حضرة الفاضل العلامة الشيخ أحمد علي بدر خادم العلم الشريف ببلصفورة</w:t>
      </w:r>
      <w:r w:rsidR="009605D7" w:rsidRPr="0006068B">
        <w:rPr>
          <w:rStyle w:val="af4"/>
          <w:rtl/>
        </w:rPr>
        <w:t>:</w:t>
      </w:r>
      <w:r w:rsidRPr="0006068B">
        <w:rPr>
          <w:rtl/>
        </w:rPr>
        <w:t xml:space="preserve"> </w:t>
      </w:r>
      <w:r w:rsidRPr="0006068B">
        <w:rPr>
          <w:rStyle w:val="af4"/>
          <w:rtl/>
        </w:rPr>
        <w:t>قد أرسلتم بتاريخ 22 محرم سنة</w:t>
      </w:r>
      <w:r w:rsidRPr="0006068B">
        <w:rPr>
          <w:rStyle w:val="af4"/>
        </w:rPr>
        <w:t xml:space="preserve"> 1325 </w:t>
      </w:r>
      <w:r w:rsidRPr="0006068B">
        <w:rPr>
          <w:rStyle w:val="af4"/>
          <w:rtl/>
        </w:rPr>
        <w:t>هـ . مكتوباً مصحوباً بسؤال عن حكم من يعتقد ثبوت الجهة له تعالى</w:t>
      </w:r>
      <w:r w:rsidR="009605D7" w:rsidRPr="0006068B">
        <w:rPr>
          <w:rStyle w:val="af4"/>
          <w:rtl/>
        </w:rPr>
        <w:t>،</w:t>
      </w:r>
      <w:r w:rsidRPr="0006068B">
        <w:rPr>
          <w:rStyle w:val="af4"/>
          <w:rtl/>
        </w:rPr>
        <w:t xml:space="preserve"> فحررنا لكم</w:t>
      </w:r>
      <w:r w:rsidRPr="0006068B">
        <w:rPr>
          <w:rStyle w:val="af4"/>
        </w:rPr>
        <w:t xml:space="preserve"> </w:t>
      </w:r>
      <w:r w:rsidRPr="0006068B">
        <w:rPr>
          <w:rStyle w:val="af4"/>
          <w:rtl/>
        </w:rPr>
        <w:t>الجواب الآتي وفيه الكفاية لمن اتبع الحق وأنصف</w:t>
      </w:r>
      <w:r w:rsidR="009605D7" w:rsidRPr="0006068B">
        <w:rPr>
          <w:rStyle w:val="af4"/>
          <w:rtl/>
        </w:rPr>
        <w:t>،</w:t>
      </w:r>
      <w:r w:rsidRPr="0006068B">
        <w:rPr>
          <w:rStyle w:val="af4"/>
          <w:rtl/>
        </w:rPr>
        <w:t xml:space="preserve"> جزاكم الله عن المسلمين خيراً</w:t>
      </w:r>
      <w:r w:rsidR="009605D7" w:rsidRPr="0006068B">
        <w:rPr>
          <w:rStyle w:val="af4"/>
          <w:rtl/>
        </w:rPr>
        <w:t>:</w:t>
      </w:r>
      <w:r w:rsidRPr="0006068B">
        <w:rPr>
          <w:rStyle w:val="af4"/>
        </w:rPr>
        <w:t xml:space="preserve"> </w:t>
      </w:r>
      <w:r w:rsidRPr="0006068B">
        <w:rPr>
          <w:rStyle w:val="af4"/>
          <w:rtl/>
        </w:rPr>
        <w:t>إعلم أيدك الله بتوفيقه وسلك</w:t>
      </w:r>
      <w:r w:rsidRPr="0006068B">
        <w:rPr>
          <w:rStyle w:val="af4"/>
        </w:rPr>
        <w:t xml:space="preserve"> </w:t>
      </w:r>
      <w:r w:rsidRPr="0006068B">
        <w:rPr>
          <w:rStyle w:val="af4"/>
          <w:rtl/>
        </w:rPr>
        <w:t>بنا وبك سواء طريقه</w:t>
      </w:r>
      <w:r w:rsidR="009605D7" w:rsidRPr="0006068B">
        <w:rPr>
          <w:rStyle w:val="af4"/>
          <w:rtl/>
        </w:rPr>
        <w:t>،</w:t>
      </w:r>
      <w:r w:rsidRPr="0006068B">
        <w:rPr>
          <w:rStyle w:val="af4"/>
          <w:rtl/>
        </w:rPr>
        <w:t xml:space="preserve"> أن مذهب الفرقة الناجية وما عليه أجمع السنيون أن الله تعالى</w:t>
      </w:r>
      <w:r w:rsidRPr="0006068B">
        <w:rPr>
          <w:rStyle w:val="af4"/>
        </w:rPr>
        <w:t xml:space="preserve"> </w:t>
      </w:r>
      <w:r w:rsidRPr="0006068B">
        <w:rPr>
          <w:rStyle w:val="af4"/>
          <w:rtl/>
        </w:rPr>
        <w:t>منزه عن مشابهة الحوادث مخالف لها في جميع سمات الحدوث</w:t>
      </w:r>
      <w:r w:rsidR="009605D7" w:rsidRPr="0006068B">
        <w:rPr>
          <w:rStyle w:val="af4"/>
          <w:rtl/>
        </w:rPr>
        <w:t>،</w:t>
      </w:r>
      <w:r w:rsidRPr="0006068B">
        <w:rPr>
          <w:rStyle w:val="af4"/>
          <w:rtl/>
        </w:rPr>
        <w:t xml:space="preserve"> ومن ذلك تنزهه عن الجهة</w:t>
      </w:r>
      <w:r w:rsidRPr="0006068B">
        <w:rPr>
          <w:rStyle w:val="af4"/>
        </w:rPr>
        <w:t xml:space="preserve"> </w:t>
      </w:r>
      <w:r w:rsidRPr="0006068B">
        <w:rPr>
          <w:rStyle w:val="af4"/>
          <w:rtl/>
        </w:rPr>
        <w:t>والمكان كما دلت على ذلك البراهين القطعية</w:t>
      </w:r>
      <w:r w:rsidR="009605D7" w:rsidRPr="0006068B">
        <w:rPr>
          <w:rStyle w:val="af4"/>
          <w:rtl/>
        </w:rPr>
        <w:t>،</w:t>
      </w:r>
      <w:r w:rsidRPr="0006068B">
        <w:rPr>
          <w:rStyle w:val="af4"/>
          <w:rtl/>
        </w:rPr>
        <w:t xml:space="preserve"> فإن كونه في جهة يستلزم قدم الجهة أو</w:t>
      </w:r>
      <w:r w:rsidRPr="0006068B">
        <w:rPr>
          <w:rStyle w:val="af4"/>
        </w:rPr>
        <w:t xml:space="preserve"> </w:t>
      </w:r>
      <w:r w:rsidRPr="0006068B">
        <w:rPr>
          <w:rStyle w:val="af4"/>
          <w:rtl/>
        </w:rPr>
        <w:t>المكان وهما من العالم وهو ما سوى الله تعالى</w:t>
      </w:r>
      <w:r w:rsidR="009605D7" w:rsidRPr="0006068B">
        <w:rPr>
          <w:rStyle w:val="af4"/>
          <w:rtl/>
        </w:rPr>
        <w:t>،</w:t>
      </w:r>
      <w:r w:rsidRPr="0006068B">
        <w:rPr>
          <w:rStyle w:val="af4"/>
          <w:rtl/>
        </w:rPr>
        <w:t xml:space="preserve"> وقد قام البرهان القاطع على حدوث كل</w:t>
      </w:r>
      <w:r w:rsidRPr="0006068B">
        <w:rPr>
          <w:rStyle w:val="af4"/>
        </w:rPr>
        <w:t xml:space="preserve"> </w:t>
      </w:r>
      <w:r w:rsidRPr="0006068B">
        <w:rPr>
          <w:rStyle w:val="af4"/>
          <w:rtl/>
        </w:rPr>
        <w:t>ما سوى الله تعالى بإجماع من أثبت الجهة ومن نفاها</w:t>
      </w:r>
      <w:r w:rsidR="009605D7" w:rsidRPr="0006068B">
        <w:rPr>
          <w:rStyle w:val="af4"/>
          <w:rtl/>
        </w:rPr>
        <w:t>،</w:t>
      </w:r>
      <w:r w:rsidRPr="0006068B">
        <w:rPr>
          <w:rStyle w:val="af4"/>
          <w:rtl/>
        </w:rPr>
        <w:t xml:space="preserve"> ولأن المتمكن يستحيل وجود ذاته</w:t>
      </w:r>
      <w:r w:rsidRPr="0006068B">
        <w:rPr>
          <w:rStyle w:val="af4"/>
        </w:rPr>
        <w:t xml:space="preserve"> </w:t>
      </w:r>
      <w:r w:rsidRPr="0006068B">
        <w:rPr>
          <w:rStyle w:val="af4"/>
          <w:rtl/>
        </w:rPr>
        <w:t>بدون المكان مع أن المكان يمكن وجوده بدون المتمكن لجواز الخلاء فيلزم إمكان الواجب</w:t>
      </w:r>
      <w:r w:rsidRPr="0006068B">
        <w:rPr>
          <w:rStyle w:val="af4"/>
        </w:rPr>
        <w:t xml:space="preserve"> </w:t>
      </w:r>
      <w:r w:rsidRPr="0006068B">
        <w:rPr>
          <w:rStyle w:val="af4"/>
          <w:rtl/>
        </w:rPr>
        <w:t>ووجوب الممكن وكلاهما باطل</w:t>
      </w:r>
      <w:r w:rsidR="009605D7" w:rsidRPr="0006068B">
        <w:rPr>
          <w:rStyle w:val="af4"/>
          <w:rtl/>
        </w:rPr>
        <w:t>،</w:t>
      </w:r>
      <w:r w:rsidRPr="0006068B">
        <w:rPr>
          <w:rStyle w:val="af4"/>
          <w:rtl/>
        </w:rPr>
        <w:t xml:space="preserve"> ولأنه لو تحيز لكان جوهراً</w:t>
      </w:r>
      <w:r w:rsidRPr="0006068B">
        <w:rPr>
          <w:rStyle w:val="af4"/>
        </w:rPr>
        <w:t xml:space="preserve"> </w:t>
      </w:r>
      <w:r w:rsidRPr="0006068B">
        <w:rPr>
          <w:rStyle w:val="af4"/>
          <w:rtl/>
        </w:rPr>
        <w:t>لاستحالة كونه عرضاً</w:t>
      </w:r>
      <w:r w:rsidR="009605D7" w:rsidRPr="0006068B">
        <w:rPr>
          <w:rStyle w:val="af4"/>
          <w:rtl/>
        </w:rPr>
        <w:t>،</w:t>
      </w:r>
      <w:r w:rsidRPr="0006068B">
        <w:rPr>
          <w:rStyle w:val="af4"/>
          <w:rtl/>
        </w:rPr>
        <w:t xml:space="preserve"> ولو كان جوهراً فإما أن ينقسم وإما أن لا ينقسم</w:t>
      </w:r>
      <w:r w:rsidR="009605D7" w:rsidRPr="0006068B">
        <w:rPr>
          <w:rStyle w:val="af4"/>
          <w:rtl/>
        </w:rPr>
        <w:t>،</w:t>
      </w:r>
      <w:r w:rsidRPr="0006068B">
        <w:rPr>
          <w:rStyle w:val="af4"/>
          <w:rtl/>
        </w:rPr>
        <w:t xml:space="preserve"> كلاهما</w:t>
      </w:r>
      <w:r w:rsidRPr="0006068B">
        <w:rPr>
          <w:rStyle w:val="af4"/>
        </w:rPr>
        <w:t xml:space="preserve"> </w:t>
      </w:r>
      <w:r w:rsidRPr="0006068B">
        <w:rPr>
          <w:rStyle w:val="af4"/>
          <w:rtl/>
        </w:rPr>
        <w:t>باطل</w:t>
      </w:r>
      <w:r w:rsidR="009605D7" w:rsidRPr="0006068B">
        <w:rPr>
          <w:rStyle w:val="af4"/>
          <w:rtl/>
        </w:rPr>
        <w:t>،</w:t>
      </w:r>
      <w:r w:rsidRPr="0006068B">
        <w:rPr>
          <w:rStyle w:val="af4"/>
          <w:rtl/>
        </w:rPr>
        <w:t xml:space="preserve"> فإن غير المنقسم هو الجزء الذي لا يتجزأ وهو أحقر الأشياء</w:t>
      </w:r>
      <w:r w:rsidR="009605D7" w:rsidRPr="0006068B">
        <w:rPr>
          <w:rStyle w:val="af4"/>
          <w:rtl/>
        </w:rPr>
        <w:t>،</w:t>
      </w:r>
      <w:r w:rsidRPr="0006068B">
        <w:rPr>
          <w:rStyle w:val="af4"/>
          <w:rtl/>
        </w:rPr>
        <w:t xml:space="preserve"> تعالى الله عن</w:t>
      </w:r>
      <w:r w:rsidRPr="0006068B">
        <w:rPr>
          <w:rStyle w:val="af4"/>
        </w:rPr>
        <w:t xml:space="preserve"> </w:t>
      </w:r>
      <w:r w:rsidRPr="0006068B">
        <w:rPr>
          <w:rStyle w:val="af4"/>
          <w:rtl/>
        </w:rPr>
        <w:t>ذلك علواً كبيراً . والمنقسم جسم وهو مركب والتركيب ينافي الوجوب الذاتي</w:t>
      </w:r>
      <w:r w:rsidR="009605D7" w:rsidRPr="0006068B">
        <w:rPr>
          <w:rStyle w:val="af4"/>
          <w:rtl/>
        </w:rPr>
        <w:t>،</w:t>
      </w:r>
      <w:r w:rsidRPr="0006068B">
        <w:rPr>
          <w:rStyle w:val="af4"/>
          <w:rtl/>
        </w:rPr>
        <w:t xml:space="preserve"> فيكون</w:t>
      </w:r>
      <w:r w:rsidRPr="0006068B">
        <w:rPr>
          <w:rStyle w:val="af4"/>
        </w:rPr>
        <w:t xml:space="preserve"> </w:t>
      </w:r>
      <w:r w:rsidRPr="0006068B">
        <w:rPr>
          <w:rStyle w:val="af4"/>
          <w:rtl/>
        </w:rPr>
        <w:t>المركب ممكناً يحتاج إلى علة مؤثرة</w:t>
      </w:r>
      <w:r w:rsidR="009605D7" w:rsidRPr="0006068B">
        <w:rPr>
          <w:rStyle w:val="af4"/>
          <w:rtl/>
        </w:rPr>
        <w:t>،</w:t>
      </w:r>
      <w:r w:rsidRPr="0006068B">
        <w:rPr>
          <w:rStyle w:val="af4"/>
          <w:rtl/>
        </w:rPr>
        <w:t xml:space="preserve"> وقد ثبت بالبرهان القاطع أنه تعالى واجب</w:t>
      </w:r>
      <w:r w:rsidRPr="0006068B">
        <w:rPr>
          <w:rStyle w:val="af4"/>
        </w:rPr>
        <w:t xml:space="preserve"> </w:t>
      </w:r>
      <w:r w:rsidRPr="0006068B">
        <w:rPr>
          <w:rStyle w:val="af4"/>
          <w:rtl/>
        </w:rPr>
        <w:t>الوجود لذاته</w:t>
      </w:r>
      <w:r w:rsidR="009605D7" w:rsidRPr="0006068B">
        <w:rPr>
          <w:rStyle w:val="af4"/>
          <w:rtl/>
        </w:rPr>
        <w:t>،</w:t>
      </w:r>
      <w:r w:rsidRPr="0006068B">
        <w:rPr>
          <w:rStyle w:val="af4"/>
          <w:rtl/>
        </w:rPr>
        <w:t xml:space="preserve"> غني عن كل ما سواه</w:t>
      </w:r>
      <w:r w:rsidR="009605D7" w:rsidRPr="0006068B">
        <w:rPr>
          <w:rStyle w:val="af4"/>
          <w:rtl/>
        </w:rPr>
        <w:t>،</w:t>
      </w:r>
      <w:r w:rsidRPr="0006068B">
        <w:rPr>
          <w:rStyle w:val="af4"/>
          <w:rtl/>
        </w:rPr>
        <w:t xml:space="preserve"> مفتقر إليه كل ما عداه</w:t>
      </w:r>
      <w:r w:rsidR="009605D7" w:rsidRPr="0006068B">
        <w:rPr>
          <w:rStyle w:val="af4"/>
          <w:rtl/>
        </w:rPr>
        <w:t>،</w:t>
      </w:r>
      <w:r w:rsidRPr="0006068B">
        <w:rPr>
          <w:rStyle w:val="af4"/>
          <w:rtl/>
        </w:rPr>
        <w:t xml:space="preserve"> سبحانه ليس كمثله شيء</w:t>
      </w:r>
      <w:r w:rsidRPr="0006068B">
        <w:rPr>
          <w:rStyle w:val="af4"/>
        </w:rPr>
        <w:t xml:space="preserve"> </w:t>
      </w:r>
      <w:r w:rsidRPr="0006068B">
        <w:rPr>
          <w:rStyle w:val="af4"/>
          <w:rtl/>
        </w:rPr>
        <w:t>وهو السميع البصير</w:t>
      </w:r>
      <w:r w:rsidR="009605D7" w:rsidRPr="0006068B">
        <w:rPr>
          <w:rStyle w:val="af4"/>
          <w:rtl/>
        </w:rPr>
        <w:t>،</w:t>
      </w:r>
      <w:r w:rsidRPr="0006068B">
        <w:rPr>
          <w:rStyle w:val="af4"/>
          <w:rtl/>
          <w:lang w:bidi="ar-KW"/>
        </w:rPr>
        <w:t xml:space="preserve"> </w:t>
      </w:r>
      <w:r w:rsidRPr="0006068B">
        <w:rPr>
          <w:rStyle w:val="af4"/>
          <w:rtl/>
        </w:rPr>
        <w:t xml:space="preserve">هذا </w:t>
      </w:r>
      <w:r w:rsidRPr="0006068B">
        <w:rPr>
          <w:rStyle w:val="af4"/>
          <w:rtl/>
        </w:rPr>
        <w:lastRenderedPageBreak/>
        <w:t>وقد خذل الله أقواماً</w:t>
      </w:r>
      <w:r w:rsidRPr="0006068B">
        <w:rPr>
          <w:rStyle w:val="af4"/>
        </w:rPr>
        <w:t xml:space="preserve"> </w:t>
      </w:r>
      <w:r w:rsidRPr="0006068B">
        <w:rPr>
          <w:rStyle w:val="af4"/>
          <w:rtl/>
        </w:rPr>
        <w:t>أغواهم الشيطان وأزلهم، اتبعوا أهواءهم وتمسكوا بما لا يجدي فاعتقدوا ثبوت الجهة</w:t>
      </w:r>
      <w:r w:rsidRPr="0006068B">
        <w:rPr>
          <w:rStyle w:val="af4"/>
        </w:rPr>
        <w:t xml:space="preserve"> </w:t>
      </w:r>
      <w:r w:rsidRPr="0006068B">
        <w:rPr>
          <w:rStyle w:val="af4"/>
          <w:rtl/>
        </w:rPr>
        <w:t>تعالى الله عن ذلك علواً كبيراً</w:t>
      </w:r>
      <w:r w:rsidR="009605D7" w:rsidRPr="0006068B">
        <w:rPr>
          <w:rStyle w:val="af4"/>
          <w:rtl/>
        </w:rPr>
        <w:t>،</w:t>
      </w:r>
      <w:r w:rsidRPr="0006068B">
        <w:rPr>
          <w:rStyle w:val="af4"/>
          <w:rtl/>
        </w:rPr>
        <w:t xml:space="preserve"> واتفقوا على أنها جهة فوق إلا أنهم افترقوا فمنهم</w:t>
      </w:r>
      <w:r w:rsidRPr="0006068B">
        <w:rPr>
          <w:rStyle w:val="af4"/>
        </w:rPr>
        <w:t xml:space="preserve"> </w:t>
      </w:r>
      <w:r w:rsidRPr="0006068B">
        <w:rPr>
          <w:rStyle w:val="af4"/>
          <w:rtl/>
        </w:rPr>
        <w:t>من اعتقد أنه جسم مماس للسطح الأعلى من العرش</w:t>
      </w:r>
      <w:r w:rsidR="009605D7" w:rsidRPr="0006068B">
        <w:rPr>
          <w:rStyle w:val="af4"/>
          <w:rtl/>
        </w:rPr>
        <w:t>،</w:t>
      </w:r>
      <w:r w:rsidRPr="0006068B">
        <w:rPr>
          <w:rStyle w:val="af4"/>
          <w:rtl/>
        </w:rPr>
        <w:t xml:space="preserve"> وبه قال الكرامية واليهود</w:t>
      </w:r>
      <w:r w:rsidR="009605D7" w:rsidRPr="0006068B">
        <w:rPr>
          <w:rStyle w:val="af4"/>
          <w:rtl/>
        </w:rPr>
        <w:t>،</w:t>
      </w:r>
      <w:r w:rsidRPr="0006068B">
        <w:rPr>
          <w:rStyle w:val="af4"/>
          <w:rtl/>
        </w:rPr>
        <w:t xml:space="preserve"> وهؤلاء</w:t>
      </w:r>
      <w:r w:rsidRPr="0006068B">
        <w:rPr>
          <w:rStyle w:val="af4"/>
        </w:rPr>
        <w:t xml:space="preserve"> </w:t>
      </w:r>
      <w:r w:rsidRPr="0006068B">
        <w:rPr>
          <w:rStyle w:val="af4"/>
          <w:rtl/>
        </w:rPr>
        <w:t>لا نزاع في كفرهم</w:t>
      </w:r>
      <w:r w:rsidR="009605D7" w:rsidRPr="0006068B">
        <w:rPr>
          <w:rStyle w:val="af4"/>
          <w:rtl/>
        </w:rPr>
        <w:t>،</w:t>
      </w:r>
      <w:r w:rsidRPr="0006068B">
        <w:rPr>
          <w:rStyle w:val="af4"/>
          <w:rtl/>
        </w:rPr>
        <w:t xml:space="preserve"> ومنهم من أثبت الجهة مع التنزيه</w:t>
      </w:r>
      <w:r w:rsidR="009605D7" w:rsidRPr="0006068B">
        <w:rPr>
          <w:rStyle w:val="af4"/>
          <w:rtl/>
        </w:rPr>
        <w:t>،</w:t>
      </w:r>
      <w:r w:rsidRPr="0006068B">
        <w:rPr>
          <w:rStyle w:val="af4"/>
          <w:rtl/>
        </w:rPr>
        <w:t xml:space="preserve"> وأن كونه فيها ليس ككون</w:t>
      </w:r>
      <w:r w:rsidRPr="0006068B">
        <w:rPr>
          <w:rStyle w:val="af4"/>
        </w:rPr>
        <w:t xml:space="preserve"> </w:t>
      </w:r>
      <w:r w:rsidRPr="0006068B">
        <w:rPr>
          <w:rStyle w:val="af4"/>
          <w:rtl/>
        </w:rPr>
        <w:t>الأجسام وهؤلاء ضلال فساق في عقيدتهم</w:t>
      </w:r>
      <w:r w:rsidR="009605D7" w:rsidRPr="0006068B">
        <w:rPr>
          <w:rStyle w:val="af4"/>
          <w:rtl/>
        </w:rPr>
        <w:t>،</w:t>
      </w:r>
      <w:r w:rsidRPr="0006068B">
        <w:rPr>
          <w:rStyle w:val="af4"/>
          <w:rtl/>
        </w:rPr>
        <w:t xml:space="preserve"> وإطلاقهم على الله ما لم يأذن به الشارع</w:t>
      </w:r>
      <w:r w:rsidRPr="0006068B">
        <w:rPr>
          <w:rStyle w:val="af4"/>
        </w:rPr>
        <w:t xml:space="preserve"> . </w:t>
      </w:r>
      <w:r w:rsidRPr="0006068B">
        <w:rPr>
          <w:rStyle w:val="af4"/>
          <w:rtl/>
        </w:rPr>
        <w:t>ولا مرية أن فاسق العقيدة أقبح وأشنع من فاسق الجارحة بكثير سيما من كان داعية أو</w:t>
      </w:r>
      <w:r w:rsidRPr="0006068B">
        <w:rPr>
          <w:rStyle w:val="af4"/>
        </w:rPr>
        <w:t xml:space="preserve"> </w:t>
      </w:r>
      <w:r w:rsidRPr="0006068B">
        <w:rPr>
          <w:rStyle w:val="af4"/>
          <w:rtl/>
        </w:rPr>
        <w:t>مقتدى به</w:t>
      </w:r>
      <w:r w:rsidR="009605D7" w:rsidRPr="0006068B">
        <w:rPr>
          <w:rStyle w:val="af4"/>
          <w:rtl/>
        </w:rPr>
        <w:t xml:space="preserve">، </w:t>
      </w:r>
      <w:r w:rsidRPr="0006068B">
        <w:rPr>
          <w:rStyle w:val="af4"/>
          <w:rtl/>
        </w:rPr>
        <w:t>وممن نسب إليه القول بالجهة من</w:t>
      </w:r>
      <w:r w:rsidRPr="0006068B">
        <w:rPr>
          <w:rStyle w:val="af4"/>
        </w:rPr>
        <w:t xml:space="preserve"> </w:t>
      </w:r>
      <w:r w:rsidRPr="0006068B">
        <w:rPr>
          <w:rStyle w:val="af4"/>
          <w:rtl/>
        </w:rPr>
        <w:t>المتأخرين أحمد بن عبد الحليم بن عبد السلام بن تيمية الحراني الحنبلي الدمشقي من</w:t>
      </w:r>
      <w:r w:rsidRPr="0006068B">
        <w:rPr>
          <w:rStyle w:val="af4"/>
        </w:rPr>
        <w:t xml:space="preserve"> </w:t>
      </w:r>
      <w:r w:rsidRPr="0006068B">
        <w:rPr>
          <w:rStyle w:val="af4"/>
          <w:rtl/>
        </w:rPr>
        <w:t>علماء القرن الثامن</w:t>
      </w:r>
      <w:r w:rsidR="009605D7" w:rsidRPr="0006068B">
        <w:rPr>
          <w:rStyle w:val="af4"/>
          <w:rtl/>
        </w:rPr>
        <w:t>،</w:t>
      </w:r>
      <w:r w:rsidRPr="0006068B">
        <w:rPr>
          <w:rStyle w:val="af4"/>
          <w:rtl/>
        </w:rPr>
        <w:t xml:space="preserve"> في ضمن أمور نسبت إليه خالف الإجماع فيها عملاً برأيه وشنع</w:t>
      </w:r>
      <w:r w:rsidRPr="0006068B">
        <w:rPr>
          <w:rStyle w:val="af4"/>
        </w:rPr>
        <w:t xml:space="preserve"> </w:t>
      </w:r>
      <w:r w:rsidRPr="0006068B">
        <w:rPr>
          <w:rStyle w:val="af4"/>
          <w:rtl/>
        </w:rPr>
        <w:t>عليه معاصروه بل البعض منهم كفروه</w:t>
      </w:r>
      <w:r w:rsidR="009605D7" w:rsidRPr="0006068B">
        <w:rPr>
          <w:rStyle w:val="af4"/>
          <w:rtl/>
        </w:rPr>
        <w:t>،</w:t>
      </w:r>
      <w:r w:rsidRPr="0006068B">
        <w:rPr>
          <w:rStyle w:val="af4"/>
          <w:rtl/>
        </w:rPr>
        <w:t xml:space="preserve"> ولقي من الذل والهوان ما لقي</w:t>
      </w:r>
      <w:r w:rsidR="009605D7" w:rsidRPr="0006068B">
        <w:rPr>
          <w:rStyle w:val="af4"/>
          <w:rtl/>
        </w:rPr>
        <w:t>،</w:t>
      </w:r>
      <w:r w:rsidRPr="0006068B">
        <w:rPr>
          <w:rStyle w:val="af4"/>
          <w:rtl/>
        </w:rPr>
        <w:t xml:space="preserve"> وقد انتدب بعض</w:t>
      </w:r>
      <w:r w:rsidRPr="0006068B">
        <w:rPr>
          <w:rStyle w:val="af4"/>
        </w:rPr>
        <w:t xml:space="preserve"> </w:t>
      </w:r>
      <w:r w:rsidRPr="0006068B">
        <w:rPr>
          <w:rStyle w:val="af4"/>
          <w:rtl/>
        </w:rPr>
        <w:t>تلامذته للذب عنه وتبرئته مما نسب إليه وساق له عبارات أوضح معناها</w:t>
      </w:r>
      <w:r w:rsidR="009605D7" w:rsidRPr="0006068B">
        <w:rPr>
          <w:rStyle w:val="af4"/>
          <w:rtl/>
        </w:rPr>
        <w:t>،</w:t>
      </w:r>
      <w:r w:rsidRPr="0006068B">
        <w:rPr>
          <w:rStyle w:val="af4"/>
          <w:rtl/>
        </w:rPr>
        <w:t xml:space="preserve"> وأبان غلط</w:t>
      </w:r>
      <w:r w:rsidRPr="0006068B">
        <w:rPr>
          <w:rStyle w:val="af4"/>
        </w:rPr>
        <w:t xml:space="preserve"> </w:t>
      </w:r>
      <w:r w:rsidRPr="0006068B">
        <w:rPr>
          <w:rStyle w:val="af4"/>
          <w:rtl/>
        </w:rPr>
        <w:t>الناس في فهم مراده</w:t>
      </w:r>
      <w:r w:rsidR="009605D7" w:rsidRPr="0006068B">
        <w:rPr>
          <w:rStyle w:val="af4"/>
          <w:rtl/>
        </w:rPr>
        <w:t>،</w:t>
      </w:r>
      <w:r w:rsidRPr="0006068B">
        <w:rPr>
          <w:rStyle w:val="af4"/>
          <w:rtl/>
        </w:rPr>
        <w:t xml:space="preserve"> واستشهد بعبارات له أخرى صريحة في دفع التهمة عنه</w:t>
      </w:r>
      <w:r w:rsidR="009605D7" w:rsidRPr="0006068B">
        <w:rPr>
          <w:rStyle w:val="af4"/>
          <w:rtl/>
        </w:rPr>
        <w:t>،</w:t>
      </w:r>
      <w:r w:rsidRPr="0006068B">
        <w:rPr>
          <w:rStyle w:val="af4"/>
          <w:rtl/>
        </w:rPr>
        <w:t xml:space="preserve"> وأنه لم</w:t>
      </w:r>
      <w:r w:rsidRPr="0006068B">
        <w:rPr>
          <w:rStyle w:val="af4"/>
        </w:rPr>
        <w:t xml:space="preserve"> </w:t>
      </w:r>
      <w:r w:rsidRPr="0006068B">
        <w:rPr>
          <w:rStyle w:val="af4"/>
          <w:rtl/>
        </w:rPr>
        <w:t>يخرج عما على الإجماع وذلك هو المظنون بالرجل لجلالة قدره ورسوخ قدمه</w:t>
      </w:r>
      <w:r w:rsidR="009605D7" w:rsidRPr="0006068B">
        <w:rPr>
          <w:rStyle w:val="af4"/>
          <w:rtl/>
        </w:rPr>
        <w:t>،</w:t>
      </w:r>
      <w:r w:rsidRPr="0006068B">
        <w:rPr>
          <w:rStyle w:val="af4"/>
          <w:rtl/>
        </w:rPr>
        <w:t xml:space="preserve"> وما تمسك به المخالفون القائلون</w:t>
      </w:r>
      <w:r w:rsidRPr="0006068B">
        <w:rPr>
          <w:rStyle w:val="af4"/>
        </w:rPr>
        <w:t xml:space="preserve"> </w:t>
      </w:r>
      <w:r w:rsidRPr="0006068B">
        <w:rPr>
          <w:rStyle w:val="af4"/>
          <w:rtl/>
        </w:rPr>
        <w:t>بالجهة أمور واهية وهمية</w:t>
      </w:r>
      <w:r w:rsidR="009605D7" w:rsidRPr="0006068B">
        <w:rPr>
          <w:rStyle w:val="af4"/>
          <w:rtl/>
        </w:rPr>
        <w:t>،</w:t>
      </w:r>
      <w:r w:rsidRPr="0006068B">
        <w:rPr>
          <w:rStyle w:val="af4"/>
          <w:rtl/>
        </w:rPr>
        <w:t xml:space="preserve"> لا تصلح أدلة عقلية ولا نقلية</w:t>
      </w:r>
      <w:r w:rsidR="009605D7" w:rsidRPr="0006068B">
        <w:rPr>
          <w:rStyle w:val="af4"/>
          <w:rtl/>
        </w:rPr>
        <w:t>،</w:t>
      </w:r>
      <w:r w:rsidRPr="0006068B">
        <w:rPr>
          <w:rStyle w:val="af4"/>
          <w:rtl/>
        </w:rPr>
        <w:t xml:space="preserve"> قد أبطلها العلماء بما</w:t>
      </w:r>
      <w:r w:rsidRPr="0006068B">
        <w:rPr>
          <w:rStyle w:val="af4"/>
        </w:rPr>
        <w:t xml:space="preserve"> </w:t>
      </w:r>
      <w:r w:rsidRPr="0006068B">
        <w:rPr>
          <w:rStyle w:val="af4"/>
          <w:rtl/>
        </w:rPr>
        <w:t>لا مزيد عليه</w:t>
      </w:r>
      <w:r w:rsidR="009605D7" w:rsidRPr="0006068B">
        <w:rPr>
          <w:rStyle w:val="af4"/>
          <w:rtl/>
        </w:rPr>
        <w:t>،</w:t>
      </w:r>
      <w:r w:rsidRPr="0006068B">
        <w:rPr>
          <w:rStyle w:val="af4"/>
          <w:rtl/>
        </w:rPr>
        <w:t xml:space="preserve"> وما تمسكوا به ظواهر آيات وأحاديث موهمة كقوله تعالى (الرحمن على</w:t>
      </w:r>
      <w:r w:rsidRPr="0006068B">
        <w:rPr>
          <w:rStyle w:val="af4"/>
        </w:rPr>
        <w:t xml:space="preserve"> </w:t>
      </w:r>
      <w:r w:rsidRPr="0006068B">
        <w:rPr>
          <w:rStyle w:val="af4"/>
          <w:rtl/>
        </w:rPr>
        <w:t>العرش استوى</w:t>
      </w:r>
      <w:r w:rsidR="009605D7" w:rsidRPr="0006068B">
        <w:rPr>
          <w:rStyle w:val="af4"/>
          <w:rtl/>
        </w:rPr>
        <w:t>)</w:t>
      </w:r>
      <w:r w:rsidRPr="0006068B">
        <w:rPr>
          <w:rStyle w:val="af4"/>
          <w:rtl/>
        </w:rPr>
        <w:t xml:space="preserve"> وقوله </w:t>
      </w:r>
      <w:r w:rsidR="009605D7" w:rsidRPr="0006068B">
        <w:rPr>
          <w:rStyle w:val="af4"/>
          <w:rtl/>
        </w:rPr>
        <w:t>(</w:t>
      </w:r>
      <w:r w:rsidRPr="0006068B">
        <w:rPr>
          <w:rStyle w:val="af4"/>
          <w:rtl/>
        </w:rPr>
        <w:t>إليه يصعد الكلم الطيب</w:t>
      </w:r>
      <w:r w:rsidR="009605D7" w:rsidRPr="0006068B">
        <w:rPr>
          <w:rStyle w:val="af4"/>
          <w:rtl/>
        </w:rPr>
        <w:t>)</w:t>
      </w:r>
      <w:r w:rsidRPr="0006068B">
        <w:rPr>
          <w:rStyle w:val="af4"/>
          <w:rtl/>
        </w:rPr>
        <w:t xml:space="preserve"> وقوله </w:t>
      </w:r>
      <w:r w:rsidR="009605D7" w:rsidRPr="0006068B">
        <w:rPr>
          <w:rStyle w:val="af4"/>
          <w:rtl/>
        </w:rPr>
        <w:t>(</w:t>
      </w:r>
      <w:r w:rsidRPr="0006068B">
        <w:rPr>
          <w:rStyle w:val="af4"/>
          <w:rtl/>
        </w:rPr>
        <w:t>تعرج الملائكة والروح إليه</w:t>
      </w:r>
      <w:r w:rsidR="009605D7" w:rsidRPr="0006068B">
        <w:rPr>
          <w:rStyle w:val="af4"/>
          <w:rtl/>
        </w:rPr>
        <w:t>)</w:t>
      </w:r>
      <w:r w:rsidRPr="0006068B">
        <w:rPr>
          <w:rStyle w:val="af4"/>
        </w:rPr>
        <w:t xml:space="preserve"> </w:t>
      </w:r>
      <w:r w:rsidRPr="0006068B">
        <w:rPr>
          <w:rStyle w:val="af4"/>
          <w:rtl/>
        </w:rPr>
        <w:t xml:space="preserve">وقوله </w:t>
      </w:r>
      <w:r w:rsidR="009605D7" w:rsidRPr="0006068B">
        <w:rPr>
          <w:rStyle w:val="af4"/>
          <w:rtl/>
        </w:rPr>
        <w:t>(</w:t>
      </w:r>
      <w:r w:rsidRPr="0006068B">
        <w:rPr>
          <w:rStyle w:val="af4"/>
          <w:rtl/>
        </w:rPr>
        <w:t>أأمنتم من في السماء أن يخسف بكم الأرض</w:t>
      </w:r>
      <w:r w:rsidR="009605D7" w:rsidRPr="0006068B">
        <w:rPr>
          <w:rStyle w:val="af4"/>
          <w:rtl/>
        </w:rPr>
        <w:t>)</w:t>
      </w:r>
      <w:r w:rsidRPr="0006068B">
        <w:rPr>
          <w:rStyle w:val="af4"/>
          <w:rtl/>
        </w:rPr>
        <w:t xml:space="preserve"> وقوله </w:t>
      </w:r>
      <w:r w:rsidR="009605D7" w:rsidRPr="0006068B">
        <w:rPr>
          <w:rStyle w:val="af4"/>
          <w:rtl/>
        </w:rPr>
        <w:t>(</w:t>
      </w:r>
      <w:r w:rsidRPr="0006068B">
        <w:rPr>
          <w:rStyle w:val="af4"/>
          <w:rtl/>
        </w:rPr>
        <w:t>وهو القاهر فوق عباده</w:t>
      </w:r>
      <w:r w:rsidR="009605D7" w:rsidRPr="0006068B">
        <w:rPr>
          <w:rStyle w:val="af4"/>
          <w:rtl/>
        </w:rPr>
        <w:t>)</w:t>
      </w:r>
      <w:r w:rsidRPr="0006068B">
        <w:rPr>
          <w:rStyle w:val="af4"/>
        </w:rPr>
        <w:t xml:space="preserve"> </w:t>
      </w:r>
      <w:r w:rsidRPr="0006068B">
        <w:rPr>
          <w:rStyle w:val="af4"/>
          <w:rtl/>
        </w:rPr>
        <w:t>وكحديث إنه تعالى ينزل إلى سماء الدنيا كل ليلة</w:t>
      </w:r>
      <w:r w:rsidR="009605D7" w:rsidRPr="0006068B">
        <w:rPr>
          <w:rStyle w:val="af4"/>
          <w:rtl/>
        </w:rPr>
        <w:t>،</w:t>
      </w:r>
      <w:r w:rsidRPr="0006068B">
        <w:rPr>
          <w:rStyle w:val="af4"/>
          <w:rtl/>
        </w:rPr>
        <w:t xml:space="preserve"> وفي رواية في كل ليلة جمعة فيقول</w:t>
      </w:r>
      <w:r w:rsidRPr="0006068B">
        <w:rPr>
          <w:rStyle w:val="af4"/>
        </w:rPr>
        <w:t xml:space="preserve"> </w:t>
      </w:r>
      <w:r w:rsidRPr="0006068B">
        <w:rPr>
          <w:rStyle w:val="af4"/>
          <w:rtl/>
        </w:rPr>
        <w:t>هل من تائب فأتوب عليه ؟</w:t>
      </w:r>
      <w:r w:rsidRPr="0006068B">
        <w:rPr>
          <w:rFonts w:hint="cs"/>
          <w:rtl/>
        </w:rPr>
        <w:t xml:space="preserve"> </w:t>
      </w:r>
      <w:r w:rsidRPr="0006068B">
        <w:rPr>
          <w:rStyle w:val="af4"/>
          <w:rtl/>
        </w:rPr>
        <w:t>هل من مستغفر فأغفر له ؟ وكقوله</w:t>
      </w:r>
      <w:r w:rsidRPr="0006068B">
        <w:rPr>
          <w:rStyle w:val="af4"/>
        </w:rPr>
        <w:t xml:space="preserve"> </w:t>
      </w:r>
      <w:r w:rsidRPr="0006068B">
        <w:rPr>
          <w:rStyle w:val="af4"/>
          <w:rtl/>
        </w:rPr>
        <w:t>للجارية الخرساء</w:t>
      </w:r>
      <w:r w:rsidR="009605D7" w:rsidRPr="0006068B">
        <w:rPr>
          <w:rStyle w:val="af4"/>
          <w:rtl/>
        </w:rPr>
        <w:t>:</w:t>
      </w:r>
      <w:r w:rsidRPr="0006068B">
        <w:rPr>
          <w:rStyle w:val="af4"/>
          <w:rtl/>
        </w:rPr>
        <w:t xml:space="preserve"> أين الله فأشارت إلى السماء</w:t>
      </w:r>
      <w:r w:rsidR="009605D7" w:rsidRPr="0006068B">
        <w:rPr>
          <w:rStyle w:val="af4"/>
          <w:rtl/>
        </w:rPr>
        <w:t>،</w:t>
      </w:r>
      <w:r w:rsidRPr="0006068B">
        <w:rPr>
          <w:rStyle w:val="af4"/>
          <w:rtl/>
        </w:rPr>
        <w:t xml:space="preserve"> حيث سأل بأين التي للمكان ولم ينكر</w:t>
      </w:r>
      <w:r w:rsidRPr="0006068B">
        <w:rPr>
          <w:rStyle w:val="af4"/>
        </w:rPr>
        <w:t xml:space="preserve"> </w:t>
      </w:r>
      <w:r w:rsidRPr="0006068B">
        <w:rPr>
          <w:rStyle w:val="af4"/>
          <w:rtl/>
        </w:rPr>
        <w:t>عليها الإشارة إلى السماء</w:t>
      </w:r>
      <w:r w:rsidR="009605D7" w:rsidRPr="0006068B">
        <w:rPr>
          <w:rStyle w:val="af4"/>
          <w:rtl/>
        </w:rPr>
        <w:t>،</w:t>
      </w:r>
      <w:r w:rsidRPr="0006068B">
        <w:rPr>
          <w:rStyle w:val="af4"/>
          <w:rtl/>
        </w:rPr>
        <w:t xml:space="preserve"> بل قال إنها مؤمنة</w:t>
      </w:r>
      <w:r w:rsidRPr="0006068B">
        <w:rPr>
          <w:rStyle w:val="af4"/>
        </w:rPr>
        <w:t xml:space="preserve"> .</w:t>
      </w:r>
      <w:r w:rsidRPr="0006068B">
        <w:rPr>
          <w:rFonts w:hint="cs"/>
          <w:rtl/>
        </w:rPr>
        <w:t xml:space="preserve">، </w:t>
      </w:r>
      <w:r w:rsidRPr="0006068B">
        <w:rPr>
          <w:rStyle w:val="af4"/>
          <w:rtl/>
        </w:rPr>
        <w:t>ومثل هذه يجاب عنها بأنها ظواهر</w:t>
      </w:r>
      <w:r w:rsidRPr="0006068B">
        <w:rPr>
          <w:rStyle w:val="af4"/>
        </w:rPr>
        <w:t xml:space="preserve"> </w:t>
      </w:r>
      <w:r w:rsidRPr="0006068B">
        <w:rPr>
          <w:rStyle w:val="af4"/>
          <w:rtl/>
        </w:rPr>
        <w:t>ظنية لا تعارض الأدلة القطعية اليقينية الدالة على انتفاء المكان والجهة</w:t>
      </w:r>
      <w:r w:rsidR="009605D7" w:rsidRPr="0006068B">
        <w:rPr>
          <w:rStyle w:val="af4"/>
          <w:rtl/>
        </w:rPr>
        <w:t>،</w:t>
      </w:r>
      <w:r w:rsidRPr="0006068B">
        <w:rPr>
          <w:rStyle w:val="af4"/>
          <w:rtl/>
        </w:rPr>
        <w:t xml:space="preserve"> فيجب</w:t>
      </w:r>
      <w:r w:rsidRPr="0006068B">
        <w:rPr>
          <w:rStyle w:val="af4"/>
        </w:rPr>
        <w:t xml:space="preserve"> </w:t>
      </w:r>
      <w:r w:rsidRPr="0006068B">
        <w:rPr>
          <w:rStyle w:val="af4"/>
          <w:rtl/>
        </w:rPr>
        <w:t>تأويلها وحملها على محامل صحيحة لا تأباها الدلائل والنصوص الشرعية</w:t>
      </w:r>
      <w:r w:rsidR="009605D7" w:rsidRPr="0006068B">
        <w:rPr>
          <w:rStyle w:val="af4"/>
          <w:rtl/>
        </w:rPr>
        <w:t>،</w:t>
      </w:r>
      <w:r w:rsidRPr="0006068B">
        <w:rPr>
          <w:rStyle w:val="af4"/>
          <w:rtl/>
        </w:rPr>
        <w:t xml:space="preserve"> إما تأويلاً</w:t>
      </w:r>
      <w:r w:rsidRPr="0006068B">
        <w:rPr>
          <w:rStyle w:val="af4"/>
        </w:rPr>
        <w:t xml:space="preserve"> </w:t>
      </w:r>
      <w:r w:rsidRPr="0006068B">
        <w:rPr>
          <w:rStyle w:val="af4"/>
          <w:rtl/>
        </w:rPr>
        <w:t>إجمالياً بلا تعيين للمراد منها كما هو مذهب السلف، وإما تأويلاً تفصيلياً بتعيين</w:t>
      </w:r>
      <w:r w:rsidRPr="0006068B">
        <w:rPr>
          <w:rStyle w:val="af4"/>
        </w:rPr>
        <w:t xml:space="preserve"> </w:t>
      </w:r>
      <w:r w:rsidRPr="0006068B">
        <w:rPr>
          <w:rStyle w:val="af4"/>
          <w:rtl/>
        </w:rPr>
        <w:t>محاملها وما يراد منها كما هو رأي الخلف</w:t>
      </w:r>
      <w:r w:rsidR="009605D7" w:rsidRPr="0006068B">
        <w:rPr>
          <w:rStyle w:val="af4"/>
          <w:rtl/>
        </w:rPr>
        <w:t>،</w:t>
      </w:r>
      <w:r w:rsidRPr="0006068B">
        <w:rPr>
          <w:rStyle w:val="af4"/>
          <w:rtl/>
        </w:rPr>
        <w:t xml:space="preserve"> كقولهم</w:t>
      </w:r>
      <w:r w:rsidR="009605D7" w:rsidRPr="0006068B">
        <w:rPr>
          <w:rStyle w:val="af4"/>
          <w:rtl/>
        </w:rPr>
        <w:t>:</w:t>
      </w:r>
      <w:r w:rsidRPr="0006068B">
        <w:rPr>
          <w:rStyle w:val="af4"/>
          <w:rtl/>
        </w:rPr>
        <w:t xml:space="preserve"> إن الإستواء بمعنى الإستيلاء</w:t>
      </w:r>
      <w:r w:rsidRPr="0006068B">
        <w:rPr>
          <w:rStyle w:val="af4"/>
        </w:rPr>
        <w:t xml:space="preserve"> </w:t>
      </w:r>
      <w:r w:rsidRPr="0006068B">
        <w:rPr>
          <w:rStyle w:val="af4"/>
          <w:rtl/>
        </w:rPr>
        <w:t>كما في قول القائل</w:t>
      </w:r>
      <w:r w:rsidR="009605D7" w:rsidRPr="0006068B">
        <w:rPr>
          <w:rStyle w:val="af4"/>
          <w:rtl/>
        </w:rPr>
        <w:t>:</w:t>
      </w:r>
      <w:r w:rsidRPr="0006068B">
        <w:rPr>
          <w:rFonts w:hint="cs"/>
          <w:rtl/>
        </w:rPr>
        <w:t xml:space="preserve">" </w:t>
      </w:r>
      <w:r w:rsidRPr="0006068B">
        <w:rPr>
          <w:rStyle w:val="af4"/>
          <w:rtl/>
        </w:rPr>
        <w:t>قد استوى بشر على العراق من غير</w:t>
      </w:r>
      <w:r w:rsidRPr="0006068B">
        <w:rPr>
          <w:rStyle w:val="af4"/>
        </w:rPr>
        <w:t xml:space="preserve"> </w:t>
      </w:r>
      <w:r w:rsidRPr="0006068B">
        <w:rPr>
          <w:rStyle w:val="af4"/>
          <w:rtl/>
        </w:rPr>
        <w:t>سيف ودم مهراق</w:t>
      </w:r>
      <w:r w:rsidRPr="0006068B">
        <w:rPr>
          <w:rFonts w:hint="cs"/>
          <w:rtl/>
        </w:rPr>
        <w:t xml:space="preserve"> "</w:t>
      </w:r>
      <w:r w:rsidR="009605D7" w:rsidRPr="0006068B">
        <w:rPr>
          <w:rFonts w:hint="cs"/>
          <w:rtl/>
        </w:rPr>
        <w:t>،</w:t>
      </w:r>
      <w:r w:rsidRPr="0006068B">
        <w:rPr>
          <w:rFonts w:hint="cs"/>
          <w:rtl/>
        </w:rPr>
        <w:t xml:space="preserve"> </w:t>
      </w:r>
      <w:r w:rsidRPr="0006068B">
        <w:rPr>
          <w:rStyle w:val="af4"/>
          <w:rtl/>
        </w:rPr>
        <w:t>وصعود الكلم الطيب إليه قبوله</w:t>
      </w:r>
      <w:r w:rsidRPr="0006068B">
        <w:rPr>
          <w:rStyle w:val="af4"/>
        </w:rPr>
        <w:t xml:space="preserve"> </w:t>
      </w:r>
      <w:r w:rsidRPr="0006068B">
        <w:rPr>
          <w:rStyle w:val="af4"/>
          <w:rtl/>
        </w:rPr>
        <w:t>إياه ورضاه به</w:t>
      </w:r>
      <w:r w:rsidR="009605D7" w:rsidRPr="0006068B">
        <w:rPr>
          <w:rStyle w:val="af4"/>
          <w:rtl/>
        </w:rPr>
        <w:t>،</w:t>
      </w:r>
      <w:r w:rsidRPr="0006068B">
        <w:rPr>
          <w:rStyle w:val="af4"/>
          <w:rtl/>
        </w:rPr>
        <w:t xml:space="preserve"> لأن الكلم عرض يستحيل صعوده</w:t>
      </w:r>
      <w:r w:rsidR="009605D7" w:rsidRPr="0006068B">
        <w:rPr>
          <w:rStyle w:val="af4"/>
          <w:rtl/>
        </w:rPr>
        <w:t>،</w:t>
      </w:r>
      <w:r w:rsidRPr="0006068B">
        <w:rPr>
          <w:rStyle w:val="af4"/>
          <w:rtl/>
          <w:lang w:bidi="ar-KW"/>
        </w:rPr>
        <w:t xml:space="preserve"> </w:t>
      </w:r>
      <w:r w:rsidRPr="0006068B">
        <w:rPr>
          <w:rStyle w:val="af4"/>
          <w:rtl/>
        </w:rPr>
        <w:t>وقوله</w:t>
      </w:r>
      <w:r w:rsidR="009605D7" w:rsidRPr="0006068B">
        <w:rPr>
          <w:rStyle w:val="af4"/>
          <w:rtl/>
        </w:rPr>
        <w:t>:</w:t>
      </w:r>
      <w:r w:rsidRPr="0006068B">
        <w:rPr>
          <w:rStyle w:val="af4"/>
          <w:rtl/>
        </w:rPr>
        <w:t xml:space="preserve"> من في السماء</w:t>
      </w:r>
      <w:r w:rsidR="009605D7" w:rsidRPr="0006068B">
        <w:rPr>
          <w:rStyle w:val="af4"/>
          <w:rtl/>
        </w:rPr>
        <w:t>،</w:t>
      </w:r>
      <w:r w:rsidRPr="0006068B">
        <w:rPr>
          <w:rStyle w:val="af4"/>
          <w:rtl/>
        </w:rPr>
        <w:t xml:space="preserve"> أي أمره</w:t>
      </w:r>
      <w:r w:rsidRPr="0006068B">
        <w:rPr>
          <w:rStyle w:val="af4"/>
        </w:rPr>
        <w:t xml:space="preserve"> </w:t>
      </w:r>
      <w:r w:rsidRPr="0006068B">
        <w:rPr>
          <w:rStyle w:val="af4"/>
          <w:rtl/>
        </w:rPr>
        <w:t>وسلطانه أو ملك من ملائكته وكل بالعذاب</w:t>
      </w:r>
      <w:r w:rsidR="009605D7" w:rsidRPr="0006068B">
        <w:rPr>
          <w:rStyle w:val="af4"/>
          <w:rtl/>
        </w:rPr>
        <w:t>،</w:t>
      </w:r>
      <w:r w:rsidRPr="0006068B">
        <w:rPr>
          <w:rStyle w:val="af4"/>
          <w:rtl/>
          <w:lang w:bidi="ar-KW"/>
        </w:rPr>
        <w:t xml:space="preserve"> </w:t>
      </w:r>
      <w:r w:rsidRPr="0006068B">
        <w:rPr>
          <w:rStyle w:val="af4"/>
          <w:rtl/>
        </w:rPr>
        <w:t>وعروج الملائكة والروح إليه</w:t>
      </w:r>
      <w:r w:rsidR="009605D7" w:rsidRPr="0006068B">
        <w:rPr>
          <w:rStyle w:val="af4"/>
          <w:rtl/>
        </w:rPr>
        <w:t>:</w:t>
      </w:r>
      <w:r w:rsidRPr="0006068B">
        <w:rPr>
          <w:rStyle w:val="af4"/>
        </w:rPr>
        <w:t xml:space="preserve"> </w:t>
      </w:r>
      <w:r w:rsidRPr="0006068B">
        <w:rPr>
          <w:rStyle w:val="af4"/>
          <w:rtl/>
        </w:rPr>
        <w:t>صعودهم إلى مكان يتقرب إليه فيه. وقوله</w:t>
      </w:r>
      <w:r w:rsidR="009605D7" w:rsidRPr="0006068B">
        <w:rPr>
          <w:rStyle w:val="af4"/>
          <w:rtl/>
        </w:rPr>
        <w:t>:</w:t>
      </w:r>
      <w:r w:rsidRPr="0006068B">
        <w:rPr>
          <w:rStyle w:val="af4"/>
          <w:rtl/>
        </w:rPr>
        <w:t xml:space="preserve"> فوق عباده</w:t>
      </w:r>
      <w:r w:rsidR="009605D7" w:rsidRPr="0006068B">
        <w:rPr>
          <w:rStyle w:val="af4"/>
          <w:rtl/>
        </w:rPr>
        <w:t>،</w:t>
      </w:r>
      <w:r w:rsidRPr="0006068B">
        <w:rPr>
          <w:rStyle w:val="af4"/>
          <w:rtl/>
        </w:rPr>
        <w:t xml:space="preserve"> أي بالقدرة </w:t>
      </w:r>
      <w:r w:rsidRPr="0006068B">
        <w:rPr>
          <w:rStyle w:val="af4"/>
          <w:rtl/>
        </w:rPr>
        <w:lastRenderedPageBreak/>
        <w:t>والغلبة فإن كل من</w:t>
      </w:r>
      <w:r w:rsidRPr="0006068B">
        <w:rPr>
          <w:rStyle w:val="af4"/>
        </w:rPr>
        <w:t xml:space="preserve"> </w:t>
      </w:r>
      <w:r w:rsidRPr="0006068B">
        <w:rPr>
          <w:rStyle w:val="af4"/>
          <w:rtl/>
        </w:rPr>
        <w:t>قهر غيره وغلبه فهو فوقه أي عال عليه بالقهر والغلبة</w:t>
      </w:r>
      <w:r w:rsidR="009605D7" w:rsidRPr="0006068B">
        <w:rPr>
          <w:rStyle w:val="af4"/>
          <w:rtl/>
        </w:rPr>
        <w:t>،</w:t>
      </w:r>
      <w:r w:rsidRPr="0006068B">
        <w:rPr>
          <w:rStyle w:val="af4"/>
          <w:rtl/>
        </w:rPr>
        <w:t xml:space="preserve"> كما يقال أمر فلان فوق أمر</w:t>
      </w:r>
      <w:r w:rsidRPr="0006068B">
        <w:rPr>
          <w:rStyle w:val="af4"/>
        </w:rPr>
        <w:t xml:space="preserve"> </w:t>
      </w:r>
      <w:r w:rsidRPr="0006068B">
        <w:rPr>
          <w:rStyle w:val="af4"/>
          <w:rtl/>
        </w:rPr>
        <w:t>فلان</w:t>
      </w:r>
      <w:r w:rsidR="009605D7" w:rsidRPr="0006068B">
        <w:rPr>
          <w:rStyle w:val="af4"/>
          <w:rtl/>
        </w:rPr>
        <w:t>،</w:t>
      </w:r>
      <w:r w:rsidRPr="0006068B">
        <w:rPr>
          <w:rStyle w:val="af4"/>
          <w:rtl/>
        </w:rPr>
        <w:t xml:space="preserve"> أي أنه أقدر منه وأغلب . ونزوله إلى السماء محمول على لطفه ورحمته وعدم</w:t>
      </w:r>
      <w:r w:rsidRPr="0006068B">
        <w:rPr>
          <w:rStyle w:val="af4"/>
        </w:rPr>
        <w:t xml:space="preserve"> </w:t>
      </w:r>
      <w:r w:rsidRPr="0006068B">
        <w:rPr>
          <w:rStyle w:val="af4"/>
          <w:rtl/>
        </w:rPr>
        <w:t>المعاملة بما يستدعيه علو رتبته وعظم شأنه على سبيل التمثيل</w:t>
      </w:r>
      <w:r w:rsidR="009605D7" w:rsidRPr="0006068B">
        <w:rPr>
          <w:rStyle w:val="af4"/>
          <w:rtl/>
        </w:rPr>
        <w:t>،</w:t>
      </w:r>
      <w:r w:rsidRPr="0006068B">
        <w:rPr>
          <w:rStyle w:val="af4"/>
          <w:rtl/>
        </w:rPr>
        <w:t xml:space="preserve"> وخص الليل لأنه مظنة</w:t>
      </w:r>
      <w:r w:rsidRPr="0006068B">
        <w:rPr>
          <w:rStyle w:val="af4"/>
        </w:rPr>
        <w:t xml:space="preserve"> </w:t>
      </w:r>
      <w:r w:rsidRPr="0006068B">
        <w:rPr>
          <w:rStyle w:val="af4"/>
          <w:rtl/>
        </w:rPr>
        <w:t>الخلوة والخضوع وحضور القلب</w:t>
      </w:r>
      <w:r w:rsidR="009605D7" w:rsidRPr="0006068B">
        <w:rPr>
          <w:rStyle w:val="af4"/>
          <w:rtl/>
        </w:rPr>
        <w:t>،</w:t>
      </w:r>
      <w:r w:rsidRPr="0006068B">
        <w:rPr>
          <w:rStyle w:val="af4"/>
          <w:rtl/>
        </w:rPr>
        <w:t xml:space="preserve"> وسؤاله للجارية </w:t>
      </w:r>
      <w:r w:rsidR="009605D7" w:rsidRPr="0006068B">
        <w:rPr>
          <w:rStyle w:val="af4"/>
          <w:rtl/>
        </w:rPr>
        <w:t>(</w:t>
      </w:r>
      <w:r w:rsidRPr="0006068B">
        <w:rPr>
          <w:rStyle w:val="af4"/>
          <w:rtl/>
        </w:rPr>
        <w:t>بأين</w:t>
      </w:r>
      <w:r w:rsidRPr="0006068B">
        <w:rPr>
          <w:rStyle w:val="af4"/>
        </w:rPr>
        <w:t xml:space="preserve"> </w:t>
      </w:r>
      <w:r w:rsidR="009605D7" w:rsidRPr="0006068B">
        <w:rPr>
          <w:rStyle w:val="af4"/>
          <w:rtl/>
        </w:rPr>
        <w:t>(</w:t>
      </w:r>
      <w:r w:rsidRPr="0006068B">
        <w:rPr>
          <w:rStyle w:val="af4"/>
          <w:rtl/>
        </w:rPr>
        <w:t>استكشاف لما يظن بها اعتقاده من أينية المعبود كما يعتقده الوثنيون</w:t>
      </w:r>
      <w:r w:rsidR="009605D7" w:rsidRPr="0006068B">
        <w:rPr>
          <w:rStyle w:val="af4"/>
          <w:rtl/>
        </w:rPr>
        <w:t>،</w:t>
      </w:r>
      <w:r w:rsidRPr="0006068B">
        <w:rPr>
          <w:rStyle w:val="af4"/>
          <w:rtl/>
        </w:rPr>
        <w:t xml:space="preserve"> فلما أشارت</w:t>
      </w:r>
      <w:r w:rsidRPr="0006068B">
        <w:rPr>
          <w:rStyle w:val="af4"/>
        </w:rPr>
        <w:t xml:space="preserve"> </w:t>
      </w:r>
      <w:r w:rsidRPr="0006068B">
        <w:rPr>
          <w:rStyle w:val="af4"/>
          <w:rtl/>
        </w:rPr>
        <w:t>إلى السماء فهم أنها أرادت خالق السماء فاستبان أنها ليست وثنية</w:t>
      </w:r>
      <w:r w:rsidR="009605D7" w:rsidRPr="0006068B">
        <w:rPr>
          <w:rStyle w:val="af4"/>
          <w:rtl/>
        </w:rPr>
        <w:t>،</w:t>
      </w:r>
      <w:r w:rsidRPr="0006068B">
        <w:rPr>
          <w:rStyle w:val="af4"/>
          <w:rtl/>
        </w:rPr>
        <w:t xml:space="preserve"> وحكم بإيمانها</w:t>
      </w:r>
      <w:r w:rsidR="009605D7" w:rsidRPr="0006068B">
        <w:rPr>
          <w:rStyle w:val="af4"/>
          <w:rtl/>
        </w:rPr>
        <w:t>،</w:t>
      </w:r>
      <w:r w:rsidRPr="0006068B">
        <w:rPr>
          <w:rStyle w:val="af4"/>
          <w:rtl/>
        </w:rPr>
        <w:t xml:space="preserve"> وقد بسط العلماء في مطولاتهم</w:t>
      </w:r>
      <w:r w:rsidRPr="0006068B">
        <w:rPr>
          <w:rStyle w:val="af4"/>
        </w:rPr>
        <w:t xml:space="preserve"> </w:t>
      </w:r>
      <w:r w:rsidRPr="0006068B">
        <w:rPr>
          <w:rStyle w:val="af4"/>
          <w:rtl/>
        </w:rPr>
        <w:t>تأويل كل ما ورد من أمثال ذلك</w:t>
      </w:r>
      <w:r w:rsidR="009605D7" w:rsidRPr="0006068B">
        <w:rPr>
          <w:rStyle w:val="af4"/>
          <w:rtl/>
        </w:rPr>
        <w:t>،</w:t>
      </w:r>
      <w:r w:rsidRPr="0006068B">
        <w:rPr>
          <w:rStyle w:val="af4"/>
          <w:rtl/>
        </w:rPr>
        <w:t xml:space="preserve"> عملاً بالقطعي وحملاً للظني عليه</w:t>
      </w:r>
      <w:r w:rsidR="009605D7" w:rsidRPr="0006068B">
        <w:rPr>
          <w:rStyle w:val="af4"/>
          <w:rtl/>
        </w:rPr>
        <w:t>،</w:t>
      </w:r>
      <w:r w:rsidRPr="0006068B">
        <w:rPr>
          <w:rStyle w:val="af4"/>
          <w:rtl/>
        </w:rPr>
        <w:t xml:space="preserve"> فجزاهم الله عن</w:t>
      </w:r>
      <w:r w:rsidRPr="0006068B">
        <w:rPr>
          <w:rStyle w:val="af4"/>
        </w:rPr>
        <w:t xml:space="preserve"> </w:t>
      </w:r>
      <w:r w:rsidRPr="0006068B">
        <w:rPr>
          <w:rStyle w:val="af4"/>
          <w:rtl/>
        </w:rPr>
        <w:t>الدين وأهله خير الجزاء</w:t>
      </w:r>
      <w:r w:rsidR="009605D7" w:rsidRPr="0006068B">
        <w:rPr>
          <w:rStyle w:val="af4"/>
          <w:rtl/>
        </w:rPr>
        <w:t>،</w:t>
      </w:r>
      <w:r w:rsidRPr="0006068B">
        <w:rPr>
          <w:rStyle w:val="af4"/>
          <w:rtl/>
        </w:rPr>
        <w:t xml:space="preserve"> ومن العجيب أن يدع مسلم قول</w:t>
      </w:r>
      <w:r w:rsidRPr="0006068B">
        <w:rPr>
          <w:rStyle w:val="af4"/>
        </w:rPr>
        <w:t xml:space="preserve"> </w:t>
      </w:r>
      <w:r w:rsidRPr="0006068B">
        <w:rPr>
          <w:rStyle w:val="af4"/>
          <w:rtl/>
        </w:rPr>
        <w:t>جماعة المسلمين وأئمتهم ويتمشدق بترهات المبتدعين وضلالتهم</w:t>
      </w:r>
      <w:r w:rsidR="009605D7" w:rsidRPr="0006068B">
        <w:rPr>
          <w:rStyle w:val="af4"/>
          <w:rtl/>
        </w:rPr>
        <w:t>،</w:t>
      </w:r>
      <w:r w:rsidRPr="0006068B">
        <w:rPr>
          <w:rStyle w:val="af4"/>
          <w:rtl/>
        </w:rPr>
        <w:t xml:space="preserve"> أما سمع قول الله تعالى </w:t>
      </w:r>
      <w:r w:rsidR="009605D7" w:rsidRPr="0006068B">
        <w:rPr>
          <w:rStyle w:val="af4"/>
          <w:rtl/>
        </w:rPr>
        <w:t>(</w:t>
      </w:r>
      <w:r w:rsidRPr="0006068B">
        <w:rPr>
          <w:rStyle w:val="af4"/>
          <w:rtl/>
        </w:rPr>
        <w:t>ومن</w:t>
      </w:r>
      <w:r w:rsidRPr="0006068B">
        <w:rPr>
          <w:rStyle w:val="af4"/>
        </w:rPr>
        <w:t xml:space="preserve"> </w:t>
      </w:r>
      <w:r w:rsidRPr="0006068B">
        <w:rPr>
          <w:rStyle w:val="af4"/>
          <w:rtl/>
        </w:rPr>
        <w:t>يشاقق الرسول من بعد ما تبين له الهدى ويتبع غير سبيل المؤمنين نوله ما تولى ونصله</w:t>
      </w:r>
      <w:r w:rsidRPr="0006068B">
        <w:rPr>
          <w:rStyle w:val="af4"/>
        </w:rPr>
        <w:t xml:space="preserve"> </w:t>
      </w:r>
      <w:r w:rsidRPr="0006068B">
        <w:rPr>
          <w:rStyle w:val="af4"/>
          <w:rtl/>
        </w:rPr>
        <w:t>جهنم وساءت مصيراً</w:t>
      </w:r>
      <w:r w:rsidR="009605D7" w:rsidRPr="0006068B">
        <w:rPr>
          <w:rStyle w:val="af4"/>
          <w:rtl/>
        </w:rPr>
        <w:t>)</w:t>
      </w:r>
      <w:r w:rsidRPr="0006068B">
        <w:rPr>
          <w:rStyle w:val="af4"/>
          <w:rtl/>
        </w:rPr>
        <w:t xml:space="preserve"> فليتب إلى الله تعالى من تلطخ بشئ من هذه القاذورات ولا يتبع</w:t>
      </w:r>
      <w:r w:rsidRPr="0006068B">
        <w:rPr>
          <w:rStyle w:val="af4"/>
        </w:rPr>
        <w:t xml:space="preserve"> </w:t>
      </w:r>
      <w:r w:rsidRPr="0006068B">
        <w:rPr>
          <w:rStyle w:val="af4"/>
          <w:rtl/>
        </w:rPr>
        <w:t>خطوات الشيطان فإنه يأمر بالفحشاء والمنكر</w:t>
      </w:r>
      <w:r w:rsidR="009605D7" w:rsidRPr="0006068B">
        <w:rPr>
          <w:rStyle w:val="af4"/>
          <w:rtl/>
        </w:rPr>
        <w:t>،</w:t>
      </w:r>
      <w:r w:rsidRPr="0006068B">
        <w:rPr>
          <w:rStyle w:val="af4"/>
          <w:rtl/>
        </w:rPr>
        <w:t xml:space="preserve"> ولا يحملنه العناد على التمادي</w:t>
      </w:r>
      <w:r w:rsidRPr="0006068B">
        <w:rPr>
          <w:rStyle w:val="af4"/>
        </w:rPr>
        <w:t xml:space="preserve"> </w:t>
      </w:r>
      <w:r w:rsidRPr="0006068B">
        <w:rPr>
          <w:rStyle w:val="af4"/>
          <w:rtl/>
        </w:rPr>
        <w:t>والإصرار عليه</w:t>
      </w:r>
      <w:r w:rsidR="009605D7" w:rsidRPr="0006068B">
        <w:rPr>
          <w:rStyle w:val="af4"/>
          <w:rtl/>
        </w:rPr>
        <w:t>،</w:t>
      </w:r>
      <w:r w:rsidRPr="0006068B">
        <w:rPr>
          <w:rStyle w:val="af4"/>
          <w:rtl/>
        </w:rPr>
        <w:t xml:space="preserve"> فإن الرجوع إلى الصواب عين الصواب والتمادي على الباطل يفضي إلى</w:t>
      </w:r>
      <w:r w:rsidRPr="0006068B">
        <w:rPr>
          <w:rStyle w:val="af4"/>
        </w:rPr>
        <w:t xml:space="preserve"> </w:t>
      </w:r>
      <w:r w:rsidRPr="0006068B">
        <w:rPr>
          <w:rStyle w:val="af4"/>
          <w:rtl/>
        </w:rPr>
        <w:t xml:space="preserve">أشد العذاب </w:t>
      </w:r>
      <w:r w:rsidR="009605D7" w:rsidRPr="0006068B">
        <w:rPr>
          <w:rStyle w:val="af4"/>
          <w:rtl/>
        </w:rPr>
        <w:t>{</w:t>
      </w:r>
      <w:r w:rsidRPr="0006068B">
        <w:rPr>
          <w:rStyle w:val="af4"/>
          <w:rtl/>
        </w:rPr>
        <w:t>من يهد الله فهو المهتد ومن يضلل فلن تجد له ولياً مرشدا</w:t>
      </w:r>
      <w:r w:rsidR="009605D7" w:rsidRPr="0006068B">
        <w:rPr>
          <w:rStyle w:val="af4"/>
          <w:rtl/>
          <w:lang w:bidi="ar-KW"/>
        </w:rPr>
        <w:t>}،</w:t>
      </w:r>
      <w:r w:rsidRPr="0006068B">
        <w:rPr>
          <w:rStyle w:val="af4"/>
          <w:rtl/>
          <w:lang w:bidi="ar-KW"/>
        </w:rPr>
        <w:t xml:space="preserve"> </w:t>
      </w:r>
      <w:r w:rsidRPr="0006068B">
        <w:rPr>
          <w:rStyle w:val="af4"/>
          <w:rtl/>
        </w:rPr>
        <w:t>نسأل الله تعالى أن يهدينا</w:t>
      </w:r>
      <w:r w:rsidRPr="0006068B">
        <w:rPr>
          <w:rStyle w:val="af4"/>
        </w:rPr>
        <w:t xml:space="preserve"> </w:t>
      </w:r>
      <w:r w:rsidRPr="0006068B">
        <w:rPr>
          <w:rStyle w:val="af4"/>
          <w:rtl/>
        </w:rPr>
        <w:t>جميعاً سواء السبيل وهو حسبنا ونعم الوكيل</w:t>
      </w:r>
      <w:r w:rsidR="009605D7" w:rsidRPr="0006068B">
        <w:rPr>
          <w:rStyle w:val="af4"/>
          <w:rtl/>
        </w:rPr>
        <w:t>،</w:t>
      </w:r>
      <w:r w:rsidRPr="0006068B">
        <w:rPr>
          <w:rStyle w:val="af4"/>
          <w:rtl/>
        </w:rPr>
        <w:t xml:space="preserve"> وصلى الله تعالى وسلم على سيدنا محمد</w:t>
      </w:r>
      <w:r w:rsidRPr="0006068B">
        <w:rPr>
          <w:rStyle w:val="af4"/>
        </w:rPr>
        <w:t xml:space="preserve"> </w:t>
      </w:r>
      <w:r w:rsidRPr="0006068B">
        <w:rPr>
          <w:rStyle w:val="af4"/>
          <w:rtl/>
        </w:rPr>
        <w:t>وصحبه أجمعين ومن تبعهم بإحسان إلى يوم الدين</w:t>
      </w:r>
      <w:r w:rsidR="009605D7" w:rsidRPr="0006068B">
        <w:rPr>
          <w:rStyle w:val="af4"/>
          <w:rtl/>
        </w:rPr>
        <w:t>،</w:t>
      </w:r>
      <w:r w:rsidRPr="0006068B">
        <w:rPr>
          <w:rStyle w:val="af4"/>
          <w:rtl/>
        </w:rPr>
        <w:t xml:space="preserve"> أملاه الفقير إليه سبحانه سليم</w:t>
      </w:r>
      <w:r w:rsidRPr="0006068B">
        <w:rPr>
          <w:rStyle w:val="af4"/>
        </w:rPr>
        <w:t xml:space="preserve"> </w:t>
      </w:r>
      <w:r w:rsidRPr="0006068B">
        <w:rPr>
          <w:rStyle w:val="af4"/>
          <w:rtl/>
        </w:rPr>
        <w:t>البشري خادم العلم والسادة المالكية بالأزهر عفي عنه آمين آمين</w:t>
      </w:r>
      <w:r w:rsidR="009605D7" w:rsidRPr="0006068B">
        <w:rPr>
          <w:rStyle w:val="af4"/>
          <w:rtl/>
        </w:rPr>
        <w:t>،</w:t>
      </w:r>
      <w:r w:rsidR="009605D7" w:rsidRPr="0006068B">
        <w:rPr>
          <w:rFonts w:hint="cs"/>
          <w:rtl/>
        </w:rPr>
        <w:t xml:space="preserve"> </w:t>
      </w:r>
      <w:r w:rsidRPr="0006068B">
        <w:rPr>
          <w:rStyle w:val="af4"/>
          <w:rtl/>
        </w:rPr>
        <w:t>ثم أضاف القضاعي معلقاً على</w:t>
      </w:r>
      <w:r w:rsidRPr="0006068B">
        <w:rPr>
          <w:rStyle w:val="af4"/>
        </w:rPr>
        <w:t xml:space="preserve"> </w:t>
      </w:r>
      <w:r w:rsidRPr="0006068B">
        <w:rPr>
          <w:rStyle w:val="af4"/>
          <w:rtl/>
        </w:rPr>
        <w:t>رسالة البشري</w:t>
      </w:r>
      <w:r w:rsidR="009605D7" w:rsidRPr="0006068B">
        <w:rPr>
          <w:rStyle w:val="af4"/>
          <w:rtl/>
        </w:rPr>
        <w:t>:</w:t>
      </w:r>
      <w:r w:rsidRPr="0006068B">
        <w:rPr>
          <w:rStyle w:val="af4"/>
          <w:rtl/>
        </w:rPr>
        <w:t xml:space="preserve"> وقول الشيخ رضي الله عنه</w:t>
      </w:r>
      <w:r w:rsidR="009605D7" w:rsidRPr="0006068B">
        <w:rPr>
          <w:rStyle w:val="af4"/>
          <w:rtl/>
        </w:rPr>
        <w:t>:</w:t>
      </w:r>
      <w:r w:rsidRPr="0006068B">
        <w:rPr>
          <w:rStyle w:val="af4"/>
          <w:rtl/>
        </w:rPr>
        <w:t xml:space="preserve"> وذلك هو المظنون بالرجل لجلالة قدره</w:t>
      </w:r>
      <w:r w:rsidRPr="0006068B">
        <w:rPr>
          <w:rStyle w:val="af4"/>
        </w:rPr>
        <w:t xml:space="preserve"> </w:t>
      </w:r>
      <w:r w:rsidRPr="0006068B">
        <w:rPr>
          <w:rStyle w:val="af4"/>
          <w:rtl/>
        </w:rPr>
        <w:t>ورسوخ قدمه . هو حسن ظن من الشيخ حمله عليه قول هذا التلميذ . والذي يطيل النظر في</w:t>
      </w:r>
      <w:r w:rsidRPr="0006068B">
        <w:rPr>
          <w:rStyle w:val="af4"/>
        </w:rPr>
        <w:t xml:space="preserve"> </w:t>
      </w:r>
      <w:r w:rsidRPr="0006068B">
        <w:rPr>
          <w:rStyle w:val="af4"/>
          <w:rtl/>
        </w:rPr>
        <w:t>كتبه وكتب تلميذه ابن القيم كما فعلنا نحن لا يرتاب في قوله بالتجسيم والجهة</w:t>
      </w:r>
      <w:r w:rsidRPr="0006068B">
        <w:rPr>
          <w:rStyle w:val="af4"/>
        </w:rPr>
        <w:t xml:space="preserve"> </w:t>
      </w:r>
      <w:r w:rsidRPr="0006068B">
        <w:rPr>
          <w:rStyle w:val="af4"/>
          <w:rtl/>
        </w:rPr>
        <w:t>والتشبيه</w:t>
      </w:r>
      <w:r w:rsidR="009605D7" w:rsidRPr="0006068B">
        <w:rPr>
          <w:rStyle w:val="af4"/>
          <w:rtl/>
        </w:rPr>
        <w:t>،</w:t>
      </w:r>
      <w:r w:rsidRPr="0006068B">
        <w:rPr>
          <w:rStyle w:val="af4"/>
          <w:rtl/>
        </w:rPr>
        <w:t xml:space="preserve"> ولكنه يتبرأ من اسمه ويقول بالتنزيه</w:t>
      </w:r>
      <w:r w:rsidR="009605D7" w:rsidRPr="0006068B">
        <w:rPr>
          <w:rStyle w:val="af4"/>
          <w:rtl/>
        </w:rPr>
        <w:t>،</w:t>
      </w:r>
      <w:r w:rsidRPr="0006068B">
        <w:rPr>
          <w:rStyle w:val="af4"/>
          <w:rtl/>
        </w:rPr>
        <w:t xml:space="preserve"> لكنه إنما يقول بلفظه ويتباعد عن</w:t>
      </w:r>
      <w:r w:rsidRPr="0006068B">
        <w:rPr>
          <w:rStyle w:val="af4"/>
        </w:rPr>
        <w:t xml:space="preserve"> </w:t>
      </w:r>
      <w:r w:rsidRPr="0006068B">
        <w:rPr>
          <w:rStyle w:val="af4"/>
          <w:rtl/>
        </w:rPr>
        <w:t>القول بمعناه</w:t>
      </w:r>
      <w:r w:rsidR="009605D7" w:rsidRPr="0006068B">
        <w:rPr>
          <w:rStyle w:val="af4"/>
          <w:rtl/>
        </w:rPr>
        <w:t>،</w:t>
      </w:r>
      <w:r w:rsidRPr="0006068B">
        <w:rPr>
          <w:rStyle w:val="af4"/>
          <w:rtl/>
        </w:rPr>
        <w:t xml:space="preserve"> وليس أحد أعرف بهذا الرجل من علماء عصره</w:t>
      </w:r>
      <w:r w:rsidR="009605D7" w:rsidRPr="0006068B">
        <w:rPr>
          <w:rStyle w:val="af4"/>
          <w:rtl/>
        </w:rPr>
        <w:t>،</w:t>
      </w:r>
      <w:r w:rsidRPr="0006068B">
        <w:rPr>
          <w:rStyle w:val="af4"/>
          <w:rtl/>
        </w:rPr>
        <w:t xml:space="preserve"> ولا سيما الورع الحجة</w:t>
      </w:r>
      <w:r w:rsidRPr="0006068B">
        <w:rPr>
          <w:rStyle w:val="af4"/>
        </w:rPr>
        <w:t xml:space="preserve"> </w:t>
      </w:r>
      <w:r w:rsidRPr="0006068B">
        <w:rPr>
          <w:rStyle w:val="af4"/>
          <w:rtl/>
        </w:rPr>
        <w:t>المحقق الإمام شيخ الإسلام التقي علي بن عبد الكافي وقد كان له معاصراً ورد عليه في</w:t>
      </w:r>
      <w:r w:rsidRPr="0006068B">
        <w:rPr>
          <w:rStyle w:val="af4"/>
        </w:rPr>
        <w:t xml:space="preserve"> </w:t>
      </w:r>
      <w:r w:rsidRPr="0006068B">
        <w:rPr>
          <w:rStyle w:val="af4"/>
          <w:rtl/>
        </w:rPr>
        <w:t>حياته وبعد وفاته بعدة مصنفات</w:t>
      </w:r>
      <w:r w:rsidR="009605D7" w:rsidRPr="0006068B">
        <w:rPr>
          <w:rStyle w:val="af4"/>
          <w:rtl/>
        </w:rPr>
        <w:t>،</w:t>
      </w:r>
      <w:r w:rsidRPr="0006068B">
        <w:rPr>
          <w:rStyle w:val="af4"/>
          <w:rtl/>
        </w:rPr>
        <w:t xml:space="preserve"> ودونك عبارة شيخ الإسلام التقي</w:t>
      </w:r>
      <w:r w:rsidRPr="0006068B">
        <w:rPr>
          <w:rStyle w:val="af4"/>
        </w:rPr>
        <w:t xml:space="preserve"> </w:t>
      </w:r>
      <w:r w:rsidRPr="0006068B">
        <w:rPr>
          <w:rStyle w:val="af4"/>
          <w:rtl/>
        </w:rPr>
        <w:t>في هذا المبتدع الغوي في خطبة كتابه</w:t>
      </w:r>
      <w:r w:rsidRPr="0006068B">
        <w:rPr>
          <w:rFonts w:hint="cs"/>
          <w:rtl/>
        </w:rPr>
        <w:t xml:space="preserve"> </w:t>
      </w:r>
      <w:r w:rsidR="009605D7" w:rsidRPr="0006068B">
        <w:rPr>
          <w:rFonts w:hint="cs"/>
          <w:rtl/>
        </w:rPr>
        <w:t>(</w:t>
      </w:r>
      <w:r w:rsidRPr="0006068B">
        <w:rPr>
          <w:rStyle w:val="af4"/>
          <w:rtl/>
        </w:rPr>
        <w:t>الدرة المضية في الرد على ابن</w:t>
      </w:r>
      <w:r w:rsidRPr="0006068B">
        <w:rPr>
          <w:rStyle w:val="af4"/>
        </w:rPr>
        <w:t xml:space="preserve"> </w:t>
      </w:r>
      <w:r w:rsidRPr="0006068B">
        <w:rPr>
          <w:rStyle w:val="af4"/>
          <w:rtl/>
        </w:rPr>
        <w:t>تيمية</w:t>
      </w:r>
      <w:r w:rsidR="009605D7" w:rsidRPr="0006068B">
        <w:rPr>
          <w:rStyle w:val="af4"/>
          <w:rtl/>
        </w:rPr>
        <w:t>)</w:t>
      </w:r>
      <w:r w:rsidRPr="0006068B">
        <w:rPr>
          <w:rStyle w:val="af4"/>
          <w:rtl/>
        </w:rPr>
        <w:t xml:space="preserve"> في قوله بعدم وقوع الطلاق المعلق على وجه اليمين</w:t>
      </w:r>
      <w:r w:rsidR="009605D7" w:rsidRPr="0006068B">
        <w:rPr>
          <w:rStyle w:val="af4"/>
          <w:rtl/>
        </w:rPr>
        <w:t>،</w:t>
      </w:r>
      <w:r w:rsidRPr="0006068B">
        <w:rPr>
          <w:rStyle w:val="af4"/>
          <w:rtl/>
        </w:rPr>
        <w:t xml:space="preserve"> وأنه خرق الإجماع بهذا</w:t>
      </w:r>
      <w:r w:rsidRPr="0006068B">
        <w:rPr>
          <w:rStyle w:val="af4"/>
        </w:rPr>
        <w:t xml:space="preserve"> </w:t>
      </w:r>
      <w:r w:rsidRPr="0006068B">
        <w:rPr>
          <w:rStyle w:val="af4"/>
          <w:rtl/>
        </w:rPr>
        <w:t>القول</w:t>
      </w:r>
      <w:r w:rsidR="009605D7" w:rsidRPr="0006068B">
        <w:rPr>
          <w:rStyle w:val="af4"/>
          <w:rtl/>
        </w:rPr>
        <w:t>،</w:t>
      </w:r>
      <w:r w:rsidRPr="0006068B">
        <w:rPr>
          <w:rStyle w:val="af4"/>
          <w:rtl/>
        </w:rPr>
        <w:t xml:space="preserve"> وكذب على الصحابة والتابعين ومن بعدهم</w:t>
      </w:r>
      <w:r w:rsidR="009605D7" w:rsidRPr="0006068B">
        <w:rPr>
          <w:rStyle w:val="af4"/>
          <w:rtl/>
        </w:rPr>
        <w:t>،</w:t>
      </w:r>
      <w:r w:rsidRPr="0006068B">
        <w:rPr>
          <w:rStyle w:val="af4"/>
          <w:rtl/>
        </w:rPr>
        <w:t xml:space="preserve"> قال رفع الله درجته في المهديين</w:t>
      </w:r>
      <w:r w:rsidRPr="0006068B">
        <w:rPr>
          <w:rStyle w:val="af4"/>
        </w:rPr>
        <w:t xml:space="preserve"> </w:t>
      </w:r>
      <w:r w:rsidRPr="0006068B">
        <w:rPr>
          <w:rStyle w:val="af4"/>
          <w:rtl/>
        </w:rPr>
        <w:t>ما لفظه</w:t>
      </w:r>
      <w:r w:rsidR="009605D7" w:rsidRPr="0006068B">
        <w:rPr>
          <w:rStyle w:val="af4"/>
          <w:rtl/>
        </w:rPr>
        <w:t>:</w:t>
      </w:r>
      <w:r w:rsidRPr="0006068B">
        <w:rPr>
          <w:rStyle w:val="af4"/>
          <w:rtl/>
        </w:rPr>
        <w:t xml:space="preserve"> أما بعد فإنه لما أحدث ابن تيمية ما أحدث في أصول العقائد</w:t>
      </w:r>
      <w:r w:rsidR="009605D7" w:rsidRPr="0006068B">
        <w:rPr>
          <w:rStyle w:val="af4"/>
          <w:rtl/>
        </w:rPr>
        <w:t>،</w:t>
      </w:r>
      <w:r w:rsidRPr="0006068B">
        <w:rPr>
          <w:rStyle w:val="af4"/>
          <w:rtl/>
        </w:rPr>
        <w:t xml:space="preserve"> ونقض من</w:t>
      </w:r>
      <w:r w:rsidRPr="0006068B">
        <w:rPr>
          <w:rStyle w:val="af4"/>
        </w:rPr>
        <w:t xml:space="preserve"> </w:t>
      </w:r>
      <w:r w:rsidRPr="0006068B">
        <w:rPr>
          <w:rStyle w:val="af4"/>
          <w:rtl/>
        </w:rPr>
        <w:t>دعائم الإسلام الأركان والمعاقد</w:t>
      </w:r>
      <w:r w:rsidR="009605D7" w:rsidRPr="0006068B">
        <w:rPr>
          <w:rStyle w:val="af4"/>
          <w:rtl/>
        </w:rPr>
        <w:t>،</w:t>
      </w:r>
      <w:r w:rsidRPr="0006068B">
        <w:rPr>
          <w:rStyle w:val="af4"/>
          <w:rtl/>
        </w:rPr>
        <w:t xml:space="preserve"> بعد أن كان </w:t>
      </w:r>
      <w:r w:rsidRPr="0006068B">
        <w:rPr>
          <w:rStyle w:val="af4"/>
          <w:rtl/>
        </w:rPr>
        <w:lastRenderedPageBreak/>
        <w:t>مستتراً بتبعية الكتاب والسنة</w:t>
      </w:r>
      <w:r w:rsidR="009605D7" w:rsidRPr="0006068B">
        <w:rPr>
          <w:rStyle w:val="af4"/>
          <w:rtl/>
        </w:rPr>
        <w:t>،</w:t>
      </w:r>
      <w:r w:rsidRPr="0006068B">
        <w:rPr>
          <w:rStyle w:val="af4"/>
        </w:rPr>
        <w:t xml:space="preserve"> </w:t>
      </w:r>
      <w:r w:rsidRPr="0006068B">
        <w:rPr>
          <w:rStyle w:val="af4"/>
          <w:rtl/>
        </w:rPr>
        <w:t>مظهراً أنه داع إلى الحق هاد إلى الجنة</w:t>
      </w:r>
      <w:r w:rsidR="009605D7" w:rsidRPr="0006068B">
        <w:rPr>
          <w:rStyle w:val="af4"/>
          <w:rtl/>
        </w:rPr>
        <w:t>،</w:t>
      </w:r>
      <w:r w:rsidRPr="0006068B">
        <w:rPr>
          <w:rStyle w:val="af4"/>
          <w:rtl/>
        </w:rPr>
        <w:t xml:space="preserve"> فخرج عن الإتباع إلى الإبتداع وشذ عن</w:t>
      </w:r>
      <w:r w:rsidRPr="0006068B">
        <w:rPr>
          <w:rStyle w:val="af4"/>
        </w:rPr>
        <w:t xml:space="preserve"> </w:t>
      </w:r>
      <w:r w:rsidRPr="0006068B">
        <w:rPr>
          <w:rStyle w:val="af4"/>
          <w:rtl/>
        </w:rPr>
        <w:t>جماعة المسلمين بمخالفة الإجماع، وقال بما يقتضي الجسمية والتركيب في الذات المقدسة</w:t>
      </w:r>
      <w:r w:rsidR="009605D7" w:rsidRPr="0006068B">
        <w:rPr>
          <w:rStyle w:val="af4"/>
          <w:rtl/>
        </w:rPr>
        <w:t>،</w:t>
      </w:r>
      <w:r w:rsidRPr="0006068B">
        <w:rPr>
          <w:rStyle w:val="af4"/>
          <w:rtl/>
        </w:rPr>
        <w:t xml:space="preserve"> وأن الإفتقار إلى الجزء ليس بمحال</w:t>
      </w:r>
      <w:r w:rsidR="009605D7" w:rsidRPr="0006068B">
        <w:rPr>
          <w:rStyle w:val="af4"/>
          <w:rtl/>
        </w:rPr>
        <w:t>،</w:t>
      </w:r>
      <w:r w:rsidRPr="0006068B">
        <w:rPr>
          <w:rStyle w:val="af4"/>
          <w:rtl/>
        </w:rPr>
        <w:t xml:space="preserve"> وقال بحلول الحوادث بذات الله تعالى</w:t>
      </w:r>
      <w:r w:rsidR="009605D7" w:rsidRPr="0006068B">
        <w:rPr>
          <w:rStyle w:val="af4"/>
          <w:rtl/>
        </w:rPr>
        <w:t>،</w:t>
      </w:r>
      <w:r w:rsidRPr="0006068B">
        <w:rPr>
          <w:rStyle w:val="af4"/>
          <w:rtl/>
        </w:rPr>
        <w:t xml:space="preserve"> وأن</w:t>
      </w:r>
      <w:r w:rsidRPr="0006068B">
        <w:rPr>
          <w:rStyle w:val="af4"/>
        </w:rPr>
        <w:t xml:space="preserve"> </w:t>
      </w:r>
      <w:r w:rsidRPr="0006068B">
        <w:rPr>
          <w:rStyle w:val="af4"/>
          <w:rtl/>
        </w:rPr>
        <w:t>القرآن محدث تكلم الله به بعد أن لم يكن</w:t>
      </w:r>
      <w:r w:rsidR="009605D7" w:rsidRPr="0006068B">
        <w:rPr>
          <w:rStyle w:val="af4"/>
          <w:rtl/>
        </w:rPr>
        <w:t>،</w:t>
      </w:r>
      <w:r w:rsidRPr="0006068B">
        <w:rPr>
          <w:rStyle w:val="af4"/>
          <w:rtl/>
        </w:rPr>
        <w:t xml:space="preserve"> وأنه يتكلم ويسكت</w:t>
      </w:r>
      <w:r w:rsidR="009605D7" w:rsidRPr="0006068B">
        <w:rPr>
          <w:rStyle w:val="af4"/>
          <w:rtl/>
        </w:rPr>
        <w:t>،</w:t>
      </w:r>
      <w:r w:rsidRPr="0006068B">
        <w:rPr>
          <w:rStyle w:val="af4"/>
          <w:rtl/>
        </w:rPr>
        <w:t xml:space="preserve"> ويحدث في ذاته</w:t>
      </w:r>
      <w:r w:rsidRPr="0006068B">
        <w:rPr>
          <w:rStyle w:val="af4"/>
        </w:rPr>
        <w:t xml:space="preserve"> </w:t>
      </w:r>
      <w:r w:rsidRPr="0006068B">
        <w:rPr>
          <w:rStyle w:val="af4"/>
          <w:rtl/>
        </w:rPr>
        <w:t>الإرادات بحسب المخلوقات</w:t>
      </w:r>
      <w:r w:rsidR="009605D7" w:rsidRPr="0006068B">
        <w:rPr>
          <w:rStyle w:val="af4"/>
          <w:rtl/>
        </w:rPr>
        <w:t>،</w:t>
      </w:r>
      <w:r w:rsidRPr="0006068B">
        <w:rPr>
          <w:rStyle w:val="af4"/>
          <w:rtl/>
        </w:rPr>
        <w:t xml:space="preserve"> وتعدى في ذلك إلى استلزام قدم العالم</w:t>
      </w:r>
      <w:r w:rsidR="009605D7" w:rsidRPr="0006068B">
        <w:rPr>
          <w:rStyle w:val="af4"/>
          <w:rtl/>
        </w:rPr>
        <w:t>،</w:t>
      </w:r>
      <w:r w:rsidRPr="0006068B">
        <w:rPr>
          <w:rStyle w:val="af4"/>
          <w:rtl/>
        </w:rPr>
        <w:t xml:space="preserve"> والتزمه بالقول</w:t>
      </w:r>
      <w:r w:rsidRPr="0006068B">
        <w:rPr>
          <w:rStyle w:val="af4"/>
        </w:rPr>
        <w:t xml:space="preserve"> </w:t>
      </w:r>
      <w:r w:rsidRPr="0006068B">
        <w:rPr>
          <w:rStyle w:val="af4"/>
          <w:rtl/>
        </w:rPr>
        <w:t>بأنه لا أول للمخلوقات فقال بحوادث لا أول لها</w:t>
      </w:r>
      <w:r w:rsidR="009605D7" w:rsidRPr="0006068B">
        <w:rPr>
          <w:rStyle w:val="af4"/>
          <w:rtl/>
        </w:rPr>
        <w:t>،</w:t>
      </w:r>
      <w:r w:rsidRPr="0006068B">
        <w:rPr>
          <w:rStyle w:val="af4"/>
          <w:rtl/>
        </w:rPr>
        <w:t xml:space="preserve"> فأثبت الصفة القديمة حادثة</w:t>
      </w:r>
      <w:r w:rsidRPr="0006068B">
        <w:rPr>
          <w:rStyle w:val="af4"/>
        </w:rPr>
        <w:t xml:space="preserve"> </w:t>
      </w:r>
      <w:r w:rsidRPr="0006068B">
        <w:rPr>
          <w:rStyle w:val="af4"/>
          <w:rtl/>
        </w:rPr>
        <w:t>والمخلوق الحادث قديماً</w:t>
      </w:r>
      <w:r w:rsidR="009605D7" w:rsidRPr="0006068B">
        <w:rPr>
          <w:rStyle w:val="af4"/>
          <w:rtl/>
        </w:rPr>
        <w:t>،</w:t>
      </w:r>
      <w:r w:rsidRPr="0006068B">
        <w:rPr>
          <w:rStyle w:val="af4"/>
          <w:rtl/>
        </w:rPr>
        <w:t xml:space="preserve"> ولم يجمع أحد هذين القولين في ملة من الملل ولا نحلة من</w:t>
      </w:r>
      <w:r w:rsidRPr="0006068B">
        <w:rPr>
          <w:rStyle w:val="af4"/>
        </w:rPr>
        <w:t xml:space="preserve"> </w:t>
      </w:r>
      <w:r w:rsidRPr="0006068B">
        <w:rPr>
          <w:rStyle w:val="af4"/>
          <w:rtl/>
        </w:rPr>
        <w:t>النحل</w:t>
      </w:r>
      <w:r w:rsidR="009605D7" w:rsidRPr="0006068B">
        <w:rPr>
          <w:rStyle w:val="af4"/>
          <w:rtl/>
        </w:rPr>
        <w:t>،</w:t>
      </w:r>
      <w:r w:rsidRPr="0006068B">
        <w:rPr>
          <w:rStyle w:val="af4"/>
          <w:rtl/>
        </w:rPr>
        <w:t xml:space="preserve"> فلم يدخل في فرقة من الفرق الثلاثة والسبعين التي افترقت عليها الأمة</w:t>
      </w:r>
      <w:r w:rsidR="009605D7" w:rsidRPr="0006068B">
        <w:rPr>
          <w:rStyle w:val="af4"/>
          <w:rtl/>
        </w:rPr>
        <w:t>،</w:t>
      </w:r>
      <w:r w:rsidRPr="0006068B">
        <w:rPr>
          <w:rStyle w:val="af4"/>
          <w:rtl/>
        </w:rPr>
        <w:t xml:space="preserve"> ولا</w:t>
      </w:r>
      <w:r w:rsidRPr="0006068B">
        <w:rPr>
          <w:rStyle w:val="af4"/>
        </w:rPr>
        <w:t xml:space="preserve"> </w:t>
      </w:r>
      <w:r w:rsidRPr="0006068B">
        <w:rPr>
          <w:rStyle w:val="af4"/>
          <w:rtl/>
        </w:rPr>
        <w:t>وقفت به مع أمة من الأمم همة . وكل ذلك وإن كان كفراً شنيعاً مما تقل جملته بالنسبة</w:t>
      </w:r>
      <w:r w:rsidRPr="0006068B">
        <w:rPr>
          <w:rStyle w:val="af4"/>
        </w:rPr>
        <w:t xml:space="preserve"> </w:t>
      </w:r>
      <w:r w:rsidRPr="0006068B">
        <w:rPr>
          <w:rStyle w:val="af4"/>
          <w:rtl/>
        </w:rPr>
        <w:t>إلى ما أحدث في الفروع . انتهى</w:t>
      </w:r>
      <w:r w:rsidR="009605D7" w:rsidRPr="0006068B">
        <w:rPr>
          <w:rStyle w:val="af4"/>
          <w:rtl/>
        </w:rPr>
        <w:t>،</w:t>
      </w:r>
      <w:r w:rsidRPr="0006068B">
        <w:rPr>
          <w:rStyle w:val="af4"/>
          <w:rtl/>
        </w:rPr>
        <w:t xml:space="preserve"> وهي رسالة نفيسة أجاد فيها رضي</w:t>
      </w:r>
      <w:r w:rsidRPr="0006068B">
        <w:rPr>
          <w:rStyle w:val="af4"/>
        </w:rPr>
        <w:t xml:space="preserve"> </w:t>
      </w:r>
      <w:r w:rsidRPr="0006068B">
        <w:rPr>
          <w:rStyle w:val="af4"/>
          <w:rtl/>
        </w:rPr>
        <w:t>الله عنه الرد عليه وبيان الحق في المسألة وقد طبعت بدمشق . وفي التحقيق الدقيق</w:t>
      </w:r>
      <w:r w:rsidRPr="0006068B">
        <w:rPr>
          <w:rStyle w:val="af4"/>
        </w:rPr>
        <w:t xml:space="preserve"> </w:t>
      </w:r>
      <w:r w:rsidRPr="0006068B">
        <w:rPr>
          <w:rStyle w:val="af4"/>
          <w:rtl/>
        </w:rPr>
        <w:t>الذي قام به العلامة الكوثري في كتابه تكملة الرد على نونية ابن القيم المطبوع مع</w:t>
      </w:r>
      <w:r w:rsidRPr="0006068B">
        <w:rPr>
          <w:rStyle w:val="af4"/>
        </w:rPr>
        <w:t xml:space="preserve"> </w:t>
      </w:r>
      <w:r w:rsidRPr="0006068B">
        <w:rPr>
          <w:rStyle w:val="af4"/>
          <w:rtl/>
        </w:rPr>
        <w:t>السيف الصقيل ما يغنينا عن الإطالة في شرح حال هذا الرجل وشيعته . أجارنا الله</w:t>
      </w:r>
      <w:r w:rsidRPr="0006068B">
        <w:rPr>
          <w:rStyle w:val="af4"/>
        </w:rPr>
        <w:t xml:space="preserve"> </w:t>
      </w:r>
      <w:r w:rsidRPr="0006068B">
        <w:rPr>
          <w:rStyle w:val="af4"/>
          <w:rtl/>
        </w:rPr>
        <w:t>وسائر المسلمين من اتباع الهوى</w:t>
      </w:r>
      <w:r w:rsidR="009605D7" w:rsidRPr="0006068B">
        <w:rPr>
          <w:rStyle w:val="af4"/>
          <w:rtl/>
        </w:rPr>
        <w:t>)</w:t>
      </w:r>
      <w:r w:rsidRPr="0006068B">
        <w:rPr>
          <w:rStyle w:val="af4"/>
          <w:rtl/>
        </w:rPr>
        <w:t xml:space="preserve"> . انتهى</w:t>
      </w:r>
      <w:r w:rsidR="009605D7" w:rsidRPr="0006068B">
        <w:rPr>
          <w:rStyle w:val="af4"/>
          <w:rtl/>
        </w:rPr>
        <w:t>،</w:t>
      </w:r>
      <w:r w:rsidRPr="0006068B">
        <w:rPr>
          <w:rStyle w:val="af4"/>
          <w:rtl/>
        </w:rPr>
        <w:t xml:space="preserve"> وقال القضاعي في فرقان القرآن ص</w:t>
      </w:r>
      <w:r w:rsidRPr="0006068B">
        <w:rPr>
          <w:rStyle w:val="af4"/>
        </w:rPr>
        <w:t xml:space="preserve"> 17</w:t>
      </w:r>
      <w:r w:rsidR="009605D7" w:rsidRPr="0006068B">
        <w:rPr>
          <w:rStyle w:val="af4"/>
          <w:rtl/>
        </w:rPr>
        <w:t>:</w:t>
      </w:r>
      <w:r w:rsidR="009605D7" w:rsidRPr="0006068B">
        <w:rPr>
          <w:rFonts w:hint="cs"/>
          <w:rtl/>
        </w:rPr>
        <w:t>:</w:t>
      </w:r>
      <w:r w:rsidRPr="0006068B">
        <w:rPr>
          <w:rFonts w:hint="cs"/>
          <w:rtl/>
        </w:rPr>
        <w:t xml:space="preserve"> </w:t>
      </w:r>
      <w:r w:rsidR="009605D7" w:rsidRPr="0006068B">
        <w:rPr>
          <w:rFonts w:hint="cs"/>
          <w:rtl/>
        </w:rPr>
        <w:t>(</w:t>
      </w:r>
      <w:r w:rsidRPr="0006068B">
        <w:rPr>
          <w:rStyle w:val="af4"/>
          <w:rtl/>
        </w:rPr>
        <w:t>ولهذه الفئة ولع شديد بافتراء</w:t>
      </w:r>
      <w:r w:rsidRPr="0006068B">
        <w:rPr>
          <w:rStyle w:val="af4"/>
        </w:rPr>
        <w:t xml:space="preserve"> </w:t>
      </w:r>
      <w:r w:rsidRPr="0006068B">
        <w:rPr>
          <w:rStyle w:val="af4"/>
          <w:rtl/>
        </w:rPr>
        <w:t>الأباطيل ونسبتها إلى أكابر أئمة هذه الأمة</w:t>
      </w:r>
      <w:r w:rsidR="009605D7" w:rsidRPr="0006068B">
        <w:rPr>
          <w:rStyle w:val="af4"/>
          <w:rtl/>
        </w:rPr>
        <w:t>،</w:t>
      </w:r>
      <w:r w:rsidRPr="0006068B">
        <w:rPr>
          <w:rStyle w:val="af4"/>
          <w:rtl/>
        </w:rPr>
        <w:t xml:space="preserve"> ولو استقريت القرون منذ نجمت هذه</w:t>
      </w:r>
      <w:r w:rsidRPr="0006068B">
        <w:rPr>
          <w:rStyle w:val="af4"/>
        </w:rPr>
        <w:t xml:space="preserve"> </w:t>
      </w:r>
      <w:r w:rsidRPr="0006068B">
        <w:rPr>
          <w:rStyle w:val="af4"/>
          <w:rtl/>
        </w:rPr>
        <w:t>البدعة لرأيت في كل قرن إلى زمانك هذا من هذه الطائفة فلولا تشاغب وتموه وبإزائهم</w:t>
      </w:r>
      <w:r w:rsidRPr="0006068B">
        <w:rPr>
          <w:rStyle w:val="af4"/>
        </w:rPr>
        <w:t xml:space="preserve"> </w:t>
      </w:r>
      <w:r w:rsidRPr="0006068B">
        <w:rPr>
          <w:rStyle w:val="af4"/>
          <w:rtl/>
        </w:rPr>
        <w:t>جيوشاً من أهل السنة بحق تدافع وتبين</w:t>
      </w:r>
      <w:r w:rsidR="009605D7" w:rsidRPr="0006068B">
        <w:rPr>
          <w:rStyle w:val="af4"/>
          <w:rtl/>
        </w:rPr>
        <w:t>،</w:t>
      </w:r>
      <w:r w:rsidRPr="0006068B">
        <w:rPr>
          <w:rStyle w:val="af4"/>
          <w:rtl/>
        </w:rPr>
        <w:t xml:space="preserve"> بين مناظر يجادل عن الحق في المجالس الخاصة</w:t>
      </w:r>
      <w:r w:rsidRPr="0006068B">
        <w:rPr>
          <w:rStyle w:val="af4"/>
        </w:rPr>
        <w:t xml:space="preserve"> </w:t>
      </w:r>
      <w:r w:rsidRPr="0006068B">
        <w:rPr>
          <w:rStyle w:val="af4"/>
          <w:rtl/>
        </w:rPr>
        <w:t>والعامة</w:t>
      </w:r>
      <w:r w:rsidR="009605D7" w:rsidRPr="0006068B">
        <w:rPr>
          <w:rStyle w:val="af4"/>
          <w:rtl/>
        </w:rPr>
        <w:t>،</w:t>
      </w:r>
      <w:r w:rsidRPr="0006068B">
        <w:rPr>
          <w:rStyle w:val="af4"/>
          <w:rtl/>
        </w:rPr>
        <w:t xml:space="preserve"> ومؤلف يزيل ظلمات شبههم بنور الحجج المعقولة</w:t>
      </w:r>
      <w:r w:rsidR="009605D7" w:rsidRPr="0006068B">
        <w:rPr>
          <w:rStyle w:val="af4"/>
          <w:rtl/>
        </w:rPr>
        <w:t>،</w:t>
      </w:r>
      <w:r w:rsidRPr="0006068B">
        <w:rPr>
          <w:rStyle w:val="af4"/>
          <w:rtl/>
        </w:rPr>
        <w:t xml:space="preserve"> حتى تركوا من هذه المؤلفات</w:t>
      </w:r>
      <w:r w:rsidRPr="0006068B">
        <w:rPr>
          <w:rStyle w:val="af4"/>
        </w:rPr>
        <w:t xml:space="preserve"> </w:t>
      </w:r>
      <w:r w:rsidRPr="0006068B">
        <w:rPr>
          <w:rStyle w:val="af4"/>
          <w:rtl/>
        </w:rPr>
        <w:t>القيمة لطالب الهدى ثروة لا تنفد</w:t>
      </w:r>
      <w:r w:rsidR="009605D7" w:rsidRPr="0006068B">
        <w:rPr>
          <w:rStyle w:val="af4"/>
          <w:rtl/>
        </w:rPr>
        <w:t>،</w:t>
      </w:r>
      <w:r w:rsidRPr="0006068B">
        <w:rPr>
          <w:rStyle w:val="af4"/>
          <w:rtl/>
        </w:rPr>
        <w:t xml:space="preserve"> وكنوزاً لا تبيد على الأبد</w:t>
      </w:r>
      <w:r w:rsidR="009605D7" w:rsidRPr="0006068B">
        <w:rPr>
          <w:rStyle w:val="af4"/>
          <w:rtl/>
        </w:rPr>
        <w:t>،</w:t>
      </w:r>
      <w:r w:rsidRPr="0006068B">
        <w:rPr>
          <w:rStyle w:val="af4"/>
          <w:rtl/>
        </w:rPr>
        <w:t xml:space="preserve"> ومن هذه الكنوز</w:t>
      </w:r>
      <w:r w:rsidRPr="0006068B">
        <w:rPr>
          <w:rStyle w:val="af4"/>
        </w:rPr>
        <w:t xml:space="preserve"> </w:t>
      </w:r>
      <w:r w:rsidRPr="0006068B">
        <w:rPr>
          <w:rStyle w:val="af4"/>
          <w:rtl/>
        </w:rPr>
        <w:t>الفائقة وتلك الثروات العظيمة كتاب الإمام الحافظ الثقة الحجة المبرز في علم الحديث</w:t>
      </w:r>
      <w:r w:rsidRPr="0006068B">
        <w:rPr>
          <w:rStyle w:val="af4"/>
        </w:rPr>
        <w:t xml:space="preserve"> </w:t>
      </w:r>
      <w:r w:rsidRPr="0006068B">
        <w:rPr>
          <w:rStyle w:val="af4"/>
          <w:rtl/>
        </w:rPr>
        <w:t>رواية ودراية</w:t>
      </w:r>
      <w:r w:rsidR="009605D7" w:rsidRPr="0006068B">
        <w:rPr>
          <w:rStyle w:val="af4"/>
          <w:rtl/>
        </w:rPr>
        <w:t>،</w:t>
      </w:r>
      <w:r w:rsidRPr="0006068B">
        <w:rPr>
          <w:rStyle w:val="af4"/>
          <w:rtl/>
        </w:rPr>
        <w:t xml:space="preserve"> علم الفقهاء أبي بكر أحمد بن الحسين بن علي البيهقي المتوفى سنة</w:t>
      </w:r>
      <w:r w:rsidRPr="0006068B">
        <w:rPr>
          <w:rStyle w:val="af4"/>
        </w:rPr>
        <w:t xml:space="preserve"> </w:t>
      </w:r>
      <w:r w:rsidRPr="0006068B">
        <w:rPr>
          <w:rStyle w:val="af4"/>
          <w:rtl/>
        </w:rPr>
        <w:t>ثمان وخمسين وأربعمائة</w:t>
      </w:r>
      <w:r w:rsidR="009605D7" w:rsidRPr="0006068B">
        <w:rPr>
          <w:rStyle w:val="af4"/>
          <w:rtl/>
        </w:rPr>
        <w:t>،</w:t>
      </w:r>
      <w:r w:rsidRPr="0006068B">
        <w:rPr>
          <w:rStyle w:val="af4"/>
          <w:rtl/>
          <w:lang w:bidi="ar-KW"/>
        </w:rPr>
        <w:t xml:space="preserve"> </w:t>
      </w:r>
      <w:r w:rsidRPr="0006068B">
        <w:rPr>
          <w:rStyle w:val="af4"/>
          <w:rtl/>
        </w:rPr>
        <w:t>كثر في زمانه رضي الله عنه</w:t>
      </w:r>
      <w:r w:rsidRPr="0006068B">
        <w:rPr>
          <w:rStyle w:val="af4"/>
        </w:rPr>
        <w:t xml:space="preserve"> </w:t>
      </w:r>
      <w:r w:rsidRPr="0006068B">
        <w:rPr>
          <w:rStyle w:val="af4"/>
          <w:rtl/>
        </w:rPr>
        <w:t>الخوض في أسماء الله تعالى وصفاته بما لا يليق بجنابه عز وجل</w:t>
      </w:r>
      <w:r w:rsidR="009605D7" w:rsidRPr="0006068B">
        <w:rPr>
          <w:rStyle w:val="af4"/>
          <w:rtl/>
        </w:rPr>
        <w:t>،</w:t>
      </w:r>
      <w:r w:rsidRPr="0006068B">
        <w:rPr>
          <w:rStyle w:val="af4"/>
          <w:rtl/>
        </w:rPr>
        <w:t xml:space="preserve"> فألف كتابه المسمى</w:t>
      </w:r>
      <w:r w:rsidRPr="0006068B">
        <w:rPr>
          <w:rStyle w:val="af4"/>
        </w:rPr>
        <w:t xml:space="preserve"> </w:t>
      </w:r>
      <w:r w:rsidRPr="0006068B">
        <w:rPr>
          <w:rStyle w:val="af4"/>
          <w:rtl/>
        </w:rPr>
        <w:t>بالأسماء والصفات</w:t>
      </w:r>
      <w:r w:rsidR="009605D7" w:rsidRPr="0006068B">
        <w:rPr>
          <w:rStyle w:val="af4"/>
          <w:rtl/>
        </w:rPr>
        <w:t>،</w:t>
      </w:r>
      <w:r w:rsidRPr="0006068B">
        <w:rPr>
          <w:rStyle w:val="af4"/>
          <w:rtl/>
        </w:rPr>
        <w:t xml:space="preserve"> قال الإمام تاج الدين السبكي</w:t>
      </w:r>
      <w:r w:rsidR="009605D7" w:rsidRPr="0006068B">
        <w:rPr>
          <w:rStyle w:val="af4"/>
          <w:rtl/>
        </w:rPr>
        <w:t>:</w:t>
      </w:r>
      <w:r w:rsidRPr="0006068B">
        <w:rPr>
          <w:rStyle w:val="af4"/>
        </w:rPr>
        <w:t xml:space="preserve"> </w:t>
      </w:r>
      <w:r w:rsidRPr="0006068B">
        <w:rPr>
          <w:rStyle w:val="af4"/>
          <w:rtl/>
        </w:rPr>
        <w:t>لا أعلم له في بابه نظيراً . وصدق رضي الله عنه فإنه عمد فيه إلى جمع الأحاديث التي</w:t>
      </w:r>
      <w:r w:rsidRPr="0006068B">
        <w:rPr>
          <w:rStyle w:val="af4"/>
        </w:rPr>
        <w:t xml:space="preserve"> </w:t>
      </w:r>
      <w:r w:rsidRPr="0006068B">
        <w:rPr>
          <w:rStyle w:val="af4"/>
          <w:rtl/>
        </w:rPr>
        <w:t>تعلقت بها المبتدعة من المشبهة والحشوية</w:t>
      </w:r>
      <w:r w:rsidR="009605D7" w:rsidRPr="0006068B">
        <w:rPr>
          <w:rStyle w:val="af4"/>
          <w:rtl/>
        </w:rPr>
        <w:t>،</w:t>
      </w:r>
      <w:r w:rsidRPr="0006068B">
        <w:rPr>
          <w:rStyle w:val="af4"/>
          <w:rtl/>
        </w:rPr>
        <w:t xml:space="preserve"> فبين ما لا يصح الاحتجاج به منها بذكر ما</w:t>
      </w:r>
      <w:r w:rsidRPr="0006068B">
        <w:rPr>
          <w:rStyle w:val="af4"/>
        </w:rPr>
        <w:t xml:space="preserve"> </w:t>
      </w:r>
      <w:r w:rsidRPr="0006068B">
        <w:rPr>
          <w:rStyle w:val="af4"/>
          <w:rtl/>
        </w:rPr>
        <w:t>فيه من علة</w:t>
      </w:r>
      <w:r w:rsidR="009605D7" w:rsidRPr="0006068B">
        <w:rPr>
          <w:rStyle w:val="af4"/>
          <w:rtl/>
        </w:rPr>
        <w:t>،</w:t>
      </w:r>
      <w:r w:rsidRPr="0006068B">
        <w:rPr>
          <w:rStyle w:val="af4"/>
          <w:rtl/>
        </w:rPr>
        <w:t xml:space="preserve"> وأزال الإشكال عما صح من متشابهها</w:t>
      </w:r>
      <w:r w:rsidR="009605D7" w:rsidRPr="0006068B">
        <w:rPr>
          <w:rStyle w:val="af4"/>
          <w:rtl/>
        </w:rPr>
        <w:t>،</w:t>
      </w:r>
      <w:r w:rsidRPr="0006068B">
        <w:rPr>
          <w:rStyle w:val="af4"/>
          <w:rtl/>
        </w:rPr>
        <w:t xml:space="preserve"> وضم إليها ما ناسبها من آيات</w:t>
      </w:r>
      <w:r w:rsidRPr="0006068B">
        <w:rPr>
          <w:rStyle w:val="af4"/>
        </w:rPr>
        <w:t xml:space="preserve"> </w:t>
      </w:r>
      <w:r w:rsidRPr="0006068B">
        <w:rPr>
          <w:rStyle w:val="af4"/>
          <w:rtl/>
        </w:rPr>
        <w:t>الكتاب . وأضاف إلى ذلك ما قال أكابر العلماء ممن قبله</w:t>
      </w:r>
      <w:r w:rsidR="009605D7" w:rsidRPr="0006068B">
        <w:rPr>
          <w:rStyle w:val="af4"/>
          <w:rtl/>
        </w:rPr>
        <w:t>،</w:t>
      </w:r>
      <w:r w:rsidRPr="0006068B">
        <w:rPr>
          <w:rStyle w:val="af4"/>
          <w:rtl/>
        </w:rPr>
        <w:t xml:space="preserve"> فجزاه الله عن دينه وأمة نبيه</w:t>
      </w:r>
      <w:r w:rsidRPr="0006068B">
        <w:rPr>
          <w:rStyle w:val="af4"/>
        </w:rPr>
        <w:t xml:space="preserve"> </w:t>
      </w:r>
      <w:r w:rsidRPr="0006068B">
        <w:rPr>
          <w:rStyle w:val="af4"/>
          <w:rtl/>
        </w:rPr>
        <w:t>صلى الله عليه وسلم خير الجزاء</w:t>
      </w:r>
      <w:r w:rsidR="009605D7" w:rsidRPr="0006068B">
        <w:rPr>
          <w:rStyle w:val="af4"/>
          <w:rtl/>
        </w:rPr>
        <w:t>،</w:t>
      </w:r>
      <w:r w:rsidRPr="0006068B">
        <w:rPr>
          <w:rStyle w:val="af4"/>
          <w:rtl/>
        </w:rPr>
        <w:t xml:space="preserve"> كأنه رضي الله عنه قصد بكتابه هذا غسل العار الذي</w:t>
      </w:r>
      <w:r w:rsidRPr="0006068B">
        <w:rPr>
          <w:rStyle w:val="af4"/>
        </w:rPr>
        <w:t xml:space="preserve"> </w:t>
      </w:r>
      <w:r w:rsidRPr="0006068B">
        <w:rPr>
          <w:rStyle w:val="af4"/>
          <w:rtl/>
        </w:rPr>
        <w:t xml:space="preserve">ألحقه </w:t>
      </w:r>
      <w:r w:rsidRPr="0006068B">
        <w:rPr>
          <w:rStyle w:val="af4"/>
          <w:rtl/>
        </w:rPr>
        <w:lastRenderedPageBreak/>
        <w:t>الحافظ ابن خزيمة بأهل الحديث</w:t>
      </w:r>
      <w:r w:rsidR="009605D7" w:rsidRPr="0006068B">
        <w:rPr>
          <w:rStyle w:val="af4"/>
          <w:rtl/>
        </w:rPr>
        <w:t>،</w:t>
      </w:r>
      <w:r w:rsidRPr="0006068B">
        <w:rPr>
          <w:rStyle w:val="af4"/>
          <w:rtl/>
        </w:rPr>
        <w:t xml:space="preserve"> فإنه ألف كتاباً سماه كتاب التوحيد</w:t>
      </w:r>
      <w:r w:rsidR="009605D7" w:rsidRPr="0006068B">
        <w:rPr>
          <w:rStyle w:val="af4"/>
          <w:rtl/>
        </w:rPr>
        <w:t>،</w:t>
      </w:r>
      <w:r w:rsidRPr="0006068B">
        <w:rPr>
          <w:rStyle w:val="af4"/>
          <w:rtl/>
        </w:rPr>
        <w:t xml:space="preserve"> وليته</w:t>
      </w:r>
      <w:r w:rsidRPr="0006068B">
        <w:rPr>
          <w:rStyle w:val="af4"/>
        </w:rPr>
        <w:t xml:space="preserve"> </w:t>
      </w:r>
      <w:r w:rsidRPr="0006068B">
        <w:rPr>
          <w:rStyle w:val="af4"/>
          <w:rtl/>
        </w:rPr>
        <w:t>اقتصر فيه على جمع الأحاديث المتشابهة</w:t>
      </w:r>
      <w:r w:rsidR="009605D7" w:rsidRPr="0006068B">
        <w:rPr>
          <w:rStyle w:val="af4"/>
          <w:rtl/>
        </w:rPr>
        <w:t>،</w:t>
      </w:r>
      <w:r w:rsidRPr="0006068B">
        <w:rPr>
          <w:rStyle w:val="af4"/>
          <w:rtl/>
        </w:rPr>
        <w:t xml:space="preserve"> ولكنه فسرها بما لا يصح أن يعتقد في الله</w:t>
      </w:r>
      <w:r w:rsidRPr="0006068B">
        <w:rPr>
          <w:rStyle w:val="af4"/>
        </w:rPr>
        <w:t xml:space="preserve"> </w:t>
      </w:r>
      <w:r w:rsidRPr="0006068B">
        <w:rPr>
          <w:rStyle w:val="af4"/>
          <w:rtl/>
        </w:rPr>
        <w:t>تعالى</w:t>
      </w:r>
      <w:r w:rsidR="009605D7" w:rsidRPr="0006068B">
        <w:rPr>
          <w:rStyle w:val="af4"/>
          <w:rtl/>
        </w:rPr>
        <w:t>،</w:t>
      </w:r>
      <w:r w:rsidRPr="0006068B">
        <w:rPr>
          <w:rStyle w:val="af4"/>
          <w:rtl/>
        </w:rPr>
        <w:t xml:space="preserve"> ولا يقول به المحققون من سلف ولا خلف</w:t>
      </w:r>
      <w:r w:rsidR="009605D7" w:rsidRPr="0006068B">
        <w:rPr>
          <w:rStyle w:val="af4"/>
          <w:rtl/>
        </w:rPr>
        <w:t>،</w:t>
      </w:r>
      <w:r w:rsidRPr="0006068B">
        <w:rPr>
          <w:rStyle w:val="af4"/>
          <w:rtl/>
        </w:rPr>
        <w:t xml:space="preserve"> وقد طعنه الإمام فخر الدين الرازي</w:t>
      </w:r>
      <w:r w:rsidRPr="0006068B">
        <w:rPr>
          <w:rStyle w:val="af4"/>
        </w:rPr>
        <w:t xml:space="preserve"> </w:t>
      </w:r>
      <w:r w:rsidRPr="0006068B">
        <w:rPr>
          <w:rStyle w:val="af4"/>
          <w:rtl/>
        </w:rPr>
        <w:t>طعنة أردته قتيلاً</w:t>
      </w:r>
      <w:r w:rsidR="009605D7" w:rsidRPr="0006068B">
        <w:rPr>
          <w:rStyle w:val="af4"/>
          <w:rtl/>
        </w:rPr>
        <w:t>،</w:t>
      </w:r>
      <w:r w:rsidRPr="0006068B">
        <w:rPr>
          <w:rStyle w:val="af4"/>
          <w:rtl/>
        </w:rPr>
        <w:t xml:space="preserve"> حيث قال رضي الله عنه في تفسير قوله تعالى </w:t>
      </w:r>
      <w:r w:rsidR="009605D7" w:rsidRPr="0006068B">
        <w:rPr>
          <w:rStyle w:val="af4"/>
          <w:rtl/>
        </w:rPr>
        <w:t>(</w:t>
      </w:r>
      <w:r w:rsidRPr="0006068B">
        <w:rPr>
          <w:rStyle w:val="af4"/>
          <w:rtl/>
        </w:rPr>
        <w:t>ليس كمثله شئ</w:t>
      </w:r>
      <w:r w:rsidR="009605D7" w:rsidRPr="0006068B">
        <w:rPr>
          <w:rStyle w:val="af4"/>
          <w:rtl/>
        </w:rPr>
        <w:t>)</w:t>
      </w:r>
      <w:r w:rsidRPr="0006068B">
        <w:rPr>
          <w:rStyle w:val="af4"/>
        </w:rPr>
        <w:t xml:space="preserve">: </w:t>
      </w:r>
      <w:r w:rsidRPr="0006068B">
        <w:rPr>
          <w:rStyle w:val="af4"/>
          <w:rtl/>
        </w:rPr>
        <w:t>واعلم أن محمد بن إسحاق بن خزيمة أورد استدلال أصحابنا بهذه الآية في الكتاب الذي</w:t>
      </w:r>
      <w:r w:rsidRPr="0006068B">
        <w:rPr>
          <w:rStyle w:val="af4"/>
        </w:rPr>
        <w:t xml:space="preserve"> </w:t>
      </w:r>
      <w:r w:rsidRPr="0006068B">
        <w:rPr>
          <w:rStyle w:val="af4"/>
          <w:rtl/>
        </w:rPr>
        <w:t>سماه بالتوحيد</w:t>
      </w:r>
      <w:r w:rsidR="009605D7" w:rsidRPr="0006068B">
        <w:rPr>
          <w:rStyle w:val="af4"/>
          <w:rtl/>
        </w:rPr>
        <w:t>،</w:t>
      </w:r>
      <w:r w:rsidRPr="0006068B">
        <w:rPr>
          <w:rStyle w:val="af4"/>
          <w:rtl/>
        </w:rPr>
        <w:t xml:space="preserve"> وهو في الحقيقة كتاب الشرك</w:t>
      </w:r>
      <w:r w:rsidR="009605D7" w:rsidRPr="0006068B">
        <w:rPr>
          <w:rStyle w:val="af4"/>
          <w:rtl/>
        </w:rPr>
        <w:t>،</w:t>
      </w:r>
      <w:r w:rsidRPr="0006068B">
        <w:rPr>
          <w:rStyle w:val="af4"/>
          <w:rtl/>
        </w:rPr>
        <w:t xml:space="preserve"> واعترض عليه</w:t>
      </w:r>
      <w:r w:rsidR="009605D7" w:rsidRPr="0006068B">
        <w:rPr>
          <w:rStyle w:val="af4"/>
          <w:rtl/>
        </w:rPr>
        <w:t>،</w:t>
      </w:r>
      <w:r w:rsidRPr="0006068B">
        <w:rPr>
          <w:rStyle w:val="af4"/>
          <w:rtl/>
        </w:rPr>
        <w:t xml:space="preserve"> وأنا أذكر حاصل كلامه</w:t>
      </w:r>
      <w:r w:rsidRPr="0006068B">
        <w:rPr>
          <w:rStyle w:val="af4"/>
        </w:rPr>
        <w:t xml:space="preserve"> </w:t>
      </w:r>
      <w:r w:rsidRPr="0006068B">
        <w:rPr>
          <w:rStyle w:val="af4"/>
          <w:rtl/>
        </w:rPr>
        <w:t>بعد حذف التطويلات</w:t>
      </w:r>
      <w:r w:rsidR="009605D7" w:rsidRPr="0006068B">
        <w:rPr>
          <w:rStyle w:val="af4"/>
          <w:rtl/>
        </w:rPr>
        <w:t>،</w:t>
      </w:r>
      <w:r w:rsidRPr="0006068B">
        <w:rPr>
          <w:rStyle w:val="af4"/>
          <w:rtl/>
        </w:rPr>
        <w:t xml:space="preserve"> لأنه كان رجلاً مضطرب الكلام قليل الفهم ناقص العقل . انتهى</w:t>
      </w:r>
      <w:r w:rsidR="009605D7" w:rsidRPr="0006068B">
        <w:rPr>
          <w:rStyle w:val="af4"/>
          <w:rtl/>
          <w:lang w:bidi="ar-KW"/>
        </w:rPr>
        <w:t>،</w:t>
      </w:r>
      <w:r w:rsidRPr="0006068B">
        <w:rPr>
          <w:rStyle w:val="af4"/>
          <w:rtl/>
          <w:lang w:bidi="ar-KW"/>
        </w:rPr>
        <w:t xml:space="preserve"> </w:t>
      </w:r>
      <w:r w:rsidRPr="0006068B">
        <w:rPr>
          <w:rStyle w:val="af4"/>
          <w:rtl/>
        </w:rPr>
        <w:t>ثم ساق كلامه وهو كلام لايقوله</w:t>
      </w:r>
      <w:r w:rsidRPr="0006068B">
        <w:rPr>
          <w:rStyle w:val="af4"/>
        </w:rPr>
        <w:t xml:space="preserve"> </w:t>
      </w:r>
      <w:r w:rsidRPr="0006068B">
        <w:rPr>
          <w:rStyle w:val="af4"/>
          <w:rtl/>
        </w:rPr>
        <w:t>مؤمن محقق نافذ البصيرة في المعرفة بربه</w:t>
      </w:r>
      <w:r w:rsidR="009605D7" w:rsidRPr="0006068B">
        <w:rPr>
          <w:rStyle w:val="af4"/>
          <w:rtl/>
        </w:rPr>
        <w:t>،</w:t>
      </w:r>
      <w:r w:rsidRPr="0006068B">
        <w:rPr>
          <w:rStyle w:val="af4"/>
          <w:rtl/>
        </w:rPr>
        <w:t xml:space="preserve"> ولذلك ضربنا عن نقله ولئلا يتشوش به ضعيف</w:t>
      </w:r>
      <w:r w:rsidR="009605D7" w:rsidRPr="0006068B">
        <w:rPr>
          <w:rStyle w:val="af4"/>
          <w:rtl/>
        </w:rPr>
        <w:t>،</w:t>
      </w:r>
      <w:r w:rsidRPr="0006068B">
        <w:rPr>
          <w:rStyle w:val="af4"/>
          <w:rtl/>
        </w:rPr>
        <w:t xml:space="preserve"> ثم قال الإمام الفخر رضي الله عنه: وأقول هذا المسكين الجاهل إنما وقع في أمثال</w:t>
      </w:r>
      <w:r w:rsidRPr="0006068B">
        <w:rPr>
          <w:rStyle w:val="af4"/>
        </w:rPr>
        <w:t xml:space="preserve"> </w:t>
      </w:r>
      <w:r w:rsidRPr="0006068B">
        <w:rPr>
          <w:rStyle w:val="af4"/>
          <w:rtl/>
        </w:rPr>
        <w:t>هذه الخرافات لأنه لم يعرف حقيقة المثلية</w:t>
      </w:r>
      <w:r w:rsidR="009605D7" w:rsidRPr="0006068B">
        <w:rPr>
          <w:rStyle w:val="af4"/>
          <w:rtl/>
        </w:rPr>
        <w:t>،</w:t>
      </w:r>
      <w:r w:rsidRPr="0006068B">
        <w:rPr>
          <w:rStyle w:val="af4"/>
          <w:rtl/>
        </w:rPr>
        <w:t xml:space="preserve"> وعلماء التوحيد حققوا الكلام في المثلية</w:t>
      </w:r>
      <w:r w:rsidR="009605D7" w:rsidRPr="0006068B">
        <w:rPr>
          <w:rStyle w:val="af4"/>
          <w:rtl/>
        </w:rPr>
        <w:t>،</w:t>
      </w:r>
      <w:r w:rsidRPr="0006068B">
        <w:rPr>
          <w:rStyle w:val="af4"/>
          <w:rtl/>
        </w:rPr>
        <w:t xml:space="preserve"> إلى أن قال</w:t>
      </w:r>
      <w:r w:rsidR="009605D7" w:rsidRPr="0006068B">
        <w:rPr>
          <w:rStyle w:val="af4"/>
          <w:rtl/>
        </w:rPr>
        <w:t>:</w:t>
      </w:r>
      <w:r w:rsidRPr="0006068B">
        <w:rPr>
          <w:rStyle w:val="af4"/>
          <w:rtl/>
        </w:rPr>
        <w:t xml:space="preserve"> وإن هذه الكلمات التي أوردها هذا الإنسان إنما أوردها لكونه كان</w:t>
      </w:r>
      <w:r w:rsidRPr="0006068B">
        <w:rPr>
          <w:rStyle w:val="af4"/>
        </w:rPr>
        <w:t xml:space="preserve"> </w:t>
      </w:r>
      <w:r w:rsidRPr="0006068B">
        <w:rPr>
          <w:rStyle w:val="af4"/>
          <w:rtl/>
        </w:rPr>
        <w:t>بعيداً عن معرفة الحقائق</w:t>
      </w:r>
      <w:r w:rsidR="009605D7" w:rsidRPr="0006068B">
        <w:rPr>
          <w:rStyle w:val="af4"/>
          <w:rtl/>
        </w:rPr>
        <w:t>،</w:t>
      </w:r>
      <w:r w:rsidRPr="0006068B">
        <w:rPr>
          <w:rStyle w:val="af4"/>
          <w:rtl/>
        </w:rPr>
        <w:t xml:space="preserve"> فجرى على منهج كلمات العوام</w:t>
      </w:r>
      <w:r w:rsidR="009605D7" w:rsidRPr="0006068B">
        <w:rPr>
          <w:rStyle w:val="af4"/>
          <w:rtl/>
        </w:rPr>
        <w:t>،</w:t>
      </w:r>
      <w:r w:rsidRPr="0006068B">
        <w:rPr>
          <w:rStyle w:val="af4"/>
          <w:rtl/>
        </w:rPr>
        <w:t xml:space="preserve"> فاغتر بتلك الكلمات التي</w:t>
      </w:r>
      <w:r w:rsidRPr="0006068B">
        <w:rPr>
          <w:rStyle w:val="af4"/>
        </w:rPr>
        <w:t xml:space="preserve"> </w:t>
      </w:r>
      <w:r w:rsidRPr="0006068B">
        <w:rPr>
          <w:rStyle w:val="af4"/>
          <w:rtl/>
        </w:rPr>
        <w:t>ذكرها</w:t>
      </w:r>
      <w:r w:rsidR="009605D7" w:rsidRPr="0006068B">
        <w:rPr>
          <w:rStyle w:val="af4"/>
          <w:rtl/>
        </w:rPr>
        <w:t>،</w:t>
      </w:r>
      <w:r w:rsidRPr="0006068B">
        <w:rPr>
          <w:rStyle w:val="af4"/>
          <w:rtl/>
        </w:rPr>
        <w:t xml:space="preserve"> ونسأل الله حسن الخاتمة . انتهى</w:t>
      </w:r>
      <w:r w:rsidR="009605D7" w:rsidRPr="0006068B">
        <w:rPr>
          <w:rStyle w:val="af4"/>
          <w:rtl/>
          <w:lang w:bidi="ar-KW"/>
        </w:rPr>
        <w:t xml:space="preserve">، </w:t>
      </w:r>
      <w:r w:rsidRPr="0006068B">
        <w:rPr>
          <w:rStyle w:val="af4"/>
          <w:rtl/>
        </w:rPr>
        <w:t>ومن قرأ توحيد ابن خزيمة عذر</w:t>
      </w:r>
      <w:r w:rsidRPr="0006068B">
        <w:rPr>
          <w:rStyle w:val="af4"/>
        </w:rPr>
        <w:t xml:space="preserve"> </w:t>
      </w:r>
      <w:r w:rsidRPr="0006068B">
        <w:rPr>
          <w:rStyle w:val="af4"/>
          <w:rtl/>
        </w:rPr>
        <w:t>هذا الإمام فيما قال</w:t>
      </w:r>
      <w:r w:rsidR="009605D7" w:rsidRPr="0006068B">
        <w:rPr>
          <w:rStyle w:val="af4"/>
          <w:rtl/>
        </w:rPr>
        <w:t>،</w:t>
      </w:r>
      <w:r w:rsidRPr="0006068B">
        <w:rPr>
          <w:rStyle w:val="af4"/>
          <w:rtl/>
        </w:rPr>
        <w:t xml:space="preserve"> وقد أسلفنا لك أن الإمامة في الحفظ والعلم بالعلل في متون</w:t>
      </w:r>
      <w:r w:rsidRPr="0006068B">
        <w:rPr>
          <w:rStyle w:val="af4"/>
        </w:rPr>
        <w:t xml:space="preserve"> </w:t>
      </w:r>
      <w:r w:rsidRPr="0006068B">
        <w:rPr>
          <w:rStyle w:val="af4"/>
          <w:rtl/>
        </w:rPr>
        <w:t>الأحاديث وأسانيدها لا تقتضي الإمامة المطلقة في كل فن</w:t>
      </w:r>
      <w:r w:rsidR="009605D7" w:rsidRPr="0006068B">
        <w:rPr>
          <w:rStyle w:val="af4"/>
          <w:rtl/>
        </w:rPr>
        <w:t>،</w:t>
      </w:r>
      <w:r w:rsidRPr="0006068B">
        <w:rPr>
          <w:rStyle w:val="af4"/>
          <w:rtl/>
        </w:rPr>
        <w:t xml:space="preserve"> وذلك ظاهر لا يحتاج إلى</w:t>
      </w:r>
      <w:r w:rsidRPr="0006068B">
        <w:rPr>
          <w:rStyle w:val="af4"/>
        </w:rPr>
        <w:t xml:space="preserve"> </w:t>
      </w:r>
      <w:r w:rsidRPr="0006068B">
        <w:rPr>
          <w:rStyle w:val="af4"/>
          <w:rtl/>
        </w:rPr>
        <w:t>بيان</w:t>
      </w:r>
      <w:r w:rsidR="009605D7" w:rsidRPr="0006068B">
        <w:rPr>
          <w:rStyle w:val="af4"/>
          <w:rtl/>
        </w:rPr>
        <w:t>،</w:t>
      </w:r>
      <w:r w:rsidRPr="0006068B">
        <w:rPr>
          <w:rStyle w:val="af4"/>
          <w:rtl/>
        </w:rPr>
        <w:t xml:space="preserve"> فلا ينبغي أن يقتدى به إلا فيما هو إمام فيه</w:t>
      </w:r>
      <w:r w:rsidR="009605D7" w:rsidRPr="0006068B">
        <w:rPr>
          <w:rStyle w:val="af4"/>
          <w:rtl/>
        </w:rPr>
        <w:t>،</w:t>
      </w:r>
      <w:r w:rsidRPr="0006068B">
        <w:rPr>
          <w:rStyle w:val="af4"/>
          <w:rtl/>
        </w:rPr>
        <w:t xml:space="preserve"> ومن خالف هذه القاعدة لم يسلم</w:t>
      </w:r>
      <w:r w:rsidRPr="0006068B">
        <w:rPr>
          <w:rStyle w:val="af4"/>
        </w:rPr>
        <w:t xml:space="preserve"> </w:t>
      </w:r>
      <w:r w:rsidRPr="0006068B">
        <w:rPr>
          <w:rStyle w:val="af4"/>
          <w:rtl/>
        </w:rPr>
        <w:t>له دينه في أصول ولا في فروع</w:t>
      </w:r>
      <w:r w:rsidR="009605D7" w:rsidRPr="0006068B">
        <w:rPr>
          <w:rStyle w:val="af4"/>
          <w:rtl/>
        </w:rPr>
        <w:t>،</w:t>
      </w:r>
      <w:r w:rsidRPr="0006068B">
        <w:rPr>
          <w:rStyle w:val="af4"/>
          <w:rtl/>
        </w:rPr>
        <w:t xml:space="preserve"> فنصيحتي لك إذا أردت السلامة لنفسك أن تكون في</w:t>
      </w:r>
      <w:r w:rsidRPr="0006068B">
        <w:rPr>
          <w:rStyle w:val="af4"/>
        </w:rPr>
        <w:t xml:space="preserve"> </w:t>
      </w:r>
      <w:r w:rsidRPr="0006068B">
        <w:rPr>
          <w:rStyle w:val="af4"/>
          <w:rtl/>
        </w:rPr>
        <w:t>عقائدك على ما دونه الإمام أبو منصور الماتريدي وأبو الحسن الأشعري</w:t>
      </w:r>
      <w:r w:rsidR="009605D7" w:rsidRPr="0006068B">
        <w:rPr>
          <w:rStyle w:val="af4"/>
          <w:rtl/>
        </w:rPr>
        <w:t>،</w:t>
      </w:r>
      <w:r w:rsidRPr="0006068B">
        <w:rPr>
          <w:rStyle w:val="af4"/>
          <w:rtl/>
        </w:rPr>
        <w:t xml:space="preserve"> فإنه هو ما</w:t>
      </w:r>
      <w:r w:rsidRPr="0006068B">
        <w:rPr>
          <w:rStyle w:val="af4"/>
        </w:rPr>
        <w:t xml:space="preserve"> </w:t>
      </w:r>
      <w:r w:rsidRPr="0006068B">
        <w:rPr>
          <w:rStyle w:val="af4"/>
          <w:rtl/>
        </w:rPr>
        <w:t>يهدي إليه كتاب الله وسنة رسول الله صلى الله عليه وسلم</w:t>
      </w:r>
      <w:r w:rsidR="009605D7" w:rsidRPr="0006068B">
        <w:rPr>
          <w:rStyle w:val="af4"/>
          <w:rtl/>
        </w:rPr>
        <w:t>،</w:t>
      </w:r>
      <w:r w:rsidRPr="0006068B">
        <w:rPr>
          <w:rStyle w:val="af4"/>
          <w:rtl/>
        </w:rPr>
        <w:t xml:space="preserve"> من غير ميل إلى جانب</w:t>
      </w:r>
      <w:r w:rsidRPr="0006068B">
        <w:rPr>
          <w:rStyle w:val="af4"/>
        </w:rPr>
        <w:t xml:space="preserve"> </w:t>
      </w:r>
      <w:r w:rsidRPr="0006068B">
        <w:rPr>
          <w:rStyle w:val="af4"/>
          <w:rtl/>
        </w:rPr>
        <w:t>إفراط أو تفريط</w:t>
      </w:r>
      <w:r w:rsidR="009605D7" w:rsidRPr="0006068B">
        <w:rPr>
          <w:rStyle w:val="af4"/>
          <w:rtl/>
        </w:rPr>
        <w:t>)</w:t>
      </w:r>
      <w:r w:rsidRPr="0006068B">
        <w:rPr>
          <w:rStyle w:val="af4"/>
          <w:rtl/>
        </w:rPr>
        <w:t xml:space="preserve"> . انتهى</w:t>
      </w:r>
      <w:r w:rsidR="009605D7" w:rsidRPr="0006068B">
        <w:rPr>
          <w:rStyle w:val="af4"/>
          <w:rtl/>
        </w:rPr>
        <w:t xml:space="preserve">، </w:t>
      </w:r>
      <w:r w:rsidRPr="0006068B">
        <w:rPr>
          <w:rStyle w:val="af4"/>
          <w:rtl/>
        </w:rPr>
        <w:t>وما ذكره القضاعي من رد الفخر</w:t>
      </w:r>
      <w:r w:rsidRPr="0006068B">
        <w:rPr>
          <w:rStyle w:val="af4"/>
        </w:rPr>
        <w:t xml:space="preserve"> </w:t>
      </w:r>
      <w:r w:rsidRPr="0006068B">
        <w:rPr>
          <w:rStyle w:val="af4"/>
          <w:rtl/>
        </w:rPr>
        <w:t>الرازي على ابن خزيمة النيشابوري</w:t>
      </w:r>
      <w:r w:rsidR="009605D7" w:rsidRPr="0006068B">
        <w:rPr>
          <w:rStyle w:val="af4"/>
          <w:rtl/>
        </w:rPr>
        <w:t>،</w:t>
      </w:r>
      <w:r w:rsidRPr="0006068B">
        <w:rPr>
          <w:rStyle w:val="af4"/>
          <w:rtl/>
        </w:rPr>
        <w:t xml:space="preserve"> تجده مفصلاً في تفسير الرازي</w:t>
      </w:r>
      <w:r w:rsidR="009605D7" w:rsidRPr="0006068B">
        <w:rPr>
          <w:rStyle w:val="af4"/>
          <w:rtl/>
        </w:rPr>
        <w:t>:</w:t>
      </w:r>
      <w:r w:rsidRPr="0006068B">
        <w:rPr>
          <w:rStyle w:val="af4"/>
          <w:rtl/>
        </w:rPr>
        <w:t>27/ 150 - 153 من</w:t>
      </w:r>
      <w:r w:rsidRPr="0006068B">
        <w:rPr>
          <w:rStyle w:val="af4"/>
        </w:rPr>
        <w:t xml:space="preserve"> </w:t>
      </w:r>
      <w:r w:rsidRPr="0006068B">
        <w:rPr>
          <w:rStyle w:val="af4"/>
          <w:rtl/>
        </w:rPr>
        <w:t>الطبعة الثالثة دار إحياء التراث العربي . وقد نقل الرازي كلام ابن خزيمة ومغالطته</w:t>
      </w:r>
      <w:r w:rsidRPr="0006068B">
        <w:rPr>
          <w:rStyle w:val="af4"/>
        </w:rPr>
        <w:t xml:space="preserve"> </w:t>
      </w:r>
      <w:r w:rsidRPr="0006068B">
        <w:rPr>
          <w:rStyle w:val="af4"/>
          <w:rtl/>
        </w:rPr>
        <w:t>في معنى المثلية والتماثل لإثبات الجسمية لله تعالى</w:t>
      </w:r>
      <w:r w:rsidR="009605D7" w:rsidRPr="0006068B">
        <w:rPr>
          <w:rStyle w:val="af4"/>
          <w:rtl/>
        </w:rPr>
        <w:t>،</w:t>
      </w:r>
      <w:r w:rsidRPr="0006068B">
        <w:rPr>
          <w:rStyle w:val="af4"/>
          <w:rtl/>
        </w:rPr>
        <w:t xml:space="preserve"> شبيهاً بمغالطته المتقدمة في</w:t>
      </w:r>
      <w:r w:rsidRPr="0006068B">
        <w:rPr>
          <w:rStyle w:val="af4"/>
        </w:rPr>
        <w:t xml:space="preserve"> </w:t>
      </w:r>
      <w:r w:rsidRPr="0006068B">
        <w:rPr>
          <w:rStyle w:val="af4"/>
          <w:rtl/>
        </w:rPr>
        <w:t>الفصل الأول لإثبات رؤية الله تعالى . وقد هاجمه الرازي بشدة تتناسب مع فداحة</w:t>
      </w:r>
      <w:r w:rsidRPr="0006068B">
        <w:rPr>
          <w:rStyle w:val="af4"/>
        </w:rPr>
        <w:t xml:space="preserve"> </w:t>
      </w:r>
      <w:r w:rsidRPr="0006068B">
        <w:rPr>
          <w:rStyle w:val="af4"/>
          <w:rtl/>
        </w:rPr>
        <w:t>المغالطة وشرح معنى تماثل الأجسام وأثبت تنزيه الله تعالى عن مماثلتها . وقد</w:t>
      </w:r>
      <w:r w:rsidRPr="0006068B">
        <w:rPr>
          <w:rStyle w:val="af4"/>
        </w:rPr>
        <w:t xml:space="preserve"> </w:t>
      </w:r>
      <w:r w:rsidRPr="0006068B">
        <w:rPr>
          <w:rStyle w:val="af4"/>
          <w:rtl/>
        </w:rPr>
        <w:t>اكتفينا عن إيراد كلام الرازي هنا ببحثه الذي سنورده في الفصل التالي في نفي</w:t>
      </w:r>
      <w:r w:rsidRPr="0006068B">
        <w:rPr>
          <w:rStyle w:val="af4"/>
        </w:rPr>
        <w:t xml:space="preserve"> </w:t>
      </w:r>
      <w:r w:rsidRPr="0006068B">
        <w:rPr>
          <w:rStyle w:val="af4"/>
          <w:rtl/>
        </w:rPr>
        <w:t>الجسمية</w:t>
      </w:r>
      <w:r w:rsidR="009605D7" w:rsidRPr="0006068B">
        <w:rPr>
          <w:rStyle w:val="af4"/>
          <w:rtl/>
        </w:rPr>
        <w:t>،</w:t>
      </w:r>
      <w:r w:rsidRPr="0006068B">
        <w:rPr>
          <w:rStyle w:val="af4"/>
          <w:rtl/>
        </w:rPr>
        <w:t xml:space="preserve"> وينبغي أن نشير هنا إلى أن كبار</w:t>
      </w:r>
      <w:r w:rsidRPr="0006068B">
        <w:rPr>
          <w:rStyle w:val="af4"/>
        </w:rPr>
        <w:t xml:space="preserve"> </w:t>
      </w:r>
      <w:r w:rsidRPr="0006068B">
        <w:rPr>
          <w:rStyle w:val="af4"/>
          <w:rtl/>
        </w:rPr>
        <w:t xml:space="preserve">علماء الوهابية يرشدون المسلمين إلى قراءة كتاب </w:t>
      </w:r>
      <w:r w:rsidR="009605D7" w:rsidRPr="0006068B">
        <w:rPr>
          <w:rStyle w:val="af4"/>
          <w:rtl/>
        </w:rPr>
        <w:t>(</w:t>
      </w:r>
      <w:r w:rsidRPr="0006068B">
        <w:rPr>
          <w:rStyle w:val="af4"/>
          <w:rtl/>
        </w:rPr>
        <w:t>التوحيد</w:t>
      </w:r>
      <w:r w:rsidR="009605D7" w:rsidRPr="0006068B">
        <w:rPr>
          <w:rStyle w:val="af4"/>
          <w:rtl/>
        </w:rPr>
        <w:t>)</w:t>
      </w:r>
      <w:r w:rsidRPr="0006068B">
        <w:rPr>
          <w:rStyle w:val="af4"/>
          <w:rtl/>
        </w:rPr>
        <w:t xml:space="preserve"> لابن خزيمة</w:t>
      </w:r>
      <w:r w:rsidR="009605D7" w:rsidRPr="0006068B">
        <w:rPr>
          <w:rStyle w:val="af4"/>
          <w:rtl/>
        </w:rPr>
        <w:t>،</w:t>
      </w:r>
      <w:r w:rsidRPr="0006068B">
        <w:rPr>
          <w:rStyle w:val="af4"/>
          <w:rtl/>
        </w:rPr>
        <w:t xml:space="preserve"> وقد تبنوا</w:t>
      </w:r>
      <w:r w:rsidRPr="0006068B">
        <w:rPr>
          <w:rStyle w:val="af4"/>
        </w:rPr>
        <w:t xml:space="preserve"> </w:t>
      </w:r>
      <w:r w:rsidRPr="0006068B">
        <w:rPr>
          <w:rStyle w:val="af4"/>
          <w:rtl/>
        </w:rPr>
        <w:t>نشره بين المسلمين بسبب أفكاره التجسيمية مع الأسف</w:t>
      </w:r>
      <w:r w:rsidRPr="0006068B">
        <w:rPr>
          <w:rStyle w:val="af4"/>
        </w:rPr>
        <w:t xml:space="preserve"> .</w:t>
      </w:r>
    </w:p>
    <w:p w14:paraId="55735AB7" w14:textId="0BCDE6D9" w:rsidR="002348CE" w:rsidRPr="0006068B" w:rsidRDefault="002348CE" w:rsidP="001C71D3">
      <w:pPr>
        <w:rPr>
          <w:rStyle w:val="af4"/>
          <w:bCs w:val="0"/>
          <w:rtl/>
          <w:lang w:bidi="ar-KW"/>
        </w:rPr>
      </w:pPr>
      <w:r w:rsidRPr="0006068B">
        <w:rPr>
          <w:rStyle w:val="af4"/>
          <w:rtl/>
        </w:rPr>
        <w:lastRenderedPageBreak/>
        <w:t>وقال في فرقان القرآن ص 61</w:t>
      </w:r>
      <w:r w:rsidR="009605D7" w:rsidRPr="0006068B">
        <w:rPr>
          <w:rStyle w:val="af4"/>
          <w:rtl/>
        </w:rPr>
        <w:t>:</w:t>
      </w:r>
      <w:r w:rsidRPr="0006068B">
        <w:rPr>
          <w:rtl/>
        </w:rPr>
        <w:t xml:space="preserve"> </w:t>
      </w:r>
      <w:r w:rsidR="009605D7" w:rsidRPr="0006068B">
        <w:rPr>
          <w:rStyle w:val="af4"/>
          <w:rtl/>
        </w:rPr>
        <w:t>(</w:t>
      </w:r>
      <w:r w:rsidRPr="0006068B">
        <w:rPr>
          <w:rStyle w:val="af4"/>
          <w:rtl/>
        </w:rPr>
        <w:t>فوجب أن يكون منزهاً عن</w:t>
      </w:r>
      <w:r w:rsidRPr="0006068B">
        <w:rPr>
          <w:rStyle w:val="af4"/>
        </w:rPr>
        <w:t xml:space="preserve"> </w:t>
      </w:r>
      <w:r w:rsidRPr="0006068B">
        <w:rPr>
          <w:rStyle w:val="af4"/>
          <w:rtl/>
        </w:rPr>
        <w:t>التركب وقبول الإنقسام</w:t>
      </w:r>
      <w:r w:rsidR="009605D7" w:rsidRPr="0006068B">
        <w:rPr>
          <w:rStyle w:val="af4"/>
          <w:rtl/>
        </w:rPr>
        <w:t>،</w:t>
      </w:r>
      <w:r w:rsidRPr="0006068B">
        <w:rPr>
          <w:rStyle w:val="af4"/>
          <w:rtl/>
        </w:rPr>
        <w:t xml:space="preserve"> وكل ما هو من خصائص المادة والأجسام</w:t>
      </w:r>
      <w:r w:rsidR="009605D7" w:rsidRPr="0006068B">
        <w:rPr>
          <w:rStyle w:val="af4"/>
          <w:rtl/>
        </w:rPr>
        <w:t>،</w:t>
      </w:r>
      <w:r w:rsidRPr="0006068B">
        <w:rPr>
          <w:rStyle w:val="af4"/>
          <w:rtl/>
        </w:rPr>
        <w:t xml:space="preserve"> بذلك نطق كتاب الله</w:t>
      </w:r>
      <w:r w:rsidRPr="0006068B">
        <w:rPr>
          <w:rStyle w:val="af4"/>
        </w:rPr>
        <w:t xml:space="preserve"> </w:t>
      </w:r>
      <w:r w:rsidRPr="0006068B">
        <w:rPr>
          <w:rStyle w:val="af4"/>
          <w:rtl/>
        </w:rPr>
        <w:t>لقوم يسمعون</w:t>
      </w:r>
      <w:r w:rsidR="009605D7" w:rsidRPr="0006068B">
        <w:rPr>
          <w:rStyle w:val="af4"/>
          <w:rtl/>
        </w:rPr>
        <w:t>،</w:t>
      </w:r>
      <w:r w:rsidRPr="0006068B">
        <w:rPr>
          <w:rStyle w:val="af4"/>
          <w:rtl/>
        </w:rPr>
        <w:t xml:space="preserve"> ونادت بهذا آياته من ألقى إليها السمع وهو شهيد</w:t>
      </w:r>
      <w:r w:rsidR="009605D7" w:rsidRPr="0006068B">
        <w:rPr>
          <w:rStyle w:val="af4"/>
          <w:rtl/>
        </w:rPr>
        <w:t>،</w:t>
      </w:r>
      <w:r w:rsidRPr="0006068B">
        <w:rPr>
          <w:rStyle w:val="af4"/>
          <w:rtl/>
        </w:rPr>
        <w:t xml:space="preserve"> وعلى ذلك أطبق أهل</w:t>
      </w:r>
      <w:r w:rsidRPr="0006068B">
        <w:rPr>
          <w:rStyle w:val="af4"/>
        </w:rPr>
        <w:t xml:space="preserve"> </w:t>
      </w:r>
      <w:r w:rsidRPr="0006068B">
        <w:rPr>
          <w:rStyle w:val="af4"/>
          <w:rtl/>
        </w:rPr>
        <w:t>السنة الذين لم يصابوا بما أصيب به أهل الهوى من مرض التشبيه والتجسيم الذي أصيب به</w:t>
      </w:r>
      <w:r w:rsidRPr="0006068B">
        <w:rPr>
          <w:rStyle w:val="af4"/>
        </w:rPr>
        <w:t xml:space="preserve"> </w:t>
      </w:r>
      <w:r w:rsidRPr="0006068B">
        <w:rPr>
          <w:rStyle w:val="af4"/>
          <w:rtl/>
        </w:rPr>
        <w:t>اليهود من قبلهم ووقع فيه النصارى من بعدهم</w:t>
      </w:r>
      <w:r w:rsidR="009605D7" w:rsidRPr="0006068B">
        <w:rPr>
          <w:rStyle w:val="af4"/>
          <w:rtl/>
        </w:rPr>
        <w:t>،</w:t>
      </w:r>
      <w:r w:rsidRPr="0006068B">
        <w:rPr>
          <w:rStyle w:val="af4"/>
          <w:rtl/>
        </w:rPr>
        <w:t xml:space="preserve"> والعجب أنك ترى إمام المدافعين</w:t>
      </w:r>
      <w:r w:rsidRPr="0006068B">
        <w:rPr>
          <w:rStyle w:val="af4"/>
        </w:rPr>
        <w:t xml:space="preserve"> </w:t>
      </w:r>
      <w:r w:rsidRPr="0006068B">
        <w:rPr>
          <w:rStyle w:val="af4"/>
          <w:rtl/>
        </w:rPr>
        <w:t>عن بيضة أهل التشبيه وشيخ إسلام أهل التجسيم ممن سبقه من الكرامية وجهلة المحدثين</w:t>
      </w:r>
      <w:r w:rsidRPr="0006068B">
        <w:rPr>
          <w:rStyle w:val="af4"/>
        </w:rPr>
        <w:t xml:space="preserve"> </w:t>
      </w:r>
      <w:r w:rsidRPr="0006068B">
        <w:rPr>
          <w:rStyle w:val="af4"/>
          <w:rtl/>
        </w:rPr>
        <w:t>الذين يحفظون وليس لهم فقه فيما يحفظون</w:t>
      </w:r>
      <w:r w:rsidR="009605D7" w:rsidRPr="0006068B">
        <w:rPr>
          <w:rStyle w:val="af4"/>
          <w:rtl/>
        </w:rPr>
        <w:t>،</w:t>
      </w:r>
      <w:r w:rsidRPr="0006068B">
        <w:rPr>
          <w:rStyle w:val="af4"/>
          <w:rtl/>
        </w:rPr>
        <w:t xml:space="preserve"> أحمد بن عبد الحليم المعروف بابن تيمية</w:t>
      </w:r>
      <w:r w:rsidR="009605D7" w:rsidRPr="0006068B">
        <w:rPr>
          <w:rStyle w:val="af4"/>
          <w:rtl/>
        </w:rPr>
        <w:t>،</w:t>
      </w:r>
      <w:r w:rsidRPr="0006068B">
        <w:rPr>
          <w:rStyle w:val="af4"/>
        </w:rPr>
        <w:t xml:space="preserve"> </w:t>
      </w:r>
      <w:r w:rsidRPr="0006068B">
        <w:rPr>
          <w:rStyle w:val="af4"/>
          <w:rtl/>
        </w:rPr>
        <w:t>يرمي إمام الحرمين وحجة الإسلام الغزالي بأنهما أشد كفراً من اليهود والنصارى</w:t>
      </w:r>
      <w:r w:rsidR="009605D7" w:rsidRPr="0006068B">
        <w:rPr>
          <w:rStyle w:val="af4"/>
          <w:rtl/>
        </w:rPr>
        <w:t>،</w:t>
      </w:r>
      <w:r w:rsidRPr="0006068B">
        <w:rPr>
          <w:rStyle w:val="af4"/>
          <w:rtl/>
        </w:rPr>
        <w:t xml:space="preserve"> في</w:t>
      </w:r>
      <w:r w:rsidRPr="0006068B">
        <w:rPr>
          <w:rStyle w:val="af4"/>
        </w:rPr>
        <w:t xml:space="preserve"> </w:t>
      </w:r>
      <w:r w:rsidRPr="0006068B">
        <w:rPr>
          <w:rStyle w:val="af4"/>
          <w:rtl/>
        </w:rPr>
        <w:t>كتابه الموافقة المطبوع على هامش منهاجه</w:t>
      </w:r>
      <w:r w:rsidR="009605D7" w:rsidRPr="0006068B">
        <w:rPr>
          <w:rStyle w:val="af4"/>
          <w:rtl/>
        </w:rPr>
        <w:t>،</w:t>
      </w:r>
      <w:r w:rsidRPr="0006068B">
        <w:rPr>
          <w:rStyle w:val="af4"/>
          <w:rtl/>
        </w:rPr>
        <w:t xml:space="preserve"> لقولهما بالتنزيه</w:t>
      </w:r>
      <w:r w:rsidR="009605D7" w:rsidRPr="0006068B">
        <w:rPr>
          <w:rStyle w:val="af4"/>
          <w:rtl/>
        </w:rPr>
        <w:t>،</w:t>
      </w:r>
      <w:r w:rsidRPr="0006068B">
        <w:rPr>
          <w:rStyle w:val="af4"/>
          <w:rtl/>
        </w:rPr>
        <w:t xml:space="preserve"> وهما لم ينفردا به</w:t>
      </w:r>
      <w:r w:rsidR="009605D7" w:rsidRPr="0006068B">
        <w:rPr>
          <w:rStyle w:val="af4"/>
          <w:rtl/>
        </w:rPr>
        <w:t>،</w:t>
      </w:r>
      <w:r w:rsidRPr="0006068B">
        <w:rPr>
          <w:rStyle w:val="af4"/>
        </w:rPr>
        <w:t xml:space="preserve"> </w:t>
      </w:r>
      <w:r w:rsidRPr="0006068B">
        <w:rPr>
          <w:rStyle w:val="af4"/>
          <w:rtl/>
        </w:rPr>
        <w:t>بل هو قول المحققين من علماء الملة الإسلامية من الصحابة فمن بعدهم إلى زمانه وكانت</w:t>
      </w:r>
      <w:r w:rsidRPr="0006068B">
        <w:rPr>
          <w:rStyle w:val="af4"/>
        </w:rPr>
        <w:t xml:space="preserve"> </w:t>
      </w:r>
      <w:r w:rsidRPr="0006068B">
        <w:rPr>
          <w:rStyle w:val="af4"/>
          <w:rtl/>
        </w:rPr>
        <w:t>وفاته في القرن الثامن وإلى زماننا وإلى أن يأتي أمر الله</w:t>
      </w:r>
      <w:r w:rsidR="009605D7" w:rsidRPr="0006068B">
        <w:rPr>
          <w:rStyle w:val="af4"/>
          <w:rtl/>
        </w:rPr>
        <w:t>،</w:t>
      </w:r>
      <w:r w:rsidRPr="0006068B">
        <w:rPr>
          <w:rStyle w:val="af4"/>
          <w:rtl/>
        </w:rPr>
        <w:t xml:space="preserve"> فقد صح عنه عليه الصلاة والسلام</w:t>
      </w:r>
      <w:r w:rsidR="009605D7" w:rsidRPr="0006068B">
        <w:rPr>
          <w:rStyle w:val="af4"/>
          <w:rtl/>
        </w:rPr>
        <w:t>:</w:t>
      </w:r>
      <w:r w:rsidRPr="0006068B">
        <w:rPr>
          <w:rStyle w:val="af4"/>
        </w:rPr>
        <w:t xml:space="preserve"> </w:t>
      </w:r>
      <w:r w:rsidRPr="0006068B">
        <w:rPr>
          <w:rStyle w:val="af4"/>
          <w:rtl/>
        </w:rPr>
        <w:t>لن تزال طائفة من هذه الأمة ظاهرين على الحق لا يضرهم من خالفهم أو خذلهم حتى</w:t>
      </w:r>
      <w:r w:rsidRPr="0006068B">
        <w:rPr>
          <w:rStyle w:val="af4"/>
        </w:rPr>
        <w:t xml:space="preserve"> </w:t>
      </w:r>
      <w:r w:rsidRPr="0006068B">
        <w:rPr>
          <w:rStyle w:val="af4"/>
          <w:rtl/>
        </w:rPr>
        <w:t>يأتي أمر الله</w:t>
      </w:r>
      <w:r w:rsidR="009605D7" w:rsidRPr="0006068B">
        <w:rPr>
          <w:rStyle w:val="af4"/>
          <w:rtl/>
        </w:rPr>
        <w:t>،</w:t>
      </w:r>
      <w:r w:rsidRPr="0006068B">
        <w:rPr>
          <w:rStyle w:val="af4"/>
          <w:rtl/>
        </w:rPr>
        <w:t xml:space="preserve"> وفي بعض ألفاظ هذا الحديث أنهم</w:t>
      </w:r>
      <w:r w:rsidRPr="0006068B">
        <w:rPr>
          <w:rStyle w:val="af4"/>
        </w:rPr>
        <w:t xml:space="preserve"> </w:t>
      </w:r>
      <w:r w:rsidRPr="0006068B">
        <w:rPr>
          <w:rStyle w:val="af4"/>
          <w:rtl/>
        </w:rPr>
        <w:t>السواد الأعظم من أمته</w:t>
      </w:r>
      <w:r w:rsidR="009605D7" w:rsidRPr="0006068B">
        <w:rPr>
          <w:rStyle w:val="af4"/>
          <w:rtl/>
        </w:rPr>
        <w:t>،</w:t>
      </w:r>
      <w:r w:rsidRPr="0006068B">
        <w:rPr>
          <w:rStyle w:val="af4"/>
          <w:rtl/>
        </w:rPr>
        <w:t xml:space="preserve"> وسيأتي لنا كلام في خطر الإغترار بهذا الرجل ومصنفاته</w:t>
      </w:r>
      <w:r w:rsidRPr="0006068B">
        <w:rPr>
          <w:rStyle w:val="af4"/>
        </w:rPr>
        <w:t xml:space="preserve"> </w:t>
      </w:r>
      <w:r w:rsidRPr="0006068B">
        <w:rPr>
          <w:rStyle w:val="af4"/>
          <w:rtl/>
        </w:rPr>
        <w:t>وشيعته</w:t>
      </w:r>
      <w:r w:rsidR="009605D7" w:rsidRPr="0006068B">
        <w:rPr>
          <w:rStyle w:val="af4"/>
          <w:rtl/>
        </w:rPr>
        <w:t>،</w:t>
      </w:r>
      <w:r w:rsidRPr="0006068B">
        <w:rPr>
          <w:rStyle w:val="af4"/>
          <w:rtl/>
        </w:rPr>
        <w:t xml:space="preserve"> ورأي المحققين من الجهابذة فيه وفيهم فانتظر</w:t>
      </w:r>
      <w:r w:rsidR="009605D7" w:rsidRPr="0006068B">
        <w:rPr>
          <w:rStyle w:val="af4"/>
          <w:rtl/>
        </w:rPr>
        <w:t>،</w:t>
      </w:r>
      <w:r w:rsidRPr="0006068B">
        <w:rPr>
          <w:rStyle w:val="af4"/>
          <w:rtl/>
        </w:rPr>
        <w:t xml:space="preserve"> </w:t>
      </w:r>
      <w:r w:rsidR="009605D7" w:rsidRPr="0006068B">
        <w:rPr>
          <w:rStyle w:val="af4"/>
          <w:rtl/>
        </w:rPr>
        <w:t>[</w:t>
      </w:r>
      <w:r w:rsidRPr="0006068B">
        <w:rPr>
          <w:rStyle w:val="af4"/>
          <w:rtl/>
        </w:rPr>
        <w:t>بيان أن العلو المعنوي من المجاز الشائع في كلام</w:t>
      </w:r>
      <w:r w:rsidRPr="0006068B">
        <w:rPr>
          <w:rStyle w:val="af4"/>
        </w:rPr>
        <w:t xml:space="preserve"> </w:t>
      </w:r>
      <w:r w:rsidRPr="0006068B">
        <w:rPr>
          <w:rStyle w:val="af4"/>
          <w:rtl/>
        </w:rPr>
        <w:t>العرب</w:t>
      </w:r>
      <w:r w:rsidR="00795BCB" w:rsidRPr="0006068B">
        <w:rPr>
          <w:rStyle w:val="af4"/>
          <w:rtl/>
          <w:lang w:bidi="ar-KW"/>
        </w:rPr>
        <w:t xml:space="preserve">] </w:t>
      </w:r>
      <w:r w:rsidR="009605D7" w:rsidRPr="0006068B">
        <w:rPr>
          <w:rStyle w:val="af4"/>
          <w:rtl/>
          <w:lang w:bidi="ar-KW"/>
        </w:rPr>
        <w:t>:</w:t>
      </w:r>
      <w:r w:rsidRPr="0006068B">
        <w:rPr>
          <w:rStyle w:val="af4"/>
          <w:rtl/>
        </w:rPr>
        <w:t>والعلو المعنوي منتشر في القرآن</w:t>
      </w:r>
      <w:r w:rsidRPr="0006068B">
        <w:rPr>
          <w:rStyle w:val="af4"/>
        </w:rPr>
        <w:t xml:space="preserve"> </w:t>
      </w:r>
      <w:r w:rsidRPr="0006068B">
        <w:rPr>
          <w:rStyle w:val="af4"/>
          <w:rtl/>
        </w:rPr>
        <w:t xml:space="preserve">مستفيض في لغة العرب في وصف الخالق والمخلوق على ما يليق بكلٍّ </w:t>
      </w:r>
      <w:r w:rsidR="009605D7" w:rsidRPr="0006068B">
        <w:rPr>
          <w:rStyle w:val="af4"/>
          <w:rtl/>
        </w:rPr>
        <w:t>(</w:t>
      </w:r>
      <w:r w:rsidRPr="0006068B">
        <w:rPr>
          <w:rStyle w:val="af4"/>
          <w:rtl/>
        </w:rPr>
        <w:t>ولا تهنوا ولا</w:t>
      </w:r>
      <w:r w:rsidRPr="0006068B">
        <w:rPr>
          <w:rStyle w:val="af4"/>
        </w:rPr>
        <w:t xml:space="preserve"> </w:t>
      </w:r>
      <w:r w:rsidRPr="0006068B">
        <w:rPr>
          <w:rStyle w:val="af4"/>
          <w:rtl/>
        </w:rPr>
        <w:t>تحزنوا وأنتم الأعلون</w:t>
      </w:r>
      <w:r w:rsidR="009605D7" w:rsidRPr="0006068B">
        <w:rPr>
          <w:rStyle w:val="af4"/>
          <w:rtl/>
        </w:rPr>
        <w:t>)</w:t>
      </w:r>
      <w:r w:rsidRPr="0006068B">
        <w:rPr>
          <w:rStyle w:val="af4"/>
          <w:rtl/>
        </w:rPr>
        <w:t xml:space="preserve"> . </w:t>
      </w:r>
      <w:r w:rsidR="009605D7" w:rsidRPr="0006068B">
        <w:rPr>
          <w:rStyle w:val="af4"/>
          <w:rtl/>
        </w:rPr>
        <w:t>(</w:t>
      </w:r>
      <w:r w:rsidRPr="0006068B">
        <w:rPr>
          <w:rStyle w:val="af4"/>
          <w:rtl/>
        </w:rPr>
        <w:t>ألا تعلوا علي وأتوني مسلمين</w:t>
      </w:r>
      <w:r w:rsidR="009605D7" w:rsidRPr="0006068B">
        <w:rPr>
          <w:rStyle w:val="af4"/>
          <w:rtl/>
        </w:rPr>
        <w:t>)</w:t>
      </w:r>
      <w:r w:rsidRPr="0006068B">
        <w:rPr>
          <w:rStyle w:val="af4"/>
          <w:rtl/>
        </w:rPr>
        <w:t xml:space="preserve">. </w:t>
      </w:r>
      <w:r w:rsidR="009605D7" w:rsidRPr="0006068B">
        <w:rPr>
          <w:rStyle w:val="af4"/>
          <w:rtl/>
        </w:rPr>
        <w:t>(</w:t>
      </w:r>
      <w:r w:rsidRPr="0006068B">
        <w:rPr>
          <w:rStyle w:val="af4"/>
          <w:rtl/>
        </w:rPr>
        <w:t>إنهم إن يظهروا عليكم</w:t>
      </w:r>
      <w:r w:rsidRPr="0006068B">
        <w:rPr>
          <w:rStyle w:val="af4"/>
        </w:rPr>
        <w:t xml:space="preserve"> </w:t>
      </w:r>
      <w:r w:rsidRPr="0006068B">
        <w:rPr>
          <w:rStyle w:val="af4"/>
          <w:rtl/>
        </w:rPr>
        <w:t>يرجموكم</w:t>
      </w:r>
      <w:r w:rsidR="009605D7" w:rsidRPr="0006068B">
        <w:rPr>
          <w:rStyle w:val="af4"/>
          <w:rtl/>
        </w:rPr>
        <w:t>)</w:t>
      </w:r>
      <w:r w:rsidRPr="0006068B">
        <w:rPr>
          <w:rStyle w:val="af4"/>
          <w:rtl/>
        </w:rPr>
        <w:t xml:space="preserve"> . والظهور هنا هو العلو . </w:t>
      </w:r>
      <w:r w:rsidR="009605D7" w:rsidRPr="0006068B">
        <w:rPr>
          <w:rStyle w:val="af4"/>
          <w:rtl/>
        </w:rPr>
        <w:t>(</w:t>
      </w:r>
      <w:r w:rsidRPr="0006068B">
        <w:rPr>
          <w:rStyle w:val="af4"/>
          <w:rtl/>
        </w:rPr>
        <w:t>إن فرعون علا في الأرض</w:t>
      </w:r>
      <w:r w:rsidR="009605D7" w:rsidRPr="0006068B">
        <w:rPr>
          <w:rStyle w:val="af4"/>
          <w:rtl/>
        </w:rPr>
        <w:t>)</w:t>
      </w:r>
      <w:r w:rsidRPr="0006068B">
        <w:rPr>
          <w:rStyle w:val="af4"/>
          <w:rtl/>
        </w:rPr>
        <w:t xml:space="preserve"> . </w:t>
      </w:r>
      <w:r w:rsidR="009605D7" w:rsidRPr="0006068B">
        <w:rPr>
          <w:rStyle w:val="af4"/>
          <w:rtl/>
        </w:rPr>
        <w:t>(</w:t>
      </w:r>
      <w:r w:rsidRPr="0006068B">
        <w:rPr>
          <w:rStyle w:val="af4"/>
          <w:rtl/>
        </w:rPr>
        <w:t>وإنا فوقهم</w:t>
      </w:r>
      <w:r w:rsidRPr="0006068B">
        <w:rPr>
          <w:rStyle w:val="af4"/>
        </w:rPr>
        <w:t xml:space="preserve"> </w:t>
      </w:r>
      <w:r w:rsidRPr="0006068B">
        <w:rPr>
          <w:rStyle w:val="af4"/>
          <w:rtl/>
        </w:rPr>
        <w:t>قاهرون</w:t>
      </w:r>
      <w:r w:rsidR="009605D7" w:rsidRPr="0006068B">
        <w:rPr>
          <w:rStyle w:val="af4"/>
          <w:rtl/>
        </w:rPr>
        <w:t>)</w:t>
      </w:r>
      <w:r w:rsidRPr="0006068B">
        <w:rPr>
          <w:rStyle w:val="af4"/>
          <w:rtl/>
        </w:rPr>
        <w:t xml:space="preserve"> </w:t>
      </w:r>
      <w:r w:rsidR="009605D7" w:rsidRPr="0006068B">
        <w:rPr>
          <w:rStyle w:val="af4"/>
          <w:rtl/>
        </w:rPr>
        <w:t>(</w:t>
      </w:r>
      <w:r w:rsidRPr="0006068B">
        <w:rPr>
          <w:rStyle w:val="af4"/>
          <w:rtl/>
        </w:rPr>
        <w:t>وأن لا تعلوا على الله إني آتيكم بسلطان مبين</w:t>
      </w:r>
      <w:r w:rsidR="009605D7" w:rsidRPr="0006068B">
        <w:rPr>
          <w:rStyle w:val="af4"/>
          <w:rtl/>
        </w:rPr>
        <w:t>)</w:t>
      </w:r>
      <w:r w:rsidRPr="0006068B">
        <w:rPr>
          <w:rStyle w:val="af4"/>
          <w:rtl/>
        </w:rPr>
        <w:t xml:space="preserve"> . </w:t>
      </w:r>
      <w:r w:rsidR="009605D7" w:rsidRPr="0006068B">
        <w:rPr>
          <w:rStyle w:val="af4"/>
          <w:rtl/>
        </w:rPr>
        <w:t>(</w:t>
      </w:r>
      <w:r w:rsidRPr="0006068B">
        <w:rPr>
          <w:rStyle w:val="af4"/>
          <w:rtl/>
        </w:rPr>
        <w:t>وليتبروا ما علوا</w:t>
      </w:r>
      <w:r w:rsidRPr="0006068B">
        <w:rPr>
          <w:rStyle w:val="af4"/>
        </w:rPr>
        <w:t xml:space="preserve"> </w:t>
      </w:r>
      <w:r w:rsidRPr="0006068B">
        <w:rPr>
          <w:rStyle w:val="af4"/>
          <w:rtl/>
        </w:rPr>
        <w:t>تتبيراً</w:t>
      </w:r>
      <w:r w:rsidR="009605D7" w:rsidRPr="0006068B">
        <w:rPr>
          <w:rStyle w:val="af4"/>
          <w:rtl/>
        </w:rPr>
        <w:t>)</w:t>
      </w:r>
      <w:r w:rsidRPr="0006068B">
        <w:rPr>
          <w:rStyle w:val="af4"/>
          <w:rtl/>
        </w:rPr>
        <w:t xml:space="preserve"> . </w:t>
      </w:r>
      <w:r w:rsidR="009605D7" w:rsidRPr="0006068B">
        <w:rPr>
          <w:rStyle w:val="af4"/>
          <w:rtl/>
        </w:rPr>
        <w:t>(</w:t>
      </w:r>
      <w:r w:rsidRPr="0006068B">
        <w:rPr>
          <w:rStyle w:val="af4"/>
          <w:rtl/>
        </w:rPr>
        <w:t>لا تخف إنك أنت الأعلى</w:t>
      </w:r>
      <w:r w:rsidR="009605D7" w:rsidRPr="0006068B">
        <w:rPr>
          <w:rStyle w:val="af4"/>
          <w:rtl/>
        </w:rPr>
        <w:t>)</w:t>
      </w:r>
      <w:r w:rsidR="009605D7" w:rsidRPr="0006068B">
        <w:rPr>
          <w:rFonts w:hint="cs"/>
          <w:rtl/>
        </w:rPr>
        <w:t>،</w:t>
      </w:r>
      <w:r w:rsidRPr="0006068B">
        <w:rPr>
          <w:rFonts w:hint="cs"/>
          <w:rtl/>
        </w:rPr>
        <w:t xml:space="preserve"> </w:t>
      </w:r>
      <w:r w:rsidRPr="0006068B">
        <w:rPr>
          <w:rStyle w:val="af4"/>
          <w:rtl/>
        </w:rPr>
        <w:t>ولما ذاق المشركون حلاوة النصر</w:t>
      </w:r>
      <w:r w:rsidRPr="0006068B">
        <w:rPr>
          <w:rStyle w:val="af4"/>
        </w:rPr>
        <w:t xml:space="preserve"> </w:t>
      </w:r>
      <w:r w:rsidRPr="0006068B">
        <w:rPr>
          <w:rStyle w:val="af4"/>
          <w:rtl/>
        </w:rPr>
        <w:t xml:space="preserve">المؤقت يوم أحد قال قائلهم </w:t>
      </w:r>
      <w:r w:rsidR="009605D7" w:rsidRPr="0006068B">
        <w:rPr>
          <w:rStyle w:val="af4"/>
          <w:rtl/>
        </w:rPr>
        <w:t>(</w:t>
      </w:r>
      <w:r w:rsidRPr="0006068B">
        <w:rPr>
          <w:rStyle w:val="af4"/>
          <w:rtl/>
        </w:rPr>
        <w:t>أعل هبل</w:t>
      </w:r>
      <w:r w:rsidR="009605D7" w:rsidRPr="0006068B">
        <w:rPr>
          <w:rStyle w:val="af4"/>
          <w:rtl/>
        </w:rPr>
        <w:t>)</w:t>
      </w:r>
      <w:r w:rsidRPr="0006068B">
        <w:rPr>
          <w:rStyle w:val="af4"/>
          <w:rtl/>
        </w:rPr>
        <w:t xml:space="preserve"> وهو اسم صنم لهم أجابهم المسلمون عن أمر</w:t>
      </w:r>
      <w:r w:rsidRPr="0006068B">
        <w:rPr>
          <w:rStyle w:val="af4"/>
        </w:rPr>
        <w:t xml:space="preserve"> </w:t>
      </w:r>
      <w:r w:rsidRPr="0006068B">
        <w:rPr>
          <w:rStyle w:val="af4"/>
          <w:rtl/>
        </w:rPr>
        <w:t xml:space="preserve">رسول الله صلى الله عليه وسلم بقولهم </w:t>
      </w:r>
      <w:r w:rsidR="009605D7" w:rsidRPr="0006068B">
        <w:rPr>
          <w:rStyle w:val="af4"/>
          <w:rtl/>
        </w:rPr>
        <w:t>(</w:t>
      </w:r>
      <w:r w:rsidRPr="0006068B">
        <w:rPr>
          <w:rStyle w:val="af4"/>
          <w:rtl/>
        </w:rPr>
        <w:t>الله أعلى وأجل</w:t>
      </w:r>
      <w:r w:rsidR="009605D7" w:rsidRPr="0006068B">
        <w:rPr>
          <w:rStyle w:val="af4"/>
          <w:rtl/>
        </w:rPr>
        <w:t>)</w:t>
      </w:r>
      <w:r w:rsidRPr="0006068B">
        <w:rPr>
          <w:rStyle w:val="af4"/>
          <w:rtl/>
        </w:rPr>
        <w:t xml:space="preserve"> وفي شعر العرب</w:t>
      </w:r>
      <w:r w:rsidR="009605D7" w:rsidRPr="0006068B">
        <w:rPr>
          <w:rStyle w:val="af4"/>
          <w:rtl/>
        </w:rPr>
        <w:t>:</w:t>
      </w:r>
      <w:r w:rsidRPr="0006068B">
        <w:rPr>
          <w:rFonts w:hint="cs"/>
          <w:rtl/>
        </w:rPr>
        <w:t xml:space="preserve">" </w:t>
      </w:r>
      <w:r w:rsidRPr="0006068B">
        <w:rPr>
          <w:rStyle w:val="af4"/>
          <w:rtl/>
        </w:rPr>
        <w:t>ولما علونا واستوينا عليهم</w:t>
      </w:r>
      <w:r w:rsidRPr="0006068B">
        <w:rPr>
          <w:rStyle w:val="af4"/>
        </w:rPr>
        <w:t xml:space="preserve"> </w:t>
      </w:r>
      <w:r w:rsidRPr="0006068B">
        <w:rPr>
          <w:rStyle w:val="af4"/>
          <w:rtl/>
        </w:rPr>
        <w:t>تركناهم مرعى لنسر وكاسر</w:t>
      </w:r>
      <w:r w:rsidRPr="0006068B">
        <w:rPr>
          <w:rFonts w:hint="cs"/>
          <w:rtl/>
        </w:rPr>
        <w:t xml:space="preserve"> "</w:t>
      </w:r>
      <w:r w:rsidR="009605D7" w:rsidRPr="0006068B">
        <w:rPr>
          <w:rFonts w:hint="cs"/>
          <w:rtl/>
        </w:rPr>
        <w:t>،</w:t>
      </w:r>
      <w:r w:rsidRPr="0006068B">
        <w:rPr>
          <w:rFonts w:hint="cs"/>
          <w:rtl/>
        </w:rPr>
        <w:t xml:space="preserve"> </w:t>
      </w:r>
      <w:r w:rsidRPr="0006068B">
        <w:rPr>
          <w:rStyle w:val="af4"/>
          <w:rtl/>
        </w:rPr>
        <w:t>ولو ذهبنا نستقصي ما في الكتاب</w:t>
      </w:r>
      <w:r w:rsidRPr="0006068B">
        <w:rPr>
          <w:rStyle w:val="af4"/>
        </w:rPr>
        <w:t xml:space="preserve"> </w:t>
      </w:r>
      <w:r w:rsidRPr="0006068B">
        <w:rPr>
          <w:rStyle w:val="af4"/>
          <w:rtl/>
        </w:rPr>
        <w:t>العزيز من ذلك وما في كلام العرب لكان مجلداً</w:t>
      </w:r>
      <w:r w:rsidR="009605D7" w:rsidRPr="0006068B">
        <w:rPr>
          <w:rStyle w:val="af4"/>
          <w:rtl/>
        </w:rPr>
        <w:t>،</w:t>
      </w:r>
      <w:r w:rsidRPr="0006068B">
        <w:rPr>
          <w:rStyle w:val="af4"/>
          <w:rtl/>
        </w:rPr>
        <w:t xml:space="preserve"> وأين علو المكان من علو السلطان ؟</w:t>
      </w:r>
      <w:r w:rsidRPr="0006068B">
        <w:rPr>
          <w:rStyle w:val="af4"/>
        </w:rPr>
        <w:t xml:space="preserve"> </w:t>
      </w:r>
      <w:r w:rsidRPr="0006068B">
        <w:rPr>
          <w:rStyle w:val="af4"/>
          <w:rtl/>
        </w:rPr>
        <w:t>وهل العلو في المكان إلا كمال جسماني عرضي نازل كل النزول عن الكمال الذاتي الأصلي</w:t>
      </w:r>
      <w:r w:rsidRPr="0006068B">
        <w:rPr>
          <w:rStyle w:val="af4"/>
        </w:rPr>
        <w:t xml:space="preserve"> </w:t>
      </w:r>
      <w:r w:rsidRPr="0006068B">
        <w:rPr>
          <w:rStyle w:val="af4"/>
          <w:rtl/>
        </w:rPr>
        <w:t>؟ تعالى الله عما يخطر للواهمين</w:t>
      </w:r>
      <w:r w:rsidR="009605D7" w:rsidRPr="0006068B">
        <w:rPr>
          <w:rStyle w:val="af4"/>
          <w:rtl/>
        </w:rPr>
        <w:t>،</w:t>
      </w:r>
      <w:r w:rsidRPr="0006068B">
        <w:rPr>
          <w:rStyle w:val="af4"/>
          <w:rtl/>
        </w:rPr>
        <w:t xml:space="preserve"> وقال الإمام أبو جعفر </w:t>
      </w:r>
      <w:r w:rsidR="009605D7" w:rsidRPr="0006068B">
        <w:rPr>
          <w:rStyle w:val="af4"/>
          <w:rtl/>
        </w:rPr>
        <w:t>(</w:t>
      </w:r>
      <w:r w:rsidRPr="0006068B">
        <w:rPr>
          <w:rStyle w:val="af4"/>
          <w:rtl/>
        </w:rPr>
        <w:t>الطبري</w:t>
      </w:r>
      <w:r w:rsidR="009605D7" w:rsidRPr="0006068B">
        <w:rPr>
          <w:rStyle w:val="af4"/>
          <w:rtl/>
        </w:rPr>
        <w:t>)</w:t>
      </w:r>
      <w:r w:rsidRPr="0006068B">
        <w:rPr>
          <w:rStyle w:val="af4"/>
        </w:rPr>
        <w:t xml:space="preserve"> </w:t>
      </w:r>
      <w:r w:rsidRPr="0006068B">
        <w:rPr>
          <w:rStyle w:val="af4"/>
          <w:rtl/>
        </w:rPr>
        <w:t xml:space="preserve">في قوله تعالى </w:t>
      </w:r>
      <w:r w:rsidR="009605D7" w:rsidRPr="0006068B">
        <w:rPr>
          <w:rStyle w:val="af4"/>
          <w:rtl/>
        </w:rPr>
        <w:t>(</w:t>
      </w:r>
      <w:r w:rsidRPr="0006068B">
        <w:rPr>
          <w:rStyle w:val="af4"/>
          <w:rtl/>
        </w:rPr>
        <w:t>كل شيء هالك إلا وجهه</w:t>
      </w:r>
      <w:r w:rsidR="009605D7" w:rsidRPr="0006068B">
        <w:rPr>
          <w:rStyle w:val="af4"/>
          <w:rtl/>
        </w:rPr>
        <w:t>)</w:t>
      </w:r>
      <w:r w:rsidRPr="0006068B">
        <w:rPr>
          <w:rStyle w:val="af4"/>
          <w:rtl/>
        </w:rPr>
        <w:t xml:space="preserve"> إلا هو . فانظر كيف حمل الوجه على الذات</w:t>
      </w:r>
      <w:r w:rsidRPr="0006068B">
        <w:rPr>
          <w:rStyle w:val="af4"/>
        </w:rPr>
        <w:t xml:space="preserve"> </w:t>
      </w:r>
      <w:r w:rsidRPr="0006068B">
        <w:rPr>
          <w:rStyle w:val="af4"/>
          <w:rtl/>
        </w:rPr>
        <w:t>ولم يحك فيه خلافا لمن تقدمه</w:t>
      </w:r>
      <w:r w:rsidR="009605D7" w:rsidRPr="0006068B">
        <w:rPr>
          <w:rStyle w:val="af4"/>
          <w:rtl/>
        </w:rPr>
        <w:t>،</w:t>
      </w:r>
      <w:r w:rsidRPr="0006068B">
        <w:rPr>
          <w:rStyle w:val="af4"/>
          <w:rtl/>
        </w:rPr>
        <w:t xml:space="preserve"> وقال البخاري في جامعه في تفسير</w:t>
      </w:r>
      <w:r w:rsidRPr="0006068B">
        <w:rPr>
          <w:rStyle w:val="af4"/>
        </w:rPr>
        <w:t xml:space="preserve"> </w:t>
      </w:r>
      <w:r w:rsidRPr="0006068B">
        <w:rPr>
          <w:rStyle w:val="af4"/>
          <w:rtl/>
        </w:rPr>
        <w:t xml:space="preserve">سورة القصص </w:t>
      </w:r>
      <w:r w:rsidR="009605D7" w:rsidRPr="0006068B">
        <w:rPr>
          <w:rStyle w:val="af4"/>
          <w:rtl/>
        </w:rPr>
        <w:t>(</w:t>
      </w:r>
      <w:r w:rsidRPr="0006068B">
        <w:rPr>
          <w:rStyle w:val="af4"/>
          <w:rtl/>
        </w:rPr>
        <w:t>كل شيء هالك إلا وجهه</w:t>
      </w:r>
      <w:r w:rsidR="009605D7" w:rsidRPr="0006068B">
        <w:rPr>
          <w:rStyle w:val="af4"/>
          <w:rtl/>
        </w:rPr>
        <w:t>)</w:t>
      </w:r>
      <w:r w:rsidRPr="0006068B">
        <w:rPr>
          <w:rStyle w:val="af4"/>
          <w:rtl/>
        </w:rPr>
        <w:t xml:space="preserve"> إلا ملكه ويقال</w:t>
      </w:r>
      <w:r w:rsidR="009605D7" w:rsidRPr="0006068B">
        <w:rPr>
          <w:rStyle w:val="af4"/>
          <w:rtl/>
        </w:rPr>
        <w:t>:</w:t>
      </w:r>
      <w:r w:rsidRPr="0006068B">
        <w:rPr>
          <w:rStyle w:val="af4"/>
          <w:rtl/>
        </w:rPr>
        <w:t xml:space="preserve"> إلا ما أريد به وجه الله</w:t>
      </w:r>
      <w:r w:rsidRPr="0006068B">
        <w:rPr>
          <w:rStyle w:val="af4"/>
        </w:rPr>
        <w:t xml:space="preserve"> . </w:t>
      </w:r>
      <w:r w:rsidRPr="0006068B">
        <w:rPr>
          <w:rStyle w:val="af4"/>
          <w:rtl/>
        </w:rPr>
        <w:t xml:space="preserve">انتهى . فقد حمل </w:t>
      </w:r>
      <w:r w:rsidRPr="0006068B">
        <w:rPr>
          <w:rStyle w:val="af4"/>
          <w:rtl/>
        </w:rPr>
        <w:lastRenderedPageBreak/>
        <w:t>الوجه على الملك جازماً به. ولا أظن عاقلاً يرتاب في أن البخاري من</w:t>
      </w:r>
      <w:r w:rsidRPr="0006068B">
        <w:rPr>
          <w:rStyle w:val="af4"/>
        </w:rPr>
        <w:t xml:space="preserve"> </w:t>
      </w:r>
      <w:r w:rsidRPr="0006068B">
        <w:rPr>
          <w:rStyle w:val="af4"/>
          <w:rtl/>
        </w:rPr>
        <w:t>خير السلف</w:t>
      </w:r>
      <w:r w:rsidR="009605D7" w:rsidRPr="0006068B">
        <w:rPr>
          <w:rStyle w:val="af4"/>
          <w:rtl/>
        </w:rPr>
        <w:t>،</w:t>
      </w:r>
      <w:r w:rsidRPr="0006068B">
        <w:rPr>
          <w:rStyle w:val="af4"/>
          <w:rtl/>
        </w:rPr>
        <w:t xml:space="preserve"> وقال البخاري أيضاً في تفسير</w:t>
      </w:r>
      <w:r w:rsidRPr="0006068B">
        <w:rPr>
          <w:rStyle w:val="af4"/>
        </w:rPr>
        <w:t xml:space="preserve"> </w:t>
      </w:r>
      <w:r w:rsidRPr="0006068B">
        <w:rPr>
          <w:rStyle w:val="af4"/>
          <w:rtl/>
        </w:rPr>
        <w:t xml:space="preserve">سورة هود في قوله تعالى </w:t>
      </w:r>
      <w:r w:rsidR="009605D7" w:rsidRPr="0006068B">
        <w:rPr>
          <w:rStyle w:val="af4"/>
          <w:rtl/>
        </w:rPr>
        <w:t>(</w:t>
      </w:r>
      <w:r w:rsidRPr="0006068B">
        <w:rPr>
          <w:rStyle w:val="af4"/>
          <w:rtl/>
        </w:rPr>
        <w:t>ما من دابة إلا هو آخذ بناصيتها</w:t>
      </w:r>
      <w:r w:rsidR="009605D7" w:rsidRPr="0006068B">
        <w:rPr>
          <w:rStyle w:val="af4"/>
          <w:rtl/>
        </w:rPr>
        <w:t>)</w:t>
      </w:r>
      <w:r w:rsidRPr="0006068B">
        <w:rPr>
          <w:rStyle w:val="af4"/>
          <w:rtl/>
        </w:rPr>
        <w:t xml:space="preserve"> في ملكه وسلطانه</w:t>
      </w:r>
      <w:r w:rsidRPr="0006068B">
        <w:rPr>
          <w:rStyle w:val="af4"/>
        </w:rPr>
        <w:t xml:space="preserve"> . </w:t>
      </w:r>
      <w:r w:rsidRPr="0006068B">
        <w:rPr>
          <w:rStyle w:val="af4"/>
          <w:rtl/>
        </w:rPr>
        <w:t>انتهى</w:t>
      </w:r>
      <w:r w:rsidR="009605D7" w:rsidRPr="0006068B">
        <w:rPr>
          <w:rStyle w:val="af4"/>
          <w:rtl/>
        </w:rPr>
        <w:t xml:space="preserve"> </w:t>
      </w:r>
      <w:r w:rsidRPr="0006068B">
        <w:rPr>
          <w:rStyle w:val="af4"/>
          <w:rtl/>
        </w:rPr>
        <w:t xml:space="preserve">كلام البخاري رضي الله عنه . وقال الله تعالى </w:t>
      </w:r>
      <w:r w:rsidR="009605D7" w:rsidRPr="0006068B">
        <w:rPr>
          <w:rStyle w:val="af4"/>
          <w:rtl/>
        </w:rPr>
        <w:t>(</w:t>
      </w:r>
      <w:r w:rsidRPr="0006068B">
        <w:rPr>
          <w:rStyle w:val="af4"/>
          <w:rtl/>
        </w:rPr>
        <w:t>والله واسع عليم</w:t>
      </w:r>
      <w:r w:rsidR="009605D7" w:rsidRPr="0006068B">
        <w:rPr>
          <w:rStyle w:val="af4"/>
          <w:rtl/>
        </w:rPr>
        <w:t>)</w:t>
      </w:r>
      <w:r w:rsidRPr="0006068B">
        <w:rPr>
          <w:rStyle w:val="af4"/>
          <w:rtl/>
        </w:rPr>
        <w:t xml:space="preserve"> فالسعة</w:t>
      </w:r>
      <w:r w:rsidRPr="0006068B">
        <w:rPr>
          <w:rStyle w:val="af4"/>
        </w:rPr>
        <w:t xml:space="preserve"> </w:t>
      </w:r>
      <w:r w:rsidRPr="0006068B">
        <w:rPr>
          <w:rStyle w:val="af4"/>
          <w:rtl/>
        </w:rPr>
        <w:t>المتعارفة عظم امتداد الجسم</w:t>
      </w:r>
      <w:r w:rsidR="009605D7" w:rsidRPr="0006068B">
        <w:rPr>
          <w:rStyle w:val="af4"/>
          <w:rtl/>
        </w:rPr>
        <w:t>،</w:t>
      </w:r>
      <w:r w:rsidRPr="0006068B">
        <w:rPr>
          <w:rStyle w:val="af4"/>
          <w:rtl/>
        </w:rPr>
        <w:t xml:space="preserve"> فهل قال ذلك أحد من السلف ؟ حاشاهم من ذلك</w:t>
      </w:r>
      <w:r w:rsidR="009605D7" w:rsidRPr="0006068B">
        <w:rPr>
          <w:rStyle w:val="af4"/>
          <w:rtl/>
        </w:rPr>
        <w:t xml:space="preserve">، </w:t>
      </w:r>
      <w:r w:rsidRPr="0006068B">
        <w:rPr>
          <w:rStyle w:val="af4"/>
          <w:rtl/>
        </w:rPr>
        <w:t>واستمع الى ما قال الإمام</w:t>
      </w:r>
      <w:r w:rsidRPr="0006068B">
        <w:rPr>
          <w:rStyle w:val="af4"/>
        </w:rPr>
        <w:t xml:space="preserve"> </w:t>
      </w:r>
      <w:r w:rsidRPr="0006068B">
        <w:rPr>
          <w:rStyle w:val="af4"/>
          <w:rtl/>
        </w:rPr>
        <w:t>الطبري وقال تعالى (الله نور السموات والأرض</w:t>
      </w:r>
      <w:r w:rsidR="009605D7" w:rsidRPr="0006068B">
        <w:rPr>
          <w:rStyle w:val="af4"/>
          <w:rtl/>
        </w:rPr>
        <w:t>)</w:t>
      </w:r>
      <w:r w:rsidRPr="0006068B">
        <w:rPr>
          <w:rStyle w:val="af4"/>
          <w:rtl/>
        </w:rPr>
        <w:t xml:space="preserve"> هل فهم أحد من السلف أنه هو ذلك</w:t>
      </w:r>
      <w:r w:rsidRPr="0006068B">
        <w:rPr>
          <w:rStyle w:val="af4"/>
        </w:rPr>
        <w:t xml:space="preserve"> </w:t>
      </w:r>
      <w:r w:rsidRPr="0006068B">
        <w:rPr>
          <w:rStyle w:val="af4"/>
          <w:rtl/>
        </w:rPr>
        <w:t>النور الفائض على الحيطان والجدران المنتشر في الجو ؟ جل مقام العلماء بالله وكتابه</w:t>
      </w:r>
      <w:r w:rsidRPr="0006068B">
        <w:rPr>
          <w:rStyle w:val="af4"/>
        </w:rPr>
        <w:t xml:space="preserve"> </w:t>
      </w:r>
      <w:r w:rsidRPr="0006068B">
        <w:rPr>
          <w:rStyle w:val="af4"/>
          <w:rtl/>
        </w:rPr>
        <w:t>أن يفهموا هذا المعنى الظاهر العامي</w:t>
      </w:r>
      <w:r w:rsidR="009605D7" w:rsidRPr="0006068B">
        <w:rPr>
          <w:rStyle w:val="af4"/>
          <w:rtl/>
        </w:rPr>
        <w:t>،</w:t>
      </w:r>
      <w:r w:rsidRPr="0006068B">
        <w:rPr>
          <w:rFonts w:hint="cs"/>
          <w:rtl/>
        </w:rPr>
        <w:t xml:space="preserve"> </w:t>
      </w:r>
      <w:r w:rsidRPr="0006068B">
        <w:rPr>
          <w:rStyle w:val="af4"/>
          <w:rtl/>
        </w:rPr>
        <w:t>قال حبر الأمة ابن عباس فيما</w:t>
      </w:r>
      <w:r w:rsidRPr="0006068B">
        <w:rPr>
          <w:rStyle w:val="af4"/>
        </w:rPr>
        <w:t xml:space="preserve"> </w:t>
      </w:r>
      <w:r w:rsidRPr="0006068B">
        <w:rPr>
          <w:rStyle w:val="af4"/>
          <w:rtl/>
        </w:rPr>
        <w:t>رواه عنه الطبري بالسند الصحيح</w:t>
      </w:r>
      <w:r w:rsidR="009605D7" w:rsidRPr="0006068B">
        <w:rPr>
          <w:rStyle w:val="af4"/>
          <w:rtl/>
        </w:rPr>
        <w:t>:</w:t>
      </w:r>
      <w:r w:rsidRPr="0006068B">
        <w:rPr>
          <w:rStyle w:val="af4"/>
          <w:rtl/>
        </w:rPr>
        <w:t xml:space="preserve"> الله سبحانه هادي أهل السموات والأرض . وروي نحوه</w:t>
      </w:r>
      <w:r w:rsidRPr="0006068B">
        <w:rPr>
          <w:rStyle w:val="af4"/>
        </w:rPr>
        <w:t xml:space="preserve"> </w:t>
      </w:r>
      <w:r w:rsidRPr="0006068B">
        <w:rPr>
          <w:rStyle w:val="af4"/>
          <w:rtl/>
        </w:rPr>
        <w:t>عن أنس بن مالك</w:t>
      </w:r>
      <w:r w:rsidR="009605D7" w:rsidRPr="0006068B">
        <w:rPr>
          <w:rStyle w:val="af4"/>
          <w:rtl/>
        </w:rPr>
        <w:t>،</w:t>
      </w:r>
      <w:r w:rsidRPr="0006068B">
        <w:rPr>
          <w:rStyle w:val="af4"/>
          <w:rtl/>
        </w:rPr>
        <w:t xml:space="preserve"> وروي عن مجاهد أن معناه المدبر</w:t>
      </w:r>
      <w:r w:rsidR="009605D7" w:rsidRPr="0006068B">
        <w:rPr>
          <w:rStyle w:val="af4"/>
          <w:rtl/>
        </w:rPr>
        <w:t>،</w:t>
      </w:r>
      <w:r w:rsidRPr="0006068B">
        <w:rPr>
          <w:rStyle w:val="af4"/>
          <w:rtl/>
        </w:rPr>
        <w:t xml:space="preserve"> ورجح الإمام الأول وزيف ما عداه</w:t>
      </w:r>
      <w:r w:rsidR="009605D7" w:rsidRPr="0006068B">
        <w:rPr>
          <w:rStyle w:val="af4"/>
          <w:rtl/>
        </w:rPr>
        <w:t>،</w:t>
      </w:r>
      <w:r w:rsidRPr="0006068B">
        <w:rPr>
          <w:rStyle w:val="af4"/>
          <w:rtl/>
        </w:rPr>
        <w:t xml:space="preserve"> وقد سمعت ما قاله في معنى الإحاطة وأنها مصروفة إلى إحاطة العلم والمشيئة</w:t>
      </w:r>
      <w:r w:rsidRPr="0006068B">
        <w:rPr>
          <w:rStyle w:val="af4"/>
        </w:rPr>
        <w:t xml:space="preserve"> </w:t>
      </w:r>
      <w:r w:rsidRPr="0006068B">
        <w:rPr>
          <w:rStyle w:val="af4"/>
          <w:rtl/>
        </w:rPr>
        <w:t>والاقتدار</w:t>
      </w:r>
      <w:r w:rsidR="009605D7" w:rsidRPr="0006068B">
        <w:rPr>
          <w:rStyle w:val="af4"/>
          <w:rtl/>
        </w:rPr>
        <w:t>،</w:t>
      </w:r>
      <w:r w:rsidRPr="0006068B">
        <w:rPr>
          <w:rStyle w:val="af4"/>
          <w:rtl/>
        </w:rPr>
        <w:t xml:space="preserve"> وليس معناها ما يفهم من إحاطة جسم بجسم والتفافه حوله واشتماله عليه</w:t>
      </w:r>
      <w:r w:rsidR="009605D7" w:rsidRPr="0006068B">
        <w:rPr>
          <w:rStyle w:val="af4"/>
          <w:rtl/>
        </w:rPr>
        <w:t>،</w:t>
      </w:r>
      <w:r w:rsidRPr="0006068B">
        <w:rPr>
          <w:rStyle w:val="af4"/>
        </w:rPr>
        <w:t xml:space="preserve"> </w:t>
      </w:r>
      <w:r w:rsidRPr="0006068B">
        <w:rPr>
          <w:rStyle w:val="af4"/>
          <w:rtl/>
        </w:rPr>
        <w:t>تعالى الله عن صفات الأجسام وسمات الحدوث</w:t>
      </w:r>
      <w:r w:rsidR="009605D7" w:rsidRPr="0006068B">
        <w:rPr>
          <w:rStyle w:val="af4"/>
          <w:rtl/>
        </w:rPr>
        <w:t>،</w:t>
      </w:r>
      <w:r w:rsidRPr="0006068B">
        <w:rPr>
          <w:rFonts w:hint="cs"/>
          <w:rtl/>
        </w:rPr>
        <w:t xml:space="preserve"> </w:t>
      </w:r>
      <w:r w:rsidRPr="0006068B">
        <w:rPr>
          <w:rStyle w:val="af4"/>
          <w:rtl/>
        </w:rPr>
        <w:t>هذا ولو استقريت أقوال السلف من</w:t>
      </w:r>
      <w:r w:rsidRPr="0006068B">
        <w:rPr>
          <w:rStyle w:val="af4"/>
        </w:rPr>
        <w:t xml:space="preserve"> </w:t>
      </w:r>
      <w:r w:rsidRPr="0006068B">
        <w:rPr>
          <w:rStyle w:val="af4"/>
          <w:rtl/>
        </w:rPr>
        <w:t>مظانها لرأيت الكثير الطيب من بيان المعاني اللائقة بالله تعالى على سبيل التعيين</w:t>
      </w:r>
      <w:r w:rsidR="009605D7" w:rsidRPr="0006068B">
        <w:rPr>
          <w:rStyle w:val="af4"/>
          <w:rtl/>
        </w:rPr>
        <w:t>،</w:t>
      </w:r>
      <w:r w:rsidRPr="0006068B">
        <w:rPr>
          <w:rStyle w:val="af4"/>
        </w:rPr>
        <w:t xml:space="preserve"> </w:t>
      </w:r>
      <w:r w:rsidRPr="0006068B">
        <w:rPr>
          <w:rStyle w:val="af4"/>
          <w:rtl/>
        </w:rPr>
        <w:t>فمن نقل عدم التعيين مطلقاً عن السلف فما دقق البحث ولا اتسع اطلاعه</w:t>
      </w:r>
      <w:r w:rsidR="009605D7" w:rsidRPr="0006068B">
        <w:rPr>
          <w:rStyle w:val="af4"/>
          <w:rtl/>
        </w:rPr>
        <w:t>،</w:t>
      </w:r>
      <w:r w:rsidRPr="0006068B">
        <w:rPr>
          <w:rStyle w:val="af4"/>
          <w:rtl/>
          <w:lang w:bidi="ar-KW"/>
        </w:rPr>
        <w:t xml:space="preserve"> </w:t>
      </w:r>
      <w:r w:rsidRPr="0006068B">
        <w:rPr>
          <w:rStyle w:val="af4"/>
          <w:rtl/>
        </w:rPr>
        <w:t>وهذا صحيح البخاري بين أيدينا</w:t>
      </w:r>
      <w:r w:rsidRPr="0006068B">
        <w:rPr>
          <w:rStyle w:val="af4"/>
        </w:rPr>
        <w:t xml:space="preserve"> </w:t>
      </w:r>
      <w:r w:rsidRPr="0006068B">
        <w:rPr>
          <w:rStyle w:val="af4"/>
          <w:rtl/>
        </w:rPr>
        <w:t>وتفسير ابن جرير الطبري بين أظهرنا يناديان بما قلنا</w:t>
      </w:r>
      <w:r w:rsidR="009605D7" w:rsidRPr="0006068B">
        <w:rPr>
          <w:rStyle w:val="af4"/>
          <w:rtl/>
        </w:rPr>
        <w:t>،</w:t>
      </w:r>
      <w:r w:rsidRPr="0006068B">
        <w:rPr>
          <w:rStyle w:val="af4"/>
          <w:rtl/>
        </w:rPr>
        <w:t xml:space="preserve"> وإنما ذكرنا ما ذكرنا لك من</w:t>
      </w:r>
      <w:r w:rsidRPr="0006068B">
        <w:rPr>
          <w:rStyle w:val="af4"/>
        </w:rPr>
        <w:t xml:space="preserve"> </w:t>
      </w:r>
      <w:r w:rsidRPr="0006068B">
        <w:rPr>
          <w:rStyle w:val="af4"/>
          <w:rtl/>
        </w:rPr>
        <w:t>ذلك على سبيل التمثيل لندلك بما سمعت على ما لم تسمع</w:t>
      </w:r>
      <w:r w:rsidR="009605D7" w:rsidRPr="0006068B">
        <w:rPr>
          <w:rStyle w:val="af4"/>
          <w:rtl/>
        </w:rPr>
        <w:t>،</w:t>
      </w:r>
      <w:r w:rsidRPr="0006068B">
        <w:rPr>
          <w:rStyle w:val="af4"/>
          <w:rtl/>
        </w:rPr>
        <w:t xml:space="preserve"> ولا نريد في هذا الوجيز</w:t>
      </w:r>
      <w:r w:rsidRPr="0006068B">
        <w:rPr>
          <w:rStyle w:val="af4"/>
        </w:rPr>
        <w:t xml:space="preserve"> </w:t>
      </w:r>
      <w:r w:rsidRPr="0006068B">
        <w:rPr>
          <w:rStyle w:val="af4"/>
          <w:rtl/>
        </w:rPr>
        <w:t>الاستقصاء</w:t>
      </w:r>
      <w:r w:rsidR="009605D7" w:rsidRPr="0006068B">
        <w:rPr>
          <w:rStyle w:val="af4"/>
          <w:rtl/>
        </w:rPr>
        <w:t>،</w:t>
      </w:r>
      <w:r w:rsidRPr="0006068B">
        <w:rPr>
          <w:rStyle w:val="af4"/>
          <w:rtl/>
        </w:rPr>
        <w:t xml:space="preserve"> وعليك بكتاب الأسماء والصفات للحافظ البيهقي</w:t>
      </w:r>
      <w:r w:rsidR="009605D7" w:rsidRPr="0006068B">
        <w:rPr>
          <w:rStyle w:val="af4"/>
          <w:rtl/>
        </w:rPr>
        <w:t>،</w:t>
      </w:r>
      <w:r w:rsidRPr="0006068B">
        <w:rPr>
          <w:rStyle w:val="af4"/>
          <w:rtl/>
        </w:rPr>
        <w:t xml:space="preserve"> وبمراجعة ما قال العلماء</w:t>
      </w:r>
      <w:r w:rsidRPr="0006068B">
        <w:rPr>
          <w:rStyle w:val="af4"/>
        </w:rPr>
        <w:t xml:space="preserve"> </w:t>
      </w:r>
      <w:r w:rsidRPr="0006068B">
        <w:rPr>
          <w:rStyle w:val="af4"/>
          <w:rtl/>
        </w:rPr>
        <w:t>في شروح الأحاديث المشكلة</w:t>
      </w:r>
      <w:r w:rsidR="009605D7" w:rsidRPr="0006068B">
        <w:rPr>
          <w:rStyle w:val="af4"/>
          <w:rtl/>
        </w:rPr>
        <w:t>،</w:t>
      </w:r>
      <w:r w:rsidRPr="0006068B">
        <w:rPr>
          <w:rStyle w:val="af4"/>
          <w:rtl/>
        </w:rPr>
        <w:t xml:space="preserve"> وما نقلوه عن أكابر السلف في ذلك فقد قدمنا لك نقل</w:t>
      </w:r>
      <w:r w:rsidRPr="0006068B">
        <w:rPr>
          <w:rStyle w:val="af4"/>
        </w:rPr>
        <w:t xml:space="preserve"> </w:t>
      </w:r>
      <w:r w:rsidRPr="0006068B">
        <w:rPr>
          <w:rStyle w:val="af4"/>
          <w:rtl/>
        </w:rPr>
        <w:t>الإمام أبي بكر بن العربي عن مالك أنه قال في حديث النزول</w:t>
      </w:r>
      <w:r w:rsidR="009605D7" w:rsidRPr="0006068B">
        <w:rPr>
          <w:rStyle w:val="af4"/>
          <w:rtl/>
        </w:rPr>
        <w:t>:</w:t>
      </w:r>
      <w:r w:rsidRPr="0006068B">
        <w:rPr>
          <w:rStyle w:val="af4"/>
          <w:rtl/>
        </w:rPr>
        <w:t xml:space="preserve"> هو نزول رحمة لا نزول</w:t>
      </w:r>
      <w:r w:rsidRPr="0006068B">
        <w:rPr>
          <w:rStyle w:val="af4"/>
        </w:rPr>
        <w:t xml:space="preserve"> </w:t>
      </w:r>
      <w:r w:rsidRPr="0006068B">
        <w:rPr>
          <w:rStyle w:val="af4"/>
          <w:rtl/>
        </w:rPr>
        <w:t>نقلة</w:t>
      </w:r>
      <w:r w:rsidR="009605D7" w:rsidRPr="0006068B">
        <w:rPr>
          <w:rStyle w:val="af4"/>
          <w:rtl/>
        </w:rPr>
        <w:t>،</w:t>
      </w:r>
      <w:r w:rsidRPr="0006068B">
        <w:rPr>
          <w:rStyle w:val="af4"/>
          <w:rtl/>
        </w:rPr>
        <w:t xml:space="preserve"> ولعله رضي الله عنه لم يبلغه الحديث المفسر له أو لم يستحضره أو بلغه من</w:t>
      </w:r>
      <w:r w:rsidRPr="0006068B">
        <w:rPr>
          <w:rStyle w:val="af4"/>
        </w:rPr>
        <w:t xml:space="preserve"> </w:t>
      </w:r>
      <w:r w:rsidRPr="0006068B">
        <w:rPr>
          <w:rStyle w:val="af4"/>
          <w:rtl/>
        </w:rPr>
        <w:t>طريق لا يعتمد عليه</w:t>
      </w:r>
      <w:r w:rsidR="009605D7" w:rsidRPr="0006068B">
        <w:rPr>
          <w:rStyle w:val="af4"/>
          <w:rtl/>
        </w:rPr>
        <w:t>،</w:t>
      </w:r>
      <w:r w:rsidRPr="0006068B">
        <w:rPr>
          <w:rStyle w:val="af4"/>
          <w:rtl/>
        </w:rPr>
        <w:t xml:space="preserve"> وقد أخرج النسائي في سننه عن أبي هريرة رضي الله عنه رفعه</w:t>
      </w:r>
      <w:r w:rsidR="009605D7" w:rsidRPr="0006068B">
        <w:rPr>
          <w:rStyle w:val="af4"/>
          <w:rtl/>
        </w:rPr>
        <w:t>:</w:t>
      </w:r>
      <w:r w:rsidRPr="0006068B">
        <w:rPr>
          <w:rStyle w:val="af4"/>
        </w:rPr>
        <w:t xml:space="preserve"> </w:t>
      </w:r>
      <w:r w:rsidRPr="0006068B">
        <w:rPr>
          <w:rStyle w:val="af4"/>
          <w:rtl/>
        </w:rPr>
        <w:t>إن الله يمهل حتى إذا مضى شطر الليل أمر منادياً أن ينادي ألا من سائل فأعطيه</w:t>
      </w:r>
      <w:r w:rsidR="009605D7" w:rsidRPr="0006068B">
        <w:rPr>
          <w:rStyle w:val="af4"/>
          <w:rtl/>
        </w:rPr>
        <w:t>،</w:t>
      </w:r>
      <w:r w:rsidRPr="0006068B">
        <w:rPr>
          <w:rStyle w:val="af4"/>
        </w:rPr>
        <w:t xml:space="preserve"> </w:t>
      </w:r>
      <w:r w:rsidRPr="0006068B">
        <w:rPr>
          <w:rStyle w:val="af4"/>
          <w:rtl/>
        </w:rPr>
        <w:t>الحديث . فتبين به أن إسناد النزول إليه تعالى إسناد مجازي</w:t>
      </w:r>
      <w:r w:rsidR="009605D7" w:rsidRPr="0006068B">
        <w:rPr>
          <w:rStyle w:val="af4"/>
          <w:rtl/>
        </w:rPr>
        <w:t>،</w:t>
      </w:r>
      <w:r w:rsidRPr="0006068B">
        <w:rPr>
          <w:rStyle w:val="af4"/>
          <w:rtl/>
        </w:rPr>
        <w:t xml:space="preserve"> فالمجاز في الإسناد</w:t>
      </w:r>
      <w:r w:rsidRPr="0006068B">
        <w:rPr>
          <w:rStyle w:val="af4"/>
        </w:rPr>
        <w:t xml:space="preserve"> </w:t>
      </w:r>
      <w:r w:rsidRPr="0006068B">
        <w:rPr>
          <w:rStyle w:val="af4"/>
          <w:rtl/>
        </w:rPr>
        <w:t>وليس في الطرف وليس ذلك بغريب</w:t>
      </w:r>
      <w:r w:rsidR="009605D7" w:rsidRPr="0006068B">
        <w:rPr>
          <w:rStyle w:val="af4"/>
          <w:rtl/>
        </w:rPr>
        <w:t>،</w:t>
      </w:r>
      <w:r w:rsidRPr="0006068B">
        <w:rPr>
          <w:rStyle w:val="af4"/>
          <w:rtl/>
        </w:rPr>
        <w:t xml:space="preserve"> ففي القرآن العزيز </w:t>
      </w:r>
      <w:r w:rsidR="009605D7" w:rsidRPr="0006068B">
        <w:rPr>
          <w:rStyle w:val="af4"/>
          <w:rtl/>
        </w:rPr>
        <w:t>(</w:t>
      </w:r>
      <w:r w:rsidRPr="0006068B">
        <w:rPr>
          <w:rStyle w:val="af4"/>
          <w:rtl/>
        </w:rPr>
        <w:t>فإذا قرأناه فاتبع قرآنه</w:t>
      </w:r>
      <w:r w:rsidR="009605D7" w:rsidRPr="0006068B">
        <w:rPr>
          <w:rStyle w:val="af4"/>
          <w:rtl/>
        </w:rPr>
        <w:t>)</w:t>
      </w:r>
      <w:r w:rsidRPr="0006068B">
        <w:rPr>
          <w:rStyle w:val="af4"/>
        </w:rPr>
        <w:t xml:space="preserve"> </w:t>
      </w:r>
      <w:r w:rsidRPr="0006068B">
        <w:rPr>
          <w:rStyle w:val="af4"/>
          <w:rtl/>
        </w:rPr>
        <w:t>والمعنى إذا قرأه عليك جبريل بأمرنا</w:t>
      </w:r>
      <w:r w:rsidR="009605D7" w:rsidRPr="0006068B">
        <w:rPr>
          <w:rStyle w:val="af4"/>
          <w:rtl/>
        </w:rPr>
        <w:t>،</w:t>
      </w:r>
      <w:r w:rsidRPr="0006068B">
        <w:rPr>
          <w:rStyle w:val="af4"/>
          <w:rtl/>
        </w:rPr>
        <w:t xml:space="preserve"> كما يعلم ذلك من قرأ ما أخرج البخاري عن ابن</w:t>
      </w:r>
      <w:r w:rsidRPr="0006068B">
        <w:rPr>
          <w:rStyle w:val="af4"/>
        </w:rPr>
        <w:t xml:space="preserve"> </w:t>
      </w:r>
      <w:r w:rsidRPr="0006068B">
        <w:rPr>
          <w:rStyle w:val="af4"/>
          <w:rtl/>
        </w:rPr>
        <w:t>عباس في بدء الوحي فقد أزيل الإشتباه في الحديث بهذه الرواية كما أزيل الإشتباه في</w:t>
      </w:r>
      <w:r w:rsidRPr="0006068B">
        <w:rPr>
          <w:rStyle w:val="af4"/>
        </w:rPr>
        <w:t xml:space="preserve"> </w:t>
      </w:r>
      <w:r w:rsidRPr="0006068B">
        <w:rPr>
          <w:rStyle w:val="af4"/>
          <w:rtl/>
        </w:rPr>
        <w:t>الآية الأخرى</w:t>
      </w:r>
      <w:r w:rsidR="009605D7" w:rsidRPr="0006068B">
        <w:rPr>
          <w:rStyle w:val="af4"/>
          <w:rtl/>
        </w:rPr>
        <w:t>،</w:t>
      </w:r>
      <w:r w:rsidRPr="0006068B">
        <w:rPr>
          <w:rStyle w:val="af4"/>
          <w:rtl/>
        </w:rPr>
        <w:t xml:space="preserve"> وصح النقل عن حبر الأمة ابن عباس أنه فسر بالعلو ولم يفسره بالجلوس</w:t>
      </w:r>
      <w:r w:rsidR="009605D7" w:rsidRPr="0006068B">
        <w:rPr>
          <w:rStyle w:val="af4"/>
          <w:rtl/>
        </w:rPr>
        <w:t>،</w:t>
      </w:r>
      <w:r w:rsidRPr="0006068B">
        <w:rPr>
          <w:rStyle w:val="af4"/>
          <w:rtl/>
        </w:rPr>
        <w:t xml:space="preserve"> وقد علمت ما قاله الإمام الطبري</w:t>
      </w:r>
      <w:r w:rsidRPr="0006068B">
        <w:rPr>
          <w:rStyle w:val="af4"/>
        </w:rPr>
        <w:t xml:space="preserve"> </w:t>
      </w:r>
      <w:r w:rsidRPr="0006068B">
        <w:rPr>
          <w:rStyle w:val="af4"/>
          <w:rtl/>
        </w:rPr>
        <w:t>في معنى العلو</w:t>
      </w:r>
      <w:r w:rsidR="009605D7" w:rsidRPr="0006068B">
        <w:rPr>
          <w:rStyle w:val="af4"/>
          <w:rtl/>
        </w:rPr>
        <w:t>،</w:t>
      </w:r>
      <w:r w:rsidRPr="0006068B">
        <w:rPr>
          <w:rStyle w:val="af4"/>
          <w:rtl/>
        </w:rPr>
        <w:t xml:space="preserve"> ونقلنا لك عن الذهبي نفسه ما يفيد </w:t>
      </w:r>
      <w:r w:rsidRPr="0006068B">
        <w:rPr>
          <w:rStyle w:val="af4"/>
          <w:rtl/>
        </w:rPr>
        <w:lastRenderedPageBreak/>
        <w:t>إجماع علماء الأمصار أنهم يقولون</w:t>
      </w:r>
      <w:r w:rsidRPr="0006068B">
        <w:rPr>
          <w:rStyle w:val="af4"/>
        </w:rPr>
        <w:t xml:space="preserve"> </w:t>
      </w:r>
      <w:r w:rsidRPr="0006068B">
        <w:rPr>
          <w:rStyle w:val="af4"/>
          <w:rtl/>
        </w:rPr>
        <w:t>كلهم بلا كيف</w:t>
      </w:r>
      <w:r w:rsidR="009605D7" w:rsidRPr="0006068B">
        <w:rPr>
          <w:rStyle w:val="af4"/>
          <w:rtl/>
        </w:rPr>
        <w:t>،</w:t>
      </w:r>
      <w:r w:rsidRPr="0006068B">
        <w:rPr>
          <w:rStyle w:val="af4"/>
          <w:rtl/>
        </w:rPr>
        <w:t xml:space="preserve"> وشرحنا معناه بما يزيل عنك الإلتباس إن شاء الله تعالى</w:t>
      </w:r>
      <w:r w:rsidR="009605D7" w:rsidRPr="0006068B">
        <w:rPr>
          <w:rStyle w:val="af4"/>
          <w:rtl/>
        </w:rPr>
        <w:t>،</w:t>
      </w:r>
      <w:r w:rsidRPr="0006068B">
        <w:rPr>
          <w:rFonts w:hint="cs"/>
          <w:rtl/>
          <w:lang w:bidi="ar-KW"/>
        </w:rPr>
        <w:t xml:space="preserve"> </w:t>
      </w:r>
      <w:r w:rsidRPr="0006068B">
        <w:rPr>
          <w:rStyle w:val="af4"/>
          <w:rtl/>
        </w:rPr>
        <w:t>وبعد فقد سبقتنا أساطين العلماء</w:t>
      </w:r>
      <w:r w:rsidRPr="0006068B">
        <w:rPr>
          <w:rStyle w:val="af4"/>
        </w:rPr>
        <w:t xml:space="preserve"> </w:t>
      </w:r>
      <w:r w:rsidRPr="0006068B">
        <w:rPr>
          <w:rStyle w:val="af4"/>
          <w:rtl/>
        </w:rPr>
        <w:t>رضي الله عنهم فدونوا في المتشابهات الكتب الكثيرة القيمة بين مطول مفيد ومقل مجيد</w:t>
      </w:r>
      <w:r w:rsidR="009605D7" w:rsidRPr="0006068B">
        <w:rPr>
          <w:rStyle w:val="af4"/>
          <w:rtl/>
        </w:rPr>
        <w:t>،</w:t>
      </w:r>
      <w:r w:rsidRPr="0006068B">
        <w:rPr>
          <w:rStyle w:val="af4"/>
          <w:rtl/>
        </w:rPr>
        <w:t xml:space="preserve"> فاملأ قلبك بتنزه الله تعالى عن هذا الظواهر الحسية الجسمية " أهـ </w:t>
      </w:r>
      <w:r w:rsidR="009605D7" w:rsidRPr="0006068B">
        <w:rPr>
          <w:rStyle w:val="af4"/>
          <w:rtl/>
        </w:rPr>
        <w:t>[</w:t>
      </w:r>
      <w:r w:rsidRPr="0006068B">
        <w:rPr>
          <w:rStyle w:val="af4"/>
          <w:rtl/>
        </w:rPr>
        <w:t>فرقان القرآن</w:t>
      </w:r>
      <w:r w:rsidRPr="0006068B">
        <w:rPr>
          <w:rStyle w:val="af4"/>
        </w:rPr>
        <w:t xml:space="preserve"> </w:t>
      </w:r>
      <w:r w:rsidRPr="0006068B">
        <w:rPr>
          <w:rStyle w:val="af4"/>
          <w:rtl/>
        </w:rPr>
        <w:t>بين صفات الخالق وصفات الأكوان ص 72 المطبوع مع الأسماء والصفات للبيهقي</w:t>
      </w:r>
      <w:r w:rsidR="00795BCB" w:rsidRPr="0006068B">
        <w:rPr>
          <w:rStyle w:val="af4"/>
          <w:rtl/>
        </w:rPr>
        <w:t xml:space="preserve">] </w:t>
      </w:r>
      <w:r w:rsidR="009605D7" w:rsidRPr="0006068B">
        <w:rPr>
          <w:rStyle w:val="af4"/>
          <w:rtl/>
          <w:lang w:bidi="ar-KW"/>
        </w:rPr>
        <w:t>،</w:t>
      </w:r>
      <w:r w:rsidRPr="0006068B">
        <w:rPr>
          <w:rStyle w:val="af4"/>
          <w:rtl/>
          <w:lang w:bidi="ar-KW"/>
        </w:rPr>
        <w:t xml:space="preserve"> </w:t>
      </w:r>
    </w:p>
    <w:p w14:paraId="456C1458" w14:textId="77777777" w:rsidR="002348CE" w:rsidRPr="0006068B" w:rsidRDefault="002348CE" w:rsidP="001C71D3">
      <w:pPr>
        <w:spacing w:before="240" w:after="240"/>
        <w:jc w:val="center"/>
        <w:rPr>
          <w:rtl/>
        </w:rPr>
      </w:pPr>
      <w:r w:rsidRPr="0006068B">
        <w:rPr>
          <w:rFonts w:hint="cs"/>
          <w:rtl/>
          <w:lang w:bidi="ar-KW"/>
        </w:rPr>
        <w:t xml:space="preserve">*** </w:t>
      </w:r>
    </w:p>
    <w:p w14:paraId="5E554317" w14:textId="77777777" w:rsidR="002348CE" w:rsidRPr="0006068B" w:rsidRDefault="002348CE" w:rsidP="001C71D3">
      <w:pPr>
        <w:spacing w:before="240" w:after="240"/>
        <w:jc w:val="center"/>
        <w:rPr>
          <w:rtl/>
        </w:rPr>
      </w:pPr>
    </w:p>
    <w:p w14:paraId="4BCECFED" w14:textId="58E5585D" w:rsidR="002348CE" w:rsidRPr="0006068B" w:rsidRDefault="002348CE" w:rsidP="005C0C2B">
      <w:pPr>
        <w:pStyle w:val="3"/>
        <w:jc w:val="center"/>
        <w:rPr>
          <w:color w:val="auto"/>
          <w:sz w:val="32"/>
          <w:szCs w:val="32"/>
          <w:u w:val="none"/>
          <w:rtl/>
        </w:rPr>
      </w:pPr>
      <w:r w:rsidRPr="0006068B">
        <w:rPr>
          <w:rFonts w:hint="cs"/>
          <w:color w:val="auto"/>
          <w:sz w:val="32"/>
          <w:szCs w:val="32"/>
          <w:u w:val="none"/>
          <w:rtl/>
        </w:rPr>
        <w:t>القاعدة الثالثة عشرة</w:t>
      </w:r>
      <w:r w:rsidR="005C0C2B" w:rsidRPr="0006068B">
        <w:rPr>
          <w:rFonts w:hint="cs"/>
          <w:color w:val="auto"/>
          <w:sz w:val="32"/>
          <w:szCs w:val="32"/>
          <w:u w:val="none"/>
          <w:rtl/>
        </w:rPr>
        <w:t xml:space="preserve"> </w:t>
      </w:r>
      <w:r w:rsidRPr="0006068B">
        <w:rPr>
          <w:rFonts w:hint="cs"/>
          <w:color w:val="auto"/>
          <w:sz w:val="32"/>
          <w:szCs w:val="32"/>
          <w:u w:val="none"/>
          <w:rtl/>
        </w:rPr>
        <w:t>رد المتشابهات إلى المحكمات</w:t>
      </w:r>
      <w:r w:rsidR="005C0C2B" w:rsidRPr="0006068B">
        <w:rPr>
          <w:rFonts w:hint="cs"/>
          <w:color w:val="auto"/>
          <w:sz w:val="32"/>
          <w:szCs w:val="32"/>
          <w:u w:val="none"/>
          <w:rtl/>
        </w:rPr>
        <w:t xml:space="preserve"> </w:t>
      </w:r>
      <w:r w:rsidRPr="0006068B">
        <w:rPr>
          <w:rFonts w:hint="cs"/>
          <w:color w:val="auto"/>
          <w:sz w:val="32"/>
          <w:szCs w:val="32"/>
          <w:u w:val="none"/>
          <w:rtl/>
        </w:rPr>
        <w:t>فيما يتعلق بقواعد تنزيه ذات الله عن مماثلة الذوات</w:t>
      </w:r>
    </w:p>
    <w:p w14:paraId="51537B5F" w14:textId="77777777" w:rsidR="002348CE" w:rsidRPr="0006068B" w:rsidRDefault="002348CE" w:rsidP="001C71D3">
      <w:pPr>
        <w:spacing w:before="240" w:after="240"/>
        <w:rPr>
          <w:b/>
          <w:rtl/>
          <w:lang w:bidi="ar-KW"/>
        </w:rPr>
      </w:pPr>
    </w:p>
    <w:p w14:paraId="0AB0D863" w14:textId="00C7E749" w:rsidR="002348CE" w:rsidRPr="0006068B" w:rsidRDefault="009605D7" w:rsidP="001C71D3">
      <w:pPr>
        <w:spacing w:before="240" w:after="240"/>
        <w:rPr>
          <w:rtl/>
          <w:lang w:bidi="ar-KW"/>
        </w:rPr>
      </w:pPr>
      <w:r w:rsidRPr="0006068B">
        <w:rPr>
          <w:rFonts w:hint="cs"/>
          <w:rtl/>
          <w:lang w:bidi="ar-KW"/>
        </w:rPr>
        <w:t>(</w:t>
      </w:r>
      <w:r w:rsidR="002348CE" w:rsidRPr="0006068B">
        <w:rPr>
          <w:rFonts w:hint="cs"/>
          <w:rtl/>
          <w:lang w:bidi="ar-KW"/>
        </w:rPr>
        <w:t>أ</w:t>
      </w:r>
      <w:r w:rsidRPr="0006068B">
        <w:rPr>
          <w:rFonts w:hint="cs"/>
          <w:rtl/>
          <w:lang w:bidi="ar-KW"/>
        </w:rPr>
        <w:t>)</w:t>
      </w:r>
      <w:r w:rsidR="002348CE" w:rsidRPr="0006068B">
        <w:rPr>
          <w:rFonts w:hint="cs"/>
          <w:rtl/>
          <w:lang w:bidi="ar-KW"/>
        </w:rPr>
        <w:t xml:space="preserve"> من الآيات المتشابهة ما يوحي نسبتها إلى الله تعالى بالجوارح والأعضاء</w:t>
      </w:r>
      <w:r w:rsidRPr="0006068B">
        <w:rPr>
          <w:rFonts w:hint="cs"/>
          <w:rtl/>
          <w:lang w:bidi="ar-KW"/>
        </w:rPr>
        <w:t>،</w:t>
      </w:r>
      <w:r w:rsidR="002348CE" w:rsidRPr="0006068B">
        <w:rPr>
          <w:rFonts w:hint="cs"/>
          <w:rtl/>
          <w:lang w:bidi="ar-KW"/>
        </w:rPr>
        <w:t xml:space="preserve"> كالوجه واليد والعين</w:t>
      </w:r>
      <w:r w:rsidRPr="0006068B">
        <w:rPr>
          <w:rFonts w:hint="cs"/>
          <w:rtl/>
          <w:lang w:bidi="ar-KW"/>
        </w:rPr>
        <w:t>،</w:t>
      </w:r>
      <w:r w:rsidR="002348CE" w:rsidRPr="0006068B">
        <w:rPr>
          <w:rFonts w:hint="cs"/>
          <w:rtl/>
          <w:lang w:bidi="ar-KW"/>
        </w:rPr>
        <w:t xml:space="preserve"> ومنها ما يوحي ما يوحي بالجلوس والاستقرار كالاستواء</w:t>
      </w:r>
      <w:r w:rsidRPr="0006068B">
        <w:rPr>
          <w:rFonts w:hint="cs"/>
          <w:rtl/>
          <w:lang w:bidi="ar-KW"/>
        </w:rPr>
        <w:t>،</w:t>
      </w:r>
      <w:r w:rsidR="002348CE" w:rsidRPr="0006068B">
        <w:rPr>
          <w:rFonts w:hint="cs"/>
          <w:rtl/>
          <w:lang w:bidi="ar-KW"/>
        </w:rPr>
        <w:t xml:space="preserve"> ومنها ما يوحي بالحركة والانتقال كالنزول والمجيء</w:t>
      </w:r>
      <w:r w:rsidRPr="0006068B">
        <w:rPr>
          <w:rFonts w:hint="cs"/>
          <w:rtl/>
          <w:lang w:bidi="ar-KW"/>
        </w:rPr>
        <w:t>،</w:t>
      </w:r>
      <w:r w:rsidR="002348CE" w:rsidRPr="0006068B">
        <w:rPr>
          <w:rFonts w:hint="cs"/>
          <w:rtl/>
          <w:lang w:bidi="ar-KW"/>
        </w:rPr>
        <w:t xml:space="preserve"> ومنها ما يوحي بالانفعال كالغضب والفرح والسرور والضحك</w:t>
      </w:r>
      <w:r w:rsidRPr="0006068B">
        <w:rPr>
          <w:rFonts w:hint="cs"/>
          <w:rtl/>
          <w:lang w:bidi="ar-KW"/>
        </w:rPr>
        <w:t xml:space="preserve">، </w:t>
      </w:r>
    </w:p>
    <w:p w14:paraId="3D69FE85" w14:textId="7F2D2D4F" w:rsidR="002348CE" w:rsidRPr="0006068B" w:rsidRDefault="009605D7" w:rsidP="001C71D3">
      <w:pPr>
        <w:spacing w:before="240" w:after="240"/>
        <w:rPr>
          <w:b/>
        </w:rPr>
      </w:pPr>
      <w:r w:rsidRPr="0006068B">
        <w:rPr>
          <w:rFonts w:hint="cs"/>
          <w:rtl/>
          <w:lang w:bidi="ar-KW"/>
        </w:rPr>
        <w:t>(</w:t>
      </w:r>
      <w:r w:rsidR="002348CE" w:rsidRPr="0006068B">
        <w:rPr>
          <w:rFonts w:hint="cs"/>
          <w:rtl/>
          <w:lang w:bidi="ar-KW"/>
        </w:rPr>
        <w:t>ب</w:t>
      </w:r>
      <w:r w:rsidRPr="0006068B">
        <w:rPr>
          <w:rFonts w:hint="cs"/>
          <w:rtl/>
          <w:lang w:bidi="ar-KW"/>
        </w:rPr>
        <w:t>)</w:t>
      </w:r>
      <w:r w:rsidR="002348CE" w:rsidRPr="0006068B">
        <w:rPr>
          <w:rFonts w:hint="cs"/>
          <w:rtl/>
          <w:lang w:bidi="ar-KW"/>
        </w:rPr>
        <w:t xml:space="preserve"> </w:t>
      </w:r>
      <w:r w:rsidR="002348CE" w:rsidRPr="0006068B">
        <w:rPr>
          <w:rFonts w:hint="cs"/>
          <w:rtl/>
        </w:rPr>
        <w:t>وهذه في حقيقة الأمر أخبار تتضمن عند اثباتها لله تعالى</w:t>
      </w:r>
      <w:r w:rsidRPr="0006068B">
        <w:rPr>
          <w:rFonts w:hint="cs"/>
          <w:rtl/>
        </w:rPr>
        <w:t xml:space="preserve"> </w:t>
      </w:r>
      <w:r w:rsidR="002348CE" w:rsidRPr="0006068B">
        <w:rPr>
          <w:rFonts w:hint="cs"/>
          <w:rtl/>
        </w:rPr>
        <w:t>كمالاً من جهة وتتضمن نقصاً من جهة أخرى</w:t>
      </w:r>
      <w:r w:rsidRPr="0006068B">
        <w:rPr>
          <w:rFonts w:hint="cs"/>
          <w:rtl/>
        </w:rPr>
        <w:t>،</w:t>
      </w:r>
      <w:r w:rsidR="002348CE" w:rsidRPr="0006068B">
        <w:rPr>
          <w:rFonts w:hint="cs"/>
          <w:rtl/>
        </w:rPr>
        <w:t xml:space="preserve"> وهذه نثبتها على الوجه الذي يحمل المتشابه على المحكم</w:t>
      </w:r>
      <w:r w:rsidRPr="0006068B">
        <w:rPr>
          <w:rFonts w:hint="cs"/>
          <w:rtl/>
        </w:rPr>
        <w:t>،</w:t>
      </w:r>
      <w:r w:rsidR="002348CE" w:rsidRPr="0006068B">
        <w:rPr>
          <w:rFonts w:hint="cs"/>
          <w:rtl/>
        </w:rPr>
        <w:t xml:space="preserve"> وعلى الوجه الذي يدل على الكمال</w:t>
      </w:r>
      <w:r w:rsidRPr="0006068B">
        <w:rPr>
          <w:rFonts w:hint="cs"/>
          <w:rtl/>
        </w:rPr>
        <w:t>،</w:t>
      </w:r>
      <w:r w:rsidR="002348CE" w:rsidRPr="0006068B">
        <w:rPr>
          <w:rFonts w:hint="cs"/>
          <w:rtl/>
        </w:rPr>
        <w:t xml:space="preserve"> مع تنزيه الله تعالى عن أوجه النقص فيها</w:t>
      </w:r>
      <w:r w:rsidRPr="0006068B">
        <w:rPr>
          <w:rFonts w:hint="cs"/>
          <w:rtl/>
        </w:rPr>
        <w:t>،</w:t>
      </w:r>
      <w:r w:rsidR="002348CE" w:rsidRPr="0006068B">
        <w:rPr>
          <w:rFonts w:hint="cs"/>
          <w:rtl/>
        </w:rPr>
        <w:t xml:space="preserve"> مع الاحتراس عن نفي ما أثبته الله تعالى</w:t>
      </w:r>
      <w:r w:rsidRPr="0006068B">
        <w:rPr>
          <w:rFonts w:hint="cs"/>
          <w:rtl/>
        </w:rPr>
        <w:t>،</w:t>
      </w:r>
      <w:r w:rsidR="002348CE" w:rsidRPr="0006068B">
        <w:rPr>
          <w:rFonts w:hint="cs"/>
          <w:rtl/>
        </w:rPr>
        <w:t xml:space="preserve"> ومثال ذلك </w:t>
      </w:r>
      <w:r w:rsidRPr="0006068B">
        <w:rPr>
          <w:rFonts w:hint="cs"/>
          <w:rtl/>
        </w:rPr>
        <w:t>(</w:t>
      </w:r>
      <w:r w:rsidR="002348CE" w:rsidRPr="0006068B">
        <w:rPr>
          <w:rFonts w:hint="cs"/>
          <w:rtl/>
        </w:rPr>
        <w:t>الوجه</w:t>
      </w:r>
      <w:r w:rsidRPr="0006068B">
        <w:rPr>
          <w:rFonts w:hint="cs"/>
          <w:rtl/>
        </w:rPr>
        <w:t>)</w:t>
      </w:r>
      <w:r w:rsidR="002348CE" w:rsidRPr="0006068B">
        <w:rPr>
          <w:rFonts w:hint="cs"/>
          <w:rtl/>
        </w:rPr>
        <w:t xml:space="preserve"> فإنه إثبات لصفة خبرية </w:t>
      </w:r>
      <w:r w:rsidRPr="0006068B">
        <w:rPr>
          <w:rFonts w:hint="cs"/>
          <w:rtl/>
        </w:rPr>
        <w:t>(</w:t>
      </w:r>
      <w:r w:rsidR="002348CE" w:rsidRPr="0006068B">
        <w:rPr>
          <w:rFonts w:hint="cs"/>
          <w:rtl/>
        </w:rPr>
        <w:t>جاء بها الخبر</w:t>
      </w:r>
      <w:r w:rsidRPr="0006068B">
        <w:rPr>
          <w:rFonts w:hint="cs"/>
          <w:rtl/>
        </w:rPr>
        <w:t>)</w:t>
      </w:r>
      <w:r w:rsidR="002348CE" w:rsidRPr="0006068B">
        <w:rPr>
          <w:rFonts w:hint="cs"/>
          <w:rtl/>
        </w:rPr>
        <w:t xml:space="preserve"> ولكن اثباتها على ظاهرها قد يوحي بالجارحة والجزء من الله</w:t>
      </w:r>
      <w:r w:rsidRPr="0006068B">
        <w:rPr>
          <w:rFonts w:hint="cs"/>
          <w:rtl/>
        </w:rPr>
        <w:t>،</w:t>
      </w:r>
      <w:r w:rsidR="002348CE" w:rsidRPr="0006068B">
        <w:rPr>
          <w:rFonts w:hint="cs"/>
          <w:rtl/>
        </w:rPr>
        <w:t xml:space="preserve"> وهذا محال لأنّ الله تعالى أحد لا جزء له</w:t>
      </w:r>
      <w:r w:rsidRPr="0006068B">
        <w:rPr>
          <w:rFonts w:hint="cs"/>
          <w:rtl/>
        </w:rPr>
        <w:t>،</w:t>
      </w:r>
      <w:r w:rsidR="002348CE" w:rsidRPr="0006068B">
        <w:rPr>
          <w:rFonts w:hint="cs"/>
          <w:rtl/>
        </w:rPr>
        <w:t xml:space="preserve"> غني لا جارحة له</w:t>
      </w:r>
      <w:r w:rsidRPr="0006068B">
        <w:rPr>
          <w:rFonts w:hint="cs"/>
          <w:rtl/>
        </w:rPr>
        <w:t>،</w:t>
      </w:r>
      <w:r w:rsidR="002348CE" w:rsidRPr="0006068B">
        <w:rPr>
          <w:rFonts w:hint="cs"/>
          <w:rtl/>
        </w:rPr>
        <w:t xml:space="preserve"> قهار لا حد له</w:t>
      </w:r>
      <w:r w:rsidRPr="0006068B">
        <w:rPr>
          <w:rFonts w:hint="cs"/>
          <w:rtl/>
        </w:rPr>
        <w:t>،</w:t>
      </w:r>
      <w:r w:rsidR="002348CE" w:rsidRPr="0006068B">
        <w:rPr>
          <w:rFonts w:hint="cs"/>
          <w:rtl/>
        </w:rPr>
        <w:t xml:space="preserve"> متعال على النهاية فلا نهاية له</w:t>
      </w:r>
      <w:r w:rsidRPr="0006068B">
        <w:rPr>
          <w:rFonts w:hint="cs"/>
          <w:rtl/>
        </w:rPr>
        <w:t>،</w:t>
      </w:r>
      <w:r w:rsidR="002348CE" w:rsidRPr="0006068B">
        <w:rPr>
          <w:rFonts w:hint="cs"/>
          <w:rtl/>
        </w:rPr>
        <w:t xml:space="preserve"> فينبغي أنّ نسلك في ذلك طرق الراسخين في العلم</w:t>
      </w:r>
      <w:r w:rsidRPr="0006068B">
        <w:rPr>
          <w:rFonts w:hint="cs"/>
          <w:rtl/>
        </w:rPr>
        <w:t>،</w:t>
      </w:r>
      <w:r w:rsidR="002348CE" w:rsidRPr="0006068B">
        <w:rPr>
          <w:rFonts w:hint="cs"/>
          <w:rtl/>
        </w:rPr>
        <w:t xml:space="preserve"> </w:t>
      </w:r>
      <w:r w:rsidR="002348CE" w:rsidRPr="0006068B">
        <w:rPr>
          <w:rFonts w:hint="cs"/>
          <w:bCs/>
          <w:rtl/>
        </w:rPr>
        <w:t>وهي أحدى ثلاث طرق</w:t>
      </w:r>
      <w:r w:rsidR="002348CE" w:rsidRPr="0006068B">
        <w:rPr>
          <w:rFonts w:hint="cs"/>
          <w:rtl/>
        </w:rPr>
        <w:t xml:space="preserve"> لا رابع لها</w:t>
      </w:r>
      <w:r w:rsidRPr="0006068B">
        <w:rPr>
          <w:rFonts w:hint="cs"/>
          <w:rtl/>
        </w:rPr>
        <w:t>،</w:t>
      </w:r>
      <w:r w:rsidR="002348CE" w:rsidRPr="0006068B">
        <w:rPr>
          <w:rFonts w:hint="cs"/>
          <w:rtl/>
        </w:rPr>
        <w:t xml:space="preserve"> </w:t>
      </w:r>
    </w:p>
    <w:p w14:paraId="265602C5" w14:textId="188B16E6" w:rsidR="002348CE" w:rsidRPr="0006068B" w:rsidRDefault="009605D7" w:rsidP="001C71D3">
      <w:pPr>
        <w:spacing w:before="240" w:after="240"/>
        <w:rPr>
          <w:b/>
          <w:rtl/>
        </w:rPr>
      </w:pPr>
      <w:r w:rsidRPr="0006068B">
        <w:rPr>
          <w:rFonts w:hint="cs"/>
          <w:rtl/>
        </w:rPr>
        <w:lastRenderedPageBreak/>
        <w:t>(</w:t>
      </w:r>
      <w:r w:rsidR="002348CE" w:rsidRPr="0006068B">
        <w:rPr>
          <w:rFonts w:hint="cs"/>
          <w:rtl/>
        </w:rPr>
        <w:t>ت</w:t>
      </w:r>
      <w:r w:rsidRPr="0006068B">
        <w:rPr>
          <w:rFonts w:hint="cs"/>
          <w:rtl/>
        </w:rPr>
        <w:t>)</w:t>
      </w:r>
      <w:r w:rsidR="002348CE" w:rsidRPr="0006068B">
        <w:rPr>
          <w:rFonts w:hint="cs"/>
          <w:rtl/>
        </w:rPr>
        <w:t xml:space="preserve"> </w:t>
      </w:r>
      <w:r w:rsidR="002348CE" w:rsidRPr="0006068B">
        <w:rPr>
          <w:rFonts w:hint="cs"/>
          <w:bCs/>
          <w:rtl/>
        </w:rPr>
        <w:t>طرق الراسخين في العلم</w:t>
      </w:r>
      <w:r w:rsidRPr="0006068B">
        <w:rPr>
          <w:rFonts w:hint="cs"/>
          <w:bCs/>
          <w:rtl/>
        </w:rPr>
        <w:t>،</w:t>
      </w:r>
      <w:r w:rsidR="002348CE" w:rsidRPr="0006068B">
        <w:rPr>
          <w:rFonts w:hint="cs"/>
          <w:bCs/>
          <w:rtl/>
        </w:rPr>
        <w:t xml:space="preserve"> فيما يتعلق بالصفات الخبرية ثلاث طرق لا رابع لها</w:t>
      </w:r>
      <w:r w:rsidRPr="0006068B">
        <w:rPr>
          <w:rFonts w:hint="cs"/>
          <w:bCs/>
          <w:rtl/>
        </w:rPr>
        <w:t>،</w:t>
      </w:r>
      <w:r w:rsidR="002348CE" w:rsidRPr="0006068B">
        <w:rPr>
          <w:rFonts w:hint="cs"/>
          <w:rtl/>
        </w:rPr>
        <w:t xml:space="preserve"> </w:t>
      </w:r>
      <w:r w:rsidRPr="0006068B">
        <w:rPr>
          <w:rFonts w:hint="cs"/>
          <w:rtl/>
        </w:rPr>
        <w:t>(</w:t>
      </w:r>
      <w:r w:rsidR="002348CE" w:rsidRPr="0006068B">
        <w:rPr>
          <w:rFonts w:hint="cs"/>
          <w:rtl/>
        </w:rPr>
        <w:t>الطريق الأول</w:t>
      </w:r>
      <w:r w:rsidRPr="0006068B">
        <w:rPr>
          <w:rFonts w:hint="cs"/>
          <w:rtl/>
        </w:rPr>
        <w:t>)</w:t>
      </w:r>
      <w:r w:rsidR="002348CE" w:rsidRPr="0006068B">
        <w:rPr>
          <w:rFonts w:hint="cs"/>
          <w:rtl/>
        </w:rPr>
        <w:t xml:space="preserve"> اثبات الوجه على سبيل الصفة لا سبيل الجزء والجارحة</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والطريق الثاني</w:t>
      </w:r>
      <w:r w:rsidRPr="0006068B">
        <w:rPr>
          <w:rFonts w:hint="cs"/>
          <w:rtl/>
        </w:rPr>
        <w:t xml:space="preserve">) </w:t>
      </w:r>
      <w:r w:rsidR="002348CE" w:rsidRPr="0006068B">
        <w:rPr>
          <w:rFonts w:hint="cs"/>
          <w:rtl/>
        </w:rPr>
        <w:t>حمل الآية على المجاز المراد من الوجه وهو الذات</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والطريق الثالث</w:t>
      </w:r>
      <w:r w:rsidRPr="0006068B">
        <w:rPr>
          <w:rFonts w:hint="cs"/>
          <w:rtl/>
        </w:rPr>
        <w:t xml:space="preserve">) </w:t>
      </w:r>
      <w:r w:rsidR="002348CE" w:rsidRPr="0006068B">
        <w:rPr>
          <w:rFonts w:hint="cs"/>
          <w:rtl/>
        </w:rPr>
        <w:t xml:space="preserve">تفويض علمها إلى الله مع المنع من تفسيرها على ظاهرها </w:t>
      </w:r>
      <w:r w:rsidRPr="0006068B">
        <w:rPr>
          <w:rFonts w:hint="cs"/>
          <w:rtl/>
        </w:rPr>
        <w:t>(</w:t>
      </w:r>
      <w:r w:rsidR="002348CE" w:rsidRPr="0006068B">
        <w:rPr>
          <w:rFonts w:hint="cs"/>
          <w:rtl/>
        </w:rPr>
        <w:t>الذي هو الجزء من الذات</w:t>
      </w:r>
      <w:r w:rsidRPr="0006068B">
        <w:rPr>
          <w:rFonts w:hint="cs"/>
          <w:rtl/>
        </w:rPr>
        <w:t>)</w:t>
      </w:r>
      <w:r w:rsidR="002348CE" w:rsidRPr="0006068B">
        <w:rPr>
          <w:rFonts w:hint="cs"/>
          <w:rtl/>
        </w:rPr>
        <w:t xml:space="preserve"> مع تنزيه الله تعالى عن النقص</w:t>
      </w:r>
      <w:r w:rsidRPr="0006068B">
        <w:rPr>
          <w:rFonts w:hint="cs"/>
          <w:rtl/>
        </w:rPr>
        <w:t>،</w:t>
      </w:r>
      <w:r w:rsidR="002348CE" w:rsidRPr="0006068B">
        <w:rPr>
          <w:rFonts w:hint="cs"/>
          <w:rtl/>
        </w:rPr>
        <w:t xml:space="preserve"> </w:t>
      </w:r>
    </w:p>
    <w:p w14:paraId="4CB4F9DC" w14:textId="68137807" w:rsidR="002348CE" w:rsidRPr="0006068B" w:rsidRDefault="009605D7" w:rsidP="001C71D3">
      <w:pPr>
        <w:spacing w:before="240" w:after="240"/>
        <w:rPr>
          <w:b/>
          <w:rtl/>
        </w:rPr>
      </w:pPr>
      <w:r w:rsidRPr="0006068B">
        <w:rPr>
          <w:rFonts w:hint="cs"/>
          <w:rtl/>
        </w:rPr>
        <w:t>(</w:t>
      </w:r>
      <w:r w:rsidR="002348CE" w:rsidRPr="0006068B">
        <w:rPr>
          <w:rFonts w:hint="cs"/>
          <w:rtl/>
        </w:rPr>
        <w:t>ث</w:t>
      </w:r>
      <w:r w:rsidRPr="0006068B">
        <w:rPr>
          <w:rFonts w:hint="cs"/>
          <w:rtl/>
        </w:rPr>
        <w:t>)</w:t>
      </w:r>
      <w:r w:rsidR="002348CE" w:rsidRPr="0006068B">
        <w:rPr>
          <w:rFonts w:hint="cs"/>
          <w:rtl/>
        </w:rPr>
        <w:t xml:space="preserve"> مع الحذر - كل الحذر - من اثبات الوجه على أنه جزء من الذات</w:t>
      </w:r>
      <w:r w:rsidRPr="0006068B">
        <w:rPr>
          <w:rFonts w:hint="cs"/>
          <w:rtl/>
        </w:rPr>
        <w:t>،</w:t>
      </w:r>
      <w:r w:rsidR="002348CE" w:rsidRPr="0006068B">
        <w:rPr>
          <w:rFonts w:hint="cs"/>
          <w:rtl/>
        </w:rPr>
        <w:t xml:space="preserve"> فهذا تشبيه</w:t>
      </w:r>
      <w:r w:rsidRPr="0006068B">
        <w:rPr>
          <w:rFonts w:hint="cs"/>
          <w:rtl/>
        </w:rPr>
        <w:t>،</w:t>
      </w:r>
      <w:r w:rsidR="002348CE" w:rsidRPr="0006068B">
        <w:rPr>
          <w:rFonts w:hint="cs"/>
          <w:rtl/>
        </w:rPr>
        <w:t xml:space="preserve"> وخروج عن إطار أهل السنّة إلى المشبهة</w:t>
      </w:r>
      <w:r w:rsidRPr="0006068B">
        <w:rPr>
          <w:rFonts w:hint="cs"/>
          <w:rtl/>
        </w:rPr>
        <w:t>،</w:t>
      </w:r>
      <w:r w:rsidR="002348CE" w:rsidRPr="0006068B">
        <w:rPr>
          <w:rFonts w:hint="cs"/>
          <w:rtl/>
        </w:rPr>
        <w:t xml:space="preserve"> لما فيه من محاذير اثبات للحد والنهاية</w:t>
      </w:r>
      <w:r w:rsidRPr="0006068B">
        <w:rPr>
          <w:rFonts w:hint="cs"/>
          <w:rtl/>
        </w:rPr>
        <w:t>،</w:t>
      </w:r>
      <w:r w:rsidR="002348CE" w:rsidRPr="0006068B">
        <w:rPr>
          <w:rFonts w:hint="cs"/>
          <w:rtl/>
        </w:rPr>
        <w:t xml:space="preserve"> واثبات للجزء والبعض والجارحة</w:t>
      </w:r>
      <w:r w:rsidRPr="0006068B">
        <w:rPr>
          <w:rFonts w:hint="cs"/>
          <w:rtl/>
        </w:rPr>
        <w:t>،</w:t>
      </w:r>
      <w:r w:rsidR="002348CE" w:rsidRPr="0006068B">
        <w:rPr>
          <w:rFonts w:hint="cs"/>
          <w:rtl/>
        </w:rPr>
        <w:t xml:space="preserve"> والله تعالى أحد صمد منزه عن الجزء والجارحة ومنزه عن الحد والنهاية</w:t>
      </w:r>
      <w:r w:rsidRPr="0006068B">
        <w:rPr>
          <w:rFonts w:hint="cs"/>
          <w:rtl/>
        </w:rPr>
        <w:t>،</w:t>
      </w:r>
      <w:r w:rsidR="002348CE" w:rsidRPr="0006068B">
        <w:rPr>
          <w:rFonts w:hint="cs"/>
          <w:rtl/>
        </w:rPr>
        <w:t xml:space="preserve"> </w:t>
      </w:r>
    </w:p>
    <w:p w14:paraId="55E252E6" w14:textId="20F62734" w:rsidR="002348CE" w:rsidRPr="0006068B" w:rsidRDefault="009605D7" w:rsidP="001C71D3">
      <w:pPr>
        <w:spacing w:before="240" w:after="240"/>
        <w:rPr>
          <w:b/>
          <w:rtl/>
        </w:rPr>
      </w:pPr>
      <w:r w:rsidRPr="0006068B">
        <w:rPr>
          <w:rFonts w:hint="cs"/>
          <w:rtl/>
        </w:rPr>
        <w:t>(</w:t>
      </w:r>
      <w:r w:rsidR="002348CE" w:rsidRPr="0006068B">
        <w:rPr>
          <w:rFonts w:hint="cs"/>
          <w:rtl/>
        </w:rPr>
        <w:t>ج</w:t>
      </w:r>
      <w:r w:rsidRPr="0006068B">
        <w:rPr>
          <w:rFonts w:hint="cs"/>
          <w:rtl/>
        </w:rPr>
        <w:t>)</w:t>
      </w:r>
      <w:r w:rsidR="002348CE" w:rsidRPr="0006068B">
        <w:rPr>
          <w:rFonts w:hint="cs"/>
          <w:rtl/>
        </w:rPr>
        <w:t xml:space="preserve"> ومع الحذر - كل الحذر - من نفي </w:t>
      </w:r>
      <w:r w:rsidRPr="0006068B">
        <w:rPr>
          <w:rFonts w:hint="cs"/>
          <w:rtl/>
        </w:rPr>
        <w:t>(</w:t>
      </w:r>
      <w:r w:rsidR="002348CE" w:rsidRPr="0006068B">
        <w:rPr>
          <w:rFonts w:hint="cs"/>
          <w:rtl/>
        </w:rPr>
        <w:t>الوجه</w:t>
      </w:r>
      <w:r w:rsidRPr="0006068B">
        <w:rPr>
          <w:rFonts w:hint="cs"/>
          <w:rtl/>
        </w:rPr>
        <w:t>)</w:t>
      </w:r>
      <w:r w:rsidR="002348CE" w:rsidRPr="0006068B">
        <w:rPr>
          <w:rFonts w:hint="cs"/>
          <w:rtl/>
        </w:rPr>
        <w:t xml:space="preserve"> كأن يقول</w:t>
      </w:r>
      <w:r w:rsidRPr="0006068B">
        <w:rPr>
          <w:rFonts w:hint="cs"/>
          <w:rtl/>
        </w:rPr>
        <w:t>:</w:t>
      </w:r>
      <w:r w:rsidR="002348CE" w:rsidRPr="0006068B">
        <w:rPr>
          <w:rFonts w:hint="cs"/>
          <w:rtl/>
        </w:rPr>
        <w:t xml:space="preserve"> الله تعالى لا وجه له كصفة</w:t>
      </w:r>
      <w:r w:rsidRPr="0006068B">
        <w:rPr>
          <w:rFonts w:hint="cs"/>
          <w:rtl/>
        </w:rPr>
        <w:t>،</w:t>
      </w:r>
      <w:r w:rsidR="002348CE" w:rsidRPr="0006068B">
        <w:rPr>
          <w:rFonts w:hint="cs"/>
          <w:rtl/>
        </w:rPr>
        <w:t xml:space="preserve"> فهذا تعطيل وخروج عن إطار أهل السنّة إلى الاعتزال</w:t>
      </w:r>
      <w:r w:rsidRPr="0006068B">
        <w:rPr>
          <w:rFonts w:hint="cs"/>
          <w:rtl/>
        </w:rPr>
        <w:t>،</w:t>
      </w:r>
      <w:r w:rsidR="002348CE" w:rsidRPr="0006068B">
        <w:rPr>
          <w:rFonts w:hint="cs"/>
          <w:rtl/>
        </w:rPr>
        <w:t xml:space="preserve"> </w:t>
      </w:r>
    </w:p>
    <w:p w14:paraId="6693238F" w14:textId="334FF5CD" w:rsidR="002348CE" w:rsidRPr="0006068B" w:rsidRDefault="009605D7" w:rsidP="001C71D3">
      <w:pPr>
        <w:spacing w:before="240" w:after="240"/>
        <w:rPr>
          <w:b/>
          <w:bCs/>
          <w:rtl/>
          <w:lang w:bidi="ar-KW"/>
        </w:rPr>
      </w:pPr>
      <w:r w:rsidRPr="0006068B">
        <w:rPr>
          <w:rFonts w:hint="cs"/>
          <w:rtl/>
        </w:rPr>
        <w:t>(</w:t>
      </w:r>
      <w:r w:rsidR="002348CE" w:rsidRPr="0006068B">
        <w:rPr>
          <w:rFonts w:hint="cs"/>
          <w:rtl/>
        </w:rPr>
        <w:t>ح</w:t>
      </w:r>
      <w:r w:rsidRPr="0006068B">
        <w:rPr>
          <w:rFonts w:hint="cs"/>
          <w:rtl/>
        </w:rPr>
        <w:t>)</w:t>
      </w:r>
      <w:r w:rsidR="002348CE" w:rsidRPr="0006068B">
        <w:rPr>
          <w:rFonts w:hint="cs"/>
          <w:rtl/>
        </w:rPr>
        <w:t xml:space="preserve"> ومثال الصفات الخبرية أيضا </w:t>
      </w:r>
      <w:r w:rsidRPr="0006068B">
        <w:rPr>
          <w:rFonts w:hint="cs"/>
          <w:rtl/>
        </w:rPr>
        <w:t>(</w:t>
      </w:r>
      <w:r w:rsidR="002348CE" w:rsidRPr="0006068B">
        <w:rPr>
          <w:rFonts w:hint="cs"/>
          <w:rtl/>
        </w:rPr>
        <w:t>الاستواء</w:t>
      </w:r>
      <w:r w:rsidRPr="0006068B">
        <w:rPr>
          <w:rFonts w:hint="cs"/>
          <w:rtl/>
        </w:rPr>
        <w:t>)</w:t>
      </w:r>
      <w:r w:rsidR="002348CE" w:rsidRPr="0006068B">
        <w:rPr>
          <w:rFonts w:hint="cs"/>
          <w:rtl/>
        </w:rPr>
        <w:t xml:space="preserve"> فإنه إثبات لصفة خبرية </w:t>
      </w:r>
      <w:r w:rsidRPr="0006068B">
        <w:rPr>
          <w:rFonts w:hint="cs"/>
          <w:rtl/>
        </w:rPr>
        <w:t>(</w:t>
      </w:r>
      <w:r w:rsidR="002348CE" w:rsidRPr="0006068B">
        <w:rPr>
          <w:rFonts w:hint="cs"/>
          <w:rtl/>
        </w:rPr>
        <w:t>جاء بها الخبر</w:t>
      </w:r>
      <w:r w:rsidRPr="0006068B">
        <w:rPr>
          <w:rFonts w:hint="cs"/>
          <w:rtl/>
        </w:rPr>
        <w:t>)</w:t>
      </w:r>
      <w:r w:rsidR="002348CE" w:rsidRPr="0006068B">
        <w:rPr>
          <w:rFonts w:hint="cs"/>
          <w:rtl/>
        </w:rPr>
        <w:t xml:space="preserve"> ولكن اثباتها على ظاهرها قد يوحي بالحد والنهاية لذات الله</w:t>
      </w:r>
      <w:r w:rsidRPr="0006068B">
        <w:rPr>
          <w:rFonts w:hint="cs"/>
          <w:rtl/>
        </w:rPr>
        <w:t>،</w:t>
      </w:r>
      <w:r w:rsidR="002348CE" w:rsidRPr="0006068B">
        <w:rPr>
          <w:rFonts w:hint="cs"/>
          <w:rtl/>
        </w:rPr>
        <w:t xml:space="preserve"> وهذا وصف لذات الله تعالى بالنقص</w:t>
      </w:r>
      <w:r w:rsidRPr="0006068B">
        <w:rPr>
          <w:rFonts w:hint="cs"/>
          <w:rtl/>
        </w:rPr>
        <w:t>،</w:t>
      </w:r>
      <w:r w:rsidR="002348CE" w:rsidRPr="0006068B">
        <w:rPr>
          <w:rFonts w:hint="cs"/>
          <w:rtl/>
        </w:rPr>
        <w:t xml:space="preserve"> لأنّ الحد يعني النهاية والله تعالى منزه عن النهاية لأنها سمة المخلوق المحدود</w:t>
      </w:r>
      <w:r w:rsidRPr="0006068B">
        <w:rPr>
          <w:rFonts w:hint="cs"/>
          <w:rtl/>
        </w:rPr>
        <w:t>،</w:t>
      </w:r>
      <w:r w:rsidR="002348CE" w:rsidRPr="0006068B">
        <w:rPr>
          <w:rFonts w:hint="cs"/>
          <w:rtl/>
        </w:rPr>
        <w:t xml:space="preserve"> وكذلك فإنّ عقيدة المسلمين أنّ الله تعالى أكبر من كل شيء</w:t>
      </w:r>
      <w:r w:rsidRPr="0006068B">
        <w:rPr>
          <w:rFonts w:hint="cs"/>
          <w:rtl/>
        </w:rPr>
        <w:t>،</w:t>
      </w:r>
      <w:r w:rsidR="002348CE" w:rsidRPr="0006068B">
        <w:rPr>
          <w:rFonts w:hint="cs"/>
          <w:rtl/>
        </w:rPr>
        <w:t xml:space="preserve"> وهو أكبر من الحدود</w:t>
      </w:r>
      <w:r w:rsidRPr="0006068B">
        <w:rPr>
          <w:rFonts w:hint="cs"/>
          <w:rtl/>
        </w:rPr>
        <w:t>،</w:t>
      </w:r>
      <w:r w:rsidR="002348CE" w:rsidRPr="0006068B">
        <w:rPr>
          <w:rFonts w:hint="cs"/>
          <w:rtl/>
        </w:rPr>
        <w:t xml:space="preserve"> وكل محدود فإنه يجوز أن يكون ما هو أكبر منه</w:t>
      </w:r>
      <w:r w:rsidRPr="0006068B">
        <w:rPr>
          <w:rFonts w:hint="cs"/>
          <w:rtl/>
        </w:rPr>
        <w:t>،</w:t>
      </w:r>
      <w:r w:rsidR="002348CE" w:rsidRPr="0006068B">
        <w:rPr>
          <w:rFonts w:hint="cs"/>
          <w:rtl/>
        </w:rPr>
        <w:t xml:space="preserve"> والله أكبر من كل تصور فوجب أن يكون منزها عن الحدود</w:t>
      </w:r>
      <w:r w:rsidRPr="0006068B">
        <w:rPr>
          <w:rFonts w:hint="cs"/>
          <w:rtl/>
        </w:rPr>
        <w:t>،</w:t>
      </w:r>
      <w:r w:rsidR="002348CE" w:rsidRPr="0006068B">
        <w:rPr>
          <w:rFonts w:hint="cs"/>
          <w:rtl/>
        </w:rPr>
        <w:t xml:space="preserve"> كما أنّه الواحد القهار الذي قهر الحدود</w:t>
      </w:r>
      <w:r w:rsidRPr="0006068B">
        <w:rPr>
          <w:rFonts w:hint="cs"/>
          <w:rtl/>
        </w:rPr>
        <w:t>،</w:t>
      </w:r>
      <w:r w:rsidR="002348CE" w:rsidRPr="0006068B">
        <w:rPr>
          <w:rFonts w:hint="cs"/>
          <w:rtl/>
        </w:rPr>
        <w:t xml:space="preserve"> وهو الكبير المتعال الذي تعالى عن النهايات</w:t>
      </w:r>
      <w:r w:rsidRPr="0006068B">
        <w:rPr>
          <w:rFonts w:hint="cs"/>
          <w:rtl/>
        </w:rPr>
        <w:t>،</w:t>
      </w:r>
      <w:r w:rsidR="002348CE" w:rsidRPr="0006068B">
        <w:rPr>
          <w:rFonts w:hint="cs"/>
          <w:rtl/>
        </w:rPr>
        <w:t xml:space="preserve"> فإثبات الاستواء على معناه الظاهر </w:t>
      </w:r>
      <w:r w:rsidRPr="0006068B">
        <w:rPr>
          <w:rFonts w:hint="cs"/>
          <w:rtl/>
        </w:rPr>
        <w:t>(</w:t>
      </w:r>
      <w:r w:rsidR="002348CE" w:rsidRPr="0006068B">
        <w:rPr>
          <w:rFonts w:hint="cs"/>
          <w:rtl/>
        </w:rPr>
        <w:t>الجلوس</w:t>
      </w:r>
      <w:r w:rsidRPr="0006068B">
        <w:rPr>
          <w:rFonts w:hint="cs"/>
          <w:rtl/>
        </w:rPr>
        <w:t>)،</w:t>
      </w:r>
      <w:r w:rsidR="002348CE" w:rsidRPr="0006068B">
        <w:rPr>
          <w:rFonts w:hint="cs"/>
          <w:rtl/>
        </w:rPr>
        <w:t xml:space="preserve"> قد يوحي بالمقابلة أو المحايثة بين الخالق والمخلوق وبين الرب والعرش المربوب</w:t>
      </w:r>
      <w:r w:rsidRPr="0006068B">
        <w:rPr>
          <w:rFonts w:hint="cs"/>
          <w:rtl/>
        </w:rPr>
        <w:t>،</w:t>
      </w:r>
      <w:r w:rsidR="002348CE" w:rsidRPr="0006068B">
        <w:rPr>
          <w:rFonts w:hint="cs"/>
          <w:rtl/>
        </w:rPr>
        <w:t xml:space="preserve"> وهذا محال لأنّ الله تعالى قهار لا حد له</w:t>
      </w:r>
      <w:r w:rsidRPr="0006068B">
        <w:rPr>
          <w:rFonts w:hint="cs"/>
          <w:rtl/>
        </w:rPr>
        <w:t>،</w:t>
      </w:r>
      <w:r w:rsidR="002348CE" w:rsidRPr="0006068B">
        <w:rPr>
          <w:rFonts w:hint="cs"/>
          <w:rtl/>
        </w:rPr>
        <w:t xml:space="preserve"> متعال على النهاية فلا نهاية له</w:t>
      </w:r>
      <w:r w:rsidRPr="0006068B">
        <w:rPr>
          <w:rFonts w:hint="cs"/>
          <w:rtl/>
        </w:rPr>
        <w:t>،</w:t>
      </w:r>
      <w:r w:rsidR="002348CE" w:rsidRPr="0006068B">
        <w:rPr>
          <w:rFonts w:hint="cs"/>
          <w:rtl/>
        </w:rPr>
        <w:t xml:space="preserve"> فينبغي أنّ نسلك في ذلك طرق الراسخين في العلم</w:t>
      </w:r>
      <w:r w:rsidRPr="0006068B">
        <w:rPr>
          <w:rFonts w:hint="cs"/>
          <w:rtl/>
        </w:rPr>
        <w:t>،</w:t>
      </w:r>
      <w:r w:rsidR="002348CE" w:rsidRPr="0006068B">
        <w:rPr>
          <w:rFonts w:hint="cs"/>
          <w:rtl/>
        </w:rPr>
        <w:t xml:space="preserve"> وهي أحدى ثلاث طرق لا رابع لها</w:t>
      </w:r>
      <w:r w:rsidRPr="0006068B">
        <w:rPr>
          <w:rFonts w:hint="cs"/>
          <w:rtl/>
        </w:rPr>
        <w:t>،</w:t>
      </w:r>
      <w:r w:rsidR="002348CE" w:rsidRPr="0006068B">
        <w:rPr>
          <w:rFonts w:hint="cs"/>
          <w:rtl/>
        </w:rPr>
        <w:t xml:space="preserve"> إما اثبات الاستواء على سبيل الصفة لا سبيل الجلوس والاستقرار</w:t>
      </w:r>
      <w:r w:rsidRPr="0006068B">
        <w:rPr>
          <w:rFonts w:hint="cs"/>
          <w:rtl/>
        </w:rPr>
        <w:t>،</w:t>
      </w:r>
      <w:r w:rsidR="002348CE" w:rsidRPr="0006068B">
        <w:rPr>
          <w:rFonts w:hint="cs"/>
          <w:rtl/>
        </w:rPr>
        <w:t xml:space="preserve"> وإما حمل الآية على المجاز المراد من الاستواء وهو علو الهيمنة والربوبية والتدبير</w:t>
      </w:r>
      <w:r w:rsidRPr="0006068B">
        <w:rPr>
          <w:rFonts w:hint="cs"/>
          <w:rtl/>
        </w:rPr>
        <w:t>،</w:t>
      </w:r>
      <w:r w:rsidR="002348CE" w:rsidRPr="0006068B">
        <w:rPr>
          <w:rFonts w:hint="cs"/>
          <w:rtl/>
        </w:rPr>
        <w:t xml:space="preserve"> وإما تفويض علمه إلى الله</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استواء على مراد الله ومراد رسول الله</w:t>
      </w:r>
      <w:r w:rsidRPr="0006068B">
        <w:rPr>
          <w:rFonts w:hint="cs"/>
          <w:rtl/>
        </w:rPr>
        <w:t>)</w:t>
      </w:r>
      <w:r w:rsidR="002348CE" w:rsidRPr="0006068B">
        <w:rPr>
          <w:rFonts w:hint="cs"/>
          <w:rtl/>
        </w:rPr>
        <w:t xml:space="preserve"> مع المنع من تفسيره على ظاهره </w:t>
      </w:r>
      <w:r w:rsidRPr="0006068B">
        <w:rPr>
          <w:rFonts w:hint="cs"/>
          <w:rtl/>
        </w:rPr>
        <w:t>(</w:t>
      </w:r>
      <w:r w:rsidR="002348CE" w:rsidRPr="0006068B">
        <w:rPr>
          <w:rFonts w:hint="cs"/>
          <w:rtl/>
        </w:rPr>
        <w:t>الذي هو الاستقرار والجلوس على العرش</w:t>
      </w:r>
      <w:r w:rsidRPr="0006068B">
        <w:rPr>
          <w:rFonts w:hint="cs"/>
          <w:rtl/>
        </w:rPr>
        <w:t>)</w:t>
      </w:r>
      <w:r w:rsidR="002348CE" w:rsidRPr="0006068B">
        <w:rPr>
          <w:rFonts w:hint="cs"/>
          <w:rtl/>
        </w:rPr>
        <w:t xml:space="preserve"> مع تنزيه الله تعالى عن النقص المتمثل في الحد والنهاية والتكييف كجلوس الملك على كرسي عرشه</w:t>
      </w:r>
      <w:r w:rsidRPr="0006068B">
        <w:rPr>
          <w:rFonts w:hint="cs"/>
          <w:rtl/>
        </w:rPr>
        <w:t>،</w:t>
      </w:r>
      <w:r w:rsidR="002348CE" w:rsidRPr="0006068B">
        <w:rPr>
          <w:rFonts w:hint="cs"/>
          <w:rtl/>
        </w:rPr>
        <w:t xml:space="preserve"> مع الحذر من اثبات الاستواء على أته الجلوس</w:t>
      </w:r>
      <w:r w:rsidRPr="0006068B">
        <w:rPr>
          <w:rFonts w:hint="cs"/>
          <w:rtl/>
        </w:rPr>
        <w:t>،</w:t>
      </w:r>
      <w:r w:rsidR="002348CE" w:rsidRPr="0006068B">
        <w:rPr>
          <w:rFonts w:hint="cs"/>
          <w:rtl/>
        </w:rPr>
        <w:t xml:space="preserve"> فهذا تشبيه</w:t>
      </w:r>
      <w:r w:rsidRPr="0006068B">
        <w:rPr>
          <w:rFonts w:hint="cs"/>
          <w:rtl/>
        </w:rPr>
        <w:t>،</w:t>
      </w:r>
      <w:r w:rsidR="002348CE" w:rsidRPr="0006068B">
        <w:rPr>
          <w:rFonts w:hint="cs"/>
          <w:rtl/>
        </w:rPr>
        <w:t xml:space="preserve"> وخروج عن إطار أهل السنّة إلى المشبهة</w:t>
      </w:r>
      <w:r w:rsidRPr="0006068B">
        <w:rPr>
          <w:rFonts w:hint="cs"/>
          <w:rtl/>
        </w:rPr>
        <w:t>،</w:t>
      </w:r>
      <w:r w:rsidR="002348CE" w:rsidRPr="0006068B">
        <w:rPr>
          <w:rFonts w:hint="cs"/>
          <w:rtl/>
        </w:rPr>
        <w:t xml:space="preserve"> ومع الحذر من نفي </w:t>
      </w:r>
      <w:r w:rsidRPr="0006068B">
        <w:rPr>
          <w:rFonts w:hint="cs"/>
          <w:rtl/>
        </w:rPr>
        <w:t>(</w:t>
      </w:r>
      <w:r w:rsidR="002348CE" w:rsidRPr="0006068B">
        <w:rPr>
          <w:rFonts w:hint="cs"/>
          <w:rtl/>
        </w:rPr>
        <w:t>الاستواء</w:t>
      </w:r>
      <w:r w:rsidRPr="0006068B">
        <w:rPr>
          <w:rFonts w:hint="cs"/>
          <w:rtl/>
        </w:rPr>
        <w:t>)</w:t>
      </w:r>
      <w:r w:rsidR="002348CE" w:rsidRPr="0006068B">
        <w:rPr>
          <w:rFonts w:hint="cs"/>
          <w:rtl/>
        </w:rPr>
        <w:t xml:space="preserve"> كأن يقول</w:t>
      </w:r>
      <w:r w:rsidRPr="0006068B">
        <w:rPr>
          <w:rFonts w:hint="cs"/>
          <w:rtl/>
        </w:rPr>
        <w:t>:</w:t>
      </w:r>
      <w:r w:rsidR="002348CE" w:rsidRPr="0006068B">
        <w:rPr>
          <w:rFonts w:hint="cs"/>
          <w:rtl/>
        </w:rPr>
        <w:t xml:space="preserve"> ليس للرحمن صفة الاستواء على العرش</w:t>
      </w:r>
      <w:r w:rsidRPr="0006068B">
        <w:rPr>
          <w:rFonts w:hint="cs"/>
          <w:rtl/>
        </w:rPr>
        <w:t>،</w:t>
      </w:r>
      <w:r w:rsidR="002348CE" w:rsidRPr="0006068B">
        <w:rPr>
          <w:rFonts w:hint="cs"/>
          <w:rtl/>
        </w:rPr>
        <w:t xml:space="preserve"> فهذا تعطيل وخروج عن إطار أهل السنّة إلى الاعتزال</w:t>
      </w:r>
      <w:r w:rsidRPr="0006068B">
        <w:rPr>
          <w:rFonts w:hint="cs"/>
          <w:rtl/>
        </w:rPr>
        <w:t>،</w:t>
      </w:r>
      <w:r w:rsidR="002348CE" w:rsidRPr="0006068B">
        <w:rPr>
          <w:rFonts w:hint="cs"/>
          <w:rtl/>
        </w:rPr>
        <w:t xml:space="preserve"> </w:t>
      </w:r>
    </w:p>
    <w:p w14:paraId="35C81545" w14:textId="2C4F7E40" w:rsidR="002348CE" w:rsidRPr="0006068B" w:rsidRDefault="009605D7" w:rsidP="001C71D3">
      <w:pPr>
        <w:spacing w:before="240" w:after="240"/>
        <w:rPr>
          <w:b/>
          <w:bCs/>
          <w:rtl/>
          <w:lang w:bidi="ar-KW"/>
        </w:rPr>
      </w:pPr>
      <w:r w:rsidRPr="0006068B">
        <w:rPr>
          <w:rFonts w:hint="cs"/>
          <w:bCs/>
          <w:rtl/>
          <w:lang w:bidi="ar-KW"/>
        </w:rPr>
        <w:lastRenderedPageBreak/>
        <w:t>(</w:t>
      </w:r>
      <w:r w:rsidR="002348CE" w:rsidRPr="0006068B">
        <w:rPr>
          <w:rFonts w:hint="cs"/>
          <w:bCs/>
          <w:rtl/>
          <w:lang w:bidi="ar-KW"/>
        </w:rPr>
        <w:t>خ</w:t>
      </w:r>
      <w:r w:rsidRPr="0006068B">
        <w:rPr>
          <w:rFonts w:hint="cs"/>
          <w:bCs/>
          <w:rtl/>
          <w:lang w:bidi="ar-KW"/>
        </w:rPr>
        <w:t>)</w:t>
      </w:r>
      <w:r w:rsidR="002348CE" w:rsidRPr="0006068B">
        <w:rPr>
          <w:rFonts w:hint="cs"/>
          <w:bCs/>
          <w:rtl/>
          <w:lang w:bidi="ar-KW"/>
        </w:rPr>
        <w:t xml:space="preserve"> طرق علماء أهل السنّة والجماعة في اثبات الصفات الخبرية</w:t>
      </w:r>
      <w:r w:rsidRPr="0006068B">
        <w:rPr>
          <w:rFonts w:hint="cs"/>
          <w:bCs/>
          <w:rtl/>
          <w:lang w:bidi="ar-KW"/>
        </w:rPr>
        <w:t>:</w:t>
      </w:r>
      <w:r w:rsidR="002348CE" w:rsidRPr="0006068B">
        <w:rPr>
          <w:rFonts w:hint="cs"/>
          <w:bCs/>
          <w:rtl/>
          <w:lang w:bidi="ar-KW"/>
        </w:rPr>
        <w:t xml:space="preserve"> </w:t>
      </w:r>
      <w:r w:rsidR="002348CE" w:rsidRPr="0006068B">
        <w:rPr>
          <w:rFonts w:hint="cs"/>
          <w:rtl/>
        </w:rPr>
        <w:t>الصفات الثبوتية الخبرية والتي في اثباتها على ظواهرها محاذير عظيمة</w:t>
      </w:r>
      <w:r w:rsidRPr="0006068B">
        <w:rPr>
          <w:rFonts w:hint="cs"/>
          <w:rtl/>
        </w:rPr>
        <w:t>،</w:t>
      </w:r>
      <w:r w:rsidR="002348CE" w:rsidRPr="0006068B">
        <w:rPr>
          <w:rFonts w:hint="cs"/>
          <w:rtl/>
        </w:rPr>
        <w:t xml:space="preserve"> وتحتاج إلى الرسوخ في العلم</w:t>
      </w:r>
      <w:r w:rsidRPr="0006068B">
        <w:rPr>
          <w:rFonts w:hint="cs"/>
          <w:rtl/>
        </w:rPr>
        <w:t>،</w:t>
      </w:r>
      <w:r w:rsidR="002348CE" w:rsidRPr="0006068B">
        <w:rPr>
          <w:rFonts w:hint="cs"/>
          <w:rtl/>
        </w:rPr>
        <w:t xml:space="preserve"> والفقه في الدين عند الحديث عنها</w:t>
      </w:r>
      <w:r w:rsidRPr="0006068B">
        <w:rPr>
          <w:rFonts w:hint="cs"/>
          <w:bCs/>
          <w:rtl/>
        </w:rPr>
        <w:t xml:space="preserve">: </w:t>
      </w:r>
      <w:r w:rsidR="002348CE" w:rsidRPr="0006068B">
        <w:rPr>
          <w:rFonts w:hint="cs"/>
          <w:rtl/>
        </w:rPr>
        <w:t>وتتناول ثلاثة أقسام عريضة</w:t>
      </w:r>
      <w:r w:rsidRPr="0006068B">
        <w:rPr>
          <w:rFonts w:hint="cs"/>
          <w:rtl/>
        </w:rPr>
        <w:t>،</w:t>
      </w:r>
      <w:r w:rsidR="002348CE" w:rsidRPr="0006068B">
        <w:rPr>
          <w:rFonts w:hint="cs"/>
          <w:rtl/>
        </w:rPr>
        <w:t xml:space="preserve"> القسم الأول</w:t>
      </w:r>
      <w:r w:rsidRPr="0006068B">
        <w:rPr>
          <w:rFonts w:hint="cs"/>
          <w:rtl/>
        </w:rPr>
        <w:t>:</w:t>
      </w:r>
      <w:r w:rsidR="002348CE" w:rsidRPr="0006068B">
        <w:rPr>
          <w:rFonts w:hint="cs"/>
          <w:rtl/>
        </w:rPr>
        <w:t xml:space="preserve"> ما يوحي بالجارحة والتجزؤ والتبعض في ذات الله</w:t>
      </w:r>
      <w:r w:rsidRPr="0006068B">
        <w:rPr>
          <w:rFonts w:hint="cs"/>
          <w:rtl/>
        </w:rPr>
        <w:t>،</w:t>
      </w:r>
      <w:r w:rsidR="002348CE" w:rsidRPr="0006068B">
        <w:rPr>
          <w:rFonts w:hint="cs"/>
          <w:rtl/>
        </w:rPr>
        <w:t xml:space="preserve"> وأظهرها الوجه واليد والعين</w:t>
      </w:r>
      <w:r w:rsidRPr="0006068B">
        <w:rPr>
          <w:rFonts w:hint="cs"/>
          <w:rtl/>
        </w:rPr>
        <w:t>،</w:t>
      </w:r>
      <w:r w:rsidR="002348CE" w:rsidRPr="0006068B">
        <w:rPr>
          <w:rFonts w:hint="cs"/>
          <w:rtl/>
        </w:rPr>
        <w:t xml:space="preserve"> والقسم الثاني</w:t>
      </w:r>
      <w:r w:rsidRPr="0006068B">
        <w:rPr>
          <w:rFonts w:hint="cs"/>
          <w:rtl/>
        </w:rPr>
        <w:t>:</w:t>
      </w:r>
      <w:r w:rsidR="002348CE" w:rsidRPr="0006068B">
        <w:rPr>
          <w:rFonts w:hint="cs"/>
          <w:rtl/>
        </w:rPr>
        <w:t xml:space="preserve"> وهو ما يوحي بالتغير والحدوث والحد والنهاية وأظهرها الاستواء والنزول والمجيء</w:t>
      </w:r>
      <w:r w:rsidRPr="0006068B">
        <w:rPr>
          <w:rFonts w:hint="cs"/>
          <w:rtl/>
        </w:rPr>
        <w:t>،</w:t>
      </w:r>
      <w:r w:rsidR="002348CE" w:rsidRPr="0006068B">
        <w:rPr>
          <w:rFonts w:hint="cs"/>
          <w:rtl/>
        </w:rPr>
        <w:t xml:space="preserve"> والقسم الثالث وهو ما يوحي بالكيفيات الحسية والتغير والانفعال كالغضب والرضا والفرح والضحك والسرور</w:t>
      </w:r>
      <w:r w:rsidRPr="0006068B">
        <w:rPr>
          <w:rFonts w:hint="cs"/>
          <w:rtl/>
        </w:rPr>
        <w:t>،</w:t>
      </w:r>
      <w:r w:rsidR="002348CE" w:rsidRPr="0006068B">
        <w:rPr>
          <w:rFonts w:hint="cs"/>
          <w:rtl/>
        </w:rPr>
        <w:t xml:space="preserve"> ومجمل مسالك أهل السنة والجماعة في تفسيرها واعتقاد ما تحملها من معان وحاصله</w:t>
      </w:r>
      <w:r w:rsidRPr="0006068B">
        <w:rPr>
          <w:rFonts w:hint="cs"/>
          <w:rtl/>
        </w:rPr>
        <w:t>:</w:t>
      </w:r>
      <w:r w:rsidR="002348CE" w:rsidRPr="0006068B">
        <w:rPr>
          <w:rFonts w:hint="cs"/>
          <w:rtl/>
        </w:rPr>
        <w:t xml:space="preserve"> أنّ هناك ثلاث مسالك معتمدة عند أهل السنة والجماعة</w:t>
      </w:r>
      <w:r w:rsidRPr="0006068B">
        <w:rPr>
          <w:rFonts w:hint="cs"/>
          <w:rtl/>
        </w:rPr>
        <w:t>،</w:t>
      </w:r>
      <w:r w:rsidR="002348CE" w:rsidRPr="0006068B">
        <w:rPr>
          <w:rFonts w:hint="cs"/>
          <w:rtl/>
        </w:rPr>
        <w:t xml:space="preserve"> وما عداها ميل نحو الاعتزال أو الحشو</w:t>
      </w:r>
      <w:r w:rsidRPr="0006068B">
        <w:rPr>
          <w:rFonts w:hint="cs"/>
          <w:rtl/>
        </w:rPr>
        <w:t>،</w:t>
      </w:r>
      <w:r w:rsidR="002348CE" w:rsidRPr="0006068B">
        <w:rPr>
          <w:rFonts w:hint="cs"/>
          <w:rtl/>
        </w:rPr>
        <w:t xml:space="preserve"> و المسلك </w:t>
      </w:r>
      <w:r w:rsidRPr="0006068B">
        <w:rPr>
          <w:rFonts w:hint="cs"/>
          <w:bCs/>
          <w:rtl/>
        </w:rPr>
        <w:t>(</w:t>
      </w:r>
      <w:r w:rsidR="002348CE" w:rsidRPr="0006068B">
        <w:rPr>
          <w:rFonts w:hint="cs"/>
          <w:bCs/>
          <w:rtl/>
        </w:rPr>
        <w:t>الاول</w:t>
      </w:r>
      <w:r w:rsidRPr="0006068B">
        <w:rPr>
          <w:rFonts w:hint="cs"/>
          <w:bCs/>
          <w:rtl/>
        </w:rPr>
        <w:t>)</w:t>
      </w:r>
      <w:r w:rsidRPr="0006068B">
        <w:rPr>
          <w:rFonts w:hint="cs"/>
          <w:rtl/>
        </w:rPr>
        <w:t>:</w:t>
      </w:r>
      <w:r w:rsidR="002348CE" w:rsidRPr="0006068B">
        <w:rPr>
          <w:rFonts w:hint="cs"/>
          <w:rtl/>
        </w:rPr>
        <w:t xml:space="preserve"> طريقة السلف إمرار ما جاء في ذلك من الكتاب والسنة من غير تكييف ولا تحريف ولا تشبيه ولا تعطيل ولا تمثيل مع الإيمان به وعدم التعرض لمعناه</w:t>
      </w:r>
      <w:r w:rsidRPr="0006068B">
        <w:rPr>
          <w:rFonts w:hint="cs"/>
          <w:rtl/>
        </w:rPr>
        <w:t>،</w:t>
      </w:r>
      <w:r w:rsidR="002348CE" w:rsidRPr="0006068B">
        <w:rPr>
          <w:rFonts w:hint="cs"/>
          <w:rtl/>
        </w:rPr>
        <w:t xml:space="preserve"> وامراره على مراد الله تعالى ومراد رسوله صلى الله عليه وسلم</w:t>
      </w:r>
      <w:r w:rsidRPr="0006068B">
        <w:rPr>
          <w:rFonts w:hint="cs"/>
          <w:rtl/>
        </w:rPr>
        <w:t>،</w:t>
      </w:r>
      <w:r w:rsidR="002348CE" w:rsidRPr="0006068B">
        <w:rPr>
          <w:rFonts w:hint="cs"/>
          <w:rtl/>
        </w:rPr>
        <w:t xml:space="preserve"> و المسلك </w:t>
      </w:r>
      <w:r w:rsidRPr="0006068B">
        <w:rPr>
          <w:rFonts w:hint="cs"/>
          <w:bCs/>
          <w:rtl/>
        </w:rPr>
        <w:t>(</w:t>
      </w:r>
      <w:r w:rsidR="002348CE" w:rsidRPr="0006068B">
        <w:rPr>
          <w:rFonts w:hint="cs"/>
          <w:bCs/>
          <w:rtl/>
        </w:rPr>
        <w:t>الثاني</w:t>
      </w:r>
      <w:r w:rsidRPr="0006068B">
        <w:rPr>
          <w:rFonts w:hint="cs"/>
          <w:bCs/>
          <w:rtl/>
        </w:rPr>
        <w:t>)</w:t>
      </w:r>
      <w:r w:rsidRPr="0006068B">
        <w:rPr>
          <w:rFonts w:hint="cs"/>
          <w:rtl/>
        </w:rPr>
        <w:t>:</w:t>
      </w:r>
      <w:r w:rsidR="002348CE" w:rsidRPr="0006068B">
        <w:rPr>
          <w:rFonts w:hint="cs"/>
          <w:rtl/>
        </w:rPr>
        <w:t xml:space="preserve"> اثباتها صفات لله تعالى منزهة عن كل ما يخالف الأدلة القطعية التي توافرت على أنه تعالى ليس جسما ولا متحيزا ولا متجزئا ولا متركبا ولا محتاجا لأحد</w:t>
      </w:r>
      <w:r w:rsidRPr="0006068B">
        <w:rPr>
          <w:rFonts w:hint="cs"/>
          <w:rtl/>
        </w:rPr>
        <w:t>،</w:t>
      </w:r>
      <w:r w:rsidR="002348CE" w:rsidRPr="0006068B">
        <w:rPr>
          <w:rFonts w:hint="cs"/>
          <w:rtl/>
        </w:rPr>
        <w:t xml:space="preserve"> ومثال ذلك اثبات الوجه على أنّه صفة منزهة عن الجارحة والحد والصورة</w:t>
      </w:r>
      <w:r w:rsidRPr="0006068B">
        <w:rPr>
          <w:rFonts w:hint="cs"/>
          <w:rtl/>
        </w:rPr>
        <w:t>،</w:t>
      </w:r>
      <w:r w:rsidR="002348CE" w:rsidRPr="0006068B">
        <w:rPr>
          <w:rFonts w:hint="cs"/>
          <w:rtl/>
        </w:rPr>
        <w:t xml:space="preserve"> واثبات الاستواء صفة لله تعالى منزها عن الجلوس والتحيز والحد والجهة الحسية</w:t>
      </w:r>
      <w:r w:rsidRPr="0006068B">
        <w:rPr>
          <w:rFonts w:hint="cs"/>
          <w:rtl/>
        </w:rPr>
        <w:t>،</w:t>
      </w:r>
      <w:r w:rsidR="002348CE" w:rsidRPr="0006068B">
        <w:rPr>
          <w:rFonts w:hint="cs"/>
          <w:rtl/>
        </w:rPr>
        <w:t xml:space="preserve"> واثبات الضحك والغضب صفات لله تعالى منزهة عن التغير والحدوث والانفعالات الحسية</w:t>
      </w:r>
      <w:r w:rsidRPr="0006068B">
        <w:rPr>
          <w:rFonts w:hint="cs"/>
          <w:rtl/>
        </w:rPr>
        <w:t>،</w:t>
      </w:r>
      <w:r w:rsidR="002348CE" w:rsidRPr="0006068B">
        <w:rPr>
          <w:rFonts w:hint="cs"/>
          <w:rtl/>
        </w:rPr>
        <w:t xml:space="preserve"> وملخصه أنّ الاستواء ليس باستواء اعتدال عن اعوجاج ولا استقرار في مكان ولا مماسة لشيء من خلقه لكنه مستو على عرشه كما أخبر بلا كيف بائن من جميع خلقه</w:t>
      </w:r>
      <w:r w:rsidRPr="0006068B">
        <w:rPr>
          <w:rFonts w:hint="cs"/>
          <w:rtl/>
        </w:rPr>
        <w:t>،</w:t>
      </w:r>
      <w:r w:rsidR="002348CE" w:rsidRPr="0006068B">
        <w:rPr>
          <w:rFonts w:hint="cs"/>
          <w:rtl/>
        </w:rPr>
        <w:t xml:space="preserve"> وأن إتيانه ليس بإتيان من مكان إلى مكان</w:t>
      </w:r>
      <w:r w:rsidRPr="0006068B">
        <w:rPr>
          <w:rFonts w:hint="cs"/>
          <w:rtl/>
        </w:rPr>
        <w:t>،</w:t>
      </w:r>
      <w:r w:rsidR="002348CE" w:rsidRPr="0006068B">
        <w:rPr>
          <w:rFonts w:hint="cs"/>
          <w:rtl/>
        </w:rPr>
        <w:t xml:space="preserve"> وأن مجيئه ليس بحركة</w:t>
      </w:r>
      <w:r w:rsidRPr="0006068B">
        <w:rPr>
          <w:rFonts w:hint="cs"/>
          <w:rtl/>
        </w:rPr>
        <w:t>،</w:t>
      </w:r>
      <w:r w:rsidR="002348CE" w:rsidRPr="0006068B">
        <w:rPr>
          <w:rFonts w:hint="cs"/>
          <w:rtl/>
        </w:rPr>
        <w:t xml:space="preserve"> وأن نزوله ليس بنقلة</w:t>
      </w:r>
      <w:r w:rsidRPr="0006068B">
        <w:rPr>
          <w:rFonts w:hint="cs"/>
          <w:rtl/>
        </w:rPr>
        <w:t>،</w:t>
      </w:r>
      <w:r w:rsidR="002348CE" w:rsidRPr="0006068B">
        <w:rPr>
          <w:rFonts w:hint="cs"/>
          <w:rtl/>
        </w:rPr>
        <w:t xml:space="preserve"> وأن نفسه ليس بجسم وأن وجهه ليس بصورة</w:t>
      </w:r>
      <w:r w:rsidRPr="0006068B">
        <w:rPr>
          <w:rFonts w:hint="cs"/>
          <w:rtl/>
        </w:rPr>
        <w:t>،</w:t>
      </w:r>
      <w:r w:rsidR="002348CE" w:rsidRPr="0006068B">
        <w:rPr>
          <w:rFonts w:hint="cs"/>
          <w:rtl/>
        </w:rPr>
        <w:t xml:space="preserve"> وأن يده ليست بجارحة</w:t>
      </w:r>
      <w:r w:rsidRPr="0006068B">
        <w:rPr>
          <w:rFonts w:hint="cs"/>
          <w:rtl/>
        </w:rPr>
        <w:t>،</w:t>
      </w:r>
      <w:r w:rsidR="002348CE" w:rsidRPr="0006068B">
        <w:rPr>
          <w:rFonts w:hint="cs"/>
          <w:rtl/>
        </w:rPr>
        <w:t xml:space="preserve"> وأن عينه ليست بحدقة وإنما هذه أوصاف جاء بها التوقيف فقلنا بها ونفينا عنها التكييف لقوله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ليس كمثله شيء</w:t>
      </w:r>
      <w:r w:rsidRPr="0006068B">
        <w:rPr>
          <w:rFonts w:hint="cs"/>
          <w:rtl/>
        </w:rPr>
        <w:t>}،</w:t>
      </w:r>
      <w:r w:rsidR="002348CE" w:rsidRPr="0006068B">
        <w:rPr>
          <w:rFonts w:hint="cs"/>
          <w:rtl/>
        </w:rPr>
        <w:t xml:space="preserve"> وقوله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ولم يكن له كفوا أحد</w:t>
      </w:r>
      <w:r w:rsidRPr="0006068B">
        <w:rPr>
          <w:rFonts w:hint="cs"/>
          <w:rtl/>
        </w:rPr>
        <w:t>}</w:t>
      </w:r>
      <w:r w:rsidR="002348CE" w:rsidRPr="0006068B">
        <w:rPr>
          <w:rFonts w:hint="cs"/>
          <w:rtl/>
        </w:rPr>
        <w:t>وقوله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هل تعلم له سميا</w:t>
      </w:r>
      <w:r w:rsidRPr="0006068B">
        <w:rPr>
          <w:rFonts w:hint="cs"/>
          <w:rtl/>
        </w:rPr>
        <w:t>}،</w:t>
      </w:r>
      <w:r w:rsidR="002348CE" w:rsidRPr="0006068B">
        <w:rPr>
          <w:rFonts w:hint="cs"/>
          <w:rtl/>
        </w:rPr>
        <w:t xml:space="preserve"> والمسلك </w:t>
      </w:r>
      <w:r w:rsidRPr="0006068B">
        <w:rPr>
          <w:rFonts w:hint="cs"/>
          <w:bCs/>
          <w:rtl/>
        </w:rPr>
        <w:t>(</w:t>
      </w:r>
      <w:r w:rsidR="002348CE" w:rsidRPr="0006068B">
        <w:rPr>
          <w:rFonts w:hint="cs"/>
          <w:bCs/>
          <w:rtl/>
        </w:rPr>
        <w:t>الثالث</w:t>
      </w:r>
      <w:r w:rsidRPr="0006068B">
        <w:rPr>
          <w:rFonts w:hint="cs"/>
          <w:bCs/>
          <w:rtl/>
        </w:rPr>
        <w:t>)</w:t>
      </w:r>
      <w:r w:rsidRPr="0006068B">
        <w:rPr>
          <w:rFonts w:hint="cs"/>
          <w:rtl/>
        </w:rPr>
        <w:t>:</w:t>
      </w:r>
      <w:r w:rsidR="002348CE" w:rsidRPr="0006068B">
        <w:rPr>
          <w:rFonts w:hint="cs"/>
          <w:rtl/>
        </w:rPr>
        <w:t xml:space="preserve"> حملها على مجاز اللغة وحمل متشابهها على محكمها</w:t>
      </w:r>
      <w:r w:rsidRPr="0006068B">
        <w:rPr>
          <w:rFonts w:hint="cs"/>
          <w:rtl/>
        </w:rPr>
        <w:t>،</w:t>
      </w:r>
      <w:r w:rsidR="002348CE" w:rsidRPr="0006068B">
        <w:rPr>
          <w:rFonts w:hint="cs"/>
          <w:rtl/>
        </w:rPr>
        <w:t xml:space="preserve"> ومثاله حمل الوجه على الذات</w:t>
      </w:r>
      <w:r w:rsidRPr="0006068B">
        <w:rPr>
          <w:rFonts w:hint="cs"/>
          <w:rtl/>
        </w:rPr>
        <w:t>،</w:t>
      </w:r>
      <w:r w:rsidR="002348CE" w:rsidRPr="0006068B">
        <w:rPr>
          <w:rFonts w:hint="cs"/>
          <w:rtl/>
        </w:rPr>
        <w:t xml:space="preserve"> وحمل اليد على مقتضي الآية</w:t>
      </w:r>
      <w:r w:rsidRPr="0006068B">
        <w:rPr>
          <w:rFonts w:hint="cs"/>
          <w:rtl/>
        </w:rPr>
        <w:t>،</w:t>
      </w:r>
      <w:r w:rsidR="002348CE" w:rsidRPr="0006068B">
        <w:rPr>
          <w:rFonts w:hint="cs"/>
          <w:rtl/>
        </w:rPr>
        <w:t xml:space="preserve"> ففي 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بل يداه مبسوطتان</w:t>
      </w:r>
      <w:r w:rsidRPr="0006068B">
        <w:rPr>
          <w:rFonts w:hint="cs"/>
          <w:rtl/>
        </w:rPr>
        <w:t>}</w:t>
      </w:r>
      <w:r w:rsidR="002348CE" w:rsidRPr="0006068B">
        <w:rPr>
          <w:rFonts w:hint="cs"/>
          <w:rtl/>
        </w:rPr>
        <w:t>تحمل على الكرم والجود والعطاء</w:t>
      </w:r>
      <w:r w:rsidRPr="0006068B">
        <w:rPr>
          <w:rFonts w:hint="cs"/>
          <w:rtl/>
        </w:rPr>
        <w:t>،</w:t>
      </w:r>
      <w:r w:rsidR="002348CE" w:rsidRPr="0006068B">
        <w:rPr>
          <w:rFonts w:hint="cs"/>
          <w:rtl/>
        </w:rPr>
        <w:t xml:space="preserve"> وفي 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لما خلقت بيدي</w:t>
      </w:r>
      <w:r w:rsidRPr="0006068B">
        <w:rPr>
          <w:rFonts w:hint="cs"/>
          <w:rtl/>
        </w:rPr>
        <w:t>}</w:t>
      </w:r>
      <w:r w:rsidR="002348CE" w:rsidRPr="0006068B">
        <w:rPr>
          <w:rFonts w:hint="cs"/>
          <w:rtl/>
        </w:rPr>
        <w:t>بمزيد الإنعام والتفضل وزيادة التكريم لا اكثر بقرائن 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مما خلقت أيدينا أنعاما</w:t>
      </w:r>
      <w:r w:rsidRPr="0006068B">
        <w:rPr>
          <w:rFonts w:hint="cs"/>
          <w:rtl/>
        </w:rPr>
        <w:t>}،</w:t>
      </w:r>
      <w:r w:rsidR="002348CE" w:rsidRPr="0006068B">
        <w:rPr>
          <w:rFonts w:hint="cs"/>
          <w:rtl/>
        </w:rPr>
        <w:t xml:space="preserve"> وقوله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والسماء بنيناها بأيد</w:t>
      </w:r>
      <w:r w:rsidRPr="0006068B">
        <w:rPr>
          <w:rFonts w:hint="cs"/>
          <w:rtl/>
        </w:rPr>
        <w:t>}،</w:t>
      </w:r>
      <w:r w:rsidR="002348CE" w:rsidRPr="0006068B">
        <w:rPr>
          <w:rFonts w:hint="cs"/>
          <w:rtl/>
        </w:rPr>
        <w:t xml:space="preserve"> وقوله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إنّ مثل عيسى عند الله كمثل آدم خلقه من تراب ثم قال له كن فيكون</w:t>
      </w:r>
      <w:r w:rsidRPr="0006068B">
        <w:rPr>
          <w:rFonts w:hint="cs"/>
          <w:rtl/>
        </w:rPr>
        <w:t>}،</w:t>
      </w:r>
      <w:r w:rsidR="002348CE" w:rsidRPr="0006068B">
        <w:rPr>
          <w:rFonts w:hint="cs"/>
          <w:rtl/>
        </w:rPr>
        <w:t xml:space="preserve"> وهكذا</w:t>
      </w:r>
      <w:r w:rsidRPr="0006068B">
        <w:rPr>
          <w:rFonts w:hint="cs"/>
          <w:rtl/>
        </w:rPr>
        <w:t>،</w:t>
      </w:r>
      <w:r w:rsidR="002348CE" w:rsidRPr="0006068B">
        <w:rPr>
          <w:rFonts w:hint="cs"/>
          <w:rtl/>
        </w:rPr>
        <w:t xml:space="preserve"> وقد تقدم بيان ذلك</w:t>
      </w:r>
      <w:r w:rsidRPr="0006068B">
        <w:rPr>
          <w:rFonts w:hint="cs"/>
          <w:rtl/>
        </w:rPr>
        <w:t>،</w:t>
      </w:r>
      <w:r w:rsidR="002348CE" w:rsidRPr="0006068B">
        <w:rPr>
          <w:rFonts w:hint="cs"/>
          <w:rtl/>
        </w:rPr>
        <w:t xml:space="preserve"> وحمل الضحك في حديث (</w:t>
      </w:r>
      <w:r w:rsidRPr="0006068B">
        <w:rPr>
          <w:rFonts w:hint="cs"/>
          <w:rtl/>
        </w:rPr>
        <w:t>(</w:t>
      </w:r>
      <w:r w:rsidR="002348CE" w:rsidRPr="0006068B">
        <w:rPr>
          <w:rFonts w:hint="cs"/>
          <w:rtl/>
        </w:rPr>
        <w:t>يضحك ربنا</w:t>
      </w:r>
      <w:r w:rsidRPr="0006068B">
        <w:rPr>
          <w:rFonts w:hint="cs"/>
          <w:rtl/>
        </w:rPr>
        <w:t>)</w:t>
      </w:r>
      <w:r w:rsidR="002348CE" w:rsidRPr="0006068B">
        <w:rPr>
          <w:rFonts w:hint="cs"/>
          <w:rtl/>
        </w:rPr>
        <w:t>) إلى علامة الرضا وإرادة الثواب</w:t>
      </w:r>
      <w:r w:rsidRPr="0006068B">
        <w:rPr>
          <w:rFonts w:hint="cs"/>
          <w:rtl/>
        </w:rPr>
        <w:t>،</w:t>
      </w:r>
      <w:r w:rsidR="002348CE" w:rsidRPr="0006068B">
        <w:rPr>
          <w:rFonts w:hint="cs"/>
          <w:rtl/>
        </w:rPr>
        <w:t xml:space="preserve"> وهكذا على ما تحمله اللغة من مجاز وبلاغة</w:t>
      </w:r>
      <w:r w:rsidRPr="0006068B">
        <w:rPr>
          <w:rFonts w:hint="cs"/>
          <w:rtl/>
        </w:rPr>
        <w:t>،</w:t>
      </w:r>
      <w:r w:rsidR="002348CE" w:rsidRPr="0006068B">
        <w:rPr>
          <w:rFonts w:hint="cs"/>
          <w:rtl/>
        </w:rPr>
        <w:t xml:space="preserve"> </w:t>
      </w:r>
      <w:r w:rsidR="002348CE" w:rsidRPr="0006068B">
        <w:rPr>
          <w:rFonts w:hint="cs"/>
          <w:bCs/>
          <w:rtl/>
        </w:rPr>
        <w:t xml:space="preserve">وما </w:t>
      </w:r>
      <w:r w:rsidR="002348CE" w:rsidRPr="0006068B">
        <w:rPr>
          <w:rFonts w:hint="cs"/>
          <w:bCs/>
          <w:rtl/>
        </w:rPr>
        <w:lastRenderedPageBreak/>
        <w:t>سوى ذلك فهو ميل إلى الاعتزال</w:t>
      </w:r>
      <w:r w:rsidR="002348CE" w:rsidRPr="0006068B">
        <w:rPr>
          <w:rFonts w:hint="cs"/>
          <w:rtl/>
        </w:rPr>
        <w:t xml:space="preserve"> مثاله نفي الصفة</w:t>
      </w:r>
      <w:r w:rsidRPr="0006068B">
        <w:rPr>
          <w:rFonts w:hint="cs"/>
          <w:rtl/>
        </w:rPr>
        <w:t>،</w:t>
      </w:r>
      <w:r w:rsidR="002348CE" w:rsidRPr="0006068B">
        <w:rPr>
          <w:rFonts w:hint="cs"/>
          <w:rtl/>
        </w:rPr>
        <w:t xml:space="preserve"> كأن يقول </w:t>
      </w:r>
      <w:r w:rsidRPr="0006068B">
        <w:rPr>
          <w:rFonts w:hint="cs"/>
          <w:rtl/>
        </w:rPr>
        <w:t>(</w:t>
      </w:r>
      <w:r w:rsidR="002348CE" w:rsidRPr="0006068B">
        <w:rPr>
          <w:rFonts w:hint="cs"/>
          <w:rtl/>
        </w:rPr>
        <w:t>ليس لله استواء</w:t>
      </w:r>
      <w:r w:rsidRPr="0006068B">
        <w:rPr>
          <w:rFonts w:hint="cs"/>
          <w:rtl/>
        </w:rPr>
        <w:t>)</w:t>
      </w:r>
      <w:r w:rsidR="002348CE" w:rsidRPr="0006068B">
        <w:rPr>
          <w:rFonts w:hint="cs"/>
          <w:rtl/>
        </w:rPr>
        <w:t xml:space="preserve"> أو يقول </w:t>
      </w:r>
      <w:r w:rsidRPr="0006068B">
        <w:rPr>
          <w:rFonts w:hint="cs"/>
          <w:rtl/>
        </w:rPr>
        <w:t>(</w:t>
      </w:r>
      <w:r w:rsidR="002348CE" w:rsidRPr="0006068B">
        <w:rPr>
          <w:rFonts w:hint="cs"/>
          <w:rtl/>
        </w:rPr>
        <w:t>ليس لله وجه</w:t>
      </w:r>
      <w:r w:rsidRPr="0006068B">
        <w:rPr>
          <w:rFonts w:hint="cs"/>
          <w:rtl/>
        </w:rPr>
        <w:t>)،</w:t>
      </w:r>
      <w:r w:rsidR="002348CE" w:rsidRPr="0006068B">
        <w:rPr>
          <w:rFonts w:hint="cs"/>
          <w:rtl/>
        </w:rPr>
        <w:t xml:space="preserve"> </w:t>
      </w:r>
      <w:r w:rsidR="002348CE" w:rsidRPr="0006068B">
        <w:rPr>
          <w:rFonts w:hint="cs"/>
          <w:bCs/>
          <w:rtl/>
        </w:rPr>
        <w:t>وفي المقابل ميل إلى الحشو والتشبيه</w:t>
      </w:r>
      <w:r w:rsidRPr="0006068B">
        <w:rPr>
          <w:rFonts w:hint="cs"/>
          <w:rtl/>
        </w:rPr>
        <w:t>،</w:t>
      </w:r>
      <w:r w:rsidR="002348CE" w:rsidRPr="0006068B">
        <w:rPr>
          <w:rFonts w:hint="cs"/>
          <w:rtl/>
        </w:rPr>
        <w:t xml:space="preserve"> ومثاله حمل تلك المتشابهات في الصفات على ظواهرها مع القول بأنها باقية على حقيقتها</w:t>
      </w:r>
      <w:r w:rsidRPr="0006068B">
        <w:rPr>
          <w:rFonts w:hint="cs"/>
          <w:rtl/>
        </w:rPr>
        <w:t>،</w:t>
      </w:r>
      <w:r w:rsidR="002348CE" w:rsidRPr="0006068B">
        <w:rPr>
          <w:rFonts w:hint="cs"/>
          <w:rtl/>
        </w:rPr>
        <w:t xml:space="preserve"> فيقولون الوجه جزء من الذات</w:t>
      </w:r>
      <w:r w:rsidRPr="0006068B">
        <w:rPr>
          <w:rFonts w:hint="cs"/>
          <w:rtl/>
        </w:rPr>
        <w:t>،</w:t>
      </w:r>
      <w:r w:rsidR="002348CE" w:rsidRPr="0006068B">
        <w:rPr>
          <w:rFonts w:hint="cs"/>
          <w:rtl/>
        </w:rPr>
        <w:t xml:space="preserve"> والاستواء صفة فعلية للذات على العرش</w:t>
      </w:r>
      <w:r w:rsidRPr="0006068B">
        <w:rPr>
          <w:rFonts w:hint="cs"/>
          <w:rtl/>
        </w:rPr>
        <w:t>،</w:t>
      </w:r>
      <w:r w:rsidR="002348CE" w:rsidRPr="0006068B">
        <w:rPr>
          <w:rFonts w:hint="cs"/>
          <w:rtl/>
        </w:rPr>
        <w:t xml:space="preserve"> والضحك تغير في الذات</w:t>
      </w:r>
      <w:r w:rsidRPr="0006068B">
        <w:rPr>
          <w:rFonts w:hint="cs"/>
          <w:rtl/>
        </w:rPr>
        <w:t xml:space="preserve">، </w:t>
      </w:r>
    </w:p>
    <w:p w14:paraId="57E4B641" w14:textId="458C8997" w:rsidR="002348CE" w:rsidRPr="0006068B" w:rsidRDefault="009605D7" w:rsidP="001C71D3">
      <w:pPr>
        <w:rPr>
          <w:b/>
          <w:rtl/>
        </w:rPr>
      </w:pPr>
      <w:r w:rsidRPr="0006068B">
        <w:rPr>
          <w:rFonts w:hint="cs"/>
          <w:bCs/>
          <w:rtl/>
          <w:lang w:bidi="ar-KW"/>
        </w:rPr>
        <w:t>(</w:t>
      </w:r>
      <w:r w:rsidR="002348CE" w:rsidRPr="0006068B">
        <w:rPr>
          <w:rFonts w:hint="cs"/>
          <w:bCs/>
          <w:rtl/>
          <w:lang w:bidi="ar-KW"/>
        </w:rPr>
        <w:t>د</w:t>
      </w:r>
      <w:r w:rsidRPr="0006068B">
        <w:rPr>
          <w:rFonts w:hint="cs"/>
          <w:bCs/>
          <w:rtl/>
          <w:lang w:bidi="ar-KW"/>
        </w:rPr>
        <w:t>)</w:t>
      </w:r>
      <w:r w:rsidR="002348CE" w:rsidRPr="0006068B">
        <w:rPr>
          <w:rFonts w:hint="cs"/>
          <w:bCs/>
          <w:rtl/>
          <w:lang w:bidi="ar-KW"/>
        </w:rPr>
        <w:t xml:space="preserve"> آراء أهل السنّة والجماعة في المتشابهات كما ذكرنا ثلاثة</w:t>
      </w:r>
      <w:r w:rsidRPr="0006068B">
        <w:rPr>
          <w:rFonts w:hint="cs"/>
          <w:bCs/>
          <w:rtl/>
          <w:lang w:bidi="ar-KW"/>
        </w:rPr>
        <w:t>،</w:t>
      </w:r>
      <w:r w:rsidR="002348CE" w:rsidRPr="0006068B">
        <w:rPr>
          <w:rFonts w:hint="cs"/>
          <w:bCs/>
          <w:rtl/>
          <w:lang w:bidi="ar-KW"/>
        </w:rPr>
        <w:t xml:space="preserve"> </w:t>
      </w:r>
      <w:r w:rsidR="002348CE" w:rsidRPr="0006068B">
        <w:rPr>
          <w:rFonts w:hint="cs"/>
          <w:rtl/>
        </w:rPr>
        <w:t>والفرق بين هذه الآراء</w:t>
      </w:r>
      <w:r w:rsidRPr="0006068B">
        <w:rPr>
          <w:rFonts w:hint="cs"/>
          <w:rtl/>
        </w:rPr>
        <w:t>:</w:t>
      </w:r>
      <w:r w:rsidR="002348CE" w:rsidRPr="0006068B">
        <w:rPr>
          <w:rFonts w:hint="cs"/>
          <w:rtl/>
        </w:rPr>
        <w:t xml:space="preserve"> أن الرأي الاول - مذهب السلف -</w:t>
      </w:r>
      <w:r w:rsidRPr="0006068B">
        <w:rPr>
          <w:rFonts w:hint="cs"/>
          <w:rtl/>
        </w:rPr>
        <w:t xml:space="preserve"> </w:t>
      </w:r>
      <w:r w:rsidR="002348CE" w:rsidRPr="0006068B">
        <w:rPr>
          <w:rFonts w:hint="cs"/>
          <w:rtl/>
        </w:rPr>
        <w:t>يعامل الآيات والأحاديث على أنها من المتشابه فلا يجزم بانه صفات أو أخبار</w:t>
      </w:r>
      <w:r w:rsidRPr="0006068B">
        <w:rPr>
          <w:rFonts w:hint="cs"/>
          <w:rtl/>
        </w:rPr>
        <w:t>،</w:t>
      </w:r>
      <w:r w:rsidR="002348CE" w:rsidRPr="0006068B">
        <w:rPr>
          <w:rFonts w:hint="cs"/>
          <w:rtl/>
        </w:rPr>
        <w:t xml:space="preserve"> فلا يفسر ولا يخوض ويرويها كما جاءت على مراد الله ومراد رسوله</w:t>
      </w:r>
      <w:r w:rsidRPr="0006068B">
        <w:rPr>
          <w:rFonts w:hint="cs"/>
          <w:rtl/>
        </w:rPr>
        <w:t>،</w:t>
      </w:r>
      <w:r w:rsidR="002348CE" w:rsidRPr="0006068B">
        <w:rPr>
          <w:rFonts w:hint="cs"/>
          <w:rtl/>
        </w:rPr>
        <w:t xml:space="preserve"> والرأي الثاني: يعامل الآيات والأحاديث على أنها تدل على صفات منزهة عن مشابهة المخلوقين ومنزهة عن المستحيلات في حق الله تعالى</w:t>
      </w:r>
      <w:r w:rsidRPr="0006068B">
        <w:rPr>
          <w:rFonts w:hint="cs"/>
          <w:rtl/>
        </w:rPr>
        <w:t>،</w:t>
      </w:r>
      <w:r w:rsidR="002348CE" w:rsidRPr="0006068B">
        <w:rPr>
          <w:rFonts w:hint="cs"/>
          <w:rtl/>
        </w:rPr>
        <w:t xml:space="preserve"> والرأي الثالث يعاملها على انها أخبار تحمل معاني محكمة وأخرى متشابهة فيتم حمل المتشابه على المحكم عملاً بقوله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وَلَوْ رَدُّوهُ إِلَى الرَّسُولِ وَإِلَى أُولِي الْأَمْرِ مِنْهُمْ لَعَلِمَهُ الَّذِينَ يَسْتَنْبِطُونَهُ مِنْهُمْ</w:t>
      </w:r>
      <w:r w:rsidRPr="0006068B">
        <w:rPr>
          <w:rFonts w:hint="cs"/>
          <w:rtl/>
        </w:rPr>
        <w:t>}</w:t>
      </w:r>
      <w:r w:rsidR="002348CE" w:rsidRPr="0006068B">
        <w:rPr>
          <w:rFonts w:hint="cs"/>
          <w:rtl/>
        </w:rPr>
        <w:t>فيفسرون الآية او الحديث بما سيق لأجله دون التعرض لمتشابه أو حمل المتشابه على المحكم</w:t>
      </w:r>
      <w:r w:rsidRPr="0006068B">
        <w:rPr>
          <w:rFonts w:hint="cs"/>
          <w:rtl/>
        </w:rPr>
        <w:t>،</w:t>
      </w:r>
      <w:r w:rsidR="002348CE" w:rsidRPr="0006068B">
        <w:rPr>
          <w:rFonts w:hint="cs"/>
          <w:rtl/>
        </w:rPr>
        <w:t xml:space="preserve"> فمثلاً حديث النزول سيق لبيان فضل الثلث الآخر وليس لبيان كيفية النزول</w:t>
      </w:r>
      <w:r w:rsidRPr="0006068B">
        <w:rPr>
          <w:rFonts w:hint="cs"/>
          <w:rtl/>
        </w:rPr>
        <w:t>،</w:t>
      </w:r>
      <w:r w:rsidR="002348CE" w:rsidRPr="0006068B">
        <w:rPr>
          <w:rFonts w:hint="cs"/>
          <w:rtl/>
        </w:rPr>
        <w:t xml:space="preserve"> فنفسره بذلك</w:t>
      </w:r>
      <w:r w:rsidRPr="0006068B">
        <w:rPr>
          <w:rFonts w:hint="cs"/>
          <w:rtl/>
        </w:rPr>
        <w:t>،</w:t>
      </w:r>
      <w:r w:rsidR="002348CE" w:rsidRPr="0006068B">
        <w:rPr>
          <w:rFonts w:hint="cs"/>
          <w:rtl/>
        </w:rPr>
        <w:t xml:space="preserve"> ولا نتعرض للنزول</w:t>
      </w:r>
      <w:r w:rsidRPr="0006068B">
        <w:rPr>
          <w:rFonts w:hint="cs"/>
          <w:rtl/>
        </w:rPr>
        <w:t>،</w:t>
      </w:r>
      <w:r w:rsidR="002348CE" w:rsidRPr="0006068B">
        <w:rPr>
          <w:rFonts w:hint="cs"/>
          <w:rtl/>
        </w:rPr>
        <w:t xml:space="preserve"> أو نجعل المقصود من النزول هو نزول الرحمة وقبول الدعاء</w:t>
      </w:r>
      <w:r w:rsidRPr="0006068B">
        <w:rPr>
          <w:rFonts w:hint="cs"/>
          <w:rtl/>
        </w:rPr>
        <w:t>،</w:t>
      </w:r>
      <w:r w:rsidR="002348CE" w:rsidRPr="0006068B">
        <w:rPr>
          <w:rFonts w:hint="cs"/>
          <w:rtl/>
        </w:rPr>
        <w:t xml:space="preserve"> مع عدم نفي خبر النزول</w:t>
      </w:r>
      <w:r w:rsidRPr="0006068B">
        <w:rPr>
          <w:rFonts w:hint="cs"/>
          <w:rtl/>
        </w:rPr>
        <w:t xml:space="preserve"> </w:t>
      </w:r>
    </w:p>
    <w:p w14:paraId="7C30D2AC" w14:textId="0FDA4E61" w:rsidR="002348CE" w:rsidRPr="0006068B" w:rsidRDefault="009605D7" w:rsidP="001C71D3">
      <w:pPr>
        <w:rPr>
          <w:b/>
          <w:rtl/>
        </w:rPr>
      </w:pPr>
      <w:r w:rsidRPr="0006068B">
        <w:rPr>
          <w:rFonts w:hint="cs"/>
          <w:rtl/>
        </w:rPr>
        <w:t>(</w:t>
      </w:r>
      <w:r w:rsidR="002348CE" w:rsidRPr="0006068B">
        <w:rPr>
          <w:rFonts w:hint="cs"/>
          <w:rtl/>
        </w:rPr>
        <w:t>ذ</w:t>
      </w:r>
      <w:r w:rsidRPr="0006068B">
        <w:rPr>
          <w:rFonts w:hint="cs"/>
          <w:rtl/>
        </w:rPr>
        <w:t>)</w:t>
      </w:r>
      <w:r w:rsidR="002348CE" w:rsidRPr="0006068B">
        <w:rPr>
          <w:rFonts w:hint="cs"/>
          <w:rtl/>
        </w:rPr>
        <w:t xml:space="preserve"> وبهذه الاقوال الثلاثة أقرّت وقَبِلت وأيدت مدارس أهل السنة والجماعة المتخصصة في العقيدة وهي مدارس الاثرية والأشعرية والماتريدبة</w:t>
      </w:r>
      <w:r w:rsidRPr="0006068B">
        <w:rPr>
          <w:rFonts w:hint="cs"/>
          <w:rtl/>
        </w:rPr>
        <w:t>،</w:t>
      </w:r>
      <w:r w:rsidR="002348CE" w:rsidRPr="0006068B">
        <w:rPr>
          <w:rFonts w:hint="cs"/>
          <w:rtl/>
        </w:rPr>
        <w:t xml:space="preserve"> وقالوا يجوز لكل مسلم أن يسلك أحد تلك المسالك الجائزة ولا تثريب عليه بها</w:t>
      </w:r>
      <w:r w:rsidRPr="0006068B">
        <w:rPr>
          <w:rFonts w:hint="cs"/>
          <w:rtl/>
        </w:rPr>
        <w:t>،</w:t>
      </w:r>
      <w:r w:rsidR="002348CE" w:rsidRPr="0006068B">
        <w:rPr>
          <w:rFonts w:hint="cs"/>
          <w:rtl/>
        </w:rPr>
        <w:t xml:space="preserve"> وإنما الخلل لمن مال إلى المشبهة والمجسمة وأبى إلا الظاهر المتبادر إلى الذهن مع رفضه التنزيه</w:t>
      </w:r>
      <w:r w:rsidRPr="0006068B">
        <w:rPr>
          <w:rFonts w:hint="cs"/>
          <w:rtl/>
        </w:rPr>
        <w:t>،</w:t>
      </w:r>
      <w:r w:rsidR="002348CE" w:rsidRPr="0006068B">
        <w:rPr>
          <w:rFonts w:hint="cs"/>
          <w:rtl/>
        </w:rPr>
        <w:t xml:space="preserve"> أو مال إلى المعتزلة وغامر ونفى ما جاء في الكتاب والسنة الصحيحة بحجة التنزيه</w:t>
      </w:r>
      <w:r w:rsidRPr="0006068B">
        <w:rPr>
          <w:rFonts w:hint="cs"/>
          <w:rtl/>
        </w:rPr>
        <w:t>،</w:t>
      </w:r>
      <w:r w:rsidR="002348CE" w:rsidRPr="0006068B">
        <w:rPr>
          <w:rFonts w:hint="cs"/>
          <w:rtl/>
        </w:rPr>
        <w:t xml:space="preserve"> </w:t>
      </w:r>
    </w:p>
    <w:p w14:paraId="780F025F" w14:textId="77777777" w:rsidR="002348CE" w:rsidRPr="0006068B" w:rsidRDefault="002348CE" w:rsidP="001C71D3">
      <w:pPr>
        <w:jc w:val="center"/>
        <w:rPr>
          <w:b/>
          <w:rtl/>
        </w:rPr>
      </w:pPr>
      <w:r w:rsidRPr="0006068B">
        <w:rPr>
          <w:rFonts w:hint="cs"/>
          <w:rtl/>
        </w:rPr>
        <w:t>***</w:t>
      </w:r>
    </w:p>
    <w:p w14:paraId="72DAFA4F" w14:textId="4E3A506E" w:rsidR="002348CE" w:rsidRPr="0006068B" w:rsidRDefault="009605D7" w:rsidP="001C71D3">
      <w:pPr>
        <w:jc w:val="center"/>
        <w:rPr>
          <w:b/>
          <w:rtl/>
        </w:rPr>
      </w:pPr>
      <w:r w:rsidRPr="0006068B">
        <w:rPr>
          <w:rFonts w:hint="cs"/>
          <w:bCs/>
          <w:rtl/>
        </w:rPr>
        <w:t>(</w:t>
      </w:r>
      <w:r w:rsidR="002348CE" w:rsidRPr="0006068B">
        <w:rPr>
          <w:rFonts w:hint="cs"/>
          <w:bCs/>
          <w:rtl/>
        </w:rPr>
        <w:t>ر</w:t>
      </w:r>
      <w:r w:rsidRPr="0006068B">
        <w:rPr>
          <w:rFonts w:hint="cs"/>
          <w:bCs/>
          <w:rtl/>
        </w:rPr>
        <w:t>)</w:t>
      </w:r>
      <w:r w:rsidR="002348CE" w:rsidRPr="0006068B">
        <w:rPr>
          <w:rFonts w:hint="cs"/>
          <w:bCs/>
          <w:rtl/>
        </w:rPr>
        <w:t xml:space="preserve"> درر من أقوال العلماء في بيان مذاهب أهل السنة والجماعة المعتمدة في باب الصفات الخبرية</w:t>
      </w:r>
      <w:r w:rsidR="002348CE" w:rsidRPr="0006068B">
        <w:rPr>
          <w:rFonts w:hint="cs"/>
          <w:rtl/>
        </w:rPr>
        <w:t xml:space="preserve"> </w:t>
      </w:r>
    </w:p>
    <w:p w14:paraId="55C19605" w14:textId="12B511B8" w:rsidR="002348CE" w:rsidRPr="0006068B" w:rsidRDefault="002348CE" w:rsidP="001C71D3">
      <w:pPr>
        <w:rPr>
          <w:b/>
          <w:rtl/>
        </w:rPr>
      </w:pPr>
      <w:r w:rsidRPr="0006068B">
        <w:rPr>
          <w:rFonts w:hint="cs"/>
          <w:rtl/>
        </w:rPr>
        <w:t xml:space="preserve"> </w:t>
      </w:r>
      <w:r w:rsidRPr="0006068B">
        <w:rPr>
          <w:rFonts w:hint="cs"/>
          <w:bCs/>
          <w:rtl/>
        </w:rPr>
        <w:t>قال الإمام النووي رحمه الله تعالى</w:t>
      </w:r>
      <w:r w:rsidRPr="0006068B">
        <w:rPr>
          <w:rFonts w:hint="cs"/>
          <w:rtl/>
        </w:rPr>
        <w:t xml:space="preserve"> في شرحه لحديث الرؤية</w:t>
      </w:r>
      <w:r w:rsidR="009605D7" w:rsidRPr="0006068B">
        <w:rPr>
          <w:rFonts w:hint="cs"/>
          <w:rtl/>
        </w:rPr>
        <w:t>:</w:t>
      </w:r>
      <w:r w:rsidRPr="0006068B">
        <w:rPr>
          <w:rFonts w:hint="cs"/>
          <w:rtl/>
        </w:rPr>
        <w:t xml:space="preserve"> " اعلم أن لأهل العلم في أحاديث الصفات وآيات الصفات قولين: أحدهما وهو مذهب معظم</w:t>
      </w:r>
      <w:r w:rsidRPr="0006068B">
        <w:rPr>
          <w:rFonts w:hint="cs"/>
        </w:rPr>
        <w:t xml:space="preserve"> </w:t>
      </w:r>
      <w:r w:rsidRPr="0006068B">
        <w:rPr>
          <w:rFonts w:hint="cs"/>
          <w:rtl/>
        </w:rPr>
        <w:t>السلف أو كلهم أنه لا يتكلم في معناها بل يقولون: يجب علينا أن نؤمن بها ونعتقد لها</w:t>
      </w:r>
      <w:r w:rsidRPr="0006068B">
        <w:rPr>
          <w:rFonts w:hint="cs"/>
        </w:rPr>
        <w:t xml:space="preserve"> </w:t>
      </w:r>
      <w:r w:rsidRPr="0006068B">
        <w:rPr>
          <w:rFonts w:hint="cs"/>
          <w:rtl/>
        </w:rPr>
        <w:t xml:space="preserve">معنى يليق بجلال الله تعالى وعظمته </w:t>
      </w:r>
      <w:r w:rsidRPr="0006068B">
        <w:rPr>
          <w:rFonts w:hint="cs"/>
          <w:bCs/>
          <w:rtl/>
        </w:rPr>
        <w:t xml:space="preserve">مع اعتقادنا الجازم </w:t>
      </w:r>
      <w:r w:rsidRPr="0006068B">
        <w:rPr>
          <w:rFonts w:hint="cs"/>
          <w:bCs/>
          <w:rtl/>
        </w:rPr>
        <w:lastRenderedPageBreak/>
        <w:t>أن الله تعالى ليس كمثله</w:t>
      </w:r>
      <w:r w:rsidRPr="0006068B">
        <w:rPr>
          <w:rFonts w:hint="cs"/>
          <w:bCs/>
        </w:rPr>
        <w:t xml:space="preserve"> </w:t>
      </w:r>
      <w:r w:rsidRPr="0006068B">
        <w:rPr>
          <w:rFonts w:hint="cs"/>
          <w:bCs/>
          <w:rtl/>
        </w:rPr>
        <w:t>شيء، وأنه منزه عن التجسم والانتقال والتحيز في جهة وعن سائر صفات المخلوق</w:t>
      </w:r>
      <w:r w:rsidRPr="0006068B">
        <w:rPr>
          <w:rFonts w:hint="cs"/>
          <w:rtl/>
        </w:rPr>
        <w:t>، وهذا</w:t>
      </w:r>
      <w:r w:rsidRPr="0006068B">
        <w:rPr>
          <w:rFonts w:hint="cs"/>
        </w:rPr>
        <w:t xml:space="preserve"> </w:t>
      </w:r>
      <w:r w:rsidRPr="0006068B">
        <w:rPr>
          <w:rFonts w:hint="cs"/>
          <w:rtl/>
        </w:rPr>
        <w:t>القول هو مذهب جماعة من المتكلمين واختاره جماعة من محققيهم وهو أسلم. والقول</w:t>
      </w:r>
      <w:r w:rsidRPr="0006068B">
        <w:rPr>
          <w:rFonts w:hint="cs"/>
        </w:rPr>
        <w:t xml:space="preserve"> </w:t>
      </w:r>
      <w:r w:rsidRPr="0006068B">
        <w:rPr>
          <w:rFonts w:hint="cs"/>
          <w:rtl/>
        </w:rPr>
        <w:t>الثاني: وهو مذهب معظم المتكلمين أنها تتأول على ما يليق بها على حسب مواقعها،</w:t>
      </w:r>
      <w:r w:rsidRPr="0006068B">
        <w:rPr>
          <w:rFonts w:hint="cs"/>
        </w:rPr>
        <w:t xml:space="preserve"> </w:t>
      </w:r>
      <w:r w:rsidRPr="0006068B">
        <w:rPr>
          <w:rFonts w:hint="cs"/>
          <w:rtl/>
        </w:rPr>
        <w:t>وإنما يسوغ تأويلها لمن كان من أهله بأن يكون عارفاً بلسان العرب وقواعد الأصول</w:t>
      </w:r>
      <w:r w:rsidRPr="0006068B">
        <w:rPr>
          <w:rFonts w:hint="cs"/>
        </w:rPr>
        <w:t xml:space="preserve"> </w:t>
      </w:r>
      <w:r w:rsidRPr="0006068B">
        <w:rPr>
          <w:rFonts w:hint="cs"/>
          <w:rtl/>
        </w:rPr>
        <w:t>الفروع ذا رياضة في العلم " أهـ [شرح صحيح</w:t>
      </w:r>
      <w:r w:rsidRPr="0006068B">
        <w:rPr>
          <w:rFonts w:hint="cs"/>
        </w:rPr>
        <w:t xml:space="preserve"> </w:t>
      </w:r>
      <w:r w:rsidRPr="0006068B">
        <w:rPr>
          <w:rFonts w:hint="cs"/>
          <w:rtl/>
        </w:rPr>
        <w:t>مسلم للنووى ج 3ص 19-20</w:t>
      </w:r>
      <w:r w:rsidR="00795BCB" w:rsidRPr="0006068B">
        <w:rPr>
          <w:rFonts w:hint="cs"/>
          <w:rtl/>
        </w:rPr>
        <w:t xml:space="preserve">] </w:t>
      </w:r>
    </w:p>
    <w:p w14:paraId="7EA51840" w14:textId="008DDA30" w:rsidR="002348CE" w:rsidRPr="0006068B" w:rsidRDefault="002348CE" w:rsidP="001C71D3">
      <w:pPr>
        <w:rPr>
          <w:b/>
          <w:bCs/>
          <w:rtl/>
        </w:rPr>
      </w:pPr>
      <w:r w:rsidRPr="0006068B">
        <w:rPr>
          <w:rFonts w:hint="cs"/>
          <w:rtl/>
        </w:rPr>
        <w:t>قال الإمام الحافظ ابن الجوزي الحنبلي (597هـ)</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الواجب علينا أن نعتقد أن ذات الله تعالى لا يحويه مكان ولا يوصف بالتغيّر والانتقال)</w:t>
      </w:r>
      <w:r w:rsidR="009605D7" w:rsidRPr="0006068B">
        <w:rPr>
          <w:rFonts w:hint="cs"/>
          <w:rtl/>
        </w:rPr>
        <w:t xml:space="preserve"> </w:t>
      </w:r>
      <w:r w:rsidRPr="0006068B">
        <w:rPr>
          <w:rFonts w:hint="cs"/>
          <w:rtl/>
        </w:rPr>
        <w:t xml:space="preserve">اهـ. </w:t>
      </w:r>
      <w:r w:rsidR="009605D7" w:rsidRPr="0006068B">
        <w:rPr>
          <w:rFonts w:hint="cs"/>
          <w:rtl/>
        </w:rPr>
        <w:t>[</w:t>
      </w:r>
      <w:r w:rsidRPr="0006068B">
        <w:rPr>
          <w:rFonts w:hint="cs"/>
          <w:rtl/>
        </w:rPr>
        <w:t>دفع شبه التشبيه (ص/58)</w:t>
      </w:r>
      <w:r w:rsidR="00795BCB" w:rsidRPr="0006068B">
        <w:rPr>
          <w:rFonts w:hint="cs"/>
          <w:rtl/>
        </w:rPr>
        <w:t xml:space="preserve">] </w:t>
      </w:r>
      <w:r w:rsidR="009605D7" w:rsidRPr="0006068B">
        <w:rPr>
          <w:rFonts w:hint="cs"/>
          <w:rtl/>
        </w:rPr>
        <w:t>،</w:t>
      </w:r>
      <w:r w:rsidRPr="0006068B">
        <w:rPr>
          <w:rFonts w:hint="cs"/>
          <w:bCs/>
          <w:rtl/>
        </w:rPr>
        <w:t xml:space="preserve"> </w:t>
      </w:r>
    </w:p>
    <w:p w14:paraId="1EA058AC" w14:textId="5AD96C98" w:rsidR="002348CE" w:rsidRPr="0006068B" w:rsidRDefault="002348CE" w:rsidP="001C71D3">
      <w:pPr>
        <w:rPr>
          <w:b/>
          <w:bCs/>
          <w:rtl/>
        </w:rPr>
      </w:pPr>
      <w:r w:rsidRPr="0006068B">
        <w:rPr>
          <w:rFonts w:hint="cs"/>
          <w:bCs/>
          <w:rtl/>
        </w:rPr>
        <w:t>وقال مرعي بن يوسف</w:t>
      </w:r>
      <w:r w:rsidRPr="0006068B">
        <w:rPr>
          <w:rFonts w:hint="cs"/>
          <w:rtl/>
        </w:rPr>
        <w:t xml:space="preserve"> الكرمي المقدسي الحنبلي في كتابه أقاويل</w:t>
      </w:r>
      <w:r w:rsidRPr="0006068B">
        <w:rPr>
          <w:rFonts w:hint="cs"/>
        </w:rPr>
        <w:t xml:space="preserve"> </w:t>
      </w:r>
      <w:r w:rsidRPr="0006068B">
        <w:rPr>
          <w:rFonts w:hint="cs"/>
          <w:rtl/>
        </w:rPr>
        <w:t>الثقات في تأويل الأسماء والصفات والآيات المحكمات</w:t>
      </w:r>
      <w:r w:rsidRPr="0006068B">
        <w:rPr>
          <w:rFonts w:hint="cs"/>
        </w:rPr>
        <w:t xml:space="preserve"> </w:t>
      </w:r>
      <w:r w:rsidRPr="0006068B">
        <w:rPr>
          <w:rFonts w:hint="cs"/>
          <w:rtl/>
        </w:rPr>
        <w:t>والمشتبهات</w:t>
      </w:r>
      <w:r w:rsidR="009605D7" w:rsidRPr="0006068B">
        <w:rPr>
          <w:rFonts w:hint="cs"/>
          <w:rtl/>
        </w:rPr>
        <w:t xml:space="preserve">: </w:t>
      </w:r>
      <w:r w:rsidRPr="0006068B">
        <w:rPr>
          <w:rFonts w:hint="cs"/>
          <w:rtl/>
        </w:rPr>
        <w:t>" ومن المتشابه الاستواء في قوله تعالى</w:t>
      </w:r>
      <w:r w:rsidR="009605D7" w:rsidRPr="0006068B">
        <w:rPr>
          <w:rFonts w:hint="cs"/>
          <w:rtl/>
        </w:rPr>
        <w:t xml:space="preserve"> </w:t>
      </w:r>
      <w:r w:rsidRPr="0006068B">
        <w:rPr>
          <w:rFonts w:hint="cs"/>
          <w:rtl/>
        </w:rPr>
        <w:t>الرحمن على العرش استوى</w:t>
      </w:r>
      <w:r w:rsidR="009605D7" w:rsidRPr="0006068B">
        <w:rPr>
          <w:rFonts w:hint="cs"/>
          <w:rtl/>
        </w:rPr>
        <w:t xml:space="preserve"> </w:t>
      </w:r>
      <w:r w:rsidRPr="0006068B">
        <w:rPr>
          <w:rFonts w:hint="cs"/>
          <w:rtl/>
        </w:rPr>
        <w:t>وقوله</w:t>
      </w:r>
      <w:r w:rsidR="009605D7" w:rsidRPr="0006068B">
        <w:rPr>
          <w:rFonts w:hint="cs"/>
          <w:rtl/>
        </w:rPr>
        <w:t xml:space="preserve"> </w:t>
      </w:r>
      <w:r w:rsidRPr="0006068B">
        <w:rPr>
          <w:rFonts w:hint="cs"/>
          <w:rtl/>
        </w:rPr>
        <w:t>ثم استوى على العرش</w:t>
      </w:r>
      <w:r w:rsidR="009605D7" w:rsidRPr="0006068B">
        <w:rPr>
          <w:rFonts w:hint="cs"/>
          <w:rtl/>
        </w:rPr>
        <w:t xml:space="preserve"> </w:t>
      </w:r>
      <w:r w:rsidRPr="0006068B">
        <w:rPr>
          <w:rFonts w:hint="cs"/>
          <w:rtl/>
        </w:rPr>
        <w:t>الأعراف 54 وهو مذكور في سبع آيات من القرآن</w:t>
      </w:r>
      <w:r w:rsidR="009605D7" w:rsidRPr="0006068B">
        <w:rPr>
          <w:rFonts w:hint="cs"/>
          <w:rtl/>
        </w:rPr>
        <w:t xml:space="preserve"> </w:t>
      </w:r>
      <w:r w:rsidRPr="0006068B">
        <w:rPr>
          <w:rFonts w:hint="cs"/>
          <w:bCs/>
          <w:rtl/>
        </w:rPr>
        <w:t>فأما السلف فإنهم لم يتكلموا في ذلك بشيء جريا على عادتهم في المتشابه من عدم الخوض فيه مع تفويض علمه إلى الله تعالى والإيمان به</w:t>
      </w:r>
      <w:r w:rsidR="009605D7" w:rsidRPr="0006068B">
        <w:rPr>
          <w:rFonts w:hint="cs"/>
          <w:rtl/>
        </w:rPr>
        <w:t xml:space="preserve"> </w:t>
      </w:r>
      <w:r w:rsidRPr="0006068B">
        <w:rPr>
          <w:rFonts w:hint="cs"/>
          <w:rtl/>
        </w:rPr>
        <w:t>..ويروى</w:t>
      </w:r>
      <w:r w:rsidRPr="0006068B">
        <w:rPr>
          <w:rFonts w:hint="cs"/>
        </w:rPr>
        <w:t xml:space="preserve"> </w:t>
      </w:r>
      <w:r w:rsidRPr="0006068B">
        <w:rPr>
          <w:rFonts w:hint="cs"/>
          <w:rtl/>
        </w:rPr>
        <w:t>عن الشعبي أنه</w:t>
      </w:r>
      <w:r w:rsidRPr="0006068B">
        <w:rPr>
          <w:rFonts w:hint="cs"/>
        </w:rPr>
        <w:t xml:space="preserve"> </w:t>
      </w:r>
      <w:r w:rsidRPr="0006068B">
        <w:rPr>
          <w:rFonts w:hint="cs"/>
          <w:rtl/>
        </w:rPr>
        <w:t>سئل عن الاستواء فقال</w:t>
      </w:r>
      <w:r w:rsidR="009605D7" w:rsidRPr="0006068B">
        <w:rPr>
          <w:rFonts w:hint="cs"/>
          <w:rtl/>
        </w:rPr>
        <w:t>:</w:t>
      </w:r>
      <w:r w:rsidRPr="0006068B">
        <w:rPr>
          <w:rFonts w:hint="cs"/>
          <w:rtl/>
        </w:rPr>
        <w:t xml:space="preserve"> هذا من </w:t>
      </w:r>
      <w:r w:rsidRPr="0006068B">
        <w:rPr>
          <w:rFonts w:hint="cs"/>
          <w:bCs/>
          <w:rtl/>
        </w:rPr>
        <w:t>متشابه القرآن نؤمن به ولا نتعرض لمعناه</w:t>
      </w:r>
      <w:r w:rsidRPr="0006068B">
        <w:rPr>
          <w:rFonts w:hint="cs"/>
          <w:rtl/>
        </w:rPr>
        <w:t xml:space="preserve"> وعن</w:t>
      </w:r>
      <w:r w:rsidRPr="0006068B">
        <w:rPr>
          <w:rFonts w:hint="cs"/>
        </w:rPr>
        <w:t xml:space="preserve"> </w:t>
      </w:r>
      <w:r w:rsidRPr="0006068B">
        <w:rPr>
          <w:rFonts w:hint="cs"/>
          <w:rtl/>
        </w:rPr>
        <w:t>الشافعي أنه قال لما سئل عن الاستواء آمنت</w:t>
      </w:r>
      <w:r w:rsidRPr="0006068B">
        <w:rPr>
          <w:rFonts w:hint="cs"/>
        </w:rPr>
        <w:t xml:space="preserve"> </w:t>
      </w:r>
      <w:r w:rsidRPr="0006068B">
        <w:rPr>
          <w:rFonts w:hint="cs"/>
          <w:rtl/>
        </w:rPr>
        <w:t>بلا تشبيه وصدقت بلا تمثيل واتهمت نفسي في الإدراك وأمسكت عن الخوض غاية الإمساك</w:t>
      </w:r>
      <w:r w:rsidR="009605D7" w:rsidRPr="0006068B">
        <w:rPr>
          <w:rtl/>
        </w:rPr>
        <w:t xml:space="preserve"> </w:t>
      </w:r>
      <w:r w:rsidRPr="0006068B">
        <w:rPr>
          <w:rFonts w:hint="cs"/>
          <w:rtl/>
        </w:rPr>
        <w:t>وعن</w:t>
      </w:r>
      <w:r w:rsidRPr="0006068B">
        <w:rPr>
          <w:rFonts w:hint="cs"/>
        </w:rPr>
        <w:t xml:space="preserve"> </w:t>
      </w:r>
      <w:r w:rsidRPr="0006068B">
        <w:rPr>
          <w:rFonts w:hint="cs"/>
          <w:rtl/>
        </w:rPr>
        <w:t>أحمد بن حنبل أنه قال استوى</w:t>
      </w:r>
      <w:r w:rsidRPr="0006068B">
        <w:rPr>
          <w:rFonts w:hint="cs"/>
        </w:rPr>
        <w:t xml:space="preserve"> </w:t>
      </w:r>
      <w:r w:rsidRPr="0006068B">
        <w:rPr>
          <w:rFonts w:hint="cs"/>
          <w:rtl/>
        </w:rPr>
        <w:t>كما ذكر لا كما يخطر للبشر</w:t>
      </w:r>
      <w:r w:rsidR="009605D7" w:rsidRPr="0006068B">
        <w:rPr>
          <w:rtl/>
        </w:rPr>
        <w:t xml:space="preserve"> </w:t>
      </w:r>
      <w:r w:rsidRPr="0006068B">
        <w:rPr>
          <w:rFonts w:hint="cs"/>
          <w:rtl/>
        </w:rPr>
        <w:t>وكلام</w:t>
      </w:r>
      <w:r w:rsidRPr="0006068B">
        <w:rPr>
          <w:rFonts w:hint="cs"/>
        </w:rPr>
        <w:t xml:space="preserve"> </w:t>
      </w:r>
      <w:r w:rsidRPr="0006068B">
        <w:rPr>
          <w:rFonts w:hint="cs"/>
          <w:rtl/>
        </w:rPr>
        <w:t>السلف مستفيض بمثل هذا " [أقاويل الثقات ج: 1 ص: 120/121</w:t>
      </w:r>
      <w:r w:rsidR="00795BCB" w:rsidRPr="0006068B">
        <w:rPr>
          <w:rFonts w:hint="cs"/>
          <w:rtl/>
        </w:rPr>
        <w:t xml:space="preserve">] </w:t>
      </w:r>
      <w:r w:rsidRPr="0006068B">
        <w:rPr>
          <w:rFonts w:hint="cs"/>
          <w:rtl/>
        </w:rPr>
        <w:t xml:space="preserve">أ هـ </w:t>
      </w:r>
    </w:p>
    <w:p w14:paraId="0876770F" w14:textId="18E0798F" w:rsidR="002348CE" w:rsidRPr="0006068B" w:rsidRDefault="002348CE" w:rsidP="001C71D3">
      <w:pPr>
        <w:rPr>
          <w:b/>
          <w:rtl/>
        </w:rPr>
      </w:pPr>
      <w:r w:rsidRPr="0006068B">
        <w:rPr>
          <w:rFonts w:hint="cs"/>
          <w:bCs/>
          <w:rtl/>
        </w:rPr>
        <w:t>وقال عبد الباقي بن إبراهيم الحنبلي</w:t>
      </w:r>
      <w:r w:rsidRPr="0006068B">
        <w:rPr>
          <w:rFonts w:hint="cs"/>
          <w:rtl/>
        </w:rPr>
        <w:t xml:space="preserve"> في كتابه العين والأثر في عقائد أهل الأثر</w:t>
      </w:r>
      <w:r w:rsidR="009605D7" w:rsidRPr="0006068B">
        <w:rPr>
          <w:rFonts w:hint="cs"/>
          <w:rtl/>
        </w:rPr>
        <w:t>:</w:t>
      </w:r>
      <w:r w:rsidRPr="0006068B">
        <w:rPr>
          <w:rFonts w:hint="cs"/>
          <w:rtl/>
        </w:rPr>
        <w:t xml:space="preserve"> " فصل</w:t>
      </w:r>
      <w:r w:rsidR="009605D7" w:rsidRPr="0006068B">
        <w:rPr>
          <w:rFonts w:hint="cs"/>
          <w:rtl/>
        </w:rPr>
        <w:t>:</w:t>
      </w:r>
      <w:r w:rsidRPr="0006068B">
        <w:rPr>
          <w:rFonts w:hint="cs"/>
          <w:rtl/>
        </w:rPr>
        <w:t xml:space="preserve"> ويجب الجزم بأن الله تعالى ليس بجوهر ولا جسم ولا عرض ولا تحله الحوادث ولا يحل في حادث ولا ينحصر فيه </w:t>
      </w:r>
      <w:r w:rsidRPr="0006068B">
        <w:rPr>
          <w:rFonts w:hint="cs"/>
          <w:bCs/>
          <w:rtl/>
        </w:rPr>
        <w:t>فمن اعتقد</w:t>
      </w:r>
      <w:r w:rsidR="009605D7" w:rsidRPr="0006068B">
        <w:rPr>
          <w:rFonts w:hint="cs"/>
          <w:bCs/>
          <w:rtl/>
        </w:rPr>
        <w:t xml:space="preserve"> </w:t>
      </w:r>
      <w:r w:rsidRPr="0006068B">
        <w:rPr>
          <w:rFonts w:hint="cs"/>
          <w:bCs/>
          <w:rtl/>
        </w:rPr>
        <w:t>أو قال إن الله بذاته في مكان فكافر</w:t>
      </w:r>
      <w:r w:rsidR="009605D7" w:rsidRPr="0006068B">
        <w:rPr>
          <w:rFonts w:hint="cs"/>
          <w:bCs/>
          <w:rtl/>
        </w:rPr>
        <w:t xml:space="preserve"> </w:t>
      </w:r>
      <w:r w:rsidRPr="0006068B">
        <w:rPr>
          <w:rFonts w:hint="cs"/>
          <w:rtl/>
        </w:rPr>
        <w:t>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sidR="009605D7" w:rsidRPr="0006068B">
        <w:rPr>
          <w:rFonts w:hint="cs"/>
          <w:rtl/>
        </w:rPr>
        <w:t xml:space="preserve"> </w:t>
      </w:r>
      <w:r w:rsidRPr="0006068B">
        <w:rPr>
          <w:rFonts w:hint="cs"/>
          <w:bCs/>
          <w:rtl/>
        </w:rPr>
        <w:t>وعلى كل حال مهما خطر بالبال أو توهمه الخيال فهو بخلاف ذي الإكرام والجلال فيحرم تأويل ما يتعلق به تعالى وتفسيره كآية الاستواء</w:t>
      </w:r>
      <w:r w:rsidR="009605D7" w:rsidRPr="0006068B">
        <w:rPr>
          <w:rFonts w:hint="cs"/>
          <w:bCs/>
          <w:rtl/>
        </w:rPr>
        <w:t xml:space="preserve"> </w:t>
      </w:r>
      <w:r w:rsidRPr="0006068B">
        <w:rPr>
          <w:rFonts w:hint="cs"/>
          <w:bCs/>
          <w:rtl/>
        </w:rPr>
        <w:t>وحديث النزول</w:t>
      </w:r>
      <w:r w:rsidRPr="0006068B">
        <w:rPr>
          <w:rFonts w:hint="cs"/>
          <w:bCs/>
        </w:rPr>
        <w:t xml:space="preserve"> </w:t>
      </w:r>
      <w:r w:rsidRPr="0006068B">
        <w:rPr>
          <w:rFonts w:hint="cs"/>
          <w:bCs/>
          <w:rtl/>
        </w:rPr>
        <w:t>وغير ذلك من آيات الصفات إلا بصادر عن النبي أو بعض الصحابة وهذا مذهب السلف</w:t>
      </w:r>
      <w:r w:rsidRPr="0006068B">
        <w:rPr>
          <w:rFonts w:hint="cs"/>
          <w:bCs/>
        </w:rPr>
        <w:t xml:space="preserve"> </w:t>
      </w:r>
      <w:r w:rsidRPr="0006068B">
        <w:rPr>
          <w:rFonts w:hint="cs"/>
          <w:bCs/>
          <w:rtl/>
        </w:rPr>
        <w:t>قاطبة</w:t>
      </w:r>
      <w:r w:rsidRPr="0006068B">
        <w:rPr>
          <w:rFonts w:hint="cs"/>
          <w:rtl/>
        </w:rPr>
        <w:t xml:space="preserve"> " </w:t>
      </w:r>
      <w:r w:rsidR="009605D7" w:rsidRPr="0006068B">
        <w:rPr>
          <w:rFonts w:hint="cs"/>
          <w:rtl/>
        </w:rPr>
        <w:t>[</w:t>
      </w:r>
      <w:r w:rsidRPr="0006068B">
        <w:rPr>
          <w:rFonts w:hint="cs"/>
          <w:rtl/>
        </w:rPr>
        <w:t>العين والأثر في عقائد أهل الأثر ج: 1 ص: 34</w:t>
      </w:r>
      <w:r w:rsidR="00795BCB" w:rsidRPr="0006068B">
        <w:rPr>
          <w:rFonts w:hint="cs"/>
          <w:rtl/>
        </w:rPr>
        <w:t xml:space="preserve">] </w:t>
      </w:r>
      <w:r w:rsidRPr="0006068B">
        <w:rPr>
          <w:rFonts w:hint="cs"/>
          <w:rtl/>
        </w:rPr>
        <w:t>أهـ</w:t>
      </w:r>
      <w:r w:rsidR="009605D7" w:rsidRPr="0006068B">
        <w:rPr>
          <w:rFonts w:hint="cs"/>
          <w:rtl/>
        </w:rPr>
        <w:t>،</w:t>
      </w:r>
      <w:r w:rsidRPr="0006068B">
        <w:rPr>
          <w:rFonts w:hint="cs"/>
          <w:rtl/>
        </w:rPr>
        <w:t xml:space="preserve"> </w:t>
      </w:r>
      <w:r w:rsidRPr="0006068B">
        <w:rPr>
          <w:rFonts w:hint="cs"/>
          <w:bCs/>
          <w:rtl/>
        </w:rPr>
        <w:t>وقال رحمه الله</w:t>
      </w:r>
      <w:r w:rsidR="009605D7" w:rsidRPr="0006068B">
        <w:rPr>
          <w:rFonts w:hint="cs"/>
          <w:bCs/>
          <w:rtl/>
        </w:rPr>
        <w:t>:</w:t>
      </w:r>
      <w:r w:rsidRPr="0006068B">
        <w:rPr>
          <w:rFonts w:hint="cs"/>
          <w:bCs/>
          <w:rtl/>
        </w:rPr>
        <w:t xml:space="preserve"> </w:t>
      </w:r>
      <w:r w:rsidRPr="0006068B">
        <w:rPr>
          <w:rFonts w:hint="cs"/>
          <w:rtl/>
        </w:rPr>
        <w:lastRenderedPageBreak/>
        <w:t>" وقد أعلمنا جل ذكره أنه استوى على عرشه ولم يخبر كيف استوى ومن اعتقد أن الله مفتقر للعرش أو لغيره من المخلوقات أو أن استواءه على العرش كاستواء المخلوقات على كرسيه فهو ضال مبتدع فكان الله ولا زمان ولا مكان وهو الآن على ما عليه كان " [العين والأثر في عقائد أهل الأثر ج: 1 ص: 60-61</w:t>
      </w:r>
      <w:r w:rsidR="00795BCB" w:rsidRPr="0006068B">
        <w:rPr>
          <w:rFonts w:hint="cs"/>
          <w:rtl/>
        </w:rPr>
        <w:t xml:space="preserve">] </w:t>
      </w:r>
      <w:r w:rsidRPr="0006068B">
        <w:rPr>
          <w:rFonts w:hint="cs"/>
          <w:rtl/>
        </w:rPr>
        <w:t>أ هـ</w:t>
      </w:r>
      <w:r w:rsidR="009605D7" w:rsidRPr="0006068B">
        <w:rPr>
          <w:rFonts w:hint="cs"/>
          <w:rtl/>
        </w:rPr>
        <w:t xml:space="preserve"> </w:t>
      </w:r>
    </w:p>
    <w:p w14:paraId="43C2333F" w14:textId="12FF829D" w:rsidR="002348CE" w:rsidRPr="0006068B" w:rsidRDefault="002348CE" w:rsidP="001C71D3">
      <w:pPr>
        <w:rPr>
          <w:b/>
        </w:rPr>
      </w:pPr>
      <w:r w:rsidRPr="0006068B">
        <w:rPr>
          <w:rFonts w:hint="cs"/>
          <w:bCs/>
          <w:rtl/>
        </w:rPr>
        <w:t>وقال شيخ محدثي زمانه الإمام</w:t>
      </w:r>
      <w:r w:rsidR="009605D7" w:rsidRPr="0006068B">
        <w:rPr>
          <w:rFonts w:hint="cs"/>
          <w:bCs/>
          <w:rtl/>
        </w:rPr>
        <w:t xml:space="preserve"> </w:t>
      </w:r>
      <w:r w:rsidRPr="0006068B">
        <w:rPr>
          <w:rFonts w:hint="cs"/>
          <w:bCs/>
          <w:rtl/>
        </w:rPr>
        <w:t>البيهقي</w:t>
      </w:r>
      <w:r w:rsidR="009605D7" w:rsidRPr="0006068B">
        <w:rPr>
          <w:rFonts w:hint="cs"/>
          <w:rtl/>
        </w:rPr>
        <w:t>:</w:t>
      </w:r>
      <w:r w:rsidRPr="0006068B">
        <w:rPr>
          <w:rFonts w:hint="cs"/>
          <w:rtl/>
        </w:rPr>
        <w:t xml:space="preserve"> _ وهو يوضح مذهب السلف وأهل الحديث في الإستواء _ " وقوله عز وجل وهو معكم أينما كنتم إنما أراد به بعلمه لا بذاته ثم المذهب الصحيح في جميع ذلك الاقتصار على ما ورد به التوقيف دون التكييف وإلى هذا ذهب المتقدمون من أصحابنا ومن تبعهم من المتأخرين </w:t>
      </w:r>
      <w:r w:rsidRPr="0006068B">
        <w:rPr>
          <w:rFonts w:hint="cs"/>
          <w:bCs/>
          <w:rtl/>
        </w:rPr>
        <w:t>وقالوا الاستواء على العرش قد نطق به الكتاب في غير آية ووردت به الأخبار الصحيحة وقبوله من جهة التوقيف واجب والبحث عنه وطلب الكيفية له غير جائز</w:t>
      </w:r>
      <w:r w:rsidR="009605D7" w:rsidRPr="0006068B">
        <w:rPr>
          <w:rFonts w:hint="cs"/>
          <w:rtl/>
        </w:rPr>
        <w:t>،</w:t>
      </w:r>
      <w:r w:rsidRPr="0006068B">
        <w:rPr>
          <w:rFonts w:hint="cs"/>
          <w:rtl/>
        </w:rPr>
        <w:t xml:space="preserve"> أخبرنا .. سمعت يحيى بن يحيى يقول كنا عند </w:t>
      </w:r>
      <w:r w:rsidRPr="0006068B">
        <w:rPr>
          <w:rFonts w:hint="cs"/>
          <w:bCs/>
          <w:rtl/>
        </w:rPr>
        <w:t>مالك بن أنس</w:t>
      </w:r>
      <w:r w:rsidRPr="0006068B">
        <w:rPr>
          <w:rFonts w:hint="cs"/>
          <w:rtl/>
        </w:rPr>
        <w:t xml:space="preserve"> فجاء رجل فقال يا أبا عبد الله الرحمن على العرش استوى كيف استوى فأطرق مالك رأسه ثم علاه الرحضاء ثم قال</w:t>
      </w:r>
      <w:r w:rsidR="009605D7" w:rsidRPr="0006068B">
        <w:rPr>
          <w:rFonts w:hint="cs"/>
          <w:rtl/>
        </w:rPr>
        <w:t>:</w:t>
      </w:r>
      <w:r w:rsidRPr="0006068B">
        <w:rPr>
          <w:rFonts w:hint="cs"/>
          <w:rtl/>
        </w:rPr>
        <w:t xml:space="preserve"> الاستواء غير مجهول والكيف غير معقول والإيمان به واجب والسؤال عنه بدعة وما أراك إلا مبتدعا فأمر به أن يخرج</w:t>
      </w:r>
      <w:r w:rsidR="009605D7" w:rsidRPr="0006068B">
        <w:rPr>
          <w:rFonts w:eastAsiaTheme="majorEastAsia" w:hint="cs"/>
          <w:vertAlign w:val="superscript"/>
          <w:rtl/>
        </w:rPr>
        <w:t>،</w:t>
      </w:r>
      <w:r w:rsidRPr="0006068B">
        <w:rPr>
          <w:rFonts w:hint="cs"/>
          <w:rtl/>
        </w:rPr>
        <w:t xml:space="preserve"> </w:t>
      </w:r>
      <w:r w:rsidRPr="0006068B">
        <w:rPr>
          <w:rFonts w:hint="cs"/>
          <w:bCs/>
          <w:rtl/>
        </w:rPr>
        <w:t>وعلى مثل هذا درج أكثر علمائنا في مسألة الاستواء وفي مسألة المجيء والإتيان والنزول</w:t>
      </w:r>
      <w:r w:rsidRPr="0006068B">
        <w:rPr>
          <w:rFonts w:hint="cs"/>
          <w:rtl/>
        </w:rPr>
        <w:t xml:space="preserve"> .. </w:t>
      </w:r>
      <w:r w:rsidRPr="0006068B">
        <w:rPr>
          <w:rFonts w:hint="cs"/>
          <w:bCs/>
          <w:rtl/>
        </w:rPr>
        <w:t>وفي الجملة يجب أن يعلم أن استواء الله سبحانه وتعالى ليس باستواء اعتدال عن اعوجاج ولا استقرار في مكان ولا مماسة لشيء من خلقه لكنه مستو على عرشه كما أخبر بلا كيف بلا أين بائن من جميع خلقه</w:t>
      </w:r>
      <w:r w:rsidRPr="0006068B">
        <w:rPr>
          <w:rFonts w:hint="cs"/>
          <w:rtl/>
        </w:rPr>
        <w:t xml:space="preserve"> </w:t>
      </w:r>
      <w:r w:rsidRPr="0006068B">
        <w:rPr>
          <w:rFonts w:hint="cs"/>
          <w:bCs/>
          <w:rtl/>
        </w:rPr>
        <w:t>وأن إتيانه ليس بإتيان من مكان إلى مكان وأن مجيئه ليس بحركة وأن نزوله ليس بنقلة وأن نفسه ليس بجسم وأن وجهه ليس بصورة وأن يده ليست بجارحة وأن عينه ليست بحدقة وإنما هذه أوصاف جاء بها التوقيف فقلنا بها ونفينا عنها التكييف فقد قال ليس كمثله شيء وقال ولم يكن له كفوا أحد وقال هل تعلم له سميا</w:t>
      </w:r>
      <w:r w:rsidR="009605D7" w:rsidRPr="0006068B">
        <w:rPr>
          <w:rFonts w:hint="cs"/>
          <w:rtl/>
        </w:rPr>
        <w:t>،</w:t>
      </w:r>
      <w:r w:rsidRPr="0006068B">
        <w:rPr>
          <w:rFonts w:hint="cs"/>
          <w:rtl/>
        </w:rPr>
        <w:t xml:space="preserve"> أخبرنا محمد بن عبد الله الحافظ أنا أبو بكر محمد بن أحمد بن بالويه ثنا محمد بن بشر بن مطر ثنا الهيثم بن خارجة حدثنا الوليد بن مسلم قال</w:t>
      </w:r>
      <w:r w:rsidR="009605D7" w:rsidRPr="0006068B">
        <w:rPr>
          <w:rFonts w:hint="cs"/>
          <w:rtl/>
        </w:rPr>
        <w:t>:</w:t>
      </w:r>
      <w:r w:rsidRPr="0006068B">
        <w:rPr>
          <w:rFonts w:hint="cs"/>
          <w:rtl/>
        </w:rPr>
        <w:t xml:space="preserve"> سئل الأوزاعي ومالك وسفيان الثوري والليث بن سعد عن هذه الأحاديث </w:t>
      </w:r>
      <w:r w:rsidRPr="0006068B">
        <w:rPr>
          <w:rFonts w:hint="cs"/>
          <w:bCs/>
          <w:rtl/>
        </w:rPr>
        <w:t>فقالوا أمروها كما جاءت بلا كيفية</w:t>
      </w:r>
      <w:r w:rsidR="009605D7" w:rsidRPr="0006068B">
        <w:rPr>
          <w:rFonts w:hint="cs"/>
          <w:rtl/>
        </w:rPr>
        <w:t>،</w:t>
      </w:r>
      <w:r w:rsidRPr="0006068B">
        <w:rPr>
          <w:rFonts w:hint="cs"/>
          <w:rtl/>
        </w:rPr>
        <w:t xml:space="preserve"> وأخبرنا محمد بن عبد الله الحافظ أخبرني محمد بن يزيد سمعت أبا يحيى البزار يقول سمعت العباس بن حمزة يقول سمعت أحمد بن أبي الحواري يقول سمعت سفيان بن عيينة يقول كل ما وصف الله من نفسه في كتابه </w:t>
      </w:r>
      <w:r w:rsidRPr="0006068B">
        <w:rPr>
          <w:rFonts w:hint="cs"/>
          <w:bCs/>
          <w:rtl/>
        </w:rPr>
        <w:t>فتفسيره تلاوته</w:t>
      </w:r>
      <w:r w:rsidRPr="0006068B">
        <w:rPr>
          <w:rFonts w:hint="cs"/>
          <w:rtl/>
        </w:rPr>
        <w:t xml:space="preserve"> </w:t>
      </w:r>
      <w:r w:rsidRPr="0006068B">
        <w:rPr>
          <w:rFonts w:hint="cs"/>
          <w:bCs/>
          <w:rtl/>
        </w:rPr>
        <w:t>والسكوت عليه</w:t>
      </w:r>
      <w:r w:rsidRPr="0006068B">
        <w:rPr>
          <w:rFonts w:hint="cs"/>
          <w:rtl/>
        </w:rPr>
        <w:t xml:space="preserve"> وإنما أراد به والله أعلم فيما تفسيره يؤدي إلى تكييف وتكييفه يقتضي تشبيهه له بخلقه في أوصاف الحدوث</w:t>
      </w:r>
      <w:r w:rsidR="009605D7" w:rsidRPr="0006068B">
        <w:rPr>
          <w:rFonts w:hint="cs"/>
          <w:rtl/>
        </w:rPr>
        <w:t xml:space="preserve"> </w:t>
      </w:r>
      <w:r w:rsidRPr="0006068B">
        <w:rPr>
          <w:rFonts w:hint="cs"/>
          <w:rtl/>
        </w:rPr>
        <w:t>" [الاعتقاد للبيهقي ج: 1 ص: 114- 118</w:t>
      </w:r>
      <w:r w:rsidR="00795BCB" w:rsidRPr="0006068B">
        <w:rPr>
          <w:rFonts w:hint="cs"/>
          <w:rtl/>
        </w:rPr>
        <w:t xml:space="preserve">] </w:t>
      </w:r>
      <w:r w:rsidRPr="0006068B">
        <w:rPr>
          <w:rFonts w:hint="cs"/>
          <w:rtl/>
        </w:rPr>
        <w:t>أ هـ</w:t>
      </w:r>
      <w:r w:rsidR="009605D7" w:rsidRPr="0006068B">
        <w:rPr>
          <w:rFonts w:hint="cs"/>
          <w:rtl/>
        </w:rPr>
        <w:t xml:space="preserve"> </w:t>
      </w:r>
    </w:p>
    <w:p w14:paraId="0C34C597" w14:textId="64A789CF" w:rsidR="002348CE" w:rsidRPr="0006068B" w:rsidRDefault="002348CE" w:rsidP="001C71D3">
      <w:pPr>
        <w:rPr>
          <w:b/>
          <w:rtl/>
        </w:rPr>
      </w:pPr>
      <w:r w:rsidRPr="0006068B">
        <w:rPr>
          <w:rFonts w:hint="cs"/>
          <w:bCs/>
          <w:rtl/>
        </w:rPr>
        <w:lastRenderedPageBreak/>
        <w:t>وقال مرعي بن يوسف المقدسي الحنبلي في كتابه أقاويل الثقات</w:t>
      </w:r>
      <w:r w:rsidR="009605D7" w:rsidRPr="0006068B">
        <w:rPr>
          <w:rFonts w:hint="cs"/>
          <w:rtl/>
        </w:rPr>
        <w:t xml:space="preserve">: </w:t>
      </w:r>
      <w:r w:rsidRPr="0006068B">
        <w:rPr>
          <w:rFonts w:hint="cs"/>
          <w:rtl/>
        </w:rPr>
        <w:t>"</w:t>
      </w:r>
      <w:r w:rsidR="009605D7" w:rsidRPr="0006068B">
        <w:rPr>
          <w:rFonts w:hint="cs"/>
          <w:rtl/>
        </w:rPr>
        <w:t xml:space="preserve"> </w:t>
      </w:r>
      <w:r w:rsidRPr="0006068B">
        <w:rPr>
          <w:rFonts w:hint="cs"/>
          <w:rtl/>
        </w:rPr>
        <w:t>باب</w:t>
      </w:r>
      <w:r w:rsidR="009605D7" w:rsidRPr="0006068B">
        <w:rPr>
          <w:rFonts w:hint="cs"/>
          <w:rtl/>
        </w:rPr>
        <w:t xml:space="preserve"> </w:t>
      </w:r>
      <w:r w:rsidRPr="0006068B">
        <w:rPr>
          <w:rFonts w:hint="cs"/>
          <w:rtl/>
        </w:rPr>
        <w:t>في ذكر الوجه والعين واليد واليمين والأصابع والكف والأنامل والصورة والساق والرجل والقدم والجنب والحقو والنفس والروح ونحو ذلك مما أضيف إلى الله تعالى مما وردت به الآيات والأحاديث مما يوهم التشبيه والتجسيم تعالى الله عن ذلك علو كبيرا</w:t>
      </w:r>
      <w:r w:rsidR="009605D7" w:rsidRPr="0006068B">
        <w:rPr>
          <w:rFonts w:hint="cs"/>
          <w:rtl/>
        </w:rPr>
        <w:t xml:space="preserve"> </w:t>
      </w:r>
      <w:r w:rsidRPr="0006068B">
        <w:rPr>
          <w:rFonts w:hint="cs"/>
          <w:rtl/>
        </w:rPr>
        <w:t xml:space="preserve">اعلم أن الله سبحانه مخالف لجميع الحوادث ذاته لا تشبه الذوات وصفاته لا تشبه الصفات لا يشبهه شيء من خلقه ولا يشبه شيئا من الحوادث بل هو منفرد عن جميع المخلوقات ليس كمثله شيء لا في ذاته ولا في صفاته ولا في أفعاله له الوجود المطلق فلا يتقيد بزمان ولا يتخصص بمكان والوحدة المطلقة لقيامه بنفسه واستقلاله في جميع افعاله وكل ما توهمه قلبك أو سنح في مجاري فكرك أو خطر في بالك من حسن أو بهاء أو شرف أو ضياء أو جمال أو شبح مماثل أو شخص متمثل فالله تعالى بخلاف ذلك واقرأ </w:t>
      </w:r>
      <w:r w:rsidR="009605D7" w:rsidRPr="0006068B">
        <w:rPr>
          <w:rFonts w:hint="cs"/>
          <w:rtl/>
        </w:rPr>
        <w:t>(</w:t>
      </w:r>
      <w:r w:rsidRPr="0006068B">
        <w:rPr>
          <w:rFonts w:hint="cs"/>
          <w:rtl/>
        </w:rPr>
        <w:t>ليس كمثله شيء</w:t>
      </w:r>
      <w:r w:rsidR="009605D7" w:rsidRPr="0006068B">
        <w:rPr>
          <w:rFonts w:hint="cs"/>
          <w:rtl/>
        </w:rPr>
        <w:t>)</w:t>
      </w:r>
      <w:r w:rsidRPr="0006068B">
        <w:rPr>
          <w:rFonts w:hint="cs"/>
          <w:rtl/>
        </w:rPr>
        <w:t xml:space="preserve"> إلى أن قال</w:t>
      </w:r>
      <w:r w:rsidR="009605D7" w:rsidRPr="0006068B">
        <w:rPr>
          <w:rFonts w:hint="cs"/>
          <w:rtl/>
        </w:rPr>
        <w:t>:</w:t>
      </w:r>
      <w:r w:rsidRPr="0006068B">
        <w:rPr>
          <w:rFonts w:hint="cs"/>
          <w:rtl/>
        </w:rPr>
        <w:t xml:space="preserve"> </w:t>
      </w:r>
      <w:r w:rsidRPr="0006068B">
        <w:rPr>
          <w:rFonts w:hint="cs"/>
          <w:bCs/>
          <w:rtl/>
        </w:rPr>
        <w:t>وغلت طائفة أخرى في الإثبات فشبهته فأثبتت له الصورة والجوارح</w:t>
      </w:r>
      <w:r w:rsidRPr="0006068B">
        <w:rPr>
          <w:rFonts w:hint="cs"/>
          <w:rtl/>
        </w:rPr>
        <w:t xml:space="preserve"> حتى إن الهشامية من غلاة الرافضة زعموا كما قال القرطبي أن معبودهم سبعة أشبار بشبر نفسه </w:t>
      </w:r>
      <w:r w:rsidRPr="0006068B">
        <w:rPr>
          <w:rFonts w:hint="cs"/>
          <w:bCs/>
          <w:rtl/>
        </w:rPr>
        <w:t>وقالت الكرامية إنه</w:t>
      </w:r>
      <w:r w:rsidR="009605D7" w:rsidRPr="0006068B">
        <w:rPr>
          <w:rFonts w:hint="cs"/>
          <w:bCs/>
          <w:rtl/>
        </w:rPr>
        <w:t xml:space="preserve"> </w:t>
      </w:r>
      <w:r w:rsidRPr="0006068B">
        <w:rPr>
          <w:rFonts w:hint="cs"/>
          <w:bCs/>
          <w:rtl/>
        </w:rPr>
        <w:t>جسم</w:t>
      </w:r>
      <w:r w:rsidR="009605D7" w:rsidRPr="0006068B">
        <w:rPr>
          <w:rFonts w:hint="cs"/>
          <w:rtl/>
        </w:rPr>
        <w:t xml:space="preserve"> </w:t>
      </w:r>
      <w:r w:rsidRPr="0006068B">
        <w:rPr>
          <w:rFonts w:hint="cs"/>
          <w:rtl/>
        </w:rPr>
        <w:t>قال</w:t>
      </w:r>
      <w:r w:rsidR="009605D7" w:rsidRPr="0006068B">
        <w:rPr>
          <w:rFonts w:hint="cs"/>
          <w:rtl/>
        </w:rPr>
        <w:t>:</w:t>
      </w:r>
      <w:r w:rsidRPr="0006068B">
        <w:rPr>
          <w:rFonts w:hint="cs"/>
          <w:rtl/>
        </w:rPr>
        <w:t xml:space="preserve"> </w:t>
      </w:r>
      <w:r w:rsidRPr="0006068B">
        <w:rPr>
          <w:rFonts w:hint="cs"/>
          <w:bCs/>
          <w:rtl/>
        </w:rPr>
        <w:t xml:space="preserve">وقد بالغ بعض أهل الإغواء فقال إنه على صورة الإنسان </w:t>
      </w:r>
      <w:r w:rsidRPr="0006068B">
        <w:rPr>
          <w:rFonts w:hint="cs"/>
          <w:rtl/>
        </w:rPr>
        <w:t xml:space="preserve">ثم اختلفوا فمنهم من قال إنه على صورة شيخ أشمط الرأس واللحية ومنهم من قال إنه على صورة شاب أمرد جعد قطط ومنهم من قال إنه مركب من لحم ودم </w:t>
      </w:r>
      <w:r w:rsidRPr="0006068B">
        <w:rPr>
          <w:rFonts w:hint="cs"/>
          <w:bCs/>
          <w:rtl/>
        </w:rPr>
        <w:t>تعالى الله عن أقوالهم علو كبيرا</w:t>
      </w:r>
      <w:r w:rsidRPr="0006068B">
        <w:rPr>
          <w:rFonts w:hint="cs"/>
          <w:rtl/>
        </w:rPr>
        <w:t xml:space="preserve"> وعن مثله نهى الله تعالى بقوله تعالى</w:t>
      </w:r>
      <w:r w:rsidR="009605D7" w:rsidRPr="0006068B">
        <w:rPr>
          <w:rFonts w:hint="cs"/>
          <w:rtl/>
        </w:rPr>
        <w:t>:</w:t>
      </w:r>
      <w:r w:rsidRPr="0006068B">
        <w:rPr>
          <w:rFonts w:hint="cs"/>
          <w:rtl/>
        </w:rPr>
        <w:t xml:space="preserve"> (</w:t>
      </w:r>
      <w:r w:rsidRPr="0006068B">
        <w:rPr>
          <w:rFonts w:hint="cs"/>
          <w:bCs/>
          <w:rtl/>
        </w:rPr>
        <w:t>يا أهل الكتاب لا تغلو في دينكم ولا تقولوا على الله إلا الحق</w:t>
      </w:r>
      <w:r w:rsidR="009605D7" w:rsidRPr="0006068B">
        <w:rPr>
          <w:rFonts w:hint="cs"/>
          <w:rtl/>
        </w:rPr>
        <w:t>)</w:t>
      </w:r>
      <w:r w:rsidRPr="0006068B">
        <w:rPr>
          <w:rFonts w:hint="cs"/>
          <w:rtl/>
        </w:rPr>
        <w:t xml:space="preserve"> [النساء /171</w:t>
      </w:r>
      <w:r w:rsidR="00795BCB" w:rsidRPr="0006068B">
        <w:rPr>
          <w:rFonts w:hint="cs"/>
          <w:rtl/>
        </w:rPr>
        <w:t xml:space="preserve">] </w:t>
      </w:r>
      <w:r w:rsidRPr="0006068B">
        <w:rPr>
          <w:rFonts w:hint="cs"/>
          <w:rtl/>
        </w:rPr>
        <w:t>"</w:t>
      </w:r>
      <w:r w:rsidR="009605D7" w:rsidRPr="0006068B">
        <w:rPr>
          <w:rFonts w:hint="cs"/>
          <w:rtl/>
        </w:rPr>
        <w:t xml:space="preserve"> </w:t>
      </w:r>
      <w:r w:rsidRPr="0006068B">
        <w:rPr>
          <w:rFonts w:hint="cs"/>
          <w:rtl/>
        </w:rPr>
        <w:t>[أقاويل الثقات ج: 1 ص: 134\135</w:t>
      </w:r>
      <w:r w:rsidR="00795BCB" w:rsidRPr="0006068B">
        <w:rPr>
          <w:rFonts w:hint="cs"/>
          <w:rtl/>
        </w:rPr>
        <w:t xml:space="preserve">] </w:t>
      </w:r>
      <w:r w:rsidRPr="0006068B">
        <w:rPr>
          <w:rFonts w:hint="cs"/>
          <w:rtl/>
        </w:rPr>
        <w:t xml:space="preserve">أهـ </w:t>
      </w:r>
    </w:p>
    <w:p w14:paraId="5F8CF331" w14:textId="145D3FE2" w:rsidR="002348CE" w:rsidRPr="0006068B" w:rsidRDefault="002348CE" w:rsidP="001C71D3">
      <w:pPr>
        <w:spacing w:before="240" w:after="240"/>
        <w:rPr>
          <w:b/>
          <w:rtl/>
        </w:rPr>
      </w:pPr>
      <w:r w:rsidRPr="0006068B">
        <w:rPr>
          <w:rFonts w:hint="cs"/>
          <w:bCs/>
          <w:rtl/>
        </w:rPr>
        <w:t>وقال الإمام الحنبلي مرعي بن يوسف في كتابه أقاويل الثقات</w:t>
      </w:r>
      <w:r w:rsidR="009605D7" w:rsidRPr="0006068B">
        <w:rPr>
          <w:rFonts w:hint="cs"/>
          <w:bCs/>
          <w:rtl/>
        </w:rPr>
        <w:t>:</w:t>
      </w:r>
      <w:r w:rsidRPr="0006068B">
        <w:rPr>
          <w:rFonts w:hint="cs"/>
          <w:bCs/>
          <w:rtl/>
          <w:lang w:eastAsia="ar-SA"/>
        </w:rPr>
        <w:t xml:space="preserve"> </w:t>
      </w:r>
      <w:r w:rsidRPr="0006068B">
        <w:rPr>
          <w:rFonts w:hint="cs"/>
          <w:rtl/>
        </w:rPr>
        <w:t xml:space="preserve">" </w:t>
      </w:r>
      <w:r w:rsidRPr="0006068B">
        <w:rPr>
          <w:rFonts w:hint="cs"/>
          <w:bCs/>
          <w:rtl/>
        </w:rPr>
        <w:t>ومن المتشابه اليد</w:t>
      </w:r>
      <w:r w:rsidRPr="0006068B">
        <w:rPr>
          <w:rFonts w:hint="cs"/>
          <w:rtl/>
        </w:rPr>
        <w:t xml:space="preserve"> في قوله تعالى </w:t>
      </w:r>
      <w:r w:rsidR="009605D7" w:rsidRPr="0006068B">
        <w:rPr>
          <w:rFonts w:hint="cs"/>
          <w:rtl/>
        </w:rPr>
        <w:t>(</w:t>
      </w:r>
      <w:r w:rsidRPr="0006068B">
        <w:rPr>
          <w:rFonts w:hint="cs"/>
          <w:rtl/>
        </w:rPr>
        <w:t>يد الله فوق أيديهم</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الفتح 10</w:t>
      </w:r>
      <w:r w:rsidR="00795BCB" w:rsidRPr="0006068B">
        <w:rPr>
          <w:rFonts w:hint="cs"/>
          <w:rtl/>
        </w:rPr>
        <w:t xml:space="preserve">] </w:t>
      </w:r>
      <w:r w:rsidR="009605D7" w:rsidRPr="0006068B">
        <w:rPr>
          <w:rFonts w:hint="cs"/>
          <w:rtl/>
        </w:rPr>
        <w:t>(</w:t>
      </w:r>
      <w:r w:rsidRPr="0006068B">
        <w:rPr>
          <w:rFonts w:hint="cs"/>
          <w:rtl/>
        </w:rPr>
        <w:t>لما خلقت بيدي</w:t>
      </w:r>
      <w:r w:rsidR="009605D7" w:rsidRPr="0006068B">
        <w:rPr>
          <w:rFonts w:hint="cs"/>
          <w:rtl/>
        </w:rPr>
        <w:t>)</w:t>
      </w:r>
      <w:r w:rsidRPr="0006068B">
        <w:rPr>
          <w:rFonts w:hint="cs"/>
          <w:rtl/>
        </w:rPr>
        <w:t xml:space="preserve"> [ص 75</w:t>
      </w:r>
      <w:r w:rsidR="00795BCB" w:rsidRPr="0006068B">
        <w:rPr>
          <w:rFonts w:hint="cs"/>
          <w:rtl/>
        </w:rPr>
        <w:t xml:space="preserve">] </w:t>
      </w:r>
      <w:r w:rsidR="009605D7" w:rsidRPr="0006068B">
        <w:rPr>
          <w:rFonts w:hint="cs"/>
          <w:rtl/>
        </w:rPr>
        <w:t>(</w:t>
      </w:r>
      <w:r w:rsidRPr="0006068B">
        <w:rPr>
          <w:rFonts w:hint="cs"/>
          <w:rtl/>
        </w:rPr>
        <w:t>بل يداه مبسوطتان</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المائدة 64</w:t>
      </w:r>
      <w:r w:rsidR="00795BCB" w:rsidRPr="0006068B">
        <w:rPr>
          <w:rFonts w:hint="cs"/>
          <w:rtl/>
        </w:rPr>
        <w:t xml:space="preserve">] </w:t>
      </w:r>
      <w:r w:rsidR="009605D7" w:rsidRPr="0006068B">
        <w:rPr>
          <w:rFonts w:hint="cs"/>
          <w:rtl/>
        </w:rPr>
        <w:t>)</w:t>
      </w:r>
      <w:r w:rsidRPr="0006068B">
        <w:t xml:space="preserve"> </w:t>
      </w:r>
      <w:r w:rsidRPr="0006068B">
        <w:rPr>
          <w:rFonts w:hint="cs"/>
          <w:rtl/>
        </w:rPr>
        <w:t>مما عملت أيدينا</w:t>
      </w:r>
      <w:r w:rsidR="009605D7" w:rsidRPr="0006068B">
        <w:rPr>
          <w:rtl/>
        </w:rPr>
        <w:t>(</w:t>
      </w:r>
      <w:r w:rsidR="009605D7" w:rsidRPr="0006068B">
        <w:rPr>
          <w:rFonts w:hint="cs"/>
          <w:rtl/>
        </w:rPr>
        <w:t>[</w:t>
      </w:r>
      <w:r w:rsidRPr="0006068B">
        <w:rPr>
          <w:rFonts w:hint="cs"/>
          <w:rtl/>
        </w:rPr>
        <w:t>يس 71</w:t>
      </w:r>
      <w:r w:rsidR="00795BCB" w:rsidRPr="0006068B">
        <w:rPr>
          <w:rFonts w:hint="cs"/>
          <w:rtl/>
        </w:rPr>
        <w:t xml:space="preserve">] </w:t>
      </w:r>
      <w:r w:rsidR="009605D7" w:rsidRPr="0006068B">
        <w:rPr>
          <w:rFonts w:hint="cs"/>
          <w:rtl/>
        </w:rPr>
        <w:t>(</w:t>
      </w:r>
      <w:r w:rsidRPr="0006068B">
        <w:rPr>
          <w:rFonts w:hint="cs"/>
          <w:rtl/>
        </w:rPr>
        <w:t>قل إن الفضل بيد الله</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آل عمران 73</w:t>
      </w:r>
      <w:r w:rsidR="00795BCB" w:rsidRPr="0006068B">
        <w:rPr>
          <w:rFonts w:hint="cs"/>
          <w:rtl/>
        </w:rPr>
        <w:t xml:space="preserve">] </w:t>
      </w:r>
      <w:r w:rsidRPr="0006068B">
        <w:rPr>
          <w:rFonts w:hint="cs"/>
          <w:rtl/>
        </w:rPr>
        <w:t>وتأويله أن المراد باليد القدرة</w:t>
      </w:r>
      <w:r w:rsidR="009605D7" w:rsidRPr="0006068B">
        <w:rPr>
          <w:rFonts w:hint="cs"/>
          <w:rtl/>
        </w:rPr>
        <w:t xml:space="preserve"> </w:t>
      </w:r>
      <w:r w:rsidRPr="0006068B">
        <w:rPr>
          <w:rFonts w:hint="cs"/>
          <w:rtl/>
        </w:rPr>
        <w:t>وقال الأشعري اليد صفة ورد بها الشرع والذي يلوح من معنى هذه الصفة أنها قريبة من معنى القدرة إلا أنها أخص والقدرة أعم كالمحبة مع الإرادة والمشيئة فإن في اليد تشريفا لازما</w:t>
      </w:r>
      <w:r w:rsidR="009605D7" w:rsidRPr="0006068B">
        <w:rPr>
          <w:rFonts w:hint="cs"/>
          <w:rtl/>
        </w:rPr>
        <w:t xml:space="preserve">، </w:t>
      </w:r>
      <w:r w:rsidRPr="0006068B">
        <w:rPr>
          <w:rFonts w:hint="cs"/>
          <w:bCs/>
          <w:rtl/>
        </w:rPr>
        <w:t>وقال البيهقي</w:t>
      </w:r>
      <w:r w:rsidRPr="0006068B">
        <w:rPr>
          <w:rFonts w:hint="cs"/>
          <w:rtl/>
        </w:rPr>
        <w:t xml:space="preserve"> في كتاب الأسماء والصفات باب ما جاء في إثبات اليدين صفتين لا من حيث الجارحة قال الله </w:t>
      </w:r>
      <w:r w:rsidR="009605D7" w:rsidRPr="0006068B">
        <w:rPr>
          <w:rFonts w:hint="cs"/>
          <w:rtl/>
        </w:rPr>
        <w:t>(</w:t>
      </w:r>
      <w:r w:rsidRPr="0006068B">
        <w:rPr>
          <w:rFonts w:hint="cs"/>
          <w:rtl/>
        </w:rPr>
        <w:t>يا إبليس ما منعك أن تسجد لما خلقت بيدي</w:t>
      </w:r>
      <w:r w:rsidR="009605D7" w:rsidRPr="0006068B">
        <w:rPr>
          <w:rFonts w:hint="cs"/>
          <w:rtl/>
        </w:rPr>
        <w:t xml:space="preserve">) </w:t>
      </w:r>
      <w:r w:rsidRPr="0006068B">
        <w:rPr>
          <w:rFonts w:hint="cs"/>
          <w:rtl/>
        </w:rPr>
        <w:t>[ص</w:t>
      </w:r>
      <w:r w:rsidR="009605D7" w:rsidRPr="0006068B">
        <w:rPr>
          <w:rFonts w:hint="cs"/>
          <w:rtl/>
        </w:rPr>
        <w:t>:</w:t>
      </w:r>
      <w:r w:rsidRPr="0006068B">
        <w:rPr>
          <w:rFonts w:hint="cs"/>
          <w:rtl/>
        </w:rPr>
        <w:t xml:space="preserve"> 75</w:t>
      </w:r>
      <w:r w:rsidR="00795BCB" w:rsidRPr="0006068B">
        <w:rPr>
          <w:rFonts w:hint="cs"/>
          <w:rtl/>
        </w:rPr>
        <w:t xml:space="preserve">] </w:t>
      </w:r>
      <w:r w:rsidRPr="0006068B">
        <w:rPr>
          <w:rFonts w:hint="cs"/>
          <w:rtl/>
        </w:rPr>
        <w:t>وقال</w:t>
      </w:r>
      <w:r w:rsidR="009605D7" w:rsidRPr="0006068B">
        <w:rPr>
          <w:rFonts w:hint="cs"/>
          <w:rtl/>
        </w:rPr>
        <w:t xml:space="preserve"> {</w:t>
      </w:r>
      <w:r w:rsidRPr="0006068B">
        <w:rPr>
          <w:rFonts w:hint="cs"/>
          <w:rtl/>
        </w:rPr>
        <w:t>بل يداه مبسوطتان</w:t>
      </w:r>
      <w:r w:rsidR="009605D7" w:rsidRPr="0006068B">
        <w:rPr>
          <w:rFonts w:hint="cs"/>
          <w:rtl/>
        </w:rPr>
        <w:t>}[</w:t>
      </w:r>
      <w:r w:rsidRPr="0006068B">
        <w:rPr>
          <w:rFonts w:hint="cs"/>
          <w:rtl/>
        </w:rPr>
        <w:t>المائدة</w:t>
      </w:r>
      <w:r w:rsidR="009605D7" w:rsidRPr="0006068B">
        <w:rPr>
          <w:rFonts w:hint="cs"/>
          <w:rtl/>
        </w:rPr>
        <w:t>:</w:t>
      </w:r>
      <w:r w:rsidRPr="0006068B">
        <w:rPr>
          <w:rFonts w:hint="cs"/>
          <w:rtl/>
          <w:lang w:bidi="ar-KW"/>
        </w:rPr>
        <w:t xml:space="preserve"> </w:t>
      </w:r>
      <w:r w:rsidRPr="0006068B">
        <w:rPr>
          <w:rFonts w:hint="cs"/>
          <w:rtl/>
        </w:rPr>
        <w:t>64</w:t>
      </w:r>
      <w:r w:rsidR="00795BCB" w:rsidRPr="0006068B">
        <w:rPr>
          <w:rFonts w:hint="cs"/>
          <w:rtl/>
        </w:rPr>
        <w:t xml:space="preserve">] </w:t>
      </w:r>
      <w:r w:rsidRPr="0006068B">
        <w:rPr>
          <w:rFonts w:hint="cs"/>
          <w:rtl/>
        </w:rPr>
        <w:t>وذكر الأحاديث الصحاح في ذلك كحديث يا آدم أنت أبو البشر خلقك الله بيده وحديث أنت موسى اصطفاك الله بكلامه وخط لك الألواح بيده وفي لفظ وكتب لك التوراة بيده وذكر أحاديث كثيرة مثل والخير بيديك</w:t>
      </w:r>
      <w:r w:rsidR="009605D7" w:rsidRPr="0006068B">
        <w:rPr>
          <w:rFonts w:hint="cs"/>
          <w:rtl/>
        </w:rPr>
        <w:t>،</w:t>
      </w:r>
      <w:r w:rsidRPr="0006068B">
        <w:rPr>
          <w:rFonts w:hint="cs"/>
          <w:rtl/>
        </w:rPr>
        <w:t xml:space="preserve"> </w:t>
      </w:r>
      <w:r w:rsidRPr="0006068B">
        <w:rPr>
          <w:rFonts w:hint="cs"/>
          <w:bCs/>
          <w:rtl/>
        </w:rPr>
        <w:t>وقال البيهقي</w:t>
      </w:r>
      <w:r w:rsidRPr="0006068B">
        <w:rPr>
          <w:rFonts w:hint="cs"/>
          <w:rtl/>
        </w:rPr>
        <w:t xml:space="preserve"> قال بعض أهل النظر قد تكون اليد بمعنى القوة كقوله </w:t>
      </w:r>
      <w:r w:rsidR="009605D7" w:rsidRPr="0006068B">
        <w:rPr>
          <w:rFonts w:hint="cs"/>
          <w:rtl/>
        </w:rPr>
        <w:t>{</w:t>
      </w:r>
      <w:r w:rsidRPr="0006068B">
        <w:rPr>
          <w:rFonts w:hint="cs"/>
          <w:rtl/>
        </w:rPr>
        <w:t>داود ذا الأيد</w:t>
      </w:r>
      <w:r w:rsidR="009605D7" w:rsidRPr="0006068B">
        <w:rPr>
          <w:rFonts w:hint="cs"/>
          <w:rtl/>
        </w:rPr>
        <w:t>}[</w:t>
      </w:r>
      <w:r w:rsidRPr="0006068B">
        <w:rPr>
          <w:rFonts w:hint="cs"/>
          <w:rtl/>
        </w:rPr>
        <w:t>ص</w:t>
      </w:r>
      <w:r w:rsidR="009605D7" w:rsidRPr="0006068B">
        <w:rPr>
          <w:rFonts w:hint="cs"/>
          <w:rtl/>
        </w:rPr>
        <w:t>:</w:t>
      </w:r>
      <w:r w:rsidRPr="0006068B">
        <w:rPr>
          <w:rFonts w:hint="cs"/>
          <w:rtl/>
        </w:rPr>
        <w:t xml:space="preserve"> 17</w:t>
      </w:r>
      <w:r w:rsidR="00795BCB" w:rsidRPr="0006068B">
        <w:rPr>
          <w:rFonts w:hint="cs"/>
          <w:rtl/>
        </w:rPr>
        <w:t xml:space="preserve">] </w:t>
      </w:r>
      <w:r w:rsidRPr="0006068B">
        <w:rPr>
          <w:rFonts w:hint="cs"/>
          <w:rtl/>
        </w:rPr>
        <w:t xml:space="preserve">ذا القوة </w:t>
      </w:r>
      <w:r w:rsidRPr="0006068B">
        <w:rPr>
          <w:rFonts w:hint="cs"/>
          <w:rtl/>
        </w:rPr>
        <w:lastRenderedPageBreak/>
        <w:t>وبمعنى الملك والقدرة كقوله</w:t>
      </w:r>
      <w:r w:rsidR="009605D7" w:rsidRPr="0006068B">
        <w:rPr>
          <w:rFonts w:hint="cs"/>
          <w:rtl/>
        </w:rPr>
        <w:t xml:space="preserve"> {</w:t>
      </w:r>
      <w:r w:rsidRPr="0006068B">
        <w:rPr>
          <w:rFonts w:hint="cs"/>
          <w:rtl/>
        </w:rPr>
        <w:t>إن الفضل بيد الله</w:t>
      </w:r>
      <w:r w:rsidR="009605D7" w:rsidRPr="0006068B">
        <w:rPr>
          <w:rFonts w:hint="cs"/>
          <w:rtl/>
        </w:rPr>
        <w:t>}[</w:t>
      </w:r>
      <w:r w:rsidRPr="0006068B">
        <w:rPr>
          <w:rFonts w:hint="cs"/>
          <w:rtl/>
        </w:rPr>
        <w:t>آل عمران</w:t>
      </w:r>
      <w:r w:rsidR="009605D7" w:rsidRPr="0006068B">
        <w:rPr>
          <w:rFonts w:hint="cs"/>
          <w:rtl/>
        </w:rPr>
        <w:t xml:space="preserve">: </w:t>
      </w:r>
      <w:r w:rsidRPr="0006068B">
        <w:rPr>
          <w:rFonts w:hint="cs"/>
          <w:rtl/>
        </w:rPr>
        <w:t>73</w:t>
      </w:r>
      <w:r w:rsidR="00795BCB" w:rsidRPr="0006068B">
        <w:rPr>
          <w:rFonts w:hint="cs"/>
          <w:rtl/>
        </w:rPr>
        <w:t xml:space="preserve">] </w:t>
      </w:r>
      <w:r w:rsidRPr="0006068B">
        <w:rPr>
          <w:rFonts w:hint="cs"/>
          <w:rtl/>
        </w:rPr>
        <w:t>وبمعنى النعمة كقولهم لي عند فلان يد وتكون صلة أي زائدة كقوله</w:t>
      </w:r>
      <w:r w:rsidR="009605D7" w:rsidRPr="0006068B">
        <w:rPr>
          <w:rFonts w:hint="cs"/>
          <w:rtl/>
        </w:rPr>
        <w:t xml:space="preserve"> {</w:t>
      </w:r>
      <w:r w:rsidRPr="0006068B">
        <w:rPr>
          <w:rFonts w:hint="cs"/>
          <w:rtl/>
        </w:rPr>
        <w:t>مما عملت أيدينا أنعاما</w:t>
      </w:r>
      <w:r w:rsidR="009605D7" w:rsidRPr="0006068B">
        <w:rPr>
          <w:rFonts w:hint="cs"/>
          <w:rtl/>
        </w:rPr>
        <w:t>}[</w:t>
      </w:r>
      <w:r w:rsidRPr="0006068B">
        <w:rPr>
          <w:rFonts w:hint="cs"/>
          <w:rtl/>
        </w:rPr>
        <w:t>يس</w:t>
      </w:r>
      <w:r w:rsidR="009605D7" w:rsidRPr="0006068B">
        <w:rPr>
          <w:rFonts w:hint="cs"/>
          <w:rtl/>
        </w:rPr>
        <w:t>:</w:t>
      </w:r>
      <w:r w:rsidRPr="0006068B">
        <w:rPr>
          <w:rFonts w:hint="cs"/>
          <w:rtl/>
        </w:rPr>
        <w:t xml:space="preserve"> 71</w:t>
      </w:r>
      <w:r w:rsidR="00795BCB" w:rsidRPr="0006068B">
        <w:rPr>
          <w:rFonts w:hint="cs"/>
          <w:rtl/>
        </w:rPr>
        <w:t xml:space="preserve">] </w:t>
      </w:r>
      <w:r w:rsidRPr="0006068B">
        <w:rPr>
          <w:rFonts w:hint="cs"/>
          <w:rtl/>
        </w:rPr>
        <w:t xml:space="preserve">أي مما عملناه نحن وبمعنى الجارحة كقوله </w:t>
      </w:r>
      <w:r w:rsidR="009605D7" w:rsidRPr="0006068B">
        <w:rPr>
          <w:rFonts w:hint="cs"/>
          <w:rtl/>
        </w:rPr>
        <w:t>{</w:t>
      </w:r>
      <w:r w:rsidRPr="0006068B">
        <w:rPr>
          <w:rFonts w:hint="cs"/>
          <w:rtl/>
        </w:rPr>
        <w:t>وخذ بيدك ضغثا</w:t>
      </w:r>
      <w:r w:rsidR="009605D7" w:rsidRPr="0006068B">
        <w:rPr>
          <w:rFonts w:hint="cs"/>
          <w:rtl/>
        </w:rPr>
        <w:t>}[</w:t>
      </w:r>
      <w:r w:rsidRPr="0006068B">
        <w:rPr>
          <w:rFonts w:hint="cs"/>
          <w:rtl/>
        </w:rPr>
        <w:t>ص</w:t>
      </w:r>
      <w:r w:rsidR="009605D7" w:rsidRPr="0006068B">
        <w:rPr>
          <w:rFonts w:hint="cs"/>
          <w:rtl/>
        </w:rPr>
        <w:t>:</w:t>
      </w:r>
      <w:r w:rsidRPr="0006068B">
        <w:rPr>
          <w:rFonts w:hint="cs"/>
          <w:rtl/>
        </w:rPr>
        <w:t xml:space="preserve"> 44</w:t>
      </w:r>
      <w:r w:rsidR="00795BCB" w:rsidRPr="0006068B">
        <w:rPr>
          <w:rFonts w:hint="cs"/>
          <w:rtl/>
        </w:rPr>
        <w:t xml:space="preserve">] </w:t>
      </w:r>
      <w:r w:rsidRPr="0006068B">
        <w:rPr>
          <w:rFonts w:hint="cs"/>
          <w:rtl/>
        </w:rPr>
        <w:t xml:space="preserve">قال فأما قوله </w:t>
      </w:r>
      <w:r w:rsidR="009605D7" w:rsidRPr="0006068B">
        <w:rPr>
          <w:rFonts w:hint="cs"/>
          <w:rtl/>
        </w:rPr>
        <w:t>{</w:t>
      </w:r>
      <w:r w:rsidRPr="0006068B">
        <w:rPr>
          <w:rFonts w:hint="cs"/>
          <w:rtl/>
        </w:rPr>
        <w:t>لما خلقت بيدي</w:t>
      </w:r>
      <w:r w:rsidR="009605D7" w:rsidRPr="0006068B">
        <w:rPr>
          <w:rFonts w:hint="cs"/>
          <w:rtl/>
        </w:rPr>
        <w:t>}</w:t>
      </w:r>
      <w:r w:rsidRPr="0006068B">
        <w:rPr>
          <w:rFonts w:hint="cs"/>
          <w:rtl/>
        </w:rPr>
        <w:t>فلا يحمل على الجارحة لأن البارئ واحد لا يتبعض ولا على القوة والقدرة والملك والنعمة والصلة لأن الاشتراك يقع حينئذ بين وليه آدم وعدوه إبليس ويبطل ما ذكره من تفضيله عليه لبطلان معنى التخصيص إذ الشياطين والأباليس وجماعة الكفرة خلقهم الله بقدرته ونعمه على آدم غير منحصرة فلم يبق إلا أن يحملا على صفتين تعلقتا بخلق آدم تشريفا له دون خلق إبليس تعلق القدرة بالمقدور لا من طريق المباشرة ولا من حيث المماسة وليس لذلك التخصيص وجه غير ما بينه الله تعالى في قوله</w:t>
      </w:r>
      <w:r w:rsidR="009605D7" w:rsidRPr="0006068B">
        <w:rPr>
          <w:rFonts w:hint="cs"/>
          <w:rtl/>
        </w:rPr>
        <w:t xml:space="preserve"> </w:t>
      </w:r>
      <w:r w:rsidRPr="0006068B">
        <w:rPr>
          <w:rFonts w:hint="cs"/>
          <w:rtl/>
        </w:rPr>
        <w:t>لما خلقت بيدي</w:t>
      </w:r>
      <w:r w:rsidR="009605D7" w:rsidRPr="0006068B">
        <w:rPr>
          <w:rFonts w:hint="cs"/>
          <w:rtl/>
        </w:rPr>
        <w:t xml:space="preserve"> </w:t>
      </w:r>
      <w:r w:rsidRPr="0006068B">
        <w:rPr>
          <w:rFonts w:hint="cs"/>
          <w:rtl/>
        </w:rPr>
        <w:t xml:space="preserve">انتهى </w:t>
      </w:r>
      <w:r w:rsidR="009605D7" w:rsidRPr="0006068B">
        <w:rPr>
          <w:rFonts w:hint="cs"/>
          <w:rtl/>
        </w:rPr>
        <w:t>(</w:t>
      </w:r>
      <w:r w:rsidRPr="0006068B">
        <w:rPr>
          <w:rFonts w:hint="cs"/>
          <w:rtl/>
        </w:rPr>
        <w:t>أي كلام البيهقي</w:t>
      </w:r>
      <w:r w:rsidR="009605D7" w:rsidRPr="0006068B">
        <w:rPr>
          <w:rFonts w:hint="cs"/>
          <w:rtl/>
        </w:rPr>
        <w:t xml:space="preserve">) </w:t>
      </w:r>
      <w:r w:rsidRPr="0006068B">
        <w:rPr>
          <w:rFonts w:hint="cs"/>
          <w:rtl/>
        </w:rPr>
        <w:t>تنبيه</w:t>
      </w:r>
      <w:r w:rsidR="009605D7" w:rsidRPr="0006068B">
        <w:rPr>
          <w:rFonts w:hint="cs"/>
          <w:rtl/>
        </w:rPr>
        <w:t xml:space="preserve"> </w:t>
      </w:r>
      <w:r w:rsidRPr="0006068B">
        <w:rPr>
          <w:rFonts w:hint="cs"/>
          <w:rtl/>
        </w:rPr>
        <w:t xml:space="preserve">من هذا النمط حديث الترمذي وابن ماجه </w:t>
      </w:r>
      <w:r w:rsidR="009605D7" w:rsidRPr="0006068B">
        <w:rPr>
          <w:rFonts w:hint="cs"/>
          <w:rtl/>
        </w:rPr>
        <w:t>(</w:t>
      </w:r>
      <w:r w:rsidRPr="0006068B">
        <w:rPr>
          <w:rFonts w:hint="cs"/>
          <w:rtl/>
        </w:rPr>
        <w:t>إن الله تعالى لما خلق الخلق كتب بيده على نفسه إن رحمتي تغلب غضبي</w:t>
      </w:r>
      <w:r w:rsidR="009605D7" w:rsidRPr="0006068B">
        <w:rPr>
          <w:rFonts w:hint="cs"/>
          <w:rtl/>
        </w:rPr>
        <w:t>)</w:t>
      </w:r>
      <w:r w:rsidRPr="0006068B">
        <w:rPr>
          <w:rFonts w:hint="cs"/>
          <w:rtl/>
        </w:rPr>
        <w:t xml:space="preserve"> وفي حديث آخر </w:t>
      </w:r>
      <w:r w:rsidR="009605D7" w:rsidRPr="0006068B">
        <w:rPr>
          <w:rFonts w:hint="cs"/>
          <w:rtl/>
        </w:rPr>
        <w:t>(</w:t>
      </w:r>
      <w:r w:rsidRPr="0006068B">
        <w:rPr>
          <w:rFonts w:hint="cs"/>
          <w:rtl/>
        </w:rPr>
        <w:t>إن الله تعالى خلق ثلاثة أشياء بيده خلق آدم بيده وكتب التوراة بيده وغرس الفردوس بيده</w:t>
      </w:r>
      <w:r w:rsidR="009605D7" w:rsidRPr="0006068B">
        <w:rPr>
          <w:rFonts w:hint="cs"/>
          <w:rtl/>
        </w:rPr>
        <w:t xml:space="preserve">) </w:t>
      </w:r>
      <w:r w:rsidRPr="0006068B">
        <w:rPr>
          <w:rFonts w:hint="cs"/>
          <w:rtl/>
        </w:rPr>
        <w:t xml:space="preserve">وحديث أحمد ومسلم </w:t>
      </w:r>
      <w:r w:rsidR="009605D7" w:rsidRPr="0006068B">
        <w:rPr>
          <w:rFonts w:hint="cs"/>
          <w:rtl/>
        </w:rPr>
        <w:t>(</w:t>
      </w:r>
      <w:r w:rsidRPr="0006068B">
        <w:rPr>
          <w:rFonts w:hint="cs"/>
          <w:rtl/>
        </w:rPr>
        <w:t>إن الله تعالى يبسط يده بالليل ليتوب مسييء النهار ويبسط يده بالنهار ليتوب مسيئ الليل</w:t>
      </w:r>
      <w:r w:rsidR="009605D7" w:rsidRPr="0006068B">
        <w:rPr>
          <w:rFonts w:hint="cs"/>
          <w:rtl/>
        </w:rPr>
        <w:t xml:space="preserve">) </w:t>
      </w:r>
      <w:r w:rsidRPr="0006068B">
        <w:rPr>
          <w:rFonts w:hint="cs"/>
          <w:bCs/>
          <w:rtl/>
        </w:rPr>
        <w:t>قيل بسط اليد استعارة في قبول التوبة وإنما ورد لفظ اليد لأن العرب إذا رضي أحدهم الشيء بسط يده لقبوله وإذا كرهه قبضها عنه فخوطبوا بما يفهمونه وهو مجاز فإن يد الجارحة مستحيلة في حقه تعالى</w:t>
      </w:r>
      <w:r w:rsidR="009605D7" w:rsidRPr="0006068B">
        <w:rPr>
          <w:rFonts w:hint="cs"/>
          <w:bCs/>
          <w:rtl/>
        </w:rPr>
        <w:t>،</w:t>
      </w:r>
      <w:r w:rsidRPr="0006068B">
        <w:rPr>
          <w:rFonts w:hint="cs"/>
          <w:rtl/>
        </w:rPr>
        <w:t xml:space="preserve"> </w:t>
      </w:r>
      <w:r w:rsidRPr="0006068B">
        <w:rPr>
          <w:rFonts w:hint="cs"/>
          <w:bCs/>
          <w:rtl/>
        </w:rPr>
        <w:t>ومن المتشابه القبضة واليمين</w:t>
      </w:r>
      <w:r w:rsidRPr="0006068B">
        <w:rPr>
          <w:rFonts w:hint="cs"/>
          <w:rtl/>
        </w:rPr>
        <w:t xml:space="preserve"> في وقوله تعالى </w:t>
      </w:r>
      <w:r w:rsidR="009605D7" w:rsidRPr="0006068B">
        <w:rPr>
          <w:rFonts w:hint="cs"/>
          <w:rtl/>
        </w:rPr>
        <w:t>(</w:t>
      </w:r>
      <w:r w:rsidRPr="0006068B">
        <w:rPr>
          <w:rFonts w:hint="cs"/>
          <w:rtl/>
        </w:rPr>
        <w:t>والأرض جميعا قبضته يوم القيامة والسماوات مطويات بيمينه</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الزمر 67</w:t>
      </w:r>
      <w:r w:rsidR="00795BCB" w:rsidRPr="0006068B">
        <w:rPr>
          <w:rFonts w:hint="cs"/>
          <w:rtl/>
        </w:rPr>
        <w:t xml:space="preserve">] </w:t>
      </w:r>
      <w:r w:rsidRPr="0006068B">
        <w:rPr>
          <w:rFonts w:hint="cs"/>
          <w:rtl/>
        </w:rPr>
        <w:t xml:space="preserve">وحديث البخاري ومسلم </w:t>
      </w:r>
      <w:r w:rsidR="009605D7" w:rsidRPr="0006068B">
        <w:rPr>
          <w:rFonts w:hint="cs"/>
          <w:rtl/>
        </w:rPr>
        <w:t>(</w:t>
      </w:r>
      <w:r w:rsidRPr="0006068B">
        <w:rPr>
          <w:rFonts w:hint="cs"/>
          <w:rtl/>
        </w:rPr>
        <w:t>يقبض الله الأرض يوم القيامة ويطوي السماء بيمينه ثم يقول أنا الملك أين ملوك الأرض</w:t>
      </w:r>
      <w:r w:rsidR="009605D7" w:rsidRPr="0006068B">
        <w:rPr>
          <w:rFonts w:hint="cs"/>
          <w:rtl/>
        </w:rPr>
        <w:t xml:space="preserve">) </w:t>
      </w:r>
      <w:r w:rsidRPr="0006068B">
        <w:rPr>
          <w:rFonts w:hint="cs"/>
          <w:rtl/>
        </w:rPr>
        <w:t xml:space="preserve">وحديث مسلم </w:t>
      </w:r>
      <w:r w:rsidR="009605D7" w:rsidRPr="0006068B">
        <w:rPr>
          <w:rFonts w:hint="cs"/>
          <w:rtl/>
        </w:rPr>
        <w:t>(</w:t>
      </w:r>
      <w:r w:rsidRPr="0006068B">
        <w:rPr>
          <w:rFonts w:hint="cs"/>
          <w:rtl/>
        </w:rPr>
        <w:t>يطوي الله السماوات يوم القيامة ثم يأخذهن بيده اليمنى</w:t>
      </w:r>
      <w:r w:rsidR="009605D7" w:rsidRPr="0006068B">
        <w:rPr>
          <w:rFonts w:hint="cs"/>
          <w:rtl/>
        </w:rPr>
        <w:t>)</w:t>
      </w:r>
      <w:r w:rsidRPr="0006068B">
        <w:rPr>
          <w:rFonts w:hint="cs"/>
          <w:rtl/>
        </w:rPr>
        <w:t xml:space="preserve"> الحديث</w:t>
      </w:r>
      <w:r w:rsidR="009605D7" w:rsidRPr="0006068B">
        <w:rPr>
          <w:rFonts w:hint="cs"/>
          <w:rtl/>
        </w:rPr>
        <w:t xml:space="preserve"> </w:t>
      </w:r>
      <w:r w:rsidRPr="0006068B">
        <w:rPr>
          <w:rFonts w:hint="cs"/>
          <w:rtl/>
        </w:rPr>
        <w:t xml:space="preserve">وحديث مسلم أيضا </w:t>
      </w:r>
      <w:r w:rsidR="009605D7" w:rsidRPr="0006068B">
        <w:rPr>
          <w:rFonts w:hint="cs"/>
          <w:rtl/>
        </w:rPr>
        <w:t>(</w:t>
      </w:r>
      <w:r w:rsidRPr="0006068B">
        <w:rPr>
          <w:rFonts w:hint="cs"/>
          <w:rtl/>
        </w:rPr>
        <w:t>يأخذ الله سماواته وأرضيه بيديه فيقول أنا الله ويبسطها أنا الملك</w:t>
      </w:r>
      <w:r w:rsidR="009605D7" w:rsidRPr="0006068B">
        <w:rPr>
          <w:rFonts w:hint="cs"/>
          <w:rtl/>
        </w:rPr>
        <w:t xml:space="preserve">) </w:t>
      </w:r>
      <w:r w:rsidRPr="0006068B">
        <w:rPr>
          <w:rFonts w:hint="cs"/>
          <w:bCs/>
          <w:rtl/>
        </w:rPr>
        <w:t>قال البيهقي المتقدمون من هذه الأمة لم يفسروا ما ورد من الآي والأخبار في هذا الباب مع اعتقادهم بأجمعهم أن الله واحد لا يجوز عليه التبعيض</w:t>
      </w:r>
      <w:r w:rsidR="009605D7" w:rsidRPr="0006068B">
        <w:rPr>
          <w:rFonts w:hint="cs"/>
          <w:bCs/>
          <w:rtl/>
        </w:rPr>
        <w:t>،</w:t>
      </w:r>
      <w:r w:rsidRPr="0006068B">
        <w:rPr>
          <w:rFonts w:hint="cs"/>
          <w:rtl/>
        </w:rPr>
        <w:t xml:space="preserve"> قال وذهب بعض أهل النظر إلى أن اليمين يراد به اليد واليد لله صفة بلا جارحة فكل موضع ذكرت فيه من الكتاب أو السنة فالمراد بذكرها تعلقها بالمكان المذكور معها من الطي والأخذ والقبض والبسط والقبول والإنفاق وغير ذلك تعلق الصفة الذاتية بمقتضاه من غير مباشرة ولا مماسة وليس في ذلك تشبيه بحال</w:t>
      </w:r>
      <w:r w:rsidR="009605D7" w:rsidRPr="0006068B">
        <w:rPr>
          <w:rFonts w:hint="cs"/>
          <w:rtl/>
        </w:rPr>
        <w:t>،</w:t>
      </w:r>
      <w:r w:rsidRPr="0006068B">
        <w:rPr>
          <w:rFonts w:hint="cs"/>
          <w:rtl/>
        </w:rPr>
        <w:t xml:space="preserve"> </w:t>
      </w:r>
      <w:r w:rsidRPr="0006068B">
        <w:rPr>
          <w:rFonts w:hint="cs"/>
          <w:bCs/>
          <w:rtl/>
        </w:rPr>
        <w:t>وهذا مذهب الحنابلة</w:t>
      </w:r>
      <w:r w:rsidR="009605D7" w:rsidRPr="0006068B">
        <w:rPr>
          <w:rFonts w:hint="cs"/>
          <w:bCs/>
          <w:rtl/>
        </w:rPr>
        <w:t>،</w:t>
      </w:r>
      <w:r w:rsidRPr="0006068B">
        <w:rPr>
          <w:rFonts w:hint="cs"/>
          <w:rtl/>
        </w:rPr>
        <w:t xml:space="preserve"> </w:t>
      </w:r>
      <w:r w:rsidRPr="0006068B">
        <w:rPr>
          <w:rFonts w:hint="cs"/>
          <w:bCs/>
          <w:rtl/>
        </w:rPr>
        <w:t>قال الخطابي</w:t>
      </w:r>
      <w:r w:rsidRPr="0006068B">
        <w:rPr>
          <w:rFonts w:hint="cs"/>
          <w:rtl/>
        </w:rPr>
        <w:t xml:space="preserve"> وليس معنى اليد عندنا الجارحة وإنما هي صفة جاء بها التوقيف فنحن نطلقها على ما جاءت ولا نكيفها وننتهي إلى حيث انتهى بها الكتاب والأخبار الصحيحة وهو مذهب أهل السنة والجماعة</w:t>
      </w:r>
      <w:r w:rsidR="009605D7" w:rsidRPr="0006068B">
        <w:rPr>
          <w:rFonts w:hint="cs"/>
          <w:rtl/>
        </w:rPr>
        <w:t xml:space="preserve"> </w:t>
      </w:r>
      <w:r w:rsidRPr="0006068B">
        <w:rPr>
          <w:rFonts w:hint="cs"/>
          <w:bCs/>
          <w:rtl/>
        </w:rPr>
        <w:t>وقال بعض أهل التأويل</w:t>
      </w:r>
      <w:r w:rsidRPr="0006068B">
        <w:rPr>
          <w:rFonts w:hint="cs"/>
          <w:rtl/>
        </w:rPr>
        <w:t xml:space="preserve"> كما </w:t>
      </w:r>
      <w:r w:rsidRPr="0006068B">
        <w:rPr>
          <w:rFonts w:hint="cs"/>
          <w:rtl/>
        </w:rPr>
        <w:lastRenderedPageBreak/>
        <w:t>في البيضاوي وغيره في الآية هو تنبيه على عظمته وكمال قدرته على الأفعال العظام التي تتحير فيها الأفهام ودلالة على أن تخريب العالم أهون شيء عليه على طريقة التمثيل والتخييل من غير اعتبار القبضة واليمين لا حقيقة ولا مجازا</w:t>
      </w:r>
      <w:r w:rsidR="009605D7" w:rsidRPr="0006068B">
        <w:rPr>
          <w:rFonts w:hint="cs"/>
          <w:rtl/>
        </w:rPr>
        <w:t xml:space="preserve">، </w:t>
      </w:r>
      <w:r w:rsidRPr="0006068B">
        <w:rPr>
          <w:rFonts w:hint="cs"/>
          <w:bCs/>
          <w:rtl/>
        </w:rPr>
        <w:t>وقال بعضهم هو لبيان عظمة الله وجلاله وقدرته وأن المكونات كلها منقادة لإرادته ومسخرات بأمره</w:t>
      </w:r>
      <w:r w:rsidR="009605D7" w:rsidRPr="0006068B">
        <w:rPr>
          <w:rFonts w:hint="cs"/>
          <w:bCs/>
          <w:rtl/>
        </w:rPr>
        <w:t>،</w:t>
      </w:r>
      <w:r w:rsidRPr="0006068B">
        <w:rPr>
          <w:rFonts w:hint="cs"/>
          <w:bCs/>
          <w:rtl/>
        </w:rPr>
        <w:t xml:space="preserve"> وذهب آخرون إلى أن القبض قد يكون بمعنى الملك والقدرة كقولهم ما فلان إلا في قبضتي أي قدرتي ويقولون الأشياء في قبضة الله أي في ملكه وقدرته وعلى هذا التأويل مخرج الآية والحديث</w:t>
      </w:r>
      <w:r w:rsidR="009605D7" w:rsidRPr="0006068B">
        <w:rPr>
          <w:rFonts w:hint="cs"/>
          <w:rtl/>
        </w:rPr>
        <w:t>،</w:t>
      </w:r>
      <w:r w:rsidRPr="0006068B">
        <w:rPr>
          <w:rFonts w:hint="cs"/>
          <w:rtl/>
        </w:rPr>
        <w:t xml:space="preserve"> </w:t>
      </w:r>
      <w:r w:rsidRPr="0006068B">
        <w:rPr>
          <w:rFonts w:hint="cs"/>
          <w:bCs/>
          <w:rtl/>
        </w:rPr>
        <w:t>تنبيه</w:t>
      </w:r>
      <w:r w:rsidR="009605D7" w:rsidRPr="0006068B">
        <w:rPr>
          <w:rFonts w:hint="cs"/>
          <w:rtl/>
        </w:rPr>
        <w:t xml:space="preserve">: </w:t>
      </w:r>
      <w:r w:rsidRPr="0006068B">
        <w:rPr>
          <w:rFonts w:hint="cs"/>
          <w:rtl/>
        </w:rPr>
        <w:t>في حديث مسلم وغيره (</w:t>
      </w:r>
      <w:r w:rsidR="009605D7" w:rsidRPr="0006068B">
        <w:rPr>
          <w:rFonts w:hint="cs"/>
          <w:rtl/>
        </w:rPr>
        <w:t>(</w:t>
      </w:r>
      <w:r w:rsidRPr="0006068B">
        <w:rPr>
          <w:rFonts w:hint="cs"/>
          <w:rtl/>
        </w:rPr>
        <w:t>إن المقسطين عند الله يوم القيامة على منابر من نور عن يمين الرحمان وكلتا يديه يمين الذين يعدلون في حكمهم وأهليهم وما ولوا</w:t>
      </w:r>
      <w:r w:rsidR="009605D7" w:rsidRPr="0006068B">
        <w:rPr>
          <w:rFonts w:hint="cs"/>
          <w:rtl/>
        </w:rPr>
        <w:t>)</w:t>
      </w:r>
      <w:r w:rsidRPr="0006068B">
        <w:rPr>
          <w:rFonts w:hint="cs"/>
          <w:rtl/>
        </w:rPr>
        <w:t>)</w:t>
      </w:r>
      <w:r w:rsidR="009605D7" w:rsidRPr="0006068B">
        <w:rPr>
          <w:rFonts w:hint="cs"/>
          <w:rtl/>
        </w:rPr>
        <w:t xml:space="preserve"> </w:t>
      </w:r>
      <w:r w:rsidRPr="0006068B">
        <w:rPr>
          <w:rFonts w:hint="cs"/>
          <w:rtl/>
        </w:rPr>
        <w:t>قال النووي هو من أحاديث الصفات إما نؤمن بها ولا نتكلم بتأويل ونعتقد أن ظاهرها غير مراد وأن لها معنى يليق بالله تعالى أو تؤول على أن المراد بكونهم على اليمين الحالة الحسنة والمنزلة الرفيعة</w:t>
      </w:r>
      <w:r w:rsidR="009605D7" w:rsidRPr="0006068B">
        <w:rPr>
          <w:rFonts w:hint="cs"/>
          <w:rtl/>
        </w:rPr>
        <w:t xml:space="preserve"> </w:t>
      </w:r>
      <w:r w:rsidRPr="0006068B">
        <w:rPr>
          <w:rFonts w:hint="cs"/>
          <w:rtl/>
        </w:rPr>
        <w:t>وقوله (</w:t>
      </w:r>
      <w:r w:rsidR="009605D7" w:rsidRPr="0006068B">
        <w:rPr>
          <w:rFonts w:hint="cs"/>
          <w:rtl/>
        </w:rPr>
        <w:t>(</w:t>
      </w:r>
      <w:r w:rsidRPr="0006068B">
        <w:rPr>
          <w:rFonts w:hint="cs"/>
          <w:rtl/>
        </w:rPr>
        <w:t>وكلتا يديه يمين</w:t>
      </w:r>
      <w:r w:rsidR="009605D7" w:rsidRPr="0006068B">
        <w:rPr>
          <w:rFonts w:hint="cs"/>
          <w:rtl/>
        </w:rPr>
        <w:t>)</w:t>
      </w:r>
      <w:r w:rsidRPr="0006068B">
        <w:rPr>
          <w:rFonts w:hint="cs"/>
          <w:rtl/>
        </w:rPr>
        <w:t>)</w:t>
      </w:r>
      <w:r w:rsidR="009605D7" w:rsidRPr="0006068B">
        <w:rPr>
          <w:rFonts w:hint="cs"/>
          <w:rtl/>
        </w:rPr>
        <w:t xml:space="preserve"> </w:t>
      </w:r>
      <w:r w:rsidRPr="0006068B">
        <w:rPr>
          <w:rFonts w:hint="cs"/>
          <w:rtl/>
        </w:rPr>
        <w:t>فيه تنبيه على أنه ليس المراد باليمين الجارحة وأن يديه تعالى بصفة الكمال لا نقص في واحدة منهما لأن الشمال تنقص عن اليمين</w:t>
      </w:r>
      <w:r w:rsidR="009605D7" w:rsidRPr="0006068B">
        <w:rPr>
          <w:rFonts w:hint="cs"/>
          <w:rtl/>
        </w:rPr>
        <w:t>،</w:t>
      </w:r>
      <w:r w:rsidRPr="0006068B">
        <w:rPr>
          <w:rFonts w:hint="cs"/>
          <w:rtl/>
        </w:rPr>
        <w:t xml:space="preserve"> .. وقال الخطابي ليس فيما يضاف إلى الله سبحانه من صفة اليدين شمال لأن الشمال محل النقص والضعف والله أعلم " [أقاويل الثقات ج: 1 ص: 149إلى 158</w:t>
      </w:r>
      <w:r w:rsidR="00795BCB" w:rsidRPr="0006068B">
        <w:rPr>
          <w:rFonts w:hint="cs"/>
          <w:rtl/>
        </w:rPr>
        <w:t xml:space="preserve">] </w:t>
      </w:r>
      <w:r w:rsidRPr="0006068B">
        <w:rPr>
          <w:rFonts w:hint="cs"/>
          <w:rtl/>
        </w:rPr>
        <w:t>أهـــ</w:t>
      </w:r>
      <w:r w:rsidR="009605D7" w:rsidRPr="0006068B">
        <w:rPr>
          <w:rFonts w:hint="cs"/>
          <w:rtl/>
        </w:rPr>
        <w:t xml:space="preserve"> </w:t>
      </w:r>
      <w:r w:rsidRPr="0006068B">
        <w:rPr>
          <w:rFonts w:hint="cs"/>
          <w:rtl/>
        </w:rPr>
        <w:t>وسيأتي بيانها عند الحديث على توحيد الصفات</w:t>
      </w:r>
      <w:r w:rsidR="009605D7" w:rsidRPr="0006068B">
        <w:rPr>
          <w:rFonts w:hint="cs"/>
          <w:rtl/>
        </w:rPr>
        <w:t>،</w:t>
      </w:r>
      <w:r w:rsidRPr="0006068B">
        <w:rPr>
          <w:rFonts w:hint="cs"/>
          <w:rtl/>
        </w:rPr>
        <w:t xml:space="preserve"> </w:t>
      </w:r>
    </w:p>
    <w:p w14:paraId="3D5A87A0" w14:textId="77777777" w:rsidR="002348CE" w:rsidRPr="0006068B" w:rsidRDefault="002348CE" w:rsidP="001C71D3">
      <w:pPr>
        <w:jc w:val="center"/>
        <w:rPr>
          <w:b/>
          <w:rtl/>
        </w:rPr>
      </w:pPr>
      <w:r w:rsidRPr="0006068B">
        <w:rPr>
          <w:rFonts w:hint="cs"/>
          <w:rtl/>
        </w:rPr>
        <w:t>***</w:t>
      </w:r>
    </w:p>
    <w:p w14:paraId="5511E362" w14:textId="77777777" w:rsidR="002348CE" w:rsidRPr="0006068B" w:rsidRDefault="002348CE" w:rsidP="001C71D3">
      <w:pPr>
        <w:rPr>
          <w:b/>
          <w:rtl/>
        </w:rPr>
      </w:pPr>
    </w:p>
    <w:p w14:paraId="2A4D13C6" w14:textId="77777777" w:rsidR="002348CE" w:rsidRPr="0006068B" w:rsidRDefault="002348CE" w:rsidP="001C71D3">
      <w:pPr>
        <w:rPr>
          <w:b/>
          <w:rtl/>
        </w:rPr>
      </w:pPr>
    </w:p>
    <w:p w14:paraId="69FC5F5B" w14:textId="77777777" w:rsidR="002348CE" w:rsidRPr="0006068B" w:rsidRDefault="002348CE" w:rsidP="001C71D3">
      <w:pPr>
        <w:rPr>
          <w:b/>
          <w:rtl/>
        </w:rPr>
      </w:pPr>
    </w:p>
    <w:p w14:paraId="11E30A64" w14:textId="77777777" w:rsidR="002348CE" w:rsidRPr="0006068B" w:rsidRDefault="002348CE" w:rsidP="001C71D3">
      <w:pPr>
        <w:rPr>
          <w:b/>
          <w:rtl/>
        </w:rPr>
      </w:pPr>
    </w:p>
    <w:p w14:paraId="4E125A1F" w14:textId="77777777" w:rsidR="002348CE" w:rsidRPr="0006068B" w:rsidRDefault="002348CE" w:rsidP="001C71D3">
      <w:pPr>
        <w:rPr>
          <w:b/>
          <w:rtl/>
        </w:rPr>
      </w:pPr>
    </w:p>
    <w:p w14:paraId="31182F27" w14:textId="77777777" w:rsidR="002348CE" w:rsidRPr="0006068B" w:rsidRDefault="002348CE" w:rsidP="001C71D3">
      <w:pPr>
        <w:rPr>
          <w:b/>
          <w:rtl/>
        </w:rPr>
      </w:pPr>
    </w:p>
    <w:p w14:paraId="0CB05BD7" w14:textId="38129702" w:rsidR="002348CE" w:rsidRPr="0006068B" w:rsidRDefault="002348CE" w:rsidP="005C0C2B">
      <w:pPr>
        <w:pStyle w:val="3"/>
        <w:jc w:val="center"/>
        <w:rPr>
          <w:color w:val="auto"/>
          <w:sz w:val="32"/>
          <w:szCs w:val="32"/>
          <w:u w:val="none"/>
          <w:rtl/>
        </w:rPr>
      </w:pPr>
      <w:r w:rsidRPr="0006068B">
        <w:rPr>
          <w:rFonts w:hint="cs"/>
          <w:color w:val="auto"/>
          <w:sz w:val="32"/>
          <w:szCs w:val="32"/>
          <w:u w:val="none"/>
          <w:rtl/>
        </w:rPr>
        <w:lastRenderedPageBreak/>
        <w:t>القاعدة الرابعة عشرة</w:t>
      </w:r>
      <w:r w:rsidR="005C0C2B" w:rsidRPr="0006068B">
        <w:rPr>
          <w:rFonts w:hint="cs"/>
          <w:color w:val="auto"/>
          <w:sz w:val="32"/>
          <w:szCs w:val="32"/>
          <w:u w:val="none"/>
          <w:rtl/>
        </w:rPr>
        <w:t xml:space="preserve"> </w:t>
      </w:r>
      <w:r w:rsidRPr="0006068B">
        <w:rPr>
          <w:rFonts w:hint="cs"/>
          <w:color w:val="auto"/>
          <w:sz w:val="32"/>
          <w:szCs w:val="32"/>
          <w:u w:val="none"/>
          <w:rtl/>
        </w:rPr>
        <w:t>لماذا يجب تدريس وفهم قواعد التنزيه</w:t>
      </w:r>
    </w:p>
    <w:p w14:paraId="3419B682" w14:textId="77777777" w:rsidR="002348CE" w:rsidRPr="0006068B" w:rsidRDefault="002348CE" w:rsidP="001C71D3">
      <w:pPr>
        <w:rPr>
          <w:b/>
          <w:rtl/>
          <w:lang w:bidi="ar-KW"/>
        </w:rPr>
      </w:pPr>
    </w:p>
    <w:p w14:paraId="597B6FC4" w14:textId="64BCF65E" w:rsidR="002348CE" w:rsidRPr="0006068B" w:rsidRDefault="009605D7" w:rsidP="001C71D3">
      <w:pPr>
        <w:spacing w:before="240" w:after="240"/>
        <w:rPr>
          <w:b/>
          <w:rtl/>
          <w:lang w:bidi="ar-KW"/>
        </w:rPr>
      </w:pPr>
      <w:r w:rsidRPr="0006068B">
        <w:rPr>
          <w:rFonts w:hint="cs"/>
          <w:rtl/>
          <w:lang w:bidi="ar-KW"/>
        </w:rPr>
        <w:t>(</w:t>
      </w:r>
      <w:r w:rsidR="002348CE" w:rsidRPr="0006068B">
        <w:rPr>
          <w:rFonts w:hint="cs"/>
          <w:rtl/>
          <w:lang w:bidi="ar-KW"/>
        </w:rPr>
        <w:t>1</w:t>
      </w:r>
      <w:r w:rsidRPr="0006068B">
        <w:rPr>
          <w:rFonts w:hint="cs"/>
          <w:rtl/>
          <w:lang w:bidi="ar-KW"/>
        </w:rPr>
        <w:t>)</w:t>
      </w:r>
      <w:r w:rsidR="002348CE" w:rsidRPr="0006068B">
        <w:rPr>
          <w:rFonts w:hint="cs"/>
          <w:rtl/>
          <w:lang w:bidi="ar-KW"/>
        </w:rPr>
        <w:t xml:space="preserve"> لان دراسة علم توحيد الذات تؤدي إلى التقديس الكامل والتنزيه المطلق لله تعالى</w:t>
      </w:r>
      <w:r w:rsidRPr="0006068B">
        <w:rPr>
          <w:rFonts w:hint="cs"/>
          <w:rtl/>
          <w:lang w:bidi="ar-KW"/>
        </w:rPr>
        <w:t>،</w:t>
      </w:r>
      <w:r w:rsidR="002348CE" w:rsidRPr="0006068B">
        <w:rPr>
          <w:rFonts w:hint="cs"/>
          <w:rtl/>
          <w:lang w:bidi="ar-KW"/>
        </w:rPr>
        <w:t xml:space="preserve"> والفهم الصحيح للآيات التي تتناول نفي المثل والند والكفء والشريك لله تعالى</w:t>
      </w:r>
      <w:r w:rsidRPr="0006068B">
        <w:rPr>
          <w:rFonts w:hint="cs"/>
          <w:rtl/>
          <w:lang w:bidi="ar-KW"/>
        </w:rPr>
        <w:t>،</w:t>
      </w:r>
      <w:r w:rsidR="002348CE" w:rsidRPr="0006068B">
        <w:rPr>
          <w:rFonts w:hint="cs"/>
          <w:rtl/>
          <w:lang w:bidi="ar-KW"/>
        </w:rPr>
        <w:t xml:space="preserve"> وتؤدي إلى وضع الحاجز الذي يمنع من الولوج في التشبيه والتمثيل والتجسيم وغير ذلك من البدع الضالة في حق الله الملك القدوس السلام المؤمن المهيمن العزيز الجبار المتكبر سبحانه</w:t>
      </w:r>
      <w:r w:rsidRPr="0006068B">
        <w:rPr>
          <w:rFonts w:hint="cs"/>
          <w:rtl/>
          <w:lang w:bidi="ar-KW"/>
        </w:rPr>
        <w:t>،</w:t>
      </w:r>
      <w:r w:rsidR="002348CE" w:rsidRPr="0006068B">
        <w:rPr>
          <w:rFonts w:hint="cs"/>
          <w:rtl/>
          <w:lang w:bidi="ar-KW"/>
        </w:rPr>
        <w:t xml:space="preserve"> والعيش مع الله على التنزيه والاعتراف بالعجز عن الإدراك والإحاطة كما في قوله تعالى</w:t>
      </w:r>
      <w:r w:rsidRPr="0006068B">
        <w:rPr>
          <w:rFonts w:hint="cs"/>
          <w:rtl/>
          <w:lang w:bidi="ar-KW"/>
        </w:rPr>
        <w:t>:</w:t>
      </w:r>
      <w:r w:rsidR="002348CE" w:rsidRPr="0006068B">
        <w:rPr>
          <w:rFonts w:hint="cs"/>
          <w:rtl/>
          <w:lang w:bidi="ar-KW"/>
        </w:rPr>
        <w:t xml:space="preserve"> </w:t>
      </w:r>
      <w:r w:rsidRPr="0006068B">
        <w:rPr>
          <w:rFonts w:hint="cs"/>
          <w:rtl/>
          <w:lang w:bidi="ar-KW"/>
        </w:rPr>
        <w:t>{</w:t>
      </w:r>
      <w:r w:rsidR="002348CE" w:rsidRPr="0006068B">
        <w:rPr>
          <w:rFonts w:hint="cs"/>
          <w:rtl/>
        </w:rPr>
        <w:t>وَلَا يُحِيطُونَ بِهِ عِلْمًا</w:t>
      </w:r>
      <w:r w:rsidRPr="0006068B">
        <w:rPr>
          <w:rFonts w:hint="cs"/>
          <w:rtl/>
        </w:rPr>
        <w:t>}[</w:t>
      </w:r>
      <w:r w:rsidR="002348CE" w:rsidRPr="0006068B">
        <w:rPr>
          <w:rFonts w:hint="cs"/>
          <w:rtl/>
        </w:rPr>
        <w:t>طه</w:t>
      </w:r>
      <w:r w:rsidRPr="0006068B">
        <w:rPr>
          <w:rFonts w:hint="cs"/>
          <w:rtl/>
        </w:rPr>
        <w:t>:</w:t>
      </w:r>
      <w:r w:rsidR="002348CE" w:rsidRPr="0006068B">
        <w:rPr>
          <w:rFonts w:hint="cs"/>
          <w:rtl/>
        </w:rPr>
        <w:t xml:space="preserve"> 110</w:t>
      </w:r>
      <w:r w:rsidR="00795BCB" w:rsidRPr="0006068B">
        <w:rPr>
          <w:rFonts w:hint="cs"/>
          <w:rtl/>
        </w:rPr>
        <w:t xml:space="preserve">] </w:t>
      </w:r>
      <w:r w:rsidRPr="0006068B">
        <w:rPr>
          <w:rFonts w:hint="cs"/>
          <w:rtl/>
        </w:rPr>
        <w:t>،</w:t>
      </w:r>
      <w:r w:rsidR="002348CE" w:rsidRPr="0006068B">
        <w:rPr>
          <w:rFonts w:hint="cs"/>
          <w:rtl/>
        </w:rPr>
        <w:t xml:space="preserve"> وقوله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لَا تُدْرِكُهُ الْأَبْصَارُ وَهُوَ يُدْرِكُ الْأَبْصَارَ وَهُوَ اللَّطِيفُ الْخَبِيرُ (103)</w:t>
      </w:r>
      <w:r w:rsidRPr="0006068B">
        <w:rPr>
          <w:rFonts w:hint="cs"/>
          <w:rtl/>
        </w:rPr>
        <w:t>}[</w:t>
      </w:r>
      <w:r w:rsidR="002348CE" w:rsidRPr="0006068B">
        <w:rPr>
          <w:rFonts w:hint="cs"/>
          <w:rtl/>
        </w:rPr>
        <w:t>الأنعام</w:t>
      </w:r>
      <w:r w:rsidRPr="0006068B">
        <w:rPr>
          <w:rFonts w:hint="cs"/>
          <w:rtl/>
        </w:rPr>
        <w:t>:</w:t>
      </w:r>
      <w:r w:rsidR="002348CE" w:rsidRPr="0006068B">
        <w:rPr>
          <w:rFonts w:hint="cs"/>
          <w:rtl/>
        </w:rPr>
        <w:t xml:space="preserve"> 103</w:t>
      </w:r>
      <w:r w:rsidR="00795BCB" w:rsidRPr="0006068B">
        <w:rPr>
          <w:rFonts w:hint="cs"/>
          <w:rtl/>
        </w:rPr>
        <w:t xml:space="preserve">] </w:t>
      </w:r>
      <w:r w:rsidRPr="0006068B">
        <w:rPr>
          <w:rFonts w:hint="cs"/>
          <w:rtl/>
        </w:rPr>
        <w:t>،</w:t>
      </w:r>
      <w:r w:rsidR="002348CE" w:rsidRPr="0006068B">
        <w:rPr>
          <w:rFonts w:hint="cs"/>
          <w:rtl/>
          <w:lang w:bidi="ar-KW"/>
        </w:rPr>
        <w:t xml:space="preserve"> وقوله تعالى</w:t>
      </w:r>
      <w:r w:rsidRPr="0006068B">
        <w:rPr>
          <w:rFonts w:hint="cs"/>
          <w:rtl/>
          <w:lang w:bidi="ar-KW"/>
        </w:rPr>
        <w:t>:</w:t>
      </w:r>
      <w:r w:rsidR="002348CE" w:rsidRPr="0006068B">
        <w:rPr>
          <w:rFonts w:hint="cs"/>
          <w:rtl/>
          <w:lang w:bidi="ar-KW"/>
        </w:rPr>
        <w:t xml:space="preserve"> </w:t>
      </w:r>
      <w:r w:rsidRPr="0006068B">
        <w:rPr>
          <w:rFonts w:hint="cs"/>
          <w:rtl/>
        </w:rPr>
        <w:t>{</w:t>
      </w:r>
      <w:r w:rsidR="002348CE" w:rsidRPr="0006068B">
        <w:rPr>
          <w:rFonts w:hint="cs"/>
          <w:rtl/>
        </w:rPr>
        <w:t>يَعْلَمُ مَا بَيْنَ أَيْدِيهِمْ وَمَا خَلْفَهُمْ وَلَا يُحِيطُونَ بِشَيْءٍ مِنْ عِلْمِهِ إِلَّا بِمَا شَاءَ وَسِعَ كُرْسِيُّهُ السَّمَوَاتِ وَالْأَرْضَ وَلَا يَئُودُهُ حِفْظُهُمَا وَهُوَ الْعَلِيُّ الْعَظِيمُ (255)</w:t>
      </w:r>
      <w:r w:rsidR="002348CE" w:rsidRPr="0006068B">
        <w:rPr>
          <w:rFonts w:hint="cs"/>
          <w:rtl/>
          <w:lang w:bidi="ar-KW"/>
        </w:rPr>
        <w:t xml:space="preserve">} </w:t>
      </w:r>
      <w:r w:rsidRPr="0006068B">
        <w:rPr>
          <w:rFonts w:hint="cs"/>
          <w:rtl/>
          <w:lang w:bidi="ar-KW"/>
        </w:rPr>
        <w:t>[</w:t>
      </w:r>
      <w:r w:rsidR="002348CE" w:rsidRPr="0006068B">
        <w:rPr>
          <w:rFonts w:hint="cs"/>
          <w:rtl/>
          <w:lang w:bidi="ar-KW"/>
        </w:rPr>
        <w:t>البقرة</w:t>
      </w:r>
      <w:r w:rsidRPr="0006068B">
        <w:rPr>
          <w:rFonts w:hint="cs"/>
          <w:rtl/>
          <w:lang w:bidi="ar-KW"/>
        </w:rPr>
        <w:t>:</w:t>
      </w:r>
      <w:r w:rsidR="002348CE" w:rsidRPr="0006068B">
        <w:rPr>
          <w:rFonts w:hint="cs"/>
          <w:rtl/>
          <w:lang w:bidi="ar-KW"/>
        </w:rPr>
        <w:t xml:space="preserve"> 255</w:t>
      </w:r>
      <w:r w:rsidR="00795BCB" w:rsidRPr="0006068B">
        <w:rPr>
          <w:rFonts w:hint="cs"/>
          <w:rtl/>
          <w:lang w:bidi="ar-KW"/>
        </w:rPr>
        <w:t xml:space="preserve">] </w:t>
      </w:r>
      <w:r w:rsidRPr="0006068B">
        <w:rPr>
          <w:rFonts w:hint="cs"/>
          <w:rtl/>
          <w:lang w:bidi="ar-KW"/>
        </w:rPr>
        <w:t>،</w:t>
      </w:r>
      <w:r w:rsidR="002348CE" w:rsidRPr="0006068B">
        <w:rPr>
          <w:rFonts w:hint="cs"/>
          <w:rtl/>
          <w:lang w:bidi="ar-KW"/>
        </w:rPr>
        <w:t xml:space="preserve"> ولله در العالم الرباني </w:t>
      </w:r>
      <w:r w:rsidR="002348CE" w:rsidRPr="0006068B">
        <w:rPr>
          <w:rFonts w:hint="cs"/>
          <w:rtl/>
        </w:rPr>
        <w:t>أبو عثمان المغربي</w:t>
      </w:r>
      <w:r w:rsidRPr="0006068B">
        <w:rPr>
          <w:rFonts w:hint="cs"/>
          <w:rtl/>
        </w:rPr>
        <w:t>،</w:t>
      </w:r>
      <w:r w:rsidR="002348CE" w:rsidRPr="0006068B">
        <w:rPr>
          <w:rFonts w:hint="cs"/>
          <w:rtl/>
        </w:rPr>
        <w:t xml:space="preserve"> حيث جاء في [طبقات الشافعية الكبرى ج: 9 ص: 42</w:t>
      </w:r>
      <w:r w:rsidR="00795BCB" w:rsidRPr="0006068B">
        <w:rPr>
          <w:rFonts w:hint="cs"/>
          <w:rtl/>
        </w:rPr>
        <w:t xml:space="preserve">] </w:t>
      </w:r>
      <w:r w:rsidRPr="0006068B">
        <w:rPr>
          <w:rFonts w:hint="cs"/>
          <w:rtl/>
        </w:rPr>
        <w:t xml:space="preserve">: </w:t>
      </w:r>
      <w:r w:rsidR="002348CE" w:rsidRPr="0006068B">
        <w:rPr>
          <w:rFonts w:hint="cs"/>
          <w:rtl/>
        </w:rPr>
        <w:t>(وقال</w:t>
      </w:r>
      <w:r w:rsidR="002348CE" w:rsidRPr="0006068B">
        <w:rPr>
          <w:rFonts w:hint="cs"/>
        </w:rPr>
        <w:t xml:space="preserve"> </w:t>
      </w:r>
      <w:r w:rsidR="002348CE" w:rsidRPr="0006068B">
        <w:rPr>
          <w:rFonts w:hint="cs"/>
          <w:rtl/>
        </w:rPr>
        <w:t>أبو عثمان المغربي كنت أعتقد شيئا من حديث الجهة فلما قدمت بغداد زال ذلك</w:t>
      </w:r>
      <w:r w:rsidR="002348CE" w:rsidRPr="0006068B">
        <w:rPr>
          <w:rFonts w:hint="cs"/>
        </w:rPr>
        <w:t xml:space="preserve"> </w:t>
      </w:r>
      <w:r w:rsidR="002348CE" w:rsidRPr="0006068B">
        <w:rPr>
          <w:rFonts w:hint="cs"/>
          <w:rtl/>
        </w:rPr>
        <w:t>عن قلبي فكتبت إلى أصحابي بمكة أني أسلمت جديدا</w:t>
      </w:r>
      <w:r w:rsidRPr="0006068B">
        <w:rPr>
          <w:rFonts w:hint="cs"/>
          <w:rtl/>
        </w:rPr>
        <w:t>)،</w:t>
      </w:r>
      <w:r w:rsidR="002348CE" w:rsidRPr="0006068B">
        <w:rPr>
          <w:rFonts w:hint="cs"/>
          <w:rtl/>
        </w:rPr>
        <w:t xml:space="preserve"> فهذا هو الأثر المرجو من تعلم توحيد الذات الذي هو أشرف العلوم لأنه علم التسبيح والتقديس والتنزيه</w:t>
      </w:r>
      <w:r w:rsidRPr="0006068B">
        <w:rPr>
          <w:rFonts w:hint="cs"/>
          <w:rtl/>
        </w:rPr>
        <w:t>،</w:t>
      </w:r>
    </w:p>
    <w:p w14:paraId="6F7BAA89" w14:textId="12D658FA" w:rsidR="002348CE" w:rsidRPr="0006068B" w:rsidRDefault="009605D7" w:rsidP="001C71D3">
      <w:pPr>
        <w:rPr>
          <w:rFonts w:eastAsia="Times New Roman"/>
          <w:b/>
          <w:rtl/>
        </w:rPr>
      </w:pPr>
      <w:r w:rsidRPr="0006068B">
        <w:rPr>
          <w:rFonts w:hint="cs"/>
          <w:rtl/>
          <w:lang w:bidi="ar-KW"/>
        </w:rPr>
        <w:t>(</w:t>
      </w:r>
      <w:r w:rsidR="002348CE" w:rsidRPr="0006068B">
        <w:rPr>
          <w:rFonts w:hint="cs"/>
          <w:rtl/>
          <w:lang w:bidi="ar-KW"/>
        </w:rPr>
        <w:t>2</w:t>
      </w:r>
      <w:r w:rsidRPr="0006068B">
        <w:rPr>
          <w:rFonts w:hint="cs"/>
          <w:rtl/>
          <w:lang w:bidi="ar-KW"/>
        </w:rPr>
        <w:t>)</w:t>
      </w:r>
      <w:r w:rsidR="002348CE" w:rsidRPr="0006068B">
        <w:rPr>
          <w:rFonts w:hint="cs"/>
          <w:rtl/>
          <w:lang w:bidi="ar-KW"/>
        </w:rPr>
        <w:t xml:space="preserve"> لان دراسة علم توحيد الذات تؤدي إلى </w:t>
      </w:r>
      <w:r w:rsidR="002348CE" w:rsidRPr="0006068B">
        <w:rPr>
          <w:rFonts w:eastAsia="Times New Roman" w:hint="cs"/>
          <w:rtl/>
        </w:rPr>
        <w:t>اعتقاد التنزيه</w:t>
      </w:r>
      <w:r w:rsidRPr="0006068B">
        <w:rPr>
          <w:rFonts w:eastAsia="Times New Roman" w:hint="cs"/>
          <w:rtl/>
        </w:rPr>
        <w:t>،</w:t>
      </w:r>
      <w:r w:rsidR="002348CE" w:rsidRPr="0006068B">
        <w:rPr>
          <w:rFonts w:eastAsia="Times New Roman" w:hint="cs"/>
          <w:rtl/>
        </w:rPr>
        <w:t xml:space="preserve"> وفقه التسبيح والتقديس المتعلق بالله تعالى</w:t>
      </w:r>
      <w:r w:rsidRPr="0006068B">
        <w:rPr>
          <w:rFonts w:eastAsia="Times New Roman" w:hint="cs"/>
          <w:rtl/>
        </w:rPr>
        <w:t>،</w:t>
      </w:r>
      <w:r w:rsidR="002348CE" w:rsidRPr="0006068B">
        <w:rPr>
          <w:rFonts w:eastAsia="Times New Roman" w:hint="cs"/>
          <w:rtl/>
        </w:rPr>
        <w:t xml:space="preserve"> فقد تكرر التسبيح في القرآن أكثر من ثمانين موضعا من كتاب الله تعالى ومعناه التنزيه وقال تعالى</w:t>
      </w:r>
      <w:r w:rsidRPr="0006068B">
        <w:rPr>
          <w:rFonts w:eastAsia="Times New Roman" w:hint="cs"/>
          <w:rtl/>
        </w:rPr>
        <w:t>:</w:t>
      </w:r>
      <w:r w:rsidR="002348CE" w:rsidRPr="0006068B">
        <w:rPr>
          <w:rFonts w:eastAsia="Times New Roman" w:hint="cs"/>
          <w:rtl/>
        </w:rPr>
        <w:t xml:space="preserve"> - في التنزيه ونفي الكفء والمثيل والسمي - </w:t>
      </w:r>
      <w:r w:rsidRPr="0006068B">
        <w:rPr>
          <w:rFonts w:eastAsia="Times New Roman" w:hint="cs"/>
          <w:rtl/>
        </w:rPr>
        <w:t>{</w:t>
      </w:r>
      <w:r w:rsidR="002348CE" w:rsidRPr="0006068B">
        <w:rPr>
          <w:rFonts w:eastAsia="Times New Roman" w:hint="cs"/>
          <w:rtl/>
        </w:rPr>
        <w:t>ولم يكن له كفوا أحد</w:t>
      </w:r>
      <w:r w:rsidRPr="0006068B">
        <w:rPr>
          <w:rFonts w:eastAsia="Times New Roman" w:hint="cs"/>
          <w:rtl/>
        </w:rPr>
        <w:t>}</w:t>
      </w:r>
      <w:r w:rsidR="002348CE" w:rsidRPr="0006068B">
        <w:rPr>
          <w:rFonts w:eastAsia="Times New Roman" w:hint="cs"/>
          <w:rtl/>
        </w:rPr>
        <w:t xml:space="preserve">و </w:t>
      </w:r>
      <w:r w:rsidRPr="0006068B">
        <w:rPr>
          <w:rFonts w:eastAsia="Times New Roman" w:hint="cs"/>
          <w:rtl/>
        </w:rPr>
        <w:t>{</w:t>
      </w:r>
      <w:r w:rsidR="002348CE" w:rsidRPr="0006068B">
        <w:rPr>
          <w:rFonts w:eastAsia="Times New Roman" w:hint="cs"/>
          <w:rtl/>
        </w:rPr>
        <w:t>ليس كمثله شيء</w:t>
      </w:r>
      <w:r w:rsidRPr="0006068B">
        <w:rPr>
          <w:rFonts w:eastAsia="Times New Roman" w:hint="cs"/>
          <w:rtl/>
        </w:rPr>
        <w:t>}</w:t>
      </w:r>
      <w:r w:rsidR="002348CE" w:rsidRPr="0006068B">
        <w:rPr>
          <w:rFonts w:eastAsia="Times New Roman" w:hint="cs"/>
          <w:rtl/>
        </w:rPr>
        <w:t xml:space="preserve"> و </w:t>
      </w:r>
      <w:r w:rsidRPr="0006068B">
        <w:rPr>
          <w:rFonts w:eastAsia="Times New Roman" w:hint="cs"/>
          <w:rtl/>
        </w:rPr>
        <w:t>{</w:t>
      </w:r>
      <w:r w:rsidR="002348CE" w:rsidRPr="0006068B">
        <w:rPr>
          <w:rFonts w:eastAsia="Times New Roman" w:hint="cs"/>
          <w:rtl/>
        </w:rPr>
        <w:t>هل تعلم له سميا</w:t>
      </w:r>
      <w:r w:rsidRPr="0006068B">
        <w:rPr>
          <w:rFonts w:eastAsia="Times New Roman" w:hint="cs"/>
          <w:rtl/>
        </w:rPr>
        <w:t>}</w:t>
      </w:r>
      <w:r w:rsidR="002348CE" w:rsidRPr="0006068B">
        <w:rPr>
          <w:rFonts w:eastAsia="Times New Roman" w:hint="cs"/>
          <w:rtl/>
        </w:rPr>
        <w:t xml:space="preserve">و </w:t>
      </w:r>
      <w:r w:rsidRPr="0006068B">
        <w:rPr>
          <w:rFonts w:eastAsia="Times New Roman" w:hint="cs"/>
          <w:rtl/>
        </w:rPr>
        <w:t>{</w:t>
      </w:r>
      <w:r w:rsidR="002348CE" w:rsidRPr="0006068B">
        <w:rPr>
          <w:rFonts w:eastAsia="Times New Roman" w:hint="cs"/>
          <w:rtl/>
        </w:rPr>
        <w:t>ولا يحيطون به علما</w:t>
      </w:r>
      <w:r w:rsidRPr="0006068B">
        <w:rPr>
          <w:rFonts w:eastAsia="Times New Roman" w:hint="cs"/>
          <w:rtl/>
        </w:rPr>
        <w:t>}،</w:t>
      </w:r>
      <w:r w:rsidR="002348CE" w:rsidRPr="0006068B">
        <w:rPr>
          <w:rFonts w:eastAsia="Times New Roman" w:hint="cs"/>
          <w:rtl/>
        </w:rPr>
        <w:t xml:space="preserve"> </w:t>
      </w:r>
    </w:p>
    <w:p w14:paraId="764A3F08" w14:textId="7847DAC6" w:rsidR="002348CE" w:rsidRPr="0006068B" w:rsidRDefault="009605D7" w:rsidP="001C71D3">
      <w:pPr>
        <w:rPr>
          <w:rFonts w:eastAsia="Times New Roman"/>
          <w:rtl/>
        </w:rPr>
      </w:pPr>
      <w:r w:rsidRPr="0006068B">
        <w:rPr>
          <w:rFonts w:hint="cs"/>
          <w:rtl/>
          <w:lang w:bidi="ar-KW"/>
        </w:rPr>
        <w:t>(</w:t>
      </w:r>
      <w:r w:rsidR="002348CE" w:rsidRPr="0006068B">
        <w:rPr>
          <w:rFonts w:hint="cs"/>
          <w:rtl/>
          <w:lang w:bidi="ar-KW"/>
        </w:rPr>
        <w:t>3</w:t>
      </w:r>
      <w:r w:rsidRPr="0006068B">
        <w:rPr>
          <w:rFonts w:hint="cs"/>
          <w:rtl/>
          <w:lang w:bidi="ar-KW"/>
        </w:rPr>
        <w:t>)</w:t>
      </w:r>
      <w:r w:rsidR="002348CE" w:rsidRPr="0006068B">
        <w:rPr>
          <w:rFonts w:hint="cs"/>
          <w:rtl/>
          <w:lang w:bidi="ar-KW"/>
        </w:rPr>
        <w:t xml:space="preserve"> لان دراسة علم توحيد الذات تؤدي إلى </w:t>
      </w:r>
      <w:r w:rsidR="002348CE" w:rsidRPr="0006068B">
        <w:rPr>
          <w:rFonts w:eastAsia="Times New Roman" w:hint="cs"/>
          <w:rtl/>
        </w:rPr>
        <w:t>اعتقاد اتصاف الذات بالكمال الذي ليس بعده كمال ونفي النقص والعجز والعيب والحاجة التي تناقض الكمال</w:t>
      </w:r>
      <w:r w:rsidRPr="0006068B">
        <w:rPr>
          <w:rFonts w:eastAsia="Times New Roman" w:hint="cs"/>
          <w:rtl/>
        </w:rPr>
        <w:t>،</w:t>
      </w:r>
      <w:r w:rsidR="002348CE" w:rsidRPr="0006068B">
        <w:rPr>
          <w:rFonts w:eastAsia="Times New Roman" w:hint="cs"/>
          <w:rtl/>
        </w:rPr>
        <w:t xml:space="preserve"> وكما أنّ لكل علم دقائقه التي تميز علماءه عن سائر العلماء في مجال التخصص</w:t>
      </w:r>
      <w:r w:rsidRPr="0006068B">
        <w:rPr>
          <w:rFonts w:eastAsia="Times New Roman" w:hint="cs"/>
          <w:rtl/>
        </w:rPr>
        <w:t>،</w:t>
      </w:r>
      <w:r w:rsidR="002348CE" w:rsidRPr="0006068B">
        <w:rPr>
          <w:rFonts w:eastAsia="Times New Roman" w:hint="cs"/>
          <w:rtl/>
        </w:rPr>
        <w:t xml:space="preserve"> ففي علم الفقه دقائقه التي تميز الفقهاء</w:t>
      </w:r>
      <w:r w:rsidRPr="0006068B">
        <w:rPr>
          <w:rFonts w:eastAsia="Times New Roman" w:hint="cs"/>
          <w:rtl/>
        </w:rPr>
        <w:t>،</w:t>
      </w:r>
      <w:r w:rsidR="002348CE" w:rsidRPr="0006068B">
        <w:rPr>
          <w:rFonts w:eastAsia="Times New Roman" w:hint="cs"/>
          <w:rtl/>
        </w:rPr>
        <w:t xml:space="preserve"> وفي علم الحديث دقائقه التي تميز المحدثين المتخصصين في علم الحديث</w:t>
      </w:r>
      <w:r w:rsidRPr="0006068B">
        <w:rPr>
          <w:rFonts w:eastAsia="Times New Roman" w:hint="cs"/>
          <w:rtl/>
        </w:rPr>
        <w:t>،</w:t>
      </w:r>
      <w:r w:rsidR="002348CE" w:rsidRPr="0006068B">
        <w:rPr>
          <w:rFonts w:eastAsia="Times New Roman" w:hint="cs"/>
          <w:rtl/>
        </w:rPr>
        <w:t xml:space="preserve"> فكذلك فإن علم توحيد الذات يؤهل المتخصصين فيه إلى نفي أمور تدل على النقص الذي يناقض الكمال</w:t>
      </w:r>
      <w:r w:rsidRPr="0006068B">
        <w:rPr>
          <w:rFonts w:eastAsia="Times New Roman" w:hint="cs"/>
          <w:rtl/>
        </w:rPr>
        <w:t>،</w:t>
      </w:r>
      <w:r w:rsidR="002348CE" w:rsidRPr="0006068B">
        <w:rPr>
          <w:rFonts w:eastAsia="Times New Roman" w:hint="cs"/>
          <w:rtl/>
        </w:rPr>
        <w:t xml:space="preserve"> لا يدركها العامة من الناس لأنهم لا </w:t>
      </w:r>
      <w:r w:rsidR="002348CE" w:rsidRPr="0006068B">
        <w:rPr>
          <w:rFonts w:eastAsia="Times New Roman" w:hint="cs"/>
          <w:rtl/>
        </w:rPr>
        <w:lastRenderedPageBreak/>
        <w:t>يستطيعون تصور أي شيء غير محسوس</w:t>
      </w:r>
      <w:r w:rsidRPr="0006068B">
        <w:rPr>
          <w:rFonts w:eastAsia="Times New Roman" w:hint="cs"/>
          <w:rtl/>
        </w:rPr>
        <w:t>،</w:t>
      </w:r>
      <w:r w:rsidR="002348CE" w:rsidRPr="0006068B">
        <w:rPr>
          <w:rFonts w:eastAsia="Times New Roman" w:hint="cs"/>
          <w:rtl/>
        </w:rPr>
        <w:t xml:space="preserve"> لغلبة الحس عليهم</w:t>
      </w:r>
      <w:r w:rsidRPr="0006068B">
        <w:rPr>
          <w:rFonts w:eastAsia="Times New Roman" w:hint="cs"/>
          <w:rtl/>
        </w:rPr>
        <w:t>،</w:t>
      </w:r>
      <w:r w:rsidR="002348CE" w:rsidRPr="0006068B">
        <w:rPr>
          <w:rFonts w:eastAsia="Times New Roman" w:hint="cs"/>
          <w:rtl/>
        </w:rPr>
        <w:t xml:space="preserve"> فيصعب عليهم تصور ذات لا أول لوجودها لأنهم تعودوا أن كل شيء له أول يبدأ منه</w:t>
      </w:r>
      <w:r w:rsidRPr="0006068B">
        <w:rPr>
          <w:rFonts w:eastAsia="Times New Roman" w:hint="cs"/>
          <w:rtl/>
        </w:rPr>
        <w:t>،</w:t>
      </w:r>
      <w:r w:rsidR="002348CE" w:rsidRPr="0006068B">
        <w:rPr>
          <w:rFonts w:eastAsia="Times New Roman" w:hint="cs"/>
          <w:rtl/>
        </w:rPr>
        <w:t xml:space="preserve"> ولهذا دائما ما يوسوس لهم الشيطان بقوله</w:t>
      </w:r>
      <w:r w:rsidRPr="0006068B">
        <w:rPr>
          <w:rFonts w:eastAsia="Times New Roman" w:hint="cs"/>
          <w:rtl/>
        </w:rPr>
        <w:t>:</w:t>
      </w:r>
      <w:r w:rsidR="002348CE" w:rsidRPr="0006068B">
        <w:rPr>
          <w:rFonts w:eastAsia="Times New Roman" w:hint="cs"/>
          <w:rtl/>
        </w:rPr>
        <w:t xml:space="preserve"> </w:t>
      </w:r>
      <w:r w:rsidRPr="0006068B">
        <w:rPr>
          <w:rFonts w:eastAsia="Times New Roman" w:hint="cs"/>
          <w:rtl/>
        </w:rPr>
        <w:t>(</w:t>
      </w:r>
      <w:r w:rsidR="002348CE" w:rsidRPr="0006068B">
        <w:rPr>
          <w:rFonts w:eastAsia="Times New Roman" w:hint="cs"/>
          <w:rtl/>
        </w:rPr>
        <w:t>هذا خلق الله</w:t>
      </w:r>
      <w:r w:rsidRPr="0006068B">
        <w:rPr>
          <w:rFonts w:eastAsia="Times New Roman" w:hint="cs"/>
          <w:rtl/>
        </w:rPr>
        <w:t>،</w:t>
      </w:r>
      <w:r w:rsidR="002348CE" w:rsidRPr="0006068B">
        <w:rPr>
          <w:rFonts w:eastAsia="Times New Roman" w:hint="cs"/>
          <w:rtl/>
        </w:rPr>
        <w:t xml:space="preserve"> فمن خلق الله</w:t>
      </w:r>
      <w:r w:rsidRPr="0006068B">
        <w:rPr>
          <w:rFonts w:eastAsia="Times New Roman" w:hint="cs"/>
          <w:rtl/>
        </w:rPr>
        <w:t>)،</w:t>
      </w:r>
      <w:r w:rsidR="002348CE" w:rsidRPr="0006068B">
        <w:rPr>
          <w:rFonts w:eastAsia="Times New Roman" w:hint="cs"/>
          <w:rtl/>
        </w:rPr>
        <w:t xml:space="preserve"> ولا يتصورون ذاتا لا تحتاج إلى مكان</w:t>
      </w:r>
      <w:r w:rsidRPr="0006068B">
        <w:rPr>
          <w:rFonts w:eastAsia="Times New Roman" w:hint="cs"/>
          <w:rtl/>
        </w:rPr>
        <w:t>،</w:t>
      </w:r>
      <w:r w:rsidR="002348CE" w:rsidRPr="0006068B">
        <w:rPr>
          <w:rFonts w:eastAsia="Times New Roman" w:hint="cs"/>
          <w:rtl/>
        </w:rPr>
        <w:t xml:space="preserve"> لأنّهم تعودوا بالحس أنّ كل شيء لابد وأن يكون في مكان</w:t>
      </w:r>
      <w:r w:rsidRPr="0006068B">
        <w:rPr>
          <w:rFonts w:eastAsia="Times New Roman" w:hint="cs"/>
          <w:rtl/>
        </w:rPr>
        <w:t>،</w:t>
      </w:r>
      <w:r w:rsidR="002348CE" w:rsidRPr="0006068B">
        <w:rPr>
          <w:rFonts w:eastAsia="Times New Roman" w:hint="cs"/>
          <w:rtl/>
        </w:rPr>
        <w:t xml:space="preserve"> وأنّ كل موجود لابد وأن يحيط به مكان</w:t>
      </w:r>
      <w:r w:rsidRPr="0006068B">
        <w:rPr>
          <w:rFonts w:eastAsia="Times New Roman" w:hint="cs"/>
          <w:rtl/>
        </w:rPr>
        <w:t>،</w:t>
      </w:r>
      <w:r w:rsidR="002348CE" w:rsidRPr="0006068B">
        <w:rPr>
          <w:rFonts w:eastAsia="Times New Roman" w:hint="cs"/>
          <w:rtl/>
        </w:rPr>
        <w:t xml:space="preserve"> ولا يتصورون ذاتا لا يجري عليها زمان</w:t>
      </w:r>
      <w:r w:rsidRPr="0006068B">
        <w:rPr>
          <w:rFonts w:eastAsia="Times New Roman" w:hint="cs"/>
          <w:rtl/>
        </w:rPr>
        <w:t>،</w:t>
      </w:r>
      <w:r w:rsidR="002348CE" w:rsidRPr="0006068B">
        <w:rPr>
          <w:rFonts w:eastAsia="Times New Roman" w:hint="cs"/>
          <w:rtl/>
        </w:rPr>
        <w:t xml:space="preserve"> لأنّهم اعتادوا على أنّ كل موجود يجري عليه زمان ماض وزمان حاضر وزمان مستقبل لا فكاك له عن الزمان</w:t>
      </w:r>
      <w:r w:rsidRPr="0006068B">
        <w:rPr>
          <w:rFonts w:eastAsia="Times New Roman" w:hint="cs"/>
          <w:rtl/>
        </w:rPr>
        <w:t>،</w:t>
      </w:r>
      <w:r w:rsidR="002348CE" w:rsidRPr="0006068B">
        <w:rPr>
          <w:rFonts w:eastAsia="Times New Roman" w:hint="cs"/>
          <w:rtl/>
        </w:rPr>
        <w:t xml:space="preserve"> وكذلك لا يتصورون ذاتا إلا لها حد تنتهي إليه</w:t>
      </w:r>
      <w:r w:rsidRPr="0006068B">
        <w:rPr>
          <w:rFonts w:eastAsia="Times New Roman" w:hint="cs"/>
          <w:rtl/>
        </w:rPr>
        <w:t>،</w:t>
      </w:r>
      <w:r w:rsidR="002348CE" w:rsidRPr="0006068B">
        <w:rPr>
          <w:rFonts w:eastAsia="Times New Roman" w:hint="cs"/>
          <w:rtl/>
        </w:rPr>
        <w:t xml:space="preserve"> ولا يتصورون ذاتاً لا حد لها</w:t>
      </w:r>
      <w:r w:rsidRPr="0006068B">
        <w:rPr>
          <w:rFonts w:eastAsia="Times New Roman" w:hint="cs"/>
          <w:rtl/>
        </w:rPr>
        <w:t>،</w:t>
      </w:r>
      <w:r w:rsidR="002348CE" w:rsidRPr="0006068B">
        <w:rPr>
          <w:rFonts w:eastAsia="Times New Roman" w:hint="cs"/>
          <w:rtl/>
        </w:rPr>
        <w:t xml:space="preserve"> لأنّهم لم يروا مثل ذلك</w:t>
      </w:r>
      <w:r w:rsidRPr="0006068B">
        <w:rPr>
          <w:rFonts w:eastAsia="Times New Roman" w:hint="cs"/>
          <w:rtl/>
        </w:rPr>
        <w:t>،</w:t>
      </w:r>
      <w:r w:rsidR="002348CE" w:rsidRPr="0006068B">
        <w:rPr>
          <w:rFonts w:eastAsia="Times New Roman" w:hint="cs"/>
          <w:rtl/>
        </w:rPr>
        <w:t xml:space="preserve"> فينفونه</w:t>
      </w:r>
      <w:r w:rsidRPr="0006068B">
        <w:rPr>
          <w:rFonts w:eastAsia="Times New Roman" w:hint="cs"/>
          <w:rtl/>
        </w:rPr>
        <w:t>،</w:t>
      </w:r>
      <w:r w:rsidR="002348CE" w:rsidRPr="0006068B">
        <w:rPr>
          <w:rFonts w:eastAsia="Times New Roman" w:hint="cs"/>
          <w:rtl/>
        </w:rPr>
        <w:t xml:space="preserve"> ولا يقبلون سوى ما عرفوه بحسهم الغليظ</w:t>
      </w:r>
      <w:r w:rsidRPr="0006068B">
        <w:rPr>
          <w:rFonts w:eastAsia="Times New Roman" w:hint="cs"/>
          <w:rtl/>
        </w:rPr>
        <w:t>،</w:t>
      </w:r>
      <w:r w:rsidR="002348CE" w:rsidRPr="0006068B">
        <w:rPr>
          <w:rFonts w:eastAsia="Times New Roman" w:hint="cs"/>
          <w:rtl/>
        </w:rPr>
        <w:t xml:space="preserve"> أما التعمق في علم التقديس والتنزيه</w:t>
      </w:r>
      <w:r w:rsidRPr="0006068B">
        <w:rPr>
          <w:rFonts w:eastAsia="Times New Roman" w:hint="cs"/>
          <w:rtl/>
        </w:rPr>
        <w:t>،</w:t>
      </w:r>
      <w:r w:rsidR="002348CE" w:rsidRPr="0006068B">
        <w:rPr>
          <w:rFonts w:eastAsia="Times New Roman" w:hint="cs"/>
          <w:rtl/>
        </w:rPr>
        <w:t xml:space="preserve"> يؤهل دارسه لتصفية الأذهان عن المحسوس والموهوم</w:t>
      </w:r>
      <w:r w:rsidRPr="0006068B">
        <w:rPr>
          <w:rFonts w:eastAsia="Times New Roman" w:hint="cs"/>
          <w:rtl/>
        </w:rPr>
        <w:t>،</w:t>
      </w:r>
      <w:r w:rsidR="002348CE" w:rsidRPr="0006068B">
        <w:rPr>
          <w:rFonts w:eastAsia="Times New Roman" w:hint="cs"/>
          <w:rtl/>
        </w:rPr>
        <w:t xml:space="preserve"> والخروج من حيز الحس الضيق إلى علم الإلهيات الذي يضع قواعد التنزيه التي تتعامل مع ذات الله تعالى الذي ليس كمثله شيء فلا يتقيد بحس ولا وهم</w:t>
      </w:r>
      <w:r w:rsidRPr="0006068B">
        <w:rPr>
          <w:rFonts w:eastAsia="Times New Roman" w:hint="cs"/>
          <w:rtl/>
        </w:rPr>
        <w:t xml:space="preserve">، </w:t>
      </w:r>
      <w:r w:rsidR="002348CE" w:rsidRPr="0006068B">
        <w:rPr>
          <w:rFonts w:eastAsia="Times New Roman" w:hint="cs"/>
          <w:rtl/>
        </w:rPr>
        <w:t>ومن ذلك نفي احتياج الله تعالى للمكان لأنه خالق المكان</w:t>
      </w:r>
      <w:r w:rsidRPr="0006068B">
        <w:rPr>
          <w:rFonts w:eastAsia="Times New Roman" w:hint="cs"/>
          <w:rtl/>
        </w:rPr>
        <w:t>،</w:t>
      </w:r>
      <w:r w:rsidR="002348CE" w:rsidRPr="0006068B">
        <w:rPr>
          <w:rFonts w:eastAsia="Times New Roman" w:hint="cs"/>
          <w:rtl/>
        </w:rPr>
        <w:t xml:space="preserve"> ولأن المكان يحيط بمن فيه</w:t>
      </w:r>
      <w:r w:rsidRPr="0006068B">
        <w:rPr>
          <w:rFonts w:eastAsia="Times New Roman" w:hint="cs"/>
          <w:rtl/>
        </w:rPr>
        <w:t>،</w:t>
      </w:r>
      <w:r w:rsidR="002348CE" w:rsidRPr="0006068B">
        <w:rPr>
          <w:rFonts w:eastAsia="Times New Roman" w:hint="cs"/>
          <w:rtl/>
        </w:rPr>
        <w:t xml:space="preserve"> والله تعالى بكل شيء محيط</w:t>
      </w:r>
      <w:r w:rsidRPr="0006068B">
        <w:rPr>
          <w:rFonts w:eastAsia="Times New Roman" w:hint="cs"/>
          <w:rtl/>
        </w:rPr>
        <w:t>،</w:t>
      </w:r>
      <w:r w:rsidR="002348CE" w:rsidRPr="0006068B">
        <w:rPr>
          <w:rFonts w:eastAsia="Times New Roman" w:hint="cs"/>
          <w:rtl/>
        </w:rPr>
        <w:t xml:space="preserve"> ولأنّ المكان قاهر لمن هو داخله بالحد والإحاطة</w:t>
      </w:r>
      <w:r w:rsidRPr="0006068B">
        <w:rPr>
          <w:rFonts w:eastAsia="Times New Roman" w:hint="cs"/>
          <w:rtl/>
        </w:rPr>
        <w:t>،</w:t>
      </w:r>
      <w:r w:rsidR="002348CE" w:rsidRPr="0006068B">
        <w:rPr>
          <w:rFonts w:eastAsia="Times New Roman" w:hint="cs"/>
          <w:rtl/>
        </w:rPr>
        <w:t xml:space="preserve"> والله تعالى هو القاهر لكل شيء ومن ذلك قهره للمكان لأنه هو الذي كون المكان</w:t>
      </w:r>
      <w:r w:rsidRPr="0006068B">
        <w:rPr>
          <w:rFonts w:eastAsia="Times New Roman" w:hint="cs"/>
          <w:rtl/>
        </w:rPr>
        <w:t>،</w:t>
      </w:r>
      <w:r w:rsidR="002348CE" w:rsidRPr="0006068B">
        <w:rPr>
          <w:rFonts w:eastAsia="Times New Roman" w:hint="cs"/>
          <w:rtl/>
        </w:rPr>
        <w:t xml:space="preserve"> ومن ذلك نفي تقيد الله تعالى بالزمان</w:t>
      </w:r>
      <w:r w:rsidRPr="0006068B">
        <w:rPr>
          <w:rFonts w:eastAsia="Times New Roman" w:hint="cs"/>
          <w:rtl/>
        </w:rPr>
        <w:t>،</w:t>
      </w:r>
      <w:r w:rsidR="002348CE" w:rsidRPr="0006068B">
        <w:rPr>
          <w:rFonts w:eastAsia="Times New Roman" w:hint="cs"/>
          <w:rtl/>
        </w:rPr>
        <w:t xml:space="preserve"> لأنه خالق الزمان فلا يجري عليه زمان</w:t>
      </w:r>
      <w:r w:rsidRPr="0006068B">
        <w:rPr>
          <w:rFonts w:eastAsia="Times New Roman" w:hint="cs"/>
          <w:rtl/>
        </w:rPr>
        <w:t>،</w:t>
      </w:r>
      <w:r w:rsidR="002348CE" w:rsidRPr="0006068B">
        <w:rPr>
          <w:rFonts w:eastAsia="Times New Roman" w:hint="cs"/>
          <w:rtl/>
        </w:rPr>
        <w:t xml:space="preserve"> ومن ذلك نفي الحد والمقدار عن ذات الله</w:t>
      </w:r>
      <w:r w:rsidRPr="0006068B">
        <w:rPr>
          <w:rFonts w:eastAsia="Times New Roman" w:hint="cs"/>
          <w:rtl/>
        </w:rPr>
        <w:t>،</w:t>
      </w:r>
      <w:r w:rsidR="002348CE" w:rsidRPr="0006068B">
        <w:rPr>
          <w:rFonts w:eastAsia="Times New Roman" w:hint="cs"/>
          <w:rtl/>
        </w:rPr>
        <w:t xml:space="preserve"> لأنّ الحد نقص يضاد الكمال لأنّه يدل على النهاية</w:t>
      </w:r>
      <w:r w:rsidRPr="0006068B">
        <w:rPr>
          <w:rFonts w:eastAsia="Times New Roman" w:hint="cs"/>
          <w:rtl/>
        </w:rPr>
        <w:t>،</w:t>
      </w:r>
      <w:r w:rsidR="002348CE" w:rsidRPr="0006068B">
        <w:rPr>
          <w:rFonts w:eastAsia="Times New Roman" w:hint="cs"/>
          <w:rtl/>
        </w:rPr>
        <w:t xml:space="preserve"> والكمال يضاد التناهي</w:t>
      </w:r>
      <w:r w:rsidRPr="0006068B">
        <w:rPr>
          <w:rFonts w:eastAsia="Times New Roman" w:hint="cs"/>
          <w:rtl/>
        </w:rPr>
        <w:t>،</w:t>
      </w:r>
      <w:r w:rsidR="002348CE" w:rsidRPr="0006068B">
        <w:rPr>
          <w:rFonts w:eastAsia="Times New Roman" w:hint="cs"/>
          <w:rtl/>
        </w:rPr>
        <w:t xml:space="preserve"> الذي هو صفة المخلوق المحدود</w:t>
      </w:r>
      <w:r w:rsidRPr="0006068B">
        <w:rPr>
          <w:rFonts w:eastAsia="Times New Roman" w:hint="cs"/>
          <w:rtl/>
        </w:rPr>
        <w:t>،</w:t>
      </w:r>
      <w:r w:rsidR="002348CE" w:rsidRPr="0006068B">
        <w:rPr>
          <w:rFonts w:eastAsia="Times New Roman" w:hint="cs"/>
          <w:rtl/>
        </w:rPr>
        <w:t xml:space="preserve"> ولأنّه سبحانه هو الذي حد الحدود على خلقه وقدر عليهم المقادير فكانت دليلا على أنّهم مخلوقون مربوبون لخالقهم الذي قهرهم بالحدود</w:t>
      </w:r>
      <w:r w:rsidRPr="0006068B">
        <w:rPr>
          <w:rFonts w:eastAsia="Times New Roman" w:hint="cs"/>
          <w:rtl/>
        </w:rPr>
        <w:t>،</w:t>
      </w:r>
      <w:r w:rsidR="002348CE" w:rsidRPr="0006068B">
        <w:rPr>
          <w:rFonts w:eastAsia="Times New Roman" w:hint="cs"/>
          <w:rtl/>
        </w:rPr>
        <w:t xml:space="preserve"> أمّا هو سبحانه فهو أكبر من الحدود التي تدل على نهاية الذات</w:t>
      </w:r>
      <w:r w:rsidRPr="0006068B">
        <w:rPr>
          <w:rFonts w:eastAsia="Times New Roman" w:hint="cs"/>
          <w:rtl/>
        </w:rPr>
        <w:t xml:space="preserve">، </w:t>
      </w:r>
      <w:r w:rsidR="002348CE" w:rsidRPr="0006068B">
        <w:rPr>
          <w:rFonts w:eastAsia="Times New Roman" w:hint="cs"/>
          <w:rtl/>
        </w:rPr>
        <w:t>وإذا كانت صفاته ليست محدودة فإنّ الذات الموصوفة بتلك الصفات ليست محدودة</w:t>
      </w:r>
      <w:r w:rsidRPr="0006068B">
        <w:rPr>
          <w:rFonts w:eastAsia="Times New Roman" w:hint="cs"/>
          <w:rtl/>
        </w:rPr>
        <w:t>،</w:t>
      </w:r>
      <w:r w:rsidR="002348CE" w:rsidRPr="0006068B">
        <w:rPr>
          <w:rFonts w:eastAsia="Times New Roman" w:hint="cs"/>
          <w:rtl/>
        </w:rPr>
        <w:t xml:space="preserve"> ومن ذلك نفي الحلول</w:t>
      </w:r>
      <w:r w:rsidRPr="0006068B">
        <w:rPr>
          <w:rFonts w:eastAsia="Times New Roman" w:hint="cs"/>
          <w:rtl/>
        </w:rPr>
        <w:t>،</w:t>
      </w:r>
      <w:r w:rsidR="002348CE" w:rsidRPr="0006068B">
        <w:rPr>
          <w:rFonts w:eastAsia="Times New Roman" w:hint="cs"/>
          <w:rtl/>
        </w:rPr>
        <w:t xml:space="preserve"> إذ كيف يحل المنزه عن الحدود في المحدود</w:t>
      </w:r>
      <w:r w:rsidRPr="0006068B">
        <w:rPr>
          <w:rFonts w:eastAsia="Times New Roman" w:hint="cs"/>
          <w:rtl/>
        </w:rPr>
        <w:t>،</w:t>
      </w:r>
      <w:r w:rsidR="002348CE" w:rsidRPr="0006068B">
        <w:rPr>
          <w:rFonts w:eastAsia="Times New Roman" w:hint="cs"/>
          <w:rtl/>
        </w:rPr>
        <w:t xml:space="preserve"> جل أن يحل في مخلوقاته وجل سبحانه أن تحل فيه مخلوقاته إذ يمتنع على قديم الذات أن يقبل المحدث المخلوق ولو قبل المحدثات لم يؤتمن عليه قبول الفناء</w:t>
      </w:r>
      <w:r w:rsidRPr="0006068B">
        <w:rPr>
          <w:rFonts w:eastAsia="Times New Roman" w:hint="cs"/>
          <w:rtl/>
        </w:rPr>
        <w:t>،،</w:t>
      </w:r>
      <w:r w:rsidR="002348CE" w:rsidRPr="0006068B">
        <w:rPr>
          <w:rFonts w:eastAsia="Times New Roman" w:hint="cs"/>
          <w:rtl/>
        </w:rPr>
        <w:t xml:space="preserve"> ومن ذلك نفي الاتحاد إذ كيف يتحد المحدث مع القديم والمخلوق مع خالقه</w:t>
      </w:r>
      <w:r w:rsidRPr="0006068B">
        <w:rPr>
          <w:rFonts w:eastAsia="Times New Roman" w:hint="cs"/>
          <w:rtl/>
        </w:rPr>
        <w:t>،</w:t>
      </w:r>
      <w:r w:rsidR="002348CE" w:rsidRPr="0006068B">
        <w:rPr>
          <w:rFonts w:eastAsia="Times New Roman" w:hint="cs"/>
          <w:rtl/>
        </w:rPr>
        <w:t xml:space="preserve"> ونفي التغير والحدوث والآفات إذ التغير والحدوث والآفات علامات النقص تنزه صاحب الكمال والجلال عنها</w:t>
      </w:r>
      <w:r w:rsidRPr="0006068B">
        <w:rPr>
          <w:rFonts w:eastAsia="Times New Roman" w:hint="cs"/>
          <w:rtl/>
        </w:rPr>
        <w:t>،</w:t>
      </w:r>
      <w:r w:rsidR="002348CE" w:rsidRPr="0006068B">
        <w:rPr>
          <w:rFonts w:eastAsia="Times New Roman" w:hint="cs"/>
          <w:rtl/>
        </w:rPr>
        <w:t xml:space="preserve"> ونفي الجوارح والابعاض و نفي الكل والأجزاء إذ الجزء محتاج إلى كله والكل يكمله الجزء وجميعها يضاد الأحدية و الصمدية سبحانه الواحد الأحد الصمد المنزه عن الجسمية ومستلزماتها</w:t>
      </w:r>
      <w:r w:rsidRPr="0006068B">
        <w:rPr>
          <w:rFonts w:eastAsia="Times New Roman" w:hint="cs"/>
          <w:rtl/>
        </w:rPr>
        <w:t>،</w:t>
      </w:r>
      <w:r w:rsidR="002348CE" w:rsidRPr="0006068B">
        <w:rPr>
          <w:rFonts w:eastAsia="Times New Roman" w:hint="cs"/>
          <w:rtl/>
        </w:rPr>
        <w:t xml:space="preserve"> </w:t>
      </w:r>
    </w:p>
    <w:p w14:paraId="1960FA17" w14:textId="715F9121" w:rsidR="002348CE" w:rsidRPr="0006068B" w:rsidRDefault="009605D7" w:rsidP="001C71D3">
      <w:pPr>
        <w:rPr>
          <w:rFonts w:eastAsia="Times New Roman"/>
        </w:rPr>
      </w:pPr>
      <w:r w:rsidRPr="0006068B">
        <w:rPr>
          <w:rFonts w:hint="cs"/>
          <w:rtl/>
          <w:lang w:bidi="ar-KW"/>
        </w:rPr>
        <w:t>(</w:t>
      </w:r>
      <w:r w:rsidR="002348CE" w:rsidRPr="0006068B">
        <w:rPr>
          <w:rFonts w:hint="cs"/>
          <w:rtl/>
          <w:lang w:bidi="ar-KW"/>
        </w:rPr>
        <w:t>4</w:t>
      </w:r>
      <w:r w:rsidRPr="0006068B">
        <w:rPr>
          <w:rFonts w:hint="cs"/>
          <w:rtl/>
          <w:lang w:bidi="ar-KW"/>
        </w:rPr>
        <w:t>)</w:t>
      </w:r>
      <w:r w:rsidR="002348CE" w:rsidRPr="0006068B">
        <w:rPr>
          <w:rFonts w:hint="cs"/>
          <w:rtl/>
          <w:lang w:bidi="ar-KW"/>
        </w:rPr>
        <w:t xml:space="preserve"> لان دراسة علم توحيد الذات تؤدي إلى</w:t>
      </w:r>
      <w:r w:rsidR="002348CE" w:rsidRPr="0006068B">
        <w:rPr>
          <w:rFonts w:eastAsia="Times New Roman" w:hint="cs"/>
          <w:rtl/>
        </w:rPr>
        <w:t xml:space="preserve"> الاعتراف بالعجز عن درك الإدراك</w:t>
      </w:r>
      <w:r w:rsidRPr="0006068B">
        <w:rPr>
          <w:rFonts w:eastAsia="Times New Roman" w:hint="cs"/>
          <w:rtl/>
        </w:rPr>
        <w:t>،</w:t>
      </w:r>
      <w:r w:rsidR="002348CE" w:rsidRPr="0006068B">
        <w:rPr>
          <w:rFonts w:eastAsia="Times New Roman" w:hint="cs"/>
          <w:rtl/>
        </w:rPr>
        <w:t xml:space="preserve"> وذلك بتصفية الاعتقاد بنفي المثل عن الله</w:t>
      </w:r>
      <w:r w:rsidRPr="0006068B">
        <w:rPr>
          <w:rFonts w:eastAsia="Times New Roman" w:hint="cs"/>
          <w:rtl/>
        </w:rPr>
        <w:t>،</w:t>
      </w:r>
      <w:r w:rsidR="002348CE" w:rsidRPr="0006068B">
        <w:rPr>
          <w:rFonts w:eastAsia="Times New Roman" w:hint="cs"/>
          <w:rtl/>
        </w:rPr>
        <w:t xml:space="preserve"> ولو في دقائق الصفات</w:t>
      </w:r>
      <w:r w:rsidRPr="0006068B">
        <w:rPr>
          <w:rFonts w:eastAsia="Times New Roman" w:hint="cs"/>
          <w:rtl/>
        </w:rPr>
        <w:t>،</w:t>
      </w:r>
      <w:r w:rsidR="002348CE" w:rsidRPr="0006068B">
        <w:rPr>
          <w:rFonts w:eastAsia="Times New Roman" w:hint="cs"/>
          <w:rtl/>
        </w:rPr>
        <w:t xml:space="preserve"> فيصل طالب علم التقديس إلى مرتبة التنزيه العقلي </w:t>
      </w:r>
      <w:r w:rsidR="002348CE" w:rsidRPr="0006068B">
        <w:rPr>
          <w:rFonts w:eastAsia="Times New Roman" w:hint="cs"/>
          <w:rtl/>
        </w:rPr>
        <w:lastRenderedPageBreak/>
        <w:t>والقلبي مع التنزيه اللساني</w:t>
      </w:r>
      <w:r w:rsidRPr="0006068B">
        <w:rPr>
          <w:rFonts w:eastAsia="Times New Roman" w:hint="cs"/>
          <w:rtl/>
        </w:rPr>
        <w:t>،</w:t>
      </w:r>
      <w:r w:rsidR="002348CE" w:rsidRPr="0006068B">
        <w:rPr>
          <w:rFonts w:eastAsia="Times New Roman" w:hint="cs"/>
          <w:rtl/>
        </w:rPr>
        <w:t xml:space="preserve"> ولسان حاله يقول بالعجز عن تصور الذات لأنه ليس كمثل ذات الله ذات</w:t>
      </w:r>
      <w:r w:rsidRPr="0006068B">
        <w:rPr>
          <w:rFonts w:eastAsia="Times New Roman" w:hint="cs"/>
          <w:rtl/>
        </w:rPr>
        <w:t>،</w:t>
      </w:r>
      <w:r w:rsidR="002348CE" w:rsidRPr="0006068B">
        <w:rPr>
          <w:rFonts w:eastAsia="Times New Roman" w:hint="cs"/>
          <w:rtl/>
        </w:rPr>
        <w:t xml:space="preserve"> أمّا العامي ومن لم يطلب علم التنزيه وتوحيد الذات لأنه بمثابة العامي في علم الإلهيات - مهما بلغ من علوم الدين الأخرى - فقد يكيف المملكة بذهنه وهو يلوك بلسانه دون فهم </w:t>
      </w:r>
      <w:r w:rsidRPr="0006068B">
        <w:rPr>
          <w:rFonts w:eastAsia="Times New Roman" w:hint="cs"/>
          <w:rtl/>
        </w:rPr>
        <w:t>{</w:t>
      </w:r>
      <w:r w:rsidR="002348CE" w:rsidRPr="0006068B">
        <w:rPr>
          <w:rFonts w:eastAsia="Times New Roman" w:hint="cs"/>
          <w:rtl/>
        </w:rPr>
        <w:t>ليس كمثله شيء</w:t>
      </w:r>
      <w:r w:rsidRPr="0006068B">
        <w:rPr>
          <w:rFonts w:eastAsia="Times New Roman" w:hint="cs"/>
          <w:rtl/>
        </w:rPr>
        <w:t>}</w:t>
      </w:r>
      <w:r w:rsidR="002348CE" w:rsidRPr="0006068B">
        <w:rPr>
          <w:rFonts w:eastAsia="Times New Roman" w:hint="cs"/>
          <w:rtl/>
        </w:rPr>
        <w:t>وذهنه على التكييف بوجود حد ونهاية لذات الله تعالى تتمثل في حجم العرش</w:t>
      </w:r>
      <w:r w:rsidRPr="0006068B">
        <w:rPr>
          <w:rFonts w:eastAsia="Times New Roman" w:hint="cs"/>
          <w:rtl/>
        </w:rPr>
        <w:t>،</w:t>
      </w:r>
      <w:r w:rsidR="002348CE" w:rsidRPr="0006068B">
        <w:rPr>
          <w:rFonts w:eastAsia="Times New Roman" w:hint="cs"/>
          <w:rtl/>
        </w:rPr>
        <w:t xml:space="preserve"> وقد يكون العرش المربوب في ذهنه أكبر من ذات الله</w:t>
      </w:r>
      <w:r w:rsidRPr="0006068B">
        <w:rPr>
          <w:rFonts w:eastAsia="Times New Roman" w:hint="cs"/>
          <w:rtl/>
        </w:rPr>
        <w:t>،</w:t>
      </w:r>
      <w:r w:rsidR="002348CE" w:rsidRPr="0006068B">
        <w:rPr>
          <w:rFonts w:eastAsia="Times New Roman" w:hint="cs"/>
          <w:rtl/>
        </w:rPr>
        <w:t xml:space="preserve"> وهو يقول بلسانه في كل صلاة </w:t>
      </w:r>
      <w:r w:rsidRPr="0006068B">
        <w:rPr>
          <w:rFonts w:eastAsia="Times New Roman" w:hint="cs"/>
          <w:rtl/>
        </w:rPr>
        <w:t>(</w:t>
      </w:r>
      <w:r w:rsidR="002348CE" w:rsidRPr="0006068B">
        <w:rPr>
          <w:rFonts w:eastAsia="Times New Roman" w:hint="cs"/>
          <w:rtl/>
        </w:rPr>
        <w:t>الله أكبر</w:t>
      </w:r>
      <w:r w:rsidRPr="0006068B">
        <w:rPr>
          <w:rFonts w:eastAsia="Times New Roman" w:hint="cs"/>
          <w:rtl/>
        </w:rPr>
        <w:t xml:space="preserve">) </w:t>
      </w:r>
      <w:r w:rsidR="002348CE" w:rsidRPr="0006068B">
        <w:rPr>
          <w:rFonts w:eastAsia="Times New Roman" w:hint="cs"/>
          <w:rtl/>
        </w:rPr>
        <w:t>وفي مخيلته أنّ العرش أكبر</w:t>
      </w:r>
      <w:r w:rsidRPr="0006068B">
        <w:rPr>
          <w:rFonts w:eastAsia="Times New Roman" w:hint="cs"/>
          <w:rtl/>
        </w:rPr>
        <w:t>،</w:t>
      </w:r>
      <w:r w:rsidR="002348CE" w:rsidRPr="0006068B">
        <w:rPr>
          <w:rFonts w:eastAsia="Times New Roman" w:hint="cs"/>
          <w:rtl/>
        </w:rPr>
        <w:t xml:space="preserve"> وأذكر أنني ناقشت واحدا منهم يصر على أنّ العرش يفضل عن ذات الله بمقدار أصابع</w:t>
      </w:r>
      <w:r w:rsidRPr="0006068B">
        <w:rPr>
          <w:rFonts w:eastAsia="Times New Roman" w:hint="cs"/>
          <w:rtl/>
        </w:rPr>
        <w:t>،</w:t>
      </w:r>
      <w:r w:rsidR="002348CE" w:rsidRPr="0006068B">
        <w:rPr>
          <w:rFonts w:eastAsia="Times New Roman" w:hint="cs"/>
          <w:rtl/>
        </w:rPr>
        <w:t xml:space="preserve"> يُجلس إلى جواره الرسول صلى الله عليه وسلم</w:t>
      </w:r>
      <w:r w:rsidRPr="0006068B">
        <w:rPr>
          <w:rFonts w:eastAsia="Times New Roman" w:hint="cs"/>
          <w:rtl/>
        </w:rPr>
        <w:t>،</w:t>
      </w:r>
      <w:r w:rsidR="002348CE" w:rsidRPr="0006068B">
        <w:rPr>
          <w:rFonts w:eastAsia="Times New Roman" w:hint="cs"/>
          <w:rtl/>
        </w:rPr>
        <w:t xml:space="preserve"> فساوى بين ذات الإله وذات الرسول</w:t>
      </w:r>
      <w:r w:rsidRPr="0006068B">
        <w:rPr>
          <w:rFonts w:eastAsia="Times New Roman" w:hint="cs"/>
          <w:rtl/>
        </w:rPr>
        <w:t>،</w:t>
      </w:r>
      <w:r w:rsidR="002348CE" w:rsidRPr="0006068B">
        <w:rPr>
          <w:rFonts w:eastAsia="Times New Roman" w:hint="cs"/>
          <w:rtl/>
        </w:rPr>
        <w:t xml:space="preserve"> وهو يظن أنّه بذلك يؤمن بالخبر</w:t>
      </w:r>
      <w:r w:rsidRPr="0006068B">
        <w:rPr>
          <w:rFonts w:eastAsia="Times New Roman" w:hint="cs"/>
          <w:rtl/>
        </w:rPr>
        <w:t>،</w:t>
      </w:r>
      <w:r w:rsidR="002348CE" w:rsidRPr="0006068B">
        <w:rPr>
          <w:rFonts w:eastAsia="Times New Roman" w:hint="cs"/>
          <w:rtl/>
        </w:rPr>
        <w:t xml:space="preserve"> وأنّ من يعارضه جهمي ضال</w:t>
      </w:r>
      <w:r w:rsidRPr="0006068B">
        <w:rPr>
          <w:rFonts w:eastAsia="Times New Roman" w:hint="cs"/>
          <w:rtl/>
        </w:rPr>
        <w:t>،</w:t>
      </w:r>
      <w:r w:rsidR="002348CE" w:rsidRPr="0006068B">
        <w:rPr>
          <w:rFonts w:eastAsia="Times New Roman" w:hint="cs"/>
          <w:rtl/>
        </w:rPr>
        <w:t xml:space="preserve"> ومع أنّ الخبر ضعيف ولا يصح الاحتجاج به</w:t>
      </w:r>
      <w:r w:rsidRPr="0006068B">
        <w:rPr>
          <w:rFonts w:eastAsia="Times New Roman" w:hint="cs"/>
          <w:rtl/>
        </w:rPr>
        <w:t>،</w:t>
      </w:r>
      <w:r w:rsidR="002348CE" w:rsidRPr="0006068B">
        <w:rPr>
          <w:rFonts w:eastAsia="Times New Roman" w:hint="cs"/>
          <w:rtl/>
        </w:rPr>
        <w:t xml:space="preserve"> ومع أنّ المحاور لا يعرف أصلاً علم الإلهيات وعلم التقديس</w:t>
      </w:r>
      <w:r w:rsidRPr="0006068B">
        <w:rPr>
          <w:rFonts w:eastAsia="Times New Roman" w:hint="cs"/>
          <w:rtl/>
        </w:rPr>
        <w:t>،</w:t>
      </w:r>
      <w:r w:rsidR="002348CE" w:rsidRPr="0006068B">
        <w:rPr>
          <w:rFonts w:eastAsia="Times New Roman" w:hint="cs"/>
          <w:rtl/>
        </w:rPr>
        <w:t xml:space="preserve"> ولا يفرق بين قديم الذات الذي لا تجوز عليه البداية ولا النهاية</w:t>
      </w:r>
      <w:r w:rsidRPr="0006068B">
        <w:rPr>
          <w:rFonts w:eastAsia="Times New Roman" w:hint="cs"/>
          <w:rtl/>
        </w:rPr>
        <w:t>،</w:t>
      </w:r>
      <w:r w:rsidR="002348CE" w:rsidRPr="0006068B">
        <w:rPr>
          <w:rFonts w:eastAsia="Times New Roman" w:hint="cs"/>
          <w:rtl/>
        </w:rPr>
        <w:t xml:space="preserve"> وبين المحدث الذي له بداية ونهاية</w:t>
      </w:r>
      <w:r w:rsidRPr="0006068B">
        <w:rPr>
          <w:rFonts w:eastAsia="Times New Roman" w:hint="cs"/>
          <w:rtl/>
        </w:rPr>
        <w:t>،</w:t>
      </w:r>
      <w:r w:rsidR="002348CE" w:rsidRPr="0006068B">
        <w:rPr>
          <w:rFonts w:eastAsia="Times New Roman" w:hint="cs"/>
          <w:rtl/>
        </w:rPr>
        <w:t xml:space="preserve"> وبين الخالق والمخلوق</w:t>
      </w:r>
      <w:r w:rsidRPr="0006068B">
        <w:rPr>
          <w:rFonts w:eastAsia="Times New Roman" w:hint="cs"/>
          <w:rtl/>
        </w:rPr>
        <w:t>،</w:t>
      </w:r>
      <w:r w:rsidR="002348CE" w:rsidRPr="0006068B">
        <w:rPr>
          <w:rFonts w:eastAsia="Times New Roman" w:hint="cs"/>
          <w:rtl/>
        </w:rPr>
        <w:t xml:space="preserve"> وبين ذات الله المنزهة عن الحد وبين المحدود</w:t>
      </w:r>
      <w:r w:rsidRPr="0006068B">
        <w:rPr>
          <w:rFonts w:eastAsia="Times New Roman" w:hint="cs"/>
          <w:rtl/>
        </w:rPr>
        <w:t>،</w:t>
      </w:r>
      <w:r w:rsidR="002348CE" w:rsidRPr="0006068B">
        <w:rPr>
          <w:rFonts w:eastAsia="Times New Roman" w:hint="cs"/>
          <w:rtl/>
        </w:rPr>
        <w:t xml:space="preserve"> وبين ما يجوز وما يستحيل نسبته إلى ذات الله</w:t>
      </w:r>
      <w:r w:rsidRPr="0006068B">
        <w:rPr>
          <w:rFonts w:eastAsia="Times New Roman" w:hint="cs"/>
          <w:rtl/>
        </w:rPr>
        <w:t>،</w:t>
      </w:r>
      <w:r w:rsidR="002348CE" w:rsidRPr="0006068B">
        <w:rPr>
          <w:rFonts w:eastAsia="Times New Roman" w:hint="cs"/>
          <w:rtl/>
        </w:rPr>
        <w:t xml:space="preserve"> وكثير مثل هذا ممن لم يدرس قواعد التنزيه فأنى له أن يشعر قلبه بحلاوة التقديس</w:t>
      </w:r>
      <w:r w:rsidRPr="0006068B">
        <w:rPr>
          <w:rFonts w:eastAsia="Times New Roman" w:hint="cs"/>
          <w:rtl/>
        </w:rPr>
        <w:t>،</w:t>
      </w:r>
      <w:r w:rsidR="002348CE" w:rsidRPr="0006068B">
        <w:rPr>
          <w:rFonts w:eastAsia="Times New Roman" w:hint="cs"/>
          <w:rtl/>
        </w:rPr>
        <w:t xml:space="preserve"> وهو أقل درجة من العامي في علم التقديس والتنزيه</w:t>
      </w:r>
      <w:r w:rsidRPr="0006068B">
        <w:rPr>
          <w:rFonts w:eastAsia="Times New Roman" w:hint="cs"/>
          <w:rtl/>
        </w:rPr>
        <w:t>،</w:t>
      </w:r>
      <w:r w:rsidR="002348CE" w:rsidRPr="0006068B">
        <w:rPr>
          <w:rFonts w:eastAsia="Times New Roman" w:hint="cs"/>
          <w:rtl/>
        </w:rPr>
        <w:t xml:space="preserve"> ثم الويل لك والويل لك إن لم تطعه على ما يقول وإلا رماك والبدعة والتعطيل أو بالشرك والإلحاد أو مسميات أخرى كثيرة جاهزة لاستحلال الدم</w:t>
      </w:r>
      <w:r w:rsidRPr="0006068B">
        <w:rPr>
          <w:rFonts w:eastAsia="Times New Roman" w:hint="cs"/>
          <w:rtl/>
        </w:rPr>
        <w:t>،</w:t>
      </w:r>
      <w:r w:rsidR="002348CE" w:rsidRPr="0006068B">
        <w:rPr>
          <w:rFonts w:eastAsia="Times New Roman" w:hint="cs"/>
          <w:rtl/>
        </w:rPr>
        <w:t xml:space="preserve"> فأمثال هؤلاء لا تزكو عقائدهم إلا بدراسة علم التقديس والتنزيه وأهمه علم توحيد الذات ليس كمثله شيء</w:t>
      </w:r>
      <w:r w:rsidRPr="0006068B">
        <w:rPr>
          <w:rFonts w:eastAsia="Times New Roman" w:hint="cs"/>
          <w:rtl/>
        </w:rPr>
        <w:t>،</w:t>
      </w:r>
      <w:r w:rsidR="002348CE" w:rsidRPr="0006068B">
        <w:rPr>
          <w:rFonts w:eastAsia="Times New Roman" w:hint="cs"/>
          <w:rtl/>
        </w:rPr>
        <w:t xml:space="preserve"> لأنّه يساعدهم على استيعاب ما فوق الحس من قضايا التوحيد</w:t>
      </w:r>
      <w:r w:rsidRPr="0006068B">
        <w:rPr>
          <w:rFonts w:eastAsia="Times New Roman" w:hint="cs"/>
          <w:rtl/>
        </w:rPr>
        <w:t>،</w:t>
      </w:r>
    </w:p>
    <w:p w14:paraId="3866F24A" w14:textId="21DB4D75" w:rsidR="002348CE" w:rsidRPr="0006068B" w:rsidRDefault="009605D7" w:rsidP="001C71D3">
      <w:pPr>
        <w:rPr>
          <w:rFonts w:eastAsia="Times New Roman"/>
        </w:rPr>
      </w:pPr>
      <w:r w:rsidRPr="0006068B">
        <w:rPr>
          <w:rFonts w:hint="cs"/>
          <w:rtl/>
          <w:lang w:bidi="ar-KW"/>
        </w:rPr>
        <w:t>(</w:t>
      </w:r>
      <w:r w:rsidR="002348CE" w:rsidRPr="0006068B">
        <w:rPr>
          <w:rFonts w:hint="cs"/>
          <w:rtl/>
          <w:lang w:bidi="ar-KW"/>
        </w:rPr>
        <w:t>5</w:t>
      </w:r>
      <w:r w:rsidRPr="0006068B">
        <w:rPr>
          <w:rFonts w:hint="cs"/>
          <w:rtl/>
          <w:lang w:bidi="ar-KW"/>
        </w:rPr>
        <w:t>)</w:t>
      </w:r>
      <w:r w:rsidR="002348CE" w:rsidRPr="0006068B">
        <w:rPr>
          <w:rFonts w:hint="cs"/>
          <w:rtl/>
          <w:lang w:bidi="ar-KW"/>
        </w:rPr>
        <w:t xml:space="preserve"> لان دراسة علم توحيد الذات تؤدي إلى </w:t>
      </w:r>
      <w:r w:rsidR="002348CE" w:rsidRPr="0006068B">
        <w:rPr>
          <w:rFonts w:eastAsia="Times New Roman" w:hint="cs"/>
          <w:rtl/>
        </w:rPr>
        <w:t>معرفة ما يجب لذات الله تعالى وما يستحيل علي ذات الله تعالى</w:t>
      </w:r>
      <w:r w:rsidRPr="0006068B">
        <w:rPr>
          <w:rFonts w:eastAsia="Times New Roman" w:hint="cs"/>
          <w:rtl/>
        </w:rPr>
        <w:t>،</w:t>
      </w:r>
      <w:r w:rsidR="002348CE" w:rsidRPr="0006068B">
        <w:rPr>
          <w:rFonts w:eastAsia="Times New Roman" w:hint="cs"/>
          <w:rtl/>
        </w:rPr>
        <w:t xml:space="preserve"> وما يجوز في حق ذات الله سبحانه وتعالى جل شأنه وتعالت صفاته</w:t>
      </w:r>
      <w:r w:rsidRPr="0006068B">
        <w:rPr>
          <w:rFonts w:eastAsia="Times New Roman" w:hint="cs"/>
          <w:rtl/>
        </w:rPr>
        <w:t>،</w:t>
      </w:r>
      <w:r w:rsidR="002348CE" w:rsidRPr="0006068B">
        <w:rPr>
          <w:rFonts w:eastAsia="Times New Roman" w:hint="cs"/>
          <w:rtl/>
        </w:rPr>
        <w:t xml:space="preserve"> فالواجب في حقه عز وجل هو الذي لا يجوز عدمه بمعنى أنه لا يجوز أن تزول هذه الصفة عند الله تعالى وبمعنى أنه لا يجوز أن يتصف الله بضدها</w:t>
      </w:r>
      <w:r w:rsidRPr="0006068B">
        <w:rPr>
          <w:rFonts w:eastAsia="Times New Roman" w:hint="cs"/>
          <w:rtl/>
        </w:rPr>
        <w:t>،</w:t>
      </w:r>
      <w:r w:rsidR="002348CE" w:rsidRPr="0006068B">
        <w:rPr>
          <w:rFonts w:eastAsia="Times New Roman" w:hint="cs"/>
          <w:rtl/>
        </w:rPr>
        <w:t xml:space="preserve"> والمستحيل في حقه تعالى عز وجل</w:t>
      </w:r>
      <w:r w:rsidRPr="0006068B">
        <w:rPr>
          <w:rFonts w:eastAsia="Times New Roman" w:hint="cs"/>
          <w:rtl/>
        </w:rPr>
        <w:t>،</w:t>
      </w:r>
      <w:r w:rsidR="002348CE" w:rsidRPr="0006068B">
        <w:rPr>
          <w:rFonts w:eastAsia="Times New Roman" w:hint="cs"/>
          <w:rtl/>
        </w:rPr>
        <w:t xml:space="preserve"> بمعنى أنه لا يجوز أن يتصف بهذه الصفة</w:t>
      </w:r>
      <w:r w:rsidRPr="0006068B">
        <w:rPr>
          <w:rFonts w:eastAsia="Times New Roman" w:hint="cs"/>
          <w:rtl/>
        </w:rPr>
        <w:t>،،</w:t>
      </w:r>
      <w:r w:rsidR="002348CE" w:rsidRPr="0006068B">
        <w:rPr>
          <w:rFonts w:eastAsia="Times New Roman" w:hint="cs"/>
          <w:rtl/>
        </w:rPr>
        <w:t xml:space="preserve"> والجائز في حقه عز وجل أي الذي يقبل الوجود والعدم على السواء</w:t>
      </w:r>
      <w:r w:rsidRPr="0006068B">
        <w:rPr>
          <w:rFonts w:eastAsia="Times New Roman" w:hint="cs"/>
          <w:rtl/>
        </w:rPr>
        <w:t>،</w:t>
      </w:r>
    </w:p>
    <w:p w14:paraId="6069C19F" w14:textId="77777777" w:rsidR="002348CE" w:rsidRPr="0006068B" w:rsidRDefault="002348CE" w:rsidP="001C71D3">
      <w:pPr>
        <w:jc w:val="center"/>
        <w:rPr>
          <w:rFonts w:eastAsia="Times New Roman"/>
          <w:b/>
        </w:rPr>
      </w:pPr>
      <w:r w:rsidRPr="0006068B">
        <w:rPr>
          <w:rFonts w:eastAsia="Times New Roman" w:hint="cs"/>
          <w:rtl/>
        </w:rPr>
        <w:t xml:space="preserve">*** </w:t>
      </w:r>
    </w:p>
    <w:p w14:paraId="5435C834" w14:textId="77777777" w:rsidR="002348CE" w:rsidRPr="0006068B" w:rsidRDefault="002348CE" w:rsidP="001C71D3">
      <w:pPr>
        <w:jc w:val="center"/>
        <w:rPr>
          <w:rFonts w:eastAsia="Times New Roman"/>
          <w:rtl/>
        </w:rPr>
      </w:pPr>
    </w:p>
    <w:p w14:paraId="4CE67A1E" w14:textId="498481A9" w:rsidR="002348CE" w:rsidRPr="0006068B" w:rsidRDefault="002348CE" w:rsidP="005C0C2B">
      <w:pPr>
        <w:pStyle w:val="3"/>
        <w:jc w:val="center"/>
        <w:rPr>
          <w:color w:val="auto"/>
          <w:sz w:val="32"/>
          <w:szCs w:val="32"/>
          <w:u w:val="none"/>
          <w:rtl/>
        </w:rPr>
      </w:pPr>
      <w:r w:rsidRPr="0006068B">
        <w:rPr>
          <w:rFonts w:hint="cs"/>
          <w:color w:val="auto"/>
          <w:sz w:val="32"/>
          <w:szCs w:val="32"/>
          <w:u w:val="none"/>
          <w:rtl/>
        </w:rPr>
        <w:lastRenderedPageBreak/>
        <w:t>القاعدة الخامسة عشرة</w:t>
      </w:r>
      <w:r w:rsidR="005C0C2B" w:rsidRPr="0006068B">
        <w:rPr>
          <w:rFonts w:hint="cs"/>
          <w:color w:val="auto"/>
          <w:sz w:val="32"/>
          <w:szCs w:val="32"/>
          <w:u w:val="none"/>
          <w:rtl/>
        </w:rPr>
        <w:t xml:space="preserve"> </w:t>
      </w:r>
      <w:r w:rsidRPr="0006068B">
        <w:rPr>
          <w:rFonts w:hint="cs"/>
          <w:color w:val="auto"/>
          <w:sz w:val="32"/>
          <w:szCs w:val="32"/>
          <w:u w:val="none"/>
          <w:rtl/>
        </w:rPr>
        <w:t>ما يجب وما يجوز وما يستحيل على ذات الله تعالى</w:t>
      </w:r>
    </w:p>
    <w:p w14:paraId="15D54092" w14:textId="77777777" w:rsidR="002348CE" w:rsidRPr="0006068B" w:rsidRDefault="002348CE" w:rsidP="001C71D3">
      <w:pPr>
        <w:rPr>
          <w:b/>
          <w:rtl/>
          <w:lang w:bidi="ar-KW"/>
        </w:rPr>
      </w:pPr>
    </w:p>
    <w:p w14:paraId="311AEC58" w14:textId="64F4F074" w:rsidR="002348CE" w:rsidRPr="0006068B" w:rsidRDefault="009605D7" w:rsidP="001C71D3">
      <w:pPr>
        <w:spacing w:before="240" w:after="240"/>
        <w:rPr>
          <w:rtl/>
        </w:rPr>
      </w:pPr>
      <w:r w:rsidRPr="0006068B">
        <w:rPr>
          <w:rFonts w:hint="cs"/>
          <w:rtl/>
        </w:rPr>
        <w:t>(</w:t>
      </w:r>
      <w:r w:rsidR="002348CE" w:rsidRPr="0006068B">
        <w:rPr>
          <w:rFonts w:hint="cs"/>
          <w:rtl/>
        </w:rPr>
        <w:t>أ</w:t>
      </w:r>
      <w:r w:rsidRPr="0006068B">
        <w:rPr>
          <w:rFonts w:hint="cs"/>
          <w:rtl/>
        </w:rPr>
        <w:t>)</w:t>
      </w:r>
      <w:r w:rsidR="002348CE" w:rsidRPr="0006068B">
        <w:rPr>
          <w:rFonts w:hint="cs"/>
          <w:rtl/>
        </w:rPr>
        <w:t xml:space="preserve"> الواجـــب في حق الله تعالى هو</w:t>
      </w:r>
      <w:r w:rsidRPr="0006068B">
        <w:rPr>
          <w:rFonts w:hint="cs"/>
          <w:rtl/>
        </w:rPr>
        <w:t>:</w:t>
      </w:r>
      <w:r w:rsidR="002348CE" w:rsidRPr="0006068B">
        <w:rPr>
          <w:rFonts w:hint="cs"/>
          <w:rtl/>
        </w:rPr>
        <w:t xml:space="preserve"> ما لا يتصور عدمه مثل وجود الله تعالى وعلمه وقدرته</w:t>
      </w:r>
      <w:r w:rsidRPr="0006068B">
        <w:rPr>
          <w:rFonts w:hint="cs"/>
          <w:rtl/>
        </w:rPr>
        <w:t>،</w:t>
      </w:r>
      <w:r w:rsidR="002348CE" w:rsidRPr="0006068B">
        <w:rPr>
          <w:rFonts w:hint="cs"/>
          <w:rtl/>
        </w:rPr>
        <w:t xml:space="preserve"> والمستحيل في حق الله تعالى هو ما لا تتصور ثبوته مثل الفناء في حق الله تعالى أو الشريك أو الصاحبة والولد</w:t>
      </w:r>
      <w:r w:rsidRPr="0006068B">
        <w:rPr>
          <w:rFonts w:hint="cs"/>
          <w:rtl/>
        </w:rPr>
        <w:t>،</w:t>
      </w:r>
      <w:r w:rsidR="002348CE" w:rsidRPr="0006068B">
        <w:rPr>
          <w:rFonts w:hint="cs"/>
          <w:rtl/>
        </w:rPr>
        <w:t xml:space="preserve"> والجائز في حق الله تعالى هو كل ما يتصور وجوده أو عدمه كالخلق والرزق والإحياء والإماتة </w:t>
      </w:r>
    </w:p>
    <w:p w14:paraId="70E9B47F" w14:textId="1DD1B271" w:rsidR="002348CE" w:rsidRPr="0006068B" w:rsidRDefault="009605D7" w:rsidP="001C71D3">
      <w:pPr>
        <w:spacing w:before="240" w:after="240"/>
        <w:rPr>
          <w:b/>
        </w:rPr>
      </w:pPr>
      <w:r w:rsidRPr="0006068B">
        <w:rPr>
          <w:rFonts w:hint="cs"/>
          <w:rtl/>
        </w:rPr>
        <w:t>(</w:t>
      </w:r>
      <w:r w:rsidR="002348CE" w:rsidRPr="0006068B">
        <w:rPr>
          <w:rFonts w:hint="cs"/>
          <w:rtl/>
        </w:rPr>
        <w:t>ب</w:t>
      </w:r>
      <w:r w:rsidRPr="0006068B">
        <w:rPr>
          <w:rFonts w:hint="cs"/>
          <w:rtl/>
        </w:rPr>
        <w:t>)</w:t>
      </w:r>
      <w:r w:rsidR="002348CE" w:rsidRPr="0006068B">
        <w:rPr>
          <w:rFonts w:hint="cs"/>
          <w:rtl/>
        </w:rPr>
        <w:t xml:space="preserve"> الصفات الواجبة في حق الله تعالى قسمان</w:t>
      </w:r>
      <w:r w:rsidRPr="0006068B">
        <w:rPr>
          <w:rFonts w:hint="cs"/>
          <w:rtl/>
        </w:rPr>
        <w:t>:</w:t>
      </w:r>
      <w:r w:rsidR="002348CE" w:rsidRPr="0006068B">
        <w:rPr>
          <w:rFonts w:hint="cs"/>
          <w:rtl/>
        </w:rPr>
        <w:t xml:space="preserve"> قسم دل على وجوبه العقل وأيده الشرع</w:t>
      </w:r>
      <w:r w:rsidRPr="0006068B">
        <w:rPr>
          <w:rFonts w:hint="cs"/>
          <w:rtl/>
        </w:rPr>
        <w:t>،</w:t>
      </w:r>
      <w:r w:rsidR="002348CE" w:rsidRPr="0006068B">
        <w:rPr>
          <w:rFonts w:hint="cs"/>
          <w:rtl/>
        </w:rPr>
        <w:t xml:space="preserve"> وقسم دل عليه الشرع</w:t>
      </w:r>
      <w:r w:rsidRPr="0006068B">
        <w:rPr>
          <w:rFonts w:hint="cs"/>
          <w:rtl/>
        </w:rPr>
        <w:t>،</w:t>
      </w:r>
      <w:r w:rsidR="002348CE" w:rsidRPr="0006068B">
        <w:rPr>
          <w:rFonts w:hint="cs"/>
          <w:rtl/>
        </w:rPr>
        <w:t xml:space="preserve"> والقاعدة الجامعة في الباب أنّ كل اسم من أسماء الله تعالى الحسنى دلّ على صفة من صفات الله تعالى فهي واجبة لله لأنّ الله تعالى له الأسماء الحسنى والصفات الحسنى التي دلت عليها الأسماء الحسنى</w:t>
      </w:r>
      <w:r w:rsidRPr="0006068B">
        <w:rPr>
          <w:rFonts w:hint="cs"/>
          <w:rtl/>
        </w:rPr>
        <w:t>،</w:t>
      </w:r>
      <w:r w:rsidR="002348CE" w:rsidRPr="0006068B">
        <w:rPr>
          <w:rFonts w:hint="cs"/>
          <w:rtl/>
        </w:rPr>
        <w:t xml:space="preserve"> </w:t>
      </w:r>
    </w:p>
    <w:p w14:paraId="50BE65BF" w14:textId="7287746F" w:rsidR="002348CE" w:rsidRPr="0006068B" w:rsidRDefault="009605D7" w:rsidP="001C71D3">
      <w:pPr>
        <w:spacing w:before="240" w:after="240"/>
        <w:rPr>
          <w:b/>
          <w:bCs/>
          <w:rtl/>
        </w:rPr>
      </w:pPr>
      <w:r w:rsidRPr="0006068B">
        <w:rPr>
          <w:rFonts w:hint="cs"/>
          <w:rtl/>
        </w:rPr>
        <w:t>(</w:t>
      </w:r>
      <w:r w:rsidR="002348CE" w:rsidRPr="0006068B">
        <w:rPr>
          <w:rFonts w:hint="cs"/>
          <w:rtl/>
        </w:rPr>
        <w:t>ت</w:t>
      </w:r>
      <w:r w:rsidRPr="0006068B">
        <w:rPr>
          <w:rFonts w:hint="cs"/>
          <w:rtl/>
        </w:rPr>
        <w:t>)</w:t>
      </w:r>
      <w:r w:rsidR="002348CE" w:rsidRPr="0006068B">
        <w:rPr>
          <w:rFonts w:hint="cs"/>
          <w:rtl/>
        </w:rPr>
        <w:t xml:space="preserve"> </w:t>
      </w:r>
      <w:r w:rsidR="002348CE" w:rsidRPr="0006068B">
        <w:rPr>
          <w:rFonts w:hint="cs"/>
          <w:bCs/>
          <w:rtl/>
        </w:rPr>
        <w:t>أما الصفات الواجبة بالعقل والشرع</w:t>
      </w:r>
      <w:r w:rsidRPr="0006068B">
        <w:rPr>
          <w:rFonts w:hint="cs"/>
          <w:rtl/>
        </w:rPr>
        <w:t>:</w:t>
      </w:r>
      <w:r w:rsidR="002348CE" w:rsidRPr="0006068B">
        <w:rPr>
          <w:rFonts w:hint="cs"/>
          <w:rtl/>
        </w:rPr>
        <w:t xml:space="preserve"> فتتمثل في الوجود والبقاء والمخالفة للحوادث والوحدانية والحياة والقيام بالنفس والقدرة والإرادة والعلم والسمع والبصر والكلام</w:t>
      </w:r>
      <w:r w:rsidRPr="0006068B">
        <w:rPr>
          <w:rFonts w:hint="cs"/>
          <w:rtl/>
        </w:rPr>
        <w:t>،</w:t>
      </w:r>
      <w:r w:rsidR="002348CE" w:rsidRPr="0006068B">
        <w:rPr>
          <w:rFonts w:hint="cs"/>
          <w:rtl/>
        </w:rPr>
        <w:t xml:space="preserve"> وسيأتي بيانها - إن شاء الله تعالى - بالتفصيل مع ذكر قواعد التنزيه المتعلقة بها عند الحديث عن قسم الإيمان بالصفات وأقسام الصفات وتوحيد الصفات</w:t>
      </w:r>
      <w:r w:rsidRPr="0006068B">
        <w:rPr>
          <w:rFonts w:hint="cs"/>
          <w:rtl/>
        </w:rPr>
        <w:t xml:space="preserve">، </w:t>
      </w:r>
    </w:p>
    <w:p w14:paraId="335222BC" w14:textId="54B831BC" w:rsidR="002348CE" w:rsidRPr="0006068B" w:rsidRDefault="009605D7" w:rsidP="001C71D3">
      <w:pPr>
        <w:spacing w:before="240" w:after="240"/>
        <w:rPr>
          <w:b/>
          <w:rtl/>
        </w:rPr>
      </w:pPr>
      <w:r w:rsidRPr="0006068B">
        <w:rPr>
          <w:rFonts w:hint="cs"/>
          <w:bCs/>
          <w:rtl/>
        </w:rPr>
        <w:t>(</w:t>
      </w:r>
      <w:r w:rsidR="002348CE" w:rsidRPr="0006068B">
        <w:rPr>
          <w:rFonts w:hint="cs"/>
          <w:bCs/>
          <w:rtl/>
        </w:rPr>
        <w:t>ث</w:t>
      </w:r>
      <w:r w:rsidRPr="0006068B">
        <w:rPr>
          <w:rFonts w:hint="cs"/>
          <w:bCs/>
          <w:rtl/>
        </w:rPr>
        <w:t>)</w:t>
      </w:r>
      <w:r w:rsidR="002348CE" w:rsidRPr="0006068B">
        <w:rPr>
          <w:rFonts w:hint="cs"/>
          <w:bCs/>
          <w:rtl/>
        </w:rPr>
        <w:t xml:space="preserve"> وأما الصفات الواجبة لله تعالى والتي دل على وجوبها والشرع</w:t>
      </w:r>
      <w:r w:rsidRPr="0006068B">
        <w:rPr>
          <w:rFonts w:hint="cs"/>
          <w:bCs/>
          <w:rtl/>
        </w:rPr>
        <w:t>:</w:t>
      </w:r>
      <w:r w:rsidR="002348CE" w:rsidRPr="0006068B">
        <w:rPr>
          <w:rFonts w:hint="cs"/>
          <w:bCs/>
          <w:rtl/>
        </w:rPr>
        <w:t xml:space="preserve"> </w:t>
      </w:r>
      <w:r w:rsidR="002348CE" w:rsidRPr="0006068B">
        <w:rPr>
          <w:rFonts w:hint="cs"/>
          <w:rtl/>
        </w:rPr>
        <w:t>فهي جميع الصفات التي دلّت عليها الأسماء الحسنى</w:t>
      </w:r>
      <w:r w:rsidRPr="0006068B">
        <w:rPr>
          <w:rFonts w:hint="cs"/>
          <w:rtl/>
        </w:rPr>
        <w:t>:</w:t>
      </w:r>
      <w:r w:rsidR="002348CE" w:rsidRPr="0006068B">
        <w:rPr>
          <w:rFonts w:hint="cs"/>
          <w:rtl/>
        </w:rPr>
        <w:t xml:space="preserve"> ف </w:t>
      </w:r>
      <w:r w:rsidRPr="0006068B">
        <w:rPr>
          <w:rFonts w:hint="cs"/>
          <w:rtl/>
        </w:rPr>
        <w:t>(</w:t>
      </w:r>
      <w:r w:rsidR="002348CE" w:rsidRPr="0006068B">
        <w:rPr>
          <w:rFonts w:hint="cs"/>
          <w:rtl/>
        </w:rPr>
        <w:t>الرحمن</w:t>
      </w:r>
      <w:r w:rsidRPr="0006068B">
        <w:rPr>
          <w:rFonts w:hint="cs"/>
          <w:rtl/>
        </w:rPr>
        <w:t>):</w:t>
      </w:r>
      <w:r w:rsidR="002348CE" w:rsidRPr="0006068B">
        <w:rPr>
          <w:rFonts w:hint="cs"/>
          <w:rtl/>
        </w:rPr>
        <w:t xml:space="preserve"> يدل على صفة الرحمة وعلى سعة رحمة الله</w:t>
      </w:r>
      <w:r w:rsidRPr="0006068B">
        <w:rPr>
          <w:rFonts w:hint="cs"/>
          <w:rtl/>
        </w:rPr>
        <w:t>،</w:t>
      </w:r>
      <w:r w:rsidR="002348CE" w:rsidRPr="0006068B">
        <w:rPr>
          <w:rFonts w:hint="cs"/>
          <w:rtl/>
        </w:rPr>
        <w:t xml:space="preserve"> و </w:t>
      </w:r>
      <w:r w:rsidRPr="0006068B">
        <w:rPr>
          <w:rFonts w:hint="cs"/>
          <w:rtl/>
        </w:rPr>
        <w:t>(</w:t>
      </w:r>
      <w:r w:rsidR="002348CE" w:rsidRPr="0006068B">
        <w:rPr>
          <w:rFonts w:hint="cs"/>
          <w:rtl/>
        </w:rPr>
        <w:t>الرحيم</w:t>
      </w:r>
      <w:r w:rsidRPr="0006068B">
        <w:rPr>
          <w:rFonts w:hint="cs"/>
          <w:rtl/>
        </w:rPr>
        <w:t>):</w:t>
      </w:r>
      <w:r w:rsidR="002348CE" w:rsidRPr="0006068B">
        <w:rPr>
          <w:rFonts w:hint="cs"/>
          <w:rtl/>
        </w:rPr>
        <w:t xml:space="preserve"> يدل على صفة الرحمة والإنعام على خلقه فهو المنعم ابدا، المتفضل دوما، ورحمته لا تنتهي</w:t>
      </w:r>
      <w:r w:rsidRPr="0006068B">
        <w:rPr>
          <w:rFonts w:hint="cs"/>
          <w:rtl/>
        </w:rPr>
        <w:t>،</w:t>
      </w:r>
      <w:r w:rsidR="002348CE" w:rsidRPr="0006068B">
        <w:rPr>
          <w:rFonts w:hint="cs"/>
          <w:rtl/>
        </w:rPr>
        <w:t xml:space="preserve"> و </w:t>
      </w:r>
      <w:r w:rsidRPr="0006068B">
        <w:rPr>
          <w:rFonts w:hint="cs"/>
          <w:rtl/>
        </w:rPr>
        <w:t>(</w:t>
      </w:r>
      <w:r w:rsidR="002348CE" w:rsidRPr="0006068B">
        <w:rPr>
          <w:rFonts w:hint="cs"/>
          <w:rtl/>
        </w:rPr>
        <w:t>الملك</w:t>
      </w:r>
      <w:r w:rsidRPr="0006068B">
        <w:rPr>
          <w:rFonts w:hint="cs"/>
          <w:rtl/>
        </w:rPr>
        <w:t>):</w:t>
      </w:r>
      <w:r w:rsidR="002348CE" w:rsidRPr="0006068B">
        <w:rPr>
          <w:rFonts w:hint="cs"/>
          <w:rtl/>
        </w:rPr>
        <w:t xml:space="preserve"> يدل على </w:t>
      </w:r>
      <w:r w:rsidR="002348CE" w:rsidRPr="0006068B">
        <w:rPr>
          <w:rFonts w:hint="cs"/>
          <w:rtl/>
          <w:lang w:bidi="ar-EG"/>
        </w:rPr>
        <w:t>صفات الملك والحكم والأمر والنهي</w:t>
      </w:r>
      <w:r w:rsidRPr="0006068B">
        <w:rPr>
          <w:rFonts w:hint="cs"/>
          <w:rtl/>
          <w:lang w:bidi="ar-EG"/>
        </w:rPr>
        <w:t>،</w:t>
      </w:r>
      <w:r w:rsidR="002348CE" w:rsidRPr="0006068B">
        <w:rPr>
          <w:rFonts w:hint="cs"/>
          <w:rtl/>
          <w:lang w:bidi="ar-EG"/>
        </w:rPr>
        <w:t xml:space="preserve"> و </w:t>
      </w:r>
      <w:r w:rsidRPr="0006068B">
        <w:rPr>
          <w:rFonts w:hint="cs"/>
          <w:rtl/>
          <w:lang w:bidi="ar-EG"/>
        </w:rPr>
        <w:t>(</w:t>
      </w:r>
      <w:r w:rsidR="002348CE" w:rsidRPr="0006068B">
        <w:rPr>
          <w:rFonts w:hint="cs"/>
          <w:rtl/>
        </w:rPr>
        <w:t>القدوس</w:t>
      </w:r>
      <w:r w:rsidRPr="0006068B">
        <w:rPr>
          <w:rFonts w:hint="cs"/>
          <w:rtl/>
        </w:rPr>
        <w:t>):</w:t>
      </w:r>
      <w:r w:rsidR="002348CE" w:rsidRPr="0006068B">
        <w:rPr>
          <w:rFonts w:hint="cs"/>
          <w:rtl/>
        </w:rPr>
        <w:t xml:space="preserve"> يدل على صفة التقدس من العيوب والتنزه عن النقائص وعن كل ما تحيط به العقول</w:t>
      </w:r>
      <w:r w:rsidRPr="0006068B">
        <w:rPr>
          <w:rFonts w:hint="cs"/>
          <w:rtl/>
        </w:rPr>
        <w:t>،</w:t>
      </w:r>
      <w:r w:rsidR="002348CE" w:rsidRPr="0006068B">
        <w:rPr>
          <w:rFonts w:hint="cs"/>
          <w:rtl/>
        </w:rPr>
        <w:t xml:space="preserve"> و </w:t>
      </w:r>
      <w:r w:rsidRPr="0006068B">
        <w:rPr>
          <w:rFonts w:hint="cs"/>
          <w:rtl/>
        </w:rPr>
        <w:t>(</w:t>
      </w:r>
      <w:r w:rsidR="002348CE" w:rsidRPr="0006068B">
        <w:rPr>
          <w:rFonts w:hint="cs"/>
          <w:rtl/>
        </w:rPr>
        <w:t>السلام</w:t>
      </w:r>
      <w:r w:rsidRPr="0006068B">
        <w:rPr>
          <w:rFonts w:hint="cs"/>
          <w:rtl/>
        </w:rPr>
        <w:t>):</w:t>
      </w:r>
      <w:r w:rsidR="002348CE" w:rsidRPr="0006068B">
        <w:rPr>
          <w:rFonts w:hint="cs"/>
          <w:rtl/>
        </w:rPr>
        <w:t xml:space="preserve"> يدل على صفة السلامة من النقص والعيب والفناء</w:t>
      </w:r>
      <w:r w:rsidRPr="0006068B">
        <w:rPr>
          <w:rFonts w:hint="cs"/>
          <w:rtl/>
        </w:rPr>
        <w:t>،</w:t>
      </w:r>
      <w:r w:rsidR="002348CE" w:rsidRPr="0006068B">
        <w:rPr>
          <w:rFonts w:hint="cs"/>
          <w:rtl/>
        </w:rPr>
        <w:t xml:space="preserve"> وهكذا فإن كل اسم من الأسماء الحسنى يدل على صفة واجبة لله تعالى بطريق الشرع</w:t>
      </w:r>
      <w:r w:rsidRPr="0006068B">
        <w:rPr>
          <w:rFonts w:hint="cs"/>
          <w:rtl/>
        </w:rPr>
        <w:t>،</w:t>
      </w:r>
      <w:r w:rsidR="002348CE" w:rsidRPr="0006068B">
        <w:rPr>
          <w:rFonts w:hint="cs"/>
          <w:rtl/>
        </w:rPr>
        <w:t xml:space="preserve"> كما سيأتي بيانها - إن شاء الله تعالى - بالتفصيل عند الحديث عن قسم الإيمان بالصفات وأقسام الصفات وتوحيد الصفات</w:t>
      </w:r>
      <w:r w:rsidRPr="0006068B">
        <w:rPr>
          <w:rFonts w:hint="cs"/>
          <w:rtl/>
        </w:rPr>
        <w:t xml:space="preserve">، </w:t>
      </w:r>
    </w:p>
    <w:p w14:paraId="710B51AC" w14:textId="31B8A3ED" w:rsidR="002348CE" w:rsidRPr="0006068B" w:rsidRDefault="009605D7" w:rsidP="001C71D3">
      <w:pPr>
        <w:spacing w:before="240" w:after="240"/>
        <w:rPr>
          <w:b/>
          <w:rtl/>
          <w:lang w:bidi="ar-EG"/>
        </w:rPr>
      </w:pPr>
      <w:r w:rsidRPr="0006068B">
        <w:rPr>
          <w:rFonts w:hint="cs"/>
          <w:bCs/>
          <w:rtl/>
        </w:rPr>
        <w:lastRenderedPageBreak/>
        <w:t>(</w:t>
      </w:r>
      <w:r w:rsidR="002348CE" w:rsidRPr="0006068B">
        <w:rPr>
          <w:rFonts w:hint="cs"/>
          <w:bCs/>
          <w:rtl/>
        </w:rPr>
        <w:t>ج</w:t>
      </w:r>
      <w:r w:rsidRPr="0006068B">
        <w:rPr>
          <w:rFonts w:hint="cs"/>
          <w:bCs/>
          <w:rtl/>
        </w:rPr>
        <w:t>)</w:t>
      </w:r>
      <w:r w:rsidR="002348CE" w:rsidRPr="0006068B">
        <w:rPr>
          <w:rFonts w:hint="cs"/>
          <w:bCs/>
          <w:rtl/>
        </w:rPr>
        <w:t xml:space="preserve"> المستحيل في حق الله تعالى</w:t>
      </w:r>
      <w:r w:rsidRPr="0006068B">
        <w:rPr>
          <w:rFonts w:hint="cs"/>
          <w:rtl/>
        </w:rPr>
        <w:t xml:space="preserve">: </w:t>
      </w:r>
      <w:r w:rsidR="002348CE" w:rsidRPr="0006068B">
        <w:rPr>
          <w:rFonts w:hint="cs"/>
          <w:rtl/>
          <w:lang w:bidi="ar-EG"/>
        </w:rPr>
        <w:t>كل صفة وجبت لموصوف</w:t>
      </w:r>
      <w:r w:rsidRPr="0006068B">
        <w:rPr>
          <w:rFonts w:hint="cs"/>
          <w:rtl/>
          <w:lang w:bidi="ar-EG"/>
        </w:rPr>
        <w:t xml:space="preserve"> </w:t>
      </w:r>
      <w:r w:rsidR="002348CE" w:rsidRPr="0006068B">
        <w:rPr>
          <w:rFonts w:hint="cs"/>
          <w:rtl/>
          <w:lang w:bidi="ar-EG"/>
        </w:rPr>
        <w:t>استحال ضدها على ذلك الموصوف</w:t>
      </w:r>
      <w:r w:rsidRPr="0006068B">
        <w:rPr>
          <w:rFonts w:hint="cs"/>
          <w:rtl/>
          <w:lang w:bidi="ar-EG"/>
        </w:rPr>
        <w:t>،</w:t>
      </w:r>
      <w:r w:rsidR="002348CE" w:rsidRPr="0006068B">
        <w:rPr>
          <w:rFonts w:hint="cs"/>
          <w:rtl/>
          <w:lang w:bidi="ar-EG"/>
        </w:rPr>
        <w:t xml:space="preserve"> فكل ما وجب إجمالا يستحيل ضده إجمالا</w:t>
      </w:r>
      <w:r w:rsidRPr="0006068B">
        <w:rPr>
          <w:rFonts w:hint="cs"/>
          <w:rtl/>
          <w:lang w:bidi="ar-EG"/>
        </w:rPr>
        <w:t>،</w:t>
      </w:r>
      <w:r w:rsidR="002348CE" w:rsidRPr="0006068B">
        <w:rPr>
          <w:rFonts w:hint="cs"/>
          <w:rtl/>
          <w:lang w:bidi="ar-EG"/>
        </w:rPr>
        <w:t xml:space="preserve"> وكل ما وجب تفصيلا يستحيل ضده تفصيلا</w:t>
      </w:r>
      <w:r w:rsidRPr="0006068B">
        <w:rPr>
          <w:rFonts w:hint="cs"/>
          <w:rtl/>
          <w:lang w:bidi="ar-EG"/>
        </w:rPr>
        <w:t>،</w:t>
      </w:r>
      <w:r w:rsidR="002348CE" w:rsidRPr="0006068B">
        <w:rPr>
          <w:rFonts w:hint="cs"/>
          <w:rtl/>
          <w:lang w:bidi="ar-EG"/>
        </w:rPr>
        <w:t xml:space="preserve"> وقد وجب لله تعالى إجمالا</w:t>
      </w:r>
      <w:r w:rsidRPr="0006068B">
        <w:rPr>
          <w:rFonts w:hint="cs"/>
          <w:rtl/>
          <w:lang w:bidi="ar-EG"/>
        </w:rPr>
        <w:t>:</w:t>
      </w:r>
      <w:r w:rsidR="002348CE" w:rsidRPr="0006068B">
        <w:rPr>
          <w:lang w:bidi="ar-EG"/>
        </w:rPr>
        <w:t xml:space="preserve"> </w:t>
      </w:r>
      <w:r w:rsidR="002348CE" w:rsidRPr="0006068B">
        <w:rPr>
          <w:rFonts w:hint="cs"/>
          <w:rtl/>
          <w:lang w:bidi="ar-EG"/>
        </w:rPr>
        <w:t>كل كمال يليق بذاته تعالى فيستحيل علية إجمالا كل نقص</w:t>
      </w:r>
      <w:r w:rsidRPr="0006068B">
        <w:rPr>
          <w:rFonts w:hint="cs"/>
          <w:rtl/>
          <w:lang w:bidi="ar-EG"/>
        </w:rPr>
        <w:t>،</w:t>
      </w:r>
      <w:r w:rsidR="002348CE" w:rsidRPr="0006068B">
        <w:rPr>
          <w:rFonts w:hint="cs"/>
          <w:rtl/>
          <w:lang w:bidi="ar-EG"/>
        </w:rPr>
        <w:t xml:space="preserve"> ووجب له</w:t>
      </w:r>
      <w:r w:rsidR="002348CE" w:rsidRPr="0006068B">
        <w:rPr>
          <w:rFonts w:hint="cs"/>
          <w:rtl/>
          <w:lang w:bidi="ar-KW"/>
        </w:rPr>
        <w:t xml:space="preserve"> تعالى</w:t>
      </w:r>
      <w:r w:rsidR="002348CE" w:rsidRPr="0006068B">
        <w:rPr>
          <w:rFonts w:hint="cs"/>
          <w:rtl/>
          <w:lang w:bidi="ar-EG"/>
        </w:rPr>
        <w:t xml:space="preserve"> تفصيلا الوجود</w:t>
      </w:r>
      <w:r w:rsidRPr="0006068B">
        <w:rPr>
          <w:rFonts w:hint="cs"/>
          <w:rtl/>
          <w:lang w:bidi="ar-EG"/>
        </w:rPr>
        <w:t>،</w:t>
      </w:r>
      <w:r w:rsidR="002348CE" w:rsidRPr="0006068B">
        <w:rPr>
          <w:rFonts w:hint="cs"/>
          <w:rtl/>
          <w:lang w:bidi="ar-EG"/>
        </w:rPr>
        <w:t xml:space="preserve"> والقدم والبقاء</w:t>
      </w:r>
      <w:r w:rsidRPr="0006068B">
        <w:rPr>
          <w:rFonts w:hint="cs"/>
          <w:rtl/>
          <w:lang w:bidi="ar-EG"/>
        </w:rPr>
        <w:t>،</w:t>
      </w:r>
      <w:r w:rsidR="002348CE" w:rsidRPr="0006068B">
        <w:rPr>
          <w:rFonts w:hint="cs"/>
          <w:rtl/>
          <w:lang w:bidi="ar-EG"/>
        </w:rPr>
        <w:t xml:space="preserve"> والمخالفة للحوادث</w:t>
      </w:r>
      <w:r w:rsidRPr="0006068B">
        <w:rPr>
          <w:rFonts w:hint="cs"/>
          <w:rtl/>
          <w:lang w:bidi="ar-EG"/>
        </w:rPr>
        <w:t>،</w:t>
      </w:r>
      <w:r w:rsidR="002348CE" w:rsidRPr="0006068B">
        <w:rPr>
          <w:rFonts w:hint="cs"/>
          <w:rtl/>
          <w:lang w:bidi="ar-EG"/>
        </w:rPr>
        <w:t xml:space="preserve"> والقيام بالنفس والوحدانية والقدرة</w:t>
      </w:r>
      <w:r w:rsidRPr="0006068B">
        <w:rPr>
          <w:rFonts w:hint="cs"/>
          <w:rtl/>
          <w:lang w:bidi="ar-EG"/>
        </w:rPr>
        <w:t>،</w:t>
      </w:r>
      <w:r w:rsidR="002348CE" w:rsidRPr="0006068B">
        <w:rPr>
          <w:rFonts w:hint="cs"/>
          <w:rtl/>
          <w:lang w:bidi="ar-EG"/>
        </w:rPr>
        <w:t xml:space="preserve"> والإرادة</w:t>
      </w:r>
      <w:r w:rsidRPr="0006068B">
        <w:rPr>
          <w:rFonts w:hint="cs"/>
          <w:rtl/>
          <w:lang w:bidi="ar-EG"/>
        </w:rPr>
        <w:t>،</w:t>
      </w:r>
      <w:r w:rsidR="002348CE" w:rsidRPr="0006068B">
        <w:rPr>
          <w:rFonts w:hint="cs"/>
          <w:rtl/>
          <w:lang w:bidi="ar-EG"/>
        </w:rPr>
        <w:t xml:space="preserve"> والعلم</w:t>
      </w:r>
      <w:r w:rsidRPr="0006068B">
        <w:rPr>
          <w:rFonts w:hint="cs"/>
          <w:rtl/>
          <w:lang w:bidi="ar-EG"/>
        </w:rPr>
        <w:t>،</w:t>
      </w:r>
      <w:r w:rsidR="002348CE" w:rsidRPr="0006068B">
        <w:rPr>
          <w:rFonts w:hint="cs"/>
          <w:rtl/>
          <w:lang w:bidi="ar-EG"/>
        </w:rPr>
        <w:t xml:space="preserve"> والحياة</w:t>
      </w:r>
      <w:r w:rsidRPr="0006068B">
        <w:rPr>
          <w:rFonts w:hint="cs"/>
          <w:rtl/>
          <w:lang w:bidi="ar-EG"/>
        </w:rPr>
        <w:t>،</w:t>
      </w:r>
      <w:r w:rsidR="002348CE" w:rsidRPr="0006068B">
        <w:rPr>
          <w:rFonts w:hint="cs"/>
          <w:rtl/>
          <w:lang w:bidi="ar-EG"/>
        </w:rPr>
        <w:t xml:space="preserve"> والسمع</w:t>
      </w:r>
      <w:r w:rsidRPr="0006068B">
        <w:rPr>
          <w:rFonts w:hint="cs"/>
          <w:rtl/>
          <w:lang w:bidi="ar-EG"/>
        </w:rPr>
        <w:t>،</w:t>
      </w:r>
      <w:r w:rsidR="002348CE" w:rsidRPr="0006068B">
        <w:rPr>
          <w:rFonts w:hint="cs"/>
          <w:rtl/>
          <w:lang w:bidi="ar-EG"/>
        </w:rPr>
        <w:t xml:space="preserve"> والبصر</w:t>
      </w:r>
      <w:r w:rsidRPr="0006068B">
        <w:rPr>
          <w:rFonts w:hint="cs"/>
          <w:rtl/>
          <w:lang w:bidi="ar-EG"/>
        </w:rPr>
        <w:t>،</w:t>
      </w:r>
      <w:r w:rsidR="002348CE" w:rsidRPr="0006068B">
        <w:rPr>
          <w:rFonts w:hint="cs"/>
          <w:rtl/>
          <w:lang w:bidi="ar-EG"/>
        </w:rPr>
        <w:t xml:space="preserve"> والكلام النفسي فيستحيل عليه تعالى تفصيلا</w:t>
      </w:r>
      <w:r w:rsidRPr="0006068B">
        <w:rPr>
          <w:rFonts w:hint="cs"/>
          <w:rtl/>
          <w:lang w:bidi="ar-EG"/>
        </w:rPr>
        <w:t>:</w:t>
      </w:r>
      <w:r w:rsidRPr="0006068B">
        <w:rPr>
          <w:rtl/>
          <w:lang w:bidi="ar-EG"/>
        </w:rPr>
        <w:t xml:space="preserve"> </w:t>
      </w:r>
      <w:r w:rsidR="002348CE" w:rsidRPr="0006068B">
        <w:rPr>
          <w:rFonts w:hint="cs"/>
          <w:rtl/>
          <w:lang w:bidi="ar-EG"/>
        </w:rPr>
        <w:t>أضدادها وهى</w:t>
      </w:r>
      <w:r w:rsidRPr="0006068B">
        <w:rPr>
          <w:rFonts w:hint="cs"/>
          <w:rtl/>
          <w:lang w:bidi="ar-EG"/>
        </w:rPr>
        <w:t xml:space="preserve"> </w:t>
      </w:r>
      <w:r w:rsidR="002348CE" w:rsidRPr="0006068B">
        <w:rPr>
          <w:rFonts w:hint="cs"/>
          <w:rtl/>
          <w:lang w:bidi="ar-EG"/>
        </w:rPr>
        <w:t>العدم</w:t>
      </w:r>
      <w:r w:rsidRPr="0006068B">
        <w:rPr>
          <w:rFonts w:hint="cs"/>
          <w:rtl/>
          <w:lang w:bidi="ar-EG"/>
        </w:rPr>
        <w:t>،</w:t>
      </w:r>
      <w:r w:rsidR="002348CE" w:rsidRPr="0006068B">
        <w:rPr>
          <w:rFonts w:hint="cs"/>
          <w:rtl/>
          <w:lang w:bidi="ar-EG"/>
        </w:rPr>
        <w:t xml:space="preserve"> والحدوث</w:t>
      </w:r>
      <w:r w:rsidRPr="0006068B">
        <w:rPr>
          <w:rFonts w:hint="cs"/>
          <w:rtl/>
          <w:lang w:bidi="ar-EG"/>
        </w:rPr>
        <w:t>،</w:t>
      </w:r>
      <w:r w:rsidR="002348CE" w:rsidRPr="0006068B">
        <w:rPr>
          <w:rFonts w:hint="cs"/>
          <w:rtl/>
          <w:lang w:bidi="ar-EG"/>
        </w:rPr>
        <w:t xml:space="preserve"> والفناء</w:t>
      </w:r>
      <w:r w:rsidRPr="0006068B">
        <w:rPr>
          <w:rFonts w:hint="cs"/>
          <w:rtl/>
          <w:lang w:bidi="ar-EG"/>
        </w:rPr>
        <w:t>،</w:t>
      </w:r>
      <w:r w:rsidR="002348CE" w:rsidRPr="0006068B">
        <w:rPr>
          <w:rFonts w:hint="cs"/>
          <w:rtl/>
          <w:lang w:bidi="ar-EG"/>
        </w:rPr>
        <w:t xml:space="preserve"> والمماثلة للحوادث</w:t>
      </w:r>
      <w:r w:rsidRPr="0006068B">
        <w:rPr>
          <w:rFonts w:hint="cs"/>
          <w:rtl/>
          <w:lang w:bidi="ar-EG"/>
        </w:rPr>
        <w:t>،</w:t>
      </w:r>
      <w:r w:rsidR="002348CE" w:rsidRPr="0006068B">
        <w:rPr>
          <w:rFonts w:hint="cs"/>
          <w:rtl/>
          <w:lang w:bidi="ar-EG"/>
        </w:rPr>
        <w:t xml:space="preserve"> وعدم القيام بالنفس</w:t>
      </w:r>
      <w:r w:rsidRPr="0006068B">
        <w:rPr>
          <w:rFonts w:hint="cs"/>
          <w:rtl/>
          <w:lang w:bidi="ar-EG"/>
        </w:rPr>
        <w:t>،</w:t>
      </w:r>
      <w:r w:rsidR="002348CE" w:rsidRPr="0006068B">
        <w:rPr>
          <w:rFonts w:hint="cs"/>
          <w:rtl/>
          <w:lang w:bidi="ar-EG"/>
        </w:rPr>
        <w:t xml:space="preserve"> والتعدد</w:t>
      </w:r>
      <w:r w:rsidRPr="0006068B">
        <w:rPr>
          <w:rFonts w:hint="cs"/>
          <w:rtl/>
          <w:lang w:bidi="ar-EG"/>
        </w:rPr>
        <w:t>،</w:t>
      </w:r>
      <w:r w:rsidR="002348CE" w:rsidRPr="0006068B">
        <w:rPr>
          <w:rFonts w:hint="cs"/>
          <w:rtl/>
          <w:lang w:bidi="ar-EG"/>
        </w:rPr>
        <w:t xml:space="preserve"> والعجز والكراهية بمعنى القهر وعدم الاختيار</w:t>
      </w:r>
      <w:r w:rsidRPr="0006068B">
        <w:rPr>
          <w:rFonts w:hint="cs"/>
          <w:rtl/>
          <w:lang w:bidi="ar-EG"/>
        </w:rPr>
        <w:t xml:space="preserve">، </w:t>
      </w:r>
      <w:r w:rsidR="002348CE" w:rsidRPr="0006068B">
        <w:rPr>
          <w:rFonts w:hint="cs"/>
          <w:rtl/>
          <w:lang w:bidi="ar-EG"/>
        </w:rPr>
        <w:t>والجهل</w:t>
      </w:r>
      <w:r w:rsidRPr="0006068B">
        <w:rPr>
          <w:rFonts w:hint="cs"/>
          <w:rtl/>
          <w:lang w:bidi="ar-EG"/>
        </w:rPr>
        <w:t>،</w:t>
      </w:r>
      <w:r w:rsidR="002348CE" w:rsidRPr="0006068B">
        <w:rPr>
          <w:rFonts w:hint="cs"/>
          <w:rtl/>
          <w:lang w:bidi="ar-EG"/>
        </w:rPr>
        <w:t xml:space="preserve"> والموت</w:t>
      </w:r>
      <w:r w:rsidRPr="0006068B">
        <w:rPr>
          <w:rFonts w:hint="cs"/>
          <w:rtl/>
          <w:lang w:bidi="ar-EG"/>
        </w:rPr>
        <w:t>،</w:t>
      </w:r>
      <w:r w:rsidR="002348CE" w:rsidRPr="0006068B">
        <w:rPr>
          <w:rFonts w:hint="cs"/>
          <w:rtl/>
          <w:lang w:bidi="ar-EG"/>
        </w:rPr>
        <w:t xml:space="preserve"> والصمم</w:t>
      </w:r>
      <w:r w:rsidRPr="0006068B">
        <w:rPr>
          <w:rFonts w:hint="cs"/>
          <w:rtl/>
          <w:lang w:bidi="ar-EG"/>
        </w:rPr>
        <w:t>،</w:t>
      </w:r>
      <w:r w:rsidR="002348CE" w:rsidRPr="0006068B">
        <w:rPr>
          <w:rFonts w:hint="cs"/>
          <w:rtl/>
          <w:lang w:bidi="ar-EG"/>
        </w:rPr>
        <w:t xml:space="preserve"> والعمى</w:t>
      </w:r>
      <w:r w:rsidRPr="0006068B">
        <w:rPr>
          <w:rFonts w:hint="cs"/>
          <w:rtl/>
          <w:lang w:bidi="ar-EG"/>
        </w:rPr>
        <w:t>،</w:t>
      </w:r>
      <w:r w:rsidR="002348CE" w:rsidRPr="0006068B">
        <w:rPr>
          <w:rFonts w:hint="cs"/>
          <w:rtl/>
          <w:lang w:bidi="ar-EG"/>
        </w:rPr>
        <w:t xml:space="preserve"> والبكم فيجب على المكلف أن يؤمن باستحالة هذه الأمور عليه تعالى</w:t>
      </w:r>
      <w:r w:rsidRPr="0006068B">
        <w:rPr>
          <w:rFonts w:hint="cs"/>
          <w:rtl/>
          <w:lang w:bidi="ar-EG"/>
        </w:rPr>
        <w:t>،</w:t>
      </w:r>
      <w:r w:rsidR="002348CE" w:rsidRPr="0006068B">
        <w:rPr>
          <w:rFonts w:hint="cs"/>
          <w:rtl/>
          <w:lang w:bidi="ar-EG"/>
        </w:rPr>
        <w:t xml:space="preserve"> ويدل على استحالة هذه الأمور على الله تعالى أنها نقائص تنافي كمال صفات الله تعالى</w:t>
      </w:r>
      <w:r w:rsidRPr="0006068B">
        <w:rPr>
          <w:rFonts w:hint="cs"/>
          <w:rtl/>
          <w:lang w:bidi="ar-EG"/>
        </w:rPr>
        <w:t>،</w:t>
      </w:r>
      <w:r w:rsidR="002348CE" w:rsidRPr="0006068B">
        <w:rPr>
          <w:rFonts w:hint="cs"/>
          <w:rtl/>
          <w:lang w:bidi="ar-EG"/>
        </w:rPr>
        <w:t xml:space="preserve"> ولأن الله تعالى قد وجب اتصافه بالصفات المضادة لهذه الأمور فتستحيل عليه تعالى تلك النقائص</w:t>
      </w:r>
      <w:r w:rsidRPr="0006068B">
        <w:rPr>
          <w:rFonts w:hint="cs"/>
          <w:rtl/>
          <w:lang w:bidi="ar-EG"/>
        </w:rPr>
        <w:t>،</w:t>
      </w:r>
    </w:p>
    <w:p w14:paraId="5A492958" w14:textId="2CBD749A" w:rsidR="002348CE" w:rsidRPr="0006068B" w:rsidRDefault="009605D7" w:rsidP="001C71D3">
      <w:pPr>
        <w:spacing w:before="240" w:after="240"/>
        <w:rPr>
          <w:b/>
          <w:rtl/>
        </w:rPr>
      </w:pPr>
      <w:r w:rsidRPr="0006068B">
        <w:rPr>
          <w:rFonts w:hint="cs"/>
          <w:rtl/>
        </w:rPr>
        <w:t>(</w:t>
      </w:r>
      <w:r w:rsidR="002348CE" w:rsidRPr="0006068B">
        <w:rPr>
          <w:rFonts w:hint="cs"/>
          <w:rtl/>
        </w:rPr>
        <w:t>ح</w:t>
      </w:r>
      <w:r w:rsidRPr="0006068B">
        <w:rPr>
          <w:rFonts w:hint="cs"/>
          <w:rtl/>
        </w:rPr>
        <w:t>)</w:t>
      </w:r>
      <w:r w:rsidR="002348CE" w:rsidRPr="0006068B">
        <w:rPr>
          <w:rFonts w:hint="cs"/>
          <w:rtl/>
        </w:rPr>
        <w:t xml:space="preserve"> ويستحيل في حقه تعالى كل ما يدل على النقص او العجز أو المشابهة للمخلوقات</w:t>
      </w:r>
      <w:r w:rsidRPr="0006068B">
        <w:rPr>
          <w:rFonts w:hint="cs"/>
          <w:rtl/>
        </w:rPr>
        <w:t>،</w:t>
      </w:r>
      <w:r w:rsidR="002348CE" w:rsidRPr="0006068B">
        <w:rPr>
          <w:rFonts w:hint="cs"/>
          <w:rtl/>
        </w:rPr>
        <w:t xml:space="preserve"> فيستحيل عليه </w:t>
      </w:r>
      <w:r w:rsidR="002348CE" w:rsidRPr="0006068B">
        <w:rPr>
          <w:rFonts w:hint="cs"/>
          <w:rtl/>
          <w:lang w:bidi="ar-KW"/>
        </w:rPr>
        <w:t>الشريك والند والكفء والمثيل والوالد والولد والصاحبة</w:t>
      </w:r>
      <w:r w:rsidRPr="0006068B">
        <w:rPr>
          <w:rFonts w:hint="cs"/>
          <w:rtl/>
          <w:lang w:bidi="ar-KW"/>
        </w:rPr>
        <w:t>،</w:t>
      </w:r>
      <w:r w:rsidR="002348CE" w:rsidRPr="0006068B">
        <w:rPr>
          <w:rFonts w:hint="cs"/>
          <w:rtl/>
          <w:lang w:bidi="ar-KW"/>
        </w:rPr>
        <w:t xml:space="preserve"> ويستحيل عليه الحد والمقدار</w:t>
      </w:r>
      <w:r w:rsidRPr="0006068B">
        <w:rPr>
          <w:rFonts w:hint="cs"/>
          <w:rtl/>
          <w:lang w:bidi="ar-KW"/>
        </w:rPr>
        <w:t>،</w:t>
      </w:r>
      <w:r w:rsidR="002348CE" w:rsidRPr="0006068B">
        <w:rPr>
          <w:rFonts w:hint="cs"/>
          <w:rtl/>
          <w:lang w:bidi="ar-KW"/>
        </w:rPr>
        <w:t xml:space="preserve"> ويستحيل عليه الحدوث أو الفناء</w:t>
      </w:r>
      <w:r w:rsidRPr="0006068B">
        <w:rPr>
          <w:rFonts w:hint="cs"/>
          <w:rtl/>
          <w:lang w:bidi="ar-KW"/>
        </w:rPr>
        <w:t>،</w:t>
      </w:r>
      <w:r w:rsidR="002348CE" w:rsidRPr="0006068B">
        <w:rPr>
          <w:rFonts w:hint="cs"/>
          <w:rtl/>
          <w:lang w:bidi="ar-KW"/>
        </w:rPr>
        <w:t xml:space="preserve"> ويستحيل عليه </w:t>
      </w:r>
      <w:r w:rsidR="002348CE" w:rsidRPr="0006068B">
        <w:rPr>
          <w:rFonts w:hint="cs"/>
          <w:rtl/>
        </w:rPr>
        <w:t>الجهل وما في معناه كالظن والشك والوهم والغفلة والذهول والنسيان</w:t>
      </w:r>
      <w:r w:rsidRPr="0006068B">
        <w:rPr>
          <w:rFonts w:hint="cs"/>
          <w:rtl/>
          <w:lang w:bidi="ar-KW"/>
        </w:rPr>
        <w:t>،</w:t>
      </w:r>
      <w:r w:rsidR="002348CE" w:rsidRPr="0006068B">
        <w:rPr>
          <w:rFonts w:hint="cs"/>
          <w:rtl/>
          <w:lang w:bidi="ar-KW"/>
        </w:rPr>
        <w:t xml:space="preserve"> ويستحيل عليه العمى والصمم والبكم</w:t>
      </w:r>
      <w:r w:rsidRPr="0006068B">
        <w:rPr>
          <w:rFonts w:hint="cs"/>
          <w:rtl/>
          <w:lang w:bidi="ar-KW"/>
        </w:rPr>
        <w:t>،</w:t>
      </w:r>
      <w:r w:rsidR="002348CE" w:rsidRPr="0006068B">
        <w:rPr>
          <w:rFonts w:hint="cs"/>
          <w:rtl/>
          <w:lang w:bidi="ar-KW"/>
        </w:rPr>
        <w:t xml:space="preserve"> ويستحيل عليه العجز والضعف</w:t>
      </w:r>
      <w:r w:rsidRPr="0006068B">
        <w:rPr>
          <w:rFonts w:hint="cs"/>
          <w:rtl/>
          <w:lang w:bidi="ar-KW"/>
        </w:rPr>
        <w:t>،</w:t>
      </w:r>
      <w:r w:rsidR="002348CE" w:rsidRPr="0006068B">
        <w:rPr>
          <w:rFonts w:hint="cs"/>
          <w:rtl/>
          <w:lang w:bidi="ar-KW"/>
        </w:rPr>
        <w:t xml:space="preserve"> ويستحيل عليه الظلم وخلف الوعد</w:t>
      </w:r>
      <w:r w:rsidRPr="0006068B">
        <w:rPr>
          <w:rFonts w:hint="cs"/>
          <w:rtl/>
          <w:lang w:bidi="ar-KW"/>
        </w:rPr>
        <w:t>،</w:t>
      </w:r>
      <w:r w:rsidR="002348CE" w:rsidRPr="0006068B">
        <w:rPr>
          <w:rFonts w:hint="cs"/>
          <w:rtl/>
          <w:lang w:bidi="ar-KW"/>
        </w:rPr>
        <w:t xml:space="preserve"> ويستحيل عليه السنة والنوم</w:t>
      </w:r>
      <w:r w:rsidRPr="0006068B">
        <w:rPr>
          <w:rFonts w:hint="cs"/>
          <w:rtl/>
          <w:lang w:bidi="ar-KW"/>
        </w:rPr>
        <w:t>،</w:t>
      </w:r>
      <w:r w:rsidR="002348CE" w:rsidRPr="0006068B">
        <w:rPr>
          <w:rFonts w:hint="cs"/>
          <w:rtl/>
          <w:lang w:bidi="ar-KW"/>
        </w:rPr>
        <w:t xml:space="preserve"> ويستحيل عليه المكان والزمان فلا يحيط به مكان</w:t>
      </w:r>
      <w:r w:rsidRPr="0006068B">
        <w:rPr>
          <w:rFonts w:hint="cs"/>
          <w:rtl/>
          <w:lang w:bidi="ar-KW"/>
        </w:rPr>
        <w:t>،</w:t>
      </w:r>
      <w:r w:rsidR="002348CE" w:rsidRPr="0006068B">
        <w:rPr>
          <w:rFonts w:hint="cs"/>
          <w:rtl/>
          <w:lang w:bidi="ar-KW"/>
        </w:rPr>
        <w:t xml:space="preserve"> ولا يجري عليه زمان</w:t>
      </w:r>
      <w:r w:rsidRPr="0006068B">
        <w:rPr>
          <w:rFonts w:hint="cs"/>
          <w:rtl/>
          <w:lang w:bidi="ar-KW"/>
        </w:rPr>
        <w:t>،،</w:t>
      </w:r>
      <w:r w:rsidR="002348CE" w:rsidRPr="0006068B">
        <w:rPr>
          <w:rFonts w:hint="cs"/>
          <w:rtl/>
          <w:lang w:bidi="ar-KW"/>
        </w:rPr>
        <w:t xml:space="preserve"> ويستحيل عليه الجسمية التي تتصف بها ذات المخلوق ولوازمها من الصورة والشكل والجوارح والأجزاء والأعضاء التي تتصف به ذات المخلوق</w:t>
      </w:r>
      <w:r w:rsidRPr="0006068B">
        <w:rPr>
          <w:rFonts w:hint="cs"/>
          <w:rtl/>
          <w:lang w:bidi="ar-KW"/>
        </w:rPr>
        <w:t>،</w:t>
      </w:r>
      <w:r w:rsidR="002348CE" w:rsidRPr="0006068B">
        <w:rPr>
          <w:rFonts w:hint="cs"/>
          <w:rtl/>
          <w:lang w:bidi="ar-KW"/>
        </w:rPr>
        <w:t xml:space="preserve"> ويستحيل عليه التحيّز والاختصاص بالجهات</w:t>
      </w:r>
      <w:r w:rsidRPr="0006068B">
        <w:rPr>
          <w:rFonts w:hint="cs"/>
          <w:rtl/>
          <w:lang w:bidi="ar-KW"/>
        </w:rPr>
        <w:t>،</w:t>
      </w:r>
      <w:r w:rsidR="002348CE" w:rsidRPr="0006068B">
        <w:rPr>
          <w:rFonts w:hint="cs"/>
          <w:rtl/>
          <w:lang w:bidi="ar-KW"/>
        </w:rPr>
        <w:t xml:space="preserve"> ويستحيل عليه التغير والحدوث</w:t>
      </w:r>
      <w:r w:rsidRPr="0006068B">
        <w:rPr>
          <w:rFonts w:hint="cs"/>
          <w:rtl/>
          <w:lang w:bidi="ar-KW"/>
        </w:rPr>
        <w:t>،</w:t>
      </w:r>
      <w:r w:rsidR="002348CE" w:rsidRPr="0006068B">
        <w:rPr>
          <w:rFonts w:hint="cs"/>
          <w:rtl/>
          <w:lang w:bidi="ar-KW"/>
        </w:rPr>
        <w:t xml:space="preserve"> ويستحيل عليه حلول الحوادث في ذاته لأنها صفات المخلوق</w:t>
      </w:r>
      <w:r w:rsidRPr="0006068B">
        <w:rPr>
          <w:rFonts w:hint="cs"/>
          <w:rtl/>
          <w:lang w:bidi="ar-KW"/>
        </w:rPr>
        <w:t>،</w:t>
      </w:r>
      <w:r w:rsidR="002348CE" w:rsidRPr="0006068B">
        <w:rPr>
          <w:rFonts w:hint="cs"/>
          <w:rtl/>
          <w:lang w:bidi="ar-KW"/>
        </w:rPr>
        <w:t xml:space="preserve"> ويستحيل عليه الاتحاد والحلول في خلقه</w:t>
      </w:r>
      <w:r w:rsidRPr="0006068B">
        <w:rPr>
          <w:rFonts w:hint="cs"/>
          <w:rtl/>
          <w:lang w:bidi="ar-KW"/>
        </w:rPr>
        <w:t>،</w:t>
      </w:r>
      <w:r w:rsidR="002348CE" w:rsidRPr="0006068B">
        <w:rPr>
          <w:rFonts w:hint="cs"/>
          <w:rtl/>
          <w:lang w:bidi="ar-KW"/>
        </w:rPr>
        <w:t xml:space="preserve"> ويستحيل عليه الاتصال والانفصال لأنها صفات المخلوق</w:t>
      </w:r>
      <w:r w:rsidRPr="0006068B">
        <w:rPr>
          <w:rFonts w:hint="cs"/>
          <w:rtl/>
          <w:lang w:bidi="ar-KW"/>
        </w:rPr>
        <w:t>،،</w:t>
      </w:r>
      <w:r w:rsidR="002348CE" w:rsidRPr="0006068B">
        <w:rPr>
          <w:rFonts w:hint="cs"/>
          <w:rtl/>
          <w:lang w:bidi="ar-KW"/>
        </w:rPr>
        <w:t xml:space="preserve"> ويستحيل عليه الأعراض التي تتصف به ذات المخلوق</w:t>
      </w:r>
      <w:r w:rsidRPr="0006068B">
        <w:rPr>
          <w:rFonts w:hint="cs"/>
          <w:rtl/>
          <w:lang w:bidi="ar-KW"/>
        </w:rPr>
        <w:t>،</w:t>
      </w:r>
      <w:r w:rsidR="002348CE" w:rsidRPr="0006068B">
        <w:rPr>
          <w:rFonts w:hint="cs"/>
          <w:rtl/>
          <w:lang w:bidi="ar-KW"/>
        </w:rPr>
        <w:t xml:space="preserve"> ويستحيل عليه الكيفيات الحسية التي تتصف بها ذات المخلوق</w:t>
      </w:r>
      <w:r w:rsidRPr="0006068B">
        <w:rPr>
          <w:rFonts w:hint="cs"/>
          <w:rtl/>
          <w:lang w:bidi="ar-KW"/>
        </w:rPr>
        <w:t>،</w:t>
      </w:r>
      <w:r w:rsidR="002348CE" w:rsidRPr="0006068B">
        <w:rPr>
          <w:rFonts w:hint="cs"/>
          <w:rtl/>
          <w:lang w:bidi="ar-KW"/>
        </w:rPr>
        <w:t xml:space="preserve"> ويستحيل عليه كافة النقائص والعيوب التي تتصف به ذات المخلوق</w:t>
      </w:r>
      <w:r w:rsidRPr="0006068B">
        <w:rPr>
          <w:rFonts w:hint="cs"/>
          <w:rtl/>
          <w:lang w:bidi="ar-KW"/>
        </w:rPr>
        <w:t>،</w:t>
      </w:r>
      <w:r w:rsidR="002348CE" w:rsidRPr="0006068B">
        <w:rPr>
          <w:rFonts w:hint="cs"/>
          <w:rtl/>
          <w:lang w:bidi="ar-KW"/>
        </w:rPr>
        <w:t xml:space="preserve"> </w:t>
      </w:r>
    </w:p>
    <w:p w14:paraId="43C40A88" w14:textId="578520CB" w:rsidR="002348CE" w:rsidRPr="0006068B" w:rsidRDefault="009605D7" w:rsidP="001C71D3">
      <w:pPr>
        <w:spacing w:before="240" w:after="240"/>
        <w:rPr>
          <w:rFonts w:eastAsia="Times New Roman"/>
          <w:b/>
          <w:rtl/>
        </w:rPr>
      </w:pPr>
      <w:r w:rsidRPr="0006068B">
        <w:rPr>
          <w:rFonts w:hint="cs"/>
          <w:rtl/>
        </w:rPr>
        <w:t>(</w:t>
      </w:r>
      <w:r w:rsidR="002348CE" w:rsidRPr="0006068B">
        <w:rPr>
          <w:rFonts w:hint="cs"/>
          <w:rtl/>
        </w:rPr>
        <w:t>خ</w:t>
      </w:r>
      <w:r w:rsidRPr="0006068B">
        <w:rPr>
          <w:rFonts w:hint="cs"/>
          <w:rtl/>
        </w:rPr>
        <w:t>)</w:t>
      </w:r>
      <w:r w:rsidR="002348CE" w:rsidRPr="0006068B">
        <w:rPr>
          <w:rFonts w:hint="cs"/>
          <w:rtl/>
        </w:rPr>
        <w:t xml:space="preserve"> لا تدركه الحواس ولا يقاس بالناس ولا يشبه الخلق بوجه من الوجوه ولا تجرى عليه الآفات ولا تحل به العاهات وكل ما خطر بالبال وتصور بالوهم فغير مشبه له لم يزل اولا سابقا متقدما للمحدثات موجودا قبل المخلوقات ولم يزل عالما قادرا حيا ولا يزال كذلك لا تراه العيون ولا تدركه الابصار ولا تحيط به الاوهام ولا يسمع بالأسماع شيء لا كالأشياء عالم قادر حي لا كالعلماء القادرين الاحياء </w:t>
      </w:r>
      <w:r w:rsidR="002348CE" w:rsidRPr="0006068B">
        <w:rPr>
          <w:rFonts w:hint="cs"/>
          <w:rtl/>
        </w:rPr>
        <w:lastRenderedPageBreak/>
        <w:t>وانه القديم وحده لا قديم غيره ولا اله سواه ولا شريك له في ملكه ولا وزير له في سلطانه ولا معين على انشاء ما انشأ وخلق ما خلق لم يخلق الخلق على مثال سبق وليس خلق شيء بأهون عليه من خلق شىء اخر ولا بأصعب عليه منه لا يجوز عليه اجترار المنافع ولا تلحقه المضر ولا يناله السرور واللذات ولا يصل اليه الاذى والآلام ليس بذى غاية فيتناهى ولا يجوز عليه الفناء ولا يلحقه العجز والنقص تقدس عن ملامسة النساء وعن اتخاذ الصاحبة والابناء</w:t>
      </w:r>
    </w:p>
    <w:p w14:paraId="52D4DD05" w14:textId="4CB878A3" w:rsidR="002348CE" w:rsidRPr="0006068B" w:rsidRDefault="009605D7" w:rsidP="001C71D3">
      <w:pPr>
        <w:spacing w:before="240" w:after="240"/>
        <w:rPr>
          <w:b/>
          <w:rtl/>
        </w:rPr>
      </w:pPr>
      <w:r w:rsidRPr="0006068B">
        <w:rPr>
          <w:rFonts w:hint="cs"/>
          <w:bCs/>
          <w:rtl/>
        </w:rPr>
        <w:t>(</w:t>
      </w:r>
      <w:r w:rsidR="002348CE" w:rsidRPr="0006068B">
        <w:rPr>
          <w:rFonts w:hint="cs"/>
          <w:bCs/>
          <w:rtl/>
        </w:rPr>
        <w:t>د</w:t>
      </w:r>
      <w:r w:rsidRPr="0006068B">
        <w:rPr>
          <w:rFonts w:hint="cs"/>
          <w:bCs/>
          <w:rtl/>
        </w:rPr>
        <w:t xml:space="preserve">) </w:t>
      </w:r>
      <w:r w:rsidR="002348CE" w:rsidRPr="0006068B">
        <w:rPr>
          <w:rFonts w:hint="cs"/>
          <w:bCs/>
          <w:rtl/>
        </w:rPr>
        <w:t>الجائز في حق</w:t>
      </w:r>
      <w:r w:rsidR="002348CE" w:rsidRPr="0006068B">
        <w:rPr>
          <w:rFonts w:hint="cs"/>
          <w:bCs/>
        </w:rPr>
        <w:t xml:space="preserve"> </w:t>
      </w:r>
      <w:r w:rsidR="002348CE" w:rsidRPr="0006068B">
        <w:rPr>
          <w:rFonts w:hint="cs"/>
          <w:bCs/>
          <w:rtl/>
        </w:rPr>
        <w:t>الله</w:t>
      </w:r>
      <w:r w:rsidR="002348CE" w:rsidRPr="0006068B">
        <w:rPr>
          <w:rFonts w:hint="cs"/>
          <w:bCs/>
        </w:rPr>
        <w:t xml:space="preserve"> </w:t>
      </w:r>
      <w:r w:rsidR="002348CE" w:rsidRPr="0006068B">
        <w:rPr>
          <w:rFonts w:hint="cs"/>
          <w:bCs/>
          <w:rtl/>
        </w:rPr>
        <w:t>تعالى</w:t>
      </w:r>
      <w:r w:rsidRPr="0006068B">
        <w:rPr>
          <w:rFonts w:hint="cs"/>
          <w:rtl/>
        </w:rPr>
        <w:t>:</w:t>
      </w:r>
      <w:r w:rsidR="002348CE" w:rsidRPr="0006068B">
        <w:rPr>
          <w:rFonts w:hint="cs"/>
          <w:rtl/>
        </w:rPr>
        <w:t xml:space="preserve"> </w:t>
      </w:r>
      <w:r w:rsidR="002348CE" w:rsidRPr="0006068B">
        <w:rPr>
          <w:rFonts w:hint="cs"/>
          <w:bCs/>
          <w:rtl/>
        </w:rPr>
        <w:t xml:space="preserve">أما الجائز في حقه تعالى: </w:t>
      </w:r>
      <w:r w:rsidR="002348CE" w:rsidRPr="0006068B">
        <w:rPr>
          <w:rFonts w:hint="cs"/>
          <w:rtl/>
        </w:rPr>
        <w:t>ففعل كل ممكن أو تركه فهو متفضل بالخلق والإنعام والإمداد والإحسان لا عن وجوب ولا إيجاب فلا يجب عليه شيء مما ذكر، فهو المالك لكل شيء وللمالك أن</w:t>
      </w:r>
      <w:r w:rsidRPr="0006068B">
        <w:rPr>
          <w:rFonts w:hint="cs"/>
          <w:rtl/>
        </w:rPr>
        <w:t xml:space="preserve"> </w:t>
      </w:r>
      <w:r w:rsidR="002348CE" w:rsidRPr="0006068B">
        <w:rPr>
          <w:rFonts w:hint="cs"/>
          <w:rtl/>
        </w:rPr>
        <w:t>يتصرف في ملكه بما يشاء كما يشاء، فهو وحده الخالق للإيمان والطاعة فضلا منه وإحسانا</w:t>
      </w:r>
      <w:r w:rsidRPr="0006068B">
        <w:rPr>
          <w:rFonts w:hint="cs"/>
          <w:rtl/>
        </w:rPr>
        <w:t>،</w:t>
      </w:r>
      <w:r w:rsidR="002348CE" w:rsidRPr="0006068B">
        <w:rPr>
          <w:rFonts w:hint="cs"/>
          <w:rtl/>
        </w:rPr>
        <w:t xml:space="preserve"> وهو وحده الخالق للكفر والمعاصي عدلا منه سبحانه</w:t>
      </w:r>
      <w:r w:rsidRPr="0006068B">
        <w:rPr>
          <w:rFonts w:hint="cs"/>
          <w:rtl/>
        </w:rPr>
        <w:t>،</w:t>
      </w:r>
      <w:r w:rsidR="002348CE" w:rsidRPr="0006068B">
        <w:rPr>
          <w:rFonts w:hint="cs"/>
          <w:rtl/>
        </w:rPr>
        <w:t xml:space="preserve"> من يهد الله فهو المهتد</w:t>
      </w:r>
      <w:r w:rsidRPr="0006068B">
        <w:rPr>
          <w:rFonts w:hint="cs"/>
          <w:rtl/>
        </w:rPr>
        <w:t>،</w:t>
      </w:r>
      <w:r w:rsidR="002348CE" w:rsidRPr="0006068B">
        <w:rPr>
          <w:rFonts w:hint="cs"/>
          <w:rtl/>
        </w:rPr>
        <w:t xml:space="preserve"> ومن يضلل فلا هادي له</w:t>
      </w:r>
      <w:r w:rsidRPr="0006068B">
        <w:rPr>
          <w:rFonts w:hint="cs"/>
          <w:rtl/>
        </w:rPr>
        <w:t>،</w:t>
      </w:r>
      <w:r w:rsidR="002348CE" w:rsidRPr="0006068B">
        <w:rPr>
          <w:rFonts w:hint="cs"/>
          <w:rtl/>
        </w:rPr>
        <w:t xml:space="preserve"> وهو الخالق للمرض والشفاء</w:t>
      </w:r>
      <w:r w:rsidRPr="0006068B">
        <w:rPr>
          <w:rFonts w:hint="cs"/>
          <w:rtl/>
        </w:rPr>
        <w:t>،</w:t>
      </w:r>
      <w:r w:rsidR="002348CE" w:rsidRPr="0006068B">
        <w:rPr>
          <w:rFonts w:hint="cs"/>
          <w:rtl/>
        </w:rPr>
        <w:t xml:space="preserve"> وهو الخالق للصحة والمرض</w:t>
      </w:r>
      <w:r w:rsidRPr="0006068B">
        <w:rPr>
          <w:rFonts w:hint="cs"/>
          <w:rtl/>
        </w:rPr>
        <w:t>،</w:t>
      </w:r>
      <w:r w:rsidR="002348CE" w:rsidRPr="0006068B">
        <w:rPr>
          <w:rFonts w:hint="cs"/>
          <w:rtl/>
        </w:rPr>
        <w:t xml:space="preserve"> وهو الخالق للغنى والفقر</w:t>
      </w:r>
      <w:r w:rsidRPr="0006068B">
        <w:rPr>
          <w:rFonts w:hint="cs"/>
          <w:rtl/>
        </w:rPr>
        <w:t>،</w:t>
      </w:r>
      <w:r w:rsidR="002348CE" w:rsidRPr="0006068B">
        <w:rPr>
          <w:rFonts w:hint="cs"/>
          <w:rtl/>
        </w:rPr>
        <w:t xml:space="preserve"> يعز من يشاء ويذل من يشاء</w:t>
      </w:r>
      <w:r w:rsidRPr="0006068B">
        <w:rPr>
          <w:rFonts w:hint="cs"/>
          <w:rtl/>
        </w:rPr>
        <w:t>،</w:t>
      </w:r>
      <w:r w:rsidR="002348CE" w:rsidRPr="0006068B">
        <w:rPr>
          <w:rFonts w:hint="cs"/>
          <w:rtl/>
        </w:rPr>
        <w:t xml:space="preserve"> ويرفع من يشاء ويخفض من يشاء</w:t>
      </w:r>
      <w:r w:rsidRPr="0006068B">
        <w:rPr>
          <w:rFonts w:hint="cs"/>
          <w:rtl/>
        </w:rPr>
        <w:t>،</w:t>
      </w:r>
      <w:r w:rsidR="002348CE" w:rsidRPr="0006068B">
        <w:rPr>
          <w:rFonts w:hint="cs"/>
          <w:rtl/>
        </w:rPr>
        <w:t xml:space="preserve"> قال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قُلِ اللَّهُمَّ مَالِكَ الْمُلْكِ تُؤْتِي الْمُلْكَ مَنْ تَشَاءُ وَتَنْزِعُ الْمُلْكَ مِمَّنْ تَشَاءُ وَتُعِزُّ مَنْ تَشَاءُ وَتُذِلُّ مَنْ تَشَاءُ بِيَدِكَ الْخَيْرُ إِنَّكَ عَلَى كُلِّ شَيْءٍ قَدِيرٌ * تُولِجُ اللَّيْلَ فِي النَّهَارِ وَتُولِجُ النَّهَارَ فِي اللَّيْلِ وَتُخْرِجُ الْحَيَّ مِنَ الْمَيِّتِ وَتُخْرِجُ الْمَيِّتَ مِنَ الْحَيِّ وَتَرْزُقُ مَنْ تَشَاءُ بِغَيْرِ حِسَابٍ</w:t>
      </w:r>
      <w:r w:rsidRPr="0006068B">
        <w:rPr>
          <w:rFonts w:hint="cs"/>
          <w:rtl/>
        </w:rPr>
        <w:t>}[</w:t>
      </w:r>
      <w:r w:rsidR="002348CE" w:rsidRPr="0006068B">
        <w:rPr>
          <w:rFonts w:hint="cs"/>
          <w:rtl/>
        </w:rPr>
        <w:t>آل عمران</w:t>
      </w:r>
      <w:r w:rsidRPr="0006068B">
        <w:rPr>
          <w:rFonts w:hint="cs"/>
          <w:rtl/>
        </w:rPr>
        <w:t>:</w:t>
      </w:r>
      <w:r w:rsidR="002348CE" w:rsidRPr="0006068B">
        <w:rPr>
          <w:rFonts w:hint="cs"/>
          <w:rtl/>
        </w:rPr>
        <w:t xml:space="preserve"> 26</w:t>
      </w:r>
      <w:r w:rsidRPr="0006068B">
        <w:rPr>
          <w:rFonts w:hint="cs"/>
          <w:rtl/>
        </w:rPr>
        <w:t>،</w:t>
      </w:r>
      <w:r w:rsidR="002348CE" w:rsidRPr="0006068B">
        <w:rPr>
          <w:rFonts w:hint="cs"/>
          <w:rtl/>
        </w:rPr>
        <w:t xml:space="preserve"> 27</w:t>
      </w:r>
      <w:r w:rsidR="00795BCB" w:rsidRPr="0006068B">
        <w:rPr>
          <w:rFonts w:hint="cs"/>
          <w:rtl/>
        </w:rPr>
        <w:t xml:space="preserve">] </w:t>
      </w:r>
      <w:r w:rsidRPr="0006068B">
        <w:rPr>
          <w:rFonts w:hint="cs"/>
          <w:rtl/>
        </w:rPr>
        <w:t>،</w:t>
      </w:r>
      <w:r w:rsidR="002348CE" w:rsidRPr="0006068B">
        <w:rPr>
          <w:rFonts w:hint="cs"/>
          <w:rtl/>
        </w:rPr>
        <w:t xml:space="preserve"> وقال تعالى:</w:t>
      </w:r>
      <w:r w:rsidRPr="0006068B">
        <w:rPr>
          <w:rFonts w:hint="cs"/>
          <w:rtl/>
        </w:rPr>
        <w:t>{</w:t>
      </w:r>
      <w:r w:rsidR="002348CE" w:rsidRPr="0006068B">
        <w:rPr>
          <w:rFonts w:hint="cs"/>
          <w:rtl/>
        </w:rPr>
        <w:t>وَاللّهُ يَخْتَصُّ بِرَحْمَتِهِ مَن يَشَاءُ وَاللّهُ ذُو الْفَضْلِ الْعَظِيمِ</w:t>
      </w:r>
      <w:r w:rsidRPr="0006068B">
        <w:rPr>
          <w:rFonts w:hint="cs"/>
          <w:rtl/>
        </w:rPr>
        <w:t>}[</w:t>
      </w:r>
      <w:r w:rsidR="002348CE" w:rsidRPr="0006068B">
        <w:rPr>
          <w:rFonts w:hint="cs"/>
          <w:rtl/>
        </w:rPr>
        <w:t>البقرة</w:t>
      </w:r>
      <w:r w:rsidRPr="0006068B">
        <w:rPr>
          <w:rFonts w:hint="cs"/>
          <w:rtl/>
        </w:rPr>
        <w:t>:</w:t>
      </w:r>
      <w:r w:rsidR="002348CE" w:rsidRPr="0006068B">
        <w:rPr>
          <w:rFonts w:hint="cs"/>
          <w:rtl/>
        </w:rPr>
        <w:t xml:space="preserve"> 1.5</w:t>
      </w:r>
      <w:r w:rsidR="00795BCB" w:rsidRPr="0006068B">
        <w:rPr>
          <w:rFonts w:hint="cs"/>
          <w:rtl/>
        </w:rPr>
        <w:t xml:space="preserve">] </w:t>
      </w:r>
      <w:r w:rsidRPr="0006068B">
        <w:rPr>
          <w:rFonts w:hint="cs"/>
          <w:rtl/>
        </w:rPr>
        <w:t>،</w:t>
      </w:r>
      <w:r w:rsidR="002348CE" w:rsidRPr="0006068B">
        <w:rPr>
          <w:rFonts w:hint="cs"/>
          <w:rtl/>
        </w:rPr>
        <w:t xml:space="preserve"> وقال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وَرَبُّكَ يَخْلُقُ مَا يَشَاءُ وَيَخْتَار</w:t>
      </w:r>
      <w:r w:rsidRPr="0006068B">
        <w:rPr>
          <w:rFonts w:hint="cs"/>
          <w:rtl/>
        </w:rPr>
        <w:t>}[</w:t>
      </w:r>
      <w:r w:rsidR="002348CE" w:rsidRPr="0006068B">
        <w:rPr>
          <w:rFonts w:hint="cs"/>
          <w:rtl/>
        </w:rPr>
        <w:t>القصص</w:t>
      </w:r>
      <w:r w:rsidRPr="0006068B">
        <w:rPr>
          <w:rFonts w:hint="cs"/>
          <w:rtl/>
        </w:rPr>
        <w:t>:</w:t>
      </w:r>
      <w:r w:rsidR="002348CE" w:rsidRPr="0006068B">
        <w:rPr>
          <w:rFonts w:hint="cs"/>
          <w:rtl/>
        </w:rPr>
        <w:t> 68</w:t>
      </w:r>
      <w:r w:rsidR="00795BCB" w:rsidRPr="0006068B">
        <w:rPr>
          <w:rFonts w:hint="cs"/>
          <w:rtl/>
        </w:rPr>
        <w:t xml:space="preserve">] </w:t>
      </w:r>
      <w:r w:rsidRPr="0006068B">
        <w:rPr>
          <w:rFonts w:hint="cs"/>
          <w:rtl/>
        </w:rPr>
        <w:t>،</w:t>
      </w:r>
      <w:r w:rsidR="002348CE" w:rsidRPr="0006068B">
        <w:rPr>
          <w:rFonts w:hint="cs"/>
          <w:rtl/>
        </w:rPr>
        <w:t xml:space="preserve"> وقال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فَعَّالٌ لِّمَا يُرِيدُ</w:t>
      </w:r>
      <w:r w:rsidRPr="0006068B">
        <w:rPr>
          <w:rFonts w:hint="cs"/>
          <w:rtl/>
        </w:rPr>
        <w:t>}[</w:t>
      </w:r>
      <w:r w:rsidR="002348CE" w:rsidRPr="0006068B">
        <w:rPr>
          <w:rFonts w:hint="cs"/>
          <w:rtl/>
        </w:rPr>
        <w:t>البروج</w:t>
      </w:r>
      <w:r w:rsidRPr="0006068B">
        <w:rPr>
          <w:rFonts w:hint="cs"/>
          <w:rtl/>
        </w:rPr>
        <w:t>:</w:t>
      </w:r>
      <w:r w:rsidR="002348CE" w:rsidRPr="0006068B">
        <w:rPr>
          <w:rFonts w:hint="cs"/>
          <w:rtl/>
        </w:rPr>
        <w:t xml:space="preserve"> 16</w:t>
      </w:r>
      <w:r w:rsidR="00795BCB" w:rsidRPr="0006068B">
        <w:rPr>
          <w:rFonts w:hint="cs"/>
          <w:rtl/>
        </w:rPr>
        <w:t xml:space="preserve">] </w:t>
      </w:r>
      <w:r w:rsidRPr="0006068B">
        <w:rPr>
          <w:rFonts w:hint="cs"/>
          <w:rtl/>
        </w:rPr>
        <w:t>،</w:t>
      </w:r>
      <w:r w:rsidR="002348CE" w:rsidRPr="0006068B">
        <w:rPr>
          <w:rFonts w:hint="cs"/>
          <w:rtl/>
        </w:rPr>
        <w:t xml:space="preserve"> وقال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لَا يُسْأَلُ عَمَّا يَفْعَلُ وَهُمْ يُسْأَلُونَ</w:t>
      </w:r>
      <w:r w:rsidRPr="0006068B">
        <w:rPr>
          <w:rFonts w:hint="cs"/>
          <w:rtl/>
        </w:rPr>
        <w:t>}[</w:t>
      </w:r>
      <w:r w:rsidR="002348CE" w:rsidRPr="0006068B">
        <w:rPr>
          <w:rFonts w:hint="cs"/>
          <w:rtl/>
        </w:rPr>
        <w:t>الأنبياء</w:t>
      </w:r>
      <w:r w:rsidRPr="0006068B">
        <w:rPr>
          <w:rFonts w:hint="cs"/>
          <w:rtl/>
        </w:rPr>
        <w:t>:</w:t>
      </w:r>
      <w:r w:rsidR="002348CE" w:rsidRPr="0006068B">
        <w:rPr>
          <w:rFonts w:hint="cs"/>
          <w:rtl/>
        </w:rPr>
        <w:t xml:space="preserve"> 23</w:t>
      </w:r>
      <w:r w:rsidR="00795BCB" w:rsidRPr="0006068B">
        <w:rPr>
          <w:rFonts w:hint="cs"/>
          <w:rtl/>
        </w:rPr>
        <w:t xml:space="preserve">] </w:t>
      </w:r>
      <w:r w:rsidRPr="0006068B">
        <w:rPr>
          <w:rFonts w:hint="cs"/>
          <w:rtl/>
        </w:rPr>
        <w:t>،</w:t>
      </w:r>
      <w:r w:rsidR="002348CE" w:rsidRPr="0006068B">
        <w:rPr>
          <w:rFonts w:hint="cs"/>
          <w:rtl/>
        </w:rPr>
        <w:t xml:space="preserve"> </w:t>
      </w:r>
      <w:r w:rsidR="002348CE" w:rsidRPr="0006068B">
        <w:rPr>
          <w:rFonts w:hint="cs"/>
          <w:bCs/>
          <w:rtl/>
          <w:lang w:bidi="ar-EG"/>
        </w:rPr>
        <w:t>فيكون الجائز</w:t>
      </w:r>
      <w:r w:rsidR="002348CE" w:rsidRPr="0006068B">
        <w:rPr>
          <w:rFonts w:hint="cs"/>
          <w:rtl/>
          <w:lang w:bidi="ar-EG"/>
        </w:rPr>
        <w:t xml:space="preserve"> في حقه تعالى</w:t>
      </w:r>
      <w:r w:rsidR="002348CE" w:rsidRPr="0006068B">
        <w:rPr>
          <w:lang w:bidi="ar-EG"/>
        </w:rPr>
        <w:t xml:space="preserve">: </w:t>
      </w:r>
      <w:r w:rsidR="002348CE" w:rsidRPr="0006068B">
        <w:rPr>
          <w:rFonts w:hint="cs"/>
          <w:bCs/>
          <w:rtl/>
          <w:lang w:bidi="ar-EG"/>
        </w:rPr>
        <w:t>فعل كل ممكن أو تركه</w:t>
      </w:r>
      <w:r w:rsidRPr="0006068B">
        <w:rPr>
          <w:rFonts w:hint="cs"/>
          <w:rtl/>
          <w:lang w:bidi="ar-EG"/>
        </w:rPr>
        <w:t>،</w:t>
      </w:r>
      <w:r w:rsidR="002348CE" w:rsidRPr="0006068B">
        <w:rPr>
          <w:rFonts w:hint="cs"/>
          <w:rtl/>
          <w:lang w:bidi="ar-EG"/>
        </w:rPr>
        <w:t xml:space="preserve"> كالإيجاد والإعدام</w:t>
      </w:r>
      <w:r w:rsidRPr="0006068B">
        <w:rPr>
          <w:rFonts w:hint="cs"/>
          <w:rtl/>
          <w:lang w:bidi="ar-EG"/>
        </w:rPr>
        <w:t>،</w:t>
      </w:r>
      <w:r w:rsidR="002348CE" w:rsidRPr="0006068B">
        <w:rPr>
          <w:rFonts w:hint="cs"/>
          <w:rtl/>
          <w:lang w:bidi="ar-EG"/>
        </w:rPr>
        <w:t xml:space="preserve"> والإسعاد والإشقاء</w:t>
      </w:r>
      <w:r w:rsidRPr="0006068B">
        <w:rPr>
          <w:rFonts w:hint="cs"/>
          <w:rtl/>
          <w:lang w:bidi="ar-EG"/>
        </w:rPr>
        <w:t>،</w:t>
      </w:r>
      <w:r w:rsidR="002348CE" w:rsidRPr="0006068B">
        <w:rPr>
          <w:rFonts w:hint="cs"/>
          <w:rtl/>
          <w:lang w:bidi="ar-EG"/>
        </w:rPr>
        <w:t xml:space="preserve"> والإعطاء والمنع</w:t>
      </w:r>
      <w:r w:rsidRPr="0006068B">
        <w:rPr>
          <w:rFonts w:hint="cs"/>
          <w:rtl/>
          <w:lang w:bidi="ar-EG"/>
        </w:rPr>
        <w:t>،</w:t>
      </w:r>
      <w:r w:rsidR="002348CE" w:rsidRPr="0006068B">
        <w:rPr>
          <w:rFonts w:hint="cs"/>
          <w:rtl/>
          <w:lang w:bidi="ar-EG"/>
        </w:rPr>
        <w:t xml:space="preserve"> والإثابة والتعذيب وإثابة المطيع وتعذيب العاصي</w:t>
      </w:r>
      <w:r w:rsidRPr="0006068B">
        <w:rPr>
          <w:rFonts w:hint="cs"/>
          <w:rtl/>
          <w:lang w:bidi="ar-EG"/>
        </w:rPr>
        <w:t>،</w:t>
      </w:r>
      <w:r w:rsidR="002348CE" w:rsidRPr="0006068B">
        <w:rPr>
          <w:rFonts w:hint="cs"/>
          <w:rtl/>
          <w:lang w:bidi="ar-EG"/>
        </w:rPr>
        <w:t xml:space="preserve"> ويدل على أن فعل كل ممكن وتركه جائز في حق الله</w:t>
      </w:r>
      <w:r w:rsidRPr="0006068B">
        <w:rPr>
          <w:rFonts w:hint="cs"/>
          <w:rtl/>
          <w:lang w:bidi="ar-EG"/>
        </w:rPr>
        <w:t>:</w:t>
      </w:r>
      <w:r w:rsidR="002348CE" w:rsidRPr="0006068B">
        <w:rPr>
          <w:lang w:bidi="ar-EG"/>
        </w:rPr>
        <w:t xml:space="preserve"> </w:t>
      </w:r>
      <w:r w:rsidR="002348CE" w:rsidRPr="0006068B">
        <w:rPr>
          <w:rFonts w:hint="cs"/>
          <w:rtl/>
          <w:lang w:bidi="ar-EG"/>
        </w:rPr>
        <w:t>أنه قد وجب اتصافه تعالى بالقدرة والإرادة والعلم والوحدانية فثبت له الاختيار المطلق في جميع شئونه</w:t>
      </w:r>
      <w:r w:rsidRPr="0006068B">
        <w:rPr>
          <w:rFonts w:hint="cs"/>
          <w:rtl/>
          <w:lang w:bidi="ar-EG"/>
        </w:rPr>
        <w:t>،</w:t>
      </w:r>
      <w:r w:rsidR="002348CE" w:rsidRPr="0006068B">
        <w:rPr>
          <w:rFonts w:hint="cs"/>
          <w:rtl/>
          <w:lang w:bidi="ar-EG"/>
        </w:rPr>
        <w:t xml:space="preserve"> فيجوز منه تعالى فعل كل ممكن وتركه</w:t>
      </w:r>
      <w:r w:rsidRPr="0006068B">
        <w:rPr>
          <w:rFonts w:hint="cs"/>
          <w:rtl/>
          <w:lang w:bidi="ar-EG"/>
        </w:rPr>
        <w:t>،</w:t>
      </w:r>
      <w:r w:rsidRPr="0006068B">
        <w:rPr>
          <w:rFonts w:eastAsiaTheme="minorEastAsia" w:hint="cs"/>
          <w:rtl/>
        </w:rPr>
        <w:t xml:space="preserve"> </w:t>
      </w:r>
      <w:r w:rsidR="002348CE" w:rsidRPr="0006068B">
        <w:rPr>
          <w:rFonts w:hint="cs"/>
          <w:rtl/>
        </w:rPr>
        <w:t xml:space="preserve">تم بحمد الله تعالى - ها هنا - الحديث عن قواعد التنزيه المتعلقة بذات الله تعالى وللحديث مزيد بيان في </w:t>
      </w:r>
      <w:r w:rsidR="002348CE" w:rsidRPr="0006068B">
        <w:rPr>
          <w:rFonts w:hint="cs"/>
          <w:rtl/>
          <w:lang w:bidi="ar-KW"/>
        </w:rPr>
        <w:t xml:space="preserve">الكتاب الرابع </w:t>
      </w:r>
      <w:r w:rsidRPr="0006068B">
        <w:rPr>
          <w:rFonts w:hint="cs"/>
          <w:rtl/>
          <w:lang w:bidi="ar-KW"/>
        </w:rPr>
        <w:t>(</w:t>
      </w:r>
      <w:r w:rsidR="002348CE" w:rsidRPr="0006068B">
        <w:rPr>
          <w:rFonts w:hint="cs"/>
          <w:rtl/>
          <w:lang w:bidi="ar-KW"/>
        </w:rPr>
        <w:t>تجديد علم التقديس</w:t>
      </w:r>
      <w:r w:rsidRPr="0006068B">
        <w:rPr>
          <w:rFonts w:hint="cs"/>
          <w:rtl/>
          <w:lang w:bidi="ar-KW"/>
        </w:rPr>
        <w:t>)</w:t>
      </w:r>
      <w:r w:rsidR="002348CE" w:rsidRPr="0006068B">
        <w:rPr>
          <w:rFonts w:hint="cs"/>
          <w:rtl/>
          <w:lang w:bidi="ar-KW"/>
        </w:rPr>
        <w:t xml:space="preserve"> به - إن شاء الله تعالى - الأدلة الوافية على بيان الوافية على بيان اعتقاد أهل السنة والجماعة في تنزيه ذات الله تعالى</w:t>
      </w:r>
      <w:r w:rsidRPr="0006068B">
        <w:rPr>
          <w:rFonts w:hint="cs"/>
          <w:rtl/>
          <w:lang w:bidi="ar-KW"/>
        </w:rPr>
        <w:t>،</w:t>
      </w:r>
    </w:p>
    <w:p w14:paraId="4B2FEBF2" w14:textId="77777777" w:rsidR="002348CE" w:rsidRPr="0006068B" w:rsidRDefault="002348CE" w:rsidP="001C71D3">
      <w:pPr>
        <w:spacing w:before="240" w:after="240"/>
        <w:jc w:val="center"/>
        <w:rPr>
          <w:b/>
          <w:bCs/>
          <w:rtl/>
          <w:lang w:bidi="ar-KW"/>
        </w:rPr>
      </w:pPr>
      <w:r w:rsidRPr="0006068B">
        <w:rPr>
          <w:rFonts w:hint="cs"/>
          <w:bCs/>
          <w:rtl/>
          <w:lang w:bidi="ar-KW"/>
        </w:rPr>
        <w:t xml:space="preserve">*** </w:t>
      </w:r>
    </w:p>
    <w:p w14:paraId="29EB8E77" w14:textId="634779CC" w:rsidR="002348CE" w:rsidRPr="0006068B" w:rsidRDefault="002348CE" w:rsidP="005C0C2B">
      <w:pPr>
        <w:pStyle w:val="1"/>
        <w:rPr>
          <w:u w:val="none"/>
        </w:rPr>
      </w:pPr>
      <w:r w:rsidRPr="0006068B">
        <w:rPr>
          <w:rFonts w:hint="cs"/>
          <w:u w:val="none"/>
          <w:rtl/>
        </w:rPr>
        <w:lastRenderedPageBreak/>
        <w:t>الباب الثاني</w:t>
      </w:r>
      <w:r w:rsidR="005C0C2B" w:rsidRPr="0006068B">
        <w:rPr>
          <w:rFonts w:hint="cs"/>
          <w:u w:val="none"/>
          <w:rtl/>
        </w:rPr>
        <w:t xml:space="preserve"> </w:t>
      </w:r>
      <w:r w:rsidRPr="0006068B">
        <w:rPr>
          <w:rFonts w:hint="cs"/>
          <w:u w:val="none"/>
          <w:rtl/>
        </w:rPr>
        <w:t>قواعد التوحيد والتقديس والتنزيه</w:t>
      </w:r>
      <w:r w:rsidR="005C0C2B" w:rsidRPr="0006068B">
        <w:rPr>
          <w:rFonts w:hint="cs"/>
          <w:u w:val="none"/>
          <w:rtl/>
        </w:rPr>
        <w:t xml:space="preserve"> </w:t>
      </w:r>
      <w:r w:rsidRPr="0006068B">
        <w:rPr>
          <w:rFonts w:hint="cs"/>
          <w:u w:val="none"/>
          <w:rtl/>
        </w:rPr>
        <w:t xml:space="preserve">المتعلقة بذات الله تعالى </w:t>
      </w:r>
    </w:p>
    <w:p w14:paraId="64F1671A" w14:textId="77777777" w:rsidR="002348CE" w:rsidRPr="0006068B" w:rsidRDefault="002348CE" w:rsidP="001C71D3">
      <w:pPr>
        <w:pBdr>
          <w:top w:val="dashDotStroked" w:sz="24" w:space="1" w:color="auto"/>
          <w:left w:val="dashDotStroked" w:sz="24" w:space="4" w:color="auto"/>
          <w:bottom w:val="dashDotStroked" w:sz="24" w:space="1" w:color="auto"/>
          <w:right w:val="dashDotStroked" w:sz="24" w:space="4" w:color="auto"/>
        </w:pBdr>
        <w:rPr>
          <w:b/>
          <w:rtl/>
        </w:rPr>
      </w:pPr>
    </w:p>
    <w:p w14:paraId="1C0D4DF4" w14:textId="4947AEF9" w:rsidR="002348CE" w:rsidRPr="0006068B" w:rsidRDefault="002348CE" w:rsidP="001C71D3">
      <w:pPr>
        <w:pBdr>
          <w:top w:val="dashDotStroked" w:sz="24" w:space="1" w:color="auto"/>
          <w:left w:val="dashDotStroked" w:sz="24" w:space="4" w:color="auto"/>
          <w:bottom w:val="dashDotStroked" w:sz="24" w:space="1" w:color="auto"/>
          <w:right w:val="dashDotStroked" w:sz="24" w:space="4" w:color="auto"/>
        </w:pBdr>
        <w:rPr>
          <w:b/>
          <w:rtl/>
        </w:rPr>
      </w:pPr>
      <w:r w:rsidRPr="0006068B">
        <w:rPr>
          <w:rFonts w:hint="cs"/>
          <w:rtl/>
        </w:rPr>
        <w:t>ويشتمل على تلك القواعد</w:t>
      </w:r>
      <w:r w:rsidR="009605D7" w:rsidRPr="0006068B">
        <w:rPr>
          <w:rFonts w:hint="cs"/>
          <w:rtl/>
        </w:rPr>
        <w:t>:</w:t>
      </w:r>
    </w:p>
    <w:p w14:paraId="457446A2" w14:textId="3442A12E" w:rsidR="002348CE" w:rsidRPr="0006068B" w:rsidRDefault="002348CE" w:rsidP="001C71D3">
      <w:pPr>
        <w:pBdr>
          <w:top w:val="dashDotStroked" w:sz="24" w:space="1" w:color="auto"/>
          <w:left w:val="dashDotStroked" w:sz="24" w:space="4" w:color="auto"/>
          <w:bottom w:val="dashDotStroked" w:sz="24" w:space="1" w:color="auto"/>
          <w:right w:val="dashDotStroked" w:sz="24" w:space="4" w:color="auto"/>
        </w:pBdr>
        <w:rPr>
          <w:b/>
          <w:rtl/>
          <w:lang w:bidi="ar-KW"/>
        </w:rPr>
      </w:pPr>
      <w:r w:rsidRPr="0006068B">
        <w:rPr>
          <w:rFonts w:hint="cs"/>
          <w:rtl/>
          <w:lang w:bidi="ar-KW"/>
        </w:rPr>
        <w:t>القاعدة الأولى</w:t>
      </w:r>
      <w:r w:rsidR="009605D7" w:rsidRPr="0006068B">
        <w:rPr>
          <w:rFonts w:hint="cs"/>
          <w:rtl/>
          <w:lang w:bidi="ar-KW"/>
        </w:rPr>
        <w:t>:</w:t>
      </w:r>
      <w:r w:rsidRPr="0006068B">
        <w:rPr>
          <w:rFonts w:hint="cs"/>
          <w:rtl/>
          <w:lang w:bidi="ar-KW"/>
        </w:rPr>
        <w:t xml:space="preserve"> تنزيه ذات الله تعالى عن الحد والمقدار الذي تتصف به ذات المخلوق</w:t>
      </w:r>
      <w:r w:rsidR="009605D7" w:rsidRPr="0006068B">
        <w:rPr>
          <w:rFonts w:hint="cs"/>
          <w:rtl/>
          <w:lang w:bidi="ar-KW"/>
        </w:rPr>
        <w:t>،</w:t>
      </w:r>
      <w:r w:rsidRPr="0006068B">
        <w:rPr>
          <w:rFonts w:hint="cs"/>
          <w:rtl/>
          <w:lang w:bidi="ar-KW"/>
        </w:rPr>
        <w:t xml:space="preserve"> </w:t>
      </w:r>
    </w:p>
    <w:p w14:paraId="18C68926" w14:textId="36F1AA6E" w:rsidR="002348CE" w:rsidRPr="0006068B" w:rsidRDefault="002348CE" w:rsidP="001C71D3">
      <w:pPr>
        <w:pBdr>
          <w:top w:val="dashDotStroked" w:sz="24" w:space="1" w:color="auto"/>
          <w:left w:val="dashDotStroked" w:sz="24" w:space="4" w:color="auto"/>
          <w:bottom w:val="dashDotStroked" w:sz="24" w:space="1" w:color="auto"/>
          <w:right w:val="dashDotStroked" w:sz="24" w:space="4" w:color="auto"/>
        </w:pBdr>
        <w:rPr>
          <w:b/>
          <w:rtl/>
          <w:lang w:bidi="ar-KW"/>
        </w:rPr>
      </w:pPr>
      <w:r w:rsidRPr="0006068B">
        <w:rPr>
          <w:rFonts w:hint="cs"/>
          <w:rtl/>
          <w:lang w:bidi="ar-KW"/>
        </w:rPr>
        <w:t>القاعدة الثانية</w:t>
      </w:r>
      <w:r w:rsidR="009605D7" w:rsidRPr="0006068B">
        <w:rPr>
          <w:rFonts w:hint="cs"/>
          <w:rtl/>
          <w:lang w:bidi="ar-KW"/>
        </w:rPr>
        <w:t>:</w:t>
      </w:r>
      <w:r w:rsidRPr="0006068B">
        <w:rPr>
          <w:rFonts w:hint="cs"/>
          <w:rtl/>
          <w:lang w:bidi="ar-KW"/>
        </w:rPr>
        <w:t xml:space="preserve"> تنزيه ذات الله تعالى عن أن يحيط به مكان أو أن يجري عليه زمان</w:t>
      </w:r>
      <w:r w:rsidR="009605D7" w:rsidRPr="0006068B">
        <w:rPr>
          <w:rFonts w:hint="cs"/>
          <w:rtl/>
          <w:lang w:bidi="ar-KW"/>
        </w:rPr>
        <w:t>،</w:t>
      </w:r>
      <w:r w:rsidRPr="0006068B">
        <w:rPr>
          <w:rFonts w:hint="cs"/>
          <w:rtl/>
          <w:lang w:bidi="ar-KW"/>
        </w:rPr>
        <w:t xml:space="preserve"> </w:t>
      </w:r>
    </w:p>
    <w:p w14:paraId="1388378C" w14:textId="3424DFF9" w:rsidR="002348CE" w:rsidRPr="0006068B" w:rsidRDefault="002348CE" w:rsidP="001C71D3">
      <w:pPr>
        <w:pBdr>
          <w:top w:val="dashDotStroked" w:sz="24" w:space="1" w:color="auto"/>
          <w:left w:val="dashDotStroked" w:sz="24" w:space="4" w:color="auto"/>
          <w:bottom w:val="dashDotStroked" w:sz="24" w:space="1" w:color="auto"/>
          <w:right w:val="dashDotStroked" w:sz="24" w:space="4" w:color="auto"/>
        </w:pBdr>
        <w:rPr>
          <w:b/>
          <w:rtl/>
          <w:lang w:bidi="ar-KW"/>
        </w:rPr>
      </w:pPr>
      <w:r w:rsidRPr="0006068B">
        <w:rPr>
          <w:rFonts w:hint="cs"/>
          <w:rtl/>
          <w:lang w:bidi="ar-KW"/>
        </w:rPr>
        <w:t>القاعدة الثالثة</w:t>
      </w:r>
      <w:r w:rsidR="009605D7" w:rsidRPr="0006068B">
        <w:rPr>
          <w:rFonts w:hint="cs"/>
          <w:rtl/>
          <w:lang w:bidi="ar-KW"/>
        </w:rPr>
        <w:t>:</w:t>
      </w:r>
      <w:r w:rsidRPr="0006068B">
        <w:rPr>
          <w:rFonts w:hint="cs"/>
          <w:rtl/>
          <w:lang w:bidi="ar-KW"/>
        </w:rPr>
        <w:t xml:space="preserve"> تنزيه ذات الله تعالى عن الحدوث أو الفناء</w:t>
      </w:r>
      <w:r w:rsidR="009605D7" w:rsidRPr="0006068B">
        <w:rPr>
          <w:rFonts w:hint="cs"/>
          <w:rtl/>
          <w:lang w:bidi="ar-KW"/>
        </w:rPr>
        <w:t>،</w:t>
      </w:r>
      <w:r w:rsidRPr="0006068B">
        <w:rPr>
          <w:rFonts w:hint="cs"/>
          <w:rtl/>
          <w:lang w:bidi="ar-KW"/>
        </w:rPr>
        <w:t xml:space="preserve"> </w:t>
      </w:r>
    </w:p>
    <w:p w14:paraId="6BC7A6EF" w14:textId="4B3732A0" w:rsidR="002348CE" w:rsidRPr="0006068B" w:rsidRDefault="002348CE" w:rsidP="001C71D3">
      <w:pPr>
        <w:pBdr>
          <w:top w:val="dashDotStroked" w:sz="24" w:space="1" w:color="auto"/>
          <w:left w:val="dashDotStroked" w:sz="24" w:space="4" w:color="auto"/>
          <w:bottom w:val="dashDotStroked" w:sz="24" w:space="1" w:color="auto"/>
          <w:right w:val="dashDotStroked" w:sz="24" w:space="4" w:color="auto"/>
        </w:pBdr>
        <w:rPr>
          <w:b/>
          <w:rtl/>
          <w:lang w:bidi="ar-KW"/>
        </w:rPr>
      </w:pPr>
      <w:r w:rsidRPr="0006068B">
        <w:rPr>
          <w:rFonts w:hint="cs"/>
          <w:rtl/>
          <w:lang w:bidi="ar-KW"/>
        </w:rPr>
        <w:t>القاعدة الرابعة</w:t>
      </w:r>
      <w:r w:rsidR="009605D7" w:rsidRPr="0006068B">
        <w:rPr>
          <w:rFonts w:hint="cs"/>
          <w:rtl/>
          <w:lang w:bidi="ar-KW"/>
        </w:rPr>
        <w:t>:</w:t>
      </w:r>
      <w:r w:rsidRPr="0006068B">
        <w:rPr>
          <w:rFonts w:hint="cs"/>
          <w:rtl/>
          <w:lang w:bidi="ar-KW"/>
        </w:rPr>
        <w:t xml:space="preserve"> تنزيه ذات الله تعالى عن</w:t>
      </w:r>
      <w:r w:rsidR="009605D7" w:rsidRPr="0006068B">
        <w:rPr>
          <w:rFonts w:hint="cs"/>
          <w:rtl/>
          <w:lang w:bidi="ar-KW"/>
        </w:rPr>
        <w:t xml:space="preserve"> </w:t>
      </w:r>
      <w:r w:rsidRPr="0006068B">
        <w:rPr>
          <w:rFonts w:hint="cs"/>
          <w:rtl/>
          <w:lang w:bidi="ar-KW"/>
        </w:rPr>
        <w:t>أي مثيل أو كفء أو شبيه</w:t>
      </w:r>
      <w:r w:rsidR="009605D7" w:rsidRPr="0006068B">
        <w:rPr>
          <w:rFonts w:hint="cs"/>
          <w:rtl/>
          <w:lang w:bidi="ar-KW"/>
        </w:rPr>
        <w:t>،</w:t>
      </w:r>
      <w:r w:rsidRPr="0006068B">
        <w:rPr>
          <w:rFonts w:hint="cs"/>
          <w:rtl/>
          <w:lang w:bidi="ar-KW"/>
        </w:rPr>
        <w:t xml:space="preserve"> </w:t>
      </w:r>
    </w:p>
    <w:p w14:paraId="655C1E0D" w14:textId="41299E87" w:rsidR="002348CE" w:rsidRPr="0006068B" w:rsidRDefault="002348CE" w:rsidP="001C71D3">
      <w:pPr>
        <w:pBdr>
          <w:top w:val="dashDotStroked" w:sz="24" w:space="1" w:color="auto"/>
          <w:left w:val="dashDotStroked" w:sz="24" w:space="4" w:color="auto"/>
          <w:bottom w:val="dashDotStroked" w:sz="24" w:space="1" w:color="auto"/>
          <w:right w:val="dashDotStroked" w:sz="24" w:space="4" w:color="auto"/>
        </w:pBdr>
        <w:rPr>
          <w:b/>
          <w:rtl/>
          <w:lang w:bidi="ar-KW"/>
        </w:rPr>
      </w:pPr>
      <w:r w:rsidRPr="0006068B">
        <w:rPr>
          <w:rFonts w:hint="cs"/>
          <w:rtl/>
          <w:lang w:bidi="ar-KW"/>
        </w:rPr>
        <w:t>القاعدة الخامسة</w:t>
      </w:r>
      <w:r w:rsidR="009605D7" w:rsidRPr="0006068B">
        <w:rPr>
          <w:rFonts w:hint="cs"/>
          <w:rtl/>
          <w:lang w:bidi="ar-KW"/>
        </w:rPr>
        <w:t>:</w:t>
      </w:r>
      <w:r w:rsidRPr="0006068B">
        <w:rPr>
          <w:rFonts w:hint="cs"/>
          <w:rtl/>
          <w:lang w:bidi="ar-KW"/>
        </w:rPr>
        <w:t xml:space="preserve"> تنزيه ذات الله تعالى عن الجسمية التي تتصف بها ذات المخلوق</w:t>
      </w:r>
      <w:r w:rsidR="009605D7" w:rsidRPr="0006068B">
        <w:rPr>
          <w:rFonts w:hint="cs"/>
          <w:rtl/>
          <w:lang w:bidi="ar-KW"/>
        </w:rPr>
        <w:t>،</w:t>
      </w:r>
      <w:r w:rsidRPr="0006068B">
        <w:rPr>
          <w:rFonts w:hint="cs"/>
          <w:rtl/>
          <w:lang w:bidi="ar-KW"/>
        </w:rPr>
        <w:t xml:space="preserve"> </w:t>
      </w:r>
    </w:p>
    <w:p w14:paraId="19F9C30C" w14:textId="254458DA" w:rsidR="002348CE" w:rsidRPr="0006068B" w:rsidRDefault="002348CE" w:rsidP="001C71D3">
      <w:pPr>
        <w:pBdr>
          <w:top w:val="dashDotStroked" w:sz="24" w:space="1" w:color="auto"/>
          <w:left w:val="dashDotStroked" w:sz="24" w:space="4" w:color="auto"/>
          <w:bottom w:val="dashDotStroked" w:sz="24" w:space="1" w:color="auto"/>
          <w:right w:val="dashDotStroked" w:sz="24" w:space="4" w:color="auto"/>
        </w:pBdr>
        <w:rPr>
          <w:b/>
          <w:rtl/>
          <w:lang w:bidi="ar-KW"/>
        </w:rPr>
      </w:pPr>
      <w:r w:rsidRPr="0006068B">
        <w:rPr>
          <w:rFonts w:hint="cs"/>
          <w:rtl/>
          <w:lang w:bidi="ar-KW"/>
        </w:rPr>
        <w:t>القاعدة السادسة</w:t>
      </w:r>
      <w:r w:rsidR="009605D7" w:rsidRPr="0006068B">
        <w:rPr>
          <w:rFonts w:hint="cs"/>
          <w:rtl/>
          <w:lang w:bidi="ar-KW"/>
        </w:rPr>
        <w:t>:</w:t>
      </w:r>
      <w:r w:rsidRPr="0006068B">
        <w:rPr>
          <w:rFonts w:hint="cs"/>
          <w:rtl/>
          <w:lang w:bidi="ar-KW"/>
        </w:rPr>
        <w:t xml:space="preserve"> تنزيه ذات الله تعالى عن الصورة والشكل الذي تتصف به ذات المخلوق</w:t>
      </w:r>
      <w:r w:rsidR="009605D7" w:rsidRPr="0006068B">
        <w:rPr>
          <w:rFonts w:hint="cs"/>
          <w:rtl/>
          <w:lang w:bidi="ar-KW"/>
        </w:rPr>
        <w:t>،</w:t>
      </w:r>
      <w:r w:rsidRPr="0006068B">
        <w:rPr>
          <w:rFonts w:hint="cs"/>
          <w:rtl/>
          <w:lang w:bidi="ar-KW"/>
        </w:rPr>
        <w:t xml:space="preserve"> </w:t>
      </w:r>
    </w:p>
    <w:p w14:paraId="1DBC7389" w14:textId="1989AFE1" w:rsidR="002348CE" w:rsidRPr="0006068B" w:rsidRDefault="002348CE" w:rsidP="001C71D3">
      <w:pPr>
        <w:pBdr>
          <w:top w:val="dashDotStroked" w:sz="24" w:space="1" w:color="auto"/>
          <w:left w:val="dashDotStroked" w:sz="24" w:space="4" w:color="auto"/>
          <w:bottom w:val="dashDotStroked" w:sz="24" w:space="1" w:color="auto"/>
          <w:right w:val="dashDotStroked" w:sz="24" w:space="4" w:color="auto"/>
        </w:pBdr>
        <w:rPr>
          <w:b/>
          <w:rtl/>
          <w:lang w:bidi="ar-KW"/>
        </w:rPr>
      </w:pPr>
      <w:r w:rsidRPr="0006068B">
        <w:rPr>
          <w:rFonts w:hint="cs"/>
          <w:rtl/>
          <w:lang w:bidi="ar-KW"/>
        </w:rPr>
        <w:t>القاعدة السابعة</w:t>
      </w:r>
      <w:r w:rsidR="009605D7" w:rsidRPr="0006068B">
        <w:rPr>
          <w:rFonts w:hint="cs"/>
          <w:rtl/>
          <w:lang w:bidi="ar-KW"/>
        </w:rPr>
        <w:t>:</w:t>
      </w:r>
      <w:r w:rsidRPr="0006068B">
        <w:rPr>
          <w:rFonts w:hint="cs"/>
          <w:rtl/>
          <w:lang w:bidi="ar-KW"/>
        </w:rPr>
        <w:t xml:space="preserve"> تنزيه ذات الله تعالى عن الجوارح والأجزاء والأعضاء التي تتصف به ذات المخلوق</w:t>
      </w:r>
      <w:r w:rsidR="009605D7" w:rsidRPr="0006068B">
        <w:rPr>
          <w:rFonts w:hint="cs"/>
          <w:rtl/>
          <w:lang w:bidi="ar-KW"/>
        </w:rPr>
        <w:t>،</w:t>
      </w:r>
      <w:r w:rsidRPr="0006068B">
        <w:rPr>
          <w:rFonts w:hint="cs"/>
          <w:rtl/>
          <w:lang w:bidi="ar-KW"/>
        </w:rPr>
        <w:t xml:space="preserve"> </w:t>
      </w:r>
    </w:p>
    <w:p w14:paraId="61A90FE1" w14:textId="243B08FB" w:rsidR="002348CE" w:rsidRPr="0006068B" w:rsidRDefault="002348CE" w:rsidP="001C71D3">
      <w:pPr>
        <w:pBdr>
          <w:top w:val="dashDotStroked" w:sz="24" w:space="1" w:color="auto"/>
          <w:left w:val="dashDotStroked" w:sz="24" w:space="4" w:color="auto"/>
          <w:bottom w:val="dashDotStroked" w:sz="24" w:space="1" w:color="auto"/>
          <w:right w:val="dashDotStroked" w:sz="24" w:space="4" w:color="auto"/>
        </w:pBdr>
        <w:rPr>
          <w:b/>
          <w:rtl/>
          <w:lang w:bidi="ar-KW"/>
        </w:rPr>
      </w:pPr>
      <w:r w:rsidRPr="0006068B">
        <w:rPr>
          <w:rFonts w:hint="cs"/>
          <w:rtl/>
          <w:lang w:bidi="ar-KW"/>
        </w:rPr>
        <w:t>القاعدة الثامنة</w:t>
      </w:r>
      <w:r w:rsidR="009605D7" w:rsidRPr="0006068B">
        <w:rPr>
          <w:rFonts w:hint="cs"/>
          <w:rtl/>
          <w:lang w:bidi="ar-KW"/>
        </w:rPr>
        <w:t>:</w:t>
      </w:r>
      <w:r w:rsidRPr="0006068B">
        <w:rPr>
          <w:rFonts w:hint="cs"/>
          <w:rtl/>
          <w:lang w:bidi="ar-KW"/>
        </w:rPr>
        <w:t xml:space="preserve"> تنزيه ذات الله تعالى عن التغير والحدوث و عن حلول الحوادث بذاته </w:t>
      </w:r>
    </w:p>
    <w:p w14:paraId="2DD32506" w14:textId="7634DE8B" w:rsidR="002348CE" w:rsidRPr="0006068B" w:rsidRDefault="002348CE" w:rsidP="001C71D3">
      <w:pPr>
        <w:pBdr>
          <w:top w:val="dashDotStroked" w:sz="24" w:space="1" w:color="auto"/>
          <w:left w:val="dashDotStroked" w:sz="24" w:space="4" w:color="auto"/>
          <w:bottom w:val="dashDotStroked" w:sz="24" w:space="1" w:color="auto"/>
          <w:right w:val="dashDotStroked" w:sz="24" w:space="4" w:color="auto"/>
        </w:pBdr>
        <w:rPr>
          <w:b/>
          <w:rtl/>
          <w:lang w:bidi="ar-KW"/>
        </w:rPr>
      </w:pPr>
      <w:r w:rsidRPr="0006068B">
        <w:rPr>
          <w:rFonts w:hint="cs"/>
          <w:rtl/>
          <w:lang w:bidi="ar-KW"/>
        </w:rPr>
        <w:t>القاعدة التاسعة</w:t>
      </w:r>
      <w:r w:rsidR="009605D7" w:rsidRPr="0006068B">
        <w:rPr>
          <w:rFonts w:hint="cs"/>
          <w:rtl/>
          <w:lang w:bidi="ar-KW"/>
        </w:rPr>
        <w:t>:</w:t>
      </w:r>
      <w:r w:rsidRPr="0006068B">
        <w:rPr>
          <w:rFonts w:hint="cs"/>
          <w:rtl/>
          <w:lang w:bidi="ar-KW"/>
        </w:rPr>
        <w:t xml:space="preserve"> تنزيه ذات الله تعالى عن الاتحاد والحلول وعن الاتصال والانفصال لأنها صفات المخلوق</w:t>
      </w:r>
    </w:p>
    <w:p w14:paraId="18401B71" w14:textId="733B4ED3" w:rsidR="002348CE" w:rsidRPr="0006068B" w:rsidRDefault="002348CE" w:rsidP="001C71D3">
      <w:pPr>
        <w:pBdr>
          <w:top w:val="dashDotStroked" w:sz="24" w:space="1" w:color="auto"/>
          <w:left w:val="dashDotStroked" w:sz="24" w:space="4" w:color="auto"/>
          <w:bottom w:val="dashDotStroked" w:sz="24" w:space="1" w:color="auto"/>
          <w:right w:val="dashDotStroked" w:sz="24" w:space="4" w:color="auto"/>
        </w:pBdr>
        <w:rPr>
          <w:b/>
          <w:rtl/>
          <w:lang w:bidi="ar-KW"/>
        </w:rPr>
      </w:pPr>
      <w:r w:rsidRPr="0006068B">
        <w:rPr>
          <w:rFonts w:hint="cs"/>
          <w:rtl/>
          <w:lang w:bidi="ar-KW"/>
        </w:rPr>
        <w:t>القاعدة العاشرة</w:t>
      </w:r>
      <w:r w:rsidR="009605D7" w:rsidRPr="0006068B">
        <w:rPr>
          <w:rFonts w:hint="cs"/>
          <w:rtl/>
          <w:lang w:bidi="ar-KW"/>
        </w:rPr>
        <w:t>:</w:t>
      </w:r>
      <w:r w:rsidRPr="0006068B">
        <w:rPr>
          <w:rFonts w:hint="cs"/>
          <w:rtl/>
          <w:lang w:bidi="ar-KW"/>
        </w:rPr>
        <w:t xml:space="preserve"> تنزيه ذات الله تعالى عن الأعراض والكيفيات الحسية التي تتصف به ذات المخلوق</w:t>
      </w:r>
      <w:r w:rsidR="009605D7" w:rsidRPr="0006068B">
        <w:rPr>
          <w:rFonts w:hint="cs"/>
          <w:rtl/>
          <w:lang w:bidi="ar-KW"/>
        </w:rPr>
        <w:t>،</w:t>
      </w:r>
    </w:p>
    <w:p w14:paraId="6E6983BB" w14:textId="0EDA9D47" w:rsidR="002348CE" w:rsidRPr="0006068B" w:rsidRDefault="002348CE" w:rsidP="001C71D3">
      <w:pPr>
        <w:pBdr>
          <w:top w:val="dashDotStroked" w:sz="24" w:space="1" w:color="auto"/>
          <w:left w:val="dashDotStroked" w:sz="24" w:space="4" w:color="auto"/>
          <w:bottom w:val="dashDotStroked" w:sz="24" w:space="1" w:color="auto"/>
          <w:right w:val="dashDotStroked" w:sz="24" w:space="4" w:color="auto"/>
        </w:pBdr>
        <w:rPr>
          <w:b/>
          <w:rtl/>
          <w:lang w:bidi="ar-KW"/>
        </w:rPr>
      </w:pPr>
      <w:r w:rsidRPr="0006068B">
        <w:rPr>
          <w:rFonts w:hint="cs"/>
          <w:rtl/>
          <w:lang w:bidi="ar-KW"/>
        </w:rPr>
        <w:t>القاعدة الحادية عشرة</w:t>
      </w:r>
      <w:r w:rsidR="009605D7" w:rsidRPr="0006068B">
        <w:rPr>
          <w:rFonts w:hint="cs"/>
          <w:rtl/>
          <w:lang w:bidi="ar-KW"/>
        </w:rPr>
        <w:t>:</w:t>
      </w:r>
      <w:r w:rsidRPr="0006068B">
        <w:rPr>
          <w:rFonts w:hint="cs"/>
          <w:rtl/>
          <w:lang w:bidi="ar-KW"/>
        </w:rPr>
        <w:t xml:space="preserve"> تنزيه ذات الله تعالى عن النقائص والعيوب التي تتصف به ذات المخلوق</w:t>
      </w:r>
      <w:r w:rsidR="009605D7" w:rsidRPr="0006068B">
        <w:rPr>
          <w:rFonts w:hint="cs"/>
          <w:rtl/>
          <w:lang w:bidi="ar-KW"/>
        </w:rPr>
        <w:t>،</w:t>
      </w:r>
    </w:p>
    <w:p w14:paraId="60EF9A49" w14:textId="1A693B7E" w:rsidR="002348CE" w:rsidRPr="0006068B" w:rsidRDefault="002348CE" w:rsidP="001C71D3">
      <w:pPr>
        <w:pBdr>
          <w:top w:val="dashDotStroked" w:sz="24" w:space="1" w:color="auto"/>
          <w:left w:val="dashDotStroked" w:sz="24" w:space="4" w:color="auto"/>
          <w:bottom w:val="dashDotStroked" w:sz="24" w:space="1" w:color="auto"/>
          <w:right w:val="dashDotStroked" w:sz="24" w:space="4" w:color="auto"/>
        </w:pBdr>
        <w:rPr>
          <w:b/>
          <w:rtl/>
          <w:lang w:bidi="ar-KW"/>
        </w:rPr>
      </w:pPr>
      <w:r w:rsidRPr="0006068B">
        <w:rPr>
          <w:rFonts w:hint="cs"/>
          <w:rtl/>
          <w:lang w:bidi="ar-KW"/>
        </w:rPr>
        <w:t>القاعدة الثانية عشرة</w:t>
      </w:r>
      <w:r w:rsidR="009605D7" w:rsidRPr="0006068B">
        <w:rPr>
          <w:rFonts w:hint="cs"/>
          <w:rtl/>
          <w:lang w:bidi="ar-KW"/>
        </w:rPr>
        <w:t>:</w:t>
      </w:r>
      <w:r w:rsidRPr="0006068B">
        <w:rPr>
          <w:rFonts w:hint="cs"/>
          <w:rtl/>
          <w:lang w:bidi="ar-KW"/>
        </w:rPr>
        <w:t xml:space="preserve"> تنزيه ذات الله تعالى عن الوالد والولد والصاحبة</w:t>
      </w:r>
      <w:r w:rsidR="009605D7" w:rsidRPr="0006068B">
        <w:rPr>
          <w:rFonts w:hint="cs"/>
          <w:rtl/>
          <w:lang w:bidi="ar-KW"/>
        </w:rPr>
        <w:t>،</w:t>
      </w:r>
      <w:r w:rsidRPr="0006068B">
        <w:rPr>
          <w:rFonts w:hint="cs"/>
          <w:rtl/>
          <w:lang w:bidi="ar-KW"/>
        </w:rPr>
        <w:t xml:space="preserve"> </w:t>
      </w:r>
    </w:p>
    <w:p w14:paraId="62FEDE60" w14:textId="1B1D776B" w:rsidR="002348CE" w:rsidRPr="0006068B" w:rsidRDefault="002348CE" w:rsidP="001C71D3">
      <w:pPr>
        <w:pBdr>
          <w:top w:val="dashDotStroked" w:sz="24" w:space="1" w:color="auto"/>
          <w:left w:val="dashDotStroked" w:sz="24" w:space="4" w:color="auto"/>
          <w:bottom w:val="dashDotStroked" w:sz="24" w:space="1" w:color="auto"/>
          <w:right w:val="dashDotStroked" w:sz="24" w:space="4" w:color="auto"/>
        </w:pBdr>
        <w:rPr>
          <w:b/>
          <w:rtl/>
          <w:lang w:bidi="ar-KW"/>
        </w:rPr>
      </w:pPr>
      <w:r w:rsidRPr="0006068B">
        <w:rPr>
          <w:rFonts w:hint="cs"/>
          <w:rtl/>
          <w:lang w:bidi="ar-KW"/>
        </w:rPr>
        <w:lastRenderedPageBreak/>
        <w:t>القاعدة الثالثة عشرة</w:t>
      </w:r>
      <w:r w:rsidR="009605D7" w:rsidRPr="0006068B">
        <w:rPr>
          <w:rFonts w:hint="cs"/>
          <w:rtl/>
          <w:lang w:bidi="ar-KW"/>
        </w:rPr>
        <w:t>:</w:t>
      </w:r>
      <w:r w:rsidRPr="0006068B">
        <w:rPr>
          <w:rFonts w:hint="cs"/>
          <w:rtl/>
          <w:lang w:bidi="ar-KW"/>
        </w:rPr>
        <w:t xml:space="preserve"> تنزيه ذات الله تعالى عن الند والشبيه والكف والمثيل</w:t>
      </w:r>
      <w:r w:rsidR="009605D7" w:rsidRPr="0006068B">
        <w:rPr>
          <w:rFonts w:hint="cs"/>
          <w:rtl/>
          <w:lang w:bidi="ar-KW"/>
        </w:rPr>
        <w:t>،</w:t>
      </w:r>
    </w:p>
    <w:p w14:paraId="66A5EC61" w14:textId="113E2BA8" w:rsidR="002348CE" w:rsidRPr="0006068B" w:rsidRDefault="002348CE" w:rsidP="001C71D3">
      <w:pPr>
        <w:pBdr>
          <w:top w:val="dashDotStroked" w:sz="24" w:space="1" w:color="auto"/>
          <w:left w:val="dashDotStroked" w:sz="24" w:space="4" w:color="auto"/>
          <w:bottom w:val="dashDotStroked" w:sz="24" w:space="1" w:color="auto"/>
          <w:right w:val="dashDotStroked" w:sz="24" w:space="4" w:color="auto"/>
        </w:pBdr>
        <w:rPr>
          <w:b/>
          <w:rtl/>
          <w:lang w:bidi="ar-KW"/>
        </w:rPr>
      </w:pPr>
      <w:r w:rsidRPr="0006068B">
        <w:rPr>
          <w:rFonts w:hint="cs"/>
          <w:rtl/>
          <w:lang w:bidi="ar-KW"/>
        </w:rPr>
        <w:t>القاعدة الرابعة عشرة</w:t>
      </w:r>
      <w:r w:rsidR="009605D7" w:rsidRPr="0006068B">
        <w:rPr>
          <w:rFonts w:hint="cs"/>
          <w:rtl/>
          <w:lang w:bidi="ar-KW"/>
        </w:rPr>
        <w:t>:</w:t>
      </w:r>
      <w:r w:rsidRPr="0006068B">
        <w:rPr>
          <w:rFonts w:hint="cs"/>
          <w:rtl/>
          <w:lang w:bidi="ar-KW"/>
        </w:rPr>
        <w:t xml:space="preserve"> تنزيه ذات الله تعالى عن الشريك والوزير والناصر والمعين لكمال غناه وقهره </w:t>
      </w:r>
    </w:p>
    <w:p w14:paraId="066A2779" w14:textId="1BC2AF20" w:rsidR="002348CE" w:rsidRPr="0006068B" w:rsidRDefault="002348CE" w:rsidP="001C71D3">
      <w:pPr>
        <w:pBdr>
          <w:top w:val="dashDotStroked" w:sz="24" w:space="1" w:color="auto"/>
          <w:left w:val="dashDotStroked" w:sz="24" w:space="4" w:color="auto"/>
          <w:bottom w:val="dashDotStroked" w:sz="24" w:space="1" w:color="auto"/>
          <w:right w:val="dashDotStroked" w:sz="24" w:space="4" w:color="auto"/>
        </w:pBdr>
        <w:rPr>
          <w:b/>
          <w:bCs/>
          <w:rtl/>
          <w:lang w:bidi="ar-KW"/>
        </w:rPr>
      </w:pPr>
      <w:r w:rsidRPr="0006068B">
        <w:rPr>
          <w:rFonts w:hint="cs"/>
          <w:rtl/>
          <w:lang w:bidi="ar-KW"/>
        </w:rPr>
        <w:t>القاعدة الخامسة عشرة</w:t>
      </w:r>
      <w:r w:rsidR="009605D7" w:rsidRPr="0006068B">
        <w:rPr>
          <w:rFonts w:hint="cs"/>
          <w:rtl/>
          <w:lang w:bidi="ar-KW"/>
        </w:rPr>
        <w:t>:</w:t>
      </w:r>
      <w:r w:rsidRPr="0006068B">
        <w:rPr>
          <w:rFonts w:hint="cs"/>
          <w:rtl/>
          <w:lang w:bidi="ar-KW"/>
        </w:rPr>
        <w:t xml:space="preserve"> رؤية ذات الله تعالى في الآخرة</w:t>
      </w:r>
    </w:p>
    <w:p w14:paraId="31790574" w14:textId="77777777" w:rsidR="002348CE" w:rsidRPr="0006068B" w:rsidRDefault="002348CE" w:rsidP="001C71D3">
      <w:pPr>
        <w:pBdr>
          <w:top w:val="dashDotStroked" w:sz="24" w:space="1" w:color="auto"/>
          <w:left w:val="dashDotStroked" w:sz="24" w:space="4" w:color="auto"/>
          <w:bottom w:val="dashDotStroked" w:sz="24" w:space="1" w:color="auto"/>
          <w:right w:val="dashDotStroked" w:sz="24" w:space="4" w:color="auto"/>
        </w:pBdr>
        <w:rPr>
          <w:bCs/>
          <w:rtl/>
          <w:lang w:bidi="ar-KW"/>
        </w:rPr>
      </w:pPr>
    </w:p>
    <w:p w14:paraId="0AD30B56" w14:textId="77777777" w:rsidR="002348CE" w:rsidRPr="0006068B" w:rsidRDefault="002348CE" w:rsidP="001C71D3">
      <w:pPr>
        <w:jc w:val="center"/>
        <w:rPr>
          <w:bCs/>
          <w:rtl/>
          <w:lang w:bidi="ar-KW"/>
        </w:rPr>
      </w:pPr>
    </w:p>
    <w:p w14:paraId="1CC2B00B" w14:textId="4C252492" w:rsidR="002348CE" w:rsidRPr="0006068B" w:rsidRDefault="002348CE" w:rsidP="005C0C2B">
      <w:pPr>
        <w:pStyle w:val="3"/>
        <w:jc w:val="center"/>
        <w:rPr>
          <w:color w:val="auto"/>
          <w:sz w:val="32"/>
          <w:szCs w:val="32"/>
          <w:u w:val="none"/>
          <w:rtl/>
        </w:rPr>
      </w:pPr>
      <w:r w:rsidRPr="0006068B">
        <w:rPr>
          <w:rFonts w:hint="cs"/>
          <w:color w:val="auto"/>
          <w:sz w:val="32"/>
          <w:szCs w:val="32"/>
          <w:u w:val="none"/>
          <w:rtl/>
        </w:rPr>
        <w:t>القاعدة الأولى من قواعد التوحيد والتقديس والتنزيه</w:t>
      </w:r>
      <w:r w:rsidR="005C0C2B" w:rsidRPr="0006068B">
        <w:rPr>
          <w:rFonts w:hint="cs"/>
          <w:color w:val="auto"/>
          <w:sz w:val="32"/>
          <w:szCs w:val="32"/>
          <w:u w:val="none"/>
          <w:rtl/>
        </w:rPr>
        <w:t xml:space="preserve"> </w:t>
      </w:r>
      <w:r w:rsidRPr="0006068B">
        <w:rPr>
          <w:rFonts w:hint="cs"/>
          <w:color w:val="auto"/>
          <w:sz w:val="32"/>
          <w:szCs w:val="32"/>
          <w:u w:val="none"/>
          <w:rtl/>
        </w:rPr>
        <w:t>تنزيه ذات الله تعالى عن الحد والمقدار الذي تتصف به ذات المخلوق</w:t>
      </w:r>
    </w:p>
    <w:p w14:paraId="35178D6F" w14:textId="77777777" w:rsidR="002348CE" w:rsidRPr="0006068B" w:rsidRDefault="002348CE" w:rsidP="001C71D3">
      <w:pPr>
        <w:rPr>
          <w:b/>
          <w:bCs/>
          <w:rtl/>
        </w:rPr>
      </w:pPr>
    </w:p>
    <w:p w14:paraId="6399B95B" w14:textId="09F29C37" w:rsidR="002348CE" w:rsidRPr="0006068B" w:rsidRDefault="002348CE" w:rsidP="001C71D3">
      <w:pPr>
        <w:rPr>
          <w:b/>
          <w:rtl/>
        </w:rPr>
      </w:pPr>
      <w:r w:rsidRPr="0006068B">
        <w:rPr>
          <w:rFonts w:hint="cs"/>
          <w:rtl/>
        </w:rPr>
        <w:t>لا شك في أنّ أي شيء محدود له نهاية تحده</w:t>
      </w:r>
      <w:r w:rsidR="009605D7" w:rsidRPr="0006068B">
        <w:rPr>
          <w:rFonts w:hint="cs"/>
          <w:rtl/>
        </w:rPr>
        <w:t>،</w:t>
      </w:r>
      <w:r w:rsidRPr="0006068B">
        <w:rPr>
          <w:rFonts w:hint="cs"/>
          <w:rtl/>
        </w:rPr>
        <w:t xml:space="preserve"> والحد معناه التناهي</w:t>
      </w:r>
      <w:r w:rsidR="009605D7" w:rsidRPr="0006068B">
        <w:rPr>
          <w:rFonts w:hint="cs"/>
          <w:rtl/>
        </w:rPr>
        <w:t>،</w:t>
      </w:r>
      <w:r w:rsidRPr="0006068B">
        <w:rPr>
          <w:rFonts w:hint="cs"/>
          <w:rtl/>
        </w:rPr>
        <w:t xml:space="preserve"> والتناهي في ذات الله تعالى نقص لا يجوز وصف ذات الله تعالى به</w:t>
      </w:r>
      <w:r w:rsidR="009605D7" w:rsidRPr="0006068B">
        <w:rPr>
          <w:rFonts w:hint="cs"/>
          <w:rtl/>
        </w:rPr>
        <w:t>،</w:t>
      </w:r>
      <w:r w:rsidRPr="0006068B">
        <w:rPr>
          <w:rFonts w:hint="cs"/>
          <w:rtl/>
        </w:rPr>
        <w:t xml:space="preserve"> لأنّ الكمال أن لا يكون للشيء حد ونهاية ينتهي إليه</w:t>
      </w:r>
      <w:r w:rsidR="009605D7" w:rsidRPr="0006068B">
        <w:rPr>
          <w:rFonts w:hint="cs"/>
          <w:rtl/>
        </w:rPr>
        <w:t>،</w:t>
      </w:r>
      <w:r w:rsidRPr="0006068B">
        <w:rPr>
          <w:rFonts w:hint="cs"/>
          <w:rtl/>
        </w:rPr>
        <w:t xml:space="preserve"> وإلا جاز أن يكون فوقه ما هو أكبر منه</w:t>
      </w:r>
      <w:r w:rsidR="009605D7" w:rsidRPr="0006068B">
        <w:rPr>
          <w:rFonts w:hint="cs"/>
          <w:rtl/>
        </w:rPr>
        <w:t>،</w:t>
      </w:r>
      <w:r w:rsidRPr="0006068B">
        <w:rPr>
          <w:rFonts w:hint="cs"/>
          <w:rtl/>
        </w:rPr>
        <w:t xml:space="preserve"> والله تعالى أكبر من كل تصور</w:t>
      </w:r>
      <w:r w:rsidR="009605D7" w:rsidRPr="0006068B">
        <w:rPr>
          <w:rFonts w:hint="cs"/>
          <w:rtl/>
        </w:rPr>
        <w:t>،</w:t>
      </w:r>
      <w:r w:rsidRPr="0006068B">
        <w:rPr>
          <w:rFonts w:hint="cs"/>
          <w:rtl/>
        </w:rPr>
        <w:t xml:space="preserve"> وأكبر من كل حد</w:t>
      </w:r>
      <w:r w:rsidR="009605D7" w:rsidRPr="0006068B">
        <w:rPr>
          <w:rFonts w:hint="cs"/>
          <w:rtl/>
        </w:rPr>
        <w:t>،</w:t>
      </w:r>
      <w:r w:rsidRPr="0006068B">
        <w:rPr>
          <w:rFonts w:hint="cs"/>
          <w:rtl/>
        </w:rPr>
        <w:t xml:space="preserve"> وأكبر من كل مقدار</w:t>
      </w:r>
      <w:r w:rsidR="009605D7" w:rsidRPr="0006068B">
        <w:rPr>
          <w:rFonts w:hint="cs"/>
          <w:rtl/>
        </w:rPr>
        <w:t>،</w:t>
      </w:r>
      <w:r w:rsidRPr="0006068B">
        <w:rPr>
          <w:rFonts w:hint="cs"/>
          <w:rtl/>
        </w:rPr>
        <w:t xml:space="preserve"> وأكبر من كل نهاية</w:t>
      </w:r>
      <w:r w:rsidR="009605D7" w:rsidRPr="0006068B">
        <w:rPr>
          <w:rFonts w:hint="cs"/>
          <w:rtl/>
        </w:rPr>
        <w:t>،</w:t>
      </w:r>
      <w:r w:rsidRPr="0006068B">
        <w:rPr>
          <w:rFonts w:hint="cs"/>
          <w:rtl/>
        </w:rPr>
        <w:t xml:space="preserve"> وهو الكبير المتعال على الحدود</w:t>
      </w:r>
      <w:r w:rsidR="009605D7" w:rsidRPr="0006068B">
        <w:rPr>
          <w:rFonts w:hint="cs"/>
          <w:rtl/>
        </w:rPr>
        <w:t>،</w:t>
      </w:r>
      <w:r w:rsidRPr="0006068B">
        <w:rPr>
          <w:rFonts w:hint="cs"/>
          <w:rtl/>
        </w:rPr>
        <w:t xml:space="preserve"> القاهر لكل خلقه بما حدهم عليه من حدود</w:t>
      </w:r>
      <w:r w:rsidR="009605D7" w:rsidRPr="0006068B">
        <w:rPr>
          <w:rFonts w:hint="cs"/>
          <w:rtl/>
        </w:rPr>
        <w:t>،</w:t>
      </w:r>
      <w:r w:rsidRPr="0006068B">
        <w:rPr>
          <w:rFonts w:hint="cs"/>
          <w:rtl/>
        </w:rPr>
        <w:t xml:space="preserve"> فهو الذي حد الحدود على خلقه بقدرته</w:t>
      </w:r>
      <w:r w:rsidR="009605D7" w:rsidRPr="0006068B">
        <w:rPr>
          <w:rFonts w:hint="cs"/>
          <w:rtl/>
        </w:rPr>
        <w:t>،</w:t>
      </w:r>
      <w:r w:rsidRPr="0006068B">
        <w:rPr>
          <w:rFonts w:hint="cs"/>
          <w:rtl/>
        </w:rPr>
        <w:t xml:space="preserve"> وكتب النهايات على كل محدود</w:t>
      </w:r>
      <w:r w:rsidR="009605D7" w:rsidRPr="0006068B">
        <w:rPr>
          <w:rFonts w:hint="cs"/>
          <w:rtl/>
        </w:rPr>
        <w:t>،</w:t>
      </w:r>
      <w:r w:rsidRPr="0006068B">
        <w:rPr>
          <w:rFonts w:hint="cs"/>
          <w:rtl/>
        </w:rPr>
        <w:t xml:space="preserve"> ليدل بحده على أنّه مخلوق له خالق قهره بحد ونهاية لا يتجاوزها إلى غيرها</w:t>
      </w:r>
      <w:r w:rsidR="009605D7" w:rsidRPr="0006068B">
        <w:rPr>
          <w:rFonts w:hint="cs"/>
          <w:rtl/>
        </w:rPr>
        <w:t>،</w:t>
      </w:r>
      <w:r w:rsidRPr="0006068B">
        <w:rPr>
          <w:rFonts w:hint="cs"/>
          <w:rtl/>
        </w:rPr>
        <w:t xml:space="preserve"> وكل محدود مخلوق</w:t>
      </w:r>
      <w:r w:rsidR="009605D7" w:rsidRPr="0006068B">
        <w:rPr>
          <w:rFonts w:hint="cs"/>
          <w:rtl/>
        </w:rPr>
        <w:t>،</w:t>
      </w:r>
      <w:r w:rsidRPr="0006068B">
        <w:rPr>
          <w:rFonts w:hint="cs"/>
          <w:rtl/>
        </w:rPr>
        <w:t xml:space="preserve"> والخالق متعالي عن الحد والنهاية</w:t>
      </w:r>
      <w:r w:rsidR="009605D7" w:rsidRPr="0006068B">
        <w:rPr>
          <w:rFonts w:hint="cs"/>
          <w:rtl/>
        </w:rPr>
        <w:t xml:space="preserve">، </w:t>
      </w:r>
      <w:r w:rsidRPr="0006068B">
        <w:rPr>
          <w:rFonts w:hint="cs"/>
          <w:rtl/>
        </w:rPr>
        <w:t>لأنّ صفات الله تعالى لا تتناهى ولا حد لها</w:t>
      </w:r>
      <w:r w:rsidR="009605D7" w:rsidRPr="0006068B">
        <w:rPr>
          <w:rFonts w:hint="cs"/>
          <w:rtl/>
        </w:rPr>
        <w:t>،</w:t>
      </w:r>
      <w:r w:rsidRPr="0006068B">
        <w:rPr>
          <w:rFonts w:hint="cs"/>
          <w:rtl/>
        </w:rPr>
        <w:t xml:space="preserve"> فلا حد لعلمه</w:t>
      </w:r>
      <w:r w:rsidR="009605D7" w:rsidRPr="0006068B">
        <w:rPr>
          <w:rFonts w:hint="cs"/>
          <w:rtl/>
        </w:rPr>
        <w:t>،</w:t>
      </w:r>
      <w:r w:rsidRPr="0006068B">
        <w:rPr>
          <w:rFonts w:hint="cs"/>
          <w:rtl/>
        </w:rPr>
        <w:t xml:space="preserve"> ولا حد لقدرته</w:t>
      </w:r>
      <w:r w:rsidR="009605D7" w:rsidRPr="0006068B">
        <w:rPr>
          <w:rFonts w:hint="cs"/>
          <w:rtl/>
        </w:rPr>
        <w:t>،</w:t>
      </w:r>
      <w:r w:rsidRPr="0006068B">
        <w:rPr>
          <w:rFonts w:hint="cs"/>
          <w:rtl/>
        </w:rPr>
        <w:t xml:space="preserve"> ولا حد لرحمته</w:t>
      </w:r>
      <w:r w:rsidR="009605D7" w:rsidRPr="0006068B">
        <w:rPr>
          <w:rFonts w:hint="cs"/>
          <w:rtl/>
        </w:rPr>
        <w:t>،</w:t>
      </w:r>
      <w:r w:rsidRPr="0006068B">
        <w:rPr>
          <w:rFonts w:hint="cs"/>
          <w:rtl/>
        </w:rPr>
        <w:t xml:space="preserve"> ولا حد لعزته</w:t>
      </w:r>
      <w:r w:rsidR="009605D7" w:rsidRPr="0006068B">
        <w:rPr>
          <w:rFonts w:hint="cs"/>
          <w:rtl/>
        </w:rPr>
        <w:t>،</w:t>
      </w:r>
      <w:r w:rsidRPr="0006068B">
        <w:rPr>
          <w:rFonts w:hint="cs"/>
          <w:rtl/>
        </w:rPr>
        <w:t xml:space="preserve"> ومن كانت تلك صفاته</w:t>
      </w:r>
      <w:r w:rsidR="009605D7" w:rsidRPr="0006068B">
        <w:rPr>
          <w:rFonts w:hint="cs"/>
          <w:rtl/>
        </w:rPr>
        <w:t>،</w:t>
      </w:r>
      <w:r w:rsidRPr="0006068B">
        <w:rPr>
          <w:rFonts w:hint="cs"/>
          <w:rtl/>
        </w:rPr>
        <w:t xml:space="preserve"> فلا حد لذاته</w:t>
      </w:r>
      <w:r w:rsidR="009605D7" w:rsidRPr="0006068B">
        <w:rPr>
          <w:rFonts w:hint="cs"/>
          <w:rtl/>
        </w:rPr>
        <w:t>،</w:t>
      </w:r>
      <w:r w:rsidRPr="0006068B">
        <w:rPr>
          <w:rFonts w:hint="cs"/>
          <w:rtl/>
        </w:rPr>
        <w:t xml:space="preserve"> ومن الأدلة على تنزيه الله تعالى عن الحد والنهاية والمقدار ما يلي</w:t>
      </w:r>
      <w:r w:rsidR="009605D7" w:rsidRPr="0006068B">
        <w:rPr>
          <w:rFonts w:hint="cs"/>
          <w:rtl/>
        </w:rPr>
        <w:t>:</w:t>
      </w:r>
    </w:p>
    <w:p w14:paraId="1B68D6B1" w14:textId="3824AE9A" w:rsidR="002348CE" w:rsidRPr="0006068B" w:rsidRDefault="009605D7" w:rsidP="001C71D3">
      <w:pPr>
        <w:rPr>
          <w:b/>
          <w:bCs/>
          <w:rtl/>
        </w:rPr>
      </w:pPr>
      <w:r w:rsidRPr="0006068B">
        <w:rPr>
          <w:rFonts w:hint="cs"/>
          <w:rtl/>
        </w:rPr>
        <w:t>(</w:t>
      </w:r>
      <w:r w:rsidR="002348CE" w:rsidRPr="0006068B">
        <w:rPr>
          <w:rFonts w:hint="cs"/>
          <w:rtl/>
        </w:rPr>
        <w:t>أ</w:t>
      </w:r>
      <w:r w:rsidRPr="0006068B">
        <w:rPr>
          <w:rFonts w:hint="cs"/>
          <w:rtl/>
        </w:rPr>
        <w:t>)</w:t>
      </w:r>
      <w:r w:rsidR="002348CE" w:rsidRPr="0006068B">
        <w:rPr>
          <w:rFonts w:hint="cs"/>
          <w:rtl/>
        </w:rPr>
        <w:t xml:space="preserve"> الله تعالى هو </w:t>
      </w:r>
      <w:r w:rsidRPr="0006068B">
        <w:rPr>
          <w:rFonts w:hint="cs"/>
          <w:rtl/>
        </w:rPr>
        <w:t>{</w:t>
      </w:r>
      <w:r w:rsidR="002348CE" w:rsidRPr="0006068B">
        <w:rPr>
          <w:rFonts w:hint="cs"/>
          <w:rtl/>
        </w:rPr>
        <w:t>الواحد القهار</w:t>
      </w:r>
      <w:r w:rsidRPr="0006068B">
        <w:rPr>
          <w:rFonts w:hint="cs"/>
          <w:rtl/>
        </w:rPr>
        <w:t>}،</w:t>
      </w:r>
      <w:r w:rsidR="002348CE" w:rsidRPr="0006068B">
        <w:rPr>
          <w:rFonts w:hint="cs"/>
          <w:rtl/>
        </w:rPr>
        <w:t xml:space="preserve"> وقد تكرر ذكر </w:t>
      </w:r>
      <w:r w:rsidRPr="0006068B">
        <w:rPr>
          <w:rFonts w:hint="cs"/>
          <w:rtl/>
        </w:rPr>
        <w:t>{</w:t>
      </w:r>
      <w:r w:rsidR="002348CE" w:rsidRPr="0006068B">
        <w:rPr>
          <w:rFonts w:hint="cs"/>
          <w:rtl/>
        </w:rPr>
        <w:t>الواحد القهار</w:t>
      </w:r>
      <w:r w:rsidRPr="0006068B">
        <w:rPr>
          <w:rFonts w:hint="cs"/>
          <w:rtl/>
        </w:rPr>
        <w:t>}</w:t>
      </w:r>
      <w:r w:rsidR="002348CE" w:rsidRPr="0006068B">
        <w:rPr>
          <w:rFonts w:hint="cs"/>
          <w:rtl/>
        </w:rPr>
        <w:t>في القرآن الكريم في ستة مواضع</w:t>
      </w:r>
      <w:r w:rsidRPr="0006068B">
        <w:rPr>
          <w:rFonts w:hint="cs"/>
          <w:rtl/>
        </w:rPr>
        <w:t>،</w:t>
      </w:r>
      <w:r w:rsidR="002348CE" w:rsidRPr="0006068B">
        <w:rPr>
          <w:rFonts w:hint="cs"/>
          <w:rtl/>
        </w:rPr>
        <w:t xml:space="preserve"> هي</w:t>
      </w:r>
      <w:r w:rsidRPr="0006068B">
        <w:rPr>
          <w:rFonts w:hint="cs"/>
          <w:rtl/>
        </w:rPr>
        <w:t xml:space="preserve"> </w:t>
      </w:r>
      <w:r w:rsidR="002348CE" w:rsidRPr="0006068B">
        <w:rPr>
          <w:rFonts w:hint="cs"/>
          <w:rtl/>
        </w:rPr>
        <w:t>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قُلِ اللَّهُ خَالِقُ كُلِّ شَيْءٍ وَهُوَ الْوَاحِدُ الْقَهَّارُ</w:t>
      </w:r>
      <w:r w:rsidRPr="0006068B">
        <w:rPr>
          <w:rFonts w:hint="cs"/>
          <w:rtl/>
        </w:rPr>
        <w:t>}[</w:t>
      </w:r>
      <w:r w:rsidR="002348CE" w:rsidRPr="0006068B">
        <w:rPr>
          <w:rFonts w:hint="cs"/>
          <w:rtl/>
        </w:rPr>
        <w:t>الرعد</w:t>
      </w:r>
      <w:r w:rsidRPr="0006068B">
        <w:rPr>
          <w:rFonts w:hint="cs"/>
          <w:rtl/>
        </w:rPr>
        <w:t>:</w:t>
      </w:r>
      <w:r w:rsidR="002348CE" w:rsidRPr="0006068B">
        <w:rPr>
          <w:rFonts w:hint="cs"/>
          <w:rtl/>
        </w:rPr>
        <w:t xml:space="preserve"> 16</w:t>
      </w:r>
      <w:r w:rsidR="00795BCB" w:rsidRPr="0006068B">
        <w:rPr>
          <w:rFonts w:hint="cs"/>
          <w:rtl/>
        </w:rPr>
        <w:t xml:space="preserve">] </w:t>
      </w:r>
      <w:r w:rsidRPr="0006068B">
        <w:rPr>
          <w:rFonts w:hint="cs"/>
          <w:rtl/>
        </w:rPr>
        <w:t>،</w:t>
      </w:r>
      <w:r w:rsidR="002348CE" w:rsidRPr="0006068B">
        <w:rPr>
          <w:rFonts w:hint="cs"/>
          <w:rtl/>
        </w:rPr>
        <w:t xml:space="preserve"> وقوله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وَبَرَزُوا لِلَّهِ الْوَاحِدِ الْقَهَّارِ</w:t>
      </w:r>
      <w:r w:rsidRPr="0006068B">
        <w:rPr>
          <w:rFonts w:hint="cs"/>
          <w:rtl/>
        </w:rPr>
        <w:t>}[</w:t>
      </w:r>
      <w:r w:rsidR="002348CE" w:rsidRPr="0006068B">
        <w:rPr>
          <w:rFonts w:hint="cs"/>
          <w:rtl/>
        </w:rPr>
        <w:t>إِبراهيم</w:t>
      </w:r>
      <w:r w:rsidRPr="0006068B">
        <w:rPr>
          <w:rFonts w:hint="cs"/>
          <w:rtl/>
        </w:rPr>
        <w:t>:</w:t>
      </w:r>
      <w:r w:rsidR="002348CE" w:rsidRPr="0006068B">
        <w:rPr>
          <w:rFonts w:hint="cs"/>
          <w:rtl/>
        </w:rPr>
        <w:t xml:space="preserve"> 48</w:t>
      </w:r>
      <w:r w:rsidR="00795BCB" w:rsidRPr="0006068B">
        <w:rPr>
          <w:rFonts w:hint="cs"/>
          <w:rtl/>
        </w:rPr>
        <w:t xml:space="preserve">] </w:t>
      </w:r>
      <w:r w:rsidRPr="0006068B">
        <w:rPr>
          <w:rFonts w:hint="cs"/>
          <w:rtl/>
        </w:rPr>
        <w:t>،</w:t>
      </w:r>
      <w:r w:rsidR="002348CE" w:rsidRPr="0006068B">
        <w:rPr>
          <w:rFonts w:hint="cs"/>
          <w:rtl/>
        </w:rPr>
        <w:t xml:space="preserve"> وقوله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وَمَا مِنْ إِلَهٍ إِلَّا اللَّهُ الْوَاحِدُ الْقَهَّارُ</w:t>
      </w:r>
      <w:r w:rsidRPr="0006068B">
        <w:rPr>
          <w:rFonts w:hint="cs"/>
          <w:rtl/>
        </w:rPr>
        <w:t>}[</w:t>
      </w:r>
      <w:r w:rsidR="002348CE" w:rsidRPr="0006068B">
        <w:rPr>
          <w:rFonts w:hint="cs"/>
          <w:rtl/>
        </w:rPr>
        <w:t>ص</w:t>
      </w:r>
      <w:r w:rsidRPr="0006068B">
        <w:rPr>
          <w:rFonts w:hint="cs"/>
          <w:rtl/>
        </w:rPr>
        <w:t>:</w:t>
      </w:r>
      <w:r w:rsidR="002348CE" w:rsidRPr="0006068B">
        <w:rPr>
          <w:rFonts w:hint="cs"/>
          <w:rtl/>
        </w:rPr>
        <w:t xml:space="preserve"> 65</w:t>
      </w:r>
      <w:r w:rsidR="00795BCB" w:rsidRPr="0006068B">
        <w:rPr>
          <w:rFonts w:hint="cs"/>
          <w:rtl/>
        </w:rPr>
        <w:t xml:space="preserve">] </w:t>
      </w:r>
      <w:r w:rsidRPr="0006068B">
        <w:rPr>
          <w:rFonts w:hint="cs"/>
          <w:rtl/>
        </w:rPr>
        <w:t>،</w:t>
      </w:r>
      <w:r w:rsidR="002348CE" w:rsidRPr="0006068B">
        <w:rPr>
          <w:rFonts w:hint="cs"/>
          <w:rtl/>
        </w:rPr>
        <w:t xml:space="preserve"> وقوله تعالى</w:t>
      </w:r>
      <w:r w:rsidRPr="0006068B">
        <w:rPr>
          <w:rFonts w:hint="cs"/>
          <w:rtl/>
        </w:rPr>
        <w:t>:</w:t>
      </w:r>
      <w:r w:rsidR="002348CE" w:rsidRPr="0006068B">
        <w:rPr>
          <w:rFonts w:hint="cs"/>
          <w:rtl/>
        </w:rPr>
        <w:t xml:space="preserve"> {سُبْحَانَهُ هُوَ اللَّهُ الْوَاحِدُ الْقَهَّارُ</w:t>
      </w:r>
      <w:r w:rsidRPr="0006068B">
        <w:rPr>
          <w:rFonts w:hint="cs"/>
          <w:rtl/>
        </w:rPr>
        <w:t>}[</w:t>
      </w:r>
      <w:r w:rsidR="002348CE" w:rsidRPr="0006068B">
        <w:rPr>
          <w:rFonts w:hint="cs"/>
          <w:rtl/>
        </w:rPr>
        <w:t>الزمر</w:t>
      </w:r>
      <w:r w:rsidRPr="0006068B">
        <w:rPr>
          <w:rFonts w:hint="cs"/>
          <w:rtl/>
        </w:rPr>
        <w:t>:</w:t>
      </w:r>
      <w:r w:rsidR="002348CE" w:rsidRPr="0006068B">
        <w:rPr>
          <w:rFonts w:hint="cs"/>
          <w:rtl/>
        </w:rPr>
        <w:t xml:space="preserve"> 4</w:t>
      </w:r>
      <w:r w:rsidR="00795BCB" w:rsidRPr="0006068B">
        <w:rPr>
          <w:rFonts w:hint="cs"/>
          <w:rtl/>
        </w:rPr>
        <w:t xml:space="preserve">] </w:t>
      </w:r>
      <w:r w:rsidRPr="0006068B">
        <w:rPr>
          <w:rFonts w:hint="cs"/>
          <w:rtl/>
        </w:rPr>
        <w:t xml:space="preserve">، </w:t>
      </w:r>
      <w:r w:rsidR="002348CE" w:rsidRPr="0006068B">
        <w:rPr>
          <w:rFonts w:hint="cs"/>
          <w:rtl/>
        </w:rPr>
        <w:t>وقوله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 xml:space="preserve">لِمَنِ الْمُلْكُ الْيَوْمَ لِلَّهِ الْوَاحِدِ </w:t>
      </w:r>
      <w:r w:rsidR="002348CE" w:rsidRPr="0006068B">
        <w:rPr>
          <w:rFonts w:hint="cs"/>
          <w:rtl/>
        </w:rPr>
        <w:lastRenderedPageBreak/>
        <w:t>الْقَهَّارِ</w:t>
      </w:r>
      <w:r w:rsidRPr="0006068B">
        <w:rPr>
          <w:rFonts w:hint="cs"/>
          <w:rtl/>
        </w:rPr>
        <w:t>}[</w:t>
      </w:r>
      <w:r w:rsidR="002348CE" w:rsidRPr="0006068B">
        <w:rPr>
          <w:rFonts w:hint="cs"/>
          <w:rtl/>
        </w:rPr>
        <w:t>غافر</w:t>
      </w:r>
      <w:r w:rsidRPr="0006068B">
        <w:rPr>
          <w:rFonts w:hint="cs"/>
          <w:rtl/>
        </w:rPr>
        <w:t>:</w:t>
      </w:r>
      <w:r w:rsidR="002348CE" w:rsidRPr="0006068B">
        <w:rPr>
          <w:rFonts w:hint="cs"/>
          <w:rtl/>
        </w:rPr>
        <w:t xml:space="preserve"> 16</w:t>
      </w:r>
      <w:r w:rsidR="00795BCB" w:rsidRPr="0006068B">
        <w:rPr>
          <w:rFonts w:hint="cs"/>
          <w:rtl/>
        </w:rPr>
        <w:t xml:space="preserve">] </w:t>
      </w:r>
      <w:r w:rsidRPr="0006068B">
        <w:rPr>
          <w:rFonts w:hint="cs"/>
          <w:rtl/>
        </w:rPr>
        <w:t xml:space="preserve">، </w:t>
      </w:r>
      <w:r w:rsidR="002348CE" w:rsidRPr="0006068B">
        <w:rPr>
          <w:rFonts w:hint="cs"/>
          <w:rtl/>
        </w:rPr>
        <w:t>وقوله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أَأَرْبَابٌ مُتَفَرِّقُونَ خَيْرٌ أَمِ اللَّهُ الْوَاحِدُ الْقَهَّارُ</w:t>
      </w:r>
      <w:r w:rsidRPr="0006068B">
        <w:rPr>
          <w:rFonts w:hint="cs"/>
          <w:rtl/>
        </w:rPr>
        <w:t>}[</w:t>
      </w:r>
      <w:r w:rsidR="002348CE" w:rsidRPr="0006068B">
        <w:rPr>
          <w:rFonts w:hint="cs"/>
          <w:rtl/>
        </w:rPr>
        <w:t>يوسف</w:t>
      </w:r>
      <w:r w:rsidRPr="0006068B">
        <w:rPr>
          <w:rFonts w:hint="cs"/>
          <w:rtl/>
        </w:rPr>
        <w:t>:</w:t>
      </w:r>
      <w:r w:rsidR="002348CE" w:rsidRPr="0006068B">
        <w:rPr>
          <w:rFonts w:hint="cs"/>
          <w:rtl/>
        </w:rPr>
        <w:t xml:space="preserve"> 39</w:t>
      </w:r>
      <w:r w:rsidR="00795BCB" w:rsidRPr="0006068B">
        <w:rPr>
          <w:rFonts w:hint="cs"/>
          <w:rtl/>
        </w:rPr>
        <w:t xml:space="preserve">] </w:t>
      </w:r>
      <w:r w:rsidRPr="0006068B">
        <w:rPr>
          <w:rFonts w:hint="cs"/>
          <w:rtl/>
        </w:rPr>
        <w:t>،</w:t>
      </w:r>
      <w:r w:rsidR="002348CE" w:rsidRPr="0006068B">
        <w:rPr>
          <w:rFonts w:hint="cs"/>
          <w:rtl/>
        </w:rPr>
        <w:t xml:space="preserve"> والله تعالى هو القاهر فوق عباده</w:t>
      </w:r>
      <w:r w:rsidRPr="0006068B">
        <w:rPr>
          <w:rFonts w:hint="cs"/>
          <w:rtl/>
        </w:rPr>
        <w:t>،</w:t>
      </w:r>
      <w:r w:rsidR="002348CE" w:rsidRPr="0006068B">
        <w:rPr>
          <w:rFonts w:hint="cs"/>
          <w:rtl/>
        </w:rPr>
        <w:t xml:space="preserve"> قال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وَهُوَ الْقَاهِرُ فَوْقَ عِبَادِهِ</w:t>
      </w:r>
      <w:r w:rsidRPr="0006068B">
        <w:rPr>
          <w:rFonts w:hint="cs"/>
          <w:rtl/>
        </w:rPr>
        <w:t>}[</w:t>
      </w:r>
      <w:r w:rsidR="002348CE" w:rsidRPr="0006068B">
        <w:rPr>
          <w:rFonts w:hint="cs"/>
          <w:rtl/>
        </w:rPr>
        <w:t>الأنعام 18</w:t>
      </w:r>
      <w:r w:rsidR="00795BCB" w:rsidRPr="0006068B">
        <w:rPr>
          <w:rFonts w:hint="cs"/>
          <w:rtl/>
        </w:rPr>
        <w:t xml:space="preserve">] </w:t>
      </w:r>
      <w:r w:rsidRPr="0006068B">
        <w:rPr>
          <w:rFonts w:hint="cs"/>
          <w:rtl/>
        </w:rPr>
        <w:t>،</w:t>
      </w:r>
      <w:r w:rsidR="002348CE" w:rsidRPr="0006068B">
        <w:rPr>
          <w:rFonts w:hint="cs"/>
          <w:rtl/>
        </w:rPr>
        <w:t xml:space="preserve"> فالله تعالى هو الواحد القهار</w:t>
      </w:r>
      <w:r w:rsidRPr="0006068B">
        <w:rPr>
          <w:rFonts w:hint="cs"/>
          <w:rtl/>
        </w:rPr>
        <w:t>،</w:t>
      </w:r>
      <w:r w:rsidR="002348CE" w:rsidRPr="0006068B">
        <w:rPr>
          <w:rFonts w:hint="cs"/>
          <w:rtl/>
        </w:rPr>
        <w:t xml:space="preserve"> وهو سبحانه القاهر فوق عباده</w:t>
      </w:r>
      <w:r w:rsidRPr="0006068B">
        <w:rPr>
          <w:rFonts w:hint="cs"/>
          <w:rtl/>
        </w:rPr>
        <w:t>،</w:t>
      </w:r>
      <w:r w:rsidR="002348CE" w:rsidRPr="0006068B">
        <w:rPr>
          <w:rFonts w:hint="cs"/>
          <w:rtl/>
        </w:rPr>
        <w:t xml:space="preserve"> قهر الخلق أجمعين بالحدود والمقادير</w:t>
      </w:r>
      <w:r w:rsidRPr="0006068B">
        <w:rPr>
          <w:rFonts w:hint="cs"/>
          <w:rtl/>
        </w:rPr>
        <w:t>،</w:t>
      </w:r>
      <w:r w:rsidR="002348CE" w:rsidRPr="0006068B">
        <w:rPr>
          <w:rFonts w:hint="cs"/>
          <w:rtl/>
        </w:rPr>
        <w:t xml:space="preserve"> فليس مخلوق إلا مقهور بقدر معلوم وحد مخصوص</w:t>
      </w:r>
      <w:r w:rsidRPr="0006068B">
        <w:rPr>
          <w:rFonts w:hint="cs"/>
          <w:rtl/>
        </w:rPr>
        <w:t>،</w:t>
      </w:r>
      <w:r w:rsidR="002348CE" w:rsidRPr="0006068B">
        <w:rPr>
          <w:rFonts w:hint="cs"/>
          <w:rtl/>
        </w:rPr>
        <w:t xml:space="preserve"> لا يستطيع أن يتجاوز تلك الحدود</w:t>
      </w:r>
      <w:r w:rsidRPr="0006068B">
        <w:rPr>
          <w:rFonts w:hint="cs"/>
          <w:rtl/>
        </w:rPr>
        <w:t>،</w:t>
      </w:r>
      <w:r w:rsidR="002348CE" w:rsidRPr="0006068B">
        <w:rPr>
          <w:rFonts w:hint="cs"/>
          <w:rtl/>
        </w:rPr>
        <w:t xml:space="preserve"> لأنّه مقهور عليها</w:t>
      </w:r>
      <w:r w:rsidRPr="0006068B">
        <w:rPr>
          <w:rFonts w:hint="cs"/>
          <w:rtl/>
        </w:rPr>
        <w:t>،</w:t>
      </w:r>
      <w:r w:rsidR="002348CE" w:rsidRPr="0006068B">
        <w:rPr>
          <w:rFonts w:hint="cs"/>
          <w:rtl/>
        </w:rPr>
        <w:t xml:space="preserve"> والقاهر له هو خالقه الواحد القهار</w:t>
      </w:r>
      <w:r w:rsidRPr="0006068B">
        <w:rPr>
          <w:rFonts w:hint="cs"/>
          <w:rtl/>
        </w:rPr>
        <w:t>،</w:t>
      </w:r>
      <w:r w:rsidR="002348CE" w:rsidRPr="0006068B">
        <w:rPr>
          <w:rFonts w:hint="cs"/>
          <w:rtl/>
        </w:rPr>
        <w:t xml:space="preserve"> أما الخالق الواحد القهار فقد جل عن أن يقهره حدٌ أو يحده مقدار</w:t>
      </w:r>
      <w:r w:rsidRPr="0006068B">
        <w:rPr>
          <w:rFonts w:hint="cs"/>
          <w:rtl/>
        </w:rPr>
        <w:t>،</w:t>
      </w:r>
      <w:r w:rsidR="002348CE" w:rsidRPr="0006068B">
        <w:rPr>
          <w:rFonts w:hint="cs"/>
          <w:rtl/>
        </w:rPr>
        <w:t xml:space="preserve"> لأنّه قاهر الخلق بتلك الحدود والمقادير</w:t>
      </w:r>
      <w:r w:rsidRPr="0006068B">
        <w:rPr>
          <w:rFonts w:hint="cs"/>
          <w:rtl/>
        </w:rPr>
        <w:t>،</w:t>
      </w:r>
      <w:r w:rsidR="002348CE" w:rsidRPr="0006068B">
        <w:rPr>
          <w:rFonts w:hint="cs"/>
          <w:rtl/>
        </w:rPr>
        <w:t xml:space="preserve"> تنزه عن الحد والمقدار</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تنبيه</w:t>
      </w:r>
      <w:r w:rsidRPr="0006068B">
        <w:rPr>
          <w:rFonts w:hint="cs"/>
          <w:rtl/>
        </w:rPr>
        <w:t xml:space="preserve">): </w:t>
      </w:r>
      <w:r w:rsidR="002348CE" w:rsidRPr="0006068B">
        <w:rPr>
          <w:rFonts w:hint="cs"/>
          <w:rtl/>
        </w:rPr>
        <w:t>كل مخلوق مهما كبر حجمه أو جل مقداره</w:t>
      </w:r>
      <w:r w:rsidRPr="0006068B">
        <w:rPr>
          <w:rFonts w:hint="cs"/>
          <w:rtl/>
        </w:rPr>
        <w:t>،</w:t>
      </w:r>
      <w:r w:rsidR="002348CE" w:rsidRPr="0006068B">
        <w:rPr>
          <w:rFonts w:hint="cs"/>
          <w:rtl/>
        </w:rPr>
        <w:t xml:space="preserve"> إلا أنّه محدود متناهي مقدر بمقدار</w:t>
      </w:r>
      <w:r w:rsidRPr="0006068B">
        <w:rPr>
          <w:rFonts w:hint="cs"/>
          <w:rtl/>
        </w:rPr>
        <w:t>،</w:t>
      </w:r>
      <w:r w:rsidR="002348CE" w:rsidRPr="0006068B">
        <w:rPr>
          <w:rFonts w:hint="cs"/>
          <w:rtl/>
        </w:rPr>
        <w:t xml:space="preserve"> مقهور للحدود والقيود الحاكمة عليه</w:t>
      </w:r>
      <w:r w:rsidRPr="0006068B">
        <w:rPr>
          <w:rFonts w:hint="cs"/>
          <w:rtl/>
        </w:rPr>
        <w:t>،</w:t>
      </w:r>
      <w:r w:rsidR="002348CE" w:rsidRPr="0006068B">
        <w:rPr>
          <w:rFonts w:hint="cs"/>
          <w:rtl/>
        </w:rPr>
        <w:t xml:space="preserve"> أما الله تعالى الواحد القهار فإنه لما</w:t>
      </w:r>
      <w:r w:rsidRPr="0006068B">
        <w:rPr>
          <w:rFonts w:hint="cs"/>
          <w:rtl/>
        </w:rPr>
        <w:t xml:space="preserve"> </w:t>
      </w:r>
      <w:r w:rsidR="002348CE" w:rsidRPr="0006068B">
        <w:rPr>
          <w:rFonts w:hint="cs"/>
          <w:rtl/>
        </w:rPr>
        <w:t>كان قاهراً من كلّ الجهات لم تتحكّم فيه الحدود</w:t>
      </w:r>
      <w:r w:rsidRPr="0006068B">
        <w:rPr>
          <w:rFonts w:hint="cs"/>
          <w:rtl/>
        </w:rPr>
        <w:t>،</w:t>
      </w:r>
      <w:r w:rsidR="002348CE" w:rsidRPr="0006068B">
        <w:rPr>
          <w:rFonts w:hint="cs"/>
          <w:rtl/>
        </w:rPr>
        <w:t xml:space="preserve"> وإذا كان تعالى لا يقهره شيء وهو القاهر فوق كلّ شيء، فليس بمحدود في شيء، فهو الواحد القهار لا يشوبه نقص</w:t>
      </w:r>
      <w:r w:rsidRPr="0006068B">
        <w:rPr>
          <w:rFonts w:hint="cs"/>
          <w:rtl/>
        </w:rPr>
        <w:t>،</w:t>
      </w:r>
      <w:r w:rsidR="002348CE" w:rsidRPr="0006068B">
        <w:rPr>
          <w:rFonts w:hint="cs"/>
          <w:rtl/>
        </w:rPr>
        <w:t xml:space="preserve"> ولا يحده حد</w:t>
      </w:r>
      <w:r w:rsidRPr="0006068B">
        <w:rPr>
          <w:rFonts w:hint="cs"/>
          <w:rtl/>
        </w:rPr>
        <w:t>،</w:t>
      </w:r>
      <w:r w:rsidR="002348CE" w:rsidRPr="0006068B">
        <w:rPr>
          <w:rFonts w:hint="cs"/>
          <w:rtl/>
        </w:rPr>
        <w:t xml:space="preserve"> ولا يقدره مقدار</w:t>
      </w:r>
      <w:r w:rsidRPr="0006068B">
        <w:rPr>
          <w:rFonts w:hint="cs"/>
          <w:rtl/>
        </w:rPr>
        <w:t>،</w:t>
      </w:r>
      <w:r w:rsidR="002348CE" w:rsidRPr="0006068B">
        <w:rPr>
          <w:rFonts w:hint="cs"/>
          <w:rtl/>
        </w:rPr>
        <w:t xml:space="preserve"> كيف وهو الذي خلق الحدود والمقادير وهو الواحد القهار</w:t>
      </w:r>
      <w:r w:rsidRPr="0006068B">
        <w:rPr>
          <w:rFonts w:hint="cs"/>
          <w:rtl/>
        </w:rPr>
        <w:t>،</w:t>
      </w:r>
    </w:p>
    <w:p w14:paraId="2000F6BB" w14:textId="2365EC53" w:rsidR="002348CE" w:rsidRPr="0006068B" w:rsidRDefault="009605D7" w:rsidP="001C71D3">
      <w:pPr>
        <w:rPr>
          <w:b/>
          <w:rtl/>
        </w:rPr>
      </w:pPr>
      <w:r w:rsidRPr="0006068B">
        <w:rPr>
          <w:rFonts w:hint="cs"/>
          <w:rtl/>
        </w:rPr>
        <w:t>(</w:t>
      </w:r>
      <w:r w:rsidR="002348CE" w:rsidRPr="0006068B">
        <w:rPr>
          <w:rFonts w:hint="cs"/>
          <w:rtl/>
        </w:rPr>
        <w:t>ب</w:t>
      </w:r>
      <w:r w:rsidRPr="0006068B">
        <w:rPr>
          <w:rFonts w:hint="cs"/>
          <w:rtl/>
        </w:rPr>
        <w:t>)</w:t>
      </w:r>
      <w:r w:rsidR="002348CE" w:rsidRPr="0006068B">
        <w:rPr>
          <w:rFonts w:hint="cs"/>
          <w:rtl/>
        </w:rPr>
        <w:t xml:space="preserve">بين الله تعالى في كتابه الكريم أنه تعالى خلق الأشياء وخصصها بما هي عليه من قدر معين قال تعالى: </w:t>
      </w:r>
      <w:r w:rsidRPr="0006068B">
        <w:rPr>
          <w:rFonts w:hint="cs"/>
          <w:rtl/>
        </w:rPr>
        <w:t>{</w:t>
      </w:r>
      <w:r w:rsidR="002348CE" w:rsidRPr="0006068B">
        <w:rPr>
          <w:rFonts w:hint="cs"/>
          <w:rtl/>
        </w:rPr>
        <w:t>وخلق كل شيء فقدره تقديراً</w:t>
      </w:r>
      <w:r w:rsidRPr="0006068B">
        <w:rPr>
          <w:rFonts w:hint="cs"/>
          <w:rtl/>
        </w:rPr>
        <w:t>}،</w:t>
      </w:r>
      <w:r w:rsidR="002348CE" w:rsidRPr="0006068B">
        <w:rPr>
          <w:rFonts w:hint="cs"/>
          <w:rtl/>
        </w:rPr>
        <w:t xml:space="preserve"> وقال تعالى</w:t>
      </w:r>
      <w:r w:rsidRPr="0006068B">
        <w:rPr>
          <w:rFonts w:hint="cs"/>
          <w:rtl/>
        </w:rPr>
        <w:t>:{</w:t>
      </w:r>
      <w:r w:rsidR="002348CE" w:rsidRPr="0006068B">
        <w:rPr>
          <w:rFonts w:hint="cs"/>
          <w:rtl/>
        </w:rPr>
        <w:t>جعل الله لكل شيء قدرا</w:t>
      </w:r>
      <w:r w:rsidRPr="0006068B">
        <w:rPr>
          <w:rFonts w:hint="cs"/>
          <w:rtl/>
        </w:rPr>
        <w:t>}،</w:t>
      </w:r>
      <w:r w:rsidR="002348CE" w:rsidRPr="0006068B">
        <w:rPr>
          <w:rFonts w:hint="cs"/>
          <w:rtl/>
        </w:rPr>
        <w:t xml:space="preserve"> وقال تعالى</w:t>
      </w:r>
      <w:r w:rsidRPr="0006068B">
        <w:rPr>
          <w:rFonts w:hint="cs"/>
          <w:rtl/>
        </w:rPr>
        <w:t>:</w:t>
      </w:r>
      <w:r w:rsidR="002348CE" w:rsidRPr="0006068B">
        <w:rPr>
          <w:rFonts w:hint="cs"/>
          <w:rtl/>
        </w:rPr>
        <w:t>{وإن من شيء إلاّ عندنا خزآئنه وما ننزله إلا بقدر معلوم</w:t>
      </w:r>
      <w:r w:rsidRPr="0006068B">
        <w:rPr>
          <w:rFonts w:hint="cs"/>
          <w:rtl/>
        </w:rPr>
        <w:t xml:space="preserve">}، </w:t>
      </w:r>
      <w:r w:rsidR="002348CE" w:rsidRPr="0006068B">
        <w:rPr>
          <w:rFonts w:hint="cs"/>
          <w:rtl/>
        </w:rPr>
        <w:t>وقال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إنا كل شيء خلقناه بقدر</w:t>
      </w:r>
      <w:r w:rsidRPr="0006068B">
        <w:rPr>
          <w:rFonts w:hint="cs"/>
          <w:rtl/>
        </w:rPr>
        <w:t xml:space="preserve">}، </w:t>
      </w:r>
      <w:r w:rsidR="002348CE" w:rsidRPr="0006068B">
        <w:rPr>
          <w:rFonts w:hint="cs"/>
          <w:rtl/>
        </w:rPr>
        <w:t>وقال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قد جعل الله لكل شيء قدرا</w:t>
      </w:r>
      <w:r w:rsidRPr="0006068B">
        <w:rPr>
          <w:rFonts w:hint="cs"/>
          <w:rtl/>
        </w:rPr>
        <w:t>}،</w:t>
      </w:r>
      <w:r w:rsidR="002348CE" w:rsidRPr="0006068B">
        <w:rPr>
          <w:rFonts w:hint="cs"/>
          <w:rtl/>
        </w:rPr>
        <w:t xml:space="preserve"> وقال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وكل شيء عنده بمقدار</w:t>
      </w:r>
      <w:r w:rsidRPr="0006068B">
        <w:rPr>
          <w:rFonts w:hint="cs"/>
          <w:rtl/>
        </w:rPr>
        <w:t>}،</w:t>
      </w:r>
      <w:r w:rsidR="002348CE" w:rsidRPr="0006068B">
        <w:rPr>
          <w:rFonts w:hint="cs"/>
          <w:rtl/>
        </w:rPr>
        <w:t xml:space="preserve"> ومعنى هذه الآيات</w:t>
      </w:r>
      <w:r w:rsidRPr="0006068B">
        <w:rPr>
          <w:rFonts w:hint="cs"/>
          <w:rtl/>
        </w:rPr>
        <w:t xml:space="preserve"> </w:t>
      </w:r>
      <w:r w:rsidR="002348CE" w:rsidRPr="0006068B">
        <w:rPr>
          <w:rFonts w:hint="cs"/>
          <w:rtl/>
        </w:rPr>
        <w:t xml:space="preserve">أن الله عز وجل خص كل مخلوق </w:t>
      </w:r>
      <w:r w:rsidRPr="0006068B">
        <w:rPr>
          <w:rFonts w:hint="cs"/>
          <w:rtl/>
        </w:rPr>
        <w:t>(</w:t>
      </w:r>
      <w:r w:rsidR="002348CE" w:rsidRPr="0006068B">
        <w:rPr>
          <w:rFonts w:hint="cs"/>
          <w:rtl/>
        </w:rPr>
        <w:t>بحد ومقدار</w:t>
      </w:r>
      <w:r w:rsidRPr="0006068B">
        <w:rPr>
          <w:rFonts w:hint="cs"/>
          <w:rtl/>
        </w:rPr>
        <w:t>)</w:t>
      </w:r>
      <w:r w:rsidR="002348CE" w:rsidRPr="0006068B">
        <w:rPr>
          <w:rFonts w:hint="cs"/>
          <w:rtl/>
        </w:rPr>
        <w:t xml:space="preserve"> لا يجاوزهما ولا يقصر عنهما</w:t>
      </w:r>
      <w:r w:rsidRPr="0006068B">
        <w:rPr>
          <w:rFonts w:hint="cs"/>
          <w:rtl/>
        </w:rPr>
        <w:t>،</w:t>
      </w:r>
      <w:r w:rsidR="002348CE" w:rsidRPr="0006068B">
        <w:rPr>
          <w:rFonts w:hint="cs"/>
          <w:rtl/>
        </w:rPr>
        <w:t xml:space="preserve"> والحد والمقدار سمتان من سمات المخلوق وبيان أن هناك خالق مقدِر خصصه على هذا الحد وهذا المقدار</w:t>
      </w:r>
      <w:r w:rsidRPr="0006068B">
        <w:rPr>
          <w:rFonts w:hint="cs"/>
          <w:rtl/>
        </w:rPr>
        <w:t>،</w:t>
      </w:r>
      <w:r w:rsidR="002348CE" w:rsidRPr="0006068B">
        <w:rPr>
          <w:rFonts w:hint="cs"/>
          <w:rtl/>
        </w:rPr>
        <w:t xml:space="preserve"> فكل موجود له حد ونهاية يكون الحد والنهاية دليل على انه مخلوق حادث</w:t>
      </w:r>
      <w:r w:rsidRPr="0006068B">
        <w:rPr>
          <w:rFonts w:hint="cs"/>
          <w:rtl/>
        </w:rPr>
        <w:t xml:space="preserve">، </w:t>
      </w:r>
      <w:r w:rsidR="002348CE" w:rsidRPr="0006068B">
        <w:rPr>
          <w:rFonts w:hint="cs"/>
          <w:rtl/>
        </w:rPr>
        <w:t>وأن موجده ومخصصه على هذه الحال هو الله تعالى فمحال أن يكون الوصف</w:t>
      </w:r>
      <w:r w:rsidR="002348CE" w:rsidRPr="0006068B">
        <w:rPr>
          <w:rFonts w:hint="cs"/>
        </w:rPr>
        <w:t xml:space="preserve"> </w:t>
      </w:r>
      <w:r w:rsidR="002348CE" w:rsidRPr="0006068B">
        <w:rPr>
          <w:rFonts w:hint="cs"/>
          <w:rtl/>
        </w:rPr>
        <w:t>الذي يحتج به على الحدوث والمخلوقية وصفا لله تعالى في ذاته أو صفاته فلا حد لذات الله تعالى وتقدس ولا حد لصفات الله عز وجل .</w:t>
      </w:r>
    </w:p>
    <w:p w14:paraId="600620C6" w14:textId="15EF015D" w:rsidR="002348CE" w:rsidRPr="0006068B" w:rsidRDefault="009605D7" w:rsidP="001C71D3">
      <w:pPr>
        <w:rPr>
          <w:b/>
          <w:bCs/>
          <w:rtl/>
        </w:rPr>
      </w:pPr>
      <w:r w:rsidRPr="0006068B">
        <w:rPr>
          <w:rFonts w:hint="cs"/>
          <w:rtl/>
        </w:rPr>
        <w:t>(</w:t>
      </w:r>
      <w:r w:rsidR="002348CE" w:rsidRPr="0006068B">
        <w:rPr>
          <w:rFonts w:hint="cs"/>
          <w:rtl/>
        </w:rPr>
        <w:t>ت</w:t>
      </w:r>
      <w:r w:rsidRPr="0006068B">
        <w:rPr>
          <w:rFonts w:hint="cs"/>
          <w:rtl/>
        </w:rPr>
        <w:t>)</w:t>
      </w:r>
      <w:r w:rsidR="002348CE" w:rsidRPr="0006068B">
        <w:rPr>
          <w:rFonts w:hint="cs"/>
          <w:rtl/>
        </w:rPr>
        <w:t xml:space="preserve"> القاعدة تقول</w:t>
      </w:r>
      <w:r w:rsidRPr="0006068B">
        <w:rPr>
          <w:rFonts w:hint="cs"/>
          <w:rtl/>
        </w:rPr>
        <w:t>:</w:t>
      </w:r>
      <w:r w:rsidR="002348CE" w:rsidRPr="0006068B">
        <w:rPr>
          <w:rFonts w:hint="cs"/>
          <w:rtl/>
        </w:rPr>
        <w:t>كل ما يقبل الحد</w:t>
      </w:r>
      <w:r w:rsidRPr="0006068B">
        <w:rPr>
          <w:rFonts w:hint="cs"/>
          <w:rtl/>
        </w:rPr>
        <w:t xml:space="preserve"> </w:t>
      </w:r>
      <w:r w:rsidR="002348CE" w:rsidRPr="0006068B">
        <w:rPr>
          <w:rFonts w:hint="cs"/>
          <w:rtl/>
        </w:rPr>
        <w:t>فهو محدود</w:t>
      </w:r>
      <w:r w:rsidRPr="0006068B">
        <w:rPr>
          <w:rFonts w:hint="cs"/>
          <w:rtl/>
        </w:rPr>
        <w:t>،</w:t>
      </w:r>
      <w:r w:rsidR="002348CE" w:rsidRPr="0006068B">
        <w:rPr>
          <w:rFonts w:hint="cs"/>
          <w:rtl/>
        </w:rPr>
        <w:t xml:space="preserve"> وما يحد شيء بحد إلا وهو متناهي الذات</w:t>
      </w:r>
      <w:r w:rsidRPr="0006068B">
        <w:rPr>
          <w:rFonts w:hint="cs"/>
          <w:rtl/>
        </w:rPr>
        <w:t>،</w:t>
      </w:r>
      <w:r w:rsidR="002348CE" w:rsidRPr="0006068B">
        <w:rPr>
          <w:rFonts w:hint="cs"/>
          <w:rtl/>
        </w:rPr>
        <w:t xml:space="preserve"> وكل</w:t>
      </w:r>
      <w:r w:rsidR="002348CE" w:rsidRPr="0006068B">
        <w:rPr>
          <w:rFonts w:hint="cs"/>
        </w:rPr>
        <w:t xml:space="preserve"> </w:t>
      </w:r>
      <w:r w:rsidR="002348CE" w:rsidRPr="0006068B">
        <w:rPr>
          <w:rFonts w:hint="cs"/>
          <w:rtl/>
        </w:rPr>
        <w:t>ما كان متناهياً في الذات كان متناهياً في الصفات وإذا كانت صفات الله تعالى لا حد لها فله كمال العلم لا حد لعلمه وله كمال القدرة فلا حد لقدرته وله كمال جميع الصفات العلا</w:t>
      </w:r>
      <w:r w:rsidRPr="0006068B">
        <w:rPr>
          <w:rFonts w:hint="cs"/>
          <w:rtl/>
        </w:rPr>
        <w:t xml:space="preserve"> </w:t>
      </w:r>
      <w:r w:rsidR="002348CE" w:rsidRPr="0006068B">
        <w:rPr>
          <w:rFonts w:hint="cs"/>
          <w:rtl/>
        </w:rPr>
        <w:t>لا حد له فيها فبالتالي فلا حد لذاته تنزه عن الحد والمقدار والحصر والنهاية وكل ما يفيد الحدوث والخلق</w:t>
      </w:r>
      <w:r w:rsidRPr="0006068B">
        <w:rPr>
          <w:rFonts w:hint="cs"/>
          <w:rtl/>
        </w:rPr>
        <w:t>،</w:t>
      </w:r>
    </w:p>
    <w:p w14:paraId="662438A6" w14:textId="4132315C" w:rsidR="002348CE" w:rsidRPr="0006068B" w:rsidRDefault="009605D7" w:rsidP="001C71D3">
      <w:pPr>
        <w:rPr>
          <w:b/>
        </w:rPr>
      </w:pPr>
      <w:r w:rsidRPr="0006068B">
        <w:rPr>
          <w:rFonts w:hint="cs"/>
          <w:rtl/>
        </w:rPr>
        <w:lastRenderedPageBreak/>
        <w:t>(</w:t>
      </w:r>
      <w:r w:rsidR="002348CE" w:rsidRPr="0006068B">
        <w:rPr>
          <w:rFonts w:hint="cs"/>
          <w:rtl/>
        </w:rPr>
        <w:t>ث</w:t>
      </w:r>
      <w:r w:rsidRPr="0006068B">
        <w:rPr>
          <w:rFonts w:hint="cs"/>
          <w:rtl/>
        </w:rPr>
        <w:t>)</w:t>
      </w:r>
      <w:r w:rsidR="002348CE" w:rsidRPr="0006068B">
        <w:rPr>
          <w:rFonts w:hint="cs"/>
          <w:rtl/>
        </w:rPr>
        <w:t xml:space="preserve"> كيف نصف الله تعالى بالحد والمقدار</w:t>
      </w:r>
      <w:r w:rsidRPr="0006068B">
        <w:rPr>
          <w:rFonts w:hint="cs"/>
          <w:rtl/>
        </w:rPr>
        <w:t>،</w:t>
      </w:r>
      <w:r w:rsidR="002348CE" w:rsidRPr="0006068B">
        <w:rPr>
          <w:rFonts w:hint="cs"/>
          <w:rtl/>
        </w:rPr>
        <w:t xml:space="preserve"> ونحن نقول في كل صلاة وعند كل حركة وانتقال</w:t>
      </w:r>
      <w:r w:rsidRPr="0006068B">
        <w:rPr>
          <w:rFonts w:hint="cs"/>
          <w:rtl/>
        </w:rPr>
        <w:t>،</w:t>
      </w:r>
      <w:r w:rsidR="002348CE" w:rsidRPr="0006068B">
        <w:rPr>
          <w:rFonts w:hint="cs"/>
          <w:rtl/>
        </w:rPr>
        <w:t xml:space="preserve"> وفي الاذكار عقب الصلوات وفي الصباح والمساء (</w:t>
      </w:r>
      <w:r w:rsidRPr="0006068B">
        <w:rPr>
          <w:rFonts w:hint="cs"/>
          <w:rtl/>
        </w:rPr>
        <w:t>(</w:t>
      </w:r>
      <w:r w:rsidR="002348CE" w:rsidRPr="0006068B">
        <w:rPr>
          <w:rFonts w:hint="cs"/>
          <w:rtl/>
        </w:rPr>
        <w:t>الله أكبر</w:t>
      </w:r>
      <w:r w:rsidRPr="0006068B">
        <w:rPr>
          <w:rFonts w:hint="cs"/>
          <w:rtl/>
        </w:rPr>
        <w:t>)</w:t>
      </w:r>
      <w:r w:rsidR="002348CE" w:rsidRPr="0006068B">
        <w:rPr>
          <w:rFonts w:hint="cs"/>
          <w:rtl/>
        </w:rPr>
        <w:t>) ومعناها</w:t>
      </w:r>
      <w:r w:rsidRPr="0006068B">
        <w:rPr>
          <w:rFonts w:hint="cs"/>
          <w:rtl/>
        </w:rPr>
        <w:t>:</w:t>
      </w:r>
      <w:r w:rsidR="002348CE" w:rsidRPr="0006068B">
        <w:rPr>
          <w:rFonts w:hint="cs"/>
          <w:rtl/>
        </w:rPr>
        <w:t xml:space="preserve"> الله أكبر من كل تصور</w:t>
      </w:r>
      <w:r w:rsidRPr="0006068B">
        <w:rPr>
          <w:rFonts w:hint="cs"/>
          <w:rtl/>
        </w:rPr>
        <w:t>،</w:t>
      </w:r>
      <w:r w:rsidR="002348CE" w:rsidRPr="0006068B">
        <w:rPr>
          <w:rFonts w:hint="cs"/>
          <w:rtl/>
        </w:rPr>
        <w:t xml:space="preserve"> والله أكبر من كل خيال</w:t>
      </w:r>
      <w:r w:rsidRPr="0006068B">
        <w:rPr>
          <w:rFonts w:hint="cs"/>
          <w:rtl/>
        </w:rPr>
        <w:t>،</w:t>
      </w:r>
      <w:r w:rsidR="002348CE" w:rsidRPr="0006068B">
        <w:rPr>
          <w:rFonts w:hint="cs"/>
          <w:rtl/>
        </w:rPr>
        <w:t xml:space="preserve"> والله أكبر من كل حد</w:t>
      </w:r>
      <w:r w:rsidRPr="0006068B">
        <w:rPr>
          <w:rFonts w:hint="cs"/>
          <w:rtl/>
        </w:rPr>
        <w:t>،</w:t>
      </w:r>
      <w:r w:rsidR="002348CE" w:rsidRPr="0006068B">
        <w:rPr>
          <w:rFonts w:hint="cs"/>
          <w:rtl/>
        </w:rPr>
        <w:t xml:space="preserve"> والله أكبر من كل مقدار</w:t>
      </w:r>
      <w:r w:rsidRPr="0006068B">
        <w:rPr>
          <w:rFonts w:hint="cs"/>
          <w:rtl/>
        </w:rPr>
        <w:t>،</w:t>
      </w:r>
    </w:p>
    <w:p w14:paraId="169E27A7" w14:textId="2D9A0419" w:rsidR="002348CE" w:rsidRPr="0006068B" w:rsidRDefault="009605D7" w:rsidP="001C71D3">
      <w:pPr>
        <w:rPr>
          <w:rtl/>
        </w:rPr>
      </w:pPr>
      <w:r w:rsidRPr="0006068B">
        <w:rPr>
          <w:rFonts w:hint="cs"/>
          <w:rtl/>
        </w:rPr>
        <w:t>(</w:t>
      </w:r>
      <w:r w:rsidR="002348CE" w:rsidRPr="0006068B">
        <w:rPr>
          <w:rFonts w:hint="cs"/>
          <w:rtl/>
        </w:rPr>
        <w:t>ج</w:t>
      </w:r>
      <w:r w:rsidRPr="0006068B">
        <w:rPr>
          <w:rFonts w:hint="cs"/>
          <w:rtl/>
        </w:rPr>
        <w:t>)</w:t>
      </w:r>
      <w:r w:rsidR="002348CE" w:rsidRPr="0006068B">
        <w:rPr>
          <w:rFonts w:hint="cs"/>
          <w:rtl/>
        </w:rPr>
        <w:t xml:space="preserve"> المخلوقات جميعها محدودة وإن اختلفت حدودها</w:t>
      </w:r>
      <w:r w:rsidRPr="0006068B">
        <w:rPr>
          <w:rFonts w:hint="cs"/>
          <w:rtl/>
        </w:rPr>
        <w:t xml:space="preserve"> </w:t>
      </w:r>
      <w:r w:rsidR="002348CE" w:rsidRPr="0006068B">
        <w:rPr>
          <w:rFonts w:hint="cs"/>
          <w:rtl/>
        </w:rPr>
        <w:t>فمنها ما هو ضخم بالغ الضخامة كالعرش ومنها ما هو ضئيل بالغ الضآلة كالبعوضة إلا أنها جميعا تشترك في صفة الحد</w:t>
      </w:r>
      <w:r w:rsidRPr="0006068B">
        <w:rPr>
          <w:rFonts w:hint="cs"/>
          <w:rtl/>
        </w:rPr>
        <w:t xml:space="preserve"> </w:t>
      </w:r>
      <w:r w:rsidR="002348CE" w:rsidRPr="0006068B">
        <w:rPr>
          <w:rFonts w:hint="cs"/>
          <w:rtl/>
        </w:rPr>
        <w:t>والمحدودية لأنها جميعا مخلوقة والمخلوق محدود الذات والصفات</w:t>
      </w:r>
      <w:r w:rsidRPr="0006068B">
        <w:rPr>
          <w:rFonts w:hint="cs"/>
          <w:rtl/>
        </w:rPr>
        <w:t xml:space="preserve"> </w:t>
      </w:r>
      <w:r w:rsidR="002348CE" w:rsidRPr="0006068B">
        <w:rPr>
          <w:rFonts w:hint="cs"/>
          <w:rtl/>
        </w:rPr>
        <w:t>والله تعالى ليس كمثله شيء في ذاته فليس له فيها حد وإلا شابه المخلوق وليس كمثله شيء في صفاته فليس له فيها حد</w:t>
      </w:r>
    </w:p>
    <w:p w14:paraId="4C63E1FF" w14:textId="77C13A24" w:rsidR="002348CE" w:rsidRPr="0006068B" w:rsidRDefault="009605D7" w:rsidP="001C71D3">
      <w:pPr>
        <w:rPr>
          <w:b/>
        </w:rPr>
      </w:pPr>
      <w:r w:rsidRPr="0006068B">
        <w:rPr>
          <w:rFonts w:hint="cs"/>
          <w:rtl/>
        </w:rPr>
        <w:t>(</w:t>
      </w:r>
      <w:r w:rsidR="002348CE" w:rsidRPr="0006068B">
        <w:rPr>
          <w:rFonts w:hint="cs"/>
          <w:rtl/>
        </w:rPr>
        <w:t>ح</w:t>
      </w:r>
      <w:r w:rsidRPr="0006068B">
        <w:rPr>
          <w:rFonts w:hint="cs"/>
          <w:rtl/>
        </w:rPr>
        <w:t xml:space="preserve">) </w:t>
      </w:r>
      <w:r w:rsidR="002348CE" w:rsidRPr="0006068B">
        <w:rPr>
          <w:rFonts w:hint="cs"/>
          <w:rtl/>
        </w:rPr>
        <w:t>كل</w:t>
      </w:r>
      <w:r w:rsidR="002348CE" w:rsidRPr="0006068B">
        <w:rPr>
          <w:rFonts w:hint="cs"/>
        </w:rPr>
        <w:t xml:space="preserve"> </w:t>
      </w:r>
      <w:r w:rsidR="002348CE" w:rsidRPr="0006068B">
        <w:rPr>
          <w:rFonts w:hint="cs"/>
          <w:rtl/>
        </w:rPr>
        <w:t>متناه مٌحدَث لأن تخصيصه بهذا المقدار دون سائر المقادير</w:t>
      </w:r>
      <w:r w:rsidR="002348CE" w:rsidRPr="0006068B">
        <w:rPr>
          <w:rFonts w:hint="cs"/>
        </w:rPr>
        <w:t xml:space="preserve"> </w:t>
      </w:r>
      <w:r w:rsidR="002348CE" w:rsidRPr="0006068B">
        <w:rPr>
          <w:rFonts w:hint="cs"/>
          <w:rtl/>
        </w:rPr>
        <w:t>لا بد له من مخصص</w:t>
      </w:r>
      <w:r w:rsidRPr="0006068B">
        <w:rPr>
          <w:rFonts w:hint="cs"/>
          <w:rtl/>
          <w:lang w:bidi="ar-KW"/>
        </w:rPr>
        <w:t xml:space="preserve">، </w:t>
      </w:r>
      <w:r w:rsidR="002348CE" w:rsidRPr="0006068B">
        <w:rPr>
          <w:rFonts w:hint="cs"/>
          <w:rtl/>
        </w:rPr>
        <w:t>وجل الخالق تعالى عن ذلك أن يكون لذاته مخصص</w:t>
      </w:r>
      <w:r w:rsidRPr="0006068B">
        <w:rPr>
          <w:rFonts w:hint="cs"/>
          <w:rtl/>
        </w:rPr>
        <w:t>،</w:t>
      </w:r>
      <w:r w:rsidR="002348CE" w:rsidRPr="0006068B">
        <w:rPr>
          <w:rFonts w:hint="cs"/>
          <w:rtl/>
        </w:rPr>
        <w:t xml:space="preserve"> لأنه الخالق</w:t>
      </w:r>
      <w:r w:rsidRPr="0006068B">
        <w:rPr>
          <w:rFonts w:hint="cs"/>
          <w:rtl/>
        </w:rPr>
        <w:t>،</w:t>
      </w:r>
      <w:r w:rsidR="002348CE" w:rsidRPr="0006068B">
        <w:rPr>
          <w:rFonts w:hint="cs"/>
          <w:rtl/>
        </w:rPr>
        <w:t xml:space="preserve"> والخالق هو المقدر لجميع المقدرات بمقاديرها المخصوصة فيستحيل أن تكون ذاته سبحانه مقَدَرة بمقدار مخصوص وإلا لزم كونه مقدراً لنفسه حادا لها بحد ونهاية وكمية ومقدار وذلك محال</w:t>
      </w:r>
      <w:r w:rsidRPr="0006068B">
        <w:rPr>
          <w:rFonts w:hint="cs"/>
          <w:rtl/>
        </w:rPr>
        <w:t>،</w:t>
      </w:r>
      <w:r w:rsidR="002348CE" w:rsidRPr="0006068B">
        <w:rPr>
          <w:rFonts w:hint="cs"/>
          <w:rtl/>
        </w:rPr>
        <w:t xml:space="preserve"> لان التقدير يوجب الخلق والحد يوجب الحدوث لحاجة الحد إلى حادّ يحده والله تعالى قديم بلا ابتداء ودائم بلا انتهاء</w:t>
      </w:r>
      <w:r w:rsidRPr="0006068B">
        <w:rPr>
          <w:rFonts w:hint="cs"/>
          <w:rtl/>
        </w:rPr>
        <w:t>،</w:t>
      </w:r>
      <w:r w:rsidR="002348CE" w:rsidRPr="0006068B">
        <w:rPr>
          <w:rFonts w:hint="cs"/>
          <w:rtl/>
        </w:rPr>
        <w:t>لم يزل منزه عن الحدوث هو الأول فليس قبله شيء</w:t>
      </w:r>
      <w:r w:rsidRPr="0006068B">
        <w:rPr>
          <w:rFonts w:hint="cs"/>
          <w:rtl/>
        </w:rPr>
        <w:t>،</w:t>
      </w:r>
    </w:p>
    <w:p w14:paraId="2EE1D38C" w14:textId="209D5349" w:rsidR="002348CE" w:rsidRPr="0006068B" w:rsidRDefault="009605D7" w:rsidP="001C71D3">
      <w:pPr>
        <w:rPr>
          <w:b/>
          <w:rtl/>
        </w:rPr>
      </w:pPr>
      <w:r w:rsidRPr="0006068B">
        <w:rPr>
          <w:rFonts w:hint="cs"/>
          <w:rtl/>
        </w:rPr>
        <w:t>(</w:t>
      </w:r>
      <w:r w:rsidR="002348CE" w:rsidRPr="0006068B">
        <w:rPr>
          <w:rFonts w:hint="cs"/>
          <w:rtl/>
        </w:rPr>
        <w:t>خ</w:t>
      </w:r>
      <w:r w:rsidRPr="0006068B">
        <w:rPr>
          <w:rFonts w:hint="cs"/>
          <w:rtl/>
        </w:rPr>
        <w:t xml:space="preserve">) </w:t>
      </w:r>
      <w:r w:rsidR="002348CE" w:rsidRPr="0006068B">
        <w:rPr>
          <w:rFonts w:hint="cs"/>
          <w:rtl/>
        </w:rPr>
        <w:t>الحد نقص والنهاية عجز والله تعالى منزه عن النقص والعجز</w:t>
      </w:r>
      <w:r w:rsidRPr="0006068B">
        <w:rPr>
          <w:rFonts w:hint="cs"/>
          <w:rtl/>
        </w:rPr>
        <w:t>،</w:t>
      </w:r>
      <w:r w:rsidR="002348CE" w:rsidRPr="0006068B">
        <w:rPr>
          <w:rFonts w:hint="cs"/>
          <w:rtl/>
        </w:rPr>
        <w:t xml:space="preserve"> فكل موجود له نهاية وهذه النهاية علامة نقصه لأن الموجود مهما كان كبيرا وعظيما إذا كانت له نهاية ينتهي إليها فإنه يُتصور في الأذهان ما هو أكبر منه والقاعدة عند الرياضيين أن كل ما يقبل النهاية يقبل الزيادة والنقصان</w:t>
      </w:r>
      <w:r w:rsidRPr="0006068B">
        <w:rPr>
          <w:rFonts w:hint="cs"/>
          <w:rtl/>
        </w:rPr>
        <w:t>،</w:t>
      </w:r>
      <w:r w:rsidR="002348CE" w:rsidRPr="0006068B">
        <w:rPr>
          <w:rFonts w:hint="cs"/>
          <w:rtl/>
        </w:rPr>
        <w:t xml:space="preserve"> والله تعالى له الكمال المطلق _ ومعنى الكمال المطلق أن ذاته لا حد لها ولا نهاية ولا تقبل الزيادة لأنه بذلك يكون قبل قبول الزيادة نقصا ولا تقبل النقصان لأنه ضد الكمال _ فإن كان لذاته نهاية </w:t>
      </w:r>
      <w:r w:rsidRPr="0006068B">
        <w:rPr>
          <w:rFonts w:hint="cs"/>
          <w:rtl/>
        </w:rPr>
        <w:t>(</w:t>
      </w:r>
      <w:r w:rsidR="002348CE" w:rsidRPr="0006068B">
        <w:rPr>
          <w:rFonts w:hint="cs"/>
          <w:rtl/>
        </w:rPr>
        <w:t>سبحانه وحاشاه</w:t>
      </w:r>
      <w:r w:rsidRPr="0006068B">
        <w:rPr>
          <w:rFonts w:hint="cs"/>
          <w:rtl/>
        </w:rPr>
        <w:t>)</w:t>
      </w:r>
      <w:r w:rsidR="002348CE" w:rsidRPr="0006068B">
        <w:rPr>
          <w:rFonts w:hint="cs"/>
          <w:rtl/>
        </w:rPr>
        <w:t xml:space="preserve"> فإنه يُتصور في الأذهان ما هو أكبر من ذاته</w:t>
      </w:r>
      <w:r w:rsidRPr="0006068B">
        <w:rPr>
          <w:rFonts w:hint="cs"/>
          <w:rtl/>
        </w:rPr>
        <w:t>،</w:t>
      </w:r>
      <w:r w:rsidR="002348CE" w:rsidRPr="0006068B">
        <w:rPr>
          <w:rFonts w:hint="cs"/>
          <w:rtl/>
        </w:rPr>
        <w:t xml:space="preserve"> كما تصور البعض بأذهانهم السقيمة أن العرش أكبر من ذات الله ويفضله بأربعة أصابع وهم يقولون عند كل صلاة </w:t>
      </w:r>
      <w:r w:rsidRPr="0006068B">
        <w:rPr>
          <w:rFonts w:hint="cs"/>
          <w:rtl/>
        </w:rPr>
        <w:t>(</w:t>
      </w:r>
      <w:r w:rsidR="002348CE" w:rsidRPr="0006068B">
        <w:rPr>
          <w:rFonts w:hint="cs"/>
          <w:rtl/>
        </w:rPr>
        <w:t>الله أكبر</w:t>
      </w:r>
      <w:r w:rsidRPr="0006068B">
        <w:rPr>
          <w:rFonts w:hint="cs"/>
          <w:rtl/>
        </w:rPr>
        <w:t>)</w:t>
      </w:r>
      <w:r w:rsidR="002348CE" w:rsidRPr="0006068B">
        <w:rPr>
          <w:rFonts w:hint="cs"/>
          <w:rtl/>
        </w:rPr>
        <w:t xml:space="preserve"> فكيف جاز لهم أن يجعلوا ذات العرش اكبر من ذات الله سبحانه تعالى الله عما يصفون</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تنبيه</w:t>
      </w:r>
      <w:r w:rsidRPr="0006068B">
        <w:rPr>
          <w:rFonts w:hint="cs"/>
          <w:rtl/>
        </w:rPr>
        <w:t>):</w:t>
      </w:r>
      <w:r w:rsidR="002348CE" w:rsidRPr="0006068B">
        <w:rPr>
          <w:rFonts w:hint="cs"/>
          <w:rtl/>
        </w:rPr>
        <w:t xml:space="preserve"> ذات الله تعالى منزه عن الحد والحصر والنهاية وهو كذلك منزه عن الحجم والكمية والمقدار لكونها صفات الأجسام والأجسام مخلوقه والله تعالى خالقها ليس كمثله شيء وليس له سمي ومثيل ولا نحيط به علما وإنما ننزهه عن مماثلة المخلوق وعن كل نقص وعجز اتصف به المخلوق وتنزه عنه الخالق</w:t>
      </w:r>
      <w:r w:rsidRPr="0006068B">
        <w:rPr>
          <w:rFonts w:hint="cs"/>
          <w:rtl/>
        </w:rPr>
        <w:t>،</w:t>
      </w:r>
    </w:p>
    <w:p w14:paraId="287D6885" w14:textId="36DDC4F9" w:rsidR="002348CE" w:rsidRPr="0006068B" w:rsidRDefault="009605D7" w:rsidP="001C71D3">
      <w:pPr>
        <w:rPr>
          <w:b/>
          <w:rtl/>
        </w:rPr>
      </w:pPr>
      <w:r w:rsidRPr="0006068B">
        <w:rPr>
          <w:rFonts w:hint="cs"/>
          <w:rtl/>
        </w:rPr>
        <w:lastRenderedPageBreak/>
        <w:t>(</w:t>
      </w:r>
      <w:r w:rsidR="002348CE" w:rsidRPr="0006068B">
        <w:rPr>
          <w:rFonts w:hint="cs"/>
          <w:rtl/>
        </w:rPr>
        <w:t>د</w:t>
      </w:r>
      <w:r w:rsidRPr="0006068B">
        <w:rPr>
          <w:rFonts w:hint="cs"/>
          <w:rtl/>
        </w:rPr>
        <w:t>)</w:t>
      </w:r>
      <w:r w:rsidR="002348CE" w:rsidRPr="0006068B">
        <w:rPr>
          <w:rFonts w:hint="cs"/>
          <w:rtl/>
        </w:rPr>
        <w:t xml:space="preserve"> الحدود مخلوقة والله عز وجل هو خالق الحدود فلا تجري الحدود على ذاته</w:t>
      </w:r>
      <w:r w:rsidRPr="0006068B">
        <w:rPr>
          <w:rFonts w:hint="cs"/>
          <w:rtl/>
        </w:rPr>
        <w:t>،</w:t>
      </w:r>
      <w:r w:rsidR="002348CE" w:rsidRPr="0006068B">
        <w:rPr>
          <w:rFonts w:hint="cs"/>
          <w:rtl/>
        </w:rPr>
        <w:t xml:space="preserve"> والنهايات علامات المخلوقات أنهاها الخالق بعلمه الذي ليس له حد {وسع كل شيء علما} وبقدرته التي ليس لها فيها حد {وكان الله على كل شيء مقتدرا</w:t>
      </w:r>
      <w:r w:rsidRPr="0006068B">
        <w:rPr>
          <w:rFonts w:hint="cs"/>
          <w:rtl/>
        </w:rPr>
        <w:t>}</w:t>
      </w:r>
      <w:r w:rsidR="002348CE" w:rsidRPr="0006068B">
        <w:rPr>
          <w:rFonts w:hint="cs"/>
          <w:rtl/>
        </w:rPr>
        <w:t>، لا انتهاء لقدرته ولا حد لعلمه فكذلك ذاته المقدسة تنزهت عن الحد والحصر والمقدار</w:t>
      </w:r>
      <w:r w:rsidRPr="0006068B">
        <w:rPr>
          <w:rFonts w:hint="cs"/>
          <w:rtl/>
        </w:rPr>
        <w:t>،</w:t>
      </w:r>
      <w:r w:rsidR="002348CE" w:rsidRPr="0006068B">
        <w:rPr>
          <w:rFonts w:hint="cs"/>
          <w:rtl/>
        </w:rPr>
        <w:t xml:space="preserve"> لأن الحد نقص والحصر عجز والمقدار خلق و </w:t>
      </w:r>
      <w:r w:rsidRPr="0006068B">
        <w:rPr>
          <w:rFonts w:hint="cs"/>
          <w:rtl/>
        </w:rPr>
        <w:t>(</w:t>
      </w:r>
      <w:r w:rsidR="002348CE" w:rsidRPr="0006068B">
        <w:rPr>
          <w:rFonts w:hint="cs"/>
          <w:rtl/>
        </w:rPr>
        <w:t>الله اكبر</w:t>
      </w:r>
      <w:r w:rsidRPr="0006068B">
        <w:rPr>
          <w:rFonts w:hint="cs"/>
          <w:rtl/>
        </w:rPr>
        <w:t>)</w:t>
      </w:r>
      <w:r w:rsidR="002348CE" w:rsidRPr="0006068B">
        <w:rPr>
          <w:rFonts w:hint="cs"/>
          <w:rtl/>
        </w:rPr>
        <w:t xml:space="preserve"> من كل حد </w:t>
      </w:r>
      <w:r w:rsidRPr="0006068B">
        <w:rPr>
          <w:rFonts w:hint="cs"/>
          <w:rtl/>
        </w:rPr>
        <w:t>(</w:t>
      </w:r>
      <w:r w:rsidR="002348CE" w:rsidRPr="0006068B">
        <w:rPr>
          <w:rFonts w:hint="cs"/>
          <w:rtl/>
        </w:rPr>
        <w:t>وأعظم</w:t>
      </w:r>
      <w:r w:rsidRPr="0006068B">
        <w:rPr>
          <w:rFonts w:hint="cs"/>
          <w:rtl/>
        </w:rPr>
        <w:t>)</w:t>
      </w:r>
      <w:r w:rsidR="002348CE" w:rsidRPr="0006068B">
        <w:rPr>
          <w:rFonts w:hint="cs"/>
          <w:rtl/>
        </w:rPr>
        <w:t xml:space="preserve"> من كل حصر </w:t>
      </w:r>
      <w:r w:rsidRPr="0006068B">
        <w:rPr>
          <w:rFonts w:hint="cs"/>
          <w:rtl/>
        </w:rPr>
        <w:t>(</w:t>
      </w:r>
      <w:r w:rsidR="002348CE" w:rsidRPr="0006068B">
        <w:rPr>
          <w:rFonts w:hint="cs"/>
          <w:rtl/>
        </w:rPr>
        <w:t>ومتعال) على كل نهاية ومقدار</w:t>
      </w:r>
      <w:r w:rsidRPr="0006068B">
        <w:rPr>
          <w:rFonts w:hint="cs"/>
          <w:rtl/>
        </w:rPr>
        <w:t>،</w:t>
      </w:r>
      <w:r w:rsidR="002348CE" w:rsidRPr="0006068B">
        <w:rPr>
          <w:rFonts w:hint="cs"/>
          <w:rtl/>
        </w:rPr>
        <w:t xml:space="preserve"> حد الحدود وقدر المقادير على خلقه لا على ذاته سبحانه هو الواحد القهار .</w:t>
      </w:r>
    </w:p>
    <w:p w14:paraId="6E1F74CE" w14:textId="482FC19D" w:rsidR="002348CE" w:rsidRPr="0006068B" w:rsidRDefault="009605D7" w:rsidP="001C71D3">
      <w:pPr>
        <w:rPr>
          <w:rtl/>
        </w:rPr>
      </w:pPr>
      <w:r w:rsidRPr="0006068B">
        <w:rPr>
          <w:rFonts w:hint="cs"/>
          <w:rtl/>
        </w:rPr>
        <w:t>(</w:t>
      </w:r>
      <w:r w:rsidR="002348CE" w:rsidRPr="0006068B">
        <w:rPr>
          <w:rFonts w:hint="cs"/>
          <w:rtl/>
        </w:rPr>
        <w:t>ذ</w:t>
      </w:r>
      <w:r w:rsidRPr="0006068B">
        <w:rPr>
          <w:rFonts w:hint="cs"/>
          <w:rtl/>
        </w:rPr>
        <w:t>)</w:t>
      </w:r>
      <w:r w:rsidR="002348CE" w:rsidRPr="0006068B">
        <w:rPr>
          <w:rFonts w:hint="cs"/>
          <w:rtl/>
        </w:rPr>
        <w:t xml:space="preserve"> وليس معنى تنزيه الذات عن الحد والمقدار</w:t>
      </w:r>
      <w:r w:rsidRPr="0006068B">
        <w:rPr>
          <w:rFonts w:hint="cs"/>
          <w:rtl/>
        </w:rPr>
        <w:t>،</w:t>
      </w:r>
      <w:r w:rsidR="002348CE" w:rsidRPr="0006068B">
        <w:rPr>
          <w:rFonts w:hint="cs"/>
          <w:rtl/>
        </w:rPr>
        <w:t xml:space="preserve"> أن نصف الذات بالاتساع الحسي الذي لا نهاية له</w:t>
      </w:r>
      <w:r w:rsidRPr="0006068B">
        <w:rPr>
          <w:rFonts w:hint="cs"/>
          <w:rtl/>
        </w:rPr>
        <w:t>،</w:t>
      </w:r>
      <w:r w:rsidR="002348CE" w:rsidRPr="0006068B">
        <w:rPr>
          <w:rFonts w:hint="cs"/>
          <w:rtl/>
        </w:rPr>
        <w:t xml:space="preserve"> أو الكبر الحسي الذي يُقاس بالمسافات</w:t>
      </w:r>
      <w:r w:rsidRPr="0006068B">
        <w:rPr>
          <w:rFonts w:hint="cs"/>
          <w:rtl/>
        </w:rPr>
        <w:t>،</w:t>
      </w:r>
      <w:r w:rsidR="002348CE" w:rsidRPr="0006068B">
        <w:rPr>
          <w:rFonts w:hint="cs"/>
          <w:rtl/>
        </w:rPr>
        <w:t xml:space="preserve"> أو الحجم الذي تجاوز مقداره كل مقدار</w:t>
      </w:r>
      <w:r w:rsidRPr="0006068B">
        <w:rPr>
          <w:rFonts w:hint="cs"/>
          <w:rtl/>
        </w:rPr>
        <w:t>،</w:t>
      </w:r>
      <w:r w:rsidR="002348CE" w:rsidRPr="0006068B">
        <w:rPr>
          <w:rFonts w:hint="cs"/>
          <w:rtl/>
        </w:rPr>
        <w:t xml:space="preserve"> تعالى الله عن ذلك علواً كبيرا</w:t>
      </w:r>
      <w:r w:rsidRPr="0006068B">
        <w:rPr>
          <w:rFonts w:hint="cs"/>
          <w:rtl/>
        </w:rPr>
        <w:t>،</w:t>
      </w:r>
      <w:r w:rsidR="002348CE" w:rsidRPr="0006068B">
        <w:rPr>
          <w:rFonts w:hint="cs"/>
          <w:rtl/>
        </w:rPr>
        <w:t xml:space="preserve"> وإنما المقصود أن الذات منزه عن الحد والمقدار الحسيين</w:t>
      </w:r>
      <w:r w:rsidRPr="0006068B">
        <w:rPr>
          <w:rFonts w:hint="cs"/>
          <w:rtl/>
        </w:rPr>
        <w:t>،</w:t>
      </w:r>
      <w:r w:rsidR="002348CE" w:rsidRPr="0006068B">
        <w:rPr>
          <w:rFonts w:hint="cs"/>
          <w:rtl/>
        </w:rPr>
        <w:t xml:space="preserve"> كمالات الذات لا تتناهى</w:t>
      </w:r>
      <w:r w:rsidRPr="0006068B">
        <w:rPr>
          <w:rFonts w:hint="cs"/>
          <w:rtl/>
        </w:rPr>
        <w:t>،</w:t>
      </w:r>
      <w:r w:rsidR="002348CE" w:rsidRPr="0006068B">
        <w:rPr>
          <w:rFonts w:hint="cs"/>
          <w:rtl/>
        </w:rPr>
        <w:t xml:space="preserve"> فلا حد حسي ولا معنوي لذاته تنتهي إليه</w:t>
      </w:r>
      <w:r w:rsidRPr="0006068B">
        <w:rPr>
          <w:rFonts w:hint="cs"/>
          <w:rtl/>
        </w:rPr>
        <w:t>،</w:t>
      </w:r>
      <w:r w:rsidR="002348CE" w:rsidRPr="0006068B">
        <w:rPr>
          <w:rFonts w:hint="cs"/>
          <w:rtl/>
        </w:rPr>
        <w:t xml:space="preserve"> ولا مقدار لها يحدد قدرها</w:t>
      </w:r>
      <w:r w:rsidRPr="0006068B">
        <w:rPr>
          <w:rFonts w:hint="cs"/>
          <w:rtl/>
        </w:rPr>
        <w:t>،</w:t>
      </w:r>
      <w:r w:rsidR="002348CE" w:rsidRPr="0006068B">
        <w:rPr>
          <w:rFonts w:hint="cs"/>
          <w:rtl/>
        </w:rPr>
        <w:t xml:space="preserve"> لأنّ الحد مهما اتسع</w:t>
      </w:r>
      <w:r w:rsidRPr="0006068B">
        <w:rPr>
          <w:rFonts w:hint="cs"/>
          <w:rtl/>
        </w:rPr>
        <w:t>،</w:t>
      </w:r>
      <w:r w:rsidR="002348CE" w:rsidRPr="0006068B">
        <w:rPr>
          <w:rFonts w:hint="cs"/>
          <w:rtl/>
        </w:rPr>
        <w:t xml:space="preserve"> ولأنّ المقدار مهما عظم وكبر فإنّه صفة المخلوق</w:t>
      </w:r>
      <w:r w:rsidRPr="0006068B">
        <w:rPr>
          <w:rFonts w:hint="cs"/>
          <w:rtl/>
        </w:rPr>
        <w:t>،</w:t>
      </w:r>
      <w:r w:rsidR="002348CE" w:rsidRPr="0006068B">
        <w:rPr>
          <w:rFonts w:hint="cs"/>
          <w:rtl/>
        </w:rPr>
        <w:t xml:space="preserve"> ويُحتمل وجود ما هو أكبر واعظم منه</w:t>
      </w:r>
      <w:r w:rsidRPr="0006068B">
        <w:rPr>
          <w:rFonts w:hint="cs"/>
          <w:rtl/>
        </w:rPr>
        <w:t>،</w:t>
      </w:r>
      <w:r w:rsidR="002348CE" w:rsidRPr="0006068B">
        <w:rPr>
          <w:rFonts w:hint="cs"/>
          <w:rtl/>
        </w:rPr>
        <w:t xml:space="preserve"> والخالق - سبحانه - لا تسري عليه قوانين المواد والأجسام لأنّه خالق كل ذلك</w:t>
      </w:r>
      <w:r w:rsidRPr="0006068B">
        <w:rPr>
          <w:rFonts w:hint="cs"/>
          <w:rtl/>
        </w:rPr>
        <w:t>،</w:t>
      </w:r>
      <w:r w:rsidR="002348CE" w:rsidRPr="0006068B">
        <w:rPr>
          <w:rFonts w:hint="cs"/>
          <w:rtl/>
        </w:rPr>
        <w:t xml:space="preserve"> ولا يُحتمل وجود ما هو أكبر</w:t>
      </w:r>
      <w:r w:rsidRPr="0006068B">
        <w:rPr>
          <w:rFonts w:hint="cs"/>
          <w:rtl/>
        </w:rPr>
        <w:t>،</w:t>
      </w:r>
      <w:r w:rsidR="002348CE" w:rsidRPr="0006068B">
        <w:rPr>
          <w:rFonts w:hint="cs"/>
          <w:rtl/>
        </w:rPr>
        <w:t xml:space="preserve"> أو اعظم منه</w:t>
      </w:r>
      <w:r w:rsidRPr="0006068B">
        <w:rPr>
          <w:rFonts w:hint="cs"/>
          <w:rtl/>
        </w:rPr>
        <w:t>،</w:t>
      </w:r>
      <w:r w:rsidR="002348CE" w:rsidRPr="0006068B">
        <w:rPr>
          <w:rFonts w:hint="cs"/>
          <w:rtl/>
        </w:rPr>
        <w:t xml:space="preserve"> لأنّ من أسمائه الحسنى</w:t>
      </w:r>
      <w:r w:rsidRPr="0006068B">
        <w:rPr>
          <w:rFonts w:hint="cs"/>
          <w:rtl/>
        </w:rPr>
        <w:t>:</w:t>
      </w:r>
      <w:r w:rsidR="002348CE" w:rsidRPr="0006068B">
        <w:rPr>
          <w:rFonts w:hint="cs"/>
          <w:rtl/>
        </w:rPr>
        <w:t xml:space="preserve"> الكبير</w:t>
      </w:r>
      <w:r w:rsidRPr="0006068B">
        <w:rPr>
          <w:rFonts w:hint="cs"/>
          <w:rtl/>
        </w:rPr>
        <w:t xml:space="preserve"> </w:t>
      </w:r>
      <w:r w:rsidR="002348CE" w:rsidRPr="0006068B">
        <w:rPr>
          <w:rFonts w:hint="cs"/>
          <w:rtl/>
        </w:rPr>
        <w:t>المتعال</w:t>
      </w:r>
      <w:r w:rsidRPr="0006068B">
        <w:rPr>
          <w:rFonts w:hint="cs"/>
          <w:rtl/>
        </w:rPr>
        <w:t>،</w:t>
      </w:r>
      <w:r w:rsidR="002348CE" w:rsidRPr="0006068B">
        <w:rPr>
          <w:rFonts w:hint="cs"/>
          <w:rtl/>
        </w:rPr>
        <w:t xml:space="preserve"> والعلي العظيم</w:t>
      </w:r>
      <w:r w:rsidRPr="0006068B">
        <w:rPr>
          <w:rFonts w:hint="cs"/>
          <w:rtl/>
        </w:rPr>
        <w:t>،</w:t>
      </w:r>
      <w:r w:rsidR="002348CE" w:rsidRPr="0006068B">
        <w:rPr>
          <w:rFonts w:hint="cs"/>
          <w:rtl/>
        </w:rPr>
        <w:t xml:space="preserve"> ليس كمثل ذاته ذات ولا مثل صفاته صفات</w:t>
      </w:r>
      <w:r w:rsidRPr="0006068B">
        <w:rPr>
          <w:rFonts w:hint="cs"/>
          <w:rtl/>
        </w:rPr>
        <w:t>،</w:t>
      </w:r>
      <w:r w:rsidR="002348CE" w:rsidRPr="0006068B">
        <w:rPr>
          <w:rFonts w:hint="cs"/>
          <w:rtl/>
        </w:rPr>
        <w:t xml:space="preserve"> منزه عن كل ما يخطر بالبال لأنّ كل ما خطر بالبال هو مخلوق</w:t>
      </w:r>
      <w:r w:rsidRPr="0006068B">
        <w:rPr>
          <w:rFonts w:hint="cs"/>
          <w:rtl/>
        </w:rPr>
        <w:t>،</w:t>
      </w:r>
      <w:r w:rsidR="002348CE" w:rsidRPr="0006068B">
        <w:rPr>
          <w:rFonts w:hint="cs"/>
          <w:rtl/>
        </w:rPr>
        <w:t xml:space="preserve"> والمخلوق المحدث المحدود لا يُدرك الخالق القديم المنزه عن الحدود</w:t>
      </w:r>
      <w:r w:rsidRPr="0006068B">
        <w:rPr>
          <w:rFonts w:hint="cs"/>
          <w:rtl/>
        </w:rPr>
        <w:t>،</w:t>
      </w:r>
      <w:r w:rsidR="002348CE" w:rsidRPr="0006068B">
        <w:rPr>
          <w:rFonts w:hint="cs"/>
          <w:rtl/>
        </w:rPr>
        <w:t xml:space="preserve"> فالله تعالى أكبر من كل تصور</w:t>
      </w:r>
      <w:r w:rsidRPr="0006068B">
        <w:rPr>
          <w:rFonts w:hint="cs"/>
          <w:rtl/>
        </w:rPr>
        <w:t>،</w:t>
      </w:r>
      <w:r w:rsidR="002348CE" w:rsidRPr="0006068B">
        <w:rPr>
          <w:rFonts w:hint="cs"/>
          <w:rtl/>
        </w:rPr>
        <w:t xml:space="preserve"> وأعظم من أن نحيط به علما</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يَعْلَمُ مَا بَيْنَ أَيْدِيهِمْ وَمَا خَلْفَهُمْ وَلَا يُحِيطُونَ بِهِ عِلْمًا</w:t>
      </w:r>
      <w:r w:rsidRPr="0006068B">
        <w:rPr>
          <w:rFonts w:hint="cs"/>
          <w:rtl/>
        </w:rPr>
        <w:t>}[</w:t>
      </w:r>
      <w:r w:rsidR="002348CE" w:rsidRPr="0006068B">
        <w:rPr>
          <w:rFonts w:hint="cs"/>
          <w:rtl/>
        </w:rPr>
        <w:t>طه</w:t>
      </w:r>
      <w:r w:rsidRPr="0006068B">
        <w:rPr>
          <w:rFonts w:hint="cs"/>
          <w:rtl/>
        </w:rPr>
        <w:t>:</w:t>
      </w:r>
      <w:r w:rsidR="002348CE" w:rsidRPr="0006068B">
        <w:rPr>
          <w:rFonts w:hint="cs"/>
          <w:rtl/>
        </w:rPr>
        <w:t xml:space="preserve"> 110</w:t>
      </w:r>
      <w:r w:rsidR="00795BCB" w:rsidRPr="0006068B">
        <w:rPr>
          <w:rFonts w:hint="cs"/>
          <w:rtl/>
        </w:rPr>
        <w:t xml:space="preserve">] </w:t>
      </w:r>
      <w:r w:rsidRPr="0006068B">
        <w:rPr>
          <w:rFonts w:hint="cs"/>
          <w:rtl/>
        </w:rPr>
        <w:t>،</w:t>
      </w:r>
      <w:r w:rsidR="002348CE" w:rsidRPr="0006068B">
        <w:rPr>
          <w:rFonts w:hint="cs"/>
          <w:rtl/>
        </w:rPr>
        <w:t xml:space="preserve"> فالذات لا يُدرك</w:t>
      </w:r>
      <w:r w:rsidRPr="0006068B">
        <w:rPr>
          <w:rFonts w:hint="cs"/>
          <w:rtl/>
        </w:rPr>
        <w:t>،</w:t>
      </w:r>
      <w:r w:rsidR="002348CE" w:rsidRPr="0006068B">
        <w:rPr>
          <w:rFonts w:hint="cs"/>
          <w:rtl/>
        </w:rPr>
        <w:t xml:space="preserve"> ويجب على كل مسلم الاقرار بالعجز ومنع التتشبيه والتمثيل</w:t>
      </w:r>
      <w:r w:rsidRPr="0006068B">
        <w:rPr>
          <w:rFonts w:hint="cs"/>
          <w:rtl/>
        </w:rPr>
        <w:t>،</w:t>
      </w:r>
      <w:r w:rsidR="002348CE" w:rsidRPr="0006068B">
        <w:rPr>
          <w:rFonts w:hint="cs"/>
          <w:rtl/>
        </w:rPr>
        <w:t xml:space="preserve"> وأن يعيش على التقديس والتنزيه والتسبيح</w:t>
      </w:r>
      <w:r w:rsidRPr="0006068B">
        <w:rPr>
          <w:rFonts w:hint="cs"/>
          <w:rtl/>
        </w:rPr>
        <w:t xml:space="preserve">، </w:t>
      </w:r>
      <w:r w:rsidR="002348CE" w:rsidRPr="0006068B">
        <w:rPr>
          <w:rFonts w:hint="cs"/>
          <w:rtl/>
        </w:rPr>
        <w:t xml:space="preserve">فالله تعالى </w:t>
      </w:r>
      <w:r w:rsidRPr="0006068B">
        <w:rPr>
          <w:rFonts w:hint="cs"/>
          <w:rtl/>
        </w:rPr>
        <w:t>{</w:t>
      </w:r>
      <w:r w:rsidR="002348CE" w:rsidRPr="0006068B">
        <w:rPr>
          <w:rFonts w:hint="cs"/>
          <w:rtl/>
        </w:rPr>
        <w:t>ليس كمثله شيء</w:t>
      </w:r>
      <w:r w:rsidRPr="0006068B">
        <w:rPr>
          <w:rFonts w:hint="cs"/>
          <w:rtl/>
        </w:rPr>
        <w:t>}</w:t>
      </w:r>
      <w:r w:rsidR="002348CE" w:rsidRPr="0006068B">
        <w:rPr>
          <w:rFonts w:hint="cs"/>
          <w:rtl/>
        </w:rPr>
        <w:t>وكل شيء سواه مخلوق مقدر محدود</w:t>
      </w:r>
      <w:r w:rsidRPr="0006068B">
        <w:rPr>
          <w:rFonts w:hint="cs"/>
          <w:rtl/>
        </w:rPr>
        <w:t>،</w:t>
      </w:r>
      <w:r w:rsidR="002348CE" w:rsidRPr="0006068B">
        <w:rPr>
          <w:rFonts w:hint="cs"/>
          <w:rtl/>
        </w:rPr>
        <w:t xml:space="preserve"> وكما ذكرت فإنّ من أراد التنزيه والتقديس فليذهب بعقله إلى ما فوق المادة والاجسام</w:t>
      </w:r>
      <w:r w:rsidRPr="0006068B">
        <w:rPr>
          <w:rFonts w:hint="cs"/>
          <w:rtl/>
        </w:rPr>
        <w:t>،</w:t>
      </w:r>
      <w:r w:rsidR="002348CE" w:rsidRPr="0006068B">
        <w:rPr>
          <w:rFonts w:hint="cs"/>
          <w:rtl/>
        </w:rPr>
        <w:t xml:space="preserve"> وليصف ذهنه عن مماثلة ذات الله تعالى بذوات خلقه</w:t>
      </w:r>
      <w:r w:rsidRPr="0006068B">
        <w:rPr>
          <w:rFonts w:hint="cs"/>
          <w:rtl/>
        </w:rPr>
        <w:t>،</w:t>
      </w:r>
      <w:r w:rsidR="002348CE" w:rsidRPr="0006068B">
        <w:rPr>
          <w:rFonts w:hint="cs"/>
          <w:rtl/>
        </w:rPr>
        <w:t xml:space="preserve"> وليذهب إلى التسبيح القلبي والتنزيه العقلي والتقديس العقائدي حيث الاقرار بالعجز عن الإدراك</w:t>
      </w:r>
      <w:r w:rsidRPr="0006068B">
        <w:rPr>
          <w:rFonts w:hint="cs"/>
          <w:rtl/>
        </w:rPr>
        <w:t>،</w:t>
      </w:r>
      <w:r w:rsidR="002348CE" w:rsidRPr="0006068B">
        <w:rPr>
          <w:rFonts w:hint="cs"/>
          <w:rtl/>
        </w:rPr>
        <w:t xml:space="preserve"> واليقين في وجود الواحد الأحد الذي ليس كمثل وجوده وجود</w:t>
      </w:r>
      <w:r w:rsidRPr="0006068B">
        <w:rPr>
          <w:rFonts w:hint="cs"/>
          <w:rtl/>
        </w:rPr>
        <w:t>،</w:t>
      </w:r>
      <w:r w:rsidR="002348CE" w:rsidRPr="0006068B">
        <w:rPr>
          <w:rFonts w:hint="cs"/>
          <w:rtl/>
        </w:rPr>
        <w:t xml:space="preserve"> ولا كمثل ذاته ذات</w:t>
      </w:r>
      <w:r w:rsidRPr="0006068B">
        <w:rPr>
          <w:rFonts w:hint="cs"/>
          <w:rtl/>
        </w:rPr>
        <w:t>،</w:t>
      </w:r>
      <w:r w:rsidR="002348CE" w:rsidRPr="0006068B">
        <w:rPr>
          <w:rFonts w:hint="cs"/>
          <w:rtl/>
        </w:rPr>
        <w:t xml:space="preserve"> ولا كمثل صفاته صفات</w:t>
      </w:r>
      <w:r w:rsidRPr="0006068B">
        <w:rPr>
          <w:rFonts w:hint="cs"/>
          <w:rtl/>
        </w:rPr>
        <w:t>،</w:t>
      </w:r>
      <w:r w:rsidR="002348CE" w:rsidRPr="0006068B">
        <w:rPr>
          <w:rFonts w:hint="cs"/>
          <w:rtl/>
        </w:rPr>
        <w:t xml:space="preserve"> تنزهت ذاته وصفاته عن كل حد ومقدار</w:t>
      </w:r>
      <w:r w:rsidRPr="0006068B">
        <w:rPr>
          <w:rFonts w:hint="cs"/>
          <w:rtl/>
        </w:rPr>
        <w:t>،</w:t>
      </w:r>
      <w:r w:rsidR="002348CE" w:rsidRPr="0006068B">
        <w:rPr>
          <w:rFonts w:hint="cs"/>
          <w:rtl/>
        </w:rPr>
        <w:t xml:space="preserve"> فإن لم يستطع ان يخرج من اطار المادة والاجسام وجميع المخلوقات المحدودة المقدرة</w:t>
      </w:r>
      <w:r w:rsidRPr="0006068B">
        <w:rPr>
          <w:rFonts w:hint="cs"/>
          <w:rtl/>
        </w:rPr>
        <w:t>،</w:t>
      </w:r>
      <w:r w:rsidR="002348CE" w:rsidRPr="0006068B">
        <w:rPr>
          <w:rFonts w:hint="cs"/>
          <w:rtl/>
        </w:rPr>
        <w:t xml:space="preserve"> فليوقن أنّه عامي ناقص العلم في باب توحيد الذات والصفات والافعال</w:t>
      </w:r>
      <w:r w:rsidRPr="0006068B">
        <w:rPr>
          <w:rFonts w:hint="cs"/>
          <w:rtl/>
        </w:rPr>
        <w:t>،</w:t>
      </w:r>
      <w:r w:rsidR="002348CE" w:rsidRPr="0006068B">
        <w:rPr>
          <w:rFonts w:hint="cs"/>
          <w:rtl/>
        </w:rPr>
        <w:t xml:space="preserve"> فلا يحل له القول على الله تعالى بغير علم ولا هدى ولا كتاب منير</w:t>
      </w:r>
      <w:r w:rsidRPr="0006068B">
        <w:rPr>
          <w:rFonts w:hint="cs"/>
          <w:rtl/>
        </w:rPr>
        <w:t>،</w:t>
      </w:r>
      <w:r w:rsidR="002348CE" w:rsidRPr="0006068B">
        <w:rPr>
          <w:rFonts w:hint="cs"/>
          <w:rtl/>
        </w:rPr>
        <w:t xml:space="preserve"> وقد جزم أهل التخصص في باب الإلهيات - اهم وأصعب أقسام العقيدة - أنّ شرط التكلم في الله تعالى وصفاته وأفعاله تصفية الذهن عن شوائب </w:t>
      </w:r>
      <w:r w:rsidR="002348CE" w:rsidRPr="0006068B">
        <w:rPr>
          <w:rFonts w:hint="cs"/>
          <w:rtl/>
        </w:rPr>
        <w:lastRenderedPageBreak/>
        <w:t>المحسوسات وعوالق المرئيات فإن خالقها ليس كمثله شيء</w:t>
      </w:r>
      <w:r w:rsidRPr="0006068B">
        <w:rPr>
          <w:rFonts w:hint="cs"/>
          <w:rtl/>
        </w:rPr>
        <w:t>،</w:t>
      </w:r>
      <w:r w:rsidR="002348CE" w:rsidRPr="0006068B">
        <w:rPr>
          <w:rFonts w:hint="cs"/>
          <w:rtl/>
        </w:rPr>
        <w:t xml:space="preserve"> وكل ما خطر بالبال فالله تعالى بخلافه</w:t>
      </w:r>
      <w:r w:rsidRPr="0006068B">
        <w:rPr>
          <w:rFonts w:hint="cs"/>
          <w:rtl/>
        </w:rPr>
        <w:t>،</w:t>
      </w:r>
      <w:r w:rsidR="002348CE" w:rsidRPr="0006068B">
        <w:rPr>
          <w:rFonts w:hint="cs"/>
          <w:rtl/>
        </w:rPr>
        <w:t xml:space="preserve"> ونحن لا نُطالب كل مسلم بالولوج في علم التقديس</w:t>
      </w:r>
      <w:r w:rsidRPr="0006068B">
        <w:rPr>
          <w:rFonts w:hint="cs"/>
          <w:rtl/>
        </w:rPr>
        <w:t>،</w:t>
      </w:r>
      <w:r w:rsidR="002348CE" w:rsidRPr="0006068B">
        <w:rPr>
          <w:rFonts w:hint="cs"/>
          <w:rtl/>
        </w:rPr>
        <w:t xml:space="preserve"> ولكن لا يحل لأحد ان يدعي التخصص في العقيدة على منهاج اهل السنّة والجماعة أو أن يقيّم أقوال المتخصصين دونما خلفية عن هذا العلم تمنعه من الولوج في التشبيه او التجسيم او الحشو فيما يتعلق بتوحيد الذات</w:t>
      </w:r>
      <w:r w:rsidRPr="0006068B">
        <w:rPr>
          <w:rFonts w:hint="cs"/>
          <w:rtl/>
        </w:rPr>
        <w:t>،</w:t>
      </w:r>
    </w:p>
    <w:p w14:paraId="47D0EF68" w14:textId="05862A21" w:rsidR="002348CE" w:rsidRPr="0006068B" w:rsidRDefault="009605D7" w:rsidP="001C71D3">
      <w:pPr>
        <w:rPr>
          <w:b/>
        </w:rPr>
      </w:pPr>
      <w:r w:rsidRPr="0006068B">
        <w:rPr>
          <w:rFonts w:hint="cs"/>
          <w:rtl/>
        </w:rPr>
        <w:t>(</w:t>
      </w:r>
      <w:r w:rsidR="002348CE" w:rsidRPr="0006068B">
        <w:rPr>
          <w:rFonts w:hint="cs"/>
          <w:rtl/>
        </w:rPr>
        <w:t>ر</w:t>
      </w:r>
      <w:r w:rsidRPr="0006068B">
        <w:rPr>
          <w:rFonts w:hint="cs"/>
          <w:rtl/>
        </w:rPr>
        <w:t>)</w:t>
      </w:r>
      <w:r w:rsidR="002348CE" w:rsidRPr="0006068B">
        <w:rPr>
          <w:rFonts w:hint="cs"/>
          <w:rtl/>
        </w:rPr>
        <w:t xml:space="preserve"> قد يأتي بعض من حرم نور التنزيه - أسأل الله تعالى لهم بقلب صادق هذه البصيرة وهذا النور - فيقول</w:t>
      </w:r>
      <w:r w:rsidRPr="0006068B">
        <w:rPr>
          <w:rFonts w:hint="cs"/>
          <w:rtl/>
        </w:rPr>
        <w:t>:</w:t>
      </w:r>
      <w:r w:rsidR="002348CE" w:rsidRPr="0006068B">
        <w:rPr>
          <w:rFonts w:hint="cs"/>
          <w:rtl/>
        </w:rPr>
        <w:t xml:space="preserve"> إن الله عز وجل وصف نفسه بأنه سميع بصير </w:t>
      </w:r>
      <w:r w:rsidRPr="0006068B">
        <w:rPr>
          <w:rFonts w:hint="cs"/>
          <w:rtl/>
        </w:rPr>
        <w:t>{</w:t>
      </w:r>
      <w:r w:rsidR="002348CE" w:rsidRPr="0006068B">
        <w:rPr>
          <w:rFonts w:hint="cs"/>
          <w:rtl/>
        </w:rPr>
        <w:t>وكان الله سميعا بصيرا</w:t>
      </w:r>
      <w:r w:rsidRPr="0006068B">
        <w:rPr>
          <w:rFonts w:hint="cs"/>
          <w:rtl/>
        </w:rPr>
        <w:t>}</w:t>
      </w:r>
      <w:r w:rsidR="002348CE" w:rsidRPr="0006068B">
        <w:rPr>
          <w:rFonts w:hint="cs"/>
          <w:rtl/>
        </w:rPr>
        <w:t xml:space="preserve"> ووصف بعض خلقه بأنه سميع بصير </w:t>
      </w:r>
      <w:r w:rsidRPr="0006068B">
        <w:rPr>
          <w:rFonts w:hint="cs"/>
          <w:rtl/>
        </w:rPr>
        <w:t>{</w:t>
      </w:r>
      <w:r w:rsidR="002348CE" w:rsidRPr="0006068B">
        <w:rPr>
          <w:rFonts w:hint="cs"/>
          <w:rtl/>
        </w:rPr>
        <w:t>فجعلناه سميعا بصيرا</w:t>
      </w:r>
      <w:r w:rsidRPr="0006068B">
        <w:rPr>
          <w:rFonts w:hint="cs"/>
          <w:rtl/>
        </w:rPr>
        <w:t>}،</w:t>
      </w:r>
      <w:r w:rsidR="002348CE" w:rsidRPr="0006068B">
        <w:rPr>
          <w:rFonts w:hint="cs"/>
          <w:rtl/>
        </w:rPr>
        <w:t xml:space="preserve"> فما المانع أن يكون للمخلوق حد وينتهي إليه وكذلك يكون للخالق حد ينتهي إليه ولا يعلمه إلا هو</w:t>
      </w:r>
      <w:r w:rsidRPr="0006068B">
        <w:rPr>
          <w:rFonts w:hint="cs"/>
          <w:rtl/>
        </w:rPr>
        <w:t>،</w:t>
      </w:r>
      <w:r w:rsidR="002348CE" w:rsidRPr="0006068B">
        <w:rPr>
          <w:rFonts w:hint="cs"/>
          <w:rtl/>
        </w:rPr>
        <w:t xml:space="preserve"> والجواب عن تلك الشبهة من وجهين</w:t>
      </w:r>
      <w:r w:rsidRPr="0006068B">
        <w:rPr>
          <w:rFonts w:hint="cs"/>
          <w:rtl/>
        </w:rPr>
        <w:t>:</w:t>
      </w:r>
      <w:r w:rsidR="002348CE" w:rsidRPr="0006068B">
        <w:rPr>
          <w:rFonts w:hint="cs"/>
          <w:rtl/>
        </w:rPr>
        <w:t xml:space="preserve"> </w:t>
      </w:r>
      <w:r w:rsidR="002348CE" w:rsidRPr="0006068B">
        <w:rPr>
          <w:rFonts w:hint="cs"/>
          <w:bCs/>
          <w:rtl/>
        </w:rPr>
        <w:t>الوجه الأول</w:t>
      </w:r>
      <w:r w:rsidRPr="0006068B">
        <w:rPr>
          <w:rFonts w:hint="cs"/>
          <w:bCs/>
          <w:rtl/>
        </w:rPr>
        <w:t>:</w:t>
      </w:r>
      <w:r w:rsidR="002348CE" w:rsidRPr="0006068B">
        <w:rPr>
          <w:rFonts w:hint="cs"/>
          <w:rtl/>
        </w:rPr>
        <w:t xml:space="preserve"> أن السمع والبصر والعلم صفات مدح من كل وجه ولله تعالى كمال الصفات من العلم والسمع والبصر</w:t>
      </w:r>
      <w:r w:rsidRPr="0006068B">
        <w:rPr>
          <w:rFonts w:hint="cs"/>
          <w:rtl/>
        </w:rPr>
        <w:t>،</w:t>
      </w:r>
      <w:r w:rsidR="002348CE" w:rsidRPr="0006068B">
        <w:rPr>
          <w:rFonts w:hint="cs"/>
          <w:rtl/>
        </w:rPr>
        <w:t xml:space="preserve"> وقد أكرم بعض خلقه بالسمع والبصر والعلم تفضلا منه سبحانه</w:t>
      </w:r>
      <w:r w:rsidRPr="0006068B">
        <w:rPr>
          <w:rFonts w:hint="cs"/>
          <w:rtl/>
        </w:rPr>
        <w:t>،</w:t>
      </w:r>
      <w:r w:rsidR="002348CE" w:rsidRPr="0006068B">
        <w:rPr>
          <w:rFonts w:hint="cs"/>
          <w:rtl/>
        </w:rPr>
        <w:t xml:space="preserve"> ولكن الحد والنهاية والحصر صفات عجز ونقص وقصور فهي سمة المخلوق الفقير إلى ربه والتنزه عن الحد والنهاية والحصر صفة الكمال اللازمة للقدوس الكبير المتعال</w:t>
      </w:r>
      <w:r w:rsidRPr="0006068B">
        <w:rPr>
          <w:rFonts w:hint="cs"/>
          <w:rtl/>
        </w:rPr>
        <w:t>،</w:t>
      </w:r>
      <w:r w:rsidR="002348CE" w:rsidRPr="0006068B">
        <w:rPr>
          <w:rFonts w:hint="cs"/>
          <w:rtl/>
        </w:rPr>
        <w:t xml:space="preserve"> وشتان بين الخالق والمخلوق وبين الغني عن الخلق والفقير إلى الله </w:t>
      </w:r>
      <w:r w:rsidRPr="0006068B">
        <w:rPr>
          <w:rFonts w:hint="cs"/>
          <w:rtl/>
        </w:rPr>
        <w:t>(</w:t>
      </w:r>
      <w:r w:rsidR="002348CE" w:rsidRPr="0006068B">
        <w:rPr>
          <w:rFonts w:hint="cs"/>
          <w:rtl/>
        </w:rPr>
        <w:t>أنتم الفقراء إلى الله والله هو الغني الحميد</w:t>
      </w:r>
      <w:r w:rsidRPr="0006068B">
        <w:rPr>
          <w:rFonts w:hint="cs"/>
          <w:rtl/>
        </w:rPr>
        <w:t>)</w:t>
      </w:r>
      <w:r w:rsidR="002348CE" w:rsidRPr="0006068B">
        <w:rPr>
          <w:rFonts w:hint="cs"/>
          <w:rtl/>
        </w:rPr>
        <w:t xml:space="preserve"> </w:t>
      </w:r>
      <w:r w:rsidR="002348CE" w:rsidRPr="0006068B">
        <w:rPr>
          <w:rFonts w:hint="cs"/>
          <w:bCs/>
          <w:rtl/>
        </w:rPr>
        <w:t>والوجه الثاني</w:t>
      </w:r>
      <w:r w:rsidR="002348CE" w:rsidRPr="0006068B">
        <w:rPr>
          <w:rFonts w:hint="cs"/>
          <w:rtl/>
        </w:rPr>
        <w:t xml:space="preserve"> للجواب</w:t>
      </w:r>
      <w:r w:rsidRPr="0006068B">
        <w:rPr>
          <w:rFonts w:hint="cs"/>
          <w:rtl/>
        </w:rPr>
        <w:t>:</w:t>
      </w:r>
      <w:r w:rsidR="002348CE" w:rsidRPr="0006068B">
        <w:rPr>
          <w:rFonts w:hint="cs"/>
          <w:rtl/>
        </w:rPr>
        <w:t xml:space="preserve"> أن صفات السمع والبصر والعلم عند المخلوق محدودة مقدرة أما عند الله تعالى فهي صفات لا حد لها ولا نهاية وسع علمه جميع المعلومات </w:t>
      </w:r>
      <w:r w:rsidRPr="0006068B">
        <w:rPr>
          <w:rFonts w:hint="cs"/>
          <w:rtl/>
        </w:rPr>
        <w:t>(</w:t>
      </w:r>
      <w:r w:rsidR="002348CE" w:rsidRPr="0006068B">
        <w:rPr>
          <w:rFonts w:hint="cs"/>
          <w:rtl/>
        </w:rPr>
        <w:t>ومعلومات الله ليس لها حد لأنه يعلم بكافة أحوال أهل الجنة من نعيم دائم لا ينقطع وهم فيها خالدون أبدا وكذلك بحال أهل النار وعذابهم الأبدي</w:t>
      </w:r>
      <w:r w:rsidRPr="0006068B">
        <w:rPr>
          <w:rFonts w:hint="cs"/>
          <w:rtl/>
        </w:rPr>
        <w:t>)</w:t>
      </w:r>
      <w:r w:rsidR="002348CE" w:rsidRPr="0006068B">
        <w:rPr>
          <w:rFonts w:hint="cs"/>
          <w:rtl/>
        </w:rPr>
        <w:t xml:space="preserve"> فلا حد لعلمه وكذلك لا حد لسمعه وسع سمعه جميع المسموعات ووسع سمعه أصوات أهل الجنة والنار وكذلك لا حد لبصره وسع بصره جميع المبصرات حتى يرى أهل الجنة والنار إلى ما لا نهاية له من الزمان المستقبل</w:t>
      </w:r>
      <w:r w:rsidRPr="0006068B">
        <w:rPr>
          <w:rFonts w:hint="cs"/>
          <w:rtl/>
        </w:rPr>
        <w:t>،</w:t>
      </w:r>
      <w:r w:rsidR="002348CE" w:rsidRPr="0006068B">
        <w:rPr>
          <w:rFonts w:hint="cs"/>
          <w:rtl/>
        </w:rPr>
        <w:t xml:space="preserve"> والحاصل أن الحد والحصر حاصل للمخلوق في ذاته وصفاته والتنزيه عن الحد والحصر والمقدار حاصل لله تعالى في ذاته وصفاته</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تنبيه ضروري</w:t>
      </w:r>
      <w:r w:rsidRPr="0006068B">
        <w:rPr>
          <w:rFonts w:hint="cs"/>
          <w:rtl/>
        </w:rPr>
        <w:t>):</w:t>
      </w:r>
      <w:r w:rsidR="002348CE" w:rsidRPr="0006068B">
        <w:rPr>
          <w:rFonts w:hint="cs"/>
          <w:rtl/>
        </w:rPr>
        <w:t xml:space="preserve"> حتى لا يقع المسلم في تكييف ذات الله من حيث لا يدري فليس المقصود من قولنا تنزيه الله عن الحد إثبات مقدار إلى ما لا نهاية فالله تعالى منزه عن الحد والمقدار وهذا التنزيه ضروري لتصفية القلب عن كل شوائب التكييف والتشبيه ويعلم أن الجنس البشري عاجز عن إدراك كنه ذات الله</w:t>
      </w:r>
      <w:r w:rsidRPr="0006068B">
        <w:rPr>
          <w:rFonts w:hint="cs"/>
          <w:rtl/>
        </w:rPr>
        <w:t>،</w:t>
      </w:r>
      <w:r w:rsidR="002348CE" w:rsidRPr="0006068B">
        <w:rPr>
          <w:rFonts w:hint="cs"/>
          <w:rtl/>
        </w:rPr>
        <w:t xml:space="preserve"> والعجز عن درك الإدراك إدراك</w:t>
      </w:r>
      <w:r w:rsidRPr="0006068B">
        <w:rPr>
          <w:rFonts w:hint="cs"/>
          <w:rtl/>
        </w:rPr>
        <w:t>،</w:t>
      </w:r>
    </w:p>
    <w:p w14:paraId="357D4A44" w14:textId="3FDEA68E" w:rsidR="002348CE" w:rsidRPr="0006068B" w:rsidRDefault="009605D7" w:rsidP="001C71D3">
      <w:pPr>
        <w:rPr>
          <w:b/>
          <w:rtl/>
        </w:rPr>
      </w:pPr>
      <w:r w:rsidRPr="0006068B">
        <w:rPr>
          <w:rFonts w:hint="cs"/>
          <w:rtl/>
        </w:rPr>
        <w:t>(</w:t>
      </w:r>
      <w:r w:rsidR="002348CE" w:rsidRPr="0006068B">
        <w:rPr>
          <w:rFonts w:hint="cs"/>
          <w:rtl/>
        </w:rPr>
        <w:t>ز</w:t>
      </w:r>
      <w:r w:rsidRPr="0006068B">
        <w:rPr>
          <w:rFonts w:hint="cs"/>
          <w:rtl/>
        </w:rPr>
        <w:t>)</w:t>
      </w:r>
      <w:r w:rsidR="002348CE" w:rsidRPr="0006068B">
        <w:rPr>
          <w:rFonts w:hint="cs"/>
          <w:rtl/>
        </w:rPr>
        <w:t xml:space="preserve"> الكون جميعه من العرش إلى الفرش مهما اتسع محدود</w:t>
      </w:r>
      <w:r w:rsidRPr="0006068B">
        <w:rPr>
          <w:rFonts w:hint="cs"/>
          <w:rtl/>
        </w:rPr>
        <w:t>،</w:t>
      </w:r>
      <w:r w:rsidR="002348CE" w:rsidRPr="0006068B">
        <w:rPr>
          <w:rFonts w:hint="cs"/>
          <w:rtl/>
        </w:rPr>
        <w:t xml:space="preserve"> فالسماوات السبع وما فيها وما بينها والكرسي والعرش وغير ذلك مما لا نعلم من ملك الله على اتساعه العظيم مخلوق محدود سمته النقص </w:t>
      </w:r>
      <w:r w:rsidR="002348CE" w:rsidRPr="0006068B">
        <w:rPr>
          <w:rFonts w:hint="cs"/>
          <w:rtl/>
        </w:rPr>
        <w:lastRenderedPageBreak/>
        <w:t>والنهاية لأنه محدث مخلوق</w:t>
      </w:r>
      <w:r w:rsidRPr="0006068B">
        <w:rPr>
          <w:rFonts w:hint="cs"/>
          <w:rtl/>
        </w:rPr>
        <w:t>،</w:t>
      </w:r>
      <w:r w:rsidR="002348CE" w:rsidRPr="0006068B">
        <w:rPr>
          <w:rFonts w:hint="cs"/>
          <w:rtl/>
        </w:rPr>
        <w:t xml:space="preserve"> أما الخالق الذي له الكمال المطلق في ذاته المقدسة وأسمائه الحسنى وصفاته العلى فهو المنزه عن كل نهاية وحدود </w:t>
      </w:r>
      <w:r w:rsidRPr="0006068B">
        <w:rPr>
          <w:rFonts w:hint="cs"/>
          <w:rtl/>
        </w:rPr>
        <w:t>(</w:t>
      </w:r>
      <w:r w:rsidR="002348CE" w:rsidRPr="0006068B">
        <w:rPr>
          <w:rFonts w:hint="cs"/>
          <w:rtl/>
        </w:rPr>
        <w:t>والله اكبر</w:t>
      </w:r>
      <w:r w:rsidRPr="0006068B">
        <w:rPr>
          <w:rFonts w:hint="cs"/>
          <w:rtl/>
        </w:rPr>
        <w:t>)</w:t>
      </w:r>
      <w:r w:rsidR="002348CE" w:rsidRPr="0006068B">
        <w:rPr>
          <w:rFonts w:hint="cs"/>
          <w:rtl/>
        </w:rPr>
        <w:t xml:space="preserve"> عن كل تصور محدود جل عن الإحاطة</w:t>
      </w:r>
      <w:r w:rsidRPr="0006068B">
        <w:rPr>
          <w:rFonts w:hint="cs"/>
          <w:rtl/>
        </w:rPr>
        <w:t>،</w:t>
      </w:r>
      <w:r w:rsidR="002348CE" w:rsidRPr="0006068B">
        <w:rPr>
          <w:rFonts w:hint="cs"/>
          <w:rtl/>
        </w:rPr>
        <w:t xml:space="preserve"> إذ كيف يحيط المخلوق المحدود علما بالخالق المنزه عن الحدود </w:t>
      </w:r>
      <w:r w:rsidRPr="0006068B">
        <w:rPr>
          <w:rFonts w:hint="cs"/>
          <w:rtl/>
        </w:rPr>
        <w:t>(</w:t>
      </w:r>
      <w:r w:rsidR="002348CE" w:rsidRPr="0006068B">
        <w:rPr>
          <w:rFonts w:hint="cs"/>
          <w:rtl/>
        </w:rPr>
        <w:t>ولا يحيطون به علما</w:t>
      </w:r>
      <w:r w:rsidRPr="0006068B">
        <w:rPr>
          <w:rFonts w:hint="cs"/>
          <w:rtl/>
        </w:rPr>
        <w:t>)</w:t>
      </w:r>
      <w:r w:rsidR="002348CE" w:rsidRPr="0006068B">
        <w:rPr>
          <w:rFonts w:hint="cs"/>
          <w:rtl/>
        </w:rPr>
        <w:t xml:space="preserve"> و </w:t>
      </w:r>
      <w:r w:rsidRPr="0006068B">
        <w:rPr>
          <w:rFonts w:hint="cs"/>
          <w:rtl/>
        </w:rPr>
        <w:t>(</w:t>
      </w:r>
      <w:r w:rsidR="002348CE" w:rsidRPr="0006068B">
        <w:rPr>
          <w:rFonts w:hint="cs"/>
          <w:rtl/>
        </w:rPr>
        <w:t>ليس كمثله شيء</w:t>
      </w:r>
      <w:r w:rsidRPr="0006068B">
        <w:rPr>
          <w:rFonts w:hint="cs"/>
          <w:rtl/>
        </w:rPr>
        <w:t>)</w:t>
      </w:r>
      <w:r w:rsidR="002348CE" w:rsidRPr="0006068B">
        <w:rPr>
          <w:rFonts w:hint="cs"/>
          <w:rtl/>
        </w:rPr>
        <w:t xml:space="preserve"> و </w:t>
      </w:r>
      <w:r w:rsidRPr="0006068B">
        <w:rPr>
          <w:rFonts w:hint="cs"/>
          <w:rtl/>
        </w:rPr>
        <w:t>(</w:t>
      </w:r>
      <w:r w:rsidR="002348CE" w:rsidRPr="0006068B">
        <w:rPr>
          <w:rFonts w:hint="cs"/>
          <w:rtl/>
        </w:rPr>
        <w:t>لم يكن له كفوا احد</w:t>
      </w:r>
      <w:r w:rsidRPr="0006068B">
        <w:rPr>
          <w:rFonts w:hint="cs"/>
          <w:rtl/>
        </w:rPr>
        <w:t>)</w:t>
      </w:r>
      <w:r w:rsidR="002348CE" w:rsidRPr="0006068B">
        <w:rPr>
          <w:rFonts w:hint="cs"/>
          <w:rtl/>
        </w:rPr>
        <w:t xml:space="preserve"> ف </w:t>
      </w:r>
      <w:r w:rsidRPr="0006068B">
        <w:rPr>
          <w:rFonts w:hint="cs"/>
          <w:rtl/>
        </w:rPr>
        <w:t>(</w:t>
      </w:r>
      <w:r w:rsidR="002348CE" w:rsidRPr="0006068B">
        <w:rPr>
          <w:rFonts w:hint="cs"/>
          <w:rtl/>
        </w:rPr>
        <w:t>لا تضربوا لله الأمثال إن الله يعلم وأنتم لا تعلمون</w:t>
      </w:r>
      <w:r w:rsidRPr="0006068B">
        <w:rPr>
          <w:rFonts w:hint="cs"/>
          <w:rtl/>
        </w:rPr>
        <w:t>)</w:t>
      </w:r>
      <w:r w:rsidR="002348CE" w:rsidRPr="0006068B">
        <w:rPr>
          <w:rFonts w:hint="cs"/>
          <w:rtl/>
        </w:rPr>
        <w:t xml:space="preserve"> .</w:t>
      </w:r>
    </w:p>
    <w:p w14:paraId="2296D23F" w14:textId="0D782F7B" w:rsidR="002348CE" w:rsidRPr="0006068B" w:rsidRDefault="009605D7" w:rsidP="001C71D3">
      <w:pPr>
        <w:rPr>
          <w:b/>
          <w:rtl/>
        </w:rPr>
      </w:pPr>
      <w:r w:rsidRPr="0006068B">
        <w:rPr>
          <w:rFonts w:hint="cs"/>
          <w:rtl/>
        </w:rPr>
        <w:t>(</w:t>
      </w:r>
      <w:r w:rsidR="002348CE" w:rsidRPr="0006068B">
        <w:rPr>
          <w:rFonts w:hint="cs"/>
          <w:rtl/>
        </w:rPr>
        <w:t>س</w:t>
      </w:r>
      <w:r w:rsidRPr="0006068B">
        <w:rPr>
          <w:rFonts w:hint="cs"/>
          <w:rtl/>
        </w:rPr>
        <w:t>)</w:t>
      </w:r>
      <w:r w:rsidR="002348CE" w:rsidRPr="0006068B">
        <w:rPr>
          <w:rFonts w:hint="cs"/>
          <w:rtl/>
        </w:rPr>
        <w:t xml:space="preserve"> نسبة الغير محدود إلى المحدود هي نفسها نسبة الخالق إلى المخلوق ونسبة الإله الرب إلى العبد المربوب</w:t>
      </w:r>
      <w:r w:rsidRPr="0006068B">
        <w:rPr>
          <w:rFonts w:hint="cs"/>
          <w:rtl/>
        </w:rPr>
        <w:t>،</w:t>
      </w:r>
      <w:r w:rsidR="002348CE" w:rsidRPr="0006068B">
        <w:rPr>
          <w:rFonts w:hint="cs"/>
          <w:rtl/>
        </w:rPr>
        <w:t xml:space="preserve"> ومنه نعلم بعض الحكمة من قولنا عند كل صلاة وقيام وركوع وسجود </w:t>
      </w:r>
      <w:r w:rsidRPr="0006068B">
        <w:rPr>
          <w:rFonts w:hint="cs"/>
          <w:rtl/>
        </w:rPr>
        <w:t>(</w:t>
      </w:r>
      <w:r w:rsidR="002348CE" w:rsidRPr="0006068B">
        <w:rPr>
          <w:rFonts w:hint="cs"/>
          <w:rtl/>
        </w:rPr>
        <w:t>الله أكبر</w:t>
      </w:r>
      <w:r w:rsidRPr="0006068B">
        <w:rPr>
          <w:rFonts w:hint="cs"/>
          <w:rtl/>
        </w:rPr>
        <w:t>)</w:t>
      </w:r>
      <w:r w:rsidR="002348CE" w:rsidRPr="0006068B">
        <w:rPr>
          <w:rFonts w:hint="cs"/>
          <w:rtl/>
        </w:rPr>
        <w:t xml:space="preserve"> أي عن كل تصور وحدود وعن كل عجز وعيب ونقص وقصور</w:t>
      </w:r>
    </w:p>
    <w:p w14:paraId="0F0C6F91" w14:textId="4B4A8FED" w:rsidR="002348CE" w:rsidRPr="0006068B" w:rsidRDefault="009605D7" w:rsidP="001C71D3">
      <w:pPr>
        <w:rPr>
          <w:b/>
          <w:rtl/>
        </w:rPr>
      </w:pPr>
      <w:r w:rsidRPr="0006068B">
        <w:rPr>
          <w:rFonts w:hint="cs"/>
          <w:rtl/>
        </w:rPr>
        <w:t>(</w:t>
      </w:r>
      <w:r w:rsidR="002348CE" w:rsidRPr="0006068B">
        <w:rPr>
          <w:rFonts w:hint="cs"/>
          <w:rtl/>
        </w:rPr>
        <w:t>ش</w:t>
      </w:r>
      <w:r w:rsidRPr="0006068B">
        <w:rPr>
          <w:rFonts w:hint="cs"/>
          <w:rtl/>
        </w:rPr>
        <w:t>)</w:t>
      </w:r>
      <w:r w:rsidR="002348CE" w:rsidRPr="0006068B">
        <w:rPr>
          <w:rFonts w:hint="cs"/>
          <w:rtl/>
        </w:rPr>
        <w:t xml:space="preserve"> الله تعالى منزه عن الحد والمقدار وكل ما يفيد الحصر والنهاية لأن ذلك سمة المخلوق الذي حده خالقه على كمية ومقدار معين</w:t>
      </w:r>
      <w:r w:rsidRPr="0006068B">
        <w:rPr>
          <w:rFonts w:hint="cs"/>
          <w:rtl/>
        </w:rPr>
        <w:t>،</w:t>
      </w:r>
      <w:r w:rsidR="002348CE" w:rsidRPr="0006068B">
        <w:rPr>
          <w:rFonts w:hint="cs"/>
          <w:rtl/>
        </w:rPr>
        <w:t xml:space="preserve"> وعلى تنزيه الله تعالى عن الحد والمقدار إجماع أهل التنزيه من هذه الأمة</w:t>
      </w:r>
      <w:r w:rsidRPr="0006068B">
        <w:rPr>
          <w:rFonts w:hint="cs"/>
          <w:rtl/>
        </w:rPr>
        <w:t>،</w:t>
      </w:r>
      <w:r w:rsidR="002348CE" w:rsidRPr="0006068B">
        <w:rPr>
          <w:rFonts w:hint="cs"/>
          <w:rtl/>
        </w:rPr>
        <w:t xml:space="preserve"> حتى ما نقل عن البعض بإثبات الحد فإنما يقصد بالحد الحاجز بين الخالق والمخلوق لا أكثر </w:t>
      </w:r>
      <w:r w:rsidRPr="0006068B">
        <w:rPr>
          <w:rFonts w:hint="cs"/>
          <w:rtl/>
        </w:rPr>
        <w:t>(</w:t>
      </w:r>
      <w:r w:rsidR="002348CE" w:rsidRPr="0006068B">
        <w:rPr>
          <w:rFonts w:hint="cs"/>
          <w:rtl/>
        </w:rPr>
        <w:t>أي الحد الذي يمنع الاتحاد والحلول</w:t>
      </w:r>
      <w:r w:rsidRPr="0006068B">
        <w:rPr>
          <w:rFonts w:hint="cs"/>
          <w:rtl/>
        </w:rPr>
        <w:t>)</w:t>
      </w:r>
      <w:r w:rsidR="002348CE" w:rsidRPr="0006068B">
        <w:rPr>
          <w:rFonts w:hint="cs"/>
          <w:rtl/>
        </w:rPr>
        <w:t xml:space="preserve"> وإلا فلا يصح أبداً إثبات الحد لله بمعنى المقدار الذي تنتهي إليه ذاته سبحانه فإن ذات الله ليس لها نهاية</w:t>
      </w:r>
      <w:r w:rsidRPr="0006068B">
        <w:rPr>
          <w:rFonts w:hint="cs"/>
          <w:rtl/>
        </w:rPr>
        <w:t>،</w:t>
      </w:r>
      <w:r w:rsidR="002348CE" w:rsidRPr="0006068B">
        <w:rPr>
          <w:rFonts w:hint="cs"/>
          <w:rtl/>
        </w:rPr>
        <w:t xml:space="preserve"> منزه سبحانه عن الحصر لأن الحصر والنهاية نقص يضاد الكمال الذي اتصف به ذات الله</w:t>
      </w:r>
      <w:r w:rsidRPr="0006068B">
        <w:rPr>
          <w:rFonts w:hint="cs"/>
          <w:rtl/>
        </w:rPr>
        <w:t>،</w:t>
      </w:r>
      <w:r w:rsidR="002348CE" w:rsidRPr="0006068B">
        <w:rPr>
          <w:rFonts w:hint="cs"/>
          <w:rtl/>
        </w:rPr>
        <w:t xml:space="preserve"> فإن الحد في اللغة على معنيين</w:t>
      </w:r>
      <w:r w:rsidRPr="0006068B">
        <w:rPr>
          <w:rFonts w:hint="cs"/>
          <w:rtl/>
        </w:rPr>
        <w:t>:</w:t>
      </w:r>
      <w:r w:rsidR="002348CE" w:rsidRPr="0006068B">
        <w:rPr>
          <w:rFonts w:hint="cs"/>
          <w:rtl/>
        </w:rPr>
        <w:t xml:space="preserve"> الأول</w:t>
      </w:r>
      <w:r w:rsidRPr="0006068B">
        <w:rPr>
          <w:rFonts w:hint="cs"/>
          <w:rtl/>
        </w:rPr>
        <w:t>:</w:t>
      </w:r>
      <w:r w:rsidR="002348CE" w:rsidRPr="0006068B">
        <w:rPr>
          <w:rFonts w:hint="cs"/>
          <w:rtl/>
        </w:rPr>
        <w:t xml:space="preserve"> الحد بمعنى الحاجز بين الشيئين وهذا لو أضيف إلى الله فالمقصود به حد الإلهية الذي يفصل بين المعبود سبحانه والعباد أو المقصود به حد الربوبية الذي يفصل بين الرب والمربوب فلا اتحاد ولا حلول بينهما ولا مماسة ولا اتصال بينهما بحال فالحد بهذا المعنى صحيح</w:t>
      </w:r>
      <w:r w:rsidRPr="0006068B">
        <w:rPr>
          <w:rFonts w:hint="cs"/>
          <w:rtl/>
        </w:rPr>
        <w:t>،</w:t>
      </w:r>
      <w:r w:rsidR="002348CE" w:rsidRPr="0006068B">
        <w:rPr>
          <w:rFonts w:hint="cs"/>
          <w:rtl/>
        </w:rPr>
        <w:t xml:space="preserve"> والثاني</w:t>
      </w:r>
      <w:r w:rsidRPr="0006068B">
        <w:rPr>
          <w:rFonts w:hint="cs"/>
          <w:rtl/>
        </w:rPr>
        <w:t>:</w:t>
      </w:r>
      <w:r w:rsidR="002348CE" w:rsidRPr="0006068B">
        <w:rPr>
          <w:rFonts w:hint="cs"/>
          <w:rtl/>
        </w:rPr>
        <w:t xml:space="preserve"> الحد بمعنى الحصر والنهاية وحد الشيء منتهاه الذي ينتهي إليه ونهايته وهذا الحد هو صفة المخلوق التي يتنزه ويتقدس الخالق عنها </w:t>
      </w:r>
      <w:r w:rsidRPr="0006068B">
        <w:rPr>
          <w:rFonts w:hint="cs"/>
          <w:rtl/>
        </w:rPr>
        <w:t>[</w:t>
      </w:r>
      <w:r w:rsidR="002348CE" w:rsidRPr="0006068B">
        <w:rPr>
          <w:rFonts w:hint="cs"/>
          <w:rtl/>
        </w:rPr>
        <w:t>انظر مختار الصحاح ج: 1 ص: 53</w:t>
      </w:r>
      <w:r w:rsidR="00795BCB" w:rsidRPr="0006068B">
        <w:rPr>
          <w:rFonts w:hint="cs"/>
          <w:rtl/>
        </w:rPr>
        <w:t xml:space="preserve">] </w:t>
      </w:r>
      <w:r w:rsidRPr="0006068B">
        <w:rPr>
          <w:rFonts w:hint="cs"/>
          <w:rtl/>
        </w:rPr>
        <w:t>،</w:t>
      </w:r>
    </w:p>
    <w:p w14:paraId="6B20B563" w14:textId="04E44AE5" w:rsidR="002348CE" w:rsidRPr="0006068B" w:rsidRDefault="009605D7" w:rsidP="001C71D3">
      <w:pPr>
        <w:rPr>
          <w:b/>
          <w:rtl/>
        </w:rPr>
      </w:pPr>
      <w:r w:rsidRPr="0006068B">
        <w:rPr>
          <w:rFonts w:hint="cs"/>
          <w:rtl/>
        </w:rPr>
        <w:t>(</w:t>
      </w:r>
      <w:r w:rsidR="002348CE" w:rsidRPr="0006068B">
        <w:rPr>
          <w:rFonts w:hint="cs"/>
          <w:rtl/>
        </w:rPr>
        <w:t>ص</w:t>
      </w:r>
      <w:r w:rsidRPr="0006068B">
        <w:rPr>
          <w:rFonts w:hint="cs"/>
          <w:rtl/>
        </w:rPr>
        <w:t>)</w:t>
      </w:r>
      <w:r w:rsidR="002348CE" w:rsidRPr="0006068B">
        <w:rPr>
          <w:rFonts w:hint="cs"/>
          <w:rtl/>
        </w:rPr>
        <w:t xml:space="preserve"> اتفق المسلمون على تنزيه الله تعالى عن الحدود والغايات والنهايات ولم يخالف في ذلك إلا قلةٌ جاهلون بما يجب لله تعالى من التقديس والتعظيم</w:t>
      </w:r>
      <w:r w:rsidRPr="0006068B">
        <w:rPr>
          <w:rFonts w:hint="cs"/>
          <w:rtl/>
        </w:rPr>
        <w:t>،</w:t>
      </w:r>
      <w:r w:rsidR="002348CE" w:rsidRPr="0006068B">
        <w:rPr>
          <w:rFonts w:hint="cs"/>
          <w:rtl/>
        </w:rPr>
        <w:t xml:space="preserve"> يعتقدون ان إلههم محدود بحد لا يعلمه إلا هو وأكثرهم على أن حده العرش</w:t>
      </w:r>
      <w:r w:rsidRPr="0006068B">
        <w:rPr>
          <w:rFonts w:hint="cs"/>
          <w:rtl/>
        </w:rPr>
        <w:t>،</w:t>
      </w:r>
      <w:r w:rsidR="002348CE" w:rsidRPr="0006068B">
        <w:rPr>
          <w:rFonts w:hint="cs"/>
          <w:rtl/>
        </w:rPr>
        <w:t xml:space="preserve"> فحدوه بمخلوق مربوب مثلهم وقد اشار القرآن الكريم إلى ذلك بقوله تعالى </w:t>
      </w:r>
      <w:r w:rsidRPr="0006068B">
        <w:rPr>
          <w:rFonts w:hint="cs"/>
          <w:rtl/>
        </w:rPr>
        <w:t>{</w:t>
      </w:r>
      <w:r w:rsidR="002348CE" w:rsidRPr="0006068B">
        <w:rPr>
          <w:rFonts w:hint="cs"/>
          <w:rtl/>
        </w:rPr>
        <w:t>وهو رب العرش العظيم</w:t>
      </w:r>
      <w:r w:rsidRPr="0006068B">
        <w:rPr>
          <w:rFonts w:hint="cs"/>
          <w:rtl/>
        </w:rPr>
        <w:t>}</w:t>
      </w:r>
      <w:r w:rsidR="002348CE" w:rsidRPr="0006068B">
        <w:rPr>
          <w:rFonts w:hint="cs"/>
          <w:rtl/>
        </w:rPr>
        <w:t xml:space="preserve"> كما أنه رب العالمين جميعا</w:t>
      </w:r>
      <w:r w:rsidRPr="0006068B">
        <w:rPr>
          <w:rFonts w:hint="cs"/>
          <w:rtl/>
        </w:rPr>
        <w:t>،</w:t>
      </w:r>
      <w:r w:rsidR="002348CE" w:rsidRPr="0006068B">
        <w:rPr>
          <w:rFonts w:hint="cs"/>
          <w:rtl/>
        </w:rPr>
        <w:t xml:space="preserve"> فالله تعالى رب العرش ورب العالمين والجميع محفوف بعناية الله ومحفوظ بحفظه</w:t>
      </w:r>
      <w:r w:rsidRPr="0006068B">
        <w:rPr>
          <w:rFonts w:hint="cs"/>
          <w:rtl/>
        </w:rPr>
        <w:t>،</w:t>
      </w:r>
      <w:r w:rsidR="002348CE" w:rsidRPr="0006068B">
        <w:rPr>
          <w:rFonts w:hint="cs"/>
          <w:rtl/>
        </w:rPr>
        <w:t xml:space="preserve"> وهل – أستغفر الله تعالى – الرب عز وجل محمول على عرش او كرسي</w:t>
      </w:r>
      <w:r w:rsidRPr="0006068B">
        <w:rPr>
          <w:rFonts w:hint="cs"/>
          <w:rtl/>
        </w:rPr>
        <w:t>،</w:t>
      </w:r>
      <w:r w:rsidR="002348CE" w:rsidRPr="0006068B">
        <w:rPr>
          <w:rFonts w:hint="cs"/>
          <w:rtl/>
        </w:rPr>
        <w:t xml:space="preserve"> الرب الذي قال عن نفسه سبحانه</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 xml:space="preserve">إِنَّ اللَّهَ يُمْسِكُ السَّمَوَاتِ وَالْأَرْضَ أَنْ تَزُولَا وَلَئِنْ زَالَتَا إِنْ </w:t>
      </w:r>
      <w:r w:rsidR="002348CE" w:rsidRPr="0006068B">
        <w:rPr>
          <w:rFonts w:hint="cs"/>
          <w:rtl/>
        </w:rPr>
        <w:lastRenderedPageBreak/>
        <w:t>أَمْسَكَهُمَا مِنْ أَحَدٍ مِنْ بَعْدِهِ إِنَّهُ كَانَ حَلِيمًا غَفُورًا</w:t>
      </w:r>
      <w:r w:rsidRPr="0006068B">
        <w:rPr>
          <w:rFonts w:hint="cs"/>
          <w:rtl/>
        </w:rPr>
        <w:t>}[</w:t>
      </w:r>
      <w:r w:rsidR="002348CE" w:rsidRPr="0006068B">
        <w:rPr>
          <w:rFonts w:hint="cs"/>
          <w:rtl/>
        </w:rPr>
        <w:t>فاطر</w:t>
      </w:r>
      <w:r w:rsidRPr="0006068B">
        <w:rPr>
          <w:rFonts w:hint="cs"/>
          <w:rtl/>
        </w:rPr>
        <w:t>:</w:t>
      </w:r>
      <w:r w:rsidR="002348CE" w:rsidRPr="0006068B">
        <w:rPr>
          <w:rFonts w:hint="cs"/>
          <w:rtl/>
        </w:rPr>
        <w:t xml:space="preserve"> 41</w:t>
      </w:r>
      <w:r w:rsidR="00795BCB" w:rsidRPr="0006068B">
        <w:rPr>
          <w:rFonts w:hint="cs"/>
          <w:rtl/>
        </w:rPr>
        <w:t xml:space="preserve">] </w:t>
      </w:r>
      <w:r w:rsidRPr="0006068B">
        <w:rPr>
          <w:rFonts w:hint="cs"/>
          <w:rtl/>
        </w:rPr>
        <w:t>،</w:t>
      </w:r>
      <w:r w:rsidR="002348CE" w:rsidRPr="0006068B">
        <w:rPr>
          <w:rFonts w:hint="cs"/>
          <w:rtl/>
        </w:rPr>
        <w:t xml:space="preserve"> هل يحتاج إلى شيء يحمله</w:t>
      </w:r>
      <w:r w:rsidRPr="0006068B">
        <w:rPr>
          <w:rFonts w:hint="cs"/>
          <w:rtl/>
        </w:rPr>
        <w:t>،</w:t>
      </w:r>
      <w:r w:rsidR="002348CE" w:rsidRPr="0006068B">
        <w:rPr>
          <w:rFonts w:hint="cs"/>
          <w:rtl/>
        </w:rPr>
        <w:t xml:space="preserve"> أو شيء يحيط به ويحويه</w:t>
      </w:r>
      <w:r w:rsidRPr="0006068B">
        <w:rPr>
          <w:rFonts w:hint="cs"/>
          <w:rtl/>
        </w:rPr>
        <w:t>،</w:t>
      </w:r>
      <w:r w:rsidR="002348CE" w:rsidRPr="0006068B">
        <w:rPr>
          <w:rFonts w:hint="cs"/>
          <w:rtl/>
        </w:rPr>
        <w:t xml:space="preserve"> مهما بلغ اتساعه وحجمه</w:t>
      </w:r>
      <w:r w:rsidRPr="0006068B">
        <w:rPr>
          <w:rFonts w:hint="cs"/>
          <w:rtl/>
        </w:rPr>
        <w:t>،</w:t>
      </w:r>
      <w:r w:rsidR="002348CE" w:rsidRPr="0006068B">
        <w:rPr>
          <w:rFonts w:hint="cs"/>
          <w:rtl/>
        </w:rPr>
        <w:t xml:space="preserve"> فأنى للمخلوق المربوب أن يحمل الخالق</w:t>
      </w:r>
      <w:r w:rsidRPr="0006068B">
        <w:rPr>
          <w:rFonts w:hint="cs"/>
          <w:rtl/>
        </w:rPr>
        <w:t>،</w:t>
      </w:r>
      <w:r w:rsidR="002348CE" w:rsidRPr="0006068B">
        <w:rPr>
          <w:rFonts w:hint="cs"/>
          <w:rtl/>
        </w:rPr>
        <w:t xml:space="preserve"> وأنى للمحدود ان يحوي الذي تعالى عن الحد والمقدار</w:t>
      </w:r>
      <w:r w:rsidRPr="0006068B">
        <w:rPr>
          <w:rFonts w:hint="cs"/>
          <w:rtl/>
        </w:rPr>
        <w:t>،</w:t>
      </w:r>
      <w:r w:rsidR="002348CE" w:rsidRPr="0006068B">
        <w:rPr>
          <w:rFonts w:hint="cs"/>
          <w:rtl/>
        </w:rPr>
        <w:t xml:space="preserve"> وأين ذلك من اعتقاد كل مسلم بأن الله هو الغني الذي تحتاج إليه الخلائق بما فيها العرش</w:t>
      </w:r>
      <w:r w:rsidRPr="0006068B">
        <w:rPr>
          <w:rFonts w:hint="cs"/>
          <w:rtl/>
        </w:rPr>
        <w:t>،</w:t>
      </w:r>
      <w:r w:rsidR="002348CE" w:rsidRPr="0006068B">
        <w:rPr>
          <w:rFonts w:hint="cs"/>
          <w:rtl/>
        </w:rPr>
        <w:t xml:space="preserve"> وهو الغني عنها</w:t>
      </w:r>
      <w:r w:rsidRPr="0006068B">
        <w:rPr>
          <w:rFonts w:hint="cs"/>
          <w:rtl/>
        </w:rPr>
        <w:t>،</w:t>
      </w:r>
      <w:r w:rsidR="002348CE" w:rsidRPr="0006068B">
        <w:rPr>
          <w:rFonts w:hint="cs"/>
          <w:rtl/>
        </w:rPr>
        <w:t xml:space="preserve"> وأين ذلك من اعتقاد كل مسلم بان الله هو الحي القيوم الذي يقوم على حاجة كل مخلوق وهو مستغنٍ عنها</w:t>
      </w:r>
      <w:r w:rsidRPr="0006068B">
        <w:rPr>
          <w:rFonts w:hint="cs"/>
          <w:rtl/>
        </w:rPr>
        <w:t>،</w:t>
      </w:r>
      <w:r w:rsidR="002348CE" w:rsidRPr="0006068B">
        <w:rPr>
          <w:rFonts w:hint="cs"/>
          <w:rtl/>
        </w:rPr>
        <w:t xml:space="preserve"> سبحانك هذا بهتان عظيم </w:t>
      </w:r>
    </w:p>
    <w:p w14:paraId="60DB7B24" w14:textId="1FF4D851" w:rsidR="002348CE" w:rsidRPr="0006068B" w:rsidRDefault="009605D7" w:rsidP="001C71D3">
      <w:pPr>
        <w:rPr>
          <w:rtl/>
        </w:rPr>
      </w:pPr>
      <w:r w:rsidRPr="0006068B">
        <w:rPr>
          <w:rFonts w:hint="cs"/>
          <w:rtl/>
        </w:rPr>
        <w:t>(</w:t>
      </w:r>
      <w:r w:rsidR="002348CE" w:rsidRPr="0006068B">
        <w:rPr>
          <w:rFonts w:hint="cs"/>
          <w:rtl/>
        </w:rPr>
        <w:t>ض</w:t>
      </w:r>
      <w:r w:rsidRPr="0006068B">
        <w:rPr>
          <w:rFonts w:hint="cs"/>
          <w:rtl/>
        </w:rPr>
        <w:t>)</w:t>
      </w:r>
      <w:r w:rsidR="002348CE" w:rsidRPr="0006068B">
        <w:rPr>
          <w:rFonts w:hint="cs"/>
          <w:rtl/>
        </w:rPr>
        <w:t xml:space="preserve"> تنزيه الخالق سبحانه عن الحدود والغايات والنهايات ليس معناه أن الله في كل مكان إذ المكان مهما كبر فهو محدود والله تنزه عن الحدود</w:t>
      </w:r>
      <w:r w:rsidRPr="0006068B">
        <w:rPr>
          <w:rFonts w:hint="cs"/>
          <w:rtl/>
        </w:rPr>
        <w:t>،</w:t>
      </w:r>
      <w:r w:rsidR="002348CE" w:rsidRPr="0006068B">
        <w:rPr>
          <w:rFonts w:hint="cs"/>
          <w:rtl/>
        </w:rPr>
        <w:t xml:space="preserve"> وليس معناه أن الكون كله داخل في ذات الله </w:t>
      </w:r>
      <w:r w:rsidRPr="0006068B">
        <w:rPr>
          <w:rFonts w:hint="cs"/>
          <w:rtl/>
        </w:rPr>
        <w:t>(</w:t>
      </w:r>
      <w:r w:rsidR="002348CE" w:rsidRPr="0006068B">
        <w:rPr>
          <w:rFonts w:hint="cs"/>
          <w:rtl/>
        </w:rPr>
        <w:t>سبحانه</w:t>
      </w:r>
      <w:r w:rsidRPr="0006068B">
        <w:rPr>
          <w:rFonts w:hint="cs"/>
          <w:rtl/>
        </w:rPr>
        <w:t>)</w:t>
      </w:r>
      <w:r w:rsidR="002348CE" w:rsidRPr="0006068B">
        <w:rPr>
          <w:rFonts w:hint="cs"/>
          <w:rtl/>
        </w:rPr>
        <w:t xml:space="preserve"> إذ تنزه الخالق عن معاني الحلول والاتحاد ومعاني المماسة والاتصال ليس كذاته ذات</w:t>
      </w:r>
      <w:r w:rsidRPr="0006068B">
        <w:rPr>
          <w:rFonts w:hint="cs"/>
          <w:rtl/>
        </w:rPr>
        <w:t xml:space="preserve"> </w:t>
      </w:r>
      <w:r w:rsidR="002348CE" w:rsidRPr="0006068B">
        <w:rPr>
          <w:rFonts w:hint="cs"/>
          <w:rtl/>
        </w:rPr>
        <w:t>تنزه عن كل ما خطر بقلوب البشر له الكمال والتنزيه المطلقين في ذاته وصفاته وافعاله ليس كمثله شيء ولا نحيط به علما</w:t>
      </w:r>
      <w:r w:rsidRPr="0006068B">
        <w:rPr>
          <w:rFonts w:hint="cs"/>
          <w:rtl/>
        </w:rPr>
        <w:t>،</w:t>
      </w:r>
      <w:r w:rsidR="002348CE" w:rsidRPr="0006068B">
        <w:rPr>
          <w:rFonts w:hint="cs"/>
          <w:rtl/>
        </w:rPr>
        <w:t xml:space="preserve"> نعجز عن ادراك ذاته</w:t>
      </w:r>
      <w:r w:rsidRPr="0006068B">
        <w:rPr>
          <w:rFonts w:hint="cs"/>
          <w:rtl/>
        </w:rPr>
        <w:t>،</w:t>
      </w:r>
      <w:r w:rsidR="002348CE" w:rsidRPr="0006068B">
        <w:rPr>
          <w:rFonts w:hint="cs"/>
          <w:rtl/>
        </w:rPr>
        <w:t xml:space="preserve"> وما نستطيع ان نقدره قدره</w:t>
      </w:r>
      <w:r w:rsidRPr="0006068B">
        <w:rPr>
          <w:rFonts w:hint="cs"/>
          <w:rtl/>
        </w:rPr>
        <w:t>،</w:t>
      </w:r>
      <w:r w:rsidR="002348CE" w:rsidRPr="0006068B">
        <w:rPr>
          <w:rFonts w:hint="cs"/>
          <w:rtl/>
        </w:rPr>
        <w:t xml:space="preserve"> لا نحصي ثناءً عليه</w:t>
      </w:r>
      <w:r w:rsidRPr="0006068B">
        <w:rPr>
          <w:rFonts w:hint="cs"/>
          <w:rtl/>
        </w:rPr>
        <w:t>،</w:t>
      </w:r>
      <w:r w:rsidR="002348CE" w:rsidRPr="0006068B">
        <w:rPr>
          <w:rFonts w:hint="cs"/>
          <w:rtl/>
        </w:rPr>
        <w:t xml:space="preserve"> هو كما أثنى على نفسه</w:t>
      </w:r>
      <w:r w:rsidRPr="0006068B">
        <w:rPr>
          <w:rFonts w:hint="cs"/>
          <w:rtl/>
        </w:rPr>
        <w:t>،</w:t>
      </w:r>
    </w:p>
    <w:p w14:paraId="5F100EBC" w14:textId="3CEAE54E" w:rsidR="002348CE" w:rsidRPr="0006068B" w:rsidRDefault="009605D7" w:rsidP="001C71D3">
      <w:r w:rsidRPr="0006068B">
        <w:rPr>
          <w:rFonts w:hint="cs"/>
          <w:rtl/>
        </w:rPr>
        <w:t>(</w:t>
      </w:r>
      <w:r w:rsidR="002348CE" w:rsidRPr="0006068B">
        <w:rPr>
          <w:rFonts w:hint="cs"/>
          <w:rtl/>
        </w:rPr>
        <w:t>ط</w:t>
      </w:r>
      <w:r w:rsidRPr="0006068B">
        <w:rPr>
          <w:rFonts w:hint="cs"/>
          <w:rtl/>
        </w:rPr>
        <w:t>)</w:t>
      </w:r>
      <w:r w:rsidR="002348CE" w:rsidRPr="0006068B">
        <w:rPr>
          <w:rFonts w:hint="cs"/>
          <w:rtl/>
        </w:rPr>
        <w:t xml:space="preserve"> يقول علماء الحساب والرياضيات أنه لا نسبة بين المحدود واللامحدود</w:t>
      </w:r>
      <w:r w:rsidRPr="0006068B">
        <w:rPr>
          <w:rFonts w:hint="cs"/>
          <w:rtl/>
        </w:rPr>
        <w:t>،</w:t>
      </w:r>
      <w:r w:rsidR="002348CE" w:rsidRPr="0006068B">
        <w:rPr>
          <w:rFonts w:hint="cs"/>
          <w:rtl/>
        </w:rPr>
        <w:t xml:space="preserve"> ولا تصح المقارنة بين المحدود مهما كان كبيرا أو عظيما وبين اللامحدود</w:t>
      </w:r>
      <w:r w:rsidRPr="0006068B">
        <w:rPr>
          <w:rFonts w:hint="cs"/>
          <w:rtl/>
        </w:rPr>
        <w:t>،</w:t>
      </w:r>
      <w:r w:rsidR="002348CE" w:rsidRPr="0006068B">
        <w:rPr>
          <w:rFonts w:hint="cs"/>
          <w:rtl/>
        </w:rPr>
        <w:t xml:space="preserve"> إذ نسبة المحدود مهما كان كبيرا إلى اللامحدود هي نفسها نسبة الصفر الذي لا يساوي شيئا إلى الذي لا يتناهى من الأشياء</w:t>
      </w:r>
      <w:r w:rsidRPr="0006068B">
        <w:rPr>
          <w:rFonts w:hint="cs"/>
          <w:rtl/>
        </w:rPr>
        <w:t>،</w:t>
      </w:r>
      <w:r w:rsidR="002348CE" w:rsidRPr="0006068B">
        <w:rPr>
          <w:rFonts w:hint="cs"/>
          <w:rtl/>
        </w:rPr>
        <w:t xml:space="preserve"> ولله المثل الاعلى</w:t>
      </w:r>
      <w:r w:rsidRPr="0006068B">
        <w:rPr>
          <w:rFonts w:hint="cs"/>
          <w:rtl/>
        </w:rPr>
        <w:t>،</w:t>
      </w:r>
      <w:r w:rsidR="002348CE" w:rsidRPr="0006068B">
        <w:rPr>
          <w:rFonts w:hint="cs"/>
          <w:rtl/>
        </w:rPr>
        <w:t xml:space="preserve"> إذ كيف تصح المقارنة بين الكون المخلوق المقدر المحدود – مهما بلغ اتساعه وهو عظيم كما قال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وَالسَّمَاءَ بَنَيْنَاهَا بِأَيْدٍ وَإِنَّا لَمُوسِعُونَ</w:t>
      </w:r>
      <w:r w:rsidRPr="0006068B">
        <w:rPr>
          <w:rFonts w:hint="cs"/>
          <w:rtl/>
        </w:rPr>
        <w:t>}</w:t>
      </w:r>
      <w:r w:rsidR="002348CE" w:rsidRPr="0006068B">
        <w:rPr>
          <w:rFonts w:hint="cs"/>
          <w:rtl/>
        </w:rPr>
        <w:t>–</w:t>
      </w:r>
      <w:r w:rsidRPr="0006068B">
        <w:rPr>
          <w:rFonts w:hint="cs"/>
          <w:rtl/>
        </w:rPr>
        <w:t xml:space="preserve"> </w:t>
      </w:r>
      <w:r w:rsidR="002348CE" w:rsidRPr="0006068B">
        <w:rPr>
          <w:rFonts w:hint="cs"/>
          <w:rtl/>
        </w:rPr>
        <w:t>وبين الخالق الواحد القهار المنزه عن الحد والمقدار</w:t>
      </w:r>
      <w:r w:rsidRPr="0006068B">
        <w:rPr>
          <w:rFonts w:hint="cs"/>
          <w:rtl/>
        </w:rPr>
        <w:t xml:space="preserve">، </w:t>
      </w:r>
      <w:r w:rsidR="002348CE" w:rsidRPr="0006068B">
        <w:rPr>
          <w:rFonts w:hint="cs"/>
          <w:rtl/>
        </w:rPr>
        <w:t>ومن ذلك نفهم وجه المقارنة من حديث النبي صلى الله عليه وسلم</w:t>
      </w:r>
      <w:r w:rsidRPr="0006068B">
        <w:rPr>
          <w:rFonts w:hint="cs"/>
          <w:rtl/>
        </w:rPr>
        <w:t>،</w:t>
      </w:r>
      <w:r w:rsidR="002348CE" w:rsidRPr="0006068B">
        <w:rPr>
          <w:rFonts w:hint="cs"/>
          <w:rtl/>
        </w:rPr>
        <w:t xml:space="preserve"> فيما يرويه عن الله تبارك وتعالى أنه قال </w:t>
      </w:r>
      <w:r w:rsidRPr="0006068B">
        <w:rPr>
          <w:rFonts w:hint="cs"/>
          <w:rtl/>
        </w:rPr>
        <w:t>(</w:t>
      </w:r>
      <w:r w:rsidR="002348CE" w:rsidRPr="0006068B">
        <w:rPr>
          <w:rFonts w:hint="cs"/>
          <w:rtl/>
        </w:rPr>
        <w:t>يا عبادي</w:t>
      </w:r>
      <w:r w:rsidR="002348CE" w:rsidRPr="0006068B">
        <w:t xml:space="preserve"> ! </w:t>
      </w:r>
      <w:r w:rsidR="002348CE" w:rsidRPr="0006068B">
        <w:rPr>
          <w:rFonts w:hint="cs"/>
          <w:rtl/>
        </w:rPr>
        <w:t>لو أن أولكم</w:t>
      </w:r>
      <w:r w:rsidR="002348CE" w:rsidRPr="0006068B">
        <w:rPr>
          <w:rFonts w:hint="cs"/>
        </w:rPr>
        <w:t xml:space="preserve"> </w:t>
      </w:r>
      <w:r w:rsidR="002348CE" w:rsidRPr="0006068B">
        <w:rPr>
          <w:rFonts w:hint="cs"/>
          <w:rtl/>
        </w:rPr>
        <w:t>وآخركم وإنسكم وجنكم</w:t>
      </w:r>
      <w:r w:rsidRPr="0006068B">
        <w:rPr>
          <w:rFonts w:hint="cs"/>
          <w:rtl/>
        </w:rPr>
        <w:t xml:space="preserve"> </w:t>
      </w:r>
      <w:r w:rsidR="002348CE" w:rsidRPr="0006068B">
        <w:rPr>
          <w:rFonts w:hint="cs"/>
          <w:rtl/>
        </w:rPr>
        <w:t>كانوا على أتقى قلب رجل واحد منكم ما زاد ذلك في ملكي شيئا</w:t>
      </w:r>
      <w:r w:rsidRPr="0006068B">
        <w:rPr>
          <w:rFonts w:hint="cs"/>
          <w:rtl/>
        </w:rPr>
        <w:t>،</w:t>
      </w:r>
      <w:r w:rsidR="002348CE" w:rsidRPr="0006068B">
        <w:rPr>
          <w:rFonts w:hint="cs"/>
          <w:rtl/>
        </w:rPr>
        <w:t xml:space="preserve"> يا عبادي ! لو أن أولكم وآخركم وإنسكم وجنكم كانوا على أفجر قلب رجل واحد</w:t>
      </w:r>
      <w:r w:rsidR="002348CE" w:rsidRPr="0006068B">
        <w:rPr>
          <w:rFonts w:hint="cs"/>
        </w:rPr>
        <w:t xml:space="preserve"> </w:t>
      </w:r>
      <w:r w:rsidR="002348CE" w:rsidRPr="0006068B">
        <w:rPr>
          <w:rFonts w:hint="cs"/>
          <w:rtl/>
        </w:rPr>
        <w:t>ما نقص ذلك من ملكي شيئا</w:t>
      </w:r>
      <w:r w:rsidRPr="0006068B">
        <w:rPr>
          <w:rFonts w:hint="cs"/>
          <w:rtl/>
        </w:rPr>
        <w:t xml:space="preserve">، </w:t>
      </w:r>
      <w:r w:rsidR="002348CE" w:rsidRPr="0006068B">
        <w:rPr>
          <w:rFonts w:hint="cs"/>
          <w:rtl/>
        </w:rPr>
        <w:t>يا عبادي ! لو أن أولكم وآخركم وإنسكم وجنكم قاموا</w:t>
      </w:r>
      <w:r w:rsidR="002348CE" w:rsidRPr="0006068B">
        <w:rPr>
          <w:rFonts w:hint="cs"/>
        </w:rPr>
        <w:t xml:space="preserve"> </w:t>
      </w:r>
      <w:r w:rsidR="002348CE" w:rsidRPr="0006068B">
        <w:rPr>
          <w:rFonts w:hint="cs"/>
          <w:rtl/>
        </w:rPr>
        <w:t>في صعيد واحد فسألوني فأعطيت كل إنسان مسألته ما نقص ذلك مما عندي إلا كما ينقص</w:t>
      </w:r>
      <w:r w:rsidR="002348CE" w:rsidRPr="0006068B">
        <w:rPr>
          <w:rFonts w:hint="cs"/>
        </w:rPr>
        <w:t xml:space="preserve"> </w:t>
      </w:r>
      <w:r w:rsidR="002348CE" w:rsidRPr="0006068B">
        <w:rPr>
          <w:rFonts w:hint="cs"/>
          <w:rtl/>
        </w:rPr>
        <w:t>المخيط إذا أدخل البحر</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صحيح مسلم</w:t>
      </w:r>
      <w:r w:rsidRPr="0006068B">
        <w:rPr>
          <w:rFonts w:hint="cs"/>
          <w:rtl/>
        </w:rPr>
        <w:t>:</w:t>
      </w:r>
      <w:r w:rsidR="002348CE" w:rsidRPr="0006068B">
        <w:rPr>
          <w:rFonts w:hint="cs"/>
          <w:rtl/>
        </w:rPr>
        <w:t xml:space="preserve"> 2577</w:t>
      </w:r>
      <w:r w:rsidR="00795BCB" w:rsidRPr="0006068B">
        <w:rPr>
          <w:rFonts w:hint="cs"/>
          <w:rtl/>
        </w:rPr>
        <w:t xml:space="preserve">] </w:t>
      </w:r>
      <w:r w:rsidR="002348CE" w:rsidRPr="0006068B">
        <w:rPr>
          <w:rFonts w:hint="cs"/>
          <w:rtl/>
        </w:rPr>
        <w:t xml:space="preserve">ومعلوم أن المخيط لا ينقص من البحر شيئا ولله المثل الأعلى قال تعالى </w:t>
      </w:r>
      <w:r w:rsidRPr="0006068B">
        <w:rPr>
          <w:rFonts w:hint="cs"/>
          <w:rtl/>
        </w:rPr>
        <w:t>{</w:t>
      </w:r>
      <w:r w:rsidR="002348CE" w:rsidRPr="0006068B">
        <w:rPr>
          <w:rFonts w:hint="cs"/>
          <w:rtl/>
        </w:rPr>
        <w:t>وما قدروا الله حق قدره</w:t>
      </w:r>
      <w:r w:rsidRPr="0006068B">
        <w:rPr>
          <w:rFonts w:hint="cs"/>
          <w:rtl/>
        </w:rPr>
        <w:t>}،</w:t>
      </w:r>
      <w:r w:rsidR="002348CE" w:rsidRPr="0006068B">
        <w:rPr>
          <w:rFonts w:hint="cs"/>
          <w:rtl/>
        </w:rPr>
        <w:t xml:space="preserve"> وقال تعالى</w:t>
      </w:r>
      <w:r w:rsidRPr="0006068B">
        <w:rPr>
          <w:rFonts w:hint="cs"/>
          <w:rtl/>
        </w:rPr>
        <w:t>{</w:t>
      </w:r>
      <w:r w:rsidR="002348CE" w:rsidRPr="0006068B">
        <w:rPr>
          <w:rFonts w:hint="cs"/>
          <w:rtl/>
        </w:rPr>
        <w:t>سبحان ربك رب العزة عما يصفون</w:t>
      </w:r>
      <w:r w:rsidRPr="0006068B">
        <w:rPr>
          <w:rFonts w:hint="cs"/>
          <w:rtl/>
        </w:rPr>
        <w:t>}،</w:t>
      </w:r>
      <w:r w:rsidR="002348CE" w:rsidRPr="0006068B">
        <w:rPr>
          <w:rFonts w:hint="cs"/>
          <w:rtl/>
        </w:rPr>
        <w:t xml:space="preserve"> سبحانك تقدست أسماؤك وتعالت عظمتك .</w:t>
      </w:r>
    </w:p>
    <w:p w14:paraId="06122967" w14:textId="50773D9D" w:rsidR="002348CE" w:rsidRPr="0006068B" w:rsidRDefault="009605D7" w:rsidP="001C71D3">
      <w:pPr>
        <w:rPr>
          <w:b/>
          <w:lang w:bidi="ar-KW"/>
        </w:rPr>
      </w:pPr>
      <w:r w:rsidRPr="0006068B">
        <w:rPr>
          <w:rFonts w:hint="cs"/>
          <w:rtl/>
        </w:rPr>
        <w:lastRenderedPageBreak/>
        <w:t>(</w:t>
      </w:r>
      <w:r w:rsidR="002348CE" w:rsidRPr="0006068B">
        <w:rPr>
          <w:rFonts w:hint="cs"/>
          <w:rtl/>
        </w:rPr>
        <w:t>ظ</w:t>
      </w:r>
      <w:r w:rsidRPr="0006068B">
        <w:rPr>
          <w:rFonts w:hint="cs"/>
          <w:rtl/>
        </w:rPr>
        <w:t>)</w:t>
      </w:r>
      <w:r w:rsidR="002348CE" w:rsidRPr="0006068B">
        <w:rPr>
          <w:rFonts w:hint="cs"/>
          <w:rtl/>
        </w:rPr>
        <w:t xml:space="preserve"> من فوائد هذا التنزيه عن الحد والحصر والمقدار على المسلم أن يعظم الله تعالى بقلبه ويفهم العظمة والجلال في جميع الآيات التي تدل على هيمنة الله تعالى على أرجاء الكون كقوله تعالى </w:t>
      </w:r>
      <w:r w:rsidRPr="0006068B">
        <w:rPr>
          <w:rFonts w:hint="cs"/>
          <w:rtl/>
        </w:rPr>
        <w:t>{</w:t>
      </w:r>
      <w:r w:rsidR="002348CE" w:rsidRPr="0006068B">
        <w:rPr>
          <w:rFonts w:hint="cs"/>
          <w:rtl/>
        </w:rPr>
        <w:t>الرحمن على العرش استوى</w:t>
      </w:r>
      <w:r w:rsidRPr="0006068B">
        <w:rPr>
          <w:rFonts w:hint="cs"/>
          <w:rtl/>
        </w:rPr>
        <w:t>}،</w:t>
      </w:r>
      <w:r w:rsidR="002348CE" w:rsidRPr="0006068B">
        <w:rPr>
          <w:rFonts w:hint="cs"/>
          <w:rtl/>
        </w:rPr>
        <w:t xml:space="preserve"> مع قوله تعالى </w:t>
      </w:r>
      <w:r w:rsidRPr="0006068B">
        <w:rPr>
          <w:rFonts w:hint="cs"/>
          <w:rtl/>
        </w:rPr>
        <w:t>{</w:t>
      </w:r>
      <w:r w:rsidR="002348CE" w:rsidRPr="0006068B">
        <w:rPr>
          <w:rFonts w:hint="cs"/>
          <w:rtl/>
        </w:rPr>
        <w:t>فإني قريب</w:t>
      </w:r>
      <w:r w:rsidRPr="0006068B">
        <w:rPr>
          <w:rFonts w:hint="cs"/>
          <w:rtl/>
        </w:rPr>
        <w:t>}،</w:t>
      </w:r>
      <w:r w:rsidR="002348CE" w:rsidRPr="0006068B">
        <w:rPr>
          <w:rFonts w:hint="cs"/>
          <w:rtl/>
        </w:rPr>
        <w:t xml:space="preserve"> مع قوله تعالى </w:t>
      </w:r>
      <w:r w:rsidRPr="0006068B">
        <w:rPr>
          <w:rFonts w:hint="cs"/>
          <w:rtl/>
        </w:rPr>
        <w:t>{</w:t>
      </w:r>
      <w:r w:rsidR="002348CE" w:rsidRPr="0006068B">
        <w:rPr>
          <w:rFonts w:hint="cs"/>
          <w:rtl/>
        </w:rPr>
        <w:t>فأينما تولوا فثم وجه الله إن الله واسع عليم</w:t>
      </w:r>
      <w:r w:rsidRPr="0006068B">
        <w:rPr>
          <w:rFonts w:hint="cs"/>
          <w:rtl/>
        </w:rPr>
        <w:t>}،</w:t>
      </w:r>
      <w:r w:rsidR="002348CE" w:rsidRPr="0006068B">
        <w:rPr>
          <w:rFonts w:hint="cs"/>
          <w:rtl/>
        </w:rPr>
        <w:t xml:space="preserve"> مع قوله تعالى </w:t>
      </w:r>
      <w:r w:rsidRPr="0006068B">
        <w:rPr>
          <w:rFonts w:hint="cs"/>
          <w:rtl/>
        </w:rPr>
        <w:t>{</w:t>
      </w:r>
      <w:r w:rsidR="002348CE" w:rsidRPr="0006068B">
        <w:rPr>
          <w:rFonts w:hint="cs"/>
          <w:rtl/>
        </w:rPr>
        <w:t>والله بكل شيء محيط</w:t>
      </w:r>
      <w:r w:rsidRPr="0006068B">
        <w:rPr>
          <w:rFonts w:hint="cs"/>
          <w:rtl/>
        </w:rPr>
        <w:t>}،</w:t>
      </w:r>
      <w:r w:rsidR="002348CE" w:rsidRPr="0006068B">
        <w:rPr>
          <w:rFonts w:hint="cs"/>
          <w:rtl/>
        </w:rPr>
        <w:t xml:space="preserve"> وقوله تعالى </w:t>
      </w:r>
      <w:r w:rsidRPr="0006068B">
        <w:rPr>
          <w:rFonts w:hint="cs"/>
          <w:rtl/>
        </w:rPr>
        <w:t>{</w:t>
      </w:r>
      <w:r w:rsidR="002348CE" w:rsidRPr="0006068B">
        <w:rPr>
          <w:rFonts w:hint="cs"/>
          <w:rtl/>
        </w:rPr>
        <w:t>وكان الله بكل شيء محيطا</w:t>
      </w:r>
      <w:r w:rsidRPr="0006068B">
        <w:rPr>
          <w:rFonts w:hint="cs"/>
          <w:rtl/>
        </w:rPr>
        <w:t>}،</w:t>
      </w:r>
      <w:r w:rsidR="002348CE" w:rsidRPr="0006068B">
        <w:rPr>
          <w:rFonts w:hint="cs"/>
          <w:rtl/>
        </w:rPr>
        <w:t xml:space="preserve"> لأننا نعبد المنزه عن الحد والحصر والمقدار</w:t>
      </w:r>
      <w:r w:rsidRPr="0006068B">
        <w:rPr>
          <w:rFonts w:hint="cs"/>
          <w:rtl/>
        </w:rPr>
        <w:t>،</w:t>
      </w:r>
      <w:r w:rsidR="002348CE" w:rsidRPr="0006068B">
        <w:rPr>
          <w:rFonts w:hint="cs"/>
          <w:rtl/>
        </w:rPr>
        <w:t xml:space="preserve"> ولا نقول كما قالت الحلولية والجهمية</w:t>
      </w:r>
      <w:r w:rsidRPr="0006068B">
        <w:rPr>
          <w:rFonts w:hint="cs"/>
          <w:rtl/>
        </w:rPr>
        <w:t>:</w:t>
      </w:r>
      <w:r w:rsidR="002348CE" w:rsidRPr="0006068B">
        <w:rPr>
          <w:rFonts w:hint="cs"/>
          <w:rtl/>
        </w:rPr>
        <w:t xml:space="preserve"> إن الله في كل مكان لا يخلو منه مكان</w:t>
      </w:r>
      <w:r w:rsidRPr="0006068B">
        <w:rPr>
          <w:rFonts w:hint="cs"/>
          <w:rtl/>
        </w:rPr>
        <w:t>،</w:t>
      </w:r>
      <w:r w:rsidR="002348CE" w:rsidRPr="0006068B">
        <w:rPr>
          <w:rFonts w:hint="cs"/>
          <w:rtl/>
        </w:rPr>
        <w:t xml:space="preserve"> ولا نقول كما قالت الحشوية الجهوية</w:t>
      </w:r>
      <w:r w:rsidRPr="0006068B">
        <w:rPr>
          <w:rFonts w:hint="cs"/>
          <w:rtl/>
        </w:rPr>
        <w:t>:</w:t>
      </w:r>
      <w:r w:rsidR="002348CE" w:rsidRPr="0006068B">
        <w:rPr>
          <w:rFonts w:hint="cs"/>
          <w:rtl/>
        </w:rPr>
        <w:t xml:space="preserve"> إن الله في مكان دون مكان ألا وهو العرش العظيم</w:t>
      </w:r>
      <w:r w:rsidRPr="0006068B">
        <w:rPr>
          <w:rFonts w:hint="cs"/>
          <w:rtl/>
        </w:rPr>
        <w:t>،</w:t>
      </w:r>
      <w:r w:rsidR="002348CE" w:rsidRPr="0006068B">
        <w:rPr>
          <w:rFonts w:hint="cs"/>
          <w:rtl/>
        </w:rPr>
        <w:t xml:space="preserve"> بل نقول إن الله خالق المكان منزه عن المكان لا يحل في كل مكان ولا في مكان دون مكان وأنه هو رب العرش العظيم</w:t>
      </w:r>
      <w:r w:rsidRPr="0006068B">
        <w:rPr>
          <w:rFonts w:hint="cs"/>
          <w:rtl/>
        </w:rPr>
        <w:t>،</w:t>
      </w:r>
      <w:r w:rsidR="002348CE" w:rsidRPr="0006068B">
        <w:rPr>
          <w:rFonts w:hint="cs"/>
          <w:rtl/>
        </w:rPr>
        <w:t xml:space="preserve"> خلق العرش إظهارا لقدرته ولم يتخذه مكانا لذاته </w:t>
      </w:r>
      <w:r w:rsidRPr="0006068B">
        <w:rPr>
          <w:rFonts w:hint="cs"/>
          <w:rtl/>
        </w:rPr>
        <w:t>[</w:t>
      </w:r>
      <w:r w:rsidR="002348CE" w:rsidRPr="0006068B">
        <w:rPr>
          <w:rFonts w:hint="cs"/>
          <w:sz w:val="24"/>
          <w:szCs w:val="24"/>
          <w:rtl/>
        </w:rPr>
        <w:t>هذه المقولة العظيمة نسبها الإمام أبو منصور البغدادي إلى أمير المؤمنين علي رضي الله عنه أنه قال (كان الله ولا مكان وهو الآن على ما عليه</w:t>
      </w:r>
      <w:r w:rsidRPr="0006068B">
        <w:rPr>
          <w:rFonts w:hint="cs"/>
          <w:sz w:val="24"/>
          <w:szCs w:val="24"/>
          <w:rtl/>
        </w:rPr>
        <w:t xml:space="preserve"> </w:t>
      </w:r>
      <w:r w:rsidR="002348CE" w:rsidRPr="0006068B">
        <w:rPr>
          <w:rFonts w:hint="cs"/>
          <w:sz w:val="24"/>
          <w:szCs w:val="24"/>
          <w:rtl/>
        </w:rPr>
        <w:t>كان</w:t>
      </w:r>
      <w:r w:rsidRPr="0006068B">
        <w:rPr>
          <w:rFonts w:hint="cs"/>
          <w:sz w:val="24"/>
          <w:szCs w:val="24"/>
          <w:rtl/>
        </w:rPr>
        <w:t>)</w:t>
      </w:r>
      <w:r w:rsidR="002348CE" w:rsidRPr="0006068B">
        <w:rPr>
          <w:rFonts w:hint="cs"/>
          <w:sz w:val="24"/>
          <w:szCs w:val="24"/>
          <w:rtl/>
        </w:rPr>
        <w:t xml:space="preserve"> وقال (إن الله تعالى خلق العرش إظهارًا لقدرته لا مكانًا لذاته</w:t>
      </w:r>
      <w:r w:rsidRPr="0006068B">
        <w:rPr>
          <w:rFonts w:hint="cs"/>
          <w:sz w:val="24"/>
          <w:szCs w:val="24"/>
          <w:rtl/>
        </w:rPr>
        <w:t>)</w:t>
      </w:r>
      <w:r w:rsidR="002348CE" w:rsidRPr="0006068B">
        <w:rPr>
          <w:rFonts w:hint="cs"/>
          <w:sz w:val="24"/>
          <w:szCs w:val="24"/>
          <w:rtl/>
        </w:rPr>
        <w:t xml:space="preserve"> اهـ [الفرق بين الفرق لأبي منصور البغدادي ص 333</w:t>
      </w:r>
      <w:r w:rsidR="00795BCB" w:rsidRPr="0006068B">
        <w:rPr>
          <w:rFonts w:hint="cs"/>
          <w:sz w:val="24"/>
          <w:szCs w:val="24"/>
          <w:rtl/>
        </w:rPr>
        <w:t xml:space="preserve">] </w:t>
      </w:r>
      <w:r w:rsidRPr="0006068B">
        <w:rPr>
          <w:rFonts w:hint="cs"/>
          <w:sz w:val="24"/>
          <w:szCs w:val="24"/>
          <w:rtl/>
        </w:rPr>
        <w:t>،</w:t>
      </w:r>
      <w:r w:rsidR="002348CE" w:rsidRPr="0006068B">
        <w:rPr>
          <w:rFonts w:hint="cs"/>
          <w:rtl/>
        </w:rPr>
        <w:t xml:space="preserve"> </w:t>
      </w:r>
      <w:r w:rsidR="002348CE" w:rsidRPr="0006068B">
        <w:rPr>
          <w:rFonts w:hint="cs"/>
          <w:bCs/>
          <w:rtl/>
        </w:rPr>
        <w:t>وأنه لا يُقال إن الله داخل الكون</w:t>
      </w:r>
      <w:r w:rsidR="002348CE" w:rsidRPr="0006068B">
        <w:rPr>
          <w:rFonts w:hint="cs"/>
          <w:rtl/>
        </w:rPr>
        <w:t xml:space="preserve"> _ لأن ذلك يوحي بالحلول والاتحاد</w:t>
      </w:r>
      <w:r w:rsidRPr="0006068B">
        <w:rPr>
          <w:rFonts w:hint="cs"/>
          <w:rtl/>
        </w:rPr>
        <w:t xml:space="preserve"> </w:t>
      </w:r>
      <w:r w:rsidR="002348CE" w:rsidRPr="0006068B">
        <w:rPr>
          <w:rFonts w:hint="cs"/>
          <w:rtl/>
        </w:rPr>
        <w:t xml:space="preserve">وأنى يحل الخالق المنزه عن الحدود في الكون المحدود _ </w:t>
      </w:r>
      <w:r w:rsidR="002348CE" w:rsidRPr="0006068B">
        <w:rPr>
          <w:rFonts w:hint="cs"/>
          <w:bCs/>
          <w:rtl/>
        </w:rPr>
        <w:t>ولا يُقال إنه خارجه</w:t>
      </w:r>
      <w:r w:rsidR="002348CE" w:rsidRPr="0006068B">
        <w:rPr>
          <w:rFonts w:hint="cs"/>
          <w:rtl/>
        </w:rPr>
        <w:t xml:space="preserve"> لأنه قريب كما قال تعالى </w:t>
      </w:r>
      <w:r w:rsidRPr="0006068B">
        <w:rPr>
          <w:rFonts w:hint="cs"/>
          <w:rtl/>
        </w:rPr>
        <w:t>{</w:t>
      </w:r>
      <w:r w:rsidR="002348CE" w:rsidRPr="0006068B">
        <w:rPr>
          <w:rFonts w:hint="cs"/>
          <w:rtl/>
        </w:rPr>
        <w:t>ونحن أقرب إليه منكم ولكن لا تبصرون</w:t>
      </w:r>
      <w:r w:rsidRPr="0006068B">
        <w:rPr>
          <w:rFonts w:hint="cs"/>
          <w:rtl/>
        </w:rPr>
        <w:t>}</w:t>
      </w:r>
      <w:r w:rsidR="002348CE" w:rsidRPr="0006068B">
        <w:rPr>
          <w:rFonts w:hint="cs"/>
          <w:rtl/>
        </w:rPr>
        <w:t>وكما قال تعالى</w:t>
      </w:r>
      <w:r w:rsidRPr="0006068B">
        <w:rPr>
          <w:rFonts w:hint="cs"/>
          <w:rtl/>
        </w:rPr>
        <w:t>:{</w:t>
      </w:r>
      <w:r w:rsidR="002348CE" w:rsidRPr="0006068B">
        <w:rPr>
          <w:rFonts w:hint="cs"/>
          <w:rtl/>
        </w:rPr>
        <w:t>ونحن أقرب إليه من حبل الوريد</w:t>
      </w:r>
      <w:r w:rsidRPr="0006068B">
        <w:rPr>
          <w:rFonts w:hint="cs"/>
          <w:rtl/>
        </w:rPr>
        <w:t>}،</w:t>
      </w:r>
      <w:r w:rsidR="002348CE" w:rsidRPr="0006068B">
        <w:rPr>
          <w:rFonts w:hint="cs"/>
          <w:rtl/>
        </w:rPr>
        <w:t xml:space="preserve"> وكما قال تعالى </w:t>
      </w:r>
      <w:r w:rsidRPr="0006068B">
        <w:rPr>
          <w:rFonts w:hint="cs"/>
          <w:rtl/>
        </w:rPr>
        <w:t>{</w:t>
      </w:r>
      <w:r w:rsidR="002348CE" w:rsidRPr="0006068B">
        <w:rPr>
          <w:rFonts w:hint="cs"/>
          <w:rtl/>
        </w:rPr>
        <w:t>واسجد واقترب</w:t>
      </w:r>
      <w:r w:rsidRPr="0006068B">
        <w:rPr>
          <w:rFonts w:hint="cs"/>
          <w:rtl/>
        </w:rPr>
        <w:t>}،</w:t>
      </w:r>
      <w:r w:rsidR="002348CE" w:rsidRPr="0006068B">
        <w:rPr>
          <w:rFonts w:hint="cs"/>
          <w:rtl/>
        </w:rPr>
        <w:t xml:space="preserve"> وكما قال الرسول الكريم _ وهو يبين قرب الرحمن _ (</w:t>
      </w:r>
      <w:r w:rsidRPr="0006068B">
        <w:rPr>
          <w:rFonts w:hint="cs"/>
          <w:rtl/>
        </w:rPr>
        <w:t>(</w:t>
      </w:r>
      <w:r w:rsidR="002348CE" w:rsidRPr="0006068B">
        <w:rPr>
          <w:rFonts w:hint="cs"/>
          <w:rtl/>
        </w:rPr>
        <w:t>إذا كَانَ أَحَدُكُم في صَلاَتِهِ فَإِنَّهُ يُنَاجِي ربَّه فلا يَبْصُقَنَّ في قِبْلَتِهِ وَلاَ عَنْ يَمِينِهِ فَإِنَّ رَبَّهُ بَيْنَهُ وَبَيْنَ قِبْلَتِهِ</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أخرجه البخاري</w:t>
      </w:r>
      <w:r w:rsidR="00795BCB" w:rsidRPr="0006068B">
        <w:rPr>
          <w:rFonts w:hint="cs"/>
          <w:rtl/>
        </w:rPr>
        <w:t xml:space="preserve">] </w:t>
      </w:r>
      <w:r w:rsidR="002348CE" w:rsidRPr="0006068B">
        <w:rPr>
          <w:rFonts w:hint="cs"/>
          <w:rtl/>
        </w:rPr>
        <w:t>وقوله صلى الله عليه وسلم (</w:t>
      </w:r>
      <w:r w:rsidRPr="0006068B">
        <w:rPr>
          <w:rFonts w:hint="cs"/>
          <w:rtl/>
        </w:rPr>
        <w:t>(</w:t>
      </w:r>
      <w:r w:rsidR="002348CE" w:rsidRPr="0006068B">
        <w:rPr>
          <w:rFonts w:hint="cs"/>
          <w:rtl/>
        </w:rPr>
        <w:t>أربعوا على أَنفُسِكُمْ فإنَّكُمْ لا تَدْعُونَ أَصَمَّ ولا غَائِباً</w:t>
      </w:r>
      <w:r w:rsidRPr="0006068B">
        <w:rPr>
          <w:rFonts w:hint="cs"/>
          <w:rtl/>
        </w:rPr>
        <w:t>،</w:t>
      </w:r>
      <w:r w:rsidR="002348CE" w:rsidRPr="0006068B">
        <w:rPr>
          <w:rFonts w:hint="cs"/>
          <w:rtl/>
        </w:rPr>
        <w:t xml:space="preserve"> إنَّكم تَدْعُونَ سميعاً قَرِيباً</w:t>
      </w:r>
      <w:r w:rsidRPr="0006068B">
        <w:rPr>
          <w:rFonts w:hint="cs"/>
          <w:rtl/>
        </w:rPr>
        <w:t>،</w:t>
      </w:r>
      <w:r w:rsidR="002348CE" w:rsidRPr="0006068B">
        <w:rPr>
          <w:rFonts w:hint="cs"/>
          <w:rtl/>
        </w:rPr>
        <w:t xml:space="preserve"> والذي تَدْعُونَهُ أَقْرَبُ إلى أَحَدِكُمْ مِنْ عُنُقِ رَاحِلَةِ أَحَدِكُمْ</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أخرجه البخاري</w:t>
      </w:r>
      <w:r w:rsidR="00795BCB" w:rsidRPr="0006068B">
        <w:rPr>
          <w:rFonts w:hint="cs"/>
          <w:rtl/>
        </w:rPr>
        <w:t xml:space="preserve">] </w:t>
      </w:r>
      <w:r w:rsidR="002348CE" w:rsidRPr="0006068B">
        <w:rPr>
          <w:rFonts w:hint="cs"/>
          <w:bCs/>
          <w:rtl/>
        </w:rPr>
        <w:t>ولا يُقال أنه متصل بالكون ولا يُقال أنه منفصل عنه</w:t>
      </w:r>
      <w:r w:rsidR="002348CE" w:rsidRPr="0006068B">
        <w:rPr>
          <w:rFonts w:hint="cs"/>
          <w:rtl/>
        </w:rPr>
        <w:t xml:space="preserve"> لأنه سبحانه ليس كمثله شيء لا يُقاس قربه بالمسافة</w:t>
      </w:r>
      <w:r w:rsidRPr="0006068B">
        <w:rPr>
          <w:rFonts w:hint="cs"/>
          <w:rtl/>
        </w:rPr>
        <w:t>،</w:t>
      </w:r>
      <w:r w:rsidR="002348CE" w:rsidRPr="0006068B">
        <w:rPr>
          <w:rFonts w:hint="cs"/>
          <w:rtl/>
        </w:rPr>
        <w:t xml:space="preserve"> بل كل خلقه منه قريب تحيرت العقول في ذاته وصفاته والعجز عن درك الإدراك صفة المخلوق القاصر</w:t>
      </w:r>
      <w:r w:rsidRPr="0006068B">
        <w:rPr>
          <w:rFonts w:hint="cs"/>
          <w:rtl/>
        </w:rPr>
        <w:t>،</w:t>
      </w:r>
      <w:r w:rsidR="002348CE" w:rsidRPr="0006068B">
        <w:rPr>
          <w:rFonts w:hint="cs"/>
          <w:rtl/>
        </w:rPr>
        <w:t xml:space="preserve"> وهذا حد البشر نبذ التمثيل والتكييف والتشبيه وتنزيه الله عن الزمان والمكان والحد والمقدار</w:t>
      </w:r>
      <w:r w:rsidRPr="0006068B">
        <w:rPr>
          <w:rFonts w:hint="cs"/>
          <w:rtl/>
        </w:rPr>
        <w:t>،</w:t>
      </w:r>
      <w:r w:rsidR="002348CE" w:rsidRPr="0006068B">
        <w:rPr>
          <w:rFonts w:hint="cs"/>
          <w:rtl/>
        </w:rPr>
        <w:t xml:space="preserve"> و</w:t>
      </w:r>
      <w:r w:rsidR="002348CE" w:rsidRPr="0006068B">
        <w:rPr>
          <w:rFonts w:hint="cs"/>
          <w:rtl/>
          <w:lang w:bidi="ar-KW"/>
        </w:rPr>
        <w:t>لا تلتفت إلى القاصر عن علم العقيدة والتقديس حين يقول إذا قلنا أنه لا يُقال أنه سبحانه لا هو داخل العالم ولا هو خارجه ولا هو متصل به ولا هو منفصل عنه فهذا هو التناقض</w:t>
      </w:r>
      <w:r w:rsidRPr="0006068B">
        <w:rPr>
          <w:rFonts w:hint="cs"/>
          <w:rtl/>
          <w:lang w:bidi="ar-KW"/>
        </w:rPr>
        <w:t>،</w:t>
      </w:r>
      <w:r w:rsidR="002348CE" w:rsidRPr="0006068B">
        <w:rPr>
          <w:rFonts w:hint="cs"/>
          <w:rtl/>
          <w:lang w:bidi="ar-KW"/>
        </w:rPr>
        <w:t xml:space="preserve"> نقول</w:t>
      </w:r>
      <w:r w:rsidRPr="0006068B">
        <w:rPr>
          <w:rFonts w:hint="cs"/>
          <w:rtl/>
          <w:lang w:bidi="ar-KW"/>
        </w:rPr>
        <w:t>:</w:t>
      </w:r>
      <w:r w:rsidR="002348CE" w:rsidRPr="0006068B">
        <w:rPr>
          <w:rFonts w:hint="cs"/>
          <w:rtl/>
          <w:lang w:bidi="ar-KW"/>
        </w:rPr>
        <w:t xml:space="preserve"> هو التناقض إذا كان بين شيئين متماثلين في وجه من الوجوه</w:t>
      </w:r>
      <w:r w:rsidRPr="0006068B">
        <w:rPr>
          <w:rFonts w:hint="cs"/>
          <w:rtl/>
          <w:lang w:bidi="ar-KW"/>
        </w:rPr>
        <w:t>،</w:t>
      </w:r>
      <w:r w:rsidR="002348CE" w:rsidRPr="0006068B">
        <w:rPr>
          <w:rFonts w:hint="cs"/>
          <w:rtl/>
          <w:lang w:bidi="ar-KW"/>
        </w:rPr>
        <w:t xml:space="preserve"> فمثلا نقول أن هناك علاقة بين الإنسان وبين العلم فيصح أن يٌقال هذا إنسان عالم أو جاهل</w:t>
      </w:r>
      <w:r w:rsidRPr="0006068B">
        <w:rPr>
          <w:rFonts w:hint="cs"/>
          <w:rtl/>
          <w:lang w:bidi="ar-KW"/>
        </w:rPr>
        <w:t>،</w:t>
      </w:r>
      <w:r w:rsidR="002348CE" w:rsidRPr="0006068B">
        <w:rPr>
          <w:rFonts w:hint="cs"/>
          <w:rtl/>
          <w:lang w:bidi="ar-KW"/>
        </w:rPr>
        <w:t xml:space="preserve"> ولكن إذا لم يكن هناك تماثل في وجه من الوجوه فلا يصح مثلا أن نقول عن الحجر أنه حجر عالم أو جاهل بل الصحيح هو أن يُقال " لا يُقال للحجر أنه عالم ولا يُقال أنه جاهل " لعدم التماثل بين العلم والحجر</w:t>
      </w:r>
      <w:r w:rsidRPr="0006068B">
        <w:rPr>
          <w:rFonts w:hint="cs"/>
          <w:rtl/>
          <w:lang w:bidi="ar-KW"/>
        </w:rPr>
        <w:t>،</w:t>
      </w:r>
      <w:r w:rsidR="002348CE" w:rsidRPr="0006068B">
        <w:rPr>
          <w:rFonts w:hint="cs"/>
          <w:rtl/>
          <w:lang w:bidi="ar-KW"/>
        </w:rPr>
        <w:t xml:space="preserve"> ولله المثل الأعلى</w:t>
      </w:r>
      <w:r w:rsidRPr="0006068B">
        <w:rPr>
          <w:rFonts w:hint="cs"/>
          <w:rtl/>
          <w:lang w:bidi="ar-KW"/>
        </w:rPr>
        <w:t>،</w:t>
      </w:r>
      <w:r w:rsidR="002348CE" w:rsidRPr="0006068B">
        <w:rPr>
          <w:rFonts w:hint="cs"/>
          <w:rtl/>
          <w:lang w:bidi="ar-KW"/>
        </w:rPr>
        <w:t xml:space="preserve"> فلا تماثل أبدا بين الخالق وبين المخلوق فالله تعالى </w:t>
      </w:r>
      <w:r w:rsidR="002348CE" w:rsidRPr="0006068B">
        <w:rPr>
          <w:rFonts w:hint="cs"/>
          <w:rtl/>
          <w:lang w:bidi="ar-KW"/>
        </w:rPr>
        <w:lastRenderedPageBreak/>
        <w:t>موجود بذاته وصفاته وأفعاله ولكن ليس كوجوده وجود وليس كمثل ذاته ذات</w:t>
      </w:r>
      <w:r w:rsidRPr="0006068B">
        <w:rPr>
          <w:rFonts w:hint="cs"/>
          <w:rtl/>
          <w:lang w:bidi="ar-KW"/>
        </w:rPr>
        <w:t>،</w:t>
      </w:r>
      <w:r w:rsidR="002348CE" w:rsidRPr="0006068B">
        <w:rPr>
          <w:rFonts w:hint="cs"/>
          <w:rtl/>
          <w:lang w:bidi="ar-KW"/>
        </w:rPr>
        <w:t xml:space="preserve"> وليس كمثل صفاته صفات</w:t>
      </w:r>
      <w:r w:rsidRPr="0006068B">
        <w:rPr>
          <w:rFonts w:hint="cs"/>
          <w:rtl/>
          <w:lang w:bidi="ar-KW"/>
        </w:rPr>
        <w:t>،</w:t>
      </w:r>
      <w:r w:rsidR="002348CE" w:rsidRPr="0006068B">
        <w:rPr>
          <w:rFonts w:hint="cs"/>
          <w:rtl/>
          <w:lang w:bidi="ar-KW"/>
        </w:rPr>
        <w:t xml:space="preserve"> وليس كمثل أفعاله أفعال</w:t>
      </w:r>
      <w:r w:rsidRPr="0006068B">
        <w:rPr>
          <w:rFonts w:hint="cs"/>
          <w:rtl/>
          <w:lang w:bidi="ar-KW"/>
        </w:rPr>
        <w:t>،</w:t>
      </w:r>
      <w:r w:rsidR="002348CE" w:rsidRPr="0006068B">
        <w:rPr>
          <w:rFonts w:hint="cs"/>
          <w:rtl/>
          <w:lang w:bidi="ar-KW"/>
        </w:rPr>
        <w:t xml:space="preserve"> وليس له مثيل ولم يكن له كفوا أحد</w:t>
      </w:r>
      <w:r w:rsidRPr="0006068B">
        <w:rPr>
          <w:rFonts w:hint="cs"/>
          <w:rtl/>
          <w:lang w:bidi="ar-KW"/>
        </w:rPr>
        <w:t>،</w:t>
      </w:r>
      <w:r w:rsidR="002348CE" w:rsidRPr="0006068B">
        <w:rPr>
          <w:rFonts w:hint="cs"/>
          <w:rtl/>
          <w:lang w:bidi="ar-KW"/>
        </w:rPr>
        <w:t xml:space="preserve"> فلا تناقض يُقال أنه سبحانه لا هو داخل العالم ولا هو خارجه ولا هو متصل به ولا هو منفصل عنه لأنه لا تماثل أبدا بين الخالق وبين المخلوق</w:t>
      </w:r>
      <w:r w:rsidRPr="0006068B">
        <w:rPr>
          <w:rFonts w:hint="cs"/>
          <w:rtl/>
          <w:lang w:bidi="ar-KW"/>
        </w:rPr>
        <w:t>،</w:t>
      </w:r>
    </w:p>
    <w:p w14:paraId="01CB0580" w14:textId="095E5C11" w:rsidR="002348CE" w:rsidRPr="0006068B" w:rsidRDefault="009605D7" w:rsidP="001C71D3">
      <w:pPr>
        <w:rPr>
          <w:b/>
          <w:rtl/>
          <w:lang w:bidi="ar-KW"/>
        </w:rPr>
      </w:pPr>
      <w:r w:rsidRPr="0006068B">
        <w:rPr>
          <w:rFonts w:hint="cs"/>
          <w:rtl/>
          <w:lang w:bidi="ar-KW"/>
        </w:rPr>
        <w:t>(</w:t>
      </w:r>
      <w:r w:rsidR="002348CE" w:rsidRPr="0006068B">
        <w:rPr>
          <w:rFonts w:hint="cs"/>
          <w:rtl/>
          <w:lang w:bidi="ar-KW"/>
        </w:rPr>
        <w:t>ع</w:t>
      </w:r>
      <w:r w:rsidRPr="0006068B">
        <w:rPr>
          <w:rFonts w:hint="cs"/>
          <w:rtl/>
          <w:lang w:bidi="ar-KW"/>
        </w:rPr>
        <w:t>)</w:t>
      </w:r>
      <w:r w:rsidR="002348CE" w:rsidRPr="0006068B">
        <w:rPr>
          <w:rFonts w:hint="cs"/>
          <w:rtl/>
          <w:lang w:bidi="ar-KW"/>
        </w:rPr>
        <w:t xml:space="preserve"> من الأدلة الشرعية على تنزيه الله تعالى عن الحد</w:t>
      </w:r>
      <w:r w:rsidRPr="0006068B">
        <w:rPr>
          <w:rFonts w:hint="cs"/>
          <w:rtl/>
          <w:lang w:bidi="ar-KW"/>
        </w:rPr>
        <w:t xml:space="preserve">: </w:t>
      </w:r>
      <w:r w:rsidR="002348CE" w:rsidRPr="0006068B">
        <w:rPr>
          <w:rFonts w:hint="cs"/>
          <w:rtl/>
        </w:rPr>
        <w:t>قوله تعالى</w:t>
      </w:r>
      <w:r w:rsidRPr="0006068B">
        <w:rPr>
          <w:rFonts w:hint="cs"/>
          <w:rtl/>
        </w:rPr>
        <w:t>:</w:t>
      </w:r>
      <w:r w:rsidR="002348CE" w:rsidRPr="0006068B">
        <w:rPr>
          <w:rFonts w:hint="cs"/>
          <w:rtl/>
        </w:rPr>
        <w:t xml:space="preserve"> (</w:t>
      </w:r>
      <w:r w:rsidR="002348CE" w:rsidRPr="0006068B">
        <w:rPr>
          <w:rFonts w:hint="cs"/>
          <w:bCs/>
          <w:rtl/>
        </w:rPr>
        <w:t>ليس كمثلِه شيء)</w:t>
      </w:r>
      <w:r w:rsidR="002348CE" w:rsidRPr="0006068B">
        <w:rPr>
          <w:rFonts w:hint="cs"/>
          <w:rtl/>
        </w:rPr>
        <w:t xml:space="preserve"> [سورة الشورى</w:t>
      </w:r>
      <w:r w:rsidRPr="0006068B">
        <w:rPr>
          <w:rFonts w:hint="cs"/>
          <w:rtl/>
        </w:rPr>
        <w:t>:</w:t>
      </w:r>
      <w:r w:rsidR="002348CE" w:rsidRPr="0006068B">
        <w:rPr>
          <w:rFonts w:hint="cs"/>
          <w:rtl/>
        </w:rPr>
        <w:t xml:space="preserve"> 11</w:t>
      </w:r>
      <w:r w:rsidR="00795BCB" w:rsidRPr="0006068B">
        <w:rPr>
          <w:rFonts w:hint="cs"/>
          <w:rtl/>
        </w:rPr>
        <w:t xml:space="preserve">] </w:t>
      </w:r>
      <w:r w:rsidR="002348CE" w:rsidRPr="0006068B">
        <w:rPr>
          <w:rFonts w:hint="cs"/>
          <w:rtl/>
        </w:rPr>
        <w:t>، في هذه الآية نفي المشابهة والمماثلة بين الله تعالى وخلقه ومعناه أن الله تعالى لا يشبه شيئًا من خلقه بوجه من الوجوه، فإذا كانت المخلوقات جميعا لها حد تنتهي إليه وهو علامة نقصها ودليل خلقها علمنا من ذلك أن خالقها منزه عن الحد والحصر والمقدار</w:t>
      </w:r>
      <w:r w:rsidRPr="0006068B">
        <w:rPr>
          <w:rFonts w:hint="cs"/>
          <w:rtl/>
        </w:rPr>
        <w:t>،</w:t>
      </w:r>
      <w:r w:rsidR="002348CE" w:rsidRPr="0006068B">
        <w:rPr>
          <w:rFonts w:hint="cs"/>
          <w:rtl/>
        </w:rPr>
        <w:t xml:space="preserve"> قوله تعالى:</w:t>
      </w:r>
      <w:r w:rsidR="002348CE" w:rsidRPr="0006068B">
        <w:rPr>
          <w:rFonts w:hint="cs"/>
          <w:bCs/>
          <w:rtl/>
        </w:rPr>
        <w:t>(وللهِ المثَلُ الأعلى)</w:t>
      </w:r>
      <w:r w:rsidR="002348CE" w:rsidRPr="0006068B">
        <w:rPr>
          <w:rFonts w:hint="cs"/>
          <w:rtl/>
        </w:rPr>
        <w:t xml:space="preserve"> [سورة النحل/60</w:t>
      </w:r>
      <w:r w:rsidR="00795BCB" w:rsidRPr="0006068B">
        <w:rPr>
          <w:rFonts w:hint="cs"/>
          <w:rtl/>
        </w:rPr>
        <w:t xml:space="preserve">] </w:t>
      </w:r>
      <w:r w:rsidR="002348CE" w:rsidRPr="0006068B">
        <w:rPr>
          <w:rFonts w:hint="cs"/>
          <w:rtl/>
        </w:rPr>
        <w:t>أي الوصف الذي لا يشبه وصف غيره، فلا يوصف ربنا عزَّ وجلَّ بصفات المخلوقين من الحد والحصر والمقدار</w:t>
      </w:r>
      <w:r w:rsidRPr="0006068B">
        <w:rPr>
          <w:rFonts w:hint="cs"/>
          <w:rtl/>
        </w:rPr>
        <w:t>،</w:t>
      </w:r>
      <w:r w:rsidR="002348CE" w:rsidRPr="0006068B">
        <w:rPr>
          <w:rFonts w:hint="cs"/>
          <w:rtl/>
        </w:rPr>
        <w:t xml:space="preserve"> وقوله تعالى:</w:t>
      </w:r>
      <w:r w:rsidR="002348CE" w:rsidRPr="0006068B">
        <w:rPr>
          <w:rFonts w:hint="cs"/>
          <w:bCs/>
          <w:rtl/>
        </w:rPr>
        <w:t>(فلا تضربوا للهِ الأمثال)</w:t>
      </w:r>
      <w:r w:rsidR="002348CE" w:rsidRPr="0006068B">
        <w:rPr>
          <w:rFonts w:hint="cs"/>
          <w:rtl/>
        </w:rPr>
        <w:t xml:space="preserve"> [سورة النحل/74</w:t>
      </w:r>
      <w:r w:rsidR="00795BCB" w:rsidRPr="0006068B">
        <w:rPr>
          <w:rFonts w:hint="cs"/>
          <w:rtl/>
        </w:rPr>
        <w:t xml:space="preserve">] </w:t>
      </w:r>
      <w:r w:rsidR="002348CE" w:rsidRPr="0006068B">
        <w:rPr>
          <w:rFonts w:hint="cs"/>
          <w:rtl/>
        </w:rPr>
        <w:t>، أي لا تجعلوا لله الشبيهَ والمِثْل فإن اللهَ تعالى لا شبيه له ولا مثيل له، فذاتُه سبحانه لا يشبه الذواتِ ولا صفاتُه تشبه الصفاتِ</w:t>
      </w:r>
      <w:r w:rsidRPr="0006068B">
        <w:rPr>
          <w:rFonts w:hint="cs"/>
          <w:rtl/>
        </w:rPr>
        <w:t>،</w:t>
      </w:r>
      <w:r w:rsidR="002348CE" w:rsidRPr="0006068B">
        <w:rPr>
          <w:rFonts w:hint="cs"/>
          <w:rtl/>
        </w:rPr>
        <w:t xml:space="preserve"> تنزه عن الحد والحصر والمقدار</w:t>
      </w:r>
      <w:r w:rsidRPr="0006068B">
        <w:rPr>
          <w:rFonts w:hint="cs"/>
          <w:rtl/>
        </w:rPr>
        <w:t>،</w:t>
      </w:r>
      <w:r w:rsidR="002348CE" w:rsidRPr="0006068B">
        <w:rPr>
          <w:rFonts w:hint="cs"/>
          <w:rtl/>
        </w:rPr>
        <w:t xml:space="preserve"> وقوله تعالى:</w:t>
      </w:r>
      <w:r w:rsidR="002348CE" w:rsidRPr="0006068B">
        <w:rPr>
          <w:rFonts w:hint="cs"/>
          <w:bCs/>
          <w:rtl/>
        </w:rPr>
        <w:t>(هل تعلمُ لهُ سميًّا)</w:t>
      </w:r>
      <w:r w:rsidR="002348CE" w:rsidRPr="0006068B">
        <w:rPr>
          <w:rFonts w:hint="cs"/>
          <w:rtl/>
        </w:rPr>
        <w:t xml:space="preserve"> [سورة مريم/65</w:t>
      </w:r>
      <w:r w:rsidR="00795BCB" w:rsidRPr="0006068B">
        <w:rPr>
          <w:rFonts w:hint="cs"/>
          <w:rtl/>
        </w:rPr>
        <w:t xml:space="preserve">] </w:t>
      </w:r>
      <w:r w:rsidR="002348CE" w:rsidRPr="0006068B">
        <w:rPr>
          <w:rFonts w:hint="cs"/>
          <w:rtl/>
        </w:rPr>
        <w:t>أي مِثلاً، فالله تعالى لا مِثْلَ له ولا شبيه ولا نظير، فذاتُه سبحانه لا يشبه الذواتِ ولا صفاتُه تشبه الصفاتِ</w:t>
      </w:r>
      <w:r w:rsidRPr="0006068B">
        <w:rPr>
          <w:rFonts w:hint="cs"/>
          <w:rtl/>
        </w:rPr>
        <w:t>،</w:t>
      </w:r>
      <w:r w:rsidR="002348CE" w:rsidRPr="0006068B">
        <w:rPr>
          <w:rFonts w:hint="cs"/>
          <w:rtl/>
        </w:rPr>
        <w:t xml:space="preserve"> تنزه عن الحد والحصر والمقدار</w:t>
      </w:r>
      <w:r w:rsidRPr="0006068B">
        <w:rPr>
          <w:rFonts w:hint="cs"/>
          <w:rtl/>
        </w:rPr>
        <w:t>،</w:t>
      </w:r>
      <w:r w:rsidR="002348CE" w:rsidRPr="0006068B">
        <w:rPr>
          <w:rFonts w:hint="cs"/>
          <w:rtl/>
        </w:rPr>
        <w:t xml:space="preserve"> وقوله تعالى:</w:t>
      </w:r>
      <w:r w:rsidR="002348CE" w:rsidRPr="0006068B">
        <w:rPr>
          <w:rFonts w:hint="cs"/>
          <w:bCs/>
          <w:rtl/>
        </w:rPr>
        <w:t>(هُوَ الأَوَّلُ وَالآخِرُ وَالظَّاهِرُ وَالْبَاطِنُ)</w:t>
      </w:r>
      <w:r w:rsidR="002348CE" w:rsidRPr="0006068B">
        <w:rPr>
          <w:rFonts w:hint="cs"/>
          <w:rtl/>
        </w:rPr>
        <w:t xml:space="preserve"> [سورة الحديد/3</w:t>
      </w:r>
      <w:r w:rsidR="00795BCB" w:rsidRPr="0006068B">
        <w:rPr>
          <w:rFonts w:hint="cs"/>
          <w:rtl/>
        </w:rPr>
        <w:t xml:space="preserve">] </w:t>
      </w:r>
      <w:r w:rsidR="002348CE" w:rsidRPr="0006068B">
        <w:rPr>
          <w:rFonts w:hint="cs"/>
          <w:rtl/>
        </w:rPr>
        <w:t>فإذا كان سبحانه الاول فليس قبله شيء والآخر فليس بعده شيء والظاهر فليس فوقه شيء والباطن فليس دونه شيء ولا شيء أقرب إلى شيء منه فلا يكون كذلك إلا المنزه عن الحدود</w:t>
      </w:r>
      <w:r w:rsidRPr="0006068B">
        <w:rPr>
          <w:rFonts w:hint="cs"/>
          <w:rtl/>
        </w:rPr>
        <w:t>،</w:t>
      </w:r>
      <w:r w:rsidR="002348CE" w:rsidRPr="0006068B">
        <w:rPr>
          <w:rFonts w:hint="cs"/>
          <w:rtl/>
        </w:rPr>
        <w:t xml:space="preserve"> تعالى عن الحد والمقدار</w:t>
      </w:r>
      <w:r w:rsidRPr="0006068B">
        <w:rPr>
          <w:rFonts w:hint="cs"/>
          <w:rtl/>
        </w:rPr>
        <w:t>،</w:t>
      </w:r>
      <w:r w:rsidR="002348CE" w:rsidRPr="0006068B">
        <w:rPr>
          <w:rFonts w:hint="cs"/>
          <w:rtl/>
        </w:rPr>
        <w:t xml:space="preserve"> وقوله تعالى:</w:t>
      </w:r>
      <w:r w:rsidR="002348CE" w:rsidRPr="0006068B">
        <w:rPr>
          <w:rFonts w:hint="cs"/>
          <w:bCs/>
          <w:rtl/>
        </w:rPr>
        <w:t>(وَلَمْ يَكُن لَّهُ كُفُوًا أَحَدٌ)</w:t>
      </w:r>
      <w:r w:rsidR="002348CE" w:rsidRPr="0006068B">
        <w:rPr>
          <w:rFonts w:hint="cs"/>
          <w:rtl/>
        </w:rPr>
        <w:t xml:space="preserve"> [سورة الإخلاص/4</w:t>
      </w:r>
      <w:r w:rsidR="00795BCB" w:rsidRPr="0006068B">
        <w:rPr>
          <w:rFonts w:hint="cs"/>
          <w:rtl/>
        </w:rPr>
        <w:t xml:space="preserve">] </w:t>
      </w:r>
      <w:r w:rsidR="002348CE" w:rsidRPr="0006068B">
        <w:rPr>
          <w:rFonts w:hint="cs"/>
          <w:rtl/>
        </w:rPr>
        <w:t>أي لا نظير له بوجه من الوجوه، فإذا فإذا كانت المخلوقات جميعا لها حد تنتهي إليه وهو علامة نقصها ودليل خلقها علمنا من ذلك أن خالقها منزه عن الحد والحصر والمقدار</w:t>
      </w:r>
      <w:r w:rsidRPr="0006068B">
        <w:rPr>
          <w:rFonts w:hint="cs"/>
          <w:rtl/>
        </w:rPr>
        <w:t>،</w:t>
      </w:r>
      <w:r w:rsidR="002348CE" w:rsidRPr="0006068B">
        <w:rPr>
          <w:rFonts w:hint="cs"/>
          <w:rtl/>
        </w:rPr>
        <w:t xml:space="preserve"> وقوله تعالى:</w:t>
      </w:r>
      <w:r w:rsidR="002348CE" w:rsidRPr="0006068B">
        <w:rPr>
          <w:rFonts w:hint="cs"/>
          <w:bCs/>
          <w:rtl/>
        </w:rPr>
        <w:t>(فَأَيْنَمَا تُوَلُّواْ فَثَمَّ وَجْهُ اللهِ)</w:t>
      </w:r>
      <w:r w:rsidR="002348CE" w:rsidRPr="0006068B">
        <w:rPr>
          <w:rFonts w:hint="cs"/>
          <w:rtl/>
        </w:rPr>
        <w:t xml:space="preserve"> [سورة البقرة/115</w:t>
      </w:r>
      <w:r w:rsidR="00795BCB" w:rsidRPr="0006068B">
        <w:rPr>
          <w:rFonts w:hint="cs"/>
          <w:rtl/>
        </w:rPr>
        <w:t xml:space="preserve">] </w:t>
      </w:r>
      <w:r w:rsidR="002348CE" w:rsidRPr="0006068B">
        <w:rPr>
          <w:rFonts w:hint="cs"/>
          <w:rtl/>
        </w:rPr>
        <w:t>ولا يكون ذلك إلا لمن هو منزه عن الحد والمقدار</w:t>
      </w:r>
      <w:r w:rsidRPr="0006068B">
        <w:rPr>
          <w:rFonts w:hint="cs"/>
          <w:rtl/>
        </w:rPr>
        <w:t>،</w:t>
      </w:r>
      <w:r w:rsidR="002348CE" w:rsidRPr="0006068B">
        <w:rPr>
          <w:rFonts w:hint="cs"/>
          <w:bCs/>
          <w:rtl/>
        </w:rPr>
        <w:t xml:space="preserve"> </w:t>
      </w:r>
      <w:r w:rsidR="002348CE" w:rsidRPr="0006068B">
        <w:rPr>
          <w:rFonts w:hint="cs"/>
          <w:rtl/>
        </w:rPr>
        <w:t xml:space="preserve">وقول رسول الله صلى الله عليه وسلم: </w:t>
      </w:r>
      <w:r w:rsidRPr="0006068B">
        <w:rPr>
          <w:rFonts w:hint="cs"/>
          <w:bCs/>
          <w:rtl/>
        </w:rPr>
        <w:t>(</w:t>
      </w:r>
      <w:r w:rsidR="002348CE" w:rsidRPr="0006068B">
        <w:rPr>
          <w:rFonts w:hint="cs"/>
          <w:bCs/>
          <w:rtl/>
        </w:rPr>
        <w:t>اللهم أنت الأوَّلُ فليس قبلَك شىءٌ، وأنت الآخِر فليس بعدَك شىءٌ، وأنت الظاهرُ فليس فوقَكَ شىءٌ، وأنت الباطن فليس دونَك شيء)</w:t>
      </w:r>
      <w:r w:rsidRPr="0006068B">
        <w:rPr>
          <w:rFonts w:hint="cs"/>
          <w:bCs/>
          <w:rtl/>
        </w:rPr>
        <w:t xml:space="preserve"> </w:t>
      </w:r>
      <w:r w:rsidRPr="0006068B">
        <w:rPr>
          <w:rFonts w:hint="cs"/>
          <w:rtl/>
        </w:rPr>
        <w:t>[</w:t>
      </w:r>
      <w:r w:rsidR="002348CE" w:rsidRPr="0006068B">
        <w:rPr>
          <w:rFonts w:hint="cs"/>
          <w:rtl/>
        </w:rPr>
        <w:t>أخرجه مسلم</w:t>
      </w:r>
      <w:r w:rsidR="00795BCB" w:rsidRPr="0006068B">
        <w:rPr>
          <w:rFonts w:hint="cs"/>
          <w:rtl/>
        </w:rPr>
        <w:t xml:space="preserve">] </w:t>
      </w:r>
      <w:r w:rsidR="002348CE" w:rsidRPr="0006068B">
        <w:rPr>
          <w:rFonts w:hint="cs"/>
          <w:rtl/>
        </w:rPr>
        <w:t>وإذا لم يكن فوقه شىء ولا دونه شىء لم يكن له حد .</w:t>
      </w:r>
    </w:p>
    <w:p w14:paraId="649EB200" w14:textId="2F15B11D" w:rsidR="002348CE" w:rsidRPr="0006068B" w:rsidRDefault="009605D7" w:rsidP="001C71D3">
      <w:pPr>
        <w:rPr>
          <w:b/>
          <w:rtl/>
          <w:lang w:bidi="ar-KW"/>
        </w:rPr>
      </w:pPr>
      <w:r w:rsidRPr="0006068B">
        <w:rPr>
          <w:rFonts w:hint="cs"/>
          <w:bCs/>
          <w:rtl/>
          <w:lang w:bidi="ar-KW"/>
        </w:rPr>
        <w:t>(</w:t>
      </w:r>
      <w:r w:rsidR="002348CE" w:rsidRPr="0006068B">
        <w:rPr>
          <w:rFonts w:hint="cs"/>
          <w:bCs/>
          <w:rtl/>
          <w:lang w:bidi="ar-KW"/>
        </w:rPr>
        <w:t>غ</w:t>
      </w:r>
      <w:r w:rsidRPr="0006068B">
        <w:rPr>
          <w:rFonts w:hint="cs"/>
          <w:bCs/>
          <w:rtl/>
          <w:lang w:bidi="ar-KW"/>
        </w:rPr>
        <w:t>)</w:t>
      </w:r>
      <w:r w:rsidR="002348CE" w:rsidRPr="0006068B">
        <w:rPr>
          <w:rFonts w:hint="cs"/>
          <w:bCs/>
          <w:rtl/>
          <w:lang w:bidi="ar-KW"/>
        </w:rPr>
        <w:t xml:space="preserve"> من درر العلماء في تنزيه الله تعالى عن الحد</w:t>
      </w:r>
      <w:r w:rsidRPr="0006068B">
        <w:rPr>
          <w:rFonts w:hint="cs"/>
          <w:bCs/>
          <w:rtl/>
          <w:lang w:bidi="ar-KW"/>
        </w:rPr>
        <w:t>:</w:t>
      </w:r>
      <w:r w:rsidR="002348CE" w:rsidRPr="0006068B">
        <w:rPr>
          <w:rFonts w:hint="cs"/>
          <w:bCs/>
          <w:rtl/>
          <w:lang w:bidi="ar-KW"/>
        </w:rPr>
        <w:t xml:space="preserve"> </w:t>
      </w:r>
      <w:r w:rsidR="002348CE" w:rsidRPr="0006068B">
        <w:rPr>
          <w:rFonts w:hint="cs"/>
          <w:rtl/>
        </w:rPr>
        <w:t>قال الإمام</w:t>
      </w:r>
      <w:r w:rsidR="002348CE" w:rsidRPr="0006068B">
        <w:rPr>
          <w:rFonts w:hint="cs"/>
        </w:rPr>
        <w:t xml:space="preserve"> </w:t>
      </w:r>
      <w:r w:rsidR="002348CE" w:rsidRPr="0006068B">
        <w:rPr>
          <w:rFonts w:hint="cs"/>
          <w:rtl/>
        </w:rPr>
        <w:t xml:space="preserve">أبو جعفر الطحاوي في كتابه </w:t>
      </w:r>
      <w:r w:rsidRPr="0006068B">
        <w:rPr>
          <w:rFonts w:hint="cs"/>
          <w:rtl/>
        </w:rPr>
        <w:t>[</w:t>
      </w:r>
      <w:r w:rsidR="002348CE" w:rsidRPr="0006068B">
        <w:rPr>
          <w:rFonts w:hint="cs"/>
          <w:rtl/>
        </w:rPr>
        <w:t>اعتقاد أهل السنة والجماعة على مذهب فقهاء الملة</w:t>
      </w:r>
      <w:r w:rsidR="002348CE" w:rsidRPr="0006068B">
        <w:rPr>
          <w:rFonts w:hint="cs"/>
        </w:rPr>
        <w:t xml:space="preserve"> </w:t>
      </w:r>
      <w:r w:rsidR="002348CE" w:rsidRPr="0006068B">
        <w:rPr>
          <w:rFonts w:hint="cs"/>
          <w:rtl/>
        </w:rPr>
        <w:t>أبى حنفية وأبي يوسف ومحمد بن حسن</w:t>
      </w:r>
      <w:r w:rsidR="00795BCB" w:rsidRPr="0006068B">
        <w:rPr>
          <w:rFonts w:hint="cs"/>
          <w:rtl/>
        </w:rPr>
        <w:t xml:space="preserve">] </w:t>
      </w:r>
      <w:r w:rsidR="002348CE" w:rsidRPr="0006068B">
        <w:rPr>
          <w:rFonts w:hint="cs"/>
          <w:rtl/>
        </w:rPr>
        <w:t xml:space="preserve">" </w:t>
      </w:r>
      <w:r w:rsidR="002348CE" w:rsidRPr="0006068B">
        <w:rPr>
          <w:rFonts w:hint="cs"/>
          <w:bCs/>
          <w:rtl/>
        </w:rPr>
        <w:t>تعالى الله عن الحدود والغايات</w:t>
      </w:r>
      <w:r w:rsidR="002348CE" w:rsidRPr="0006068B">
        <w:rPr>
          <w:rFonts w:hint="cs"/>
          <w:u w:val="single"/>
          <w:rtl/>
        </w:rPr>
        <w:t xml:space="preserve"> </w:t>
      </w:r>
      <w:r w:rsidR="002348CE" w:rsidRPr="0006068B">
        <w:rPr>
          <w:rFonts w:hint="cs"/>
          <w:rtl/>
        </w:rPr>
        <w:t>والأركان</w:t>
      </w:r>
      <w:r w:rsidR="002348CE" w:rsidRPr="0006068B">
        <w:rPr>
          <w:rFonts w:hint="cs"/>
        </w:rPr>
        <w:t xml:space="preserve"> </w:t>
      </w:r>
      <w:r w:rsidR="002348CE" w:rsidRPr="0006068B">
        <w:rPr>
          <w:rFonts w:hint="cs"/>
          <w:rtl/>
        </w:rPr>
        <w:t>والأعضاء والأدوات ولا تحوية الجهات الست كسائر المبدعات " أهــ</w:t>
      </w:r>
      <w:r w:rsidRPr="0006068B">
        <w:rPr>
          <w:rFonts w:hint="cs"/>
          <w:rtl/>
        </w:rPr>
        <w:t xml:space="preserve">، </w:t>
      </w:r>
      <w:r w:rsidR="002348CE" w:rsidRPr="0006068B">
        <w:rPr>
          <w:rFonts w:hint="cs"/>
          <w:rtl/>
        </w:rPr>
        <w:lastRenderedPageBreak/>
        <w:t>وجاء في اعتقاد الإمام المبجل ابن حنبل [ج: 1 ص: 307</w:t>
      </w:r>
      <w:r w:rsidR="00795BCB" w:rsidRPr="0006068B">
        <w:rPr>
          <w:rFonts w:hint="cs"/>
          <w:rtl/>
        </w:rPr>
        <w:t xml:space="preserve">] </w:t>
      </w:r>
      <w:r w:rsidR="002348CE" w:rsidRPr="0006068B">
        <w:rPr>
          <w:rFonts w:hint="cs"/>
          <w:rtl/>
        </w:rPr>
        <w:t xml:space="preserve">وجاء في كتاب العقيدة </w:t>
      </w:r>
      <w:r w:rsidRPr="0006068B">
        <w:rPr>
          <w:rFonts w:hint="cs"/>
          <w:rtl/>
        </w:rPr>
        <w:t>[</w:t>
      </w:r>
      <w:r w:rsidR="002348CE" w:rsidRPr="0006068B">
        <w:rPr>
          <w:rFonts w:hint="cs"/>
          <w:rtl/>
        </w:rPr>
        <w:t>ج: 1 ص: 127</w:t>
      </w:r>
      <w:r w:rsidR="00795BCB" w:rsidRPr="0006068B">
        <w:rPr>
          <w:rFonts w:hint="cs"/>
          <w:rtl/>
        </w:rPr>
        <w:t xml:space="preserve">] </w:t>
      </w:r>
      <w:r w:rsidR="002348CE" w:rsidRPr="0006068B">
        <w:rPr>
          <w:rFonts w:hint="cs"/>
          <w:rtl/>
        </w:rPr>
        <w:t>نص</w:t>
      </w:r>
      <w:r w:rsidR="002348CE" w:rsidRPr="0006068B">
        <w:rPr>
          <w:rFonts w:hint="cs"/>
        </w:rPr>
        <w:t xml:space="preserve"> </w:t>
      </w:r>
      <w:r w:rsidR="002348CE" w:rsidRPr="0006068B">
        <w:rPr>
          <w:rFonts w:hint="cs"/>
          <w:rtl/>
        </w:rPr>
        <w:t>اعتقاد الإمام أحمد</w:t>
      </w:r>
      <w:r w:rsidR="002348CE" w:rsidRPr="0006068B">
        <w:rPr>
          <w:rFonts w:hint="cs"/>
        </w:rPr>
        <w:t xml:space="preserve"> </w:t>
      </w:r>
      <w:r w:rsidR="002348CE" w:rsidRPr="0006068B">
        <w:rPr>
          <w:rFonts w:hint="cs"/>
          <w:rtl/>
        </w:rPr>
        <w:t>بن حنبل "</w:t>
      </w:r>
      <w:r w:rsidRPr="0006068B">
        <w:rPr>
          <w:rFonts w:hint="cs"/>
          <w:rtl/>
        </w:rPr>
        <w:t xml:space="preserve"> </w:t>
      </w:r>
      <w:r w:rsidR="002348CE" w:rsidRPr="0006068B">
        <w:rPr>
          <w:rFonts w:hint="cs"/>
          <w:rtl/>
        </w:rPr>
        <w:t xml:space="preserve">وسئل قبل موته بيوم عن احاديث الصفات فقال تمر كما جاءت ويؤمن بها ولا يرد منه شيء إذا كانت بأسانيد صحاح ولا يوصف الله بأكثر مما وصف به نفسه </w:t>
      </w:r>
      <w:r w:rsidR="002348CE" w:rsidRPr="0006068B">
        <w:rPr>
          <w:rFonts w:hint="cs"/>
          <w:bCs/>
          <w:rtl/>
        </w:rPr>
        <w:t>بلا حد ولا غاية</w:t>
      </w:r>
      <w:r w:rsidRPr="0006068B">
        <w:rPr>
          <w:rFonts w:hint="cs"/>
          <w:rtl/>
        </w:rPr>
        <w:t xml:space="preserve"> </w:t>
      </w:r>
      <w:r w:rsidR="002348CE" w:rsidRPr="0006068B">
        <w:rPr>
          <w:rFonts w:hint="cs"/>
          <w:rtl/>
        </w:rPr>
        <w:t>ليس كمثله شيء وهو السميع البصير " أهـ</w:t>
      </w:r>
      <w:r w:rsidRPr="0006068B">
        <w:rPr>
          <w:rFonts w:hint="cs"/>
          <w:rtl/>
        </w:rPr>
        <w:t>،</w:t>
      </w:r>
      <w:r w:rsidR="002348CE" w:rsidRPr="0006068B">
        <w:rPr>
          <w:rFonts w:hint="cs"/>
          <w:rtl/>
        </w:rPr>
        <w:t xml:space="preserve"> وقال العلامة ابن الجوزي الحنبلي رحمه الله في </w:t>
      </w:r>
      <w:r w:rsidRPr="0006068B">
        <w:rPr>
          <w:rFonts w:hint="cs"/>
          <w:rtl/>
        </w:rPr>
        <w:t>[</w:t>
      </w:r>
      <w:r w:rsidR="002348CE" w:rsidRPr="0006068B">
        <w:rPr>
          <w:rFonts w:hint="cs"/>
          <w:rtl/>
        </w:rPr>
        <w:t>الباز الأشهب ص 57</w:t>
      </w:r>
      <w:r w:rsidR="00795BCB" w:rsidRPr="0006068B">
        <w:rPr>
          <w:rFonts w:hint="cs"/>
          <w:rtl/>
        </w:rPr>
        <w:t xml:space="preserve">] </w:t>
      </w:r>
      <w:r w:rsidR="002348CE" w:rsidRPr="0006068B">
        <w:rPr>
          <w:rFonts w:hint="cs"/>
          <w:rtl/>
        </w:rPr>
        <w:t>" واعلم أن من يتصور وجود الحق سبحانه وجودا مكانيا</w:t>
      </w:r>
      <w:r w:rsidR="002348CE" w:rsidRPr="0006068B">
        <w:rPr>
          <w:rFonts w:hint="cs"/>
        </w:rPr>
        <w:t xml:space="preserve"> </w:t>
      </w:r>
      <w:r w:rsidR="002348CE" w:rsidRPr="0006068B">
        <w:rPr>
          <w:rFonts w:hint="cs"/>
          <w:rtl/>
        </w:rPr>
        <w:t>طلب له جهة كما أن من تخيل أن وجوده وجودا زمانيا طلب له مده في تقدمه علي العالم</w:t>
      </w:r>
      <w:r w:rsidR="002348CE" w:rsidRPr="0006068B">
        <w:rPr>
          <w:rFonts w:hint="cs"/>
        </w:rPr>
        <w:t xml:space="preserve"> </w:t>
      </w:r>
      <w:r w:rsidR="002348CE" w:rsidRPr="0006068B">
        <w:rPr>
          <w:rFonts w:hint="cs"/>
          <w:rtl/>
        </w:rPr>
        <w:t>بأزمنة وكلا التخيلين باطل. وقد ثبت أن جميع الجهات تتساوي بالإضافة إلي القائل</w:t>
      </w:r>
      <w:r w:rsidR="002348CE" w:rsidRPr="0006068B">
        <w:rPr>
          <w:rFonts w:hint="cs"/>
        </w:rPr>
        <w:t xml:space="preserve"> </w:t>
      </w:r>
      <w:r w:rsidR="002348CE" w:rsidRPr="0006068B">
        <w:rPr>
          <w:rFonts w:hint="cs"/>
          <w:rtl/>
        </w:rPr>
        <w:t>بالجهة فاختصاصه ببعضها ليس بواجب لذاته بل هو جائز فيحتاج إلي مخصص يخصصه ويكون</w:t>
      </w:r>
      <w:r w:rsidR="002348CE" w:rsidRPr="0006068B">
        <w:rPr>
          <w:rFonts w:hint="cs"/>
        </w:rPr>
        <w:t xml:space="preserve"> </w:t>
      </w:r>
      <w:r w:rsidR="002348CE" w:rsidRPr="0006068B">
        <w:rPr>
          <w:rFonts w:hint="cs"/>
          <w:rtl/>
        </w:rPr>
        <w:t>الاختصاص بذلك المعني زائدا علي ذاته وما تطرق الجواز إليه استحال قدمه لأن القديم</w:t>
      </w:r>
      <w:r w:rsidR="002348CE" w:rsidRPr="0006068B">
        <w:rPr>
          <w:rFonts w:hint="cs"/>
        </w:rPr>
        <w:t xml:space="preserve"> </w:t>
      </w:r>
      <w:r w:rsidR="002348CE" w:rsidRPr="0006068B">
        <w:rPr>
          <w:rFonts w:hint="cs"/>
          <w:rtl/>
        </w:rPr>
        <w:t xml:space="preserve">هو الواجب الوجود من جميع الجهات . </w:t>
      </w:r>
      <w:r w:rsidR="002348CE" w:rsidRPr="0006068B">
        <w:rPr>
          <w:rFonts w:hint="cs"/>
          <w:bCs/>
          <w:rtl/>
        </w:rPr>
        <w:t>ثم</w:t>
      </w:r>
      <w:r w:rsidR="002348CE" w:rsidRPr="0006068B">
        <w:rPr>
          <w:rFonts w:hint="cs"/>
          <w:bCs/>
        </w:rPr>
        <w:t xml:space="preserve"> </w:t>
      </w:r>
      <w:r w:rsidR="002348CE" w:rsidRPr="0006068B">
        <w:rPr>
          <w:rFonts w:hint="cs"/>
          <w:bCs/>
          <w:rtl/>
        </w:rPr>
        <w:t>إن كل من هو في جهة يكون مقدرا محدودا</w:t>
      </w:r>
      <w:r w:rsidR="002348CE" w:rsidRPr="0006068B">
        <w:rPr>
          <w:rFonts w:hint="cs"/>
          <w:bCs/>
        </w:rPr>
        <w:t xml:space="preserve"> </w:t>
      </w:r>
      <w:r w:rsidR="002348CE" w:rsidRPr="0006068B">
        <w:rPr>
          <w:rFonts w:hint="cs"/>
          <w:bCs/>
          <w:rtl/>
        </w:rPr>
        <w:t>وهو يتعالي عن ذلك</w:t>
      </w:r>
      <w:r w:rsidR="002348CE" w:rsidRPr="0006068B">
        <w:rPr>
          <w:rFonts w:hint="cs"/>
          <w:rtl/>
        </w:rPr>
        <w:t xml:space="preserve"> وإنما</w:t>
      </w:r>
      <w:r w:rsidR="002348CE" w:rsidRPr="0006068B">
        <w:rPr>
          <w:rFonts w:hint="cs"/>
        </w:rPr>
        <w:t xml:space="preserve"> </w:t>
      </w:r>
      <w:r w:rsidR="002348CE" w:rsidRPr="0006068B">
        <w:rPr>
          <w:rFonts w:hint="cs"/>
          <w:rtl/>
        </w:rPr>
        <w:t>الجهات للجواهر والأجسام لأنها أجرام تحتاج</w:t>
      </w:r>
      <w:r w:rsidR="002348CE" w:rsidRPr="0006068B">
        <w:rPr>
          <w:rFonts w:hint="cs"/>
        </w:rPr>
        <w:t xml:space="preserve"> </w:t>
      </w:r>
      <w:r w:rsidR="002348CE" w:rsidRPr="0006068B">
        <w:rPr>
          <w:rFonts w:hint="cs"/>
          <w:rtl/>
        </w:rPr>
        <w:t>إلي جهة والجهة ليست في جهة وإذا ثبت بطلان الجهة ثبت بطلان المكان ويوضحه أن</w:t>
      </w:r>
      <w:r w:rsidR="002348CE" w:rsidRPr="0006068B">
        <w:rPr>
          <w:rFonts w:hint="cs"/>
        </w:rPr>
        <w:t xml:space="preserve"> </w:t>
      </w:r>
      <w:r w:rsidR="002348CE" w:rsidRPr="0006068B">
        <w:rPr>
          <w:rFonts w:hint="cs"/>
          <w:rtl/>
        </w:rPr>
        <w:t xml:space="preserve">المكان إذا كان يحيط بمن فيه والخالق لا يحويه شيء ولا تحدث له صفة " أهــ وقال في </w:t>
      </w:r>
      <w:r w:rsidRPr="0006068B">
        <w:rPr>
          <w:rFonts w:hint="cs"/>
          <w:rtl/>
        </w:rPr>
        <w:t>[</w:t>
      </w:r>
      <w:r w:rsidR="002348CE" w:rsidRPr="0006068B">
        <w:rPr>
          <w:rFonts w:hint="cs"/>
          <w:rtl/>
        </w:rPr>
        <w:t>الباز الأشهب ص100-102</w:t>
      </w:r>
      <w:r w:rsidR="00795BCB" w:rsidRPr="0006068B">
        <w:rPr>
          <w:rFonts w:hint="cs"/>
          <w:rtl/>
        </w:rPr>
        <w:t xml:space="preserve">] </w:t>
      </w:r>
      <w:r w:rsidR="002348CE" w:rsidRPr="0006068B">
        <w:rPr>
          <w:rFonts w:hint="cs"/>
          <w:rtl/>
        </w:rPr>
        <w:t>" وقوله</w:t>
      </w:r>
      <w:r w:rsidRPr="0006068B">
        <w:rPr>
          <w:rFonts w:hint="cs"/>
          <w:rtl/>
        </w:rPr>
        <w:t>:</w:t>
      </w:r>
      <w:r w:rsidR="002348CE" w:rsidRPr="0006068B">
        <w:rPr>
          <w:rFonts w:hint="cs"/>
          <w:rtl/>
        </w:rPr>
        <w:t xml:space="preserve"> حجابه النور</w:t>
      </w:r>
      <w:r w:rsidRPr="0006068B">
        <w:rPr>
          <w:rFonts w:hint="cs"/>
          <w:rtl/>
        </w:rPr>
        <w:t>،</w:t>
      </w:r>
      <w:r w:rsidR="002348CE" w:rsidRPr="0006068B">
        <w:rPr>
          <w:rFonts w:hint="cs"/>
          <w:rtl/>
        </w:rPr>
        <w:t xml:space="preserve"> ينبغي أن يعلم أن هذا الحجاب للخلق عنه</w:t>
      </w:r>
      <w:r w:rsidRPr="0006068B">
        <w:rPr>
          <w:rFonts w:hint="cs"/>
          <w:rtl/>
        </w:rPr>
        <w:t>،</w:t>
      </w:r>
      <w:r w:rsidR="002348CE" w:rsidRPr="0006068B">
        <w:rPr>
          <w:rFonts w:hint="cs"/>
          <w:rtl/>
        </w:rPr>
        <w:t xml:space="preserve"> لأنه لا يجوز أن يكون محجوبا لأن الحجاب يكون أكبر مما يستره</w:t>
      </w:r>
      <w:r w:rsidRPr="0006068B">
        <w:rPr>
          <w:rFonts w:hint="cs"/>
          <w:rtl/>
        </w:rPr>
        <w:t>،</w:t>
      </w:r>
      <w:r w:rsidR="002348CE" w:rsidRPr="0006068B">
        <w:rPr>
          <w:rFonts w:hint="cs"/>
          <w:rtl/>
        </w:rPr>
        <w:t xml:space="preserve"> ويستحيل أن يكون جسما أو جوهرا أو </w:t>
      </w:r>
      <w:r w:rsidR="002348CE" w:rsidRPr="0006068B">
        <w:rPr>
          <w:rFonts w:hint="cs"/>
          <w:bCs/>
          <w:rtl/>
        </w:rPr>
        <w:t>متناهيا محاذيا</w:t>
      </w:r>
      <w:r w:rsidR="002348CE" w:rsidRPr="0006068B">
        <w:rPr>
          <w:rFonts w:hint="cs"/>
          <w:rtl/>
        </w:rPr>
        <w:t xml:space="preserve"> إذ جميع ذلك من إمارات الحدث</w:t>
      </w:r>
      <w:r w:rsidRPr="0006068B">
        <w:rPr>
          <w:rFonts w:hint="cs"/>
          <w:rtl/>
        </w:rPr>
        <w:t>،</w:t>
      </w:r>
      <w:r w:rsidR="002348CE" w:rsidRPr="0006068B">
        <w:rPr>
          <w:rFonts w:hint="cs"/>
          <w:rtl/>
        </w:rPr>
        <w:t xml:space="preserve"> وإنما عرف الناس حدوث الأجسام من حيث وجودها متناهية محدودة محـلا للحوادث</w:t>
      </w:r>
      <w:r w:rsidRPr="0006068B">
        <w:rPr>
          <w:rFonts w:hint="cs"/>
          <w:rtl/>
        </w:rPr>
        <w:t>،</w:t>
      </w:r>
      <w:r w:rsidR="002348CE" w:rsidRPr="0006068B">
        <w:rPr>
          <w:rFonts w:hint="cs"/>
          <w:rtl/>
        </w:rPr>
        <w:t xml:space="preserve"> وكما</w:t>
      </w:r>
      <w:r w:rsidR="002348CE" w:rsidRPr="0006068B">
        <w:rPr>
          <w:rFonts w:hint="cs"/>
        </w:rPr>
        <w:t xml:space="preserve"> </w:t>
      </w:r>
      <w:r w:rsidR="002348CE" w:rsidRPr="0006068B">
        <w:rPr>
          <w:rFonts w:hint="cs"/>
          <w:rtl/>
        </w:rPr>
        <w:t>أنه لا يجوز أن يكون لوجوده ابتداء ولا انتهاء</w:t>
      </w:r>
      <w:r w:rsidR="002348CE" w:rsidRPr="0006068B">
        <w:rPr>
          <w:rFonts w:hint="cs"/>
        </w:rPr>
        <w:t xml:space="preserve"> </w:t>
      </w:r>
      <w:r w:rsidR="002348CE" w:rsidRPr="0006068B">
        <w:rPr>
          <w:rFonts w:hint="cs"/>
          <w:bCs/>
          <w:u w:val="single"/>
          <w:rtl/>
        </w:rPr>
        <w:t>لا يصح أن يكون لذاته انتهاء</w:t>
      </w:r>
      <w:r w:rsidRPr="0006068B">
        <w:rPr>
          <w:rFonts w:hint="cs"/>
          <w:rtl/>
        </w:rPr>
        <w:t>،</w:t>
      </w:r>
      <w:r w:rsidR="002348CE" w:rsidRPr="0006068B">
        <w:rPr>
          <w:rFonts w:hint="cs"/>
          <w:rtl/>
        </w:rPr>
        <w:t xml:space="preserve"> وإنمـا المراد</w:t>
      </w:r>
      <w:r w:rsidRPr="0006068B">
        <w:rPr>
          <w:rFonts w:hint="cs"/>
          <w:rtl/>
        </w:rPr>
        <w:t>:</w:t>
      </w:r>
      <w:r w:rsidR="002348CE" w:rsidRPr="0006068B">
        <w:rPr>
          <w:rFonts w:hint="cs"/>
          <w:rtl/>
        </w:rPr>
        <w:t xml:space="preserve"> أن الخلق محجوبون عنه كما قال</w:t>
      </w:r>
      <w:r w:rsidR="002348CE" w:rsidRPr="0006068B">
        <w:rPr>
          <w:rFonts w:hint="cs"/>
        </w:rPr>
        <w:t xml:space="preserve"> </w:t>
      </w:r>
      <w:r w:rsidR="002348CE" w:rsidRPr="0006068B">
        <w:rPr>
          <w:rFonts w:hint="cs"/>
          <w:rtl/>
        </w:rPr>
        <w:t>سبحانه وتعالي</w:t>
      </w:r>
      <w:r w:rsidRPr="0006068B">
        <w:rPr>
          <w:rFonts w:hint="cs"/>
          <w:rtl/>
        </w:rPr>
        <w:t>:</w:t>
      </w:r>
      <w:r w:rsidR="002348CE" w:rsidRPr="0006068B">
        <w:rPr>
          <w:rFonts w:hint="cs"/>
          <w:rtl/>
        </w:rPr>
        <w:t xml:space="preserve"> </w:t>
      </w:r>
      <w:r w:rsidR="002348CE" w:rsidRPr="0006068B">
        <w:t>"</w:t>
      </w:r>
      <w:r w:rsidR="002348CE" w:rsidRPr="0006068B">
        <w:rPr>
          <w:rFonts w:hint="cs"/>
          <w:rtl/>
        </w:rPr>
        <w:t xml:space="preserve"> كلا</w:t>
      </w:r>
      <w:r w:rsidR="002348CE" w:rsidRPr="0006068B">
        <w:rPr>
          <w:rFonts w:hint="cs"/>
        </w:rPr>
        <w:t xml:space="preserve"> </w:t>
      </w:r>
      <w:r w:rsidR="002348CE" w:rsidRPr="0006068B">
        <w:rPr>
          <w:rFonts w:hint="cs"/>
          <w:rtl/>
        </w:rPr>
        <w:t xml:space="preserve">إنهم عن ربهم يومئذ لمحجوبون </w:t>
      </w:r>
      <w:r w:rsidR="002348CE" w:rsidRPr="0006068B">
        <w:t>"</w:t>
      </w:r>
      <w:r w:rsidR="002348CE" w:rsidRPr="0006068B">
        <w:rPr>
          <w:rFonts w:hint="cs"/>
          <w:rtl/>
        </w:rPr>
        <w:t xml:space="preserve"> أ هــ</w:t>
      </w:r>
      <w:r w:rsidRPr="0006068B">
        <w:rPr>
          <w:rFonts w:hint="cs"/>
          <w:rtl/>
        </w:rPr>
        <w:t>،</w:t>
      </w:r>
      <w:r w:rsidR="002348CE" w:rsidRPr="0006068B">
        <w:rPr>
          <w:rFonts w:hint="cs"/>
          <w:rtl/>
        </w:rPr>
        <w:t xml:space="preserve"> وقال النووي في </w:t>
      </w:r>
      <w:r w:rsidRPr="0006068B">
        <w:rPr>
          <w:rFonts w:hint="cs"/>
          <w:rtl/>
        </w:rPr>
        <w:t>[</w:t>
      </w:r>
      <w:r w:rsidR="002348CE" w:rsidRPr="0006068B">
        <w:rPr>
          <w:rFonts w:hint="cs"/>
          <w:rtl/>
        </w:rPr>
        <w:t>شرح النووي على صحيح مسلم ج: 7 ص: 80</w:t>
      </w:r>
      <w:r w:rsidR="00795BCB" w:rsidRPr="0006068B">
        <w:rPr>
          <w:rFonts w:hint="cs"/>
          <w:rtl/>
        </w:rPr>
        <w:t xml:space="preserve">] </w:t>
      </w:r>
      <w:r w:rsidR="002348CE" w:rsidRPr="0006068B">
        <w:rPr>
          <w:rFonts w:hint="cs"/>
          <w:rtl/>
        </w:rPr>
        <w:t>"</w:t>
      </w:r>
      <w:r w:rsidRPr="0006068B">
        <w:rPr>
          <w:rFonts w:hint="cs"/>
          <w:rtl/>
        </w:rPr>
        <w:t xml:space="preserve"> </w:t>
      </w:r>
      <w:r w:rsidR="002348CE" w:rsidRPr="0006068B">
        <w:rPr>
          <w:rFonts w:hint="cs"/>
          <w:rtl/>
        </w:rPr>
        <w:t>يمين الله</w:t>
      </w:r>
      <w:r w:rsidR="002348CE" w:rsidRPr="0006068B">
        <w:rPr>
          <w:rFonts w:hint="cs"/>
        </w:rPr>
        <w:t xml:space="preserve"> </w:t>
      </w:r>
      <w:r w:rsidR="002348CE" w:rsidRPr="0006068B">
        <w:rPr>
          <w:rFonts w:hint="cs"/>
          <w:rtl/>
        </w:rPr>
        <w:t>ملأى سحاء لا يغيضها شيء قال الامام المازرى هذا مما يتأول لان اليمين اذا كانت بمعنى</w:t>
      </w:r>
      <w:r w:rsidR="002348CE" w:rsidRPr="0006068B">
        <w:rPr>
          <w:rFonts w:hint="cs"/>
        </w:rPr>
        <w:t xml:space="preserve"> </w:t>
      </w:r>
      <w:r w:rsidR="002348CE" w:rsidRPr="0006068B">
        <w:rPr>
          <w:rFonts w:hint="cs"/>
          <w:rtl/>
        </w:rPr>
        <w:t xml:space="preserve">المناسبة للشمال لا يوصف بها الباري سبحانه وتعالى </w:t>
      </w:r>
      <w:r w:rsidR="002348CE" w:rsidRPr="0006068B">
        <w:rPr>
          <w:rFonts w:hint="cs"/>
          <w:bCs/>
          <w:rtl/>
        </w:rPr>
        <w:t>لأنها</w:t>
      </w:r>
      <w:r w:rsidR="002348CE" w:rsidRPr="0006068B">
        <w:rPr>
          <w:rFonts w:hint="cs"/>
          <w:bCs/>
        </w:rPr>
        <w:t xml:space="preserve"> </w:t>
      </w:r>
      <w:r w:rsidR="002348CE" w:rsidRPr="0006068B">
        <w:rPr>
          <w:rFonts w:hint="cs"/>
          <w:bCs/>
          <w:rtl/>
        </w:rPr>
        <w:t>تتضمن اثبات الشمال</w:t>
      </w:r>
      <w:r w:rsidR="002348CE" w:rsidRPr="0006068B">
        <w:rPr>
          <w:rFonts w:hint="cs"/>
          <w:bCs/>
        </w:rPr>
        <w:t xml:space="preserve"> </w:t>
      </w:r>
      <w:r w:rsidR="002348CE" w:rsidRPr="0006068B">
        <w:rPr>
          <w:rFonts w:hint="cs"/>
          <w:bCs/>
          <w:rtl/>
        </w:rPr>
        <w:t>وهذا يتضمن التحديد ويتقدس الله سبحانه عن</w:t>
      </w:r>
      <w:r w:rsidRPr="0006068B">
        <w:rPr>
          <w:bCs/>
          <w:rtl/>
        </w:rPr>
        <w:t xml:space="preserve"> </w:t>
      </w:r>
      <w:r w:rsidR="002348CE" w:rsidRPr="0006068B">
        <w:rPr>
          <w:rFonts w:hint="cs"/>
          <w:bCs/>
          <w:rtl/>
        </w:rPr>
        <w:t>التجسيم</w:t>
      </w:r>
      <w:r w:rsidRPr="0006068B">
        <w:rPr>
          <w:rFonts w:hint="cs"/>
          <w:bCs/>
          <w:rtl/>
        </w:rPr>
        <w:t xml:space="preserve"> </w:t>
      </w:r>
      <w:r w:rsidR="002348CE" w:rsidRPr="0006068B">
        <w:rPr>
          <w:rFonts w:hint="cs"/>
          <w:bCs/>
          <w:rtl/>
        </w:rPr>
        <w:t>والحد</w:t>
      </w:r>
      <w:r w:rsidR="002348CE" w:rsidRPr="0006068B">
        <w:rPr>
          <w:rFonts w:hint="cs"/>
          <w:rtl/>
        </w:rPr>
        <w:t xml:space="preserve"> </w:t>
      </w:r>
      <w:r w:rsidR="002348CE" w:rsidRPr="0006068B">
        <w:rPr>
          <w:rFonts w:hint="cs"/>
          <w:bCs/>
          <w:rtl/>
        </w:rPr>
        <w:t xml:space="preserve">" </w:t>
      </w:r>
      <w:r w:rsidR="002348CE" w:rsidRPr="0006068B">
        <w:rPr>
          <w:rFonts w:hint="cs"/>
          <w:rtl/>
        </w:rPr>
        <w:t>أهـ</w:t>
      </w:r>
    </w:p>
    <w:p w14:paraId="371F942D" w14:textId="033B74CB" w:rsidR="002348CE" w:rsidRPr="0006068B" w:rsidRDefault="009605D7" w:rsidP="001C71D3">
      <w:pPr>
        <w:rPr>
          <w:b/>
          <w:rtl/>
          <w:lang w:bidi="ar-KW"/>
        </w:rPr>
      </w:pPr>
      <w:r w:rsidRPr="0006068B">
        <w:rPr>
          <w:rFonts w:hint="cs"/>
          <w:bCs/>
          <w:rtl/>
          <w:lang w:bidi="ar-KW"/>
        </w:rPr>
        <w:t>(</w:t>
      </w:r>
      <w:r w:rsidR="002348CE" w:rsidRPr="0006068B">
        <w:rPr>
          <w:rFonts w:hint="cs"/>
          <w:bCs/>
          <w:rtl/>
          <w:lang w:bidi="ar-KW"/>
        </w:rPr>
        <w:t>ف</w:t>
      </w:r>
      <w:r w:rsidRPr="0006068B">
        <w:rPr>
          <w:rFonts w:hint="cs"/>
          <w:bCs/>
          <w:rtl/>
          <w:lang w:bidi="ar-KW"/>
        </w:rPr>
        <w:t>)</w:t>
      </w:r>
      <w:r w:rsidR="002348CE" w:rsidRPr="0006068B">
        <w:rPr>
          <w:rFonts w:hint="cs"/>
          <w:bCs/>
          <w:rtl/>
          <w:lang w:bidi="ar-KW"/>
        </w:rPr>
        <w:t xml:space="preserve"> لولا خشية الاطالة في تأصيل تلك القاعدة لأكثرت من ذكر أقوال علماء أهل السنّة والجماعة المتخصصين في العقيدة حولها</w:t>
      </w:r>
      <w:r w:rsidRPr="0006068B">
        <w:rPr>
          <w:rFonts w:hint="cs"/>
          <w:bCs/>
          <w:rtl/>
          <w:lang w:bidi="ar-KW"/>
        </w:rPr>
        <w:t>،</w:t>
      </w:r>
      <w:r w:rsidR="002348CE" w:rsidRPr="0006068B">
        <w:rPr>
          <w:rFonts w:hint="cs"/>
          <w:bCs/>
          <w:rtl/>
          <w:lang w:bidi="ar-KW"/>
        </w:rPr>
        <w:t xml:space="preserve"> </w:t>
      </w:r>
      <w:r w:rsidR="002348CE" w:rsidRPr="0006068B">
        <w:rPr>
          <w:rFonts w:hint="cs"/>
          <w:rtl/>
          <w:lang w:bidi="ar-KW"/>
        </w:rPr>
        <w:t>ولتحرير مسألة تنزيه الله تعالى عن الحد والمقدار بأدلة الكتاب والسنة وأقوال علماء أهل السنة والجماعة أُحيل إلى كتابي</w:t>
      </w:r>
      <w:r w:rsidRPr="0006068B">
        <w:rPr>
          <w:rFonts w:hint="cs"/>
          <w:rtl/>
          <w:lang w:bidi="ar-KW"/>
        </w:rPr>
        <w:t>:</w:t>
      </w:r>
      <w:r w:rsidR="002348CE" w:rsidRPr="0006068B">
        <w:rPr>
          <w:rFonts w:hint="cs"/>
          <w:rtl/>
          <w:lang w:bidi="ar-KW"/>
        </w:rPr>
        <w:t xml:space="preserve"> </w:t>
      </w:r>
      <w:r w:rsidRPr="0006068B">
        <w:rPr>
          <w:rFonts w:hint="cs"/>
          <w:rtl/>
        </w:rPr>
        <w:t>(</w:t>
      </w:r>
      <w:r w:rsidR="002348CE" w:rsidRPr="0006068B">
        <w:rPr>
          <w:rFonts w:hint="cs"/>
          <w:rtl/>
        </w:rPr>
        <w:t xml:space="preserve">تنزيه الله تعالى عن الحيز والحدود التي تحد </w:t>
      </w:r>
      <w:r w:rsidR="002348CE" w:rsidRPr="0006068B">
        <w:rPr>
          <w:rFonts w:hint="cs"/>
          <w:rtl/>
        </w:rPr>
        <w:lastRenderedPageBreak/>
        <w:t>المخلوق</w:t>
      </w:r>
      <w:r w:rsidRPr="0006068B">
        <w:rPr>
          <w:rFonts w:hint="cs"/>
          <w:rtl/>
        </w:rPr>
        <w:t>)،</w:t>
      </w:r>
      <w:r w:rsidR="002348CE" w:rsidRPr="0006068B">
        <w:rPr>
          <w:rFonts w:hint="cs"/>
          <w:rtl/>
        </w:rPr>
        <w:t xml:space="preserve"> ففيه </w:t>
      </w:r>
      <w:r w:rsidR="002348CE" w:rsidRPr="0006068B">
        <w:rPr>
          <w:rFonts w:hint="cs"/>
          <w:rtl/>
          <w:lang w:bidi="ar-KW"/>
        </w:rPr>
        <w:t>- إن شاء الله تعالى - الأدلة الوافية على بيان الوافية على بيان اعتقاد أهل السنة والجماعة من تنزيه الله تعالى عن الحد والحيز والمقدار</w:t>
      </w:r>
    </w:p>
    <w:p w14:paraId="51845B96" w14:textId="77777777" w:rsidR="002348CE" w:rsidRPr="0006068B" w:rsidRDefault="002348CE" w:rsidP="001C71D3">
      <w:pPr>
        <w:jc w:val="center"/>
        <w:rPr>
          <w:b/>
          <w:rtl/>
          <w:lang w:bidi="ar-KW"/>
        </w:rPr>
      </w:pPr>
      <w:r w:rsidRPr="0006068B">
        <w:rPr>
          <w:rFonts w:hint="cs"/>
          <w:rtl/>
          <w:lang w:bidi="ar-KW"/>
        </w:rPr>
        <w:t xml:space="preserve">*** </w:t>
      </w:r>
    </w:p>
    <w:p w14:paraId="5DBA7024" w14:textId="77777777" w:rsidR="002348CE" w:rsidRPr="0006068B" w:rsidRDefault="002348CE" w:rsidP="001C71D3">
      <w:pPr>
        <w:jc w:val="center"/>
        <w:rPr>
          <w:b/>
          <w:rtl/>
          <w:lang w:bidi="ar-KW"/>
        </w:rPr>
      </w:pPr>
    </w:p>
    <w:p w14:paraId="577426EF" w14:textId="58F1B416" w:rsidR="002348CE" w:rsidRPr="0006068B" w:rsidRDefault="002348CE" w:rsidP="0006068B">
      <w:pPr>
        <w:pStyle w:val="3"/>
        <w:jc w:val="center"/>
        <w:rPr>
          <w:color w:val="auto"/>
          <w:sz w:val="32"/>
          <w:szCs w:val="32"/>
          <w:u w:val="none"/>
          <w:rtl/>
          <w:lang w:bidi="ar-KW"/>
        </w:rPr>
      </w:pPr>
      <w:r w:rsidRPr="0006068B">
        <w:rPr>
          <w:rFonts w:hint="cs"/>
          <w:color w:val="auto"/>
          <w:sz w:val="32"/>
          <w:szCs w:val="32"/>
          <w:u w:val="none"/>
          <w:rtl/>
          <w:lang w:bidi="ar-KW"/>
        </w:rPr>
        <w:t>القاعدة الثانية من قواعد التوحيد والتقديس والتنزيه</w:t>
      </w:r>
      <w:r w:rsidR="0006068B" w:rsidRPr="0006068B">
        <w:rPr>
          <w:rFonts w:hint="cs"/>
          <w:color w:val="auto"/>
          <w:sz w:val="32"/>
          <w:szCs w:val="32"/>
          <w:u w:val="none"/>
          <w:rtl/>
          <w:lang w:bidi="ar-KW"/>
        </w:rPr>
        <w:t xml:space="preserve"> </w:t>
      </w:r>
      <w:r w:rsidRPr="0006068B">
        <w:rPr>
          <w:rFonts w:hint="cs"/>
          <w:color w:val="auto"/>
          <w:sz w:val="32"/>
          <w:szCs w:val="32"/>
          <w:u w:val="none"/>
          <w:rtl/>
          <w:lang w:bidi="ar-KW"/>
        </w:rPr>
        <w:t>تنزيه ذات الله تعالى عن أن يحيط به مكان أو أن يجري عليه زمان</w:t>
      </w:r>
    </w:p>
    <w:p w14:paraId="78F3E791" w14:textId="77777777" w:rsidR="002348CE" w:rsidRPr="0006068B" w:rsidRDefault="002348CE" w:rsidP="001C71D3">
      <w:pPr>
        <w:rPr>
          <w:b/>
          <w:bCs/>
          <w:rtl/>
          <w:lang w:bidi="ar-KW"/>
        </w:rPr>
      </w:pPr>
    </w:p>
    <w:p w14:paraId="40078FD9" w14:textId="51C8F491" w:rsidR="002348CE" w:rsidRPr="0006068B" w:rsidRDefault="009605D7" w:rsidP="001C71D3">
      <w:pPr>
        <w:rPr>
          <w:b/>
          <w:rtl/>
          <w:lang w:bidi="ar-KW"/>
        </w:rPr>
      </w:pPr>
      <w:r w:rsidRPr="0006068B">
        <w:rPr>
          <w:rFonts w:hint="cs"/>
          <w:rtl/>
          <w:lang w:bidi="ar-KW"/>
        </w:rPr>
        <w:t>(</w:t>
      </w:r>
      <w:r w:rsidR="002348CE" w:rsidRPr="0006068B">
        <w:rPr>
          <w:rFonts w:hint="cs"/>
          <w:rtl/>
          <w:lang w:bidi="ar-KW"/>
        </w:rPr>
        <w:t>أ</w:t>
      </w:r>
      <w:r w:rsidRPr="0006068B">
        <w:rPr>
          <w:rFonts w:hint="cs"/>
          <w:rtl/>
          <w:lang w:bidi="ar-KW"/>
        </w:rPr>
        <w:t>)</w:t>
      </w:r>
      <w:r w:rsidR="002348CE" w:rsidRPr="0006068B">
        <w:rPr>
          <w:rFonts w:hint="cs"/>
          <w:rtl/>
          <w:lang w:bidi="ar-KW"/>
        </w:rPr>
        <w:t xml:space="preserve"> عند تدبر قول الله تعالى</w:t>
      </w:r>
      <w:r w:rsidRPr="0006068B">
        <w:rPr>
          <w:rFonts w:hint="cs"/>
          <w:rtl/>
          <w:lang w:bidi="ar-KW"/>
        </w:rPr>
        <w:t>:</w:t>
      </w:r>
      <w:r w:rsidR="002348CE" w:rsidRPr="0006068B">
        <w:rPr>
          <w:rFonts w:hint="cs"/>
          <w:rtl/>
          <w:lang w:bidi="ar-KW"/>
        </w:rPr>
        <w:t xml:space="preserve"> </w:t>
      </w:r>
      <w:r w:rsidRPr="0006068B">
        <w:rPr>
          <w:rFonts w:hint="cs"/>
          <w:rtl/>
          <w:lang w:bidi="ar-KW"/>
        </w:rPr>
        <w:t>{</w:t>
      </w:r>
      <w:r w:rsidR="002348CE" w:rsidRPr="0006068B">
        <w:rPr>
          <w:rFonts w:hint="cs"/>
          <w:rtl/>
          <w:lang w:bidi="ar-KW"/>
        </w:rPr>
        <w:t>هُوَ الْأَوَّلُ وَالْآخِرُ وَالظَّاهِرُ وَالْبَاطِنُ وَهُوَ بِكُلِّ شَيْءٍ عَلِيمٌ</w:t>
      </w:r>
      <w:r w:rsidRPr="0006068B">
        <w:rPr>
          <w:rFonts w:hint="cs"/>
          <w:rtl/>
          <w:lang w:bidi="ar-KW"/>
        </w:rPr>
        <w:t>}[</w:t>
      </w:r>
      <w:r w:rsidR="002348CE" w:rsidRPr="0006068B">
        <w:rPr>
          <w:rFonts w:hint="cs"/>
          <w:rtl/>
          <w:lang w:bidi="ar-KW"/>
        </w:rPr>
        <w:t>الحديد</w:t>
      </w:r>
      <w:r w:rsidRPr="0006068B">
        <w:rPr>
          <w:rFonts w:hint="cs"/>
          <w:rtl/>
          <w:lang w:bidi="ar-KW"/>
        </w:rPr>
        <w:t>:</w:t>
      </w:r>
      <w:r w:rsidR="002348CE" w:rsidRPr="0006068B">
        <w:rPr>
          <w:rFonts w:hint="cs"/>
          <w:rtl/>
          <w:lang w:bidi="ar-KW"/>
        </w:rPr>
        <w:t xml:space="preserve"> 3</w:t>
      </w:r>
      <w:r w:rsidRPr="0006068B">
        <w:rPr>
          <w:rFonts w:hint="cs"/>
          <w:rtl/>
          <w:lang w:bidi="ar-KW"/>
        </w:rPr>
        <w:t>}،</w:t>
      </w:r>
      <w:r w:rsidR="002348CE" w:rsidRPr="0006068B">
        <w:rPr>
          <w:rFonts w:hint="cs"/>
          <w:rtl/>
          <w:lang w:bidi="ar-KW"/>
        </w:rPr>
        <w:t xml:space="preserve"> مع قوله صلى الله عليه وسلم: (</w:t>
      </w:r>
      <w:r w:rsidRPr="0006068B">
        <w:rPr>
          <w:rFonts w:hint="cs"/>
          <w:rtl/>
          <w:lang w:bidi="ar-KW"/>
        </w:rPr>
        <w:t>(</w:t>
      </w:r>
      <w:r w:rsidR="002348CE" w:rsidRPr="0006068B">
        <w:rPr>
          <w:rFonts w:hint="cs"/>
          <w:rtl/>
          <w:lang w:bidi="ar-KW"/>
        </w:rPr>
        <w:t>اللهم أنت الأوَّلُ فليس قبلَك شىءٌ، وأنت الآخِر فليس بعدَك شىءٌ، وأنت الظاهرُ فليس فوقَكَ شيء، وأنت الباطن فليس دونَك شيء))</w:t>
      </w:r>
      <w:r w:rsidRPr="0006068B">
        <w:rPr>
          <w:rFonts w:hint="cs"/>
          <w:rtl/>
          <w:lang w:bidi="ar-KW"/>
        </w:rPr>
        <w:t xml:space="preserve"> [</w:t>
      </w:r>
      <w:r w:rsidR="002348CE" w:rsidRPr="0006068B">
        <w:rPr>
          <w:rFonts w:hint="cs"/>
          <w:rtl/>
          <w:lang w:bidi="ar-KW"/>
        </w:rPr>
        <w:t>أخرجه مسلم</w:t>
      </w:r>
      <w:r w:rsidR="00795BCB" w:rsidRPr="0006068B">
        <w:rPr>
          <w:rFonts w:hint="cs"/>
          <w:rtl/>
          <w:lang w:bidi="ar-KW"/>
        </w:rPr>
        <w:t xml:space="preserve">] </w:t>
      </w:r>
      <w:r w:rsidRPr="0006068B">
        <w:rPr>
          <w:rFonts w:hint="cs"/>
          <w:rtl/>
          <w:lang w:bidi="ar-KW"/>
        </w:rPr>
        <w:t>،</w:t>
      </w:r>
      <w:r w:rsidR="002348CE" w:rsidRPr="0006068B">
        <w:rPr>
          <w:rFonts w:hint="cs"/>
          <w:rtl/>
          <w:lang w:bidi="ar-KW"/>
        </w:rPr>
        <w:t xml:space="preserve"> وقوله صلى الله عليه وسلم</w:t>
      </w:r>
      <w:r w:rsidRPr="0006068B">
        <w:rPr>
          <w:rFonts w:hint="cs"/>
          <w:rtl/>
          <w:lang w:bidi="ar-KW"/>
        </w:rPr>
        <w:t>:</w:t>
      </w:r>
      <w:r w:rsidR="002348CE" w:rsidRPr="0006068B">
        <w:rPr>
          <w:rFonts w:hint="cs"/>
          <w:rtl/>
          <w:lang w:bidi="ar-KW"/>
        </w:rPr>
        <w:t xml:space="preserve"> (</w:t>
      </w:r>
      <w:r w:rsidRPr="0006068B">
        <w:rPr>
          <w:rFonts w:hint="cs"/>
          <w:rtl/>
          <w:lang w:bidi="ar-KW"/>
        </w:rPr>
        <w:t>(</w:t>
      </w:r>
      <w:r w:rsidR="002348CE" w:rsidRPr="0006068B">
        <w:rPr>
          <w:rFonts w:hint="cs"/>
          <w:rtl/>
          <w:lang w:bidi="ar-KW"/>
        </w:rPr>
        <w:t>كان الله ولم يكن شيء غيره</w:t>
      </w:r>
      <w:r w:rsidRPr="0006068B">
        <w:rPr>
          <w:rFonts w:hint="cs"/>
          <w:rtl/>
          <w:lang w:bidi="ar-KW"/>
        </w:rPr>
        <w:t>)</w:t>
      </w:r>
      <w:r w:rsidR="002348CE" w:rsidRPr="0006068B">
        <w:rPr>
          <w:rFonts w:hint="cs"/>
          <w:rtl/>
          <w:lang w:bidi="ar-KW"/>
        </w:rPr>
        <w:t>)</w:t>
      </w:r>
      <w:r w:rsidRPr="0006068B">
        <w:rPr>
          <w:rFonts w:hint="cs"/>
          <w:rtl/>
          <w:lang w:bidi="ar-KW"/>
        </w:rPr>
        <w:t xml:space="preserve"> [</w:t>
      </w:r>
      <w:r w:rsidR="002348CE" w:rsidRPr="0006068B">
        <w:rPr>
          <w:rFonts w:hint="cs"/>
          <w:rtl/>
          <w:lang w:bidi="ar-KW"/>
        </w:rPr>
        <w:t xml:space="preserve">البخاري </w:t>
      </w:r>
      <w:r w:rsidRPr="0006068B">
        <w:rPr>
          <w:rFonts w:hint="cs"/>
          <w:rtl/>
          <w:lang w:bidi="ar-KW"/>
        </w:rPr>
        <w:t>(</w:t>
      </w:r>
      <w:r w:rsidR="002348CE" w:rsidRPr="0006068B">
        <w:rPr>
          <w:rFonts w:hint="cs"/>
          <w:rtl/>
          <w:lang w:bidi="ar-KW"/>
        </w:rPr>
        <w:t>3020</w:t>
      </w:r>
      <w:r w:rsidRPr="0006068B">
        <w:rPr>
          <w:rFonts w:hint="cs"/>
          <w:rtl/>
          <w:lang w:bidi="ar-KW"/>
        </w:rPr>
        <w:t>)</w:t>
      </w:r>
      <w:r w:rsidR="00795BCB" w:rsidRPr="0006068B">
        <w:rPr>
          <w:rFonts w:hint="cs"/>
          <w:rtl/>
          <w:lang w:bidi="ar-KW"/>
        </w:rPr>
        <w:t xml:space="preserve">] </w:t>
      </w:r>
      <w:r w:rsidRPr="0006068B">
        <w:rPr>
          <w:rFonts w:hint="cs"/>
          <w:rtl/>
          <w:lang w:bidi="ar-KW"/>
        </w:rPr>
        <w:t>،</w:t>
      </w:r>
      <w:r w:rsidR="002348CE" w:rsidRPr="0006068B">
        <w:rPr>
          <w:rFonts w:hint="cs"/>
          <w:rtl/>
          <w:lang w:bidi="ar-KW"/>
        </w:rPr>
        <w:t xml:space="preserve"> نعلم يقيناً أن الله تعالى له الكمال المطلق في وجود ذاته سبحانه</w:t>
      </w:r>
      <w:r w:rsidRPr="0006068B">
        <w:rPr>
          <w:rFonts w:hint="cs"/>
          <w:rtl/>
          <w:lang w:bidi="ar-KW"/>
        </w:rPr>
        <w:t>،</w:t>
      </w:r>
      <w:r w:rsidR="002348CE" w:rsidRPr="0006068B">
        <w:rPr>
          <w:rFonts w:hint="cs"/>
          <w:rtl/>
          <w:lang w:bidi="ar-KW"/>
        </w:rPr>
        <w:t xml:space="preserve"> كمال أكبر وأعلى من الوجود الزماني</w:t>
      </w:r>
      <w:r w:rsidRPr="0006068B">
        <w:rPr>
          <w:rFonts w:hint="cs"/>
          <w:rtl/>
          <w:lang w:bidi="ar-KW"/>
        </w:rPr>
        <w:t>،</w:t>
      </w:r>
      <w:r w:rsidR="002348CE" w:rsidRPr="0006068B">
        <w:rPr>
          <w:rFonts w:hint="cs"/>
          <w:rtl/>
          <w:lang w:bidi="ar-KW"/>
        </w:rPr>
        <w:t xml:space="preserve"> وكمال أكبر وأعلى من الوجود المكاني</w:t>
      </w:r>
      <w:r w:rsidRPr="0006068B">
        <w:rPr>
          <w:rFonts w:hint="cs"/>
          <w:rtl/>
          <w:lang w:bidi="ar-KW"/>
        </w:rPr>
        <w:t>،</w:t>
      </w:r>
      <w:r w:rsidR="002348CE" w:rsidRPr="0006068B">
        <w:rPr>
          <w:rFonts w:hint="cs"/>
          <w:rtl/>
          <w:lang w:bidi="ar-KW"/>
        </w:rPr>
        <w:t xml:space="preserve"> ليس كمثله شيء وليس كمثل وجوده وجود</w:t>
      </w:r>
      <w:r w:rsidRPr="0006068B">
        <w:rPr>
          <w:rFonts w:hint="cs"/>
          <w:rtl/>
          <w:lang w:bidi="ar-KW"/>
        </w:rPr>
        <w:t>،</w:t>
      </w:r>
      <w:r w:rsidR="002348CE" w:rsidRPr="0006068B">
        <w:rPr>
          <w:rFonts w:hint="cs"/>
          <w:rtl/>
          <w:lang w:bidi="ar-KW"/>
        </w:rPr>
        <w:t xml:space="preserve"> له كمال الوجود الأعلى من الزمان</w:t>
      </w:r>
      <w:r w:rsidRPr="0006068B">
        <w:rPr>
          <w:rFonts w:hint="cs"/>
          <w:rtl/>
          <w:lang w:bidi="ar-KW"/>
        </w:rPr>
        <w:t>،</w:t>
      </w:r>
      <w:r w:rsidR="002348CE" w:rsidRPr="0006068B">
        <w:rPr>
          <w:rFonts w:hint="cs"/>
          <w:rtl/>
          <w:lang w:bidi="ar-KW"/>
        </w:rPr>
        <w:t xml:space="preserve"> إذ هو الأول بلا ابتداء</w:t>
      </w:r>
      <w:r w:rsidRPr="0006068B">
        <w:rPr>
          <w:rFonts w:hint="cs"/>
          <w:rtl/>
          <w:lang w:bidi="ar-KW"/>
        </w:rPr>
        <w:t>،</w:t>
      </w:r>
      <w:r w:rsidR="002348CE" w:rsidRPr="0006068B">
        <w:rPr>
          <w:rFonts w:hint="cs"/>
          <w:rtl/>
          <w:lang w:bidi="ar-KW"/>
        </w:rPr>
        <w:t xml:space="preserve"> وهو الآخر بلا انتهاء</w:t>
      </w:r>
      <w:r w:rsidRPr="0006068B">
        <w:rPr>
          <w:rFonts w:hint="cs"/>
          <w:rtl/>
          <w:lang w:bidi="ar-KW"/>
        </w:rPr>
        <w:t>،</w:t>
      </w:r>
      <w:r w:rsidR="002348CE" w:rsidRPr="0006068B">
        <w:rPr>
          <w:rFonts w:hint="cs"/>
          <w:rtl/>
          <w:lang w:bidi="ar-KW"/>
        </w:rPr>
        <w:t xml:space="preserve"> فوجوده قبل الزمان</w:t>
      </w:r>
      <w:r w:rsidRPr="0006068B">
        <w:rPr>
          <w:rFonts w:hint="cs"/>
          <w:rtl/>
          <w:lang w:bidi="ar-KW"/>
        </w:rPr>
        <w:t>،</w:t>
      </w:r>
      <w:r w:rsidR="002348CE" w:rsidRPr="0006068B">
        <w:rPr>
          <w:rFonts w:hint="cs"/>
          <w:rtl/>
          <w:lang w:bidi="ar-KW"/>
        </w:rPr>
        <w:t xml:space="preserve"> ووجوده بعد انقضاء الزمان</w:t>
      </w:r>
      <w:r w:rsidRPr="0006068B">
        <w:rPr>
          <w:rFonts w:hint="cs"/>
          <w:rtl/>
          <w:lang w:bidi="ar-KW"/>
        </w:rPr>
        <w:t>،</w:t>
      </w:r>
      <w:r w:rsidR="002348CE" w:rsidRPr="0006068B">
        <w:rPr>
          <w:rFonts w:hint="cs"/>
          <w:rtl/>
          <w:lang w:bidi="ar-KW"/>
        </w:rPr>
        <w:t xml:space="preserve"> إذ هو خالق الزمان</w:t>
      </w:r>
      <w:r w:rsidRPr="0006068B">
        <w:rPr>
          <w:rFonts w:hint="cs"/>
          <w:rtl/>
          <w:lang w:bidi="ar-KW"/>
        </w:rPr>
        <w:t>،</w:t>
      </w:r>
      <w:r w:rsidR="002348CE" w:rsidRPr="0006068B">
        <w:rPr>
          <w:rFonts w:hint="cs"/>
          <w:rtl/>
          <w:lang w:bidi="ar-KW"/>
        </w:rPr>
        <w:t xml:space="preserve"> أزلي أبدي فلا يجري عليه زمان</w:t>
      </w:r>
      <w:r w:rsidRPr="0006068B">
        <w:rPr>
          <w:rFonts w:hint="cs"/>
          <w:rtl/>
          <w:lang w:bidi="ar-KW"/>
        </w:rPr>
        <w:t>،</w:t>
      </w:r>
      <w:r w:rsidR="002348CE" w:rsidRPr="0006068B">
        <w:rPr>
          <w:rFonts w:hint="cs"/>
          <w:rtl/>
          <w:lang w:bidi="ar-KW"/>
        </w:rPr>
        <w:t xml:space="preserve"> وله كمال الوجود الاعلى من المكان</w:t>
      </w:r>
      <w:r w:rsidRPr="0006068B">
        <w:rPr>
          <w:rFonts w:hint="cs"/>
          <w:rtl/>
          <w:lang w:bidi="ar-KW"/>
        </w:rPr>
        <w:t>،</w:t>
      </w:r>
      <w:r w:rsidR="002348CE" w:rsidRPr="0006068B">
        <w:rPr>
          <w:rFonts w:hint="cs"/>
          <w:rtl/>
          <w:lang w:bidi="ar-KW"/>
        </w:rPr>
        <w:t xml:space="preserve"> إذ هو الظاهر فليس فوقه شيء</w:t>
      </w:r>
      <w:r w:rsidRPr="0006068B">
        <w:rPr>
          <w:rFonts w:hint="cs"/>
          <w:rtl/>
          <w:lang w:bidi="ar-KW"/>
        </w:rPr>
        <w:t>،</w:t>
      </w:r>
      <w:r w:rsidR="002348CE" w:rsidRPr="0006068B">
        <w:rPr>
          <w:rFonts w:hint="cs"/>
          <w:rtl/>
          <w:lang w:bidi="ar-KW"/>
        </w:rPr>
        <w:t xml:space="preserve"> وهو الباطن فليس دونه شيء</w:t>
      </w:r>
      <w:r w:rsidRPr="0006068B">
        <w:rPr>
          <w:rFonts w:hint="cs"/>
          <w:rtl/>
          <w:lang w:bidi="ar-KW"/>
        </w:rPr>
        <w:t>،</w:t>
      </w:r>
      <w:r w:rsidR="002348CE" w:rsidRPr="0006068B">
        <w:rPr>
          <w:rFonts w:hint="cs"/>
          <w:rtl/>
          <w:lang w:bidi="ar-KW"/>
        </w:rPr>
        <w:t xml:space="preserve"> فوجوده قبل المكان</w:t>
      </w:r>
      <w:r w:rsidRPr="0006068B">
        <w:rPr>
          <w:rFonts w:hint="cs"/>
          <w:rtl/>
          <w:lang w:bidi="ar-KW"/>
        </w:rPr>
        <w:t>،</w:t>
      </w:r>
      <w:r w:rsidR="002348CE" w:rsidRPr="0006068B">
        <w:rPr>
          <w:rFonts w:hint="cs"/>
          <w:rtl/>
          <w:lang w:bidi="ar-KW"/>
        </w:rPr>
        <w:t xml:space="preserve"> إذ هو خالق المكان</w:t>
      </w:r>
      <w:r w:rsidRPr="0006068B">
        <w:rPr>
          <w:rFonts w:hint="cs"/>
          <w:rtl/>
          <w:lang w:bidi="ar-KW"/>
        </w:rPr>
        <w:t>،</w:t>
      </w:r>
      <w:r w:rsidR="002348CE" w:rsidRPr="0006068B">
        <w:rPr>
          <w:rFonts w:hint="cs"/>
          <w:rtl/>
          <w:lang w:bidi="ar-KW"/>
        </w:rPr>
        <w:t xml:space="preserve"> فكيف يحويه المكان وهو بكل شيء محيط</w:t>
      </w:r>
      <w:r w:rsidRPr="0006068B">
        <w:rPr>
          <w:rFonts w:hint="cs"/>
          <w:rtl/>
          <w:lang w:bidi="ar-KW"/>
        </w:rPr>
        <w:t>،</w:t>
      </w:r>
      <w:r w:rsidR="002348CE" w:rsidRPr="0006068B">
        <w:rPr>
          <w:rFonts w:hint="cs"/>
          <w:rtl/>
          <w:lang w:bidi="ar-KW"/>
        </w:rPr>
        <w:t xml:space="preserve"> </w:t>
      </w:r>
      <w:r w:rsidR="002348CE" w:rsidRPr="0006068B">
        <w:rPr>
          <w:rFonts w:hint="cs"/>
          <w:rtl/>
        </w:rPr>
        <w:t xml:space="preserve">وإذا لم يكن قبل </w:t>
      </w:r>
      <w:r w:rsidRPr="0006068B">
        <w:rPr>
          <w:rFonts w:hint="cs"/>
          <w:rtl/>
        </w:rPr>
        <w:t>(</w:t>
      </w:r>
      <w:r w:rsidR="002348CE" w:rsidRPr="0006068B">
        <w:rPr>
          <w:rFonts w:hint="cs"/>
          <w:rtl/>
        </w:rPr>
        <w:t>الله</w:t>
      </w:r>
      <w:r w:rsidRPr="0006068B">
        <w:rPr>
          <w:rFonts w:hint="cs"/>
          <w:rtl/>
        </w:rPr>
        <w:t>)</w:t>
      </w:r>
      <w:r w:rsidR="002348CE" w:rsidRPr="0006068B">
        <w:rPr>
          <w:rFonts w:hint="cs"/>
          <w:rtl/>
        </w:rPr>
        <w:t xml:space="preserve"> تعالى شيء ولا بعده شيء ولا فوقه شيء ولا دونه شيء</w:t>
      </w:r>
      <w:r w:rsidRPr="0006068B">
        <w:rPr>
          <w:rFonts w:hint="cs"/>
          <w:rtl/>
        </w:rPr>
        <w:t>،</w:t>
      </w:r>
      <w:r w:rsidR="002348CE" w:rsidRPr="0006068B">
        <w:rPr>
          <w:rFonts w:hint="cs"/>
          <w:rtl/>
        </w:rPr>
        <w:t xml:space="preserve"> وهو بكل شيء محيط</w:t>
      </w:r>
      <w:r w:rsidRPr="0006068B">
        <w:rPr>
          <w:rFonts w:hint="cs"/>
          <w:rtl/>
        </w:rPr>
        <w:t>،</w:t>
      </w:r>
      <w:r w:rsidR="002348CE" w:rsidRPr="0006068B">
        <w:rPr>
          <w:rFonts w:hint="cs"/>
          <w:rtl/>
        </w:rPr>
        <w:t xml:space="preserve"> لم يكن له شبيه ولا مثيل في وجود ذاته</w:t>
      </w:r>
      <w:r w:rsidRPr="0006068B">
        <w:rPr>
          <w:rFonts w:hint="cs"/>
          <w:rtl/>
        </w:rPr>
        <w:t xml:space="preserve">، </w:t>
      </w:r>
      <w:r w:rsidR="002348CE" w:rsidRPr="0006068B">
        <w:rPr>
          <w:rFonts w:hint="cs"/>
          <w:rtl/>
        </w:rPr>
        <w:t>وعلى ذلك</w:t>
      </w:r>
      <w:r w:rsidRPr="0006068B">
        <w:rPr>
          <w:rFonts w:hint="cs"/>
          <w:rtl/>
        </w:rPr>
        <w:t>:</w:t>
      </w:r>
      <w:r w:rsidR="002348CE" w:rsidRPr="0006068B">
        <w:rPr>
          <w:rFonts w:hint="cs"/>
          <w:rtl/>
        </w:rPr>
        <w:t xml:space="preserve"> فالله موجود ولكن وجوده تعالى ليس كمثله شيء ولا له كفء ولا شبيه وليس له مثال يقاس عليه</w:t>
      </w:r>
      <w:r w:rsidRPr="0006068B">
        <w:rPr>
          <w:rFonts w:hint="cs"/>
          <w:rtl/>
        </w:rPr>
        <w:t>،</w:t>
      </w:r>
      <w:r w:rsidR="002348CE" w:rsidRPr="0006068B">
        <w:rPr>
          <w:rFonts w:hint="cs"/>
          <w:rtl/>
        </w:rPr>
        <w:t xml:space="preserve"> </w:t>
      </w:r>
      <w:r w:rsidR="002348CE" w:rsidRPr="0006068B">
        <w:rPr>
          <w:rFonts w:hint="cs"/>
          <w:rtl/>
          <w:lang w:bidi="ar-KW"/>
        </w:rPr>
        <w:t>وعلى ذلك فإن لله تعالى كمال الوجود المطلق المنزه عن المكان فلا يحويه مكان</w:t>
      </w:r>
      <w:r w:rsidRPr="0006068B">
        <w:rPr>
          <w:rFonts w:hint="cs"/>
          <w:rtl/>
          <w:lang w:bidi="ar-KW"/>
        </w:rPr>
        <w:t>،</w:t>
      </w:r>
      <w:r w:rsidR="002348CE" w:rsidRPr="0006068B">
        <w:rPr>
          <w:rFonts w:hint="cs"/>
          <w:rtl/>
          <w:lang w:bidi="ar-KW"/>
        </w:rPr>
        <w:t xml:space="preserve"> والمنزه عن الزمان فلا يجري عليه زمان</w:t>
      </w:r>
      <w:r w:rsidRPr="0006068B">
        <w:rPr>
          <w:rFonts w:hint="cs"/>
          <w:rtl/>
          <w:lang w:bidi="ar-KW"/>
        </w:rPr>
        <w:t>،</w:t>
      </w:r>
    </w:p>
    <w:p w14:paraId="7D266081" w14:textId="2B424693" w:rsidR="002348CE" w:rsidRPr="0006068B" w:rsidRDefault="009605D7" w:rsidP="001C71D3">
      <w:pPr>
        <w:rPr>
          <w:b/>
          <w:rtl/>
          <w:lang w:bidi="ar-KW"/>
        </w:rPr>
      </w:pPr>
      <w:r w:rsidRPr="0006068B">
        <w:rPr>
          <w:rFonts w:hint="cs"/>
          <w:rtl/>
          <w:lang w:bidi="ar-KW"/>
        </w:rPr>
        <w:lastRenderedPageBreak/>
        <w:t>(</w:t>
      </w:r>
      <w:r w:rsidR="002348CE" w:rsidRPr="0006068B">
        <w:rPr>
          <w:rFonts w:hint="cs"/>
          <w:rtl/>
          <w:lang w:bidi="ar-KW"/>
        </w:rPr>
        <w:t>ب</w:t>
      </w:r>
      <w:r w:rsidRPr="0006068B">
        <w:rPr>
          <w:rFonts w:hint="cs"/>
          <w:rtl/>
          <w:lang w:bidi="ar-KW"/>
        </w:rPr>
        <w:t>)</w:t>
      </w:r>
      <w:r w:rsidR="002348CE" w:rsidRPr="0006068B">
        <w:rPr>
          <w:rFonts w:hint="cs"/>
          <w:rtl/>
          <w:lang w:bidi="ar-KW"/>
        </w:rPr>
        <w:t xml:space="preserve"> كل موجود سوى الله تعالى مخلوق حادث</w:t>
      </w:r>
      <w:r w:rsidRPr="0006068B">
        <w:rPr>
          <w:rFonts w:hint="cs"/>
          <w:rtl/>
          <w:lang w:bidi="ar-KW"/>
        </w:rPr>
        <w:t>،</w:t>
      </w:r>
      <w:r w:rsidR="002348CE" w:rsidRPr="0006068B">
        <w:rPr>
          <w:rFonts w:hint="cs"/>
          <w:rtl/>
          <w:lang w:bidi="ar-KW"/>
        </w:rPr>
        <w:t xml:space="preserve"> كان قبل خلقه عدما</w:t>
      </w:r>
      <w:r w:rsidRPr="0006068B">
        <w:rPr>
          <w:rFonts w:hint="cs"/>
          <w:rtl/>
          <w:lang w:bidi="ar-KW"/>
        </w:rPr>
        <w:t xml:space="preserve"> </w:t>
      </w:r>
      <w:r w:rsidR="002348CE" w:rsidRPr="0006068B">
        <w:rPr>
          <w:rFonts w:hint="cs"/>
          <w:rtl/>
          <w:lang w:bidi="ar-KW"/>
        </w:rPr>
        <w:t>ثم خلقه الله بقدرته ومشيئته</w:t>
      </w:r>
      <w:r w:rsidRPr="0006068B">
        <w:rPr>
          <w:rFonts w:hint="cs"/>
          <w:rtl/>
          <w:lang w:bidi="ar-KW"/>
        </w:rPr>
        <w:t>،</w:t>
      </w:r>
      <w:r w:rsidR="002348CE" w:rsidRPr="0006068B">
        <w:rPr>
          <w:rFonts w:hint="cs"/>
          <w:rtl/>
          <w:lang w:bidi="ar-KW"/>
        </w:rPr>
        <w:t xml:space="preserve"> وكل مخلوق حادث تحكمه قوانين الوجود من الكون في مكان وأنه لابد وان يجري عليه زمان</w:t>
      </w:r>
      <w:r w:rsidRPr="0006068B">
        <w:rPr>
          <w:rFonts w:hint="cs"/>
          <w:rtl/>
          <w:lang w:bidi="ar-KW"/>
        </w:rPr>
        <w:t>،</w:t>
      </w:r>
      <w:r w:rsidR="002348CE" w:rsidRPr="0006068B">
        <w:rPr>
          <w:rFonts w:hint="cs"/>
          <w:rtl/>
          <w:lang w:bidi="ar-KW"/>
        </w:rPr>
        <w:t xml:space="preserve"> فليس مخلوق إلا محتاج إلى مكان يحيزه ويحيط به من كل جهة وليس ثمة مخلوق إلا ويجري عليه زمان إذ المخلوق محكوم بقوانين ونواميس الوجود لا مناص له عنها لأنه حادث سبق وجوده وجود المكان والزمان فهو مرتبط بهما محكوم بقوانينهما عاجز عن الانفكاك عنهما</w:t>
      </w:r>
    </w:p>
    <w:p w14:paraId="44512B8D" w14:textId="2D97C352" w:rsidR="002348CE" w:rsidRPr="0006068B" w:rsidRDefault="009605D7" w:rsidP="001C71D3">
      <w:pPr>
        <w:rPr>
          <w:b/>
          <w:rtl/>
          <w:lang w:bidi="ar-KW"/>
        </w:rPr>
      </w:pPr>
      <w:r w:rsidRPr="0006068B">
        <w:rPr>
          <w:rFonts w:hint="cs"/>
          <w:rtl/>
          <w:lang w:bidi="ar-KW"/>
        </w:rPr>
        <w:t>(</w:t>
      </w:r>
      <w:r w:rsidR="002348CE" w:rsidRPr="0006068B">
        <w:rPr>
          <w:rFonts w:hint="cs"/>
          <w:rtl/>
          <w:lang w:bidi="ar-KW"/>
        </w:rPr>
        <w:t>ت</w:t>
      </w:r>
      <w:r w:rsidRPr="0006068B">
        <w:rPr>
          <w:rFonts w:hint="cs"/>
          <w:rtl/>
          <w:lang w:bidi="ar-KW"/>
        </w:rPr>
        <w:t>)</w:t>
      </w:r>
      <w:r w:rsidR="002348CE" w:rsidRPr="0006068B">
        <w:rPr>
          <w:rFonts w:hint="cs"/>
          <w:rtl/>
          <w:lang w:bidi="ar-KW"/>
        </w:rPr>
        <w:t xml:space="preserve"> أما الله عز وجل فهو الخالق لكل شيء في الوجود قال تعالى</w:t>
      </w:r>
      <w:r w:rsidRPr="0006068B">
        <w:rPr>
          <w:rFonts w:hint="cs"/>
          <w:rtl/>
          <w:lang w:bidi="ar-KW"/>
        </w:rPr>
        <w:t>:</w:t>
      </w:r>
      <w:r w:rsidR="002348CE" w:rsidRPr="0006068B">
        <w:rPr>
          <w:rFonts w:hint="cs"/>
          <w:rtl/>
          <w:lang w:bidi="ar-KW"/>
        </w:rPr>
        <w:t xml:space="preserve"> </w:t>
      </w:r>
      <w:r w:rsidRPr="0006068B">
        <w:rPr>
          <w:rFonts w:hint="cs"/>
          <w:rtl/>
          <w:lang w:bidi="ar-KW"/>
        </w:rPr>
        <w:t>{</w:t>
      </w:r>
      <w:r w:rsidR="002348CE" w:rsidRPr="0006068B">
        <w:rPr>
          <w:rFonts w:hint="cs"/>
          <w:rtl/>
          <w:lang w:bidi="ar-KW"/>
        </w:rPr>
        <w:t>الله خالق كل شيء}</w:t>
      </w:r>
      <w:r w:rsidRPr="0006068B">
        <w:rPr>
          <w:rFonts w:hint="cs"/>
          <w:rtl/>
          <w:lang w:bidi="ar-KW"/>
        </w:rPr>
        <w:t>،</w:t>
      </w:r>
      <w:r w:rsidR="002348CE" w:rsidRPr="0006068B">
        <w:rPr>
          <w:rFonts w:hint="cs"/>
          <w:rtl/>
          <w:lang w:bidi="ar-KW"/>
        </w:rPr>
        <w:t xml:space="preserve"> وقال تعالى</w:t>
      </w:r>
      <w:r w:rsidRPr="0006068B">
        <w:rPr>
          <w:rFonts w:hint="cs"/>
          <w:rtl/>
          <w:lang w:bidi="ar-KW"/>
        </w:rPr>
        <w:t>:</w:t>
      </w:r>
      <w:r w:rsidR="002348CE" w:rsidRPr="0006068B">
        <w:rPr>
          <w:rFonts w:hint="cs"/>
          <w:rtl/>
          <w:lang w:bidi="ar-KW"/>
        </w:rPr>
        <w:t xml:space="preserve"> </w:t>
      </w:r>
      <w:r w:rsidRPr="0006068B">
        <w:rPr>
          <w:rFonts w:hint="cs"/>
          <w:rtl/>
          <w:lang w:bidi="ar-KW"/>
        </w:rPr>
        <w:t>{</w:t>
      </w:r>
      <w:r w:rsidR="002348CE" w:rsidRPr="0006068B">
        <w:rPr>
          <w:rFonts w:hint="cs"/>
          <w:rtl/>
          <w:lang w:bidi="ar-KW"/>
        </w:rPr>
        <w:t>هذا خلق الله فأروني ماذا خلق الذين من دونه</w:t>
      </w:r>
      <w:r w:rsidRPr="0006068B">
        <w:rPr>
          <w:rFonts w:hint="cs"/>
          <w:rtl/>
          <w:lang w:bidi="ar-KW"/>
        </w:rPr>
        <w:t xml:space="preserve">}، </w:t>
      </w:r>
      <w:r w:rsidR="002348CE" w:rsidRPr="0006068B">
        <w:rPr>
          <w:rFonts w:hint="cs"/>
          <w:rtl/>
          <w:lang w:bidi="ar-KW"/>
        </w:rPr>
        <w:t>ومن جملة خلقه المكان والزمان</w:t>
      </w:r>
      <w:r w:rsidRPr="0006068B">
        <w:rPr>
          <w:rFonts w:hint="cs"/>
          <w:rtl/>
          <w:lang w:bidi="ar-KW"/>
        </w:rPr>
        <w:t>،</w:t>
      </w:r>
      <w:r w:rsidR="002348CE" w:rsidRPr="0006068B">
        <w:rPr>
          <w:rFonts w:hint="cs"/>
          <w:rtl/>
          <w:lang w:bidi="ar-KW"/>
        </w:rPr>
        <w:t xml:space="preserve"> فهل يحل الخالق في المخلوق</w:t>
      </w:r>
      <w:r w:rsidRPr="0006068B">
        <w:rPr>
          <w:rFonts w:hint="cs"/>
          <w:rtl/>
          <w:lang w:bidi="ar-KW"/>
        </w:rPr>
        <w:t xml:space="preserve"> </w:t>
      </w:r>
      <w:r w:rsidR="002348CE" w:rsidRPr="0006068B">
        <w:rPr>
          <w:rFonts w:hint="cs"/>
          <w:rtl/>
          <w:lang w:bidi="ar-KW"/>
        </w:rPr>
        <w:t>أم هل تجري على الخالق قوانين المخلوق</w:t>
      </w:r>
      <w:r w:rsidRPr="0006068B">
        <w:rPr>
          <w:rFonts w:hint="cs"/>
          <w:rtl/>
          <w:lang w:bidi="ar-KW"/>
        </w:rPr>
        <w:t>،</w:t>
      </w:r>
      <w:r w:rsidR="002348CE" w:rsidRPr="0006068B">
        <w:rPr>
          <w:rFonts w:hint="cs"/>
          <w:rtl/>
          <w:lang w:bidi="ar-KW"/>
        </w:rPr>
        <w:t xml:space="preserve"> سبحانه كان قبل خلق المكان والزمان وهو على ما عليه كان</w:t>
      </w:r>
      <w:r w:rsidRPr="0006068B">
        <w:rPr>
          <w:rFonts w:hint="cs"/>
          <w:rtl/>
          <w:lang w:bidi="ar-KW"/>
        </w:rPr>
        <w:t>،</w:t>
      </w:r>
      <w:r w:rsidR="002348CE" w:rsidRPr="0006068B">
        <w:rPr>
          <w:rFonts w:hint="cs"/>
          <w:rtl/>
          <w:lang w:bidi="ar-KW"/>
        </w:rPr>
        <w:t xml:space="preserve"> منزه عن المكان تنزيه الخالق عن المخلوق</w:t>
      </w:r>
      <w:r w:rsidRPr="0006068B">
        <w:rPr>
          <w:rFonts w:hint="cs"/>
          <w:rtl/>
          <w:lang w:bidi="ar-KW"/>
        </w:rPr>
        <w:t>،</w:t>
      </w:r>
      <w:r w:rsidR="002348CE" w:rsidRPr="0006068B">
        <w:rPr>
          <w:rFonts w:hint="cs"/>
          <w:rtl/>
          <w:lang w:bidi="ar-KW"/>
        </w:rPr>
        <w:t xml:space="preserve"> ولا يجري عليه زمان تنزه سبحانه تنزيه الخالق أن تحكمه نواميس المخلوق</w:t>
      </w:r>
      <w:r w:rsidRPr="0006068B">
        <w:rPr>
          <w:rFonts w:hint="cs"/>
          <w:rtl/>
          <w:lang w:bidi="ar-KW"/>
        </w:rPr>
        <w:t xml:space="preserve"> </w:t>
      </w:r>
      <w:r w:rsidR="002348CE" w:rsidRPr="0006068B">
        <w:rPr>
          <w:rFonts w:hint="cs"/>
          <w:rtl/>
          <w:lang w:bidi="ar-KW"/>
        </w:rPr>
        <w:t>كيف وهو الذي أوجد المكان وهو الذي أدار الزمان لا يلحقه تغيير بخلقه لأن الكمال صفته سبحانه والكمال لا يقبل الزيادة أو النقصان فإن قبل الزيادة كان قبلها نقصا وإن قبل النقصان كان كفرا وإنما التغيير من صفات النقص والله منزه عن الحدوث والنقصان</w:t>
      </w:r>
    </w:p>
    <w:p w14:paraId="79008F45" w14:textId="7E9E31F0" w:rsidR="002348CE" w:rsidRPr="0006068B" w:rsidRDefault="009605D7" w:rsidP="001C71D3">
      <w:pPr>
        <w:rPr>
          <w:b/>
          <w:rtl/>
          <w:lang w:bidi="ar-KW"/>
        </w:rPr>
      </w:pPr>
      <w:r w:rsidRPr="0006068B">
        <w:rPr>
          <w:rFonts w:hint="cs"/>
          <w:rtl/>
          <w:lang w:bidi="ar-KW"/>
        </w:rPr>
        <w:t>(</w:t>
      </w:r>
      <w:r w:rsidR="002348CE" w:rsidRPr="0006068B">
        <w:rPr>
          <w:rFonts w:hint="cs"/>
          <w:rtl/>
          <w:lang w:bidi="ar-KW"/>
        </w:rPr>
        <w:t>ث</w:t>
      </w:r>
      <w:r w:rsidRPr="0006068B">
        <w:rPr>
          <w:rFonts w:hint="cs"/>
          <w:rtl/>
          <w:lang w:bidi="ar-KW"/>
        </w:rPr>
        <w:t>)</w:t>
      </w:r>
      <w:r w:rsidR="002348CE" w:rsidRPr="0006068B">
        <w:rPr>
          <w:rFonts w:hint="cs"/>
          <w:rtl/>
          <w:lang w:bidi="ar-KW"/>
        </w:rPr>
        <w:t xml:space="preserve"> قوله تعالى </w:t>
      </w:r>
      <w:r w:rsidRPr="0006068B">
        <w:rPr>
          <w:rFonts w:hint="cs"/>
          <w:rtl/>
          <w:lang w:bidi="ar-KW"/>
        </w:rPr>
        <w:t>{</w:t>
      </w:r>
      <w:r w:rsidR="002348CE" w:rsidRPr="0006068B">
        <w:rPr>
          <w:rFonts w:hint="cs"/>
          <w:rtl/>
          <w:lang w:bidi="ar-KW"/>
        </w:rPr>
        <w:t>قل لمن ما في السماوات والأرض * قل لله</w:t>
      </w:r>
      <w:r w:rsidRPr="0006068B">
        <w:rPr>
          <w:rFonts w:hint="cs"/>
          <w:rtl/>
          <w:lang w:bidi="ar-KW"/>
        </w:rPr>
        <w:t>}</w:t>
      </w:r>
      <w:r w:rsidR="002348CE" w:rsidRPr="0006068B">
        <w:rPr>
          <w:rFonts w:hint="cs"/>
          <w:rtl/>
          <w:lang w:bidi="ar-KW"/>
        </w:rPr>
        <w:t>مشعر بأن المكان وكل ما فيه ملكاً لله تعالى وقوله تعالى</w:t>
      </w:r>
      <w:r w:rsidRPr="0006068B">
        <w:rPr>
          <w:rFonts w:hint="cs"/>
          <w:rtl/>
          <w:lang w:bidi="ar-KW"/>
        </w:rPr>
        <w:t>:</w:t>
      </w:r>
      <w:r w:rsidR="002348CE" w:rsidRPr="0006068B">
        <w:rPr>
          <w:rFonts w:hint="cs"/>
          <w:rtl/>
          <w:lang w:bidi="ar-KW"/>
        </w:rPr>
        <w:t xml:space="preserve"> </w:t>
      </w:r>
      <w:r w:rsidRPr="0006068B">
        <w:rPr>
          <w:rFonts w:hint="cs"/>
          <w:rtl/>
          <w:lang w:bidi="ar-KW"/>
        </w:rPr>
        <w:t>{</w:t>
      </w:r>
      <w:r w:rsidR="002348CE" w:rsidRPr="0006068B">
        <w:rPr>
          <w:rFonts w:hint="cs"/>
          <w:rtl/>
          <w:lang w:bidi="ar-KW"/>
        </w:rPr>
        <w:t>وله ما سكن في الليل والنهار</w:t>
      </w:r>
      <w:r w:rsidRPr="0006068B">
        <w:rPr>
          <w:rFonts w:hint="cs"/>
          <w:rtl/>
          <w:lang w:bidi="ar-KW"/>
        </w:rPr>
        <w:t>}</w:t>
      </w:r>
      <w:r w:rsidR="002348CE" w:rsidRPr="0006068B">
        <w:rPr>
          <w:rFonts w:hint="cs"/>
          <w:rtl/>
          <w:lang w:bidi="ar-KW"/>
        </w:rPr>
        <w:t>يدل على أن الزمان وكل ما فيه ملك لله تعالى ومجموع الآيتين يدلان على أن المكان والمكانيات والزمان والزمانيات</w:t>
      </w:r>
      <w:r w:rsidRPr="0006068B">
        <w:rPr>
          <w:rFonts w:hint="cs"/>
          <w:rtl/>
          <w:lang w:bidi="ar-KW"/>
        </w:rPr>
        <w:t xml:space="preserve"> </w:t>
      </w:r>
      <w:r w:rsidR="002348CE" w:rsidRPr="0006068B">
        <w:rPr>
          <w:rFonts w:hint="cs"/>
          <w:rtl/>
          <w:lang w:bidi="ar-KW"/>
        </w:rPr>
        <w:t>كلها ملك لله تعالى وذلك يدل على تنزيهه عن المكان والمكان .</w:t>
      </w:r>
    </w:p>
    <w:p w14:paraId="25853C1C" w14:textId="139D869A" w:rsidR="002348CE" w:rsidRPr="0006068B" w:rsidRDefault="009605D7" w:rsidP="001C71D3">
      <w:pPr>
        <w:rPr>
          <w:b/>
          <w:rtl/>
          <w:lang w:bidi="ar-KW"/>
        </w:rPr>
      </w:pPr>
      <w:r w:rsidRPr="0006068B">
        <w:rPr>
          <w:rFonts w:hint="cs"/>
          <w:rtl/>
          <w:lang w:bidi="ar-KW"/>
        </w:rPr>
        <w:t>(</w:t>
      </w:r>
      <w:r w:rsidR="002348CE" w:rsidRPr="0006068B">
        <w:rPr>
          <w:rFonts w:hint="cs"/>
          <w:rtl/>
          <w:lang w:bidi="ar-KW"/>
        </w:rPr>
        <w:t>ج</w:t>
      </w:r>
      <w:r w:rsidRPr="0006068B">
        <w:rPr>
          <w:rFonts w:hint="cs"/>
          <w:rtl/>
          <w:lang w:bidi="ar-KW"/>
        </w:rPr>
        <w:t>)</w:t>
      </w:r>
      <w:r w:rsidR="002348CE" w:rsidRPr="0006068B">
        <w:rPr>
          <w:rFonts w:hint="cs"/>
          <w:rtl/>
          <w:lang w:bidi="ar-KW"/>
        </w:rPr>
        <w:t xml:space="preserve"> وجود الله تعالى قبل خلق المكان ووجوده سبحانه بعد فناء المكان فلا يحويه مكان</w:t>
      </w:r>
      <w:r w:rsidRPr="0006068B">
        <w:rPr>
          <w:rFonts w:hint="cs"/>
          <w:rtl/>
          <w:lang w:bidi="ar-KW"/>
        </w:rPr>
        <w:t>،</w:t>
      </w:r>
      <w:r w:rsidR="002348CE" w:rsidRPr="0006068B">
        <w:rPr>
          <w:rFonts w:hint="cs"/>
          <w:rtl/>
          <w:lang w:bidi="ar-KW"/>
        </w:rPr>
        <w:t xml:space="preserve"> تنزه عن المكان وتعالى عن الجهات والأركان كان قديم السلطان قبل خلق المكان ثم خلق المكان وهو على ما عليه كان قبل خلق المكان</w:t>
      </w:r>
    </w:p>
    <w:p w14:paraId="035FC356" w14:textId="4AE79C50" w:rsidR="002348CE" w:rsidRPr="0006068B" w:rsidRDefault="009605D7" w:rsidP="001C71D3">
      <w:pPr>
        <w:rPr>
          <w:b/>
          <w:rtl/>
          <w:lang w:bidi="ar-KW"/>
        </w:rPr>
      </w:pPr>
      <w:r w:rsidRPr="0006068B">
        <w:rPr>
          <w:rFonts w:hint="cs"/>
          <w:rtl/>
          <w:lang w:bidi="ar-KW"/>
        </w:rPr>
        <w:t>(</w:t>
      </w:r>
      <w:r w:rsidR="002348CE" w:rsidRPr="0006068B">
        <w:rPr>
          <w:rFonts w:hint="cs"/>
          <w:rtl/>
          <w:lang w:bidi="ar-KW"/>
        </w:rPr>
        <w:t>ح</w:t>
      </w:r>
      <w:r w:rsidRPr="0006068B">
        <w:rPr>
          <w:rFonts w:hint="cs"/>
          <w:rtl/>
          <w:lang w:bidi="ar-KW"/>
        </w:rPr>
        <w:t>)</w:t>
      </w:r>
      <w:r w:rsidR="002348CE" w:rsidRPr="0006068B">
        <w:rPr>
          <w:rFonts w:hint="cs"/>
          <w:rtl/>
          <w:lang w:bidi="ar-KW"/>
        </w:rPr>
        <w:t xml:space="preserve"> وجود الله تعالى قبل خلق الزمان ووجود الله تعالى منزه عن الزمان لا يجري عليه زمان ولا تحكمه قوانين الزمان إذ هو الخالق والحاكم المهيمن على كل مخلوق ليس كمثله شيء وليس كوجوده وجود تنزه عن الزمان والمكان تنزه الخالق على المخلوق وتنزه القاهر على المقهور</w:t>
      </w:r>
      <w:r w:rsidRPr="0006068B">
        <w:rPr>
          <w:rFonts w:hint="cs"/>
          <w:rtl/>
          <w:lang w:bidi="ar-KW"/>
        </w:rPr>
        <w:t>(</w:t>
      </w:r>
      <w:r w:rsidR="002348CE" w:rsidRPr="0006068B">
        <w:rPr>
          <w:rFonts w:hint="cs"/>
          <w:rtl/>
          <w:lang w:bidi="ar-KW"/>
        </w:rPr>
        <w:t>وهو القاهر فوق عباده</w:t>
      </w:r>
      <w:r w:rsidRPr="0006068B">
        <w:rPr>
          <w:rFonts w:hint="cs"/>
          <w:rtl/>
          <w:lang w:bidi="ar-KW"/>
        </w:rPr>
        <w:t>)</w:t>
      </w:r>
    </w:p>
    <w:p w14:paraId="0BD56076" w14:textId="5854632E" w:rsidR="002348CE" w:rsidRPr="0006068B" w:rsidRDefault="009605D7" w:rsidP="001C71D3">
      <w:pPr>
        <w:rPr>
          <w:b/>
          <w:rtl/>
          <w:lang w:bidi="ar-KW"/>
        </w:rPr>
      </w:pPr>
      <w:r w:rsidRPr="0006068B">
        <w:rPr>
          <w:rFonts w:hint="cs"/>
          <w:rtl/>
          <w:lang w:bidi="ar-KW"/>
        </w:rPr>
        <w:t>(</w:t>
      </w:r>
      <w:r w:rsidR="002348CE" w:rsidRPr="0006068B">
        <w:rPr>
          <w:rFonts w:hint="cs"/>
          <w:rtl/>
          <w:lang w:bidi="ar-KW"/>
        </w:rPr>
        <w:t>خ</w:t>
      </w:r>
      <w:r w:rsidRPr="0006068B">
        <w:rPr>
          <w:rFonts w:hint="cs"/>
          <w:rtl/>
          <w:lang w:bidi="ar-KW"/>
        </w:rPr>
        <w:t>)</w:t>
      </w:r>
      <w:r w:rsidR="002348CE" w:rsidRPr="0006068B">
        <w:rPr>
          <w:rFonts w:hint="cs"/>
          <w:rtl/>
          <w:lang w:bidi="ar-KW"/>
        </w:rPr>
        <w:t xml:space="preserve"> من الدلائل الواضحة على تنزه الله تعالى عن المكان والزمان أن المكان يحيط بالكون من كل جانب والله تعالى بكل شيء محيط وأن المكان أكبر من المتمكن فيه والله اكبر من كل كبير وأن </w:t>
      </w:r>
      <w:r w:rsidR="002348CE" w:rsidRPr="0006068B">
        <w:rPr>
          <w:rFonts w:hint="cs"/>
          <w:rtl/>
          <w:lang w:bidi="ar-KW"/>
        </w:rPr>
        <w:lastRenderedPageBreak/>
        <w:t>المكان أعلاه الظاهر وأدناه الباطن أما الله تعالى فهو الظاهر الذي ليس فوقه شيء وهو الباطن فليس دونه شيء وليس شيء من خلقه أقرب إليه بالمسافة من شيء فهو من كل شيء قريب وهو بكل شيء محيط وهو على كل شيء قدير سبحانه ليس كمثله شيء ولا نعلم له سميا</w:t>
      </w:r>
      <w:r w:rsidRPr="0006068B">
        <w:rPr>
          <w:rFonts w:hint="cs"/>
          <w:rtl/>
          <w:lang w:bidi="ar-KW"/>
        </w:rPr>
        <w:t>،</w:t>
      </w:r>
    </w:p>
    <w:p w14:paraId="13E23469" w14:textId="38600872" w:rsidR="002348CE" w:rsidRPr="0006068B" w:rsidRDefault="009605D7" w:rsidP="001C71D3">
      <w:pPr>
        <w:rPr>
          <w:b/>
          <w:rtl/>
          <w:lang w:bidi="ar-KW"/>
        </w:rPr>
      </w:pPr>
      <w:r w:rsidRPr="0006068B">
        <w:rPr>
          <w:rFonts w:hint="cs"/>
          <w:rtl/>
          <w:lang w:bidi="ar-KW"/>
        </w:rPr>
        <w:t>(</w:t>
      </w:r>
      <w:r w:rsidR="002348CE" w:rsidRPr="0006068B">
        <w:rPr>
          <w:rFonts w:hint="cs"/>
          <w:rtl/>
          <w:lang w:bidi="ar-KW"/>
        </w:rPr>
        <w:t>د</w:t>
      </w:r>
      <w:r w:rsidRPr="0006068B">
        <w:rPr>
          <w:rFonts w:hint="cs"/>
          <w:rtl/>
          <w:lang w:bidi="ar-KW"/>
        </w:rPr>
        <w:t>)</w:t>
      </w:r>
      <w:r w:rsidR="002348CE" w:rsidRPr="0006068B">
        <w:rPr>
          <w:rFonts w:hint="cs"/>
          <w:rtl/>
          <w:lang w:bidi="ar-KW"/>
        </w:rPr>
        <w:t xml:space="preserve"> من الدلائل الواضحة على تنزه الله تعالى عن الوجود في جهة معينة من جهات الكون</w:t>
      </w:r>
      <w:r w:rsidRPr="0006068B">
        <w:rPr>
          <w:rFonts w:hint="cs"/>
          <w:rtl/>
          <w:lang w:bidi="ar-KW"/>
        </w:rPr>
        <w:t>:</w:t>
      </w:r>
      <w:r w:rsidR="002348CE" w:rsidRPr="0006068B">
        <w:rPr>
          <w:rFonts w:hint="cs"/>
          <w:rtl/>
          <w:lang w:bidi="ar-KW"/>
        </w:rPr>
        <w:t xml:space="preserve"> أن جهات الكون محدودة لأنها مخلوقة مقدَرة </w:t>
      </w:r>
      <w:r w:rsidRPr="0006068B">
        <w:rPr>
          <w:rFonts w:hint="cs"/>
          <w:rtl/>
          <w:lang w:bidi="ar-KW"/>
        </w:rPr>
        <w:t>(</w:t>
      </w:r>
      <w:r w:rsidR="002348CE" w:rsidRPr="0006068B">
        <w:rPr>
          <w:rFonts w:hint="cs"/>
          <w:rtl/>
          <w:lang w:bidi="ar-KW"/>
        </w:rPr>
        <w:t>بضم الميم وفتح الراء مع تشديدها</w:t>
      </w:r>
      <w:r w:rsidRPr="0006068B">
        <w:rPr>
          <w:rFonts w:hint="cs"/>
          <w:rtl/>
          <w:lang w:bidi="ar-KW"/>
        </w:rPr>
        <w:t>)</w:t>
      </w:r>
      <w:r w:rsidR="002348CE" w:rsidRPr="0006068B">
        <w:rPr>
          <w:rFonts w:hint="cs"/>
          <w:rtl/>
          <w:lang w:bidi="ar-KW"/>
        </w:rPr>
        <w:t xml:space="preserve"> والله تعالى خالق مقدِر </w:t>
      </w:r>
      <w:r w:rsidRPr="0006068B">
        <w:rPr>
          <w:rFonts w:hint="cs"/>
          <w:rtl/>
          <w:lang w:bidi="ar-KW"/>
        </w:rPr>
        <w:t>(</w:t>
      </w:r>
      <w:r w:rsidR="002348CE" w:rsidRPr="0006068B">
        <w:rPr>
          <w:rFonts w:hint="cs"/>
          <w:rtl/>
          <w:lang w:bidi="ar-KW"/>
        </w:rPr>
        <w:t>بضم الميم وكسر الراء مع تشديدها</w:t>
      </w:r>
      <w:r w:rsidRPr="0006068B">
        <w:rPr>
          <w:rFonts w:hint="cs"/>
          <w:rtl/>
          <w:lang w:bidi="ar-KW"/>
        </w:rPr>
        <w:t>)</w:t>
      </w:r>
      <w:r w:rsidR="002348CE" w:rsidRPr="0006068B">
        <w:rPr>
          <w:rFonts w:hint="cs"/>
          <w:rtl/>
          <w:lang w:bidi="ar-KW"/>
        </w:rPr>
        <w:t xml:space="preserve"> تنزه سبحانه عن الحيز والحد والمقدار لأنها علامات المخلوق الناقص</w:t>
      </w:r>
      <w:r w:rsidRPr="0006068B">
        <w:rPr>
          <w:rFonts w:hint="cs"/>
          <w:rtl/>
          <w:lang w:bidi="ar-KW"/>
        </w:rPr>
        <w:t>،</w:t>
      </w:r>
      <w:r w:rsidR="002348CE" w:rsidRPr="0006068B">
        <w:rPr>
          <w:rFonts w:hint="cs"/>
          <w:rtl/>
          <w:lang w:bidi="ar-KW"/>
        </w:rPr>
        <w:t xml:space="preserve"> لأن ما له حد ينتهي إليه يجوز تصور الأكبر منه والله تعالى أكبر من كل شيء وهو الكبير المتعال له الكمال المطلق الذي ليس بعده كمال</w:t>
      </w:r>
      <w:r w:rsidRPr="0006068B">
        <w:rPr>
          <w:rFonts w:hint="cs"/>
          <w:rtl/>
          <w:lang w:bidi="ar-KW"/>
        </w:rPr>
        <w:t>،</w:t>
      </w:r>
      <w:r w:rsidR="002348CE" w:rsidRPr="0006068B">
        <w:rPr>
          <w:rFonts w:hint="cs"/>
          <w:rtl/>
          <w:lang w:bidi="ar-KW"/>
        </w:rPr>
        <w:t xml:space="preserve"> فيستحيل وجود المنزه عن الحد والمقدار في الحيز المحدود </w:t>
      </w:r>
      <w:r w:rsidRPr="0006068B">
        <w:rPr>
          <w:rFonts w:hint="cs"/>
          <w:rtl/>
          <w:lang w:bidi="ar-KW"/>
        </w:rPr>
        <w:t>[</w:t>
      </w:r>
      <w:r w:rsidR="002348CE" w:rsidRPr="0006068B">
        <w:rPr>
          <w:rFonts w:hint="cs"/>
          <w:rtl/>
          <w:lang w:bidi="ar-KW"/>
        </w:rPr>
        <w:t xml:space="preserve">سياتي الحديث عن تنزيه الله تعالى عن الحيز والحد والمقدار في الباب التالي </w:t>
      </w:r>
      <w:r w:rsidRPr="0006068B">
        <w:rPr>
          <w:rFonts w:hint="cs"/>
          <w:rtl/>
          <w:lang w:bidi="ar-KW"/>
        </w:rPr>
        <w:t>(</w:t>
      </w:r>
      <w:r w:rsidR="002348CE" w:rsidRPr="0006068B">
        <w:rPr>
          <w:rFonts w:hint="cs"/>
          <w:rtl/>
          <w:lang w:bidi="ar-KW"/>
        </w:rPr>
        <w:t>تنزيه الله تعالى في ذاته ليس كمثله شيء</w:t>
      </w:r>
      <w:r w:rsidRPr="0006068B">
        <w:rPr>
          <w:rFonts w:hint="cs"/>
          <w:rtl/>
          <w:lang w:bidi="ar-KW"/>
        </w:rPr>
        <w:t>)</w:t>
      </w:r>
      <w:r w:rsidR="00795BCB" w:rsidRPr="0006068B">
        <w:rPr>
          <w:rFonts w:hint="cs"/>
          <w:rtl/>
          <w:lang w:bidi="ar-KW"/>
        </w:rPr>
        <w:t xml:space="preserve">] </w:t>
      </w:r>
      <w:r w:rsidR="002348CE" w:rsidRPr="0006068B">
        <w:rPr>
          <w:rFonts w:hint="cs"/>
          <w:rtl/>
          <w:lang w:bidi="ar-KW"/>
        </w:rPr>
        <w:t>وحاصل الأمر أن الله تعالى لا تحويه جهة من جهات الكون ولا سائر الجهات ورحم الله الطحاوي حيث يقول " تعالى عن الحدودِ والغاياتِ والأركانِ والأعضاءِ والأدوات، لا تحويهِ الجهاتُ الستُّ كسائرِ المبتدعات " أهــ</w:t>
      </w:r>
    </w:p>
    <w:p w14:paraId="680153B1" w14:textId="6CD36B05" w:rsidR="002348CE" w:rsidRPr="0006068B" w:rsidRDefault="009605D7" w:rsidP="001C71D3">
      <w:pPr>
        <w:rPr>
          <w:b/>
          <w:rtl/>
        </w:rPr>
      </w:pPr>
      <w:r w:rsidRPr="0006068B">
        <w:rPr>
          <w:rFonts w:hint="cs"/>
          <w:rtl/>
          <w:lang w:bidi="ar-KW"/>
        </w:rPr>
        <w:t>(</w:t>
      </w:r>
      <w:r w:rsidR="002348CE" w:rsidRPr="0006068B">
        <w:rPr>
          <w:rFonts w:hint="cs"/>
          <w:rtl/>
          <w:lang w:bidi="ar-KW"/>
        </w:rPr>
        <w:t>ذ</w:t>
      </w:r>
      <w:r w:rsidRPr="0006068B">
        <w:rPr>
          <w:rFonts w:hint="cs"/>
          <w:rtl/>
          <w:lang w:bidi="ar-KW"/>
        </w:rPr>
        <w:t>)</w:t>
      </w:r>
      <w:r w:rsidR="002348CE" w:rsidRPr="0006068B">
        <w:rPr>
          <w:rFonts w:hint="cs"/>
          <w:rtl/>
          <w:lang w:bidi="ar-KW"/>
        </w:rPr>
        <w:t xml:space="preserve"> ومن الادلة على تنزيه الله تعالى عن المكان</w:t>
      </w:r>
      <w:r w:rsidRPr="0006068B">
        <w:rPr>
          <w:rFonts w:hint="cs"/>
          <w:rtl/>
          <w:lang w:bidi="ar-KW"/>
        </w:rPr>
        <w:t>:</w:t>
      </w:r>
      <w:r w:rsidR="002348CE" w:rsidRPr="0006068B">
        <w:rPr>
          <w:rFonts w:hint="cs"/>
          <w:rtl/>
          <w:lang w:bidi="ar-KW"/>
        </w:rPr>
        <w:t xml:space="preserve"> أنّ ا</w:t>
      </w:r>
      <w:r w:rsidR="002348CE" w:rsidRPr="0006068B">
        <w:rPr>
          <w:rFonts w:hint="cs"/>
          <w:rtl/>
        </w:rPr>
        <w:t>لله تبارك وتعالى ليس كمثله شيء وليس كوجوده وجود فليس وجوده كوجود الأجسام التي تتحيز في مكان كيف وهو الذي كان قبل خلق المكان ثم خلق المكان</w:t>
      </w:r>
      <w:r w:rsidRPr="0006068B">
        <w:rPr>
          <w:rFonts w:hint="cs"/>
          <w:rtl/>
        </w:rPr>
        <w:t>،</w:t>
      </w:r>
      <w:r w:rsidR="002348CE" w:rsidRPr="0006068B">
        <w:rPr>
          <w:rFonts w:hint="cs"/>
          <w:rtl/>
        </w:rPr>
        <w:t xml:space="preserve"> وإذا كانت القاعدة تقول أن كل متحيز فهو محدود يحتاج إلى مكان يحيزه ويحيط به والله تعالى منزه عن الحد والمقدار إذ كل محدود مخلوق مقدر والله تعالى هو الخالق المقدر لها، ومنزه عن أن يحيط به شيء لأنه بكل شيء محيط</w:t>
      </w:r>
      <w:r w:rsidRPr="0006068B">
        <w:rPr>
          <w:rFonts w:hint="cs"/>
          <w:rtl/>
        </w:rPr>
        <w:t>،</w:t>
      </w:r>
      <w:r w:rsidR="002348CE" w:rsidRPr="0006068B">
        <w:rPr>
          <w:rFonts w:hint="cs"/>
          <w:rtl/>
        </w:rPr>
        <w:t xml:space="preserve"> فتحتم من ذلك تنزيهه عن أن يحيزه شيء من خلقه وكل ما في الوجود سواه فهو خلقه الفقير إليه وهو الغني عنهم</w:t>
      </w:r>
    </w:p>
    <w:p w14:paraId="15F4AC4F" w14:textId="0408010B" w:rsidR="002348CE" w:rsidRPr="0006068B" w:rsidRDefault="009605D7" w:rsidP="001C71D3">
      <w:pPr>
        <w:rPr>
          <w:rtl/>
        </w:rPr>
      </w:pPr>
      <w:r w:rsidRPr="0006068B">
        <w:rPr>
          <w:rFonts w:hint="cs"/>
          <w:rtl/>
        </w:rPr>
        <w:t>(</w:t>
      </w:r>
      <w:r w:rsidR="002348CE" w:rsidRPr="0006068B">
        <w:rPr>
          <w:rFonts w:hint="cs"/>
          <w:rtl/>
        </w:rPr>
        <w:t>ر</w:t>
      </w:r>
      <w:r w:rsidRPr="0006068B">
        <w:rPr>
          <w:rFonts w:hint="cs"/>
          <w:rtl/>
        </w:rPr>
        <w:t>)</w:t>
      </w:r>
      <w:r w:rsidR="002348CE" w:rsidRPr="0006068B">
        <w:rPr>
          <w:rFonts w:hint="cs"/>
          <w:rtl/>
        </w:rPr>
        <w:t xml:space="preserve"> عدم تنزيه الله تعالى عن المكان يعني أن هناك مكان ما يحيز الله</w:t>
      </w:r>
      <w:r w:rsidRPr="0006068B">
        <w:rPr>
          <w:rFonts w:hint="cs"/>
          <w:rtl/>
        </w:rPr>
        <w:t>،</w:t>
      </w:r>
      <w:r w:rsidR="002348CE" w:rsidRPr="0006068B">
        <w:rPr>
          <w:rFonts w:hint="cs"/>
          <w:rtl/>
        </w:rPr>
        <w:t xml:space="preserve"> والمكان الذي يحيز أي شيء</w:t>
      </w:r>
      <w:r w:rsidRPr="0006068B">
        <w:rPr>
          <w:rFonts w:hint="cs"/>
          <w:rtl/>
        </w:rPr>
        <w:t xml:space="preserve"> </w:t>
      </w:r>
      <w:r w:rsidR="002348CE" w:rsidRPr="0006068B">
        <w:rPr>
          <w:rFonts w:hint="cs"/>
          <w:rtl/>
        </w:rPr>
        <w:t>لاشك أنه أكبر منه</w:t>
      </w:r>
      <w:r w:rsidRPr="0006068B">
        <w:rPr>
          <w:rFonts w:hint="cs"/>
          <w:rtl/>
        </w:rPr>
        <w:t>،</w:t>
      </w:r>
      <w:r w:rsidR="002348CE" w:rsidRPr="0006068B">
        <w:rPr>
          <w:rFonts w:hint="cs"/>
          <w:rtl/>
        </w:rPr>
        <w:t xml:space="preserve"> وهذا يخالف القطعي والضروري من الدين من كون الله تعالى أكبر من كل شيء</w:t>
      </w:r>
    </w:p>
    <w:p w14:paraId="6683019A" w14:textId="6BCFF30E" w:rsidR="002348CE" w:rsidRPr="0006068B" w:rsidRDefault="009605D7" w:rsidP="001C71D3">
      <w:pPr>
        <w:rPr>
          <w:b/>
        </w:rPr>
      </w:pPr>
      <w:r w:rsidRPr="0006068B">
        <w:rPr>
          <w:rFonts w:hint="cs"/>
          <w:rtl/>
        </w:rPr>
        <w:t>(</w:t>
      </w:r>
      <w:r w:rsidR="002348CE" w:rsidRPr="0006068B">
        <w:rPr>
          <w:rFonts w:hint="cs"/>
          <w:rtl/>
        </w:rPr>
        <w:t>ز</w:t>
      </w:r>
      <w:r w:rsidRPr="0006068B">
        <w:rPr>
          <w:rFonts w:hint="cs"/>
          <w:rtl/>
        </w:rPr>
        <w:t>)</w:t>
      </w:r>
      <w:r w:rsidR="002348CE" w:rsidRPr="0006068B">
        <w:rPr>
          <w:rFonts w:hint="cs"/>
          <w:rtl/>
        </w:rPr>
        <w:t xml:space="preserve"> عدم تنزيه الله تعالى عن المكان يستلزم ذلك احتياج الله إلى المكان، لأنّ الكائن في مكان محتاج إلى المكان</w:t>
      </w:r>
      <w:r w:rsidRPr="0006068B">
        <w:rPr>
          <w:rFonts w:hint="cs"/>
          <w:rtl/>
        </w:rPr>
        <w:t>،</w:t>
      </w:r>
      <w:r w:rsidR="002348CE" w:rsidRPr="0006068B">
        <w:rPr>
          <w:rFonts w:hint="cs"/>
          <w:rtl/>
        </w:rPr>
        <w:t xml:space="preserve"> ولكنّه تعالى هو الغني الذي لا يحتاج إلى شيء</w:t>
      </w:r>
      <w:r w:rsidRPr="0006068B">
        <w:rPr>
          <w:rFonts w:hint="cs"/>
          <w:rtl/>
        </w:rPr>
        <w:t>،</w:t>
      </w:r>
      <w:r w:rsidR="002348CE" w:rsidRPr="0006068B">
        <w:rPr>
          <w:rFonts w:hint="cs"/>
          <w:rtl/>
        </w:rPr>
        <w:t xml:space="preserve"> والاحتياج من صفات المُحدَث المخلوق الفقير لا من صفات الخالق الغني الحميد</w:t>
      </w:r>
    </w:p>
    <w:p w14:paraId="4AE165E8" w14:textId="453018BE" w:rsidR="002348CE" w:rsidRPr="0006068B" w:rsidRDefault="009605D7" w:rsidP="001C71D3">
      <w:pPr>
        <w:rPr>
          <w:b/>
          <w:rtl/>
        </w:rPr>
      </w:pPr>
      <w:r w:rsidRPr="0006068B">
        <w:rPr>
          <w:rFonts w:hint="cs"/>
          <w:rtl/>
        </w:rPr>
        <w:lastRenderedPageBreak/>
        <w:t>(</w:t>
      </w:r>
      <w:r w:rsidR="002348CE" w:rsidRPr="0006068B">
        <w:rPr>
          <w:rFonts w:hint="cs"/>
          <w:rtl/>
        </w:rPr>
        <w:t>س</w:t>
      </w:r>
      <w:r w:rsidRPr="0006068B">
        <w:rPr>
          <w:rFonts w:hint="cs"/>
          <w:rtl/>
        </w:rPr>
        <w:t>)</w:t>
      </w:r>
      <w:r w:rsidR="002348CE" w:rsidRPr="0006068B">
        <w:rPr>
          <w:rFonts w:hint="cs"/>
          <w:rtl/>
        </w:rPr>
        <w:t xml:space="preserve"> عدم تنزيه الله تعالى عن المكان يعني إنّ المكان الذي يكون الله فيه لا يخلو من أمرين: الأوّل: قديم، فيستلزم ذلك تعدّد القدماء، وهذا باطل</w:t>
      </w:r>
      <w:r w:rsidRPr="0006068B">
        <w:rPr>
          <w:rFonts w:hint="cs"/>
          <w:rtl/>
        </w:rPr>
        <w:t>،</w:t>
      </w:r>
      <w:r w:rsidR="002348CE" w:rsidRPr="0006068B">
        <w:rPr>
          <w:rFonts w:hint="cs"/>
          <w:rtl/>
        </w:rPr>
        <w:t xml:space="preserve"> الثاني: حادث، والحادث محدود، ولكنّه تعالى غير محدود، والشيء المحدود لا يسعه إحاطة الشيء غير المحدود</w:t>
      </w:r>
      <w:r w:rsidRPr="0006068B">
        <w:rPr>
          <w:rFonts w:hint="cs"/>
          <w:rtl/>
        </w:rPr>
        <w:t>،</w:t>
      </w:r>
      <w:r w:rsidR="002348CE" w:rsidRPr="0006068B">
        <w:rPr>
          <w:rFonts w:hint="cs"/>
          <w:rtl/>
        </w:rPr>
        <w:t xml:space="preserve"> فيثبت بطلان وجوده تعالى في مكان</w:t>
      </w:r>
      <w:r w:rsidRPr="0006068B">
        <w:rPr>
          <w:rFonts w:hint="cs"/>
          <w:rtl/>
        </w:rPr>
        <w:t>،</w:t>
      </w:r>
    </w:p>
    <w:p w14:paraId="440F63E0" w14:textId="2641B0B4" w:rsidR="002348CE" w:rsidRPr="0006068B" w:rsidRDefault="009605D7" w:rsidP="001C71D3">
      <w:pPr>
        <w:rPr>
          <w:rtl/>
        </w:rPr>
      </w:pPr>
      <w:r w:rsidRPr="0006068B">
        <w:rPr>
          <w:rFonts w:hint="cs"/>
          <w:rtl/>
        </w:rPr>
        <w:t>(</w:t>
      </w:r>
      <w:r w:rsidR="002348CE" w:rsidRPr="0006068B">
        <w:rPr>
          <w:rFonts w:hint="cs"/>
          <w:rtl/>
        </w:rPr>
        <w:t>ش</w:t>
      </w:r>
      <w:r w:rsidRPr="0006068B">
        <w:rPr>
          <w:rFonts w:hint="cs"/>
          <w:rtl/>
        </w:rPr>
        <w:t>)</w:t>
      </w:r>
      <w:r w:rsidR="002348CE" w:rsidRPr="0006068B">
        <w:rPr>
          <w:rFonts w:hint="cs"/>
          <w:rtl/>
        </w:rPr>
        <w:t xml:space="preserve"> قوله تعالى </w:t>
      </w:r>
      <w:r w:rsidRPr="0006068B">
        <w:rPr>
          <w:rFonts w:hint="cs"/>
          <w:rtl/>
        </w:rPr>
        <w:t>(</w:t>
      </w:r>
      <w:r w:rsidR="002348CE" w:rsidRPr="0006068B">
        <w:rPr>
          <w:rFonts w:hint="cs"/>
          <w:bCs/>
          <w:rtl/>
        </w:rPr>
        <w:t>الله الصمد</w:t>
      </w:r>
      <w:r w:rsidRPr="0006068B">
        <w:rPr>
          <w:rFonts w:hint="cs"/>
          <w:rtl/>
        </w:rPr>
        <w:t>)</w:t>
      </w:r>
      <w:r w:rsidR="002348CE" w:rsidRPr="0006068B">
        <w:rPr>
          <w:rFonts w:hint="cs"/>
          <w:rtl/>
        </w:rPr>
        <w:t xml:space="preserve"> فالصمد هو السيد المصمود إليه في الحوائج وذلك يدل على أنه ليس في مكان</w:t>
      </w:r>
      <w:r w:rsidRPr="0006068B">
        <w:rPr>
          <w:rFonts w:hint="cs"/>
          <w:rtl/>
        </w:rPr>
        <w:t>،</w:t>
      </w:r>
      <w:r w:rsidR="002348CE" w:rsidRPr="0006068B">
        <w:rPr>
          <w:rFonts w:hint="cs"/>
          <w:rtl/>
        </w:rPr>
        <w:t xml:space="preserve"> </w:t>
      </w:r>
      <w:r w:rsidR="002348CE" w:rsidRPr="0006068B">
        <w:rPr>
          <w:rFonts w:hint="cs"/>
          <w:bCs/>
          <w:rtl/>
        </w:rPr>
        <w:t>وأما بيان دلالته على أنه تعالى منزه عن المكان</w:t>
      </w:r>
      <w:r w:rsidRPr="0006068B">
        <w:rPr>
          <w:rFonts w:hint="cs"/>
          <w:bCs/>
          <w:rtl/>
        </w:rPr>
        <w:t>،</w:t>
      </w:r>
      <w:r w:rsidR="002348CE" w:rsidRPr="0006068B">
        <w:rPr>
          <w:rFonts w:hint="cs"/>
          <w:bCs/>
          <w:rtl/>
        </w:rPr>
        <w:t xml:space="preserve"> </w:t>
      </w:r>
      <w:r w:rsidR="002348CE" w:rsidRPr="0006068B">
        <w:rPr>
          <w:rFonts w:hint="cs"/>
          <w:rtl/>
        </w:rPr>
        <w:t>أنه سبحانه وتعالى لو كان مختصاً بالحيز والمكان لكان ذاته تعالى مفتقراً في الوجود والتحقق الى ذلك الحيز المعين وذلك الحيز المعين يكون غنياً عن ذاته المخصوص لأن لو فرضنا عدم حصول ذات الله تعالى في ذلك الحيز المعين لم يبطل ذلك الحيز أصلاً وعلى هذا التقدير يكون تعالى محتاجاً إلى ذلك الحيز فلا يكون صمداً على الإطلاق</w:t>
      </w:r>
    </w:p>
    <w:p w14:paraId="1D77661D" w14:textId="38FB3046" w:rsidR="002348CE" w:rsidRPr="0006068B" w:rsidRDefault="009605D7" w:rsidP="001C71D3">
      <w:pPr>
        <w:rPr>
          <w:b/>
        </w:rPr>
      </w:pPr>
      <w:r w:rsidRPr="0006068B">
        <w:rPr>
          <w:rFonts w:hint="cs"/>
          <w:bCs/>
          <w:rtl/>
        </w:rPr>
        <w:t>(</w:t>
      </w:r>
      <w:r w:rsidR="002348CE" w:rsidRPr="0006068B">
        <w:rPr>
          <w:rFonts w:hint="cs"/>
          <w:bCs/>
          <w:rtl/>
        </w:rPr>
        <w:t>ص</w:t>
      </w:r>
      <w:r w:rsidRPr="0006068B">
        <w:rPr>
          <w:rFonts w:hint="cs"/>
          <w:bCs/>
          <w:rtl/>
        </w:rPr>
        <w:t>)</w:t>
      </w:r>
      <w:r w:rsidR="002348CE" w:rsidRPr="0006068B">
        <w:rPr>
          <w:rFonts w:hint="cs"/>
          <w:bCs/>
          <w:rtl/>
        </w:rPr>
        <w:t xml:space="preserve"> قوله تعالى</w:t>
      </w:r>
      <w:r w:rsidR="002348CE" w:rsidRPr="0006068B">
        <w:rPr>
          <w:rFonts w:hint="cs"/>
          <w:rtl/>
        </w:rPr>
        <w:t xml:space="preserve"> </w:t>
      </w:r>
      <w:r w:rsidRPr="0006068B">
        <w:rPr>
          <w:rFonts w:hint="cs"/>
          <w:rtl/>
        </w:rPr>
        <w:t>(</w:t>
      </w:r>
      <w:r w:rsidR="002348CE" w:rsidRPr="0006068B">
        <w:rPr>
          <w:rFonts w:hint="cs"/>
          <w:bCs/>
          <w:rtl/>
        </w:rPr>
        <w:t>والله الغنى وأنتم الفقراء</w:t>
      </w:r>
      <w:r w:rsidRPr="0006068B">
        <w:rPr>
          <w:rFonts w:hint="cs"/>
          <w:rtl/>
        </w:rPr>
        <w:t>)</w:t>
      </w:r>
      <w:r w:rsidR="002348CE" w:rsidRPr="0006068B">
        <w:rPr>
          <w:rFonts w:hint="cs"/>
          <w:rtl/>
        </w:rPr>
        <w:t xml:space="preserve"> دلت هذه الآية على كونه تعالى غنى ولو كان في مكان لكان محتاجا إلى ذلك المكان وذلك يقدح في كونه غنياً على الإطلاق</w:t>
      </w:r>
    </w:p>
    <w:p w14:paraId="089522EE" w14:textId="65C8FA68" w:rsidR="002348CE" w:rsidRPr="0006068B" w:rsidRDefault="009605D7" w:rsidP="001C71D3">
      <w:pPr>
        <w:rPr>
          <w:b/>
          <w:rtl/>
        </w:rPr>
      </w:pPr>
      <w:r w:rsidRPr="0006068B">
        <w:rPr>
          <w:rFonts w:hint="cs"/>
          <w:bCs/>
          <w:rtl/>
        </w:rPr>
        <w:t>(</w:t>
      </w:r>
      <w:r w:rsidR="002348CE" w:rsidRPr="0006068B">
        <w:rPr>
          <w:rFonts w:hint="cs"/>
          <w:bCs/>
          <w:rtl/>
        </w:rPr>
        <w:t>ض</w:t>
      </w:r>
      <w:r w:rsidRPr="0006068B">
        <w:rPr>
          <w:rFonts w:hint="cs"/>
          <w:bCs/>
          <w:rtl/>
        </w:rPr>
        <w:t>)</w:t>
      </w:r>
      <w:r w:rsidR="002348CE" w:rsidRPr="0006068B">
        <w:rPr>
          <w:rFonts w:hint="cs"/>
          <w:bCs/>
          <w:rtl/>
        </w:rPr>
        <w:t xml:space="preserve"> قوله تعالى</w:t>
      </w:r>
      <w:r w:rsidR="002348CE" w:rsidRPr="0006068B">
        <w:rPr>
          <w:rFonts w:hint="cs"/>
          <w:rtl/>
        </w:rPr>
        <w:t xml:space="preserve"> </w:t>
      </w:r>
      <w:r w:rsidRPr="0006068B">
        <w:rPr>
          <w:rFonts w:hint="cs"/>
          <w:rtl/>
        </w:rPr>
        <w:t>(</w:t>
      </w:r>
      <w:r w:rsidR="002348CE" w:rsidRPr="0006068B">
        <w:rPr>
          <w:rFonts w:hint="cs"/>
          <w:bCs/>
          <w:rtl/>
        </w:rPr>
        <w:t>لا إله إلا هو الحى القيوم</w:t>
      </w:r>
      <w:r w:rsidRPr="0006068B">
        <w:rPr>
          <w:rFonts w:hint="cs"/>
          <w:rtl/>
        </w:rPr>
        <w:t>)</w:t>
      </w:r>
      <w:r w:rsidR="002348CE" w:rsidRPr="0006068B">
        <w:rPr>
          <w:rFonts w:hint="cs"/>
          <w:rtl/>
        </w:rPr>
        <w:t xml:space="preserve"> والقيوم مبالغة فى كونه غنياً عن كل ما سواه</w:t>
      </w:r>
      <w:r w:rsidRPr="0006068B">
        <w:rPr>
          <w:rFonts w:hint="cs"/>
          <w:rtl/>
        </w:rPr>
        <w:t>،</w:t>
      </w:r>
      <w:r w:rsidR="002348CE" w:rsidRPr="0006068B">
        <w:rPr>
          <w:rFonts w:hint="cs"/>
          <w:rtl/>
        </w:rPr>
        <w:t xml:space="preserve"> وكونه مقوماً لغيره</w:t>
      </w:r>
      <w:r w:rsidRPr="0006068B">
        <w:rPr>
          <w:rFonts w:hint="cs"/>
          <w:rtl/>
        </w:rPr>
        <w:t>:</w:t>
      </w:r>
      <w:r w:rsidR="002348CE" w:rsidRPr="0006068B">
        <w:rPr>
          <w:rFonts w:hint="cs"/>
          <w:rtl/>
        </w:rPr>
        <w:t xml:space="preserve"> عبارة عن احتياج كل ما سواه إليه</w:t>
      </w:r>
      <w:r w:rsidRPr="0006068B">
        <w:rPr>
          <w:rFonts w:hint="cs"/>
          <w:rtl/>
        </w:rPr>
        <w:t>،</w:t>
      </w:r>
      <w:r w:rsidR="002348CE" w:rsidRPr="0006068B">
        <w:rPr>
          <w:rFonts w:hint="cs"/>
          <w:rtl/>
        </w:rPr>
        <w:t xml:space="preserve"> فلو كان في مكان لكان هو مفتقراً الى ذلك المكان فلن يكن قيوماً على الإطلاق .</w:t>
      </w:r>
    </w:p>
    <w:p w14:paraId="5C69C75F" w14:textId="247F7223" w:rsidR="002348CE" w:rsidRPr="0006068B" w:rsidRDefault="009605D7" w:rsidP="001C71D3">
      <w:pPr>
        <w:rPr>
          <w:rtl/>
        </w:rPr>
      </w:pPr>
      <w:r w:rsidRPr="0006068B">
        <w:rPr>
          <w:rFonts w:hint="cs"/>
          <w:bCs/>
          <w:rtl/>
        </w:rPr>
        <w:t>(</w:t>
      </w:r>
      <w:r w:rsidR="002348CE" w:rsidRPr="0006068B">
        <w:rPr>
          <w:rFonts w:hint="cs"/>
          <w:bCs/>
          <w:rtl/>
        </w:rPr>
        <w:t>ط</w:t>
      </w:r>
      <w:r w:rsidRPr="0006068B">
        <w:rPr>
          <w:rFonts w:hint="cs"/>
          <w:bCs/>
          <w:rtl/>
        </w:rPr>
        <w:t>)</w:t>
      </w:r>
      <w:r w:rsidR="002348CE" w:rsidRPr="0006068B">
        <w:rPr>
          <w:rFonts w:hint="cs"/>
          <w:bCs/>
          <w:rtl/>
        </w:rPr>
        <w:t xml:space="preserve"> قوله تعالى</w:t>
      </w:r>
      <w:r w:rsidR="002348CE" w:rsidRPr="0006068B">
        <w:rPr>
          <w:rFonts w:hint="cs"/>
          <w:rtl/>
        </w:rPr>
        <w:t xml:space="preserve"> </w:t>
      </w:r>
      <w:r w:rsidRPr="0006068B">
        <w:rPr>
          <w:rFonts w:hint="cs"/>
          <w:rtl/>
        </w:rPr>
        <w:t>(</w:t>
      </w:r>
      <w:r w:rsidR="002348CE" w:rsidRPr="0006068B">
        <w:rPr>
          <w:rFonts w:hint="cs"/>
          <w:bCs/>
          <w:rtl/>
        </w:rPr>
        <w:t>هل تعلم له سمياً</w:t>
      </w:r>
      <w:r w:rsidRPr="0006068B">
        <w:rPr>
          <w:rFonts w:hint="cs"/>
          <w:rtl/>
        </w:rPr>
        <w:t>)</w:t>
      </w:r>
      <w:r w:rsidR="002348CE" w:rsidRPr="0006068B">
        <w:rPr>
          <w:rFonts w:hint="cs"/>
          <w:rtl/>
        </w:rPr>
        <w:t xml:space="preserve"> قال ابن عباس رضى الله عنه هل تعلم له مثلاً ولو كان متحيزاً في مكان لكان كل واحد من الأجسام مثلاً له في احتياجه إلى المكان وغيره.</w:t>
      </w:r>
    </w:p>
    <w:p w14:paraId="61126937" w14:textId="7EEF5B51" w:rsidR="002348CE" w:rsidRPr="0006068B" w:rsidRDefault="009605D7" w:rsidP="001C71D3">
      <w:r w:rsidRPr="0006068B">
        <w:rPr>
          <w:rFonts w:hint="cs"/>
          <w:rtl/>
        </w:rPr>
        <w:t>(</w:t>
      </w:r>
      <w:r w:rsidR="002348CE" w:rsidRPr="0006068B">
        <w:rPr>
          <w:rFonts w:hint="cs"/>
          <w:rtl/>
        </w:rPr>
        <w:t>ظ</w:t>
      </w:r>
      <w:r w:rsidRPr="0006068B">
        <w:rPr>
          <w:rFonts w:hint="cs"/>
          <w:rtl/>
        </w:rPr>
        <w:t>)</w:t>
      </w:r>
      <w:r w:rsidR="002348CE" w:rsidRPr="0006068B">
        <w:rPr>
          <w:rFonts w:hint="cs"/>
          <w:rtl/>
        </w:rPr>
        <w:t xml:space="preserve"> </w:t>
      </w:r>
      <w:r w:rsidR="002348CE" w:rsidRPr="0006068B">
        <w:rPr>
          <w:rFonts w:hint="cs"/>
          <w:rtl/>
          <w:lang w:bidi="ar-KW"/>
        </w:rPr>
        <w:t xml:space="preserve">ومن الادلة على تنزيه الله تعالى عن الزمان أنّ الزمان هو عبارة عن أثر </w:t>
      </w:r>
      <w:r w:rsidR="002348CE" w:rsidRPr="0006068B">
        <w:rPr>
          <w:rFonts w:hint="cs"/>
          <w:rtl/>
        </w:rPr>
        <w:t>الحركة الحادثة في المكان</w:t>
      </w:r>
      <w:r w:rsidRPr="0006068B">
        <w:rPr>
          <w:rFonts w:hint="cs"/>
          <w:rtl/>
        </w:rPr>
        <w:t>،</w:t>
      </w:r>
      <w:r w:rsidR="002348CE" w:rsidRPr="0006068B">
        <w:rPr>
          <w:rFonts w:hint="cs"/>
          <w:rtl/>
        </w:rPr>
        <w:t xml:space="preserve"> ولولا الحركة في المكان لما كان هناك زمان</w:t>
      </w:r>
      <w:r w:rsidRPr="0006068B">
        <w:rPr>
          <w:rFonts w:hint="cs"/>
          <w:rtl/>
        </w:rPr>
        <w:t>،</w:t>
      </w:r>
      <w:r w:rsidR="002348CE" w:rsidRPr="0006068B">
        <w:rPr>
          <w:rFonts w:hint="cs"/>
          <w:rtl/>
        </w:rPr>
        <w:t xml:space="preserve"> وإجماع أهل الأصول على أن المكان متقدم على الزمان</w:t>
      </w:r>
      <w:r w:rsidRPr="0006068B">
        <w:rPr>
          <w:rFonts w:hint="cs"/>
          <w:rtl/>
        </w:rPr>
        <w:t>،</w:t>
      </w:r>
      <w:r w:rsidR="002348CE" w:rsidRPr="0006068B">
        <w:rPr>
          <w:rFonts w:hint="cs"/>
          <w:rtl/>
        </w:rPr>
        <w:t xml:space="preserve"> وإذا كان الله تعالى كان قبل المكان ثم خلق المكان فمن الضرورة أنه كان قبل الزمان ثم خلق الزمان</w:t>
      </w:r>
      <w:r w:rsidRPr="0006068B">
        <w:rPr>
          <w:rFonts w:hint="cs"/>
          <w:rtl/>
        </w:rPr>
        <w:t>،</w:t>
      </w:r>
      <w:r w:rsidR="002348CE" w:rsidRPr="0006068B">
        <w:rPr>
          <w:rFonts w:hint="cs"/>
          <w:rtl/>
        </w:rPr>
        <w:t xml:space="preserve"> وإذا كان الله تعالى غني عن المكان غنى الخالق عن مخلوقه فإن الله تعالى غني عن الزمان فلا يحويه مكان ولا يجري عليه زمان</w:t>
      </w:r>
      <w:r w:rsidRPr="0006068B">
        <w:rPr>
          <w:rFonts w:hint="cs"/>
          <w:rtl/>
        </w:rPr>
        <w:t>،</w:t>
      </w:r>
      <w:r w:rsidR="002348CE" w:rsidRPr="0006068B">
        <w:rPr>
          <w:rFonts w:hint="cs"/>
          <w:rtl/>
        </w:rPr>
        <w:t xml:space="preserve"> كما أنّ الزمان متعلق بالتغير والحدوث والحركة والسكون والله تعالى منزه عن ذلك كله فلا يجري عليه زمان وإنما يجري الزمان على مخلوقاته التي من أهم سمات نقصها الحدوث والتغير والحركة والسكون</w:t>
      </w:r>
      <w:r w:rsidRPr="0006068B">
        <w:rPr>
          <w:rFonts w:hint="cs"/>
          <w:rtl/>
        </w:rPr>
        <w:t>،</w:t>
      </w:r>
    </w:p>
    <w:p w14:paraId="1A5B5DCA" w14:textId="2BCFE8E4" w:rsidR="002348CE" w:rsidRPr="0006068B" w:rsidRDefault="009605D7" w:rsidP="001C71D3">
      <w:pPr>
        <w:rPr>
          <w:b/>
        </w:rPr>
      </w:pPr>
      <w:r w:rsidRPr="0006068B">
        <w:rPr>
          <w:rFonts w:hint="cs"/>
          <w:rtl/>
        </w:rPr>
        <w:lastRenderedPageBreak/>
        <w:t>(</w:t>
      </w:r>
      <w:r w:rsidR="002348CE" w:rsidRPr="0006068B">
        <w:rPr>
          <w:rFonts w:hint="cs"/>
          <w:rtl/>
        </w:rPr>
        <w:t>ع</w:t>
      </w:r>
      <w:r w:rsidRPr="0006068B">
        <w:rPr>
          <w:rFonts w:hint="cs"/>
          <w:rtl/>
        </w:rPr>
        <w:t>)</w:t>
      </w:r>
      <w:r w:rsidR="002348CE" w:rsidRPr="0006068B">
        <w:rPr>
          <w:rFonts w:hint="cs"/>
          <w:rtl/>
        </w:rPr>
        <w:t xml:space="preserve"> قد يقول غير الدارس لعلم الأصول لا يعقل إلا الحركة أو السكون والحي ينبغي أن يتصف بالحركة كما أن الجماد متصف بالسكون</w:t>
      </w:r>
      <w:r w:rsidRPr="0006068B">
        <w:rPr>
          <w:rFonts w:hint="cs"/>
          <w:rtl/>
        </w:rPr>
        <w:t>،</w:t>
      </w:r>
      <w:r w:rsidR="002348CE" w:rsidRPr="0006068B">
        <w:rPr>
          <w:rFonts w:hint="cs"/>
          <w:rtl/>
        </w:rPr>
        <w:t xml:space="preserve"> فهذا نقول له رويدك فهذا الذي تقوله على وفق المحسوس الذي تشاهده والمخلوق الذي لا ترى غيره</w:t>
      </w:r>
      <w:r w:rsidRPr="0006068B">
        <w:rPr>
          <w:rFonts w:hint="cs"/>
          <w:rtl/>
        </w:rPr>
        <w:t>،</w:t>
      </w:r>
      <w:r w:rsidR="002348CE" w:rsidRPr="0006068B">
        <w:rPr>
          <w:rFonts w:hint="cs"/>
          <w:rtl/>
        </w:rPr>
        <w:t>ثم قست الغائب عنك على الشاهد الذي تراه ونسيت أن الخالق سبحانه ليس كمثله شيء في وجوده فكل موجود إما ساكن في مكان أو متحرك في غيره</w:t>
      </w:r>
      <w:r w:rsidRPr="0006068B">
        <w:rPr>
          <w:rFonts w:hint="cs"/>
          <w:rtl/>
        </w:rPr>
        <w:t>،</w:t>
      </w:r>
      <w:r w:rsidR="002348CE" w:rsidRPr="0006068B">
        <w:rPr>
          <w:rFonts w:hint="cs"/>
          <w:rtl/>
        </w:rPr>
        <w:t xml:space="preserve"> أما المنزه عن المكان والذي لا يحويه مكان لأن المكان محدود والله لا حد له فكيف يسكن في مكان أو يتحرك في غيره وهو الذي لا يغيب عنه شيء ولا يغيب عن شيء وهو أقرب إلينا من حبل الوريد ليس كمثله في قربه شيء منزه عن الحلول والتحيز وعن الأفول والتغير</w:t>
      </w:r>
      <w:r w:rsidRPr="0006068B">
        <w:rPr>
          <w:rFonts w:hint="cs"/>
          <w:rtl/>
        </w:rPr>
        <w:t>،</w:t>
      </w:r>
      <w:r w:rsidR="002348CE" w:rsidRPr="0006068B">
        <w:rPr>
          <w:rFonts w:hint="cs"/>
          <w:rtl/>
        </w:rPr>
        <w:t>والحاصل أن القسمة ثلاثية ساكن ومتحرك لهما أمثال كثيرة ومنزه عن السكون والحركة ليس كمثله شيء</w:t>
      </w:r>
    </w:p>
    <w:p w14:paraId="3E29DD0F" w14:textId="5B55EB45" w:rsidR="002348CE" w:rsidRPr="0006068B" w:rsidRDefault="009605D7" w:rsidP="001C71D3">
      <w:pPr>
        <w:rPr>
          <w:b/>
          <w:rtl/>
        </w:rPr>
      </w:pPr>
      <w:r w:rsidRPr="0006068B">
        <w:rPr>
          <w:rFonts w:hint="cs"/>
          <w:rtl/>
        </w:rPr>
        <w:t>(</w:t>
      </w:r>
      <w:r w:rsidR="002348CE" w:rsidRPr="0006068B">
        <w:rPr>
          <w:rFonts w:hint="cs"/>
          <w:rtl/>
        </w:rPr>
        <w:t>غ</w:t>
      </w:r>
      <w:r w:rsidRPr="0006068B">
        <w:rPr>
          <w:rFonts w:hint="cs"/>
          <w:rtl/>
        </w:rPr>
        <w:t>)</w:t>
      </w:r>
      <w:r w:rsidR="002348CE" w:rsidRPr="0006068B">
        <w:rPr>
          <w:rFonts w:hint="cs"/>
          <w:rtl/>
        </w:rPr>
        <w:t xml:space="preserve"> </w:t>
      </w:r>
      <w:r w:rsidR="002348CE" w:rsidRPr="0006068B">
        <w:rPr>
          <w:rFonts w:hint="cs"/>
          <w:snapToGrid w:val="0"/>
          <w:rtl/>
        </w:rPr>
        <w:t>الله تعالى كان ولا مكان ولا زمان ثم خلق المكان والزمان</w:t>
      </w:r>
      <w:r w:rsidRPr="0006068B">
        <w:rPr>
          <w:rFonts w:hint="cs"/>
          <w:snapToGrid w:val="0"/>
          <w:rtl/>
        </w:rPr>
        <w:t>،</w:t>
      </w:r>
      <w:r w:rsidR="002348CE" w:rsidRPr="0006068B">
        <w:rPr>
          <w:rFonts w:hint="cs"/>
          <w:snapToGrid w:val="0"/>
          <w:rtl/>
        </w:rPr>
        <w:t xml:space="preserve"> وهذا معتقد أهل التنزيه وهو موافق للمكتشفات العلمية عن حقيقة الكون، وأن الزمان هو مقياس للحركة ومن صفات الأجسام</w:t>
      </w:r>
      <w:r w:rsidRPr="0006068B">
        <w:rPr>
          <w:rFonts w:hint="cs"/>
          <w:snapToGrid w:val="0"/>
          <w:rtl/>
        </w:rPr>
        <w:t>،</w:t>
      </w:r>
      <w:r w:rsidR="002348CE" w:rsidRPr="0006068B">
        <w:rPr>
          <w:rFonts w:hint="cs"/>
          <w:snapToGrid w:val="0"/>
          <w:rtl/>
        </w:rPr>
        <w:t xml:space="preserve"> والنظرية النسبية الحديثة تقول أن الزمان نسبي تبعا لسرعة الحركة وعلاقتها بسرعة الضوء وأثبتت تلك النظرية أن مرور الزمان نسبي وليس بمطلق فثبت بذلك أن الزمان من خصائص الأجسام وصفاتها وأن قول أهل التنزيه أن المكان والزمان مخلوقان لله هو القول الصحيح الذي يؤيده قوله عليه الصلاة والسلام </w:t>
      </w:r>
      <w:r w:rsidRPr="0006068B">
        <w:rPr>
          <w:rFonts w:hint="cs"/>
          <w:snapToGrid w:val="0"/>
          <w:rtl/>
        </w:rPr>
        <w:t>(</w:t>
      </w:r>
      <w:r w:rsidR="002348CE" w:rsidRPr="0006068B">
        <w:rPr>
          <w:rFonts w:hint="cs"/>
          <w:snapToGrid w:val="0"/>
          <w:rtl/>
        </w:rPr>
        <w:t>كان الله ولم يكن معه غيره</w:t>
      </w:r>
      <w:r w:rsidRPr="0006068B">
        <w:rPr>
          <w:rFonts w:hint="cs"/>
          <w:snapToGrid w:val="0"/>
          <w:rtl/>
        </w:rPr>
        <w:t>)</w:t>
      </w:r>
      <w:r w:rsidR="002348CE" w:rsidRPr="0006068B">
        <w:rPr>
          <w:rFonts w:hint="cs"/>
          <w:snapToGrid w:val="0"/>
          <w:rtl/>
        </w:rPr>
        <w:t xml:space="preserve"> أخرجه البخاري</w:t>
      </w:r>
    </w:p>
    <w:p w14:paraId="671257A5" w14:textId="6253B38A" w:rsidR="002348CE" w:rsidRPr="0006068B" w:rsidRDefault="009605D7" w:rsidP="001C71D3">
      <w:pPr>
        <w:rPr>
          <w:b/>
          <w:rtl/>
        </w:rPr>
      </w:pPr>
      <w:r w:rsidRPr="0006068B">
        <w:rPr>
          <w:rFonts w:hint="cs"/>
          <w:rtl/>
        </w:rPr>
        <w:t>(</w:t>
      </w:r>
      <w:r w:rsidR="002348CE" w:rsidRPr="0006068B">
        <w:rPr>
          <w:rFonts w:hint="cs"/>
          <w:rtl/>
        </w:rPr>
        <w:t>ف</w:t>
      </w:r>
      <w:r w:rsidRPr="0006068B">
        <w:rPr>
          <w:rFonts w:hint="cs"/>
          <w:rtl/>
        </w:rPr>
        <w:t>)</w:t>
      </w:r>
      <w:r w:rsidR="002348CE" w:rsidRPr="0006068B">
        <w:rPr>
          <w:rFonts w:hint="cs"/>
          <w:rtl/>
        </w:rPr>
        <w:t xml:space="preserve"> الجاهل بأصول علم التقديس لا يفهم الأصول ولا يحترم المتخصص فيها فهو يهجم على العلم بلا ورع ويبدع أهله وهم سواد العلماء الأعظم ثم هو أبعد الناس عن التنزيه والتسبيح الاعتقادي الذي عليه أهل الأصول فيحد الله تعالى بحد ثم يجعل له مكانا ثم يجري عليه زمانا تعالى الله تعالى عن جهلهم وقولهم علوا كبيرا</w:t>
      </w:r>
    </w:p>
    <w:p w14:paraId="45B954EB" w14:textId="7FDDAEDF" w:rsidR="002348CE" w:rsidRPr="0006068B" w:rsidRDefault="009605D7" w:rsidP="001C71D3">
      <w:pPr>
        <w:rPr>
          <w:b/>
          <w:rtl/>
          <w:lang w:bidi="ar-KW"/>
        </w:rPr>
      </w:pPr>
      <w:r w:rsidRPr="0006068B">
        <w:rPr>
          <w:rFonts w:hint="cs"/>
          <w:rtl/>
          <w:lang w:bidi="ar-KW"/>
        </w:rPr>
        <w:t>(</w:t>
      </w:r>
      <w:r w:rsidR="002348CE" w:rsidRPr="0006068B">
        <w:rPr>
          <w:rFonts w:hint="cs"/>
          <w:rtl/>
          <w:lang w:bidi="ar-KW"/>
        </w:rPr>
        <w:t>ق</w:t>
      </w:r>
      <w:r w:rsidRPr="0006068B">
        <w:rPr>
          <w:rFonts w:hint="cs"/>
          <w:rtl/>
          <w:lang w:bidi="ar-KW"/>
        </w:rPr>
        <w:t>)</w:t>
      </w:r>
      <w:r w:rsidR="002348CE" w:rsidRPr="0006068B">
        <w:rPr>
          <w:rFonts w:hint="cs"/>
          <w:rtl/>
          <w:lang w:bidi="ar-KW"/>
        </w:rPr>
        <w:t xml:space="preserve"> أخطأت الطائفة السلفية المعاصرة خطأ جسيما عندما كيفوا وجود الله وقاسوا وجود الله تعالى على وجود المخلوق</w:t>
      </w:r>
      <w:r w:rsidRPr="0006068B">
        <w:rPr>
          <w:rFonts w:hint="cs"/>
          <w:rtl/>
          <w:lang w:bidi="ar-KW"/>
        </w:rPr>
        <w:t>،</w:t>
      </w:r>
      <w:r w:rsidR="002348CE" w:rsidRPr="0006068B">
        <w:rPr>
          <w:rFonts w:hint="cs"/>
          <w:rtl/>
          <w:lang w:bidi="ar-KW"/>
        </w:rPr>
        <w:t xml:space="preserve"> ولما لم يروا مخلوقا إلا في مكان لا مناص له منه قالوا لا نعلم موجودا إلا في مكان وأن العدم وحده هو الذي يستغني عن المكان</w:t>
      </w:r>
      <w:r w:rsidRPr="0006068B">
        <w:rPr>
          <w:rFonts w:hint="cs"/>
          <w:rtl/>
          <w:lang w:bidi="ar-KW"/>
        </w:rPr>
        <w:t>،</w:t>
      </w:r>
      <w:r w:rsidR="002348CE" w:rsidRPr="0006068B">
        <w:rPr>
          <w:rFonts w:hint="cs"/>
          <w:rtl/>
          <w:lang w:bidi="ar-KW"/>
        </w:rPr>
        <w:t xml:space="preserve"> ونسوا إن الله ليس كمثله شيء وليس له مثيل وليس كوجوده وجود</w:t>
      </w:r>
      <w:r w:rsidRPr="0006068B">
        <w:rPr>
          <w:rFonts w:hint="cs"/>
          <w:rtl/>
          <w:lang w:bidi="ar-KW"/>
        </w:rPr>
        <w:t>،</w:t>
      </w:r>
      <w:r w:rsidR="002348CE" w:rsidRPr="0006068B">
        <w:rPr>
          <w:rFonts w:hint="cs"/>
          <w:rtl/>
          <w:lang w:bidi="ar-KW"/>
        </w:rPr>
        <w:t xml:space="preserve"> فهو الموجود بذاته وصفاته وافعاله ولكنه في وجوده منزه عن المكان والزمان المخلوقين تنزيه الخالق عن المخلوق وتنزيه المنزه عن الحد عن الكون في المحدود</w:t>
      </w:r>
      <w:r w:rsidRPr="0006068B">
        <w:rPr>
          <w:rFonts w:hint="cs"/>
          <w:rtl/>
          <w:lang w:bidi="ar-KW"/>
        </w:rPr>
        <w:t>،</w:t>
      </w:r>
    </w:p>
    <w:p w14:paraId="71FB9E80" w14:textId="2D6C2434" w:rsidR="002348CE" w:rsidRPr="0006068B" w:rsidRDefault="009605D7" w:rsidP="001C71D3">
      <w:pPr>
        <w:rPr>
          <w:b/>
          <w:rtl/>
          <w:lang w:bidi="ar-KW"/>
        </w:rPr>
      </w:pPr>
      <w:r w:rsidRPr="0006068B">
        <w:rPr>
          <w:rFonts w:hint="cs"/>
          <w:rtl/>
          <w:lang w:bidi="ar-KW"/>
        </w:rPr>
        <w:lastRenderedPageBreak/>
        <w:t>(</w:t>
      </w:r>
      <w:r w:rsidR="002348CE" w:rsidRPr="0006068B">
        <w:rPr>
          <w:rFonts w:hint="cs"/>
          <w:rtl/>
          <w:lang w:bidi="ar-KW"/>
        </w:rPr>
        <w:t>ك</w:t>
      </w:r>
      <w:r w:rsidRPr="0006068B">
        <w:rPr>
          <w:rFonts w:hint="cs"/>
          <w:rtl/>
          <w:lang w:bidi="ar-KW"/>
        </w:rPr>
        <w:t>)</w:t>
      </w:r>
      <w:r w:rsidR="002348CE" w:rsidRPr="0006068B">
        <w:rPr>
          <w:rFonts w:hint="cs"/>
          <w:rtl/>
          <w:lang w:bidi="ar-KW"/>
        </w:rPr>
        <w:t xml:space="preserve"> وأخطأت الطائفة السلفية المعاصرة خطأ جسيما أيضاً</w:t>
      </w:r>
      <w:r w:rsidRPr="0006068B">
        <w:rPr>
          <w:rFonts w:hint="cs"/>
          <w:rtl/>
          <w:lang w:bidi="ar-KW"/>
        </w:rPr>
        <w:t>:</w:t>
      </w:r>
      <w:r w:rsidR="002348CE" w:rsidRPr="0006068B">
        <w:rPr>
          <w:rFonts w:hint="cs"/>
          <w:rtl/>
          <w:lang w:bidi="ar-KW"/>
        </w:rPr>
        <w:t xml:space="preserve"> عندما قاسوا الخالق على المخلوق _ وتناسوا قواعد التسبيح والتقديس والتنزيه وانه ليس كمثله شيء وليس له مثيل ولم يكن له كفوا أحد _ فتخيلوا الخالق المعبود في جهة واحدة من جهات الكون هي جهة العلو الحسي المقاس بالأبعاد وتخلوه جالسا على عرش عظيم سبحانه وتعالى عما يصفون واختلفوا - بفهم سقيم بعيد عن التقديس</w:t>
      </w:r>
      <w:r w:rsidRPr="0006068B">
        <w:rPr>
          <w:rFonts w:hint="cs"/>
          <w:rtl/>
          <w:lang w:bidi="ar-KW"/>
        </w:rPr>
        <w:t xml:space="preserve"> </w:t>
      </w:r>
      <w:r w:rsidR="002348CE" w:rsidRPr="0006068B">
        <w:rPr>
          <w:rFonts w:hint="cs"/>
          <w:rtl/>
          <w:lang w:bidi="ar-KW"/>
        </w:rPr>
        <w:t>- هل هو</w:t>
      </w:r>
      <w:r w:rsidRPr="0006068B">
        <w:rPr>
          <w:rFonts w:hint="cs"/>
          <w:rtl/>
          <w:lang w:bidi="ar-KW"/>
        </w:rPr>
        <w:t xml:space="preserve"> (</w:t>
      </w:r>
      <w:r w:rsidR="002348CE" w:rsidRPr="0006068B">
        <w:rPr>
          <w:rFonts w:hint="cs"/>
          <w:rtl/>
          <w:lang w:bidi="ar-KW"/>
        </w:rPr>
        <w:t>سبحانه</w:t>
      </w:r>
      <w:r w:rsidRPr="0006068B">
        <w:rPr>
          <w:rFonts w:hint="cs"/>
          <w:rtl/>
          <w:lang w:bidi="ar-KW"/>
        </w:rPr>
        <w:t>)</w:t>
      </w:r>
      <w:r w:rsidR="002348CE" w:rsidRPr="0006068B">
        <w:rPr>
          <w:rFonts w:hint="cs"/>
          <w:rtl/>
          <w:lang w:bidi="ar-KW"/>
        </w:rPr>
        <w:t xml:space="preserve"> بقدر العرش أم أكبر أم أصغر بمقدار أربعة أصابع وهل إذا نزل في الثلث الأخير من الليل يخلوا منه العرش أم لا</w:t>
      </w:r>
      <w:r w:rsidRPr="0006068B">
        <w:rPr>
          <w:rFonts w:hint="cs"/>
          <w:rtl/>
          <w:lang w:bidi="ar-KW"/>
        </w:rPr>
        <w:t>،</w:t>
      </w:r>
      <w:r w:rsidR="002348CE" w:rsidRPr="0006068B">
        <w:rPr>
          <w:rFonts w:hint="cs"/>
          <w:rtl/>
          <w:lang w:bidi="ar-KW"/>
        </w:rPr>
        <w:t xml:space="preserve"> كل ذلك بما قاسته أوهامهم للخالق على المخلوق وبموجب جهلهم بقواعد التنزيه فأضروا بعقيدة المسلمين أيما ضرر وصدوا عن سبيل الله من حيث لا يشعرون</w:t>
      </w:r>
    </w:p>
    <w:p w14:paraId="5CFC7A40" w14:textId="6223334E" w:rsidR="002348CE" w:rsidRPr="0006068B" w:rsidRDefault="009605D7" w:rsidP="001C71D3">
      <w:pPr>
        <w:rPr>
          <w:b/>
          <w:rtl/>
          <w:lang w:bidi="ar-KW"/>
        </w:rPr>
      </w:pPr>
      <w:r w:rsidRPr="0006068B">
        <w:rPr>
          <w:rFonts w:hint="cs"/>
          <w:rtl/>
          <w:lang w:bidi="ar-KW"/>
        </w:rPr>
        <w:t>(</w:t>
      </w:r>
      <w:r w:rsidR="002348CE" w:rsidRPr="0006068B">
        <w:rPr>
          <w:rFonts w:hint="cs"/>
          <w:rtl/>
          <w:lang w:bidi="ar-KW"/>
        </w:rPr>
        <w:t>ل</w:t>
      </w:r>
      <w:r w:rsidRPr="0006068B">
        <w:rPr>
          <w:rFonts w:hint="cs"/>
          <w:rtl/>
          <w:lang w:bidi="ar-KW"/>
        </w:rPr>
        <w:t>)</w:t>
      </w:r>
      <w:r w:rsidR="002348CE" w:rsidRPr="0006068B">
        <w:rPr>
          <w:rFonts w:hint="cs"/>
          <w:rtl/>
          <w:lang w:bidi="ar-KW"/>
        </w:rPr>
        <w:t xml:space="preserve"> وهم يدعون التمسك بكتاب الله وسنة رسوله الكريم صلى الله عليه وسلم وهدي السلف الكرام وأكرم بذلك من طريق</w:t>
      </w:r>
      <w:r w:rsidRPr="0006068B">
        <w:rPr>
          <w:rFonts w:hint="cs"/>
          <w:rtl/>
          <w:lang w:bidi="ar-KW"/>
        </w:rPr>
        <w:t>،</w:t>
      </w:r>
      <w:r w:rsidR="002348CE" w:rsidRPr="0006068B">
        <w:rPr>
          <w:rFonts w:hint="cs"/>
          <w:rtl/>
          <w:lang w:bidi="ar-KW"/>
        </w:rPr>
        <w:t xml:space="preserve"> وأعظم به من منهاج</w:t>
      </w:r>
      <w:r w:rsidRPr="0006068B">
        <w:rPr>
          <w:rFonts w:hint="cs"/>
          <w:rtl/>
          <w:lang w:bidi="ar-KW"/>
        </w:rPr>
        <w:t>،</w:t>
      </w:r>
      <w:r w:rsidR="002348CE" w:rsidRPr="0006068B">
        <w:rPr>
          <w:rFonts w:hint="cs"/>
          <w:rtl/>
          <w:lang w:bidi="ar-KW"/>
        </w:rPr>
        <w:t xml:space="preserve"> ولكن لم يكن لهم توسع في دراسة أدلة تنزيه الذات من الكتاب والسنة</w:t>
      </w:r>
      <w:r w:rsidRPr="0006068B">
        <w:rPr>
          <w:rFonts w:hint="cs"/>
          <w:rtl/>
          <w:lang w:bidi="ar-KW"/>
        </w:rPr>
        <w:t>،</w:t>
      </w:r>
      <w:r w:rsidR="002348CE" w:rsidRPr="0006068B">
        <w:rPr>
          <w:rFonts w:hint="cs"/>
          <w:rtl/>
          <w:lang w:bidi="ar-KW"/>
        </w:rPr>
        <w:t xml:space="preserve"> ولهذا نرى بعضهم يجيز على الله تعالى الكون في المكان ويجوزون عليه الحد والمقدار ويجوزون عليه التغير والانتقال وهم لا يعلمون أن هذا كله من سمات الخلق والنقصان</w:t>
      </w:r>
      <w:r w:rsidRPr="0006068B">
        <w:rPr>
          <w:rFonts w:hint="cs"/>
          <w:rtl/>
          <w:lang w:bidi="ar-KW"/>
        </w:rPr>
        <w:t>،</w:t>
      </w:r>
      <w:r w:rsidR="002348CE" w:rsidRPr="0006068B">
        <w:rPr>
          <w:rFonts w:hint="cs"/>
          <w:rtl/>
          <w:lang w:bidi="ar-KW"/>
        </w:rPr>
        <w:t xml:space="preserve"> ولو تواضعوا للعلم ودرسوا</w:t>
      </w:r>
      <w:r w:rsidRPr="0006068B">
        <w:rPr>
          <w:rFonts w:hint="cs"/>
          <w:rtl/>
          <w:lang w:bidi="ar-KW"/>
        </w:rPr>
        <w:t xml:space="preserve"> (</w:t>
      </w:r>
      <w:r w:rsidR="002348CE" w:rsidRPr="0006068B">
        <w:rPr>
          <w:rFonts w:hint="cs"/>
          <w:rtl/>
          <w:lang w:bidi="ar-KW"/>
        </w:rPr>
        <w:t>علم توحيد الذات</w:t>
      </w:r>
      <w:r w:rsidRPr="0006068B">
        <w:rPr>
          <w:rFonts w:hint="cs"/>
          <w:rtl/>
          <w:lang w:bidi="ar-KW"/>
        </w:rPr>
        <w:t>)</w:t>
      </w:r>
      <w:r w:rsidR="002348CE" w:rsidRPr="0006068B">
        <w:rPr>
          <w:rFonts w:hint="cs"/>
          <w:rtl/>
          <w:lang w:bidi="ar-KW"/>
        </w:rPr>
        <w:t xml:space="preserve"> وقواعد التسبيح والتقديس والتنزيه على يد المتخصصين لما كانوا على هذه الحالة التي بها صاروا</w:t>
      </w:r>
      <w:r w:rsidRPr="0006068B">
        <w:rPr>
          <w:rFonts w:hint="cs"/>
          <w:rtl/>
          <w:lang w:bidi="ar-KW"/>
        </w:rPr>
        <w:t xml:space="preserve"> </w:t>
      </w:r>
      <w:r w:rsidR="002348CE" w:rsidRPr="0006068B">
        <w:rPr>
          <w:rFonts w:hint="cs"/>
          <w:rtl/>
          <w:lang w:bidi="ar-KW"/>
        </w:rPr>
        <w:t>أدنى مرتبة من العوام</w:t>
      </w:r>
      <w:r w:rsidRPr="0006068B">
        <w:rPr>
          <w:rFonts w:hint="cs"/>
          <w:rtl/>
          <w:lang w:bidi="ar-KW"/>
        </w:rPr>
        <w:t>،</w:t>
      </w:r>
      <w:r w:rsidR="002348CE" w:rsidRPr="0006068B">
        <w:rPr>
          <w:rFonts w:hint="cs"/>
          <w:rtl/>
          <w:lang w:bidi="ar-KW"/>
        </w:rPr>
        <w:t xml:space="preserve"> لا يحترمون تخصصات أهل العلم بخاصة أهل الأصول</w:t>
      </w:r>
      <w:r w:rsidRPr="0006068B">
        <w:rPr>
          <w:rFonts w:hint="cs"/>
          <w:rtl/>
          <w:lang w:bidi="ar-KW"/>
        </w:rPr>
        <w:t>،</w:t>
      </w:r>
      <w:r w:rsidR="002348CE" w:rsidRPr="0006068B">
        <w:rPr>
          <w:rFonts w:hint="cs"/>
          <w:rtl/>
          <w:lang w:bidi="ar-KW"/>
        </w:rPr>
        <w:t xml:space="preserve"> بل صاروا قطاعا للطريق إلى الله وقفوا على طريق المسلمين يكفرون ويبدعون ويفسقون من حيث لا يعلمون</w:t>
      </w:r>
      <w:r w:rsidRPr="0006068B">
        <w:rPr>
          <w:rFonts w:hint="cs"/>
          <w:rtl/>
          <w:lang w:bidi="ar-KW"/>
        </w:rPr>
        <w:t>،</w:t>
      </w:r>
      <w:r w:rsidR="002348CE" w:rsidRPr="0006068B">
        <w:rPr>
          <w:rFonts w:hint="cs"/>
          <w:rtl/>
          <w:lang w:bidi="ar-KW"/>
        </w:rPr>
        <w:t xml:space="preserve"> نسأل الله تعالى لنا ولهم الهداية</w:t>
      </w:r>
      <w:r w:rsidRPr="0006068B">
        <w:rPr>
          <w:rFonts w:hint="cs"/>
          <w:rtl/>
          <w:lang w:bidi="ar-KW"/>
        </w:rPr>
        <w:t>،</w:t>
      </w:r>
      <w:r w:rsidR="002348CE" w:rsidRPr="0006068B">
        <w:rPr>
          <w:rFonts w:hint="cs"/>
          <w:rtl/>
          <w:lang w:bidi="ar-KW"/>
        </w:rPr>
        <w:t xml:space="preserve"> ومن يرد الله به خيرا يفقه في الدين</w:t>
      </w:r>
      <w:r w:rsidRPr="0006068B">
        <w:rPr>
          <w:rFonts w:hint="cs"/>
          <w:rtl/>
          <w:lang w:bidi="ar-KW"/>
        </w:rPr>
        <w:t>،</w:t>
      </w:r>
    </w:p>
    <w:p w14:paraId="5CEADCDD" w14:textId="72994BF2" w:rsidR="002348CE" w:rsidRPr="0006068B" w:rsidRDefault="009605D7" w:rsidP="001C71D3">
      <w:pPr>
        <w:rPr>
          <w:b/>
          <w:rtl/>
          <w:lang w:bidi="ar-KW"/>
        </w:rPr>
      </w:pPr>
      <w:r w:rsidRPr="0006068B">
        <w:rPr>
          <w:rFonts w:hint="cs"/>
          <w:rtl/>
          <w:lang w:bidi="ar-KW"/>
        </w:rPr>
        <w:t>(</w:t>
      </w:r>
      <w:r w:rsidR="002348CE" w:rsidRPr="0006068B">
        <w:rPr>
          <w:rFonts w:hint="cs"/>
          <w:rtl/>
          <w:lang w:bidi="ar-KW"/>
        </w:rPr>
        <w:t>م</w:t>
      </w:r>
      <w:r w:rsidRPr="0006068B">
        <w:rPr>
          <w:rFonts w:hint="cs"/>
          <w:rtl/>
          <w:lang w:bidi="ar-KW"/>
        </w:rPr>
        <w:t>)</w:t>
      </w:r>
      <w:r w:rsidR="002348CE" w:rsidRPr="0006068B">
        <w:rPr>
          <w:rFonts w:hint="cs"/>
          <w:rtl/>
          <w:lang w:bidi="ar-KW"/>
        </w:rPr>
        <w:t xml:space="preserve"> وهم مع ذلك متناقضون يفسرون الآيات وفق ما رسخ في أذهانهم من الحشو والتمثيل</w:t>
      </w:r>
      <w:r w:rsidRPr="0006068B">
        <w:rPr>
          <w:rFonts w:hint="cs"/>
          <w:rtl/>
          <w:lang w:bidi="ar-KW"/>
        </w:rPr>
        <w:t>،</w:t>
      </w:r>
      <w:r w:rsidR="002348CE" w:rsidRPr="0006068B">
        <w:rPr>
          <w:rFonts w:hint="cs"/>
          <w:rtl/>
          <w:lang w:bidi="ar-KW"/>
        </w:rPr>
        <w:t xml:space="preserve"> يؤولون آيات الإحاطة في مثل قوله تعالى </w:t>
      </w:r>
      <w:r w:rsidRPr="0006068B">
        <w:rPr>
          <w:rFonts w:hint="cs"/>
          <w:rtl/>
          <w:lang w:bidi="ar-KW"/>
        </w:rPr>
        <w:t>(</w:t>
      </w:r>
      <w:r w:rsidR="002348CE" w:rsidRPr="0006068B">
        <w:rPr>
          <w:rFonts w:hint="cs"/>
          <w:rtl/>
          <w:lang w:bidi="ar-KW"/>
        </w:rPr>
        <w:t>والله بكل شيء محيط</w:t>
      </w:r>
      <w:r w:rsidRPr="0006068B">
        <w:rPr>
          <w:rFonts w:hint="cs"/>
          <w:rtl/>
          <w:lang w:bidi="ar-KW"/>
        </w:rPr>
        <w:t>)</w:t>
      </w:r>
      <w:r w:rsidR="002348CE" w:rsidRPr="0006068B">
        <w:rPr>
          <w:rFonts w:hint="cs"/>
          <w:rtl/>
          <w:lang w:bidi="ar-KW"/>
        </w:rPr>
        <w:t xml:space="preserve"> وقوله تعالى </w:t>
      </w:r>
      <w:r w:rsidRPr="0006068B">
        <w:rPr>
          <w:rFonts w:hint="cs"/>
          <w:rtl/>
          <w:lang w:bidi="ar-KW"/>
        </w:rPr>
        <w:t>(</w:t>
      </w:r>
      <w:r w:rsidR="002348CE" w:rsidRPr="0006068B">
        <w:rPr>
          <w:rFonts w:hint="cs"/>
          <w:rtl/>
          <w:lang w:bidi="ar-KW"/>
        </w:rPr>
        <w:t>وكان الله بكل شيء محيطا</w:t>
      </w:r>
      <w:r w:rsidRPr="0006068B">
        <w:rPr>
          <w:rFonts w:hint="cs"/>
          <w:rtl/>
          <w:lang w:bidi="ar-KW"/>
        </w:rPr>
        <w:t>)</w:t>
      </w:r>
      <w:r w:rsidR="002348CE" w:rsidRPr="0006068B">
        <w:rPr>
          <w:rFonts w:hint="cs"/>
          <w:rtl/>
          <w:lang w:bidi="ar-KW"/>
        </w:rPr>
        <w:t xml:space="preserve"> بالعلم والقدرة يؤولون آيات القرب في مثل قوله تعالى </w:t>
      </w:r>
      <w:r w:rsidRPr="0006068B">
        <w:rPr>
          <w:rFonts w:hint="cs"/>
          <w:rtl/>
          <w:lang w:bidi="ar-KW"/>
        </w:rPr>
        <w:t>(</w:t>
      </w:r>
      <w:r w:rsidR="002348CE" w:rsidRPr="0006068B">
        <w:rPr>
          <w:rFonts w:hint="cs"/>
          <w:rtl/>
          <w:lang w:bidi="ar-KW"/>
        </w:rPr>
        <w:t>فإني قريب</w:t>
      </w:r>
      <w:r w:rsidRPr="0006068B">
        <w:rPr>
          <w:rFonts w:hint="cs"/>
          <w:rtl/>
          <w:lang w:bidi="ar-KW"/>
        </w:rPr>
        <w:t>)</w:t>
      </w:r>
      <w:r w:rsidR="002348CE" w:rsidRPr="0006068B">
        <w:rPr>
          <w:rFonts w:hint="cs"/>
          <w:rtl/>
          <w:lang w:bidi="ar-KW"/>
        </w:rPr>
        <w:t xml:space="preserve"> وقوله تعالى </w:t>
      </w:r>
      <w:r w:rsidRPr="0006068B">
        <w:rPr>
          <w:rFonts w:hint="cs"/>
          <w:rtl/>
          <w:lang w:bidi="ar-KW"/>
        </w:rPr>
        <w:t>(</w:t>
      </w:r>
      <w:r w:rsidR="002348CE" w:rsidRPr="0006068B">
        <w:rPr>
          <w:rFonts w:hint="cs"/>
          <w:rtl/>
          <w:lang w:bidi="ar-KW"/>
        </w:rPr>
        <w:t>ونحن أقرب إليه منكم ولكن لا تبصرون</w:t>
      </w:r>
      <w:r w:rsidRPr="0006068B">
        <w:rPr>
          <w:rFonts w:hint="cs"/>
          <w:rtl/>
          <w:lang w:bidi="ar-KW"/>
        </w:rPr>
        <w:t>)</w:t>
      </w:r>
      <w:r w:rsidR="002348CE" w:rsidRPr="0006068B">
        <w:rPr>
          <w:rFonts w:hint="cs"/>
          <w:rtl/>
          <w:lang w:bidi="ar-KW"/>
        </w:rPr>
        <w:t xml:space="preserve"> وقوله تعالى </w:t>
      </w:r>
      <w:r w:rsidRPr="0006068B">
        <w:rPr>
          <w:rFonts w:hint="cs"/>
          <w:rtl/>
          <w:lang w:bidi="ar-KW"/>
        </w:rPr>
        <w:t>(</w:t>
      </w:r>
      <w:r w:rsidR="002348CE" w:rsidRPr="0006068B">
        <w:rPr>
          <w:rFonts w:hint="cs"/>
          <w:rtl/>
          <w:lang w:bidi="ar-KW"/>
        </w:rPr>
        <w:t>ونحن أقرب إليه من حبل الوريد</w:t>
      </w:r>
      <w:r w:rsidRPr="0006068B">
        <w:rPr>
          <w:rFonts w:hint="cs"/>
          <w:rtl/>
          <w:lang w:bidi="ar-KW"/>
        </w:rPr>
        <w:t>)</w:t>
      </w:r>
      <w:r w:rsidR="002348CE" w:rsidRPr="0006068B">
        <w:rPr>
          <w:rFonts w:hint="cs"/>
          <w:rtl/>
          <w:lang w:bidi="ar-KW"/>
        </w:rPr>
        <w:t xml:space="preserve"> بالعلم والقدرة تارة وبالملائكة تارة وذلك صحيح ولكن إذا أتوا إلى آيات الاستواء قالوا مستو على العرش بذاته </w:t>
      </w:r>
      <w:r w:rsidRPr="0006068B">
        <w:rPr>
          <w:rFonts w:hint="cs"/>
          <w:rtl/>
          <w:lang w:bidi="ar-KW"/>
        </w:rPr>
        <w:t>(</w:t>
      </w:r>
      <w:r w:rsidR="002348CE" w:rsidRPr="0006068B">
        <w:rPr>
          <w:rFonts w:hint="cs"/>
          <w:rtl/>
          <w:lang w:bidi="ar-KW"/>
        </w:rPr>
        <w:t>سبحانه</w:t>
      </w:r>
      <w:r w:rsidRPr="0006068B">
        <w:rPr>
          <w:rFonts w:hint="cs"/>
          <w:rtl/>
          <w:lang w:bidi="ar-KW"/>
        </w:rPr>
        <w:t>)</w:t>
      </w:r>
      <w:r w:rsidR="002348CE" w:rsidRPr="0006068B">
        <w:rPr>
          <w:rFonts w:hint="cs"/>
          <w:rtl/>
          <w:lang w:bidi="ar-KW"/>
        </w:rPr>
        <w:t xml:space="preserve"> فمن أين جاءوا من كتاب أو سنة أنه </w:t>
      </w:r>
      <w:r w:rsidRPr="0006068B">
        <w:rPr>
          <w:rFonts w:hint="cs"/>
          <w:rtl/>
          <w:lang w:bidi="ar-KW"/>
        </w:rPr>
        <w:t>(</w:t>
      </w:r>
      <w:r w:rsidR="002348CE" w:rsidRPr="0006068B">
        <w:rPr>
          <w:rFonts w:hint="cs"/>
          <w:rtl/>
          <w:lang w:bidi="ar-KW"/>
        </w:rPr>
        <w:t>بذاته</w:t>
      </w:r>
      <w:r w:rsidRPr="0006068B">
        <w:rPr>
          <w:rFonts w:hint="cs"/>
          <w:rtl/>
          <w:lang w:bidi="ar-KW"/>
        </w:rPr>
        <w:t>)،</w:t>
      </w:r>
      <w:r w:rsidR="002348CE" w:rsidRPr="0006068B">
        <w:rPr>
          <w:rFonts w:hint="cs"/>
          <w:rtl/>
          <w:lang w:bidi="ar-KW"/>
        </w:rPr>
        <w:t xml:space="preserve"> ولم لا يكون استواء ربوبية وقهر كما أن القرب قرب علم وقدرة</w:t>
      </w:r>
      <w:r w:rsidRPr="0006068B">
        <w:rPr>
          <w:rFonts w:hint="cs"/>
          <w:rtl/>
          <w:lang w:bidi="ar-KW"/>
        </w:rPr>
        <w:t xml:space="preserve">، </w:t>
      </w:r>
      <w:r w:rsidR="002348CE" w:rsidRPr="0006068B">
        <w:rPr>
          <w:rFonts w:hint="cs"/>
          <w:rtl/>
          <w:lang w:bidi="ar-KW"/>
        </w:rPr>
        <w:t xml:space="preserve">وقد قال الله تعالى _ مرشدا إياهم أن الأماكن كلها ملك لله _ </w:t>
      </w:r>
      <w:r w:rsidRPr="0006068B">
        <w:rPr>
          <w:rFonts w:hint="cs"/>
          <w:rtl/>
          <w:lang w:bidi="ar-KW"/>
        </w:rPr>
        <w:t>(</w:t>
      </w:r>
      <w:r w:rsidR="002348CE" w:rsidRPr="0006068B">
        <w:rPr>
          <w:rFonts w:hint="cs"/>
          <w:rtl/>
          <w:lang w:bidi="ar-KW"/>
        </w:rPr>
        <w:t>ولله المشرق والمغرب فأينما تولوا فثم وجه الله إن الله واسع عليم</w:t>
      </w:r>
      <w:r w:rsidRPr="0006068B">
        <w:rPr>
          <w:rFonts w:hint="cs"/>
          <w:rtl/>
          <w:lang w:bidi="ar-KW"/>
        </w:rPr>
        <w:t>)،</w:t>
      </w:r>
      <w:r w:rsidR="002348CE" w:rsidRPr="0006068B">
        <w:rPr>
          <w:rFonts w:hint="cs"/>
          <w:rtl/>
          <w:lang w:bidi="ar-KW"/>
        </w:rPr>
        <w:t xml:space="preserve"> </w:t>
      </w:r>
      <w:r w:rsidRPr="0006068B">
        <w:rPr>
          <w:rFonts w:hint="cs"/>
          <w:rtl/>
          <w:lang w:bidi="ar-KW"/>
        </w:rPr>
        <w:t>(</w:t>
      </w:r>
      <w:r w:rsidR="002348CE" w:rsidRPr="0006068B">
        <w:rPr>
          <w:rFonts w:hint="cs"/>
          <w:rtl/>
          <w:lang w:bidi="ar-KW"/>
        </w:rPr>
        <w:t>تنبيه</w:t>
      </w:r>
      <w:r w:rsidRPr="0006068B">
        <w:rPr>
          <w:rFonts w:hint="cs"/>
          <w:rtl/>
          <w:lang w:bidi="ar-KW"/>
        </w:rPr>
        <w:t>):</w:t>
      </w:r>
      <w:r w:rsidR="002348CE" w:rsidRPr="0006068B">
        <w:rPr>
          <w:rFonts w:hint="cs"/>
          <w:rtl/>
          <w:lang w:bidi="ar-KW"/>
        </w:rPr>
        <w:t xml:space="preserve"> تنزيه الخالق سبحانه عن المكان ليس معناه أن الله في كل مكان إذ المكان مهما كبر فهو محدود والله تنزه عن الحدود</w:t>
      </w:r>
      <w:r w:rsidRPr="0006068B">
        <w:rPr>
          <w:rFonts w:hint="cs"/>
          <w:rtl/>
          <w:lang w:bidi="ar-KW"/>
        </w:rPr>
        <w:t>،</w:t>
      </w:r>
      <w:r w:rsidR="002348CE" w:rsidRPr="0006068B">
        <w:rPr>
          <w:rFonts w:hint="cs"/>
          <w:rtl/>
          <w:lang w:bidi="ar-KW"/>
        </w:rPr>
        <w:t xml:space="preserve"> والإحاطة في قوله تعالى </w:t>
      </w:r>
      <w:r w:rsidRPr="0006068B">
        <w:rPr>
          <w:rFonts w:hint="cs"/>
          <w:rtl/>
          <w:lang w:bidi="ar-KW"/>
        </w:rPr>
        <w:t>{</w:t>
      </w:r>
      <w:r w:rsidR="002348CE" w:rsidRPr="0006068B">
        <w:rPr>
          <w:rFonts w:hint="cs"/>
          <w:rtl/>
          <w:lang w:bidi="ar-KW"/>
        </w:rPr>
        <w:t>والله بكل شيء محيط</w:t>
      </w:r>
      <w:r w:rsidRPr="0006068B">
        <w:rPr>
          <w:rFonts w:hint="cs"/>
          <w:rtl/>
          <w:lang w:bidi="ar-KW"/>
        </w:rPr>
        <w:t>}</w:t>
      </w:r>
      <w:r w:rsidR="002348CE" w:rsidRPr="0006068B">
        <w:rPr>
          <w:rFonts w:hint="cs"/>
          <w:rtl/>
          <w:lang w:bidi="ar-KW"/>
        </w:rPr>
        <w:t xml:space="preserve">ليس معناها أن الكون كله داخل في ذات الله </w:t>
      </w:r>
      <w:r w:rsidRPr="0006068B">
        <w:rPr>
          <w:rFonts w:hint="cs"/>
          <w:rtl/>
          <w:lang w:bidi="ar-KW"/>
        </w:rPr>
        <w:t>(</w:t>
      </w:r>
      <w:r w:rsidR="002348CE" w:rsidRPr="0006068B">
        <w:rPr>
          <w:rFonts w:hint="cs"/>
          <w:rtl/>
          <w:lang w:bidi="ar-KW"/>
        </w:rPr>
        <w:t>سبحانه</w:t>
      </w:r>
      <w:r w:rsidRPr="0006068B">
        <w:rPr>
          <w:rFonts w:hint="cs"/>
          <w:rtl/>
          <w:lang w:bidi="ar-KW"/>
        </w:rPr>
        <w:t>)</w:t>
      </w:r>
      <w:r w:rsidR="002348CE" w:rsidRPr="0006068B">
        <w:rPr>
          <w:rFonts w:hint="cs"/>
          <w:rtl/>
          <w:lang w:bidi="ar-KW"/>
        </w:rPr>
        <w:t xml:space="preserve"> إذ تنزه الخالق عن معاني الحلول والاتحاد ومعاني </w:t>
      </w:r>
      <w:r w:rsidR="002348CE" w:rsidRPr="0006068B">
        <w:rPr>
          <w:rFonts w:hint="cs"/>
          <w:rtl/>
          <w:lang w:bidi="ar-KW"/>
        </w:rPr>
        <w:lastRenderedPageBreak/>
        <w:t>المماسة والاتصال ليس كذاته ذات</w:t>
      </w:r>
      <w:r w:rsidRPr="0006068B">
        <w:rPr>
          <w:rFonts w:hint="cs"/>
          <w:rtl/>
          <w:lang w:bidi="ar-KW"/>
        </w:rPr>
        <w:t xml:space="preserve"> </w:t>
      </w:r>
      <w:r w:rsidR="002348CE" w:rsidRPr="0006068B">
        <w:rPr>
          <w:rFonts w:hint="cs"/>
          <w:rtl/>
          <w:lang w:bidi="ar-KW"/>
        </w:rPr>
        <w:t>تنزه عن كل ما خطر بقلوب البشر له الكمال والتنزيه المطلقين في ذاته وصفاته وافعاله ليس كمثله شيء ولا نحيط به علما</w:t>
      </w:r>
      <w:r w:rsidRPr="0006068B">
        <w:rPr>
          <w:rFonts w:hint="cs"/>
          <w:rtl/>
          <w:lang w:bidi="ar-KW"/>
        </w:rPr>
        <w:t>،</w:t>
      </w:r>
      <w:r w:rsidR="002348CE" w:rsidRPr="0006068B">
        <w:rPr>
          <w:rFonts w:hint="cs"/>
          <w:rtl/>
          <w:lang w:bidi="ar-KW"/>
        </w:rPr>
        <w:t xml:space="preserve"> نعجز عن ادراك ذاته</w:t>
      </w:r>
      <w:r w:rsidRPr="0006068B">
        <w:rPr>
          <w:rFonts w:hint="cs"/>
          <w:rtl/>
          <w:lang w:bidi="ar-KW"/>
        </w:rPr>
        <w:t>،</w:t>
      </w:r>
      <w:r w:rsidR="002348CE" w:rsidRPr="0006068B">
        <w:rPr>
          <w:rFonts w:hint="cs"/>
          <w:rtl/>
          <w:lang w:bidi="ar-KW"/>
        </w:rPr>
        <w:t xml:space="preserve"> ولا نستطيع ان نقدره قدره</w:t>
      </w:r>
      <w:r w:rsidRPr="0006068B">
        <w:rPr>
          <w:rFonts w:hint="cs"/>
          <w:rtl/>
          <w:lang w:bidi="ar-KW"/>
        </w:rPr>
        <w:t>،</w:t>
      </w:r>
      <w:r w:rsidR="002348CE" w:rsidRPr="0006068B">
        <w:rPr>
          <w:rFonts w:hint="cs"/>
          <w:rtl/>
          <w:lang w:bidi="ar-KW"/>
        </w:rPr>
        <w:t xml:space="preserve"> لا نحصي ثناءً عليه</w:t>
      </w:r>
      <w:r w:rsidRPr="0006068B">
        <w:rPr>
          <w:rFonts w:hint="cs"/>
          <w:rtl/>
          <w:lang w:bidi="ar-KW"/>
        </w:rPr>
        <w:t>،</w:t>
      </w:r>
      <w:r w:rsidR="002348CE" w:rsidRPr="0006068B">
        <w:rPr>
          <w:rFonts w:hint="cs"/>
          <w:rtl/>
          <w:lang w:bidi="ar-KW"/>
        </w:rPr>
        <w:t xml:space="preserve"> هو كما أثنى على نفسه</w:t>
      </w:r>
      <w:r w:rsidRPr="0006068B">
        <w:rPr>
          <w:rFonts w:hint="cs"/>
          <w:rtl/>
          <w:lang w:bidi="ar-KW"/>
        </w:rPr>
        <w:t>،</w:t>
      </w:r>
      <w:r w:rsidR="002348CE" w:rsidRPr="0006068B">
        <w:rPr>
          <w:rFonts w:hint="cs"/>
          <w:rtl/>
          <w:lang w:bidi="ar-KW"/>
        </w:rPr>
        <w:t xml:space="preserve"> </w:t>
      </w:r>
    </w:p>
    <w:p w14:paraId="3927EE8A" w14:textId="740BF6DB" w:rsidR="002348CE" w:rsidRPr="0006068B" w:rsidRDefault="009605D7" w:rsidP="001C71D3">
      <w:pPr>
        <w:rPr>
          <w:b/>
          <w:rtl/>
          <w:lang w:bidi="ar-KW"/>
        </w:rPr>
      </w:pPr>
      <w:r w:rsidRPr="0006068B">
        <w:rPr>
          <w:rFonts w:hint="cs"/>
          <w:bCs/>
          <w:rtl/>
        </w:rPr>
        <w:t>(</w:t>
      </w:r>
      <w:r w:rsidR="002348CE" w:rsidRPr="0006068B">
        <w:rPr>
          <w:rFonts w:hint="cs"/>
          <w:bCs/>
          <w:rtl/>
        </w:rPr>
        <w:t>ن</w:t>
      </w:r>
      <w:r w:rsidRPr="0006068B">
        <w:rPr>
          <w:rFonts w:hint="cs"/>
          <w:bCs/>
          <w:rtl/>
        </w:rPr>
        <w:t>)</w:t>
      </w:r>
      <w:r w:rsidR="002348CE" w:rsidRPr="0006068B">
        <w:rPr>
          <w:rFonts w:hint="cs"/>
          <w:bCs/>
          <w:rtl/>
        </w:rPr>
        <w:t xml:space="preserve"> من أقوال علماء أهل السنّة والجماعة في تنزيه الله تعالى عن المكان والزمان</w:t>
      </w:r>
      <w:r w:rsidRPr="0006068B">
        <w:rPr>
          <w:rFonts w:hint="cs"/>
          <w:bCs/>
          <w:rtl/>
        </w:rPr>
        <w:t>:</w:t>
      </w:r>
      <w:r w:rsidR="002348CE" w:rsidRPr="0006068B">
        <w:rPr>
          <w:rFonts w:hint="cs"/>
          <w:bCs/>
          <w:rtl/>
        </w:rPr>
        <w:t xml:space="preserve"> </w:t>
      </w:r>
      <w:r w:rsidR="002348CE" w:rsidRPr="0006068B">
        <w:rPr>
          <w:rFonts w:hint="cs"/>
          <w:rtl/>
        </w:rPr>
        <w:t xml:space="preserve">علماء أهل السنة والجماعة </w:t>
      </w:r>
      <w:r w:rsidR="002348CE" w:rsidRPr="0006068B">
        <w:rPr>
          <w:rFonts w:hint="cs"/>
          <w:rtl/>
          <w:lang w:bidi="ar-KW"/>
        </w:rPr>
        <w:t>المتخصصون في علم العقيدة متفقون على تنزيه الله تعالى عن المكان والزمان</w:t>
      </w:r>
      <w:r w:rsidRPr="0006068B">
        <w:rPr>
          <w:rFonts w:hint="cs"/>
          <w:rtl/>
          <w:lang w:bidi="ar-KW"/>
        </w:rPr>
        <w:t>،</w:t>
      </w:r>
      <w:r w:rsidR="002348CE" w:rsidRPr="0006068B">
        <w:rPr>
          <w:rFonts w:hint="cs"/>
          <w:rtl/>
          <w:lang w:bidi="ar-KW"/>
        </w:rPr>
        <w:t xml:space="preserve"> فلا يحيط به مكان ولا يجري عليه زمان</w:t>
      </w:r>
      <w:r w:rsidRPr="0006068B">
        <w:rPr>
          <w:rFonts w:hint="cs"/>
          <w:rtl/>
          <w:lang w:bidi="ar-KW"/>
        </w:rPr>
        <w:t>،</w:t>
      </w:r>
      <w:r w:rsidR="002348CE" w:rsidRPr="0006068B">
        <w:rPr>
          <w:rFonts w:hint="cs"/>
          <w:rtl/>
          <w:lang w:bidi="ar-KW"/>
        </w:rPr>
        <w:t xml:space="preserve"> ومن أقوالهم في ذلك</w:t>
      </w:r>
      <w:r w:rsidRPr="0006068B">
        <w:rPr>
          <w:rFonts w:hint="cs"/>
          <w:rtl/>
          <w:lang w:bidi="ar-KW"/>
        </w:rPr>
        <w:t>،</w:t>
      </w:r>
    </w:p>
    <w:p w14:paraId="4BF6FF52" w14:textId="0412B494" w:rsidR="002348CE" w:rsidRPr="0006068B" w:rsidRDefault="009605D7" w:rsidP="001C71D3">
      <w:pPr>
        <w:rPr>
          <w:b/>
          <w:rtl/>
          <w:lang w:bidi="ar-KW"/>
        </w:rPr>
      </w:pPr>
      <w:r w:rsidRPr="0006068B">
        <w:rPr>
          <w:rFonts w:hint="cs"/>
          <w:rtl/>
          <w:lang w:bidi="ar-KW"/>
        </w:rPr>
        <w:t>(</w:t>
      </w:r>
      <w:r w:rsidR="002348CE" w:rsidRPr="0006068B">
        <w:rPr>
          <w:rFonts w:hint="cs"/>
          <w:rtl/>
          <w:lang w:bidi="ar-KW"/>
        </w:rPr>
        <w:t>1</w:t>
      </w:r>
      <w:r w:rsidRPr="0006068B">
        <w:rPr>
          <w:rFonts w:hint="cs"/>
          <w:rtl/>
          <w:lang w:bidi="ar-KW"/>
        </w:rPr>
        <w:t>)</w:t>
      </w:r>
      <w:r w:rsidR="002348CE" w:rsidRPr="0006068B">
        <w:rPr>
          <w:rFonts w:hint="cs"/>
          <w:rtl/>
          <w:lang w:bidi="ar-KW"/>
        </w:rPr>
        <w:t xml:space="preserve"> </w:t>
      </w:r>
      <w:r w:rsidR="002348CE" w:rsidRPr="0006068B">
        <w:rPr>
          <w:rFonts w:hint="cs"/>
          <w:rtl/>
        </w:rPr>
        <w:t>قول الإمام الطحاوي - وهو من</w:t>
      </w:r>
      <w:r w:rsidR="002348CE" w:rsidRPr="0006068B">
        <w:rPr>
          <w:rFonts w:hint="cs"/>
        </w:rPr>
        <w:t xml:space="preserve"> </w:t>
      </w:r>
      <w:r w:rsidR="002348CE" w:rsidRPr="0006068B">
        <w:rPr>
          <w:rFonts w:hint="cs"/>
          <w:rtl/>
        </w:rPr>
        <w:t>كبار أئمة السلف وهو أعلم بأقوالهم ومذاهبهم - قال</w:t>
      </w:r>
      <w:r w:rsidRPr="0006068B">
        <w:rPr>
          <w:rFonts w:hint="cs"/>
          <w:rtl/>
        </w:rPr>
        <w:t>:</w:t>
      </w:r>
      <w:r w:rsidR="002348CE" w:rsidRPr="0006068B">
        <w:rPr>
          <w:rFonts w:hint="cs"/>
          <w:rtl/>
          <w:lang w:bidi="ar-KW"/>
        </w:rPr>
        <w:t xml:space="preserve"> </w:t>
      </w:r>
      <w:r w:rsidRPr="0006068B">
        <w:rPr>
          <w:rFonts w:hint="cs"/>
          <w:rtl/>
        </w:rPr>
        <w:t>(</w:t>
      </w:r>
      <w:r w:rsidR="002348CE" w:rsidRPr="0006068B">
        <w:rPr>
          <w:rFonts w:hint="cs"/>
          <w:rtl/>
        </w:rPr>
        <w:t>هذا ذكر بيان عقيدة أهل السنة</w:t>
      </w:r>
      <w:r w:rsidR="002348CE" w:rsidRPr="0006068B">
        <w:rPr>
          <w:rFonts w:hint="cs"/>
        </w:rPr>
        <w:t xml:space="preserve"> </w:t>
      </w:r>
      <w:r w:rsidR="002348CE" w:rsidRPr="0006068B">
        <w:rPr>
          <w:rFonts w:hint="cs"/>
          <w:rtl/>
        </w:rPr>
        <w:t>والجماعة على مذهب فقهاء الملة والدين أبي حنيفة النعمان وصاحبيه أبي يوسف</w:t>
      </w:r>
      <w:r w:rsidR="002348CE" w:rsidRPr="0006068B">
        <w:rPr>
          <w:rFonts w:hint="cs"/>
        </w:rPr>
        <w:t xml:space="preserve"> </w:t>
      </w:r>
      <w:r w:rsidR="002348CE" w:rsidRPr="0006068B">
        <w:rPr>
          <w:rFonts w:hint="cs"/>
          <w:rtl/>
        </w:rPr>
        <w:t>القاضي ومحمد بن الحسن الشيباني ... وتعالى عن الحدود والغايات والأركان والأعضاء</w:t>
      </w:r>
      <w:r w:rsidR="002348CE" w:rsidRPr="0006068B">
        <w:rPr>
          <w:rFonts w:hint="cs"/>
        </w:rPr>
        <w:t xml:space="preserve"> </w:t>
      </w:r>
      <w:r w:rsidR="002348CE" w:rsidRPr="0006068B">
        <w:rPr>
          <w:rFonts w:hint="cs"/>
          <w:rtl/>
        </w:rPr>
        <w:t>والأدوات، لا تحويه الجهات الست كسائر المبتدعات)</w:t>
      </w:r>
      <w:r w:rsidRPr="0006068B">
        <w:rPr>
          <w:rFonts w:hint="cs"/>
          <w:rtl/>
        </w:rPr>
        <w:t xml:space="preserve"> </w:t>
      </w:r>
      <w:r w:rsidR="002348CE" w:rsidRPr="0006068B">
        <w:rPr>
          <w:rFonts w:hint="cs"/>
          <w:rtl/>
        </w:rPr>
        <w:t>أهــ</w:t>
      </w:r>
      <w:r w:rsidRPr="0006068B">
        <w:rPr>
          <w:rtl/>
        </w:rPr>
        <w:t xml:space="preserve"> </w:t>
      </w:r>
      <w:r w:rsidRPr="0006068B">
        <w:rPr>
          <w:rFonts w:hint="cs"/>
          <w:rtl/>
          <w:lang w:bidi="ar-KW"/>
        </w:rPr>
        <w:t>[</w:t>
      </w:r>
      <w:r w:rsidR="002348CE" w:rsidRPr="0006068B">
        <w:rPr>
          <w:rFonts w:hint="cs"/>
          <w:rtl/>
          <w:lang w:bidi="ar-KW"/>
        </w:rPr>
        <w:t>متن العقيدة الطحاوية</w:t>
      </w:r>
      <w:r w:rsidR="00795BCB" w:rsidRPr="0006068B">
        <w:rPr>
          <w:rFonts w:hint="cs"/>
          <w:rtl/>
          <w:lang w:bidi="ar-KW"/>
        </w:rPr>
        <w:t xml:space="preserve">] </w:t>
      </w:r>
      <w:r w:rsidRPr="0006068B">
        <w:rPr>
          <w:rFonts w:hint="cs"/>
          <w:rtl/>
          <w:lang w:bidi="ar-KW"/>
        </w:rPr>
        <w:t>،</w:t>
      </w:r>
    </w:p>
    <w:p w14:paraId="5DADC8CD" w14:textId="7264C590" w:rsidR="002348CE" w:rsidRPr="0006068B" w:rsidRDefault="009605D7" w:rsidP="001C71D3">
      <w:pPr>
        <w:rPr>
          <w:b/>
          <w:rtl/>
          <w:lang w:bidi="ar-KW"/>
        </w:rPr>
      </w:pPr>
      <w:r w:rsidRPr="0006068B">
        <w:rPr>
          <w:rFonts w:hint="cs"/>
          <w:rtl/>
        </w:rPr>
        <w:t>(</w:t>
      </w:r>
      <w:r w:rsidR="002348CE" w:rsidRPr="0006068B">
        <w:rPr>
          <w:rFonts w:hint="cs"/>
          <w:rtl/>
        </w:rPr>
        <w:t>2</w:t>
      </w:r>
      <w:r w:rsidRPr="0006068B">
        <w:rPr>
          <w:rFonts w:hint="cs"/>
          <w:rtl/>
        </w:rPr>
        <w:t>)</w:t>
      </w:r>
      <w:r w:rsidR="002348CE" w:rsidRPr="0006068B">
        <w:rPr>
          <w:rFonts w:hint="cs"/>
          <w:rtl/>
        </w:rPr>
        <w:t xml:space="preserve"> وقال الإمام</w:t>
      </w:r>
      <w:r w:rsidR="002348CE" w:rsidRPr="0006068B">
        <w:rPr>
          <w:rFonts w:hint="cs"/>
        </w:rPr>
        <w:t xml:space="preserve"> </w:t>
      </w:r>
      <w:r w:rsidR="002348CE" w:rsidRPr="0006068B">
        <w:rPr>
          <w:rFonts w:hint="cs"/>
          <w:rtl/>
        </w:rPr>
        <w:t>أبو منصور عبد القاهر بن طاهر التميمي البغدادي الإسفراييني</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وأجمعوا- أي أهل السنة- على أنه -</w:t>
      </w:r>
      <w:r w:rsidRPr="0006068B">
        <w:rPr>
          <w:rFonts w:hint="cs"/>
          <w:rtl/>
        </w:rPr>
        <w:t xml:space="preserve"> </w:t>
      </w:r>
      <w:r w:rsidR="002348CE" w:rsidRPr="0006068B">
        <w:rPr>
          <w:rFonts w:hint="cs"/>
          <w:rtl/>
        </w:rPr>
        <w:t>أي الله تعالى - لا يحويه مكان ولا يجري عليه زمان</w:t>
      </w:r>
      <w:r w:rsidRPr="0006068B">
        <w:rPr>
          <w:rtl/>
        </w:rPr>
        <w:t>)</w:t>
      </w:r>
      <w:r w:rsidR="002348CE" w:rsidRPr="0006068B">
        <w:rPr>
          <w:rFonts w:hint="cs"/>
          <w:rtl/>
          <w:lang w:bidi="ar-KW"/>
        </w:rPr>
        <w:t xml:space="preserve"> </w:t>
      </w:r>
      <w:r w:rsidR="002348CE" w:rsidRPr="0006068B">
        <w:rPr>
          <w:rFonts w:hint="cs"/>
          <w:rtl/>
        </w:rPr>
        <w:t>أهـ</w:t>
      </w:r>
      <w:r w:rsidR="002348CE" w:rsidRPr="0006068B">
        <w:rPr>
          <w:rFonts w:hint="cs"/>
          <w:rtl/>
          <w:lang w:bidi="ar-KW"/>
        </w:rPr>
        <w:t xml:space="preserve"> </w:t>
      </w:r>
      <w:r w:rsidRPr="0006068B">
        <w:rPr>
          <w:rFonts w:hint="cs"/>
          <w:rtl/>
          <w:lang w:bidi="ar-KW"/>
        </w:rPr>
        <w:t>[</w:t>
      </w:r>
      <w:r w:rsidR="002348CE" w:rsidRPr="0006068B">
        <w:rPr>
          <w:rFonts w:hint="cs"/>
          <w:rtl/>
          <w:lang w:bidi="ar-KW"/>
        </w:rPr>
        <w:t>الفرق بين الفرق صـ 333</w:t>
      </w:r>
      <w:r w:rsidR="00795BCB" w:rsidRPr="0006068B">
        <w:rPr>
          <w:rFonts w:hint="cs"/>
          <w:rtl/>
          <w:lang w:bidi="ar-KW"/>
        </w:rPr>
        <w:t xml:space="preserve">] </w:t>
      </w:r>
    </w:p>
    <w:p w14:paraId="6EFD3C68" w14:textId="483581C6" w:rsidR="002348CE" w:rsidRPr="0006068B" w:rsidRDefault="009605D7" w:rsidP="001C71D3">
      <w:pPr>
        <w:rPr>
          <w:b/>
          <w:rtl/>
          <w:lang w:bidi="ar-KW"/>
        </w:rPr>
      </w:pPr>
      <w:r w:rsidRPr="0006068B">
        <w:rPr>
          <w:rFonts w:hint="cs"/>
          <w:rtl/>
        </w:rPr>
        <w:t>(</w:t>
      </w:r>
      <w:r w:rsidR="002348CE" w:rsidRPr="0006068B">
        <w:rPr>
          <w:rFonts w:hint="cs"/>
          <w:rtl/>
        </w:rPr>
        <w:t>3</w:t>
      </w:r>
      <w:r w:rsidRPr="0006068B">
        <w:rPr>
          <w:rFonts w:hint="cs"/>
          <w:rtl/>
        </w:rPr>
        <w:t>)</w:t>
      </w:r>
      <w:r w:rsidR="002348CE" w:rsidRPr="0006068B">
        <w:rPr>
          <w:rFonts w:hint="cs"/>
          <w:rtl/>
        </w:rPr>
        <w:t xml:space="preserve"> وقال الإمام أبو المظفر الإسفراييني</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الباب</w:t>
      </w:r>
      <w:r w:rsidR="002348CE" w:rsidRPr="0006068B">
        <w:rPr>
          <w:rFonts w:hint="cs"/>
        </w:rPr>
        <w:t xml:space="preserve"> </w:t>
      </w:r>
      <w:r w:rsidR="002348CE" w:rsidRPr="0006068B">
        <w:rPr>
          <w:rFonts w:hint="cs"/>
          <w:rtl/>
        </w:rPr>
        <w:t>الخامس عشر في بيان اعتقاد أهل السنة والجماعة: وأن تعلم أن كل ما دل على حدوث شىء</w:t>
      </w:r>
      <w:r w:rsidR="002348CE" w:rsidRPr="0006068B">
        <w:rPr>
          <w:rFonts w:hint="cs"/>
        </w:rPr>
        <w:t xml:space="preserve"> </w:t>
      </w:r>
      <w:r w:rsidR="002348CE" w:rsidRPr="0006068B">
        <w:rPr>
          <w:rFonts w:hint="cs"/>
          <w:rtl/>
        </w:rPr>
        <w:t>من الحد، والنهاية، والمكان، والجهة، والسكون، والحركة، فهو مستحيل عليه سبحانه</w:t>
      </w:r>
      <w:r w:rsidR="002348CE" w:rsidRPr="0006068B">
        <w:rPr>
          <w:rFonts w:hint="cs"/>
        </w:rPr>
        <w:t xml:space="preserve"> </w:t>
      </w:r>
      <w:r w:rsidR="002348CE" w:rsidRPr="0006068B">
        <w:rPr>
          <w:rFonts w:hint="cs"/>
          <w:rtl/>
        </w:rPr>
        <w:t xml:space="preserve">وتعالى، لأن ما لا يكون محدثا لا يجوز عليه ما هو دليل على الحدوث " أهـ </w:t>
      </w:r>
      <w:r w:rsidRPr="0006068B">
        <w:rPr>
          <w:rFonts w:hint="cs"/>
          <w:rtl/>
        </w:rPr>
        <w:t>[</w:t>
      </w:r>
      <w:r w:rsidR="002348CE" w:rsidRPr="0006068B">
        <w:rPr>
          <w:rFonts w:hint="cs"/>
          <w:rtl/>
        </w:rPr>
        <w:t>التبصير</w:t>
      </w:r>
      <w:r w:rsidR="002348CE" w:rsidRPr="0006068B">
        <w:rPr>
          <w:rFonts w:hint="cs"/>
        </w:rPr>
        <w:t xml:space="preserve"> </w:t>
      </w:r>
      <w:r w:rsidR="002348CE" w:rsidRPr="0006068B">
        <w:rPr>
          <w:rFonts w:hint="cs"/>
          <w:rtl/>
        </w:rPr>
        <w:t>في الدين ص161</w:t>
      </w:r>
      <w:r w:rsidR="00795BCB" w:rsidRPr="0006068B">
        <w:rPr>
          <w:rFonts w:hint="cs"/>
          <w:rtl/>
        </w:rPr>
        <w:t xml:space="preserve">] </w:t>
      </w:r>
      <w:r w:rsidRPr="0006068B">
        <w:rPr>
          <w:rFonts w:hint="cs"/>
          <w:rtl/>
          <w:lang w:bidi="ar-KW"/>
        </w:rPr>
        <w:t>،</w:t>
      </w:r>
    </w:p>
    <w:p w14:paraId="04035D1E" w14:textId="1C8ED7F5" w:rsidR="002348CE" w:rsidRPr="0006068B" w:rsidRDefault="009605D7" w:rsidP="001C71D3">
      <w:pPr>
        <w:rPr>
          <w:b/>
          <w:rtl/>
          <w:lang w:bidi="ar-KW"/>
        </w:rPr>
      </w:pPr>
      <w:r w:rsidRPr="0006068B">
        <w:rPr>
          <w:rFonts w:hint="cs"/>
          <w:rtl/>
          <w:lang w:bidi="ar-KW"/>
        </w:rPr>
        <w:t>(</w:t>
      </w:r>
      <w:r w:rsidR="002348CE" w:rsidRPr="0006068B">
        <w:rPr>
          <w:rFonts w:hint="cs"/>
          <w:rtl/>
          <w:lang w:bidi="ar-KW"/>
        </w:rPr>
        <w:t>4</w:t>
      </w:r>
      <w:r w:rsidRPr="0006068B">
        <w:rPr>
          <w:rFonts w:hint="cs"/>
          <w:rtl/>
          <w:lang w:bidi="ar-KW"/>
        </w:rPr>
        <w:t>)</w:t>
      </w:r>
      <w:r w:rsidR="002348CE" w:rsidRPr="0006068B">
        <w:rPr>
          <w:rFonts w:hint="cs"/>
          <w:rtl/>
          <w:lang w:bidi="ar-KW"/>
        </w:rPr>
        <w:t xml:space="preserve"> </w:t>
      </w:r>
      <w:r w:rsidR="002348CE" w:rsidRPr="0006068B">
        <w:rPr>
          <w:rFonts w:hint="cs"/>
          <w:rtl/>
        </w:rPr>
        <w:t>وقال الإمام</w:t>
      </w:r>
      <w:r w:rsidR="002348CE" w:rsidRPr="0006068B">
        <w:rPr>
          <w:rFonts w:hint="cs"/>
        </w:rPr>
        <w:t xml:space="preserve"> </w:t>
      </w:r>
      <w:r w:rsidR="002348CE" w:rsidRPr="0006068B">
        <w:rPr>
          <w:rFonts w:hint="cs"/>
          <w:rtl/>
        </w:rPr>
        <w:t>الشهرستاني الشافعي</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فمذهب أهل الحق أن الله سبحانه</w:t>
      </w:r>
      <w:r w:rsidR="002348CE" w:rsidRPr="0006068B">
        <w:rPr>
          <w:rFonts w:hint="cs"/>
        </w:rPr>
        <w:t xml:space="preserve"> </w:t>
      </w:r>
      <w:r w:rsidR="002348CE" w:rsidRPr="0006068B">
        <w:rPr>
          <w:rFonts w:hint="cs"/>
          <w:rtl/>
        </w:rPr>
        <w:t>لا يشبه شيئا من المخلوقات ولا يشبهه شىء منها بوجه من وجوه المشابهة</w:t>
      </w:r>
      <w:r w:rsidR="002348CE" w:rsidRPr="0006068B">
        <w:rPr>
          <w:rFonts w:hint="cs"/>
        </w:rPr>
        <w:t xml:space="preserve"> </w:t>
      </w:r>
      <w:r w:rsidR="002348CE" w:rsidRPr="0006068B">
        <w:rPr>
          <w:rFonts w:hint="cs"/>
          <w:rtl/>
        </w:rPr>
        <w:t xml:space="preserve">والمماثلة </w:t>
      </w:r>
      <w:r w:rsidRPr="0006068B">
        <w:rPr>
          <w:rFonts w:hint="cs"/>
          <w:rtl/>
        </w:rPr>
        <w:t>{</w:t>
      </w:r>
      <w:r w:rsidR="002348CE" w:rsidRPr="0006068B">
        <w:rPr>
          <w:rFonts w:hint="cs"/>
          <w:rtl/>
        </w:rPr>
        <w:t>لَيْسَ كَمِثْلِهِ شَيْءٌ وَهُوَ السَّمِيعُ البَصِيرُ</w:t>
      </w:r>
      <w:r w:rsidRPr="0006068B">
        <w:rPr>
          <w:rFonts w:hint="cs"/>
          <w:rtl/>
        </w:rPr>
        <w:t>}[</w:t>
      </w:r>
      <w:r w:rsidR="002348CE" w:rsidRPr="0006068B">
        <w:rPr>
          <w:rFonts w:hint="cs"/>
          <w:rtl/>
        </w:rPr>
        <w:t>سورة</w:t>
      </w:r>
      <w:r w:rsidR="002348CE" w:rsidRPr="0006068B">
        <w:rPr>
          <w:rFonts w:hint="cs"/>
        </w:rPr>
        <w:t xml:space="preserve"> </w:t>
      </w:r>
      <w:r w:rsidR="002348CE" w:rsidRPr="0006068B">
        <w:rPr>
          <w:rFonts w:hint="cs"/>
          <w:rtl/>
        </w:rPr>
        <w:t>الشورى</w:t>
      </w:r>
      <w:r w:rsidRPr="0006068B">
        <w:rPr>
          <w:rFonts w:hint="cs"/>
          <w:rtl/>
        </w:rPr>
        <w:t>:</w:t>
      </w:r>
      <w:r w:rsidR="002348CE" w:rsidRPr="0006068B">
        <w:rPr>
          <w:rFonts w:hint="cs"/>
          <w:rtl/>
        </w:rPr>
        <w:t xml:space="preserve"> 11</w:t>
      </w:r>
      <w:r w:rsidR="00795BCB" w:rsidRPr="0006068B">
        <w:rPr>
          <w:rFonts w:hint="cs"/>
          <w:rtl/>
        </w:rPr>
        <w:t xml:space="preserve">] </w:t>
      </w:r>
      <w:r w:rsidRPr="0006068B">
        <w:rPr>
          <w:rFonts w:hint="cs"/>
          <w:rtl/>
        </w:rPr>
        <w:t>،</w:t>
      </w:r>
      <w:r w:rsidR="002348CE" w:rsidRPr="0006068B">
        <w:rPr>
          <w:rFonts w:hint="cs"/>
          <w:rtl/>
        </w:rPr>
        <w:t xml:space="preserve"> فليس البارئ سبحانه بجوهر ولا جسم ولا عرض ولا في مكان ولا في زمان</w:t>
      </w:r>
      <w:r w:rsidRPr="0006068B">
        <w:rPr>
          <w:rFonts w:hint="cs"/>
          <w:rtl/>
        </w:rPr>
        <w:t>)</w:t>
      </w:r>
      <w:r w:rsidR="002348CE" w:rsidRPr="0006068B">
        <w:rPr>
          <w:rFonts w:hint="cs"/>
        </w:rPr>
        <w:t xml:space="preserve"> </w:t>
      </w:r>
      <w:r w:rsidR="002348CE" w:rsidRPr="0006068B">
        <w:rPr>
          <w:rFonts w:hint="cs"/>
          <w:rtl/>
        </w:rPr>
        <w:t xml:space="preserve">أهــ </w:t>
      </w:r>
      <w:r w:rsidRPr="0006068B">
        <w:rPr>
          <w:rFonts w:hint="cs"/>
          <w:rtl/>
        </w:rPr>
        <w:t>[</w:t>
      </w:r>
      <w:r w:rsidR="002348CE" w:rsidRPr="0006068B">
        <w:rPr>
          <w:rFonts w:hint="cs"/>
          <w:rtl/>
        </w:rPr>
        <w:t>الملل والنحل للشهرستاني</w:t>
      </w:r>
      <w:r w:rsidR="00795BCB" w:rsidRPr="0006068B">
        <w:rPr>
          <w:rFonts w:hint="cs"/>
          <w:rtl/>
        </w:rPr>
        <w:t xml:space="preserve">] </w:t>
      </w:r>
      <w:r w:rsidRPr="0006068B">
        <w:rPr>
          <w:rFonts w:hint="cs"/>
          <w:rtl/>
        </w:rPr>
        <w:t>،</w:t>
      </w:r>
    </w:p>
    <w:p w14:paraId="1017FAC7" w14:textId="1E3D1400" w:rsidR="002348CE" w:rsidRPr="0006068B" w:rsidRDefault="009605D7" w:rsidP="001C71D3">
      <w:pPr>
        <w:rPr>
          <w:b/>
          <w:rtl/>
        </w:rPr>
      </w:pPr>
      <w:r w:rsidRPr="0006068B">
        <w:rPr>
          <w:rFonts w:hint="cs"/>
          <w:rtl/>
          <w:lang w:bidi="ar-KW"/>
        </w:rPr>
        <w:t>(</w:t>
      </w:r>
      <w:r w:rsidR="002348CE" w:rsidRPr="0006068B">
        <w:rPr>
          <w:rFonts w:hint="cs"/>
          <w:rtl/>
          <w:lang w:bidi="ar-KW"/>
        </w:rPr>
        <w:t>5</w:t>
      </w:r>
      <w:r w:rsidRPr="0006068B">
        <w:rPr>
          <w:rFonts w:hint="cs"/>
          <w:rtl/>
          <w:lang w:bidi="ar-KW"/>
        </w:rPr>
        <w:t>)</w:t>
      </w:r>
      <w:r w:rsidR="002348CE" w:rsidRPr="0006068B">
        <w:rPr>
          <w:rFonts w:hint="cs"/>
          <w:rtl/>
          <w:lang w:bidi="ar-KW"/>
        </w:rPr>
        <w:t xml:space="preserve"> وقال </w:t>
      </w:r>
      <w:r w:rsidR="002348CE" w:rsidRPr="0006068B">
        <w:rPr>
          <w:rFonts w:hint="cs"/>
          <w:rtl/>
        </w:rPr>
        <w:t>الإمام فخر الدين الرازي في تفسيره</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انعقد</w:t>
      </w:r>
      <w:r w:rsidR="002348CE" w:rsidRPr="0006068B">
        <w:rPr>
          <w:rFonts w:hint="cs"/>
        </w:rPr>
        <w:t xml:space="preserve"> </w:t>
      </w:r>
      <w:r w:rsidR="002348CE" w:rsidRPr="0006068B">
        <w:rPr>
          <w:rFonts w:hint="cs"/>
          <w:rtl/>
        </w:rPr>
        <w:t>الإجماع على أنه سبحانه ليس معنا بالمكان والجهة والحيز</w:t>
      </w:r>
      <w:r w:rsidRPr="0006068B">
        <w:rPr>
          <w:rFonts w:hint="cs"/>
          <w:rtl/>
        </w:rPr>
        <w:t>)</w:t>
      </w:r>
      <w:r w:rsidR="002348CE" w:rsidRPr="0006068B">
        <w:rPr>
          <w:rFonts w:hint="cs"/>
          <w:rtl/>
        </w:rPr>
        <w:t xml:space="preserve"> أهــ </w:t>
      </w:r>
      <w:r w:rsidRPr="0006068B">
        <w:rPr>
          <w:rFonts w:hint="cs"/>
          <w:rtl/>
        </w:rPr>
        <w:t>[</w:t>
      </w:r>
      <w:r w:rsidR="002348CE" w:rsidRPr="0006068B">
        <w:rPr>
          <w:rFonts w:hint="cs"/>
          <w:rtl/>
        </w:rPr>
        <w:t>تفسير الرازي 29:216</w:t>
      </w:r>
      <w:r w:rsidR="00795BCB" w:rsidRPr="0006068B">
        <w:rPr>
          <w:rFonts w:hint="cs"/>
          <w:rtl/>
        </w:rPr>
        <w:t xml:space="preserve">] </w:t>
      </w:r>
      <w:r w:rsidRPr="0006068B">
        <w:rPr>
          <w:rFonts w:hint="cs"/>
          <w:rtl/>
        </w:rPr>
        <w:t>،</w:t>
      </w:r>
    </w:p>
    <w:p w14:paraId="02FC6496" w14:textId="167F0D09" w:rsidR="002348CE" w:rsidRPr="0006068B" w:rsidRDefault="009605D7" w:rsidP="001C71D3">
      <w:pPr>
        <w:rPr>
          <w:b/>
          <w:rtl/>
        </w:rPr>
      </w:pPr>
      <w:r w:rsidRPr="0006068B">
        <w:rPr>
          <w:rFonts w:hint="cs"/>
          <w:rtl/>
        </w:rPr>
        <w:lastRenderedPageBreak/>
        <w:t>(</w:t>
      </w:r>
      <w:r w:rsidR="002348CE" w:rsidRPr="0006068B">
        <w:rPr>
          <w:rFonts w:hint="cs"/>
          <w:rtl/>
        </w:rPr>
        <w:t>6</w:t>
      </w:r>
      <w:r w:rsidRPr="0006068B">
        <w:rPr>
          <w:rFonts w:hint="cs"/>
          <w:rtl/>
        </w:rPr>
        <w:t>)</w:t>
      </w:r>
      <w:r w:rsidR="002348CE" w:rsidRPr="0006068B">
        <w:rPr>
          <w:rFonts w:hint="cs"/>
          <w:rtl/>
        </w:rPr>
        <w:t xml:space="preserve"> وقال إمام أهل السنة أبو منصور الماتريدي (333 هـ)</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إن الله سبحانه كان ولا مكان، وجائز ارتفاع الأمكنة وبقاؤه على ما كان، فهو على ما كان، وكان على ما عليه الان، جل عن التغير والزوال والاستحالة</w:t>
      </w:r>
      <w:r w:rsidRPr="0006068B">
        <w:rPr>
          <w:rFonts w:hint="cs"/>
          <w:rtl/>
        </w:rPr>
        <w:t xml:space="preserve">) </w:t>
      </w:r>
      <w:r w:rsidR="002348CE" w:rsidRPr="0006068B">
        <w:rPr>
          <w:rFonts w:hint="cs"/>
          <w:rtl/>
        </w:rPr>
        <w:t>اهـ.</w:t>
      </w:r>
      <w:r w:rsidR="002348CE" w:rsidRPr="0006068B">
        <w:rPr>
          <w:rFonts w:eastAsia="Times New Roman" w:hint="cs"/>
          <w:rtl/>
        </w:rPr>
        <w:t xml:space="preserve"> [</w:t>
      </w:r>
      <w:r w:rsidR="002348CE" w:rsidRPr="0006068B">
        <w:rPr>
          <w:rFonts w:hint="cs"/>
          <w:rtl/>
        </w:rPr>
        <w:t>كتاب التوحيد (ص/ 69).</w:t>
      </w:r>
      <w:r w:rsidR="00795BCB" w:rsidRPr="0006068B">
        <w:rPr>
          <w:rFonts w:hint="cs"/>
          <w:rtl/>
        </w:rPr>
        <w:t xml:space="preserve">] </w:t>
      </w:r>
      <w:r w:rsidRPr="0006068B">
        <w:rPr>
          <w:rFonts w:hint="cs"/>
          <w:rtl/>
        </w:rPr>
        <w:t>،</w:t>
      </w:r>
    </w:p>
    <w:p w14:paraId="27AB7C20" w14:textId="2D382FA4" w:rsidR="002348CE" w:rsidRPr="0006068B" w:rsidRDefault="009605D7" w:rsidP="001C71D3">
      <w:pPr>
        <w:rPr>
          <w:rtl/>
        </w:rPr>
      </w:pPr>
      <w:r w:rsidRPr="0006068B">
        <w:rPr>
          <w:rFonts w:hint="cs"/>
          <w:rtl/>
        </w:rPr>
        <w:t>(</w:t>
      </w:r>
      <w:r w:rsidR="002348CE" w:rsidRPr="0006068B">
        <w:rPr>
          <w:rFonts w:hint="cs"/>
          <w:rtl/>
        </w:rPr>
        <w:t>7</w:t>
      </w:r>
      <w:r w:rsidRPr="0006068B">
        <w:rPr>
          <w:rFonts w:hint="cs"/>
          <w:rtl/>
        </w:rPr>
        <w:t>)</w:t>
      </w:r>
      <w:r w:rsidR="002348CE" w:rsidRPr="0006068B">
        <w:rPr>
          <w:rFonts w:hint="cs"/>
          <w:rtl/>
        </w:rPr>
        <w:t xml:space="preserve"> وقال القاضي أبو بكر محمد الباقلاني المالكي</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ولا نقول إن العرش له- أي الله- قرار ولا مكان، لأن الله تعالى كان ولا مكان، فلما خلق المكان لم يتغير عما كان</w:t>
      </w:r>
      <w:r w:rsidRPr="0006068B">
        <w:rPr>
          <w:rFonts w:hint="cs"/>
          <w:rtl/>
        </w:rPr>
        <w:t xml:space="preserve">) </w:t>
      </w:r>
      <w:r w:rsidR="002348CE" w:rsidRPr="0006068B">
        <w:rPr>
          <w:rFonts w:hint="cs"/>
          <w:rtl/>
        </w:rPr>
        <w:t>اهـ.</w:t>
      </w:r>
      <w:r w:rsidRPr="0006068B">
        <w:rPr>
          <w:rFonts w:hint="cs"/>
          <w:rtl/>
        </w:rPr>
        <w:t>[</w:t>
      </w:r>
      <w:r w:rsidR="002348CE" w:rsidRPr="0006068B">
        <w:rPr>
          <w:rFonts w:hint="cs"/>
          <w:rtl/>
        </w:rPr>
        <w:t>الانصاف فيما يجب اعتقاده ولا يجوز الجهل به (ص/65).</w:t>
      </w:r>
      <w:r w:rsidR="00795BCB" w:rsidRPr="0006068B">
        <w:rPr>
          <w:rFonts w:hint="cs"/>
          <w:rtl/>
        </w:rPr>
        <w:t xml:space="preserve">] </w:t>
      </w:r>
      <w:r w:rsidRPr="0006068B">
        <w:rPr>
          <w:rFonts w:hint="cs"/>
          <w:rtl/>
        </w:rPr>
        <w:t>،</w:t>
      </w:r>
    </w:p>
    <w:p w14:paraId="78C5A2DA" w14:textId="0E7D6B0B" w:rsidR="002348CE" w:rsidRPr="0006068B" w:rsidRDefault="009605D7" w:rsidP="001C71D3">
      <w:pPr>
        <w:rPr>
          <w:b/>
        </w:rPr>
      </w:pPr>
      <w:r w:rsidRPr="0006068B">
        <w:rPr>
          <w:rFonts w:hint="cs"/>
          <w:rtl/>
        </w:rPr>
        <w:t>(</w:t>
      </w:r>
      <w:r w:rsidR="002348CE" w:rsidRPr="0006068B">
        <w:rPr>
          <w:rFonts w:hint="cs"/>
          <w:rtl/>
        </w:rPr>
        <w:t>8</w:t>
      </w:r>
      <w:r w:rsidRPr="0006068B">
        <w:rPr>
          <w:rFonts w:hint="cs"/>
          <w:rtl/>
        </w:rPr>
        <w:t>)</w:t>
      </w:r>
      <w:r w:rsidR="002348CE" w:rsidRPr="0006068B">
        <w:rPr>
          <w:rFonts w:hint="cs"/>
          <w:rtl/>
        </w:rPr>
        <w:t xml:space="preserve"> وقال الإمام أبو بكر ابن فورك</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لا يجوز على الله تعالى الحلول في الأماكن لاستحالة كونه محدودا ومتناهيا وذلك لاستحالة كونه محدثا</w:t>
      </w:r>
      <w:r w:rsidRPr="0006068B">
        <w:rPr>
          <w:rFonts w:hint="cs"/>
          <w:rtl/>
        </w:rPr>
        <w:t>)</w:t>
      </w:r>
      <w:r w:rsidR="002348CE" w:rsidRPr="0006068B">
        <w:rPr>
          <w:rFonts w:hint="cs"/>
          <w:rtl/>
        </w:rPr>
        <w:t xml:space="preserve"> أهـ.</w:t>
      </w:r>
      <w:r w:rsidRPr="0006068B">
        <w:rPr>
          <w:rFonts w:hint="cs"/>
          <w:rtl/>
        </w:rPr>
        <w:t>[</w:t>
      </w:r>
      <w:r w:rsidR="002348CE" w:rsidRPr="0006068B">
        <w:rPr>
          <w:rFonts w:hint="cs"/>
          <w:rtl/>
        </w:rPr>
        <w:t>مشكل الحديث (ص/ 57)</w:t>
      </w:r>
      <w:r w:rsidR="00795BCB" w:rsidRPr="0006068B">
        <w:rPr>
          <w:rFonts w:hint="cs"/>
          <w:rtl/>
        </w:rPr>
        <w:t xml:space="preserve">] </w:t>
      </w:r>
      <w:r w:rsidRPr="0006068B">
        <w:rPr>
          <w:rFonts w:hint="cs"/>
          <w:rtl/>
        </w:rPr>
        <w:t>،</w:t>
      </w:r>
    </w:p>
    <w:p w14:paraId="51058420" w14:textId="72FA4A04" w:rsidR="002348CE" w:rsidRPr="0006068B" w:rsidRDefault="009605D7" w:rsidP="001C71D3">
      <w:pPr>
        <w:rPr>
          <w:b/>
          <w:rtl/>
        </w:rPr>
      </w:pPr>
      <w:r w:rsidRPr="0006068B">
        <w:rPr>
          <w:rFonts w:hint="cs"/>
          <w:rtl/>
        </w:rPr>
        <w:t>(</w:t>
      </w:r>
      <w:r w:rsidR="002348CE" w:rsidRPr="0006068B">
        <w:rPr>
          <w:rFonts w:hint="cs"/>
          <w:rtl/>
        </w:rPr>
        <w:t>9</w:t>
      </w:r>
      <w:r w:rsidRPr="0006068B">
        <w:rPr>
          <w:rFonts w:hint="cs"/>
          <w:rtl/>
        </w:rPr>
        <w:t>)</w:t>
      </w:r>
      <w:r w:rsidR="002348CE" w:rsidRPr="0006068B">
        <w:rPr>
          <w:rFonts w:hint="cs"/>
          <w:rtl/>
        </w:rPr>
        <w:t xml:space="preserve"> وقال الإمام ابن بطال المالكي (449 هـ) أحد شراح صحيح البخاري</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غرض البخاري في هذا الباب الرد على الجهمية المجسمة في تعلقها بهذه الظواهر، وقد تقرر أن الله ليس بجسم فلا يحتاج إلى مكان يستقر فيه، فقد كان ولا مكان، وإنما أضاف المعارج إليه إضافة تشريف، ومعنى الارتفاع إليه اعتلاؤه- أي تعاليه- مع تنزيهه عن المكان</w:t>
      </w:r>
      <w:r w:rsidRPr="0006068B">
        <w:rPr>
          <w:rFonts w:hint="cs"/>
          <w:rtl/>
        </w:rPr>
        <w:t>)</w:t>
      </w:r>
      <w:r w:rsidR="002348CE" w:rsidRPr="0006068B">
        <w:rPr>
          <w:rFonts w:hint="cs"/>
          <w:rtl/>
        </w:rPr>
        <w:t xml:space="preserve"> اهـ. </w:t>
      </w:r>
      <w:r w:rsidRPr="0006068B">
        <w:rPr>
          <w:rFonts w:hint="cs"/>
          <w:rtl/>
        </w:rPr>
        <w:t>[</w:t>
      </w:r>
      <w:r w:rsidR="002348CE" w:rsidRPr="0006068B">
        <w:rPr>
          <w:rFonts w:hint="cs"/>
          <w:rtl/>
        </w:rPr>
        <w:t>فتح الباري (13/ 416)</w:t>
      </w:r>
      <w:r w:rsidR="00795BCB" w:rsidRPr="0006068B">
        <w:rPr>
          <w:rFonts w:hint="cs"/>
          <w:rtl/>
        </w:rPr>
        <w:t xml:space="preserve">] </w:t>
      </w:r>
      <w:r w:rsidRPr="0006068B">
        <w:rPr>
          <w:rFonts w:hint="cs"/>
          <w:rtl/>
        </w:rPr>
        <w:t>،</w:t>
      </w:r>
      <w:r w:rsidR="002348CE" w:rsidRPr="0006068B">
        <w:rPr>
          <w:rFonts w:hint="cs"/>
          <w:rtl/>
        </w:rPr>
        <w:t xml:space="preserve"> وقال أيضا</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 xml:space="preserve">لا تعلق للمجسمة في إثبات المكان، لما ثبت من استحالة أن يكون سبحانه جسما أو حالا في مكان " اهـ </w:t>
      </w:r>
      <w:r w:rsidRPr="0006068B">
        <w:rPr>
          <w:rFonts w:hint="cs"/>
          <w:rtl/>
        </w:rPr>
        <w:t>[</w:t>
      </w:r>
      <w:r w:rsidR="002348CE" w:rsidRPr="0006068B">
        <w:rPr>
          <w:rFonts w:hint="cs"/>
          <w:rtl/>
        </w:rPr>
        <w:t>فتح الباري (13/ 433)</w:t>
      </w:r>
      <w:r w:rsidR="00795BCB" w:rsidRPr="0006068B">
        <w:rPr>
          <w:rFonts w:hint="cs"/>
          <w:rtl/>
        </w:rPr>
        <w:t xml:space="preserve">] </w:t>
      </w:r>
    </w:p>
    <w:p w14:paraId="5BAA8E13" w14:textId="3799BD4C" w:rsidR="002348CE" w:rsidRPr="0006068B" w:rsidRDefault="009605D7" w:rsidP="001C71D3">
      <w:pPr>
        <w:rPr>
          <w:b/>
          <w:rtl/>
        </w:rPr>
      </w:pPr>
      <w:r w:rsidRPr="0006068B">
        <w:rPr>
          <w:rFonts w:eastAsia="Times New Roman" w:hint="cs"/>
          <w:rtl/>
        </w:rPr>
        <w:t>(</w:t>
      </w:r>
      <w:r w:rsidR="002348CE" w:rsidRPr="0006068B">
        <w:rPr>
          <w:rFonts w:eastAsia="Times New Roman" w:hint="cs"/>
          <w:rtl/>
        </w:rPr>
        <w:t>10</w:t>
      </w:r>
      <w:r w:rsidRPr="0006068B">
        <w:rPr>
          <w:rFonts w:eastAsia="Times New Roman" w:hint="cs"/>
          <w:rtl/>
        </w:rPr>
        <w:t>)</w:t>
      </w:r>
      <w:r w:rsidR="002348CE" w:rsidRPr="0006068B">
        <w:rPr>
          <w:rFonts w:eastAsia="Times New Roman" w:hint="cs"/>
          <w:rtl/>
        </w:rPr>
        <w:t xml:space="preserve"> وقال الحافظ محمد بن حبان (453هـ) صاحب الصحيح المشهور بصحيح ابن حبان</w:t>
      </w:r>
      <w:r w:rsidRPr="0006068B">
        <w:rPr>
          <w:rFonts w:eastAsia="Times New Roman" w:hint="cs"/>
          <w:rtl/>
        </w:rPr>
        <w:t>:</w:t>
      </w:r>
      <w:r w:rsidR="002348CE" w:rsidRPr="0006068B">
        <w:rPr>
          <w:rFonts w:eastAsia="Times New Roman" w:hint="cs"/>
          <w:rtl/>
        </w:rPr>
        <w:t xml:space="preserve"> </w:t>
      </w:r>
      <w:r w:rsidRPr="0006068B">
        <w:rPr>
          <w:rFonts w:eastAsia="Times New Roman" w:hint="cs"/>
          <w:rtl/>
        </w:rPr>
        <w:t>(</w:t>
      </w:r>
      <w:r w:rsidR="002348CE" w:rsidRPr="0006068B">
        <w:rPr>
          <w:rFonts w:eastAsia="Times New Roman" w:hint="cs"/>
          <w:rtl/>
        </w:rPr>
        <w:t>الحمد لله الذي ليس له حد محدود فيحتوى، ولا له أجل معدود فيفنى، ولا يحيط به جوامع المكان، ولا يشتمل عليه تواتر الزمان)</w:t>
      </w:r>
      <w:r w:rsidRPr="0006068B">
        <w:rPr>
          <w:rFonts w:eastAsia="Times New Roman" w:hint="cs"/>
          <w:rtl/>
        </w:rPr>
        <w:t xml:space="preserve"> </w:t>
      </w:r>
      <w:r w:rsidR="002348CE" w:rsidRPr="0006068B">
        <w:rPr>
          <w:rFonts w:eastAsia="Times New Roman" w:hint="cs"/>
          <w:rtl/>
        </w:rPr>
        <w:t xml:space="preserve">اهـ. </w:t>
      </w:r>
      <w:r w:rsidRPr="0006068B">
        <w:rPr>
          <w:rFonts w:eastAsia="Times New Roman" w:hint="cs"/>
          <w:rtl/>
        </w:rPr>
        <w:t>[</w:t>
      </w:r>
      <w:r w:rsidR="002348CE" w:rsidRPr="0006068B">
        <w:rPr>
          <w:rFonts w:hint="cs"/>
          <w:rtl/>
        </w:rPr>
        <w:t>الثقات (1/ 1)</w:t>
      </w:r>
      <w:r w:rsidR="00795BCB" w:rsidRPr="0006068B">
        <w:rPr>
          <w:rFonts w:eastAsia="Times New Roman" w:hint="cs"/>
          <w:rtl/>
        </w:rPr>
        <w:t xml:space="preserve">] </w:t>
      </w:r>
      <w:r w:rsidRPr="0006068B">
        <w:rPr>
          <w:rFonts w:eastAsia="Times New Roman" w:hint="cs"/>
          <w:rtl/>
        </w:rPr>
        <w:t>،</w:t>
      </w:r>
    </w:p>
    <w:p w14:paraId="39194F90" w14:textId="3791B771" w:rsidR="002348CE" w:rsidRPr="0006068B" w:rsidRDefault="009605D7" w:rsidP="001C71D3">
      <w:pPr>
        <w:rPr>
          <w:b/>
          <w:rtl/>
        </w:rPr>
      </w:pPr>
      <w:r w:rsidRPr="0006068B">
        <w:rPr>
          <w:rFonts w:hint="cs"/>
          <w:rtl/>
        </w:rPr>
        <w:t>(</w:t>
      </w:r>
      <w:r w:rsidR="002348CE" w:rsidRPr="0006068B">
        <w:rPr>
          <w:rFonts w:hint="cs"/>
          <w:rtl/>
        </w:rPr>
        <w:t>11</w:t>
      </w:r>
      <w:r w:rsidRPr="0006068B">
        <w:rPr>
          <w:rFonts w:hint="cs"/>
          <w:rtl/>
        </w:rPr>
        <w:t>)</w:t>
      </w:r>
      <w:r w:rsidR="002348CE" w:rsidRPr="0006068B">
        <w:rPr>
          <w:rFonts w:hint="cs"/>
          <w:rtl/>
        </w:rPr>
        <w:t xml:space="preserve"> وقال الإمام ابن حزم الأندلسي (456 هـ)</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وأنه تعالى لا في مكان ولا في زمان، بل هو تعالى خالق الأزمنة والأمكنة، قال تعالى: {وَخَلَقَ كُلَّ شَيْءٍ فَقَدَّرَهُ تَقْدِيراً</w:t>
      </w:r>
      <w:r w:rsidRPr="0006068B">
        <w:rPr>
          <w:rFonts w:hint="cs"/>
          <w:rtl/>
        </w:rPr>
        <w:t>}،</w:t>
      </w:r>
      <w:r w:rsidR="002348CE" w:rsidRPr="0006068B">
        <w:rPr>
          <w:rFonts w:hint="cs"/>
          <w:rtl/>
        </w:rPr>
        <w:t xml:space="preserve"> وقال </w:t>
      </w:r>
      <w:r w:rsidRPr="0006068B">
        <w:rPr>
          <w:rFonts w:hint="cs"/>
          <w:rtl/>
        </w:rPr>
        <w:t>{</w:t>
      </w:r>
      <w:r w:rsidR="002348CE" w:rsidRPr="0006068B">
        <w:rPr>
          <w:rFonts w:hint="cs"/>
          <w:rtl/>
        </w:rPr>
        <w:t>الَّذِي خَلَقَ السَّمَوَاتِ وَالْأَرْضَ وَمَا بَيْنَهُمَا</w:t>
      </w:r>
      <w:r w:rsidRPr="0006068B">
        <w:rPr>
          <w:rFonts w:hint="cs"/>
          <w:rtl/>
        </w:rPr>
        <w:t>}،</w:t>
      </w:r>
      <w:r w:rsidR="002348CE" w:rsidRPr="0006068B">
        <w:rPr>
          <w:rFonts w:hint="cs"/>
          <w:rtl/>
        </w:rPr>
        <w:t xml:space="preserve"> والزمان والمكان هما مخلوقان، قد كان تعالى دونهما، والمكان إنما هو للأجسام اهـ. </w:t>
      </w:r>
      <w:r w:rsidRPr="0006068B">
        <w:rPr>
          <w:rFonts w:hint="cs"/>
          <w:rtl/>
        </w:rPr>
        <w:t>[</w:t>
      </w:r>
      <w:r w:rsidR="002348CE" w:rsidRPr="0006068B">
        <w:rPr>
          <w:rFonts w:hint="cs"/>
          <w:rtl/>
        </w:rPr>
        <w:t>أنظر كتابه علم الكلام: مسألة في نفي المكان عن الله تعالى (ص/ 65)</w:t>
      </w:r>
      <w:r w:rsidR="00795BCB" w:rsidRPr="0006068B">
        <w:rPr>
          <w:rFonts w:hint="cs"/>
          <w:rtl/>
        </w:rPr>
        <w:t xml:space="preserve">] </w:t>
      </w:r>
    </w:p>
    <w:p w14:paraId="1B0E06EE" w14:textId="1D3D4A22" w:rsidR="002348CE" w:rsidRPr="0006068B" w:rsidRDefault="009605D7" w:rsidP="001C71D3">
      <w:pPr>
        <w:rPr>
          <w:b/>
          <w:rtl/>
        </w:rPr>
      </w:pPr>
      <w:r w:rsidRPr="0006068B">
        <w:rPr>
          <w:rFonts w:eastAsia="Times New Roman" w:hint="cs"/>
          <w:rtl/>
        </w:rPr>
        <w:t>(</w:t>
      </w:r>
      <w:r w:rsidR="002348CE" w:rsidRPr="0006068B">
        <w:rPr>
          <w:rFonts w:eastAsia="Times New Roman" w:hint="cs"/>
          <w:rtl/>
        </w:rPr>
        <w:t>12</w:t>
      </w:r>
      <w:r w:rsidRPr="0006068B">
        <w:rPr>
          <w:rFonts w:eastAsia="Times New Roman" w:hint="cs"/>
          <w:rtl/>
        </w:rPr>
        <w:t>)</w:t>
      </w:r>
      <w:r w:rsidR="002348CE" w:rsidRPr="0006068B">
        <w:rPr>
          <w:rFonts w:eastAsia="Times New Roman" w:hint="cs"/>
          <w:rtl/>
        </w:rPr>
        <w:t xml:space="preserve"> وقال الحافظ البيهقي (458هـ)</w:t>
      </w:r>
      <w:r w:rsidRPr="0006068B">
        <w:rPr>
          <w:rFonts w:eastAsia="Times New Roman" w:hint="cs"/>
          <w:rtl/>
        </w:rPr>
        <w:t>: (</w:t>
      </w:r>
      <w:r w:rsidR="002348CE" w:rsidRPr="0006068B">
        <w:rPr>
          <w:rFonts w:eastAsia="Times New Roman" w:hint="cs"/>
          <w:rtl/>
        </w:rPr>
        <w:t xml:space="preserve">والذي روي في ءاخر هذا الحديث إشارة إلى نفي المكان عن الله تعالى، وأن العبد أينما كان فهو في القرب والبعد من الله تعالى سواء، وأنه الظاهر فيصح إدراكه بالأدلة، الباطن فلا يصح إدراكه بالكون في مكان. واستدل بعض أصحابنا في نفي المكان عنه بقول </w:t>
      </w:r>
      <w:r w:rsidR="002348CE" w:rsidRPr="0006068B">
        <w:rPr>
          <w:rFonts w:eastAsia="Times New Roman" w:hint="cs"/>
          <w:rtl/>
        </w:rPr>
        <w:lastRenderedPageBreak/>
        <w:t>النبي صلى الله عليه وسلم: (</w:t>
      </w:r>
      <w:r w:rsidRPr="0006068B">
        <w:rPr>
          <w:rFonts w:eastAsia="Times New Roman" w:hint="cs"/>
          <w:rtl/>
        </w:rPr>
        <w:t>(</w:t>
      </w:r>
      <w:r w:rsidR="002348CE" w:rsidRPr="0006068B">
        <w:rPr>
          <w:rFonts w:eastAsia="Times New Roman" w:hint="cs"/>
          <w:rtl/>
        </w:rPr>
        <w:t>أنت الظاهر فليس فوقك شيء، وأنت الباطن فليس دونك شيء))، وإذا لم يكن فوقه شيء ولا دونه شيء لم يكن في مكان)</w:t>
      </w:r>
      <w:r w:rsidRPr="0006068B">
        <w:rPr>
          <w:rFonts w:eastAsia="Times New Roman" w:hint="cs"/>
          <w:rtl/>
        </w:rPr>
        <w:t xml:space="preserve"> </w:t>
      </w:r>
      <w:r w:rsidR="002348CE" w:rsidRPr="0006068B">
        <w:rPr>
          <w:rFonts w:eastAsia="Times New Roman" w:hint="cs"/>
          <w:rtl/>
        </w:rPr>
        <w:t>اهـ.</w:t>
      </w:r>
      <w:r w:rsidR="002348CE" w:rsidRPr="0006068B">
        <w:rPr>
          <w:rFonts w:hint="cs"/>
          <w:rtl/>
        </w:rPr>
        <w:t xml:space="preserve"> </w:t>
      </w:r>
      <w:r w:rsidRPr="0006068B">
        <w:rPr>
          <w:rFonts w:hint="cs"/>
          <w:rtl/>
        </w:rPr>
        <w:t>[</w:t>
      </w:r>
      <w:r w:rsidR="002348CE" w:rsidRPr="0006068B">
        <w:rPr>
          <w:rFonts w:hint="cs"/>
          <w:rtl/>
        </w:rPr>
        <w:t>الأسماء والصفات (ص/ 400)</w:t>
      </w:r>
      <w:r w:rsidR="00795BCB" w:rsidRPr="0006068B">
        <w:rPr>
          <w:rFonts w:hint="cs"/>
          <w:rtl/>
        </w:rPr>
        <w:t xml:space="preserve">] </w:t>
      </w:r>
    </w:p>
    <w:p w14:paraId="042C941C" w14:textId="040FBB72" w:rsidR="002348CE" w:rsidRPr="0006068B" w:rsidRDefault="009605D7" w:rsidP="001C71D3">
      <w:pPr>
        <w:rPr>
          <w:b/>
          <w:rtl/>
        </w:rPr>
      </w:pPr>
      <w:r w:rsidRPr="0006068B">
        <w:rPr>
          <w:rFonts w:hint="cs"/>
          <w:rtl/>
        </w:rPr>
        <w:t>(</w:t>
      </w:r>
      <w:r w:rsidR="002348CE" w:rsidRPr="0006068B">
        <w:rPr>
          <w:rFonts w:hint="cs"/>
          <w:rtl/>
        </w:rPr>
        <w:t>13</w:t>
      </w:r>
      <w:r w:rsidRPr="0006068B">
        <w:rPr>
          <w:rFonts w:hint="cs"/>
          <w:rtl/>
        </w:rPr>
        <w:t>)</w:t>
      </w:r>
      <w:r w:rsidR="002348CE" w:rsidRPr="0006068B">
        <w:rPr>
          <w:rFonts w:hint="cs"/>
          <w:rtl/>
        </w:rPr>
        <w:t xml:space="preserve"> وقال الإمام أبو إسحاق الشيرازي (476 هـ)</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وأن استواءه ليس باستقرار ولا ملاصقة لأن الاستقرار والملاصقة صفة الأجسام المخلوقة، والرب عز وجل قديم أزلي، فدل على أنه كان ولا مكان ثم خلق المكان وهو على ما عليه كان " اهـ.</w:t>
      </w:r>
      <w:r w:rsidRPr="0006068B">
        <w:rPr>
          <w:rFonts w:hint="cs"/>
          <w:rtl/>
        </w:rPr>
        <w:t>[</w:t>
      </w:r>
      <w:r w:rsidR="002348CE" w:rsidRPr="0006068B">
        <w:rPr>
          <w:rFonts w:hint="cs"/>
          <w:rtl/>
        </w:rPr>
        <w:t>شرح اللمع</w:t>
      </w:r>
      <w:r w:rsidRPr="0006068B">
        <w:rPr>
          <w:rFonts w:hint="cs"/>
          <w:rtl/>
        </w:rPr>
        <w:t>:</w:t>
      </w:r>
      <w:r w:rsidR="002348CE" w:rsidRPr="0006068B">
        <w:rPr>
          <w:rFonts w:hint="cs"/>
          <w:rtl/>
        </w:rPr>
        <w:t xml:space="preserve"> ج 1</w:t>
      </w:r>
      <w:r w:rsidRPr="0006068B">
        <w:rPr>
          <w:rFonts w:hint="cs"/>
          <w:rtl/>
        </w:rPr>
        <w:t>:</w:t>
      </w:r>
      <w:r w:rsidR="002348CE" w:rsidRPr="0006068B">
        <w:rPr>
          <w:rFonts w:hint="cs"/>
          <w:rtl/>
        </w:rPr>
        <w:t xml:space="preserve"> 101</w:t>
      </w:r>
      <w:r w:rsidR="00795BCB" w:rsidRPr="0006068B">
        <w:rPr>
          <w:rFonts w:hint="cs"/>
          <w:rtl/>
        </w:rPr>
        <w:t xml:space="preserve">] </w:t>
      </w:r>
      <w:r w:rsidRPr="0006068B">
        <w:rPr>
          <w:rFonts w:hint="cs"/>
          <w:rtl/>
        </w:rPr>
        <w:t>،</w:t>
      </w:r>
    </w:p>
    <w:p w14:paraId="3D3A99C3" w14:textId="370A8079" w:rsidR="002348CE" w:rsidRPr="0006068B" w:rsidRDefault="009605D7" w:rsidP="001C71D3">
      <w:pPr>
        <w:rPr>
          <w:b/>
          <w:rtl/>
        </w:rPr>
      </w:pPr>
      <w:r w:rsidRPr="0006068B">
        <w:rPr>
          <w:rFonts w:hint="cs"/>
          <w:rtl/>
        </w:rPr>
        <w:t>(</w:t>
      </w:r>
      <w:r w:rsidR="002348CE" w:rsidRPr="0006068B">
        <w:rPr>
          <w:rFonts w:hint="cs"/>
          <w:rtl/>
        </w:rPr>
        <w:t>14</w:t>
      </w:r>
      <w:r w:rsidRPr="0006068B">
        <w:rPr>
          <w:rFonts w:hint="cs"/>
          <w:rtl/>
        </w:rPr>
        <w:t>)</w:t>
      </w:r>
      <w:r w:rsidR="002348CE" w:rsidRPr="0006068B">
        <w:rPr>
          <w:rFonts w:hint="cs"/>
          <w:rtl/>
        </w:rPr>
        <w:t xml:space="preserve"> وقال إمام الحرمين أبو المعالي الجويني (478 هـ)</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البارئ سبحانه وتعالى قائم بنفسه</w:t>
      </w:r>
      <w:r w:rsidRPr="0006068B">
        <w:rPr>
          <w:rFonts w:hint="cs"/>
          <w:rtl/>
        </w:rPr>
        <w:t>،</w:t>
      </w:r>
      <w:r w:rsidR="002348CE" w:rsidRPr="0006068B">
        <w:rPr>
          <w:rFonts w:hint="cs"/>
          <w:rtl/>
        </w:rPr>
        <w:t xml:space="preserve"> متعال عن الافتقار إلى محل يحله أو مكان يقله</w:t>
      </w:r>
      <w:r w:rsidRPr="0006068B">
        <w:rPr>
          <w:rFonts w:hint="cs"/>
          <w:rtl/>
        </w:rPr>
        <w:t>)</w:t>
      </w:r>
      <w:r w:rsidR="002348CE" w:rsidRPr="0006068B">
        <w:rPr>
          <w:rFonts w:hint="cs"/>
          <w:rtl/>
        </w:rPr>
        <w:t xml:space="preserve"> اهـ. </w:t>
      </w:r>
      <w:r w:rsidRPr="0006068B">
        <w:rPr>
          <w:rFonts w:hint="cs"/>
          <w:rtl/>
        </w:rPr>
        <w:t>[</w:t>
      </w:r>
      <w:r w:rsidR="002348CE" w:rsidRPr="0006068B">
        <w:rPr>
          <w:rFonts w:hint="cs"/>
          <w:rtl/>
        </w:rPr>
        <w:t>الإرشاد إلى قواطع الأدلة (ص/ 53)</w:t>
      </w:r>
      <w:r w:rsidR="00795BCB" w:rsidRPr="0006068B">
        <w:rPr>
          <w:rFonts w:hint="cs"/>
          <w:rtl/>
        </w:rPr>
        <w:t xml:space="preserve">] </w:t>
      </w:r>
      <w:r w:rsidRPr="0006068B">
        <w:rPr>
          <w:rFonts w:hint="cs"/>
          <w:rtl/>
        </w:rPr>
        <w:t>،</w:t>
      </w:r>
      <w:r w:rsidR="002348CE" w:rsidRPr="0006068B">
        <w:rPr>
          <w:rFonts w:hint="cs"/>
          <w:rtl/>
        </w:rPr>
        <w:t xml:space="preserve"> وقال أيضا</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مذهب أهل الحق قاطبة أن الله سبحانه وتعالى يتعالى عن التحيز والتخصص بالجهات</w:t>
      </w:r>
      <w:r w:rsidRPr="0006068B">
        <w:rPr>
          <w:rFonts w:hint="cs"/>
          <w:rtl/>
        </w:rPr>
        <w:t>)</w:t>
      </w:r>
      <w:r w:rsidR="002348CE" w:rsidRPr="0006068B">
        <w:rPr>
          <w:rFonts w:hint="cs"/>
          <w:rtl/>
        </w:rPr>
        <w:t xml:space="preserve"> أهـ [الإرشاد (ص/ 58)</w:t>
      </w:r>
      <w:r w:rsidR="00795BCB" w:rsidRPr="0006068B">
        <w:rPr>
          <w:rFonts w:hint="cs"/>
          <w:rtl/>
        </w:rPr>
        <w:t xml:space="preserve">] </w:t>
      </w:r>
      <w:r w:rsidRPr="0006068B">
        <w:rPr>
          <w:rFonts w:hint="cs"/>
          <w:rtl/>
        </w:rPr>
        <w:t>،</w:t>
      </w:r>
      <w:r w:rsidR="002348CE" w:rsidRPr="0006068B">
        <w:rPr>
          <w:rFonts w:hint="cs"/>
          <w:rtl/>
        </w:rPr>
        <w:t xml:space="preserve"> وقال أيضا</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واعلموا أن مذهب أهل الحق: أن الرب سبحانه وتعالى يتقدس عن شغل حيز، وبتنزه عن الاختصاص بجهة</w:t>
      </w:r>
      <w:r w:rsidRPr="0006068B">
        <w:rPr>
          <w:rFonts w:hint="cs"/>
          <w:rtl/>
        </w:rPr>
        <w:t>،</w:t>
      </w:r>
      <w:r w:rsidR="002348CE" w:rsidRPr="0006068B">
        <w:rPr>
          <w:rFonts w:hint="cs"/>
          <w:rtl/>
        </w:rPr>
        <w:t xml:space="preserve"> وذهبت المشبهة إلى أنه مختص بجهة فوق، ثم افترقت ءاراؤهم بعد الاتفاق منهم على إثبات الجهة، فصار غلاة المشبهة إلى أن الرب تعالى مماس للصفحة العليا من العرش وهو مماسه</w:t>
      </w:r>
      <w:r w:rsidRPr="0006068B">
        <w:rPr>
          <w:rFonts w:hint="cs"/>
          <w:rtl/>
        </w:rPr>
        <w:t>،</w:t>
      </w:r>
      <w:r w:rsidR="002348CE" w:rsidRPr="0006068B">
        <w:rPr>
          <w:rFonts w:hint="cs"/>
          <w:rtl/>
        </w:rPr>
        <w:t xml:space="preserve"> وجوزوا عليه التحول والانتقال وتبدل الجهات والحركات والسكنات، وقد حكينا جملا من فضائح مذهبهم فيما تقدم" اهـ [الشامل في أصول الدين</w:t>
      </w:r>
      <w:r w:rsidRPr="0006068B">
        <w:rPr>
          <w:rFonts w:hint="cs"/>
          <w:rtl/>
        </w:rPr>
        <w:t>:</w:t>
      </w:r>
      <w:r w:rsidR="002348CE" w:rsidRPr="0006068B">
        <w:rPr>
          <w:rFonts w:hint="cs"/>
          <w:rtl/>
        </w:rPr>
        <w:t xml:space="preserve"> ص</w:t>
      </w:r>
      <w:r w:rsidRPr="0006068B">
        <w:rPr>
          <w:rFonts w:hint="cs"/>
          <w:rtl/>
        </w:rPr>
        <w:t xml:space="preserve">: </w:t>
      </w:r>
      <w:r w:rsidR="002348CE" w:rsidRPr="0006068B">
        <w:rPr>
          <w:rFonts w:hint="cs"/>
          <w:rtl/>
        </w:rPr>
        <w:t>511</w:t>
      </w:r>
      <w:r w:rsidR="00795BCB" w:rsidRPr="0006068B">
        <w:rPr>
          <w:rFonts w:hint="cs"/>
          <w:rtl/>
        </w:rPr>
        <w:t xml:space="preserve">] </w:t>
      </w:r>
      <w:r w:rsidRPr="0006068B">
        <w:rPr>
          <w:rFonts w:hint="cs"/>
          <w:rtl/>
        </w:rPr>
        <w:t>،</w:t>
      </w:r>
    </w:p>
    <w:p w14:paraId="0C29B266" w14:textId="48513899" w:rsidR="002348CE" w:rsidRPr="0006068B" w:rsidRDefault="009605D7" w:rsidP="001C71D3">
      <w:pPr>
        <w:rPr>
          <w:b/>
          <w:rtl/>
        </w:rPr>
      </w:pPr>
      <w:r w:rsidRPr="0006068B">
        <w:rPr>
          <w:rFonts w:hint="cs"/>
          <w:rtl/>
        </w:rPr>
        <w:t>(</w:t>
      </w:r>
      <w:r w:rsidR="002348CE" w:rsidRPr="0006068B">
        <w:rPr>
          <w:rFonts w:hint="cs"/>
          <w:rtl/>
        </w:rPr>
        <w:t>15</w:t>
      </w:r>
      <w:r w:rsidRPr="0006068B">
        <w:rPr>
          <w:rFonts w:hint="cs"/>
          <w:rtl/>
        </w:rPr>
        <w:t>)</w:t>
      </w:r>
      <w:r w:rsidR="002348CE" w:rsidRPr="0006068B">
        <w:rPr>
          <w:rFonts w:hint="cs"/>
          <w:rtl/>
        </w:rPr>
        <w:t xml:space="preserve"> وقال الإمام أبو حامد الغزالي (505 هـ)</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 xml:space="preserve">تعالى </w:t>
      </w:r>
      <w:r w:rsidRPr="0006068B">
        <w:rPr>
          <w:rFonts w:hint="cs"/>
          <w:rtl/>
        </w:rPr>
        <w:t>[</w:t>
      </w:r>
      <w:r w:rsidR="002348CE" w:rsidRPr="0006068B">
        <w:rPr>
          <w:rFonts w:hint="cs"/>
          <w:rtl/>
        </w:rPr>
        <w:t>الله</w:t>
      </w:r>
      <w:r w:rsidR="00795BCB" w:rsidRPr="0006068B">
        <w:rPr>
          <w:rFonts w:hint="cs"/>
          <w:rtl/>
        </w:rPr>
        <w:t xml:space="preserve">] </w:t>
      </w:r>
      <w:r w:rsidR="002348CE" w:rsidRPr="0006068B">
        <w:rPr>
          <w:rFonts w:hint="cs"/>
          <w:rtl/>
        </w:rPr>
        <w:t>عن أن يحويه مكان، كما تقدس عن أن يحده زمان، بل كان قبل أن خلق الزمان والمكان وهو الان على ما عليه كان</w:t>
      </w:r>
      <w:r w:rsidRPr="0006068B">
        <w:rPr>
          <w:rFonts w:hint="cs"/>
          <w:rtl/>
        </w:rPr>
        <w:t xml:space="preserve">) </w:t>
      </w:r>
      <w:r w:rsidR="002348CE" w:rsidRPr="0006068B">
        <w:rPr>
          <w:rFonts w:hint="cs"/>
          <w:rtl/>
        </w:rPr>
        <w:t>اهـ.</w:t>
      </w:r>
      <w:r w:rsidRPr="0006068B">
        <w:rPr>
          <w:rFonts w:hint="cs"/>
          <w:rtl/>
        </w:rPr>
        <w:t>[</w:t>
      </w:r>
      <w:r w:rsidR="002348CE" w:rsidRPr="0006068B">
        <w:rPr>
          <w:rFonts w:hint="cs"/>
          <w:rtl/>
        </w:rPr>
        <w:t>إحياء علوم الدين: كتاب قواعد العقائد، (1/ 108)</w:t>
      </w:r>
      <w:r w:rsidR="00795BCB" w:rsidRPr="0006068B">
        <w:rPr>
          <w:rFonts w:hint="cs"/>
          <w:rtl/>
        </w:rPr>
        <w:t xml:space="preserve">] </w:t>
      </w:r>
      <w:r w:rsidRPr="0006068B">
        <w:rPr>
          <w:rFonts w:hint="cs"/>
          <w:rtl/>
        </w:rPr>
        <w:t>،</w:t>
      </w:r>
      <w:r w:rsidR="002348CE" w:rsidRPr="0006068B">
        <w:rPr>
          <w:rFonts w:hint="cs"/>
          <w:rtl/>
        </w:rPr>
        <w:t xml:space="preserve"> وقال أيضا</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 xml:space="preserve">الأصل السابع: العلم بأن الله تعالى منزه الذات عن الاختصاص بالجهات، فإن الجهة إما فوق وإما أسفل وإما يمين وإما شمال أو قدّام أو خلف، وهذه الجهات هو الذي خلقها وأحدثها بواسطة خلق الإنسان إذ خلق له طرفين أحدهما يعتمد على الأرض ويسمى رجلا، والاخر يقابله ويسمى رأسا، فحدث اسم الفوق لما يلي جهة الرأس واسم السفل لما يلي جهة الرِّجل، حتى إن النملة التي تدب منكسة تحت السقف تنقلب جهة الفوق في حقها تحت وإن كان في حقنا فوقًا. وخلق للإنسان اليدين وإحداهما أقوى من الأخرى في الغالب، فحدث اسم اليمين للأقوى واسم الشمال لما يقابله وتسمى الجهة التي تلي اليمين يمينا والأخرى شمالا، وخلق له جانبين يبصر من أحدهما ويتحرّك إليه فحدث اسم القدّام للجهة التي يتقدم إليها بالحركة واسم الخلف لما يقابلها، فالجهات حادثة بحدوث الإنسان. ثم قال: "فكيف كان في الأزل مختصًا بجهة والجهة حادثة؟ أو كيف </w:t>
      </w:r>
      <w:r w:rsidR="002348CE" w:rsidRPr="0006068B">
        <w:rPr>
          <w:rFonts w:hint="cs"/>
          <w:rtl/>
        </w:rPr>
        <w:lastRenderedPageBreak/>
        <w:t>صار مختصا بجهة بعد أن لم يكن له؟ أبأن خلق العالم فوقه، ويتعالى عن أن يكون له فوق إذ تعالى أن يكون له رأس، والفوق عبارة عما يكون جهة الرأس، أو خلق العالم تحته، فتعالى عن أن يكون له تحت إذ تعالى عن أن يكون له رجل والتحت عبارة عما يلي جهة الرّجل: وكل ذلك مما يستحيل في العقل ولأن المعقول من كونه مختصّا بجهة أنه مختص بحيز اختصاص الجواهر أو مختص بالجواهر اختصاص العرض، وقد ظهر استحالة كونه جوهرا أو عرضا فاستحال كونه مختصًا بالجهة: وإن اريد بالجهة غير هذين المعنيين كان غلطا في الاسم مع المساعدة على المعنى ولأنه لو كان فوق العالم لكان محاذيا له، وكل محاذ لجسم فإما أن يكون مثله أو أصغر منه أو أكبر وكل ذلك تقدير محوج بالضرورة إلى مقدّر ويتعالى عنه الخالق الواحد المدبّر، فأما رفع الأيدي عند السؤال إلى جهة السماء فهو لأنها قبلة الدعاء، وفيه أيضا اشاره إلى ما هو وصف للمدعو من الجلال و الكبرياء تنبيها بقصد جهة العلو على صفة المجد والعلاء، فإنه تعالى فوق كل موجود بالقهر والاستيلاء" اهـ [إحياء علوم الدين: (1/ 128)</w:t>
      </w:r>
      <w:r w:rsidR="00795BCB" w:rsidRPr="0006068B">
        <w:rPr>
          <w:rFonts w:hint="cs"/>
          <w:rtl/>
        </w:rPr>
        <w:t xml:space="preserve">] </w:t>
      </w:r>
    </w:p>
    <w:p w14:paraId="36AD9D64" w14:textId="5D8D13DE" w:rsidR="002348CE" w:rsidRPr="0006068B" w:rsidRDefault="009605D7" w:rsidP="001C71D3">
      <w:pPr>
        <w:rPr>
          <w:rtl/>
        </w:rPr>
      </w:pPr>
      <w:r w:rsidRPr="0006068B">
        <w:rPr>
          <w:rFonts w:hint="cs"/>
          <w:rtl/>
        </w:rPr>
        <w:t>(</w:t>
      </w:r>
      <w:r w:rsidR="002348CE" w:rsidRPr="0006068B">
        <w:rPr>
          <w:rFonts w:hint="cs"/>
          <w:rtl/>
        </w:rPr>
        <w:t>16</w:t>
      </w:r>
      <w:r w:rsidRPr="0006068B">
        <w:rPr>
          <w:rFonts w:hint="cs"/>
          <w:rtl/>
        </w:rPr>
        <w:t>)</w:t>
      </w:r>
      <w:r w:rsidR="002348CE" w:rsidRPr="0006068B">
        <w:rPr>
          <w:rFonts w:hint="cs"/>
          <w:rtl/>
        </w:rPr>
        <w:t xml:space="preserve"> وقال القاضي أبو بكر بن العربي المالكي الأندلسي (543 هـ)</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البارئ تعالى يتقدس عن أن يُحَدّ بالجهات أو تكتنفه الأقطار</w:t>
      </w:r>
      <w:r w:rsidRPr="0006068B">
        <w:rPr>
          <w:rFonts w:hint="cs"/>
          <w:rtl/>
        </w:rPr>
        <w:t xml:space="preserve">) </w:t>
      </w:r>
      <w:r w:rsidR="002348CE" w:rsidRPr="0006068B">
        <w:rPr>
          <w:rFonts w:hint="cs"/>
          <w:rtl/>
        </w:rPr>
        <w:t xml:space="preserve">اهـ. </w:t>
      </w:r>
      <w:r w:rsidRPr="0006068B">
        <w:rPr>
          <w:rFonts w:hint="cs"/>
          <w:rtl/>
        </w:rPr>
        <w:t>[</w:t>
      </w:r>
      <w:r w:rsidR="002348CE" w:rsidRPr="0006068B">
        <w:rPr>
          <w:rFonts w:hint="cs"/>
          <w:rtl/>
        </w:rPr>
        <w:t>القبس في شرح الموطأ</w:t>
      </w:r>
      <w:r w:rsidRPr="0006068B">
        <w:rPr>
          <w:rFonts w:hint="cs"/>
          <w:rtl/>
        </w:rPr>
        <w:t>:</w:t>
      </w:r>
      <w:r w:rsidR="002348CE" w:rsidRPr="0006068B">
        <w:rPr>
          <w:rFonts w:hint="cs"/>
          <w:rtl/>
        </w:rPr>
        <w:t xml:space="preserve"> ج 1</w:t>
      </w:r>
      <w:r w:rsidRPr="0006068B">
        <w:rPr>
          <w:rFonts w:hint="cs"/>
          <w:rtl/>
        </w:rPr>
        <w:t>:</w:t>
      </w:r>
      <w:r w:rsidR="002348CE" w:rsidRPr="0006068B">
        <w:rPr>
          <w:rFonts w:hint="cs"/>
          <w:rtl/>
        </w:rPr>
        <w:t xml:space="preserve"> 395</w:t>
      </w:r>
      <w:r w:rsidR="00795BCB" w:rsidRPr="0006068B">
        <w:rPr>
          <w:rFonts w:hint="cs"/>
          <w:rtl/>
        </w:rPr>
        <w:t xml:space="preserve">] </w:t>
      </w:r>
      <w:r w:rsidRPr="0006068B">
        <w:rPr>
          <w:rFonts w:hint="cs"/>
          <w:rtl/>
        </w:rPr>
        <w:t>،</w:t>
      </w:r>
      <w:r w:rsidR="002348CE" w:rsidRPr="0006068B">
        <w:rPr>
          <w:rFonts w:hint="cs"/>
          <w:rtl/>
        </w:rPr>
        <w:t xml:space="preserve"> وقال أيضا</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إن الله سبحانه منزه عن الحركـة والانتقال لأنه لا يحويه مكان كما لا يشتمل عليه زمان، ولا يشغل حيزا كما لا يدنو إلى مسافة بشيء، متقدس الذات عن الآفات منزه عن التغيير، وهذه عقيدة مستقرة في القلوب ثابتة بواضح الدليل</w:t>
      </w:r>
      <w:r w:rsidRPr="0006068B">
        <w:rPr>
          <w:rFonts w:hint="cs"/>
          <w:rtl/>
        </w:rPr>
        <w:t>)</w:t>
      </w:r>
      <w:r w:rsidR="002348CE" w:rsidRPr="0006068B">
        <w:rPr>
          <w:rFonts w:hint="cs"/>
          <w:rtl/>
        </w:rPr>
        <w:t xml:space="preserve"> اهـ. </w:t>
      </w:r>
      <w:r w:rsidRPr="0006068B">
        <w:rPr>
          <w:rFonts w:hint="cs"/>
          <w:rtl/>
        </w:rPr>
        <w:t>[</w:t>
      </w:r>
      <w:r w:rsidR="002348CE" w:rsidRPr="0006068B">
        <w:rPr>
          <w:rFonts w:hint="cs"/>
          <w:rtl/>
        </w:rPr>
        <w:t>القبس في شرح الموطأ</w:t>
      </w:r>
      <w:r w:rsidRPr="0006068B">
        <w:rPr>
          <w:rFonts w:hint="cs"/>
          <w:rtl/>
        </w:rPr>
        <w:t>:</w:t>
      </w:r>
      <w:r w:rsidR="002348CE" w:rsidRPr="0006068B">
        <w:rPr>
          <w:rFonts w:hint="cs"/>
          <w:rtl/>
        </w:rPr>
        <w:t xml:space="preserve"> ج 1</w:t>
      </w:r>
      <w:r w:rsidRPr="0006068B">
        <w:rPr>
          <w:rFonts w:hint="cs"/>
          <w:rtl/>
        </w:rPr>
        <w:t>:</w:t>
      </w:r>
      <w:r w:rsidR="002348CE" w:rsidRPr="0006068B">
        <w:rPr>
          <w:rFonts w:hint="cs"/>
          <w:rtl/>
        </w:rPr>
        <w:t xml:space="preserve"> 289</w:t>
      </w:r>
      <w:r w:rsidR="00795BCB" w:rsidRPr="0006068B">
        <w:rPr>
          <w:rFonts w:hint="cs"/>
          <w:rtl/>
        </w:rPr>
        <w:t xml:space="preserve">] </w:t>
      </w:r>
      <w:r w:rsidRPr="0006068B">
        <w:rPr>
          <w:rFonts w:hint="cs"/>
          <w:rtl/>
        </w:rPr>
        <w:t>،</w:t>
      </w:r>
      <w:r w:rsidR="002348CE" w:rsidRPr="0006068B">
        <w:rPr>
          <w:rFonts w:hint="cs"/>
          <w:rtl/>
        </w:rPr>
        <w:t xml:space="preserve"> وقال أيضا</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الله تعالى يتقدس عن أن يحد بالجهات</w:t>
      </w:r>
      <w:r w:rsidRPr="0006068B">
        <w:rPr>
          <w:rFonts w:hint="cs"/>
          <w:rtl/>
        </w:rPr>
        <w:t>)</w:t>
      </w:r>
      <w:r w:rsidR="002348CE" w:rsidRPr="0006068B">
        <w:rPr>
          <w:rFonts w:hint="cs"/>
          <w:rtl/>
        </w:rPr>
        <w:t xml:space="preserve"> أهـ </w:t>
      </w:r>
      <w:r w:rsidRPr="0006068B">
        <w:rPr>
          <w:rFonts w:hint="cs"/>
          <w:rtl/>
        </w:rPr>
        <w:t>[</w:t>
      </w:r>
      <w:r w:rsidR="002348CE" w:rsidRPr="0006068B">
        <w:rPr>
          <w:rFonts w:hint="cs"/>
          <w:rtl/>
        </w:rPr>
        <w:t>القبس في شرح الموطأ</w:t>
      </w:r>
      <w:r w:rsidRPr="0006068B">
        <w:rPr>
          <w:rFonts w:hint="cs"/>
          <w:rtl/>
        </w:rPr>
        <w:t>:</w:t>
      </w:r>
      <w:r w:rsidR="002348CE" w:rsidRPr="0006068B">
        <w:rPr>
          <w:rFonts w:hint="cs"/>
          <w:rtl/>
        </w:rPr>
        <w:t xml:space="preserve"> ج 1</w:t>
      </w:r>
      <w:r w:rsidRPr="0006068B">
        <w:rPr>
          <w:rFonts w:hint="cs"/>
          <w:rtl/>
        </w:rPr>
        <w:t>:</w:t>
      </w:r>
      <w:r w:rsidR="002348CE" w:rsidRPr="0006068B">
        <w:rPr>
          <w:rFonts w:hint="cs"/>
          <w:rtl/>
        </w:rPr>
        <w:t xml:space="preserve"> 395</w:t>
      </w:r>
      <w:r w:rsidR="00795BCB" w:rsidRPr="0006068B">
        <w:rPr>
          <w:rFonts w:hint="cs"/>
          <w:rtl/>
        </w:rPr>
        <w:t xml:space="preserve">] </w:t>
      </w:r>
      <w:r w:rsidRPr="0006068B">
        <w:rPr>
          <w:rFonts w:hint="cs"/>
          <w:rtl/>
        </w:rPr>
        <w:t>،</w:t>
      </w:r>
      <w:r w:rsidR="002348CE" w:rsidRPr="0006068B">
        <w:rPr>
          <w:rFonts w:hint="cs"/>
          <w:rtl/>
        </w:rPr>
        <w:t xml:space="preserve"> وقال أيضا</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وان علم الله لا يحل في مكان ولا ينتسب إلى جهة، كما أنه سبحانه كذلك، لكنه يعلم كل شيء في كل موضع وعلى</w:t>
      </w:r>
      <w:r w:rsidRPr="0006068B">
        <w:rPr>
          <w:rFonts w:hint="cs"/>
          <w:rtl/>
        </w:rPr>
        <w:t xml:space="preserve"> </w:t>
      </w:r>
      <w:r w:rsidR="002348CE" w:rsidRPr="0006068B">
        <w:rPr>
          <w:rFonts w:hint="cs"/>
          <w:rtl/>
        </w:rPr>
        <w:t xml:space="preserve">كل حال، فما كان فهو بعلم الله لا يشذ عنه شيء ولا يعزب عن علمه موجود ولا معدوم، والمقصود من الخبر أن نسبة البارئ من الجهات إلى فوق كنسبته إلى تحت، إذ لا ينسب إلى الكون في واحدة منهما بذاته " اهـ. </w:t>
      </w:r>
      <w:r w:rsidRPr="0006068B">
        <w:rPr>
          <w:rFonts w:hint="cs"/>
          <w:rtl/>
        </w:rPr>
        <w:t>[</w:t>
      </w:r>
      <w:r w:rsidR="002348CE" w:rsidRPr="0006068B">
        <w:rPr>
          <w:rFonts w:hint="cs"/>
          <w:rtl/>
        </w:rPr>
        <w:t>عارضة الأحوذي بشرح سنن الترمذي</w:t>
      </w:r>
      <w:r w:rsidRPr="0006068B">
        <w:rPr>
          <w:rFonts w:hint="cs"/>
          <w:rtl/>
        </w:rPr>
        <w:t>:</w:t>
      </w:r>
      <w:r w:rsidR="002348CE" w:rsidRPr="0006068B">
        <w:rPr>
          <w:rFonts w:hint="cs"/>
          <w:rtl/>
        </w:rPr>
        <w:t xml:space="preserve"> ج 12</w:t>
      </w:r>
      <w:r w:rsidRPr="0006068B">
        <w:rPr>
          <w:rFonts w:hint="cs"/>
          <w:rtl/>
        </w:rPr>
        <w:t>:</w:t>
      </w:r>
      <w:r w:rsidR="002348CE" w:rsidRPr="0006068B">
        <w:rPr>
          <w:rFonts w:hint="cs"/>
          <w:rtl/>
        </w:rPr>
        <w:t xml:space="preserve"> 184</w:t>
      </w:r>
      <w:r w:rsidR="00795BCB" w:rsidRPr="0006068B">
        <w:rPr>
          <w:rFonts w:hint="cs"/>
          <w:rtl/>
        </w:rPr>
        <w:t xml:space="preserve">] </w:t>
      </w:r>
    </w:p>
    <w:p w14:paraId="3D7BD0DB" w14:textId="1B0E1EDC" w:rsidR="002348CE" w:rsidRPr="0006068B" w:rsidRDefault="009605D7" w:rsidP="001C71D3">
      <w:pPr>
        <w:rPr>
          <w:b/>
        </w:rPr>
      </w:pPr>
      <w:r w:rsidRPr="0006068B">
        <w:rPr>
          <w:rFonts w:hint="cs"/>
          <w:rtl/>
        </w:rPr>
        <w:t>(</w:t>
      </w:r>
      <w:r w:rsidR="002348CE" w:rsidRPr="0006068B">
        <w:rPr>
          <w:rFonts w:hint="cs"/>
          <w:rtl/>
        </w:rPr>
        <w:t>17</w:t>
      </w:r>
      <w:r w:rsidRPr="0006068B">
        <w:rPr>
          <w:rFonts w:hint="cs"/>
          <w:rtl/>
        </w:rPr>
        <w:t>)</w:t>
      </w:r>
      <w:r w:rsidR="002348CE" w:rsidRPr="0006068B">
        <w:rPr>
          <w:rFonts w:hint="cs"/>
          <w:rtl/>
        </w:rPr>
        <w:t xml:space="preserve"> وقال القاضي عياض المالكي (544</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اعلم أن ما وقع من إضافة الدنو والقرب هنا من الله او إلى الله فليس بدنو مكان ولا قُرب مدى، بل كما ذكرنا عن جعفر بن محمد الصادق: ليس بدُنو حد، صفة المجد والعلاء، فإنه تعالى فوق كل موجود بالقهر والاستيلاء</w:t>
      </w:r>
      <w:r w:rsidRPr="0006068B">
        <w:rPr>
          <w:rFonts w:hint="cs"/>
          <w:rtl/>
        </w:rPr>
        <w:t>)</w:t>
      </w:r>
      <w:r w:rsidR="002348CE" w:rsidRPr="0006068B">
        <w:rPr>
          <w:rFonts w:hint="cs"/>
          <w:rtl/>
        </w:rPr>
        <w:t xml:space="preserve"> اهـ </w:t>
      </w:r>
      <w:r w:rsidRPr="0006068B">
        <w:rPr>
          <w:rFonts w:hint="cs"/>
          <w:rtl/>
        </w:rPr>
        <w:t>[</w:t>
      </w:r>
      <w:r w:rsidR="002348CE" w:rsidRPr="0006068B">
        <w:rPr>
          <w:rFonts w:hint="cs"/>
          <w:rtl/>
        </w:rPr>
        <w:t>الشفا</w:t>
      </w:r>
      <w:r w:rsidRPr="0006068B">
        <w:rPr>
          <w:rFonts w:hint="cs"/>
          <w:rtl/>
        </w:rPr>
        <w:t>:</w:t>
      </w:r>
      <w:r w:rsidR="002348CE" w:rsidRPr="0006068B">
        <w:rPr>
          <w:rFonts w:hint="cs"/>
          <w:rtl/>
        </w:rPr>
        <w:t xml:space="preserve"> ج1</w:t>
      </w:r>
      <w:r w:rsidRPr="0006068B">
        <w:rPr>
          <w:rFonts w:hint="cs"/>
          <w:rtl/>
        </w:rPr>
        <w:t>:</w:t>
      </w:r>
      <w:r w:rsidR="002348CE" w:rsidRPr="0006068B">
        <w:rPr>
          <w:rFonts w:hint="cs"/>
          <w:rtl/>
        </w:rPr>
        <w:t xml:space="preserve"> 205</w:t>
      </w:r>
      <w:r w:rsidR="00795BCB" w:rsidRPr="0006068B">
        <w:rPr>
          <w:rFonts w:hint="cs"/>
          <w:rtl/>
        </w:rPr>
        <w:t xml:space="preserve">] </w:t>
      </w:r>
      <w:r w:rsidRPr="0006068B">
        <w:rPr>
          <w:rFonts w:hint="cs"/>
          <w:rtl/>
        </w:rPr>
        <w:t>،</w:t>
      </w:r>
    </w:p>
    <w:p w14:paraId="52083EFE" w14:textId="109B6FDD" w:rsidR="002348CE" w:rsidRPr="0006068B" w:rsidRDefault="009605D7" w:rsidP="001C71D3">
      <w:pPr>
        <w:rPr>
          <w:rFonts w:eastAsia="Times New Roman"/>
          <w:rtl/>
        </w:rPr>
      </w:pPr>
      <w:r w:rsidRPr="0006068B">
        <w:rPr>
          <w:rFonts w:hint="cs"/>
          <w:rtl/>
        </w:rPr>
        <w:lastRenderedPageBreak/>
        <w:t>(</w:t>
      </w:r>
      <w:r w:rsidR="002348CE" w:rsidRPr="0006068B">
        <w:rPr>
          <w:rFonts w:hint="cs"/>
          <w:rtl/>
        </w:rPr>
        <w:t>18</w:t>
      </w:r>
      <w:r w:rsidRPr="0006068B">
        <w:rPr>
          <w:rFonts w:hint="cs"/>
          <w:rtl/>
        </w:rPr>
        <w:t>)</w:t>
      </w:r>
      <w:r w:rsidR="002348CE" w:rsidRPr="0006068B">
        <w:rPr>
          <w:rFonts w:hint="cs"/>
          <w:rtl/>
        </w:rPr>
        <w:t xml:space="preserve"> وقال الإمام الشهرستاني (548هـ)</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 xml:space="preserve">فمذهب أهل الحق أن الله سبحانه لا يشبه شيئا من المخلوقات ولا يشبهه شيء منها بوجه من وجوه المشابهة والمماثلة </w:t>
      </w:r>
      <w:r w:rsidRPr="0006068B">
        <w:rPr>
          <w:rFonts w:hint="cs"/>
          <w:rtl/>
        </w:rPr>
        <w:t>{</w:t>
      </w:r>
      <w:r w:rsidR="002348CE" w:rsidRPr="0006068B">
        <w:rPr>
          <w:rFonts w:hint="cs"/>
          <w:rtl/>
        </w:rPr>
        <w:t>لَيْسَ كَمِثْلِهِ شَيْءٌ وَهُوَ السَّمِيعُ البَصِيرُ</w:t>
      </w:r>
      <w:r w:rsidRPr="0006068B">
        <w:rPr>
          <w:rFonts w:hint="cs"/>
          <w:rtl/>
        </w:rPr>
        <w:t>}،</w:t>
      </w:r>
      <w:r w:rsidR="002348CE" w:rsidRPr="0006068B">
        <w:rPr>
          <w:rFonts w:hint="cs"/>
          <w:rtl/>
        </w:rPr>
        <w:t xml:space="preserve"> فليس البارئ سبحانه بجوهر ولا جسم ولا عرض ولا في مكان ولا في زمان</w:t>
      </w:r>
      <w:r w:rsidRPr="0006068B">
        <w:rPr>
          <w:rFonts w:hint="cs"/>
          <w:rtl/>
        </w:rPr>
        <w:t xml:space="preserve">) </w:t>
      </w:r>
      <w:r w:rsidR="002348CE" w:rsidRPr="0006068B">
        <w:rPr>
          <w:rFonts w:hint="cs"/>
          <w:rtl/>
        </w:rPr>
        <w:t>اهـ.</w:t>
      </w:r>
      <w:r w:rsidRPr="0006068B">
        <w:rPr>
          <w:rFonts w:hint="cs"/>
          <w:rtl/>
        </w:rPr>
        <w:t>[</w:t>
      </w:r>
      <w:r w:rsidR="002348CE" w:rsidRPr="0006068B">
        <w:rPr>
          <w:rFonts w:hint="cs"/>
          <w:rtl/>
        </w:rPr>
        <w:t>نهاية الأقدام ص/ 103</w:t>
      </w:r>
      <w:r w:rsidR="00795BCB" w:rsidRPr="0006068B">
        <w:rPr>
          <w:rFonts w:hint="cs"/>
          <w:rtl/>
        </w:rPr>
        <w:t xml:space="preserve">] </w:t>
      </w:r>
      <w:r w:rsidRPr="0006068B">
        <w:rPr>
          <w:rFonts w:hint="cs"/>
          <w:rtl/>
        </w:rPr>
        <w:t>،</w:t>
      </w:r>
      <w:r w:rsidR="002348CE" w:rsidRPr="0006068B">
        <w:rPr>
          <w:rFonts w:hint="cs"/>
          <w:rtl/>
        </w:rPr>
        <w:t xml:space="preserve"> </w:t>
      </w:r>
      <w:r w:rsidR="002348CE" w:rsidRPr="0006068B">
        <w:rPr>
          <w:rFonts w:eastAsia="Times New Roman" w:hint="cs"/>
          <w:rtl/>
        </w:rPr>
        <w:t>وقال الإمام الحافظ ابن الجوزي الحنبلي (597هـ)</w:t>
      </w:r>
      <w:r w:rsidRPr="0006068B">
        <w:rPr>
          <w:rFonts w:eastAsia="Times New Roman" w:hint="cs"/>
          <w:rtl/>
        </w:rPr>
        <w:t>:</w:t>
      </w:r>
      <w:r w:rsidR="002348CE" w:rsidRPr="0006068B">
        <w:rPr>
          <w:rFonts w:eastAsia="Times New Roman" w:hint="cs"/>
          <w:rtl/>
        </w:rPr>
        <w:t xml:space="preserve"> </w:t>
      </w:r>
      <w:r w:rsidRPr="0006068B">
        <w:rPr>
          <w:rFonts w:eastAsia="Times New Roman" w:hint="cs"/>
          <w:rtl/>
        </w:rPr>
        <w:t>(</w:t>
      </w:r>
      <w:r w:rsidR="002348CE" w:rsidRPr="0006068B">
        <w:rPr>
          <w:rFonts w:eastAsia="Times New Roman" w:hint="cs"/>
          <w:rtl/>
        </w:rPr>
        <w:t>الواجب علينا أن نعتقد أن ذات الله تعالى لا يحويه مكان ولا يوصف بالتغيّر والانتقال)</w:t>
      </w:r>
      <w:r w:rsidRPr="0006068B">
        <w:rPr>
          <w:rFonts w:eastAsia="Times New Roman" w:hint="cs"/>
          <w:rtl/>
        </w:rPr>
        <w:t xml:space="preserve"> </w:t>
      </w:r>
      <w:r w:rsidR="002348CE" w:rsidRPr="0006068B">
        <w:rPr>
          <w:rFonts w:eastAsia="Times New Roman" w:hint="cs"/>
          <w:rtl/>
        </w:rPr>
        <w:t xml:space="preserve">اهـ. </w:t>
      </w:r>
      <w:r w:rsidRPr="0006068B">
        <w:rPr>
          <w:rFonts w:hint="cs"/>
          <w:rtl/>
        </w:rPr>
        <w:t>[</w:t>
      </w:r>
      <w:r w:rsidR="002348CE" w:rsidRPr="0006068B">
        <w:rPr>
          <w:rFonts w:hint="cs"/>
          <w:rtl/>
        </w:rPr>
        <w:t>دفع شبه التشبيه (ص/58)</w:t>
      </w:r>
      <w:r w:rsidR="00795BCB" w:rsidRPr="0006068B">
        <w:rPr>
          <w:rFonts w:hint="cs"/>
          <w:rtl/>
        </w:rPr>
        <w:t xml:space="preserve">] </w:t>
      </w:r>
      <w:r w:rsidRPr="0006068B">
        <w:rPr>
          <w:rFonts w:hint="cs"/>
          <w:rtl/>
        </w:rPr>
        <w:t>،</w:t>
      </w:r>
      <w:r w:rsidR="002348CE" w:rsidRPr="0006068B">
        <w:rPr>
          <w:rFonts w:hint="cs"/>
          <w:rtl/>
        </w:rPr>
        <w:t xml:space="preserve"> </w:t>
      </w:r>
      <w:r w:rsidR="002348CE" w:rsidRPr="0006068B">
        <w:rPr>
          <w:rFonts w:eastAsia="Times New Roman" w:hint="cs"/>
          <w:rtl/>
        </w:rPr>
        <w:t>وقال في صيد الخاطر</w:t>
      </w:r>
      <w:r w:rsidRPr="0006068B">
        <w:rPr>
          <w:rFonts w:eastAsia="Times New Roman" w:hint="cs"/>
          <w:rtl/>
        </w:rPr>
        <w:t>:</w:t>
      </w:r>
      <w:r w:rsidR="002348CE" w:rsidRPr="0006068B">
        <w:rPr>
          <w:rFonts w:eastAsia="Times New Roman" w:hint="cs"/>
          <w:rtl/>
        </w:rPr>
        <w:t xml:space="preserve"> </w:t>
      </w:r>
      <w:r w:rsidRPr="0006068B">
        <w:rPr>
          <w:rFonts w:eastAsia="Times New Roman" w:hint="cs"/>
          <w:rtl/>
        </w:rPr>
        <w:t>(</w:t>
      </w:r>
      <w:r w:rsidR="002348CE" w:rsidRPr="0006068B">
        <w:rPr>
          <w:rFonts w:eastAsia="Times New Roman" w:hint="cs"/>
          <w:rtl/>
        </w:rPr>
        <w:t xml:space="preserve">فترى أقوامًا يسمعون أخبار الصفات فيحملونها على ما يقتضيه الحس، كقول قائلهم: ينزل بذاته إلى السماء وينتقل، وهذا فهم رديء، لأن المنتقل يكون من مكان إلى مكان، ويوجب ذلك كون المكان أكبر منه، ويلزم منه الحركة، وكل ذلك محال على الحق عز وجل) اهـ </w:t>
      </w:r>
      <w:r w:rsidRPr="0006068B">
        <w:rPr>
          <w:rFonts w:eastAsia="Times New Roman" w:hint="cs"/>
          <w:rtl/>
        </w:rPr>
        <w:t>[</w:t>
      </w:r>
      <w:r w:rsidR="002348CE" w:rsidRPr="0006068B">
        <w:rPr>
          <w:rFonts w:hint="cs"/>
          <w:rtl/>
        </w:rPr>
        <w:t>صيد الخاطر</w:t>
      </w:r>
      <w:r w:rsidRPr="0006068B">
        <w:rPr>
          <w:rFonts w:hint="cs"/>
          <w:rtl/>
        </w:rPr>
        <w:t>:</w:t>
      </w:r>
      <w:r w:rsidR="002348CE" w:rsidRPr="0006068B">
        <w:rPr>
          <w:rFonts w:hint="cs"/>
          <w:rtl/>
        </w:rPr>
        <w:t xml:space="preserve"> ص/ 476</w:t>
      </w:r>
      <w:r w:rsidR="00795BCB" w:rsidRPr="0006068B">
        <w:rPr>
          <w:rFonts w:hint="cs"/>
          <w:rtl/>
        </w:rPr>
        <w:t xml:space="preserve">] </w:t>
      </w:r>
      <w:r w:rsidRPr="0006068B">
        <w:rPr>
          <w:rFonts w:hint="cs"/>
          <w:rtl/>
        </w:rPr>
        <w:t>،</w:t>
      </w:r>
      <w:r w:rsidR="002348CE" w:rsidRPr="0006068B">
        <w:rPr>
          <w:rFonts w:hint="cs"/>
          <w:rtl/>
        </w:rPr>
        <w:t xml:space="preserve"> </w:t>
      </w:r>
      <w:r w:rsidR="002348CE" w:rsidRPr="0006068B">
        <w:rPr>
          <w:rFonts w:eastAsia="Times New Roman" w:hint="cs"/>
          <w:rtl/>
        </w:rPr>
        <w:t>وقال في الباز الأشهب</w:t>
      </w:r>
      <w:r w:rsidRPr="0006068B">
        <w:rPr>
          <w:rFonts w:eastAsia="Times New Roman" w:hint="cs"/>
          <w:rtl/>
        </w:rPr>
        <w:t>:</w:t>
      </w:r>
      <w:r w:rsidR="002348CE" w:rsidRPr="0006068B">
        <w:rPr>
          <w:rFonts w:eastAsia="Times New Roman" w:hint="cs"/>
          <w:rtl/>
        </w:rPr>
        <w:t xml:space="preserve"> </w:t>
      </w:r>
      <w:r w:rsidRPr="0006068B">
        <w:rPr>
          <w:rFonts w:eastAsia="Times New Roman" w:hint="cs"/>
          <w:rtl/>
        </w:rPr>
        <w:t>(</w:t>
      </w:r>
      <w:r w:rsidR="002348CE" w:rsidRPr="0006068B">
        <w:rPr>
          <w:rFonts w:eastAsia="Times New Roman" w:hint="cs"/>
          <w:rtl/>
        </w:rPr>
        <w:t>كل من هو في جهة يكون مقدَّرًا محدودًا وهو يتعالى عن ذلك، وإنما الجهات للجواهر والأجسام لأنها أجرام تحتاج إلى جهة، وإذا ثبت بطلان الجهة ثبت بطلان المكان" اهـ.</w:t>
      </w:r>
      <w:r w:rsidRPr="0006068B">
        <w:rPr>
          <w:rFonts w:eastAsia="Times New Roman" w:hint="cs"/>
          <w:rtl/>
        </w:rPr>
        <w:t>[</w:t>
      </w:r>
      <w:r w:rsidR="002348CE" w:rsidRPr="0006068B">
        <w:rPr>
          <w:rFonts w:eastAsia="Times New Roman" w:hint="cs"/>
          <w:rtl/>
        </w:rPr>
        <w:t>الباز الأشهب ص 57</w:t>
      </w:r>
      <w:r w:rsidR="00795BCB" w:rsidRPr="0006068B">
        <w:rPr>
          <w:rFonts w:eastAsia="Times New Roman" w:hint="cs"/>
          <w:rtl/>
        </w:rPr>
        <w:t xml:space="preserve">] </w:t>
      </w:r>
    </w:p>
    <w:p w14:paraId="21658385" w14:textId="0863E063" w:rsidR="002348CE" w:rsidRPr="0006068B" w:rsidRDefault="009605D7" w:rsidP="001C71D3">
      <w:pPr>
        <w:rPr>
          <w:rFonts w:eastAsia="Times New Roman"/>
          <w:b/>
        </w:rPr>
      </w:pPr>
      <w:r w:rsidRPr="0006068B">
        <w:rPr>
          <w:rFonts w:hint="cs"/>
          <w:rtl/>
        </w:rPr>
        <w:t>(</w:t>
      </w:r>
      <w:r w:rsidR="002348CE" w:rsidRPr="0006068B">
        <w:rPr>
          <w:rFonts w:hint="cs"/>
          <w:rtl/>
        </w:rPr>
        <w:t>19</w:t>
      </w:r>
      <w:r w:rsidRPr="0006068B">
        <w:rPr>
          <w:rFonts w:hint="cs"/>
          <w:rtl/>
        </w:rPr>
        <w:t>)</w:t>
      </w:r>
      <w:r w:rsidR="002348CE" w:rsidRPr="0006068B">
        <w:rPr>
          <w:rFonts w:hint="cs"/>
          <w:rtl/>
        </w:rPr>
        <w:t xml:space="preserve"> وقال الحافظ ابن عساكر (620 هـ) – في درة من تنزيهات العلماء – </w:t>
      </w:r>
      <w:r w:rsidRPr="0006068B">
        <w:rPr>
          <w:rFonts w:hint="cs"/>
          <w:rtl/>
        </w:rPr>
        <w:t>(</w:t>
      </w:r>
      <w:r w:rsidR="002348CE" w:rsidRPr="0006068B">
        <w:rPr>
          <w:rFonts w:hint="cs"/>
          <w:rtl/>
        </w:rPr>
        <w:t>موجود قبل الخلق ليس له قبل ولا بعد، ولا فوق ولا تحت، ولا يمين ولا شمال، ولا أمام ولا خلف، ولا كل ولا بعض، ولا يقال متى كان، ولا أين كـان ولا كيف، كان ولا مكان، كون الأكوان، ودبر الزمان، لا يتقيد بالزمان، ولا يتخصص بالمكان</w:t>
      </w:r>
      <w:r w:rsidRPr="0006068B">
        <w:rPr>
          <w:rFonts w:hint="cs"/>
          <w:rtl/>
        </w:rPr>
        <w:t>)</w:t>
      </w:r>
      <w:r w:rsidR="002348CE" w:rsidRPr="0006068B">
        <w:rPr>
          <w:rFonts w:hint="cs"/>
          <w:rtl/>
        </w:rPr>
        <w:t xml:space="preserve"> اهـ </w:t>
      </w:r>
      <w:r w:rsidRPr="0006068B">
        <w:rPr>
          <w:rFonts w:hint="cs"/>
          <w:rtl/>
        </w:rPr>
        <w:t>[</w:t>
      </w:r>
      <w:r w:rsidR="002348CE" w:rsidRPr="0006068B">
        <w:rPr>
          <w:rFonts w:hint="cs"/>
          <w:rtl/>
        </w:rPr>
        <w:t>طبقات الشافعية (8/ 186)</w:t>
      </w:r>
      <w:r w:rsidR="00795BCB" w:rsidRPr="0006068B">
        <w:rPr>
          <w:rFonts w:hint="cs"/>
          <w:rtl/>
        </w:rPr>
        <w:t xml:space="preserve">] </w:t>
      </w:r>
      <w:r w:rsidRPr="0006068B">
        <w:rPr>
          <w:rFonts w:hint="cs"/>
          <w:rtl/>
        </w:rPr>
        <w:t>،</w:t>
      </w:r>
      <w:r w:rsidR="002348CE" w:rsidRPr="0006068B">
        <w:rPr>
          <w:rFonts w:hint="cs"/>
          <w:rtl/>
        </w:rPr>
        <w:t xml:space="preserve"> وقال سلطان العلماء</w:t>
      </w:r>
      <w:r w:rsidRPr="0006068B">
        <w:rPr>
          <w:rFonts w:hint="cs"/>
          <w:rtl/>
        </w:rPr>
        <w:t xml:space="preserve"> </w:t>
      </w:r>
      <w:r w:rsidR="002348CE" w:rsidRPr="0006068B">
        <w:rPr>
          <w:rFonts w:hint="cs"/>
          <w:rtl/>
        </w:rPr>
        <w:t>عبد العزيز بن عبد السلام (660 ه)</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 xml:space="preserve">ليس </w:t>
      </w:r>
      <w:r w:rsidRPr="0006068B">
        <w:rPr>
          <w:rFonts w:hint="cs"/>
          <w:rtl/>
        </w:rPr>
        <w:t>[</w:t>
      </w:r>
      <w:r w:rsidR="002348CE" w:rsidRPr="0006068B">
        <w:rPr>
          <w:rFonts w:hint="cs"/>
          <w:rtl/>
        </w:rPr>
        <w:t>الله تعالى</w:t>
      </w:r>
      <w:r w:rsidR="00795BCB" w:rsidRPr="0006068B">
        <w:rPr>
          <w:rFonts w:hint="cs"/>
          <w:rtl/>
        </w:rPr>
        <w:t xml:space="preserve">] </w:t>
      </w:r>
      <w:r w:rsidR="002348CE" w:rsidRPr="0006068B">
        <w:rPr>
          <w:rFonts w:hint="cs"/>
          <w:rtl/>
        </w:rPr>
        <w:t>بجسم مصوَّر، ولا جوهر محدود مُقدَّر، ولا يشبه شيئا، ولا يُشبهه شيء، ولا تحيط به الجهات، ولا تكتنفه الأرضون ولا السموات، كان قبل أن كوَّن المكان ودبَّر الزمان، وهو الآن على ما عليه كان) أهـ [طبقات الشافعية</w:t>
      </w:r>
      <w:r w:rsidRPr="0006068B">
        <w:rPr>
          <w:rFonts w:hint="cs"/>
          <w:rtl/>
        </w:rPr>
        <w:t>:</w:t>
      </w:r>
      <w:r w:rsidR="002348CE" w:rsidRPr="0006068B">
        <w:rPr>
          <w:rFonts w:hint="cs"/>
          <w:rtl/>
        </w:rPr>
        <w:t xml:space="preserve"> (8/ 219)</w:t>
      </w:r>
      <w:r w:rsidR="00795BCB" w:rsidRPr="0006068B">
        <w:rPr>
          <w:rFonts w:hint="cs"/>
          <w:rtl/>
        </w:rPr>
        <w:t xml:space="preserve">] </w:t>
      </w:r>
    </w:p>
    <w:p w14:paraId="4E7358B6" w14:textId="084799E1" w:rsidR="002348CE" w:rsidRPr="0006068B" w:rsidRDefault="009605D7" w:rsidP="001C71D3">
      <w:pPr>
        <w:rPr>
          <w:rFonts w:eastAsia="Times New Roman"/>
          <w:rtl/>
        </w:rPr>
      </w:pPr>
      <w:r w:rsidRPr="0006068B">
        <w:rPr>
          <w:rFonts w:eastAsia="Times New Roman" w:hint="cs"/>
          <w:rtl/>
        </w:rPr>
        <w:t>(</w:t>
      </w:r>
      <w:r w:rsidR="002348CE" w:rsidRPr="0006068B">
        <w:rPr>
          <w:rFonts w:eastAsia="Times New Roman" w:hint="cs"/>
          <w:rtl/>
        </w:rPr>
        <w:t>20</w:t>
      </w:r>
      <w:r w:rsidRPr="0006068B">
        <w:rPr>
          <w:rFonts w:eastAsia="Times New Roman" w:hint="cs"/>
          <w:rtl/>
        </w:rPr>
        <w:t>)</w:t>
      </w:r>
      <w:r w:rsidR="002348CE" w:rsidRPr="0006068B">
        <w:rPr>
          <w:rFonts w:eastAsia="Times New Roman" w:hint="cs"/>
          <w:rtl/>
        </w:rPr>
        <w:t xml:space="preserve"> وقال الإمام المفسّر محمد بن أحمد الأنصاري القرطبي المالكي (671هـ)</w:t>
      </w:r>
      <w:r w:rsidRPr="0006068B">
        <w:rPr>
          <w:rFonts w:eastAsia="Times New Roman" w:hint="cs"/>
          <w:rtl/>
        </w:rPr>
        <w:t>:</w:t>
      </w:r>
      <w:r w:rsidR="002348CE" w:rsidRPr="0006068B">
        <w:rPr>
          <w:rFonts w:eastAsia="Times New Roman" w:hint="cs"/>
          <w:rtl/>
        </w:rPr>
        <w:t xml:space="preserve"> </w:t>
      </w:r>
      <w:r w:rsidRPr="0006068B">
        <w:rPr>
          <w:rFonts w:eastAsia="Times New Roman" w:hint="cs"/>
          <w:rtl/>
        </w:rPr>
        <w:t>(</w:t>
      </w:r>
      <w:r w:rsidR="002348CE" w:rsidRPr="0006068B">
        <w:rPr>
          <w:rFonts w:eastAsia="Times New Roman" w:hint="cs"/>
          <w:rtl/>
        </w:rPr>
        <w:t>و"العليّ" يراد به علو القدر والمنزلة لا علو المكان، لأنَّ الله منزه عن التحيز)</w:t>
      </w:r>
      <w:r w:rsidRPr="0006068B">
        <w:rPr>
          <w:rFonts w:eastAsia="Times New Roman" w:hint="cs"/>
          <w:rtl/>
        </w:rPr>
        <w:t xml:space="preserve"> </w:t>
      </w:r>
      <w:r w:rsidR="002348CE" w:rsidRPr="0006068B">
        <w:rPr>
          <w:rFonts w:eastAsia="Times New Roman" w:hint="cs"/>
          <w:rtl/>
        </w:rPr>
        <w:t xml:space="preserve">أهـ </w:t>
      </w:r>
      <w:r w:rsidRPr="0006068B">
        <w:rPr>
          <w:rFonts w:eastAsia="Times New Roman" w:hint="cs"/>
          <w:rtl/>
        </w:rPr>
        <w:t>[</w:t>
      </w:r>
      <w:r w:rsidR="002348CE" w:rsidRPr="0006068B">
        <w:rPr>
          <w:rFonts w:hint="cs"/>
          <w:rtl/>
        </w:rPr>
        <w:t>الجامع لأحكام القرءان</w:t>
      </w:r>
      <w:r w:rsidRPr="0006068B">
        <w:rPr>
          <w:rFonts w:hint="cs"/>
          <w:rtl/>
        </w:rPr>
        <w:t>:</w:t>
      </w:r>
      <w:r w:rsidR="002348CE" w:rsidRPr="0006068B">
        <w:rPr>
          <w:rFonts w:hint="cs"/>
          <w:rtl/>
        </w:rPr>
        <w:t xml:space="preserve"> (3/ 278)</w:t>
      </w:r>
      <w:r w:rsidR="00795BCB" w:rsidRPr="0006068B">
        <w:rPr>
          <w:rFonts w:hint="cs"/>
          <w:rtl/>
        </w:rPr>
        <w:t xml:space="preserve">] </w:t>
      </w:r>
      <w:r w:rsidRPr="0006068B">
        <w:rPr>
          <w:rFonts w:hint="cs"/>
          <w:rtl/>
        </w:rPr>
        <w:t>،</w:t>
      </w:r>
      <w:r w:rsidR="002348CE" w:rsidRPr="0006068B">
        <w:rPr>
          <w:rFonts w:hint="cs"/>
          <w:rtl/>
        </w:rPr>
        <w:t xml:space="preserve"> </w:t>
      </w:r>
      <w:r w:rsidR="002348CE" w:rsidRPr="0006068B">
        <w:rPr>
          <w:rFonts w:eastAsia="Times New Roman" w:hint="cs"/>
          <w:rtl/>
        </w:rPr>
        <w:t xml:space="preserve">وقال أيضًا </w:t>
      </w:r>
      <w:r w:rsidRPr="0006068B">
        <w:rPr>
          <w:rFonts w:eastAsia="Times New Roman" w:hint="cs"/>
          <w:rtl/>
        </w:rPr>
        <w:t>(</w:t>
      </w:r>
      <w:r w:rsidR="002348CE" w:rsidRPr="0006068B">
        <w:rPr>
          <w:rFonts w:eastAsia="Times New Roman" w:hint="cs"/>
          <w:rtl/>
        </w:rPr>
        <w:t>والقاعدة تنزيهه سبحانه وتعالى عن الحركة والانتقال وشغل الأمكنة</w:t>
      </w:r>
      <w:r w:rsidRPr="0006068B">
        <w:rPr>
          <w:rFonts w:eastAsia="Times New Roman" w:hint="cs"/>
          <w:rtl/>
        </w:rPr>
        <w:t xml:space="preserve">) </w:t>
      </w:r>
      <w:r w:rsidR="002348CE" w:rsidRPr="0006068B">
        <w:rPr>
          <w:rFonts w:eastAsia="Times New Roman" w:hint="cs"/>
          <w:rtl/>
        </w:rPr>
        <w:t>اهـ.</w:t>
      </w:r>
      <w:r w:rsidR="002348CE" w:rsidRPr="0006068B">
        <w:rPr>
          <w:rFonts w:hint="cs"/>
          <w:rtl/>
        </w:rPr>
        <w:t xml:space="preserve"> </w:t>
      </w:r>
      <w:r w:rsidRPr="0006068B">
        <w:rPr>
          <w:rFonts w:hint="cs"/>
          <w:rtl/>
        </w:rPr>
        <w:t>[</w:t>
      </w:r>
      <w:r w:rsidR="002348CE" w:rsidRPr="0006068B">
        <w:rPr>
          <w:rFonts w:hint="cs"/>
          <w:rtl/>
        </w:rPr>
        <w:t>المصدر السابق</w:t>
      </w:r>
      <w:r w:rsidRPr="0006068B">
        <w:rPr>
          <w:rFonts w:hint="cs"/>
          <w:rtl/>
        </w:rPr>
        <w:t>:</w:t>
      </w:r>
      <w:r w:rsidR="002348CE" w:rsidRPr="0006068B">
        <w:rPr>
          <w:rFonts w:hint="cs"/>
          <w:rtl/>
        </w:rPr>
        <w:t xml:space="preserve"> (6/ 390)</w:t>
      </w:r>
      <w:r w:rsidR="00795BCB" w:rsidRPr="0006068B">
        <w:rPr>
          <w:rFonts w:hint="cs"/>
          <w:rtl/>
        </w:rPr>
        <w:t xml:space="preserve">] </w:t>
      </w:r>
      <w:r w:rsidRPr="0006068B">
        <w:rPr>
          <w:rFonts w:hint="cs"/>
          <w:rtl/>
        </w:rPr>
        <w:t>،</w:t>
      </w:r>
      <w:r w:rsidR="002348CE" w:rsidRPr="0006068B">
        <w:rPr>
          <w:rFonts w:hint="cs"/>
          <w:rtl/>
        </w:rPr>
        <w:t xml:space="preserve"> </w:t>
      </w:r>
      <w:r w:rsidR="002348CE" w:rsidRPr="0006068B">
        <w:rPr>
          <w:rFonts w:eastAsia="Times New Roman" w:hint="cs"/>
          <w:rtl/>
        </w:rPr>
        <w:t>وقال أيضًا</w:t>
      </w:r>
      <w:r w:rsidRPr="0006068B">
        <w:rPr>
          <w:rFonts w:eastAsia="Times New Roman" w:hint="cs"/>
          <w:rtl/>
        </w:rPr>
        <w:t>:</w:t>
      </w:r>
      <w:r w:rsidR="002348CE" w:rsidRPr="0006068B">
        <w:rPr>
          <w:rFonts w:eastAsia="Times New Roman" w:hint="cs"/>
          <w:rtl/>
        </w:rPr>
        <w:t xml:space="preserve"> </w:t>
      </w:r>
      <w:r w:rsidRPr="0006068B">
        <w:rPr>
          <w:rFonts w:eastAsia="Times New Roman" w:hint="cs"/>
          <w:rtl/>
        </w:rPr>
        <w:t>(</w:t>
      </w:r>
      <w:r w:rsidR="002348CE" w:rsidRPr="0006068B">
        <w:rPr>
          <w:rFonts w:eastAsia="Times New Roman" w:hint="cs"/>
          <w:rtl/>
        </w:rPr>
        <w:t>ومعنى:{فوق عباده} [سورة الأنعام/18</w:t>
      </w:r>
      <w:r w:rsidR="00795BCB" w:rsidRPr="0006068B">
        <w:rPr>
          <w:rFonts w:eastAsia="Times New Roman" w:hint="cs"/>
          <w:rtl/>
        </w:rPr>
        <w:t xml:space="preserve">] </w:t>
      </w:r>
      <w:r w:rsidR="002348CE" w:rsidRPr="0006068B">
        <w:rPr>
          <w:rFonts w:eastAsia="Times New Roman" w:hint="cs"/>
          <w:rtl/>
        </w:rPr>
        <w:t xml:space="preserve">فوقية الاستعلاء بالقهر والغلبة عليهم، أي هم تحت تسخيره لا فوقية مكان" اهـ. </w:t>
      </w:r>
      <w:r w:rsidRPr="0006068B">
        <w:rPr>
          <w:rFonts w:hint="cs"/>
          <w:rtl/>
        </w:rPr>
        <w:t>[</w:t>
      </w:r>
      <w:r w:rsidR="002348CE" w:rsidRPr="0006068B">
        <w:rPr>
          <w:rFonts w:hint="cs"/>
          <w:rtl/>
        </w:rPr>
        <w:t>المصدر السابق</w:t>
      </w:r>
      <w:r w:rsidRPr="0006068B">
        <w:rPr>
          <w:rFonts w:hint="cs"/>
          <w:rtl/>
        </w:rPr>
        <w:t>:</w:t>
      </w:r>
      <w:r w:rsidR="002348CE" w:rsidRPr="0006068B">
        <w:rPr>
          <w:rFonts w:hint="cs"/>
          <w:rtl/>
        </w:rPr>
        <w:t xml:space="preserve"> (6/ 399)</w:t>
      </w:r>
      <w:r w:rsidR="00795BCB" w:rsidRPr="0006068B">
        <w:rPr>
          <w:rFonts w:hint="cs"/>
          <w:rtl/>
        </w:rPr>
        <w:t xml:space="preserve">] </w:t>
      </w:r>
      <w:r w:rsidRPr="0006068B">
        <w:rPr>
          <w:rFonts w:hint="cs"/>
          <w:rtl/>
        </w:rPr>
        <w:t>،</w:t>
      </w:r>
      <w:r w:rsidR="002348CE" w:rsidRPr="0006068B">
        <w:rPr>
          <w:rFonts w:eastAsia="Times New Roman" w:hint="cs"/>
          <w:rtl/>
        </w:rPr>
        <w:t xml:space="preserve"> وقال أيضًا عند تفسير ءاية</w:t>
      </w:r>
      <w:r w:rsidRPr="0006068B">
        <w:rPr>
          <w:rFonts w:eastAsia="Times New Roman" w:hint="cs"/>
          <w:rtl/>
        </w:rPr>
        <w:t>:</w:t>
      </w:r>
      <w:r w:rsidR="002348CE" w:rsidRPr="0006068B">
        <w:rPr>
          <w:rFonts w:eastAsia="Times New Roman" w:hint="cs"/>
          <w:rtl/>
        </w:rPr>
        <w:t>{أَوْ يَأْتِيَ رَبُّكَ أَوْ يَأْتِيَ بَعْضُ ءايَاتِ رَبِّكَ} [سورة الأنعام/158</w:t>
      </w:r>
      <w:r w:rsidR="00795BCB" w:rsidRPr="0006068B">
        <w:rPr>
          <w:rFonts w:eastAsia="Times New Roman" w:hint="cs"/>
          <w:rtl/>
        </w:rPr>
        <w:t xml:space="preserve">] </w:t>
      </w:r>
      <w:r w:rsidRPr="0006068B">
        <w:rPr>
          <w:rFonts w:eastAsia="Times New Roman" w:hint="cs"/>
          <w:rtl/>
        </w:rPr>
        <w:t>: (</w:t>
      </w:r>
      <w:r w:rsidR="002348CE" w:rsidRPr="0006068B">
        <w:rPr>
          <w:rFonts w:eastAsia="Times New Roman" w:hint="cs"/>
          <w:rtl/>
        </w:rPr>
        <w:t>وليس مجيئه تعالى حركةً ولا انتقالاً ولا زوالاً لأن ذلك إنما يكون إذا كان الجائي جسمًا أو جوهرًا</w:t>
      </w:r>
      <w:r w:rsidRPr="0006068B">
        <w:rPr>
          <w:rFonts w:eastAsia="Times New Roman" w:hint="cs"/>
          <w:rtl/>
        </w:rPr>
        <w:t>)</w:t>
      </w:r>
      <w:r w:rsidR="002348CE" w:rsidRPr="0006068B">
        <w:rPr>
          <w:rFonts w:eastAsia="Times New Roman" w:hint="cs"/>
          <w:rtl/>
        </w:rPr>
        <w:t xml:space="preserve"> اهـ.</w:t>
      </w:r>
      <w:r w:rsidR="002348CE" w:rsidRPr="0006068B">
        <w:rPr>
          <w:rFonts w:hint="cs"/>
          <w:rtl/>
        </w:rPr>
        <w:t xml:space="preserve"> </w:t>
      </w:r>
      <w:r w:rsidRPr="0006068B">
        <w:rPr>
          <w:rFonts w:hint="cs"/>
          <w:rtl/>
        </w:rPr>
        <w:t>[</w:t>
      </w:r>
      <w:r w:rsidR="002348CE" w:rsidRPr="0006068B">
        <w:rPr>
          <w:rFonts w:hint="cs"/>
          <w:rtl/>
        </w:rPr>
        <w:t>المصدر السابق</w:t>
      </w:r>
      <w:r w:rsidRPr="0006068B">
        <w:rPr>
          <w:rFonts w:hint="cs"/>
          <w:rtl/>
        </w:rPr>
        <w:t>:</w:t>
      </w:r>
      <w:r w:rsidR="002348CE" w:rsidRPr="0006068B">
        <w:rPr>
          <w:rFonts w:hint="cs"/>
          <w:rtl/>
        </w:rPr>
        <w:t xml:space="preserve"> </w:t>
      </w:r>
      <w:r w:rsidR="002348CE" w:rsidRPr="0006068B">
        <w:rPr>
          <w:rFonts w:hint="cs"/>
          <w:rtl/>
        </w:rPr>
        <w:lastRenderedPageBreak/>
        <w:t>(7/ 145)</w:t>
      </w:r>
      <w:r w:rsidR="00795BCB" w:rsidRPr="0006068B">
        <w:rPr>
          <w:rFonts w:hint="cs"/>
          <w:rtl/>
        </w:rPr>
        <w:t xml:space="preserve">] </w:t>
      </w:r>
      <w:r w:rsidRPr="0006068B">
        <w:rPr>
          <w:rFonts w:hint="cs"/>
          <w:rtl/>
        </w:rPr>
        <w:t>،</w:t>
      </w:r>
      <w:r w:rsidR="002348CE" w:rsidRPr="0006068B">
        <w:rPr>
          <w:rFonts w:eastAsia="Times New Roman" w:hint="cs"/>
          <w:rtl/>
        </w:rPr>
        <w:t xml:space="preserve"> وقال أيضًا</w:t>
      </w:r>
      <w:r w:rsidRPr="0006068B">
        <w:rPr>
          <w:rFonts w:eastAsia="Times New Roman" w:hint="cs"/>
          <w:rtl/>
        </w:rPr>
        <w:t>:</w:t>
      </w:r>
      <w:r w:rsidR="002348CE" w:rsidRPr="0006068B">
        <w:rPr>
          <w:rFonts w:eastAsia="Times New Roman" w:hint="cs"/>
          <w:rtl/>
        </w:rPr>
        <w:t xml:space="preserve"> في تفسير آية {وجاء ربّك والملك صفًّا صفًّا}</w:t>
      </w:r>
      <w:r w:rsidRPr="0006068B">
        <w:rPr>
          <w:rFonts w:eastAsia="Times New Roman" w:hint="cs"/>
          <w:rtl/>
        </w:rPr>
        <w:t>:</w:t>
      </w:r>
      <w:r w:rsidR="002348CE" w:rsidRPr="0006068B">
        <w:rPr>
          <w:rFonts w:eastAsia="Times New Roman" w:hint="cs"/>
          <w:rtl/>
        </w:rPr>
        <w:t xml:space="preserve"> </w:t>
      </w:r>
      <w:r w:rsidRPr="0006068B">
        <w:rPr>
          <w:rFonts w:eastAsia="Times New Roman" w:hint="cs"/>
          <w:rtl/>
        </w:rPr>
        <w:t>(</w:t>
      </w:r>
      <w:r w:rsidR="002348CE" w:rsidRPr="0006068B">
        <w:rPr>
          <w:rFonts w:eastAsia="Times New Roman" w:hint="cs"/>
          <w:rtl/>
        </w:rPr>
        <w:t>والله جل ثناؤه لا يوصف بالتحول من مكان إلى مكان، وأنَّى له التحول والانتقال ولا مكان له ولا أوان، ولا يجري عليه وقت ولا زمان، لأن في جريان الوقت على الشيء فوت الأوقات، ومن فاته شيء فهو عاجز" اهـ.</w:t>
      </w:r>
      <w:r w:rsidR="002348CE" w:rsidRPr="0006068B">
        <w:rPr>
          <w:rFonts w:hint="cs"/>
          <w:rtl/>
        </w:rPr>
        <w:t xml:space="preserve"> </w:t>
      </w:r>
      <w:r w:rsidRPr="0006068B">
        <w:rPr>
          <w:rFonts w:hint="cs"/>
          <w:rtl/>
        </w:rPr>
        <w:t>[</w:t>
      </w:r>
      <w:r w:rsidR="002348CE" w:rsidRPr="0006068B">
        <w:rPr>
          <w:rFonts w:hint="cs"/>
          <w:rtl/>
        </w:rPr>
        <w:t>المصدر السابق</w:t>
      </w:r>
      <w:r w:rsidRPr="0006068B">
        <w:rPr>
          <w:rFonts w:hint="cs"/>
          <w:rtl/>
        </w:rPr>
        <w:t>:</w:t>
      </w:r>
      <w:r w:rsidR="002348CE" w:rsidRPr="0006068B">
        <w:rPr>
          <w:rFonts w:hint="cs"/>
          <w:rtl/>
        </w:rPr>
        <w:t xml:space="preserve"> </w:t>
      </w:r>
      <w:r w:rsidR="002348CE" w:rsidRPr="0006068B">
        <w:rPr>
          <w:rFonts w:eastAsia="Times New Roman" w:hint="cs"/>
          <w:rtl/>
        </w:rPr>
        <w:t>(20/55)</w:t>
      </w:r>
      <w:r w:rsidR="00795BCB" w:rsidRPr="0006068B">
        <w:rPr>
          <w:rFonts w:hint="cs"/>
          <w:rtl/>
        </w:rPr>
        <w:t xml:space="preserve">] </w:t>
      </w:r>
      <w:r w:rsidRPr="0006068B">
        <w:rPr>
          <w:rFonts w:eastAsia="Times New Roman" w:hint="cs"/>
          <w:rtl/>
          <w:lang w:bidi="ar-KW"/>
        </w:rPr>
        <w:t>،</w:t>
      </w:r>
      <w:r w:rsidR="002348CE" w:rsidRPr="0006068B">
        <w:rPr>
          <w:rFonts w:eastAsia="Times New Roman" w:hint="cs"/>
          <w:rtl/>
        </w:rPr>
        <w:t xml:space="preserve"> وقال أيضًا عند تفسير قوله تعالى:{ءأمنتم من في السماء أن يخسف بكم الأرض} [سورة المُلك/16</w:t>
      </w:r>
      <w:r w:rsidR="00795BCB" w:rsidRPr="0006068B">
        <w:rPr>
          <w:rFonts w:eastAsia="Times New Roman" w:hint="cs"/>
          <w:rtl/>
        </w:rPr>
        <w:t xml:space="preserve">] </w:t>
      </w:r>
      <w:r w:rsidRPr="0006068B">
        <w:rPr>
          <w:rFonts w:eastAsia="Times New Roman" w:hint="cs"/>
          <w:rtl/>
        </w:rPr>
        <w:t>:</w:t>
      </w:r>
      <w:r w:rsidR="002348CE" w:rsidRPr="0006068B">
        <w:rPr>
          <w:rFonts w:eastAsia="Times New Roman" w:hint="cs"/>
          <w:rtl/>
        </w:rPr>
        <w:t xml:space="preserve"> </w:t>
      </w:r>
      <w:r w:rsidRPr="0006068B">
        <w:rPr>
          <w:rFonts w:eastAsia="Times New Roman" w:hint="cs"/>
          <w:rtl/>
        </w:rPr>
        <w:t>(</w:t>
      </w:r>
      <w:r w:rsidR="002348CE" w:rsidRPr="0006068B">
        <w:rPr>
          <w:rFonts w:eastAsia="Times New Roman" w:hint="cs"/>
          <w:rtl/>
        </w:rPr>
        <w:t>والمراد بها توقيره وتنزيهه عن السفل والتحت، ووصفه بالعلوِّ والعظمة لا بالأماكن والجهات والحدود لأنها صفات الأجسام. وإنما ترفع الأيدي بالدعاء إلى السماء لأن السماء مهبط الوحي ومنزل القطر ومحل القُدس ومعدن المطهرين من الملائكة، وإليها ترفع أعمال العباد، وفوقها عرشه وجنته، كما جعل الله الكعبة قِبلةً للدعاء والصلاة، ولأنه خلق الأمكنة وهو غير محتاج إليها، وكان في أزله قبل خلق المكان والزمان ولا مكان له ولا زمان، وهو الآن على ما عليه كان</w:t>
      </w:r>
      <w:r w:rsidRPr="0006068B">
        <w:rPr>
          <w:rFonts w:eastAsia="Times New Roman" w:hint="cs"/>
          <w:rtl/>
        </w:rPr>
        <w:t>)</w:t>
      </w:r>
      <w:r w:rsidR="002348CE" w:rsidRPr="0006068B">
        <w:rPr>
          <w:rFonts w:eastAsia="Times New Roman" w:hint="cs"/>
          <w:rtl/>
        </w:rPr>
        <w:t xml:space="preserve"> اهـ </w:t>
      </w:r>
      <w:r w:rsidRPr="0006068B">
        <w:rPr>
          <w:rFonts w:eastAsia="Times New Roman" w:hint="cs"/>
          <w:rtl/>
        </w:rPr>
        <w:t>[</w:t>
      </w:r>
      <w:r w:rsidR="002348CE" w:rsidRPr="0006068B">
        <w:rPr>
          <w:rFonts w:eastAsia="Times New Roman" w:hint="cs"/>
          <w:rtl/>
        </w:rPr>
        <w:t xml:space="preserve">المصدر السابق: </w:t>
      </w:r>
      <w:r w:rsidRPr="0006068B">
        <w:rPr>
          <w:rFonts w:eastAsia="Times New Roman" w:hint="cs"/>
          <w:rtl/>
        </w:rPr>
        <w:t>(</w:t>
      </w:r>
      <w:r w:rsidR="002348CE" w:rsidRPr="0006068B">
        <w:rPr>
          <w:rFonts w:eastAsia="Times New Roman" w:hint="cs"/>
          <w:rtl/>
        </w:rPr>
        <w:t>18/216)</w:t>
      </w:r>
      <w:r w:rsidR="00795BCB" w:rsidRPr="0006068B">
        <w:rPr>
          <w:rFonts w:eastAsia="Times New Roman" w:hint="cs"/>
          <w:rtl/>
        </w:rPr>
        <w:t xml:space="preserve">] </w:t>
      </w:r>
    </w:p>
    <w:p w14:paraId="3A1F1E53" w14:textId="4D871D4D" w:rsidR="002348CE" w:rsidRPr="0006068B" w:rsidRDefault="009605D7" w:rsidP="001C71D3">
      <w:pPr>
        <w:rPr>
          <w:rFonts w:eastAsia="Times New Roman"/>
          <w:b/>
        </w:rPr>
      </w:pPr>
      <w:r w:rsidRPr="0006068B">
        <w:rPr>
          <w:rFonts w:eastAsia="Times New Roman" w:hint="cs"/>
          <w:rtl/>
        </w:rPr>
        <w:t>(</w:t>
      </w:r>
      <w:r w:rsidR="002348CE" w:rsidRPr="0006068B">
        <w:rPr>
          <w:rFonts w:eastAsia="Times New Roman" w:hint="cs"/>
          <w:rtl/>
        </w:rPr>
        <w:t>21</w:t>
      </w:r>
      <w:r w:rsidRPr="0006068B">
        <w:rPr>
          <w:rFonts w:eastAsia="Times New Roman" w:hint="cs"/>
          <w:rtl/>
        </w:rPr>
        <w:t>)</w:t>
      </w:r>
      <w:r w:rsidR="002348CE" w:rsidRPr="0006068B">
        <w:rPr>
          <w:rFonts w:eastAsia="Times New Roman" w:hint="cs"/>
          <w:rtl/>
        </w:rPr>
        <w:t xml:space="preserve"> وقال الإمام الحافظ أبو زكريا محيي الدين النووي (676هـ)</w:t>
      </w:r>
      <w:r w:rsidRPr="0006068B">
        <w:rPr>
          <w:rFonts w:eastAsia="Times New Roman" w:hint="cs"/>
          <w:rtl/>
        </w:rPr>
        <w:t>: (</w:t>
      </w:r>
      <w:r w:rsidR="002348CE" w:rsidRPr="0006068B">
        <w:rPr>
          <w:rFonts w:eastAsia="Times New Roman" w:hint="cs"/>
          <w:rtl/>
        </w:rPr>
        <w:t>إن الله تعالى ليس كمثله شىء، وإنه منزه عن التجسيم والانتقال والتحيز في جهة وعن سائر صفات المخلوق</w:t>
      </w:r>
      <w:r w:rsidRPr="0006068B">
        <w:rPr>
          <w:rFonts w:eastAsia="Times New Roman" w:hint="cs"/>
          <w:rtl/>
        </w:rPr>
        <w:t>)</w:t>
      </w:r>
      <w:r w:rsidR="002348CE" w:rsidRPr="0006068B">
        <w:rPr>
          <w:rFonts w:eastAsia="Times New Roman" w:hint="cs"/>
          <w:rtl/>
        </w:rPr>
        <w:t xml:space="preserve"> اهـ. </w:t>
      </w:r>
      <w:r w:rsidRPr="0006068B">
        <w:rPr>
          <w:rFonts w:eastAsia="Times New Roman" w:hint="cs"/>
          <w:rtl/>
        </w:rPr>
        <w:t>[</w:t>
      </w:r>
      <w:r w:rsidR="002348CE" w:rsidRPr="0006068B">
        <w:rPr>
          <w:rFonts w:eastAsia="Times New Roman" w:hint="cs"/>
          <w:rtl/>
        </w:rPr>
        <w:t>شرح صحيح مسلم 3/19</w:t>
      </w:r>
      <w:r w:rsidR="00795BCB" w:rsidRPr="0006068B">
        <w:rPr>
          <w:rFonts w:eastAsia="Times New Roman" w:hint="cs"/>
          <w:rtl/>
        </w:rPr>
        <w:t xml:space="preserve">] </w:t>
      </w:r>
      <w:r w:rsidRPr="0006068B">
        <w:rPr>
          <w:rFonts w:eastAsia="Times New Roman" w:hint="cs"/>
          <w:rtl/>
        </w:rPr>
        <w:t>،</w:t>
      </w:r>
    </w:p>
    <w:p w14:paraId="56DB38AF" w14:textId="193051A8" w:rsidR="002348CE" w:rsidRPr="0006068B" w:rsidRDefault="009605D7" w:rsidP="001C71D3">
      <w:pPr>
        <w:rPr>
          <w:b/>
          <w:rtl/>
        </w:rPr>
      </w:pPr>
      <w:r w:rsidRPr="0006068B">
        <w:rPr>
          <w:rFonts w:hint="cs"/>
          <w:rtl/>
        </w:rPr>
        <w:t>(</w:t>
      </w:r>
      <w:r w:rsidR="002348CE" w:rsidRPr="0006068B">
        <w:rPr>
          <w:rFonts w:hint="cs"/>
          <w:rtl/>
        </w:rPr>
        <w:t>22</w:t>
      </w:r>
      <w:r w:rsidRPr="0006068B">
        <w:rPr>
          <w:rFonts w:hint="cs"/>
          <w:rtl/>
        </w:rPr>
        <w:t>)</w:t>
      </w:r>
      <w:r w:rsidR="002348CE" w:rsidRPr="0006068B">
        <w:rPr>
          <w:rFonts w:hint="cs"/>
          <w:rtl/>
        </w:rPr>
        <w:t xml:space="preserve"> وقال الإمام البيضاوي (685 هـ)</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ولما ثبت بالقواطع أنه سبحانه منزه عن الجسمية والتحيز امتنع عليه النزول على معنى الانتقال من موضع إلى موضع أخفض منه</w:t>
      </w:r>
      <w:r w:rsidRPr="0006068B">
        <w:rPr>
          <w:rFonts w:hint="cs"/>
          <w:rtl/>
        </w:rPr>
        <w:t>)</w:t>
      </w:r>
      <w:r w:rsidR="002348CE" w:rsidRPr="0006068B">
        <w:rPr>
          <w:rFonts w:hint="cs"/>
          <w:rtl/>
        </w:rPr>
        <w:t xml:space="preserve"> أهـ </w:t>
      </w:r>
      <w:r w:rsidRPr="0006068B">
        <w:rPr>
          <w:rFonts w:hint="cs"/>
          <w:rtl/>
        </w:rPr>
        <w:t>[</w:t>
      </w:r>
      <w:r w:rsidR="002348CE" w:rsidRPr="0006068B">
        <w:rPr>
          <w:rFonts w:hint="cs"/>
          <w:rtl/>
        </w:rPr>
        <w:t>فتح الباري (3/ 31)</w:t>
      </w:r>
      <w:r w:rsidR="00795BCB" w:rsidRPr="0006068B">
        <w:rPr>
          <w:rFonts w:hint="cs"/>
          <w:rtl/>
        </w:rPr>
        <w:t xml:space="preserve">] </w:t>
      </w:r>
      <w:r w:rsidRPr="0006068B">
        <w:rPr>
          <w:rFonts w:hint="cs"/>
          <w:rtl/>
        </w:rPr>
        <w:t>،</w:t>
      </w:r>
      <w:r w:rsidR="002348CE" w:rsidRPr="0006068B">
        <w:rPr>
          <w:rFonts w:hint="cs"/>
          <w:rtl/>
        </w:rPr>
        <w:t xml:space="preserve"> وقال الإمام المفسر النسفي (710 هـ</w:t>
      </w:r>
      <w:r w:rsidRPr="0006068B">
        <w:rPr>
          <w:rFonts w:hint="cs"/>
          <w:rtl/>
        </w:rPr>
        <w:t xml:space="preserve">): </w:t>
      </w:r>
      <w:r w:rsidR="002348CE" w:rsidRPr="0006068B">
        <w:rPr>
          <w:rFonts w:hint="cs"/>
          <w:rtl/>
        </w:rPr>
        <w:t>(إنه تعالى كان ولا مكان فهو على ما كان قبل خلق المكان، لم يتغير عما كان</w:t>
      </w:r>
      <w:r w:rsidRPr="0006068B">
        <w:rPr>
          <w:rFonts w:hint="cs"/>
          <w:rtl/>
        </w:rPr>
        <w:t>)</w:t>
      </w:r>
      <w:r w:rsidR="002348CE" w:rsidRPr="0006068B">
        <w:rPr>
          <w:rFonts w:hint="cs"/>
          <w:rtl/>
        </w:rPr>
        <w:t xml:space="preserve"> اهـ. </w:t>
      </w:r>
      <w:r w:rsidRPr="0006068B">
        <w:rPr>
          <w:rFonts w:hint="cs"/>
          <w:rtl/>
        </w:rPr>
        <w:t>[</w:t>
      </w:r>
      <w:r w:rsidR="002348CE" w:rsidRPr="0006068B">
        <w:rPr>
          <w:rFonts w:hint="cs"/>
          <w:rtl/>
        </w:rPr>
        <w:t>تفسير النسفي</w:t>
      </w:r>
      <w:r w:rsidRPr="0006068B">
        <w:rPr>
          <w:rFonts w:hint="cs"/>
          <w:rtl/>
        </w:rPr>
        <w:t>:</w:t>
      </w:r>
      <w:r w:rsidR="002348CE" w:rsidRPr="0006068B">
        <w:rPr>
          <w:rFonts w:hint="cs"/>
          <w:rtl/>
        </w:rPr>
        <w:t xml:space="preserve"> (ج2/2،48)</w:t>
      </w:r>
      <w:r w:rsidR="00795BCB" w:rsidRPr="0006068B">
        <w:rPr>
          <w:rFonts w:hint="cs"/>
          <w:rtl/>
        </w:rPr>
        <w:t xml:space="preserve">] </w:t>
      </w:r>
      <w:r w:rsidRPr="0006068B">
        <w:rPr>
          <w:rFonts w:hint="cs"/>
          <w:rtl/>
        </w:rPr>
        <w:t>،</w:t>
      </w:r>
      <w:r w:rsidR="002348CE" w:rsidRPr="0006068B">
        <w:rPr>
          <w:rFonts w:hint="cs"/>
          <w:rtl/>
        </w:rPr>
        <w:t xml:space="preserve"> وقال العلامة ابن منظور (711 هـ)</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وفي الحديث: (</w:t>
      </w:r>
      <w:r w:rsidRPr="0006068B">
        <w:rPr>
          <w:rFonts w:hint="cs"/>
          <w:rtl/>
        </w:rPr>
        <w:t>(</w:t>
      </w:r>
      <w:r w:rsidR="002348CE" w:rsidRPr="0006068B">
        <w:rPr>
          <w:rFonts w:hint="cs"/>
          <w:rtl/>
        </w:rPr>
        <w:t>من تقرب إليّ شبرا تقربت إليه ذراعًا</w:t>
      </w:r>
      <w:r w:rsidRPr="0006068B">
        <w:rPr>
          <w:rFonts w:hint="cs"/>
          <w:rtl/>
        </w:rPr>
        <w:t>)</w:t>
      </w:r>
      <w:r w:rsidR="002348CE" w:rsidRPr="0006068B">
        <w:rPr>
          <w:rFonts w:hint="cs"/>
          <w:rtl/>
        </w:rPr>
        <w:t>)</w:t>
      </w:r>
      <w:r w:rsidRPr="0006068B">
        <w:rPr>
          <w:rFonts w:hint="cs"/>
          <w:rtl/>
        </w:rPr>
        <w:t xml:space="preserve"> </w:t>
      </w:r>
      <w:r w:rsidR="002348CE" w:rsidRPr="0006068B">
        <w:rPr>
          <w:rFonts w:hint="cs"/>
          <w:rtl/>
        </w:rPr>
        <w:t xml:space="preserve">المراد بقرب العبد من الله عز وجل: القرب بالذكر والعمل الصالح لا قرب الذات والمكان لأن ذلك من صفات الأجسام، والله يتعالى عن ذلك ويتقدس) </w:t>
      </w:r>
      <w:r w:rsidRPr="0006068B">
        <w:rPr>
          <w:rFonts w:hint="cs"/>
          <w:rtl/>
        </w:rPr>
        <w:t>[</w:t>
      </w:r>
      <w:r w:rsidR="002348CE" w:rsidRPr="0006068B">
        <w:rPr>
          <w:rFonts w:hint="cs"/>
          <w:rtl/>
        </w:rPr>
        <w:t>لسان العرب</w:t>
      </w:r>
      <w:r w:rsidRPr="0006068B">
        <w:rPr>
          <w:rFonts w:hint="cs"/>
          <w:rtl/>
        </w:rPr>
        <w:t>،</w:t>
      </w:r>
      <w:r w:rsidR="002348CE" w:rsidRPr="0006068B">
        <w:rPr>
          <w:rFonts w:hint="cs"/>
          <w:rtl/>
        </w:rPr>
        <w:t xml:space="preserve"> مادة: ق رب (1/ 663- 664)</w:t>
      </w:r>
      <w:r w:rsidR="00795BCB" w:rsidRPr="0006068B">
        <w:rPr>
          <w:rFonts w:hint="cs"/>
          <w:rtl/>
        </w:rPr>
        <w:t xml:space="preserve">] </w:t>
      </w:r>
    </w:p>
    <w:p w14:paraId="331A65F2" w14:textId="7FD9FA7E" w:rsidR="002348CE" w:rsidRPr="0006068B" w:rsidRDefault="009605D7" w:rsidP="001C71D3">
      <w:pPr>
        <w:rPr>
          <w:b/>
          <w:rtl/>
        </w:rPr>
      </w:pPr>
      <w:r w:rsidRPr="0006068B">
        <w:rPr>
          <w:rFonts w:hint="cs"/>
          <w:rtl/>
        </w:rPr>
        <w:t>(</w:t>
      </w:r>
      <w:r w:rsidR="002348CE" w:rsidRPr="0006068B">
        <w:rPr>
          <w:rFonts w:hint="cs"/>
          <w:rtl/>
        </w:rPr>
        <w:t>23</w:t>
      </w:r>
      <w:r w:rsidRPr="0006068B">
        <w:rPr>
          <w:rFonts w:hint="cs"/>
          <w:rtl/>
        </w:rPr>
        <w:t>)</w:t>
      </w:r>
      <w:r w:rsidR="002348CE" w:rsidRPr="0006068B">
        <w:rPr>
          <w:rFonts w:hint="cs"/>
          <w:rtl/>
        </w:rPr>
        <w:t xml:space="preserve"> وقال الإمام القاضي بدر الدين ابن جماعة (733 ه</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كان الله ولا زمان ولا مكان، وهو الان على ما عليه كان)</w:t>
      </w:r>
      <w:r w:rsidRPr="0006068B">
        <w:rPr>
          <w:rFonts w:hint="cs"/>
          <w:rtl/>
        </w:rPr>
        <w:t xml:space="preserve"> </w:t>
      </w:r>
      <w:r w:rsidR="002348CE" w:rsidRPr="0006068B">
        <w:rPr>
          <w:rFonts w:hint="cs"/>
          <w:rtl/>
        </w:rPr>
        <w:t xml:space="preserve">اهـ. </w:t>
      </w:r>
      <w:r w:rsidRPr="0006068B">
        <w:rPr>
          <w:rFonts w:hint="cs"/>
          <w:rtl/>
        </w:rPr>
        <w:t>[</w:t>
      </w:r>
      <w:r w:rsidR="002348CE" w:rsidRPr="0006068B">
        <w:rPr>
          <w:rFonts w:hint="cs"/>
          <w:rtl/>
        </w:rPr>
        <w:t>إيضاح الدليل (ص/ 103- 4. 1)</w:t>
      </w:r>
      <w:r w:rsidR="00795BCB" w:rsidRPr="0006068B">
        <w:rPr>
          <w:rFonts w:hint="cs"/>
          <w:rtl/>
        </w:rPr>
        <w:t xml:space="preserve">] </w:t>
      </w:r>
      <w:r w:rsidRPr="0006068B">
        <w:rPr>
          <w:rFonts w:hint="cs"/>
          <w:rtl/>
        </w:rPr>
        <w:t>،</w:t>
      </w:r>
      <w:r w:rsidR="002348CE" w:rsidRPr="0006068B">
        <w:rPr>
          <w:rFonts w:hint="cs"/>
          <w:rtl/>
        </w:rPr>
        <w:t xml:space="preserve"> وقال أيضا</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 xml:space="preserve">فإن قيل: نفي الجهة عن الموجود يوجب نفيه لاستحالة موجود في غير جهة. " قلنا: الموجود قسمان: موجود لا يتصرف فيه الوهم والحس والخيال والانفصال، وموجود يتصرف ذلك فيه ويقبله. فالأول ممنوع لاستحالته، </w:t>
      </w:r>
      <w:r w:rsidR="002348CE" w:rsidRPr="0006068B">
        <w:rPr>
          <w:rFonts w:hint="cs"/>
          <w:rtl/>
        </w:rPr>
        <w:lastRenderedPageBreak/>
        <w:t>والرب لا يتصرف فيه ذلك، إذ ليس بجسم ولا عرض ولا جوهر، فصح وجوده عقلا من غير جهة</w:t>
      </w:r>
      <w:r w:rsidR="002348CE" w:rsidRPr="0006068B">
        <w:rPr>
          <w:rFonts w:hint="cs"/>
        </w:rPr>
        <w:t xml:space="preserve"> </w:t>
      </w:r>
      <w:r w:rsidR="002348CE" w:rsidRPr="0006068B">
        <w:rPr>
          <w:rFonts w:hint="cs"/>
          <w:rtl/>
        </w:rPr>
        <w:t>ولا حيز كما دل الدليل العقلي فيه، فوجب تصديقه عقلا، وكما دل الدليل العقلي على وجوده مع نفي الجسمية والعرضية مع بُعد الفهم الحسي له، فكذلك دلّ على نفي الجهة والحيز مع بُعد فهم الحسّ له</w:t>
      </w:r>
      <w:r w:rsidRPr="0006068B">
        <w:rPr>
          <w:rFonts w:hint="cs"/>
          <w:rtl/>
        </w:rPr>
        <w:t>)</w:t>
      </w:r>
      <w:r w:rsidR="002348CE" w:rsidRPr="0006068B">
        <w:rPr>
          <w:rFonts w:hint="cs"/>
          <w:rtl/>
        </w:rPr>
        <w:t xml:space="preserve"> اهـ </w:t>
      </w:r>
      <w:r w:rsidRPr="0006068B">
        <w:rPr>
          <w:rFonts w:hint="cs"/>
          <w:rtl/>
        </w:rPr>
        <w:t>[</w:t>
      </w:r>
      <w:r w:rsidR="002348CE" w:rsidRPr="0006068B">
        <w:rPr>
          <w:rFonts w:hint="cs"/>
          <w:rtl/>
        </w:rPr>
        <w:t>إيضاح الدليل (ص/ 104- 105)</w:t>
      </w:r>
      <w:r w:rsidR="00795BCB" w:rsidRPr="0006068B">
        <w:rPr>
          <w:rFonts w:hint="cs"/>
          <w:rtl/>
        </w:rPr>
        <w:t xml:space="preserve">] </w:t>
      </w:r>
      <w:r w:rsidRPr="0006068B">
        <w:rPr>
          <w:rFonts w:hint="cs"/>
          <w:rtl/>
        </w:rPr>
        <w:t>،</w:t>
      </w:r>
    </w:p>
    <w:p w14:paraId="16C5BCA0" w14:textId="30937F99" w:rsidR="002348CE" w:rsidRPr="0006068B" w:rsidRDefault="009605D7" w:rsidP="001C71D3">
      <w:pPr>
        <w:rPr>
          <w:rtl/>
        </w:rPr>
      </w:pPr>
      <w:r w:rsidRPr="0006068B">
        <w:rPr>
          <w:rFonts w:hint="cs"/>
          <w:rtl/>
        </w:rPr>
        <w:t>(</w:t>
      </w:r>
      <w:r w:rsidR="002348CE" w:rsidRPr="0006068B">
        <w:rPr>
          <w:rFonts w:hint="cs"/>
          <w:rtl/>
        </w:rPr>
        <w:t>24</w:t>
      </w:r>
      <w:r w:rsidRPr="0006068B">
        <w:rPr>
          <w:rFonts w:hint="cs"/>
          <w:rtl/>
        </w:rPr>
        <w:t>)</w:t>
      </w:r>
      <w:r w:rsidR="002348CE" w:rsidRPr="0006068B">
        <w:rPr>
          <w:rFonts w:hint="cs"/>
          <w:rtl/>
        </w:rPr>
        <w:t xml:space="preserve"> وقال المفسِّر النحوي محمد بن يوسف المعروف بأبي حيان الأندلسي (745 هـ) عند تفسير قوله تعالى</w:t>
      </w:r>
      <w:r w:rsidRPr="0006068B">
        <w:rPr>
          <w:rFonts w:hint="cs"/>
          <w:rtl/>
        </w:rPr>
        <w:t>:{</w:t>
      </w:r>
      <w:r w:rsidR="002348CE" w:rsidRPr="0006068B">
        <w:rPr>
          <w:rFonts w:hint="cs"/>
          <w:rtl/>
        </w:rPr>
        <w:t>وَلَهُ مَن فِي السَّمَاوَاتِ وَالْأَرْضِ وَمَنْ عِندَهُ لَا يَسْتَكْبِرُونَ عَنْ عِبَادَتِه</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وعند هنا لا يراد بها ظرف المكان لأنه تعالى منزه عن المكان، بل المعنى شرف المكانة وعلو المنزلة</w:t>
      </w:r>
      <w:r w:rsidRPr="0006068B">
        <w:rPr>
          <w:rFonts w:hint="cs"/>
          <w:rtl/>
        </w:rPr>
        <w:t>)</w:t>
      </w:r>
      <w:r w:rsidR="002348CE" w:rsidRPr="0006068B">
        <w:rPr>
          <w:rFonts w:hint="cs"/>
          <w:rtl/>
        </w:rPr>
        <w:t xml:space="preserve"> اهـ </w:t>
      </w:r>
      <w:r w:rsidRPr="0006068B">
        <w:rPr>
          <w:rFonts w:hint="cs"/>
          <w:rtl/>
        </w:rPr>
        <w:t>[</w:t>
      </w:r>
      <w:r w:rsidR="002348CE" w:rsidRPr="0006068B">
        <w:rPr>
          <w:rFonts w:hint="cs"/>
          <w:rtl/>
        </w:rPr>
        <w:t>البحر المحيط (6/ 302)</w:t>
      </w:r>
      <w:r w:rsidR="00795BCB" w:rsidRPr="0006068B">
        <w:rPr>
          <w:rFonts w:hint="cs"/>
          <w:rtl/>
        </w:rPr>
        <w:t xml:space="preserve">] </w:t>
      </w:r>
      <w:r w:rsidRPr="0006068B">
        <w:rPr>
          <w:rFonts w:hint="cs"/>
          <w:rtl/>
        </w:rPr>
        <w:t>،</w:t>
      </w:r>
      <w:r w:rsidR="002348CE" w:rsidRPr="0006068B">
        <w:rPr>
          <w:rFonts w:hint="cs"/>
          <w:rtl/>
        </w:rPr>
        <w:t xml:space="preserve"> وقال أيضا</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قام البرهان العقلي على أنه تعالى ليس بمتحيز في جهة</w:t>
      </w:r>
      <w:r w:rsidRPr="0006068B">
        <w:rPr>
          <w:rFonts w:hint="cs"/>
          <w:rtl/>
        </w:rPr>
        <w:t>)</w:t>
      </w:r>
      <w:r w:rsidR="002348CE" w:rsidRPr="0006068B">
        <w:rPr>
          <w:rFonts w:hint="cs"/>
          <w:rtl/>
        </w:rPr>
        <w:t xml:space="preserve"> اهـ. [البحر المحيط: 16- 8/ 302)</w:t>
      </w:r>
      <w:r w:rsidR="00795BCB" w:rsidRPr="0006068B">
        <w:rPr>
          <w:rFonts w:hint="cs"/>
          <w:rtl/>
        </w:rPr>
        <w:t xml:space="preserve">] </w:t>
      </w:r>
      <w:r w:rsidRPr="0006068B">
        <w:rPr>
          <w:rFonts w:hint="cs"/>
          <w:rtl/>
        </w:rPr>
        <w:t>،</w:t>
      </w:r>
    </w:p>
    <w:p w14:paraId="3AE1F315" w14:textId="0DAB8044" w:rsidR="002348CE" w:rsidRPr="0006068B" w:rsidRDefault="009605D7" w:rsidP="001C71D3">
      <w:r w:rsidRPr="0006068B">
        <w:rPr>
          <w:rFonts w:hint="cs"/>
          <w:rtl/>
        </w:rPr>
        <w:t>(</w:t>
      </w:r>
      <w:r w:rsidR="002348CE" w:rsidRPr="0006068B">
        <w:rPr>
          <w:rFonts w:hint="cs"/>
          <w:rtl/>
        </w:rPr>
        <w:t>25</w:t>
      </w:r>
      <w:r w:rsidRPr="0006068B">
        <w:rPr>
          <w:rFonts w:hint="cs"/>
          <w:rtl/>
        </w:rPr>
        <w:t>)</w:t>
      </w:r>
      <w:r w:rsidR="002348CE" w:rsidRPr="0006068B">
        <w:rPr>
          <w:rFonts w:hint="cs"/>
          <w:rtl/>
        </w:rPr>
        <w:t xml:space="preserve"> وقال الإمام الحافظ المحدث ولي الدين أبو زرعة أحمد بن عبد الرحيم العراقي (826 هـ)</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"وقوله أي النبي- "فهو عنده فوق العرش "لا بد من تأويل ظاهر لفظة "عنده " لأن معناها حضرة الشيء والله تعالى منزه عن الاستقرار والتحيز والجهة، فالعندية ليست من حضرة المكان بل من حضرة الشرف، أي وضع ذلك الكتاب في محل مُعظّم عنده</w:t>
      </w:r>
      <w:r w:rsidRPr="0006068B">
        <w:rPr>
          <w:rFonts w:hint="cs"/>
          <w:rtl/>
        </w:rPr>
        <w:t>)</w:t>
      </w:r>
      <w:r w:rsidR="002348CE" w:rsidRPr="0006068B">
        <w:rPr>
          <w:rFonts w:hint="cs"/>
          <w:rtl/>
        </w:rPr>
        <w:t xml:space="preserve"> اهـ </w:t>
      </w:r>
      <w:r w:rsidRPr="0006068B">
        <w:rPr>
          <w:rFonts w:hint="cs"/>
          <w:rtl/>
        </w:rPr>
        <w:t>[</w:t>
      </w:r>
      <w:r w:rsidR="002348CE" w:rsidRPr="0006068B">
        <w:rPr>
          <w:rFonts w:hint="cs"/>
          <w:rtl/>
        </w:rPr>
        <w:t>طرح التثريب (8/،84)</w:t>
      </w:r>
      <w:r w:rsidR="00795BCB" w:rsidRPr="0006068B">
        <w:rPr>
          <w:rFonts w:hint="cs"/>
          <w:rtl/>
        </w:rPr>
        <w:t xml:space="preserve">] </w:t>
      </w:r>
    </w:p>
    <w:p w14:paraId="093745DF" w14:textId="338911AF" w:rsidR="002348CE" w:rsidRPr="0006068B" w:rsidRDefault="009605D7" w:rsidP="001C71D3">
      <w:pPr>
        <w:rPr>
          <w:b/>
        </w:rPr>
      </w:pPr>
      <w:r w:rsidRPr="0006068B">
        <w:rPr>
          <w:rFonts w:hint="cs"/>
          <w:rtl/>
        </w:rPr>
        <w:t>(</w:t>
      </w:r>
      <w:r w:rsidR="002348CE" w:rsidRPr="0006068B">
        <w:rPr>
          <w:rFonts w:hint="cs"/>
          <w:rtl/>
        </w:rPr>
        <w:t>26</w:t>
      </w:r>
      <w:r w:rsidRPr="0006068B">
        <w:rPr>
          <w:rFonts w:hint="cs"/>
          <w:rtl/>
        </w:rPr>
        <w:t>)</w:t>
      </w:r>
      <w:r w:rsidR="002348CE" w:rsidRPr="0006068B">
        <w:rPr>
          <w:rFonts w:hint="cs"/>
          <w:rtl/>
        </w:rPr>
        <w:t xml:space="preserve"> وقال إمام الدنيا في الحديث الحافظ ابن حجر العسقلاني (852 هـ)</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ولا يلزم من كون جهتي العلو والسفل محالا على الله أن لا يوصف بالعلو، لأن وصفه بالعلو من جهة المعنى، والمستحيل كون ذلك من جهة الحس، ولذلك ورد في صفته العالي والعلي والمتعالي، ولم يرد ضد ذلك وإن كان قد أحاط بكل شىء علما جلّ وعز</w:t>
      </w:r>
      <w:r w:rsidRPr="0006068B">
        <w:rPr>
          <w:rFonts w:hint="cs"/>
          <w:rtl/>
        </w:rPr>
        <w:t>)</w:t>
      </w:r>
      <w:r w:rsidR="002348CE" w:rsidRPr="0006068B">
        <w:rPr>
          <w:rFonts w:hint="cs"/>
          <w:rtl/>
        </w:rPr>
        <w:t xml:space="preserve"> أهـ</w:t>
      </w:r>
      <w:r w:rsidRPr="0006068B">
        <w:rPr>
          <w:rFonts w:hint="cs"/>
          <w:rtl/>
        </w:rPr>
        <w:t xml:space="preserve"> [</w:t>
      </w:r>
      <w:r w:rsidR="002348CE" w:rsidRPr="0006068B">
        <w:rPr>
          <w:rFonts w:hint="cs"/>
          <w:rtl/>
        </w:rPr>
        <w:t>فتح الباري(6/ 136)</w:t>
      </w:r>
      <w:r w:rsidR="00795BCB" w:rsidRPr="0006068B">
        <w:rPr>
          <w:rFonts w:hint="cs"/>
          <w:rtl/>
        </w:rPr>
        <w:t xml:space="preserve">] </w:t>
      </w:r>
      <w:r w:rsidRPr="0006068B">
        <w:rPr>
          <w:rFonts w:hint="cs"/>
          <w:rtl/>
        </w:rPr>
        <w:t>،</w:t>
      </w:r>
    </w:p>
    <w:p w14:paraId="28803C4D" w14:textId="386E66B9" w:rsidR="002348CE" w:rsidRPr="0006068B" w:rsidRDefault="009605D7" w:rsidP="001C71D3">
      <w:pPr>
        <w:rPr>
          <w:b/>
          <w:rtl/>
        </w:rPr>
      </w:pPr>
      <w:r w:rsidRPr="0006068B">
        <w:rPr>
          <w:rFonts w:hint="cs"/>
          <w:rtl/>
        </w:rPr>
        <w:t>(</w:t>
      </w:r>
      <w:r w:rsidR="002348CE" w:rsidRPr="0006068B">
        <w:rPr>
          <w:rFonts w:hint="cs"/>
          <w:rtl/>
        </w:rPr>
        <w:t>27</w:t>
      </w:r>
      <w:r w:rsidRPr="0006068B">
        <w:rPr>
          <w:rFonts w:hint="cs"/>
          <w:rtl/>
        </w:rPr>
        <w:t>)</w:t>
      </w:r>
      <w:r w:rsidR="002348CE" w:rsidRPr="0006068B">
        <w:rPr>
          <w:rFonts w:hint="cs"/>
          <w:rtl/>
        </w:rPr>
        <w:t xml:space="preserve"> وقال الإمام العَيْني أحد شراح صحيح البخاري (855 هـ)</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ولا يدل قوله تعالى</w:t>
      </w:r>
      <w:r w:rsidRPr="0006068B">
        <w:rPr>
          <w:rFonts w:hint="cs"/>
          <w:rtl/>
        </w:rPr>
        <w:t>:{</w:t>
      </w:r>
      <w:r w:rsidR="002348CE" w:rsidRPr="0006068B">
        <w:rPr>
          <w:rFonts w:hint="cs"/>
          <w:rtl/>
        </w:rPr>
        <w:t>وكان عرشه على الماء</w:t>
      </w:r>
      <w:r w:rsidRPr="0006068B">
        <w:rPr>
          <w:rFonts w:hint="cs"/>
          <w:rtl/>
        </w:rPr>
        <w:t>}</w:t>
      </w:r>
      <w:r w:rsidR="002348CE" w:rsidRPr="0006068B">
        <w:rPr>
          <w:rFonts w:hint="cs"/>
          <w:rtl/>
        </w:rPr>
        <w:t xml:space="preserve"> على أنه - تعالى- حالّ عليه، وإنما أخبر عن العرش خاصة بأنه على الماء، ولم يخبر عن نفسه بأنه حال عليه، تعالى الله عن ذلك، لأنه لم يكن له حاجة إليه " اهـ. </w:t>
      </w:r>
      <w:r w:rsidRPr="0006068B">
        <w:rPr>
          <w:rFonts w:hint="cs"/>
          <w:rtl/>
        </w:rPr>
        <w:t>[</w:t>
      </w:r>
      <w:r w:rsidR="002348CE" w:rsidRPr="0006068B">
        <w:rPr>
          <w:rFonts w:hint="cs"/>
          <w:rtl/>
        </w:rPr>
        <w:t>عمدة القاري (مجلد 12/ 25/ 111)</w:t>
      </w:r>
      <w:r w:rsidR="00795BCB" w:rsidRPr="0006068B">
        <w:rPr>
          <w:rFonts w:hint="cs"/>
          <w:rtl/>
        </w:rPr>
        <w:t xml:space="preserve">] </w:t>
      </w:r>
      <w:r w:rsidRPr="0006068B">
        <w:rPr>
          <w:rFonts w:hint="cs"/>
          <w:rtl/>
        </w:rPr>
        <w:t>،</w:t>
      </w:r>
      <w:r w:rsidR="002348CE" w:rsidRPr="0006068B">
        <w:rPr>
          <w:rFonts w:hint="cs"/>
          <w:rtl/>
        </w:rPr>
        <w:t xml:space="preserve"> وقال أيضا</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تقرر أن الله ليس بجسم، فلا يحتاج إلى مكان يستقر فيه، فقد كان ولا مكان</w:t>
      </w:r>
      <w:r w:rsidRPr="0006068B">
        <w:rPr>
          <w:rFonts w:hint="cs"/>
          <w:rtl/>
        </w:rPr>
        <w:t>)</w:t>
      </w:r>
      <w:r w:rsidR="002348CE" w:rsidRPr="0006068B">
        <w:rPr>
          <w:rFonts w:hint="cs"/>
          <w:rtl/>
        </w:rPr>
        <w:t xml:space="preserve"> أ ه </w:t>
      </w:r>
      <w:r w:rsidRPr="0006068B">
        <w:rPr>
          <w:rFonts w:hint="cs"/>
          <w:rtl/>
        </w:rPr>
        <w:t>[</w:t>
      </w:r>
      <w:r w:rsidR="002348CE" w:rsidRPr="0006068B">
        <w:rPr>
          <w:rFonts w:hint="cs"/>
          <w:rtl/>
        </w:rPr>
        <w:t>عمدة القاري (مجلد 12/ 25/ 117)</w:t>
      </w:r>
      <w:r w:rsidR="00795BCB" w:rsidRPr="0006068B">
        <w:rPr>
          <w:rFonts w:hint="cs"/>
          <w:rtl/>
        </w:rPr>
        <w:t xml:space="preserve">] </w:t>
      </w:r>
    </w:p>
    <w:p w14:paraId="5A9629F7" w14:textId="65CB7B5C" w:rsidR="002348CE" w:rsidRPr="0006068B" w:rsidRDefault="009605D7" w:rsidP="001C71D3">
      <w:pPr>
        <w:rPr>
          <w:b/>
          <w:rtl/>
        </w:rPr>
      </w:pPr>
      <w:r w:rsidRPr="0006068B">
        <w:rPr>
          <w:rFonts w:hint="cs"/>
          <w:rtl/>
        </w:rPr>
        <w:lastRenderedPageBreak/>
        <w:t>(</w:t>
      </w:r>
      <w:r w:rsidR="002348CE" w:rsidRPr="0006068B">
        <w:rPr>
          <w:rFonts w:hint="cs"/>
          <w:rtl/>
        </w:rPr>
        <w:t>28</w:t>
      </w:r>
      <w:r w:rsidRPr="0006068B">
        <w:rPr>
          <w:rFonts w:hint="cs"/>
          <w:rtl/>
        </w:rPr>
        <w:t>)</w:t>
      </w:r>
      <w:r w:rsidR="002348CE" w:rsidRPr="0006068B">
        <w:rPr>
          <w:rFonts w:hint="cs"/>
          <w:rtl/>
        </w:rPr>
        <w:t xml:space="preserve"> وقال الحافظ السخاوي (902 هـ</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قال شيخنا- يعني الحافظ ابن حجر-: إن علم الله يشمل جميع الأقطار، والله سبحانه وتعالى منزه عن الحلول في الأماكن، فإنه سبحانه وتعالى كان قبل أن تحدث الأماكن</w:t>
      </w:r>
      <w:r w:rsidRPr="0006068B">
        <w:rPr>
          <w:rFonts w:hint="cs"/>
          <w:rtl/>
        </w:rPr>
        <w:t>)</w:t>
      </w:r>
      <w:r w:rsidR="002348CE" w:rsidRPr="0006068B">
        <w:rPr>
          <w:rFonts w:hint="cs"/>
          <w:rtl/>
        </w:rPr>
        <w:t xml:space="preserve"> أهـ. </w:t>
      </w:r>
      <w:r w:rsidRPr="0006068B">
        <w:rPr>
          <w:rFonts w:hint="cs"/>
          <w:rtl/>
        </w:rPr>
        <w:t>[</w:t>
      </w:r>
      <w:r w:rsidR="002348CE" w:rsidRPr="0006068B">
        <w:rPr>
          <w:rFonts w:hint="cs"/>
          <w:rtl/>
        </w:rPr>
        <w:t>المقاصد الحسنة (رقم 886، ص/ 342)</w:t>
      </w:r>
      <w:r w:rsidR="00795BCB" w:rsidRPr="0006068B">
        <w:rPr>
          <w:rFonts w:hint="cs"/>
          <w:rtl/>
        </w:rPr>
        <w:t xml:space="preserve">] </w:t>
      </w:r>
      <w:r w:rsidRPr="0006068B">
        <w:rPr>
          <w:rFonts w:hint="cs"/>
          <w:rtl/>
        </w:rPr>
        <w:t>،</w:t>
      </w:r>
    </w:p>
    <w:p w14:paraId="4DD4DA52" w14:textId="58626E24" w:rsidR="002348CE" w:rsidRPr="0006068B" w:rsidRDefault="009605D7" w:rsidP="001C71D3">
      <w:pPr>
        <w:rPr>
          <w:b/>
          <w:rtl/>
        </w:rPr>
      </w:pPr>
      <w:r w:rsidRPr="0006068B">
        <w:rPr>
          <w:rFonts w:hint="cs"/>
          <w:rtl/>
        </w:rPr>
        <w:t>(</w:t>
      </w:r>
      <w:r w:rsidR="002348CE" w:rsidRPr="0006068B">
        <w:rPr>
          <w:rFonts w:hint="cs"/>
          <w:rtl/>
        </w:rPr>
        <w:t>29</w:t>
      </w:r>
      <w:r w:rsidRPr="0006068B">
        <w:rPr>
          <w:rFonts w:hint="cs"/>
          <w:rtl/>
        </w:rPr>
        <w:t>)</w:t>
      </w:r>
      <w:r w:rsidR="002348CE" w:rsidRPr="0006068B">
        <w:rPr>
          <w:rFonts w:hint="cs"/>
          <w:rtl/>
        </w:rPr>
        <w:t xml:space="preserve"> وقال الحافظ جلال الدين السيوطي (911 هـ) عند شرح حديث: (أقرب ما يكون العبد من ربه وهو ساجد)</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قال القرطبي: هذا أقرب بالرتبة والكرامة لا بالمسافة، لأنه منزه عن المكان والمساحة والزمان. وقال البدر بن الصاحب في تذكرته: في الحديث إشارة إلى نفي الجهة عن الله تعالى</w:t>
      </w:r>
      <w:r w:rsidRPr="0006068B">
        <w:rPr>
          <w:rFonts w:hint="cs"/>
          <w:rtl/>
        </w:rPr>
        <w:t>)</w:t>
      </w:r>
      <w:r w:rsidR="002348CE" w:rsidRPr="0006068B">
        <w:rPr>
          <w:rFonts w:hint="cs"/>
          <w:rtl/>
        </w:rPr>
        <w:t xml:space="preserve"> أهـ. [شرح السيوطي لسنن النساني (1/ 576)</w:t>
      </w:r>
      <w:r w:rsidR="00795BCB" w:rsidRPr="0006068B">
        <w:rPr>
          <w:rFonts w:hint="cs"/>
          <w:rtl/>
        </w:rPr>
        <w:t xml:space="preserve">] </w:t>
      </w:r>
      <w:r w:rsidRPr="0006068B">
        <w:rPr>
          <w:rFonts w:hint="cs"/>
          <w:rtl/>
        </w:rPr>
        <w:t>،</w:t>
      </w:r>
    </w:p>
    <w:p w14:paraId="79C863B6" w14:textId="4BDB8681" w:rsidR="002348CE" w:rsidRPr="0006068B" w:rsidRDefault="009605D7" w:rsidP="001C71D3">
      <w:pPr>
        <w:rPr>
          <w:b/>
          <w:rtl/>
        </w:rPr>
      </w:pPr>
      <w:r w:rsidRPr="0006068B">
        <w:rPr>
          <w:rFonts w:hint="cs"/>
          <w:rtl/>
        </w:rPr>
        <w:t>(</w:t>
      </w:r>
      <w:r w:rsidR="002348CE" w:rsidRPr="0006068B">
        <w:rPr>
          <w:rFonts w:hint="cs"/>
          <w:rtl/>
        </w:rPr>
        <w:t>30</w:t>
      </w:r>
      <w:r w:rsidRPr="0006068B">
        <w:rPr>
          <w:rFonts w:hint="cs"/>
          <w:rtl/>
        </w:rPr>
        <w:t>)</w:t>
      </w:r>
      <w:r w:rsidR="002348CE" w:rsidRPr="0006068B">
        <w:rPr>
          <w:rFonts w:hint="cs"/>
          <w:rtl/>
        </w:rPr>
        <w:t xml:space="preserve"> وقال الإمام القسطلاني</w:t>
      </w:r>
      <w:r w:rsidRPr="0006068B">
        <w:rPr>
          <w:rFonts w:hint="cs"/>
          <w:rtl/>
        </w:rPr>
        <w:t xml:space="preserve"> </w:t>
      </w:r>
      <w:r w:rsidR="002348CE" w:rsidRPr="0006068B">
        <w:rPr>
          <w:rFonts w:hint="cs"/>
          <w:rtl/>
        </w:rPr>
        <w:t>(933هـ) في شرحه على صحيح البخاري</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ذات الله منزه عن المكان والجهة</w:t>
      </w:r>
      <w:r w:rsidRPr="0006068B">
        <w:rPr>
          <w:rFonts w:hint="cs"/>
          <w:rtl/>
        </w:rPr>
        <w:t>)</w:t>
      </w:r>
      <w:r w:rsidR="002348CE" w:rsidRPr="0006068B">
        <w:rPr>
          <w:rFonts w:hint="cs"/>
          <w:rtl/>
        </w:rPr>
        <w:t xml:space="preserve"> أهـ. </w:t>
      </w:r>
      <w:r w:rsidRPr="0006068B">
        <w:rPr>
          <w:rFonts w:hint="cs"/>
          <w:rtl/>
        </w:rPr>
        <w:t>[</w:t>
      </w:r>
      <w:r w:rsidR="002348CE" w:rsidRPr="0006068B">
        <w:rPr>
          <w:rFonts w:hint="cs"/>
          <w:rtl/>
        </w:rPr>
        <w:t>إرشاد الساري (15/ 451)</w:t>
      </w:r>
      <w:r w:rsidR="00795BCB" w:rsidRPr="0006068B">
        <w:rPr>
          <w:rFonts w:hint="cs"/>
          <w:rtl/>
        </w:rPr>
        <w:t xml:space="preserve">] </w:t>
      </w:r>
    </w:p>
    <w:p w14:paraId="17A63ADA" w14:textId="4A3568AF" w:rsidR="002348CE" w:rsidRPr="0006068B" w:rsidRDefault="009605D7" w:rsidP="001C71D3">
      <w:pPr>
        <w:rPr>
          <w:b/>
          <w:bCs/>
          <w:rtl/>
        </w:rPr>
      </w:pPr>
      <w:r w:rsidRPr="0006068B">
        <w:rPr>
          <w:rFonts w:hint="cs"/>
          <w:rtl/>
        </w:rPr>
        <w:t>(</w:t>
      </w:r>
      <w:r w:rsidR="002348CE" w:rsidRPr="0006068B">
        <w:rPr>
          <w:rFonts w:hint="cs"/>
          <w:rtl/>
        </w:rPr>
        <w:t>31</w:t>
      </w:r>
      <w:r w:rsidRPr="0006068B">
        <w:rPr>
          <w:rFonts w:hint="cs"/>
          <w:rtl/>
        </w:rPr>
        <w:t>)</w:t>
      </w:r>
      <w:r w:rsidR="002348CE" w:rsidRPr="0006068B">
        <w:rPr>
          <w:rFonts w:hint="cs"/>
          <w:rtl/>
        </w:rPr>
        <w:t xml:space="preserve"> وقال الإمام القاضي أبو زكريا الأنصاري (926 هـ)</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 xml:space="preserve">إن الله ليس بجسم ولا عَرَض ولا في مكان ولا زمان) أهـ </w:t>
      </w:r>
      <w:r w:rsidRPr="0006068B">
        <w:rPr>
          <w:rFonts w:hint="cs"/>
          <w:rtl/>
        </w:rPr>
        <w:t>[</w:t>
      </w:r>
      <w:r w:rsidR="002348CE" w:rsidRPr="0006068B">
        <w:rPr>
          <w:rFonts w:hint="cs"/>
          <w:rtl/>
        </w:rPr>
        <w:t>حاشية الرسالة القشيرية (ص/ 2)</w:t>
      </w:r>
      <w:r w:rsidR="00795BCB" w:rsidRPr="0006068B">
        <w:rPr>
          <w:rFonts w:hint="cs"/>
          <w:rtl/>
        </w:rPr>
        <w:t xml:space="preserve">] </w:t>
      </w:r>
      <w:r w:rsidRPr="0006068B">
        <w:rPr>
          <w:rFonts w:hint="cs"/>
          <w:rtl/>
        </w:rPr>
        <w:t>،</w:t>
      </w:r>
      <w:r w:rsidR="002348CE" w:rsidRPr="0006068B">
        <w:rPr>
          <w:rFonts w:hint="cs"/>
          <w:rtl/>
        </w:rPr>
        <w:t xml:space="preserve"> وقال أيضا</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لا مكان له</w:t>
      </w:r>
      <w:r w:rsidRPr="0006068B">
        <w:rPr>
          <w:rFonts w:hint="cs"/>
          <w:rtl/>
        </w:rPr>
        <w:t xml:space="preserve"> </w:t>
      </w:r>
      <w:r w:rsidR="002348CE" w:rsidRPr="0006068B">
        <w:rPr>
          <w:rFonts w:hint="cs"/>
          <w:rtl/>
        </w:rPr>
        <w:t xml:space="preserve">- سبحانه - كما لا زمان له لأنه الخالق لكل مكان وزمان) أهـ </w:t>
      </w:r>
      <w:r w:rsidRPr="0006068B">
        <w:rPr>
          <w:rFonts w:hint="cs"/>
          <w:rtl/>
        </w:rPr>
        <w:t>[</w:t>
      </w:r>
      <w:r w:rsidR="002348CE" w:rsidRPr="0006068B">
        <w:rPr>
          <w:rFonts w:hint="cs"/>
          <w:rtl/>
        </w:rPr>
        <w:t>المصدر السابق</w:t>
      </w:r>
      <w:r w:rsidRPr="0006068B">
        <w:rPr>
          <w:rFonts w:hint="cs"/>
          <w:rtl/>
        </w:rPr>
        <w:t>:</w:t>
      </w:r>
      <w:r w:rsidR="002348CE" w:rsidRPr="0006068B">
        <w:rPr>
          <w:rFonts w:hint="cs"/>
          <w:rtl/>
        </w:rPr>
        <w:t xml:space="preserve"> (ص/ 5)</w:t>
      </w:r>
      <w:r w:rsidR="00795BCB" w:rsidRPr="0006068B">
        <w:rPr>
          <w:rFonts w:hint="cs"/>
          <w:rtl/>
        </w:rPr>
        <w:t xml:space="preserve">] </w:t>
      </w:r>
      <w:r w:rsidRPr="0006068B">
        <w:rPr>
          <w:rFonts w:hint="cs"/>
          <w:rtl/>
        </w:rPr>
        <w:t>،</w:t>
      </w:r>
    </w:p>
    <w:p w14:paraId="5F2C68E0" w14:textId="4FF3760B" w:rsidR="002348CE" w:rsidRPr="0006068B" w:rsidRDefault="009605D7" w:rsidP="001C71D3">
      <w:pPr>
        <w:rPr>
          <w:b/>
          <w:bCs/>
          <w:rtl/>
        </w:rPr>
      </w:pPr>
      <w:r w:rsidRPr="0006068B">
        <w:rPr>
          <w:rFonts w:hint="cs"/>
          <w:bCs/>
          <w:rtl/>
        </w:rPr>
        <w:t>(</w:t>
      </w:r>
      <w:r w:rsidR="002348CE" w:rsidRPr="0006068B">
        <w:rPr>
          <w:rFonts w:hint="cs"/>
          <w:bCs/>
          <w:rtl/>
        </w:rPr>
        <w:t>ه</w:t>
      </w:r>
      <w:r w:rsidRPr="0006068B">
        <w:rPr>
          <w:rFonts w:hint="cs"/>
          <w:bCs/>
          <w:rtl/>
        </w:rPr>
        <w:t>)</w:t>
      </w:r>
      <w:r w:rsidR="002348CE" w:rsidRPr="0006068B">
        <w:rPr>
          <w:rFonts w:hint="cs"/>
          <w:bCs/>
          <w:rtl/>
        </w:rPr>
        <w:t xml:space="preserve"> ومن أقوال العلماء في تنزيه الله تعالى عن الزمان</w:t>
      </w:r>
    </w:p>
    <w:p w14:paraId="45C0559B" w14:textId="0B800B6B" w:rsidR="002348CE" w:rsidRPr="0006068B" w:rsidRDefault="009605D7" w:rsidP="001C71D3">
      <w:pPr>
        <w:rPr>
          <w:b/>
          <w:rtl/>
          <w:lang w:bidi="ar-KW"/>
        </w:rPr>
      </w:pPr>
      <w:r w:rsidRPr="0006068B">
        <w:rPr>
          <w:rFonts w:hint="cs"/>
          <w:rtl/>
        </w:rPr>
        <w:t>(</w:t>
      </w:r>
      <w:r w:rsidR="002348CE" w:rsidRPr="0006068B">
        <w:rPr>
          <w:rFonts w:hint="cs"/>
          <w:rtl/>
        </w:rPr>
        <w:t>1</w:t>
      </w:r>
      <w:r w:rsidRPr="0006068B">
        <w:rPr>
          <w:rFonts w:hint="cs"/>
          <w:rtl/>
        </w:rPr>
        <w:t>)</w:t>
      </w:r>
      <w:r w:rsidR="002348CE" w:rsidRPr="0006068B">
        <w:rPr>
          <w:rFonts w:hint="cs"/>
          <w:rtl/>
        </w:rPr>
        <w:t xml:space="preserve"> ذكر عبد القاهر بن طاهر التميمى البغدادى رحمه الله في كتابه الفرق بين الفرق صـ333 إجماع علماء أهل السنة على تنزيه الله تعالى عن الزمان فقال رحمه الله</w:t>
      </w:r>
      <w:r w:rsidRPr="0006068B">
        <w:rPr>
          <w:rFonts w:hint="cs"/>
          <w:rtl/>
        </w:rPr>
        <w:t xml:space="preserve">: </w:t>
      </w:r>
      <w:r w:rsidR="002348CE" w:rsidRPr="0006068B">
        <w:rPr>
          <w:rFonts w:hint="cs"/>
          <w:bCs/>
          <w:rtl/>
        </w:rPr>
        <w:t>" وأجمعوا على</w:t>
      </w:r>
      <w:r w:rsidR="002348CE" w:rsidRPr="0006068B">
        <w:rPr>
          <w:rFonts w:hint="cs"/>
          <w:bCs/>
        </w:rPr>
        <w:t xml:space="preserve"> </w:t>
      </w:r>
      <w:r w:rsidR="002348CE" w:rsidRPr="0006068B">
        <w:rPr>
          <w:rFonts w:hint="cs"/>
          <w:bCs/>
          <w:rtl/>
        </w:rPr>
        <w:t>أنه لا يحويه مكان ولا يجرى عليه زمان " أهـــ</w:t>
      </w:r>
      <w:r w:rsidRPr="0006068B">
        <w:rPr>
          <w:rFonts w:hint="cs"/>
          <w:bCs/>
          <w:rtl/>
        </w:rPr>
        <w:t>،</w:t>
      </w:r>
    </w:p>
    <w:p w14:paraId="7EA0FB4A" w14:textId="7E45098D" w:rsidR="002348CE" w:rsidRPr="0006068B" w:rsidRDefault="009605D7" w:rsidP="001C71D3">
      <w:pPr>
        <w:rPr>
          <w:rtl/>
        </w:rPr>
      </w:pPr>
      <w:r w:rsidRPr="0006068B">
        <w:rPr>
          <w:rFonts w:hint="cs"/>
          <w:rtl/>
        </w:rPr>
        <w:t>(</w:t>
      </w:r>
      <w:r w:rsidR="002348CE" w:rsidRPr="0006068B">
        <w:rPr>
          <w:rFonts w:hint="cs"/>
          <w:rtl/>
        </w:rPr>
        <w:t>2</w:t>
      </w:r>
      <w:r w:rsidRPr="0006068B">
        <w:rPr>
          <w:rFonts w:hint="cs"/>
          <w:rtl/>
        </w:rPr>
        <w:t>)</w:t>
      </w:r>
      <w:r w:rsidR="002348CE" w:rsidRPr="0006068B">
        <w:rPr>
          <w:rFonts w:hint="cs"/>
          <w:rtl/>
        </w:rPr>
        <w:t xml:space="preserve"> وقال الإمام الشافعي رضي الله عنه</w:t>
      </w:r>
      <w:r w:rsidRPr="0006068B">
        <w:rPr>
          <w:rFonts w:hint="cs"/>
          <w:rtl/>
        </w:rPr>
        <w:t>:</w:t>
      </w:r>
      <w:r w:rsidR="002348CE" w:rsidRPr="0006068B">
        <w:rPr>
          <w:rFonts w:hint="cs"/>
          <w:rtl/>
        </w:rPr>
        <w:t xml:space="preserve"> في كتابه (الفقه الأكبر صـ</w:t>
      </w:r>
      <w:r w:rsidRPr="0006068B">
        <w:rPr>
          <w:rFonts w:hint="cs"/>
          <w:rtl/>
        </w:rPr>
        <w:t xml:space="preserve"> </w:t>
      </w:r>
      <w:r w:rsidR="002348CE" w:rsidRPr="0006068B">
        <w:rPr>
          <w:rFonts w:hint="cs"/>
          <w:rtl/>
        </w:rPr>
        <w:t>17) (فصل</w:t>
      </w:r>
      <w:r w:rsidRPr="0006068B">
        <w:rPr>
          <w:rFonts w:hint="cs"/>
          <w:rtl/>
        </w:rPr>
        <w:t>):</w:t>
      </w:r>
      <w:r w:rsidR="002348CE" w:rsidRPr="0006068B">
        <w:rPr>
          <w:rFonts w:hint="cs"/>
          <w:rtl/>
        </w:rPr>
        <w:t xml:space="preserve"> واعلموا أن الباري لا مكان له , والدليل عليه هو أن الله تعالى كان ولا مكان , فخلق المكان وهو على صفته الأزلية كما كان قبل خلق المكان ,لا يجوز عليه التغيير في ذاته , والتبديل في صفاته , ولأن ماله مكان وله تحت متناهي الذات محدود , والمحدود مخلوق , تعالى الله عن ذلك , ولهذا المعنى استحال عليه الزوجة , والولد في حقه تعالى محال</w:t>
      </w:r>
      <w:r w:rsidRPr="0006068B">
        <w:rPr>
          <w:rFonts w:hint="cs"/>
          <w:rtl/>
        </w:rPr>
        <w:t>:</w:t>
      </w:r>
      <w:r w:rsidR="002348CE" w:rsidRPr="0006068B">
        <w:rPr>
          <w:rFonts w:hint="cs"/>
          <w:rtl/>
        </w:rPr>
        <w:t xml:space="preserve"> " فإن قيل " قال الله تعالى</w:t>
      </w:r>
      <w:r w:rsidRPr="0006068B">
        <w:rPr>
          <w:rFonts w:hint="cs"/>
          <w:rtl/>
        </w:rPr>
        <w:t>:{</w:t>
      </w:r>
      <w:r w:rsidR="002348CE" w:rsidRPr="0006068B">
        <w:rPr>
          <w:rFonts w:hint="cs"/>
          <w:rtl/>
        </w:rPr>
        <w:t>الرحمن على العرش استوى</w:t>
      </w:r>
      <w:r w:rsidRPr="0006068B">
        <w:rPr>
          <w:rFonts w:hint="cs"/>
          <w:rtl/>
        </w:rPr>
        <w:t>}،</w:t>
      </w:r>
      <w:r w:rsidR="002348CE" w:rsidRPr="0006068B">
        <w:rPr>
          <w:rFonts w:hint="cs"/>
          <w:rtl/>
        </w:rPr>
        <w:t xml:space="preserve"> يقال له</w:t>
      </w:r>
      <w:r w:rsidRPr="0006068B">
        <w:rPr>
          <w:rFonts w:hint="cs"/>
          <w:rtl/>
        </w:rPr>
        <w:t>:</w:t>
      </w:r>
      <w:r w:rsidR="002348CE" w:rsidRPr="0006068B">
        <w:rPr>
          <w:rFonts w:hint="cs"/>
          <w:rtl/>
        </w:rPr>
        <w:t xml:space="preserve"> إن هذه الآية من المتشابه التي يحار في الجواب عنها , وعن أمثالها لمن يريد التبحر في العلم أن يمر بها كما جاءت , ولا يبحث عنها , ولا يتكلم فيها لأنه لا يأمن الوقوع في الشبهة , والورطة إذا لم يكن </w:t>
      </w:r>
      <w:r w:rsidR="002348CE" w:rsidRPr="0006068B">
        <w:rPr>
          <w:rFonts w:hint="cs"/>
          <w:rtl/>
        </w:rPr>
        <w:lastRenderedPageBreak/>
        <w:t xml:space="preserve">راسخا في العلم , ويجب أن يعتقد في صفة الباري ما ذكرناه , </w:t>
      </w:r>
      <w:r w:rsidR="002348CE" w:rsidRPr="0006068B">
        <w:rPr>
          <w:rFonts w:hint="cs"/>
          <w:bCs/>
          <w:rtl/>
        </w:rPr>
        <w:t>وأنه لا يحويه مكان , ولا يجري عليه زمان</w:t>
      </w:r>
      <w:r w:rsidR="002348CE" w:rsidRPr="0006068B">
        <w:rPr>
          <w:rFonts w:hint="cs"/>
          <w:rtl/>
        </w:rPr>
        <w:t xml:space="preserve"> منزه عن الحدود والنهايات , مستغن عن المكان والجهات . (ليس كمثله شيء) " أهــ</w:t>
      </w:r>
    </w:p>
    <w:p w14:paraId="00D539E0" w14:textId="0D5054C5" w:rsidR="002348CE" w:rsidRPr="0006068B" w:rsidRDefault="009605D7" w:rsidP="001C71D3">
      <w:pPr>
        <w:rPr>
          <w:b/>
        </w:rPr>
      </w:pPr>
      <w:r w:rsidRPr="0006068B">
        <w:rPr>
          <w:rFonts w:hint="cs"/>
          <w:rtl/>
          <w:lang w:bidi="ar-KW"/>
        </w:rPr>
        <w:t>(</w:t>
      </w:r>
      <w:r w:rsidR="002348CE" w:rsidRPr="0006068B">
        <w:rPr>
          <w:rFonts w:hint="cs"/>
          <w:rtl/>
          <w:lang w:bidi="ar-KW"/>
        </w:rPr>
        <w:t>3</w:t>
      </w:r>
      <w:r w:rsidRPr="0006068B">
        <w:rPr>
          <w:rFonts w:hint="cs"/>
          <w:rtl/>
          <w:lang w:bidi="ar-KW"/>
        </w:rPr>
        <w:t>)</w:t>
      </w:r>
      <w:r w:rsidR="002348CE" w:rsidRPr="0006068B">
        <w:rPr>
          <w:rFonts w:hint="cs"/>
          <w:rtl/>
          <w:lang w:bidi="ar-KW"/>
        </w:rPr>
        <w:t xml:space="preserve"> وقال إمام أهل السنة الماتريدي</w:t>
      </w:r>
      <w:r w:rsidRPr="0006068B">
        <w:rPr>
          <w:rFonts w:hint="cs"/>
          <w:rtl/>
          <w:lang w:bidi="ar-KW"/>
        </w:rPr>
        <w:t>:</w:t>
      </w:r>
      <w:r w:rsidR="002348CE" w:rsidRPr="0006068B">
        <w:rPr>
          <w:rFonts w:hint="cs"/>
          <w:rtl/>
          <w:lang w:bidi="ar-KW"/>
        </w:rPr>
        <w:t xml:space="preserve"> (</w:t>
      </w:r>
      <w:r w:rsidR="002348CE" w:rsidRPr="0006068B">
        <w:rPr>
          <w:rFonts w:hint="cs"/>
          <w:rtl/>
        </w:rPr>
        <w:t xml:space="preserve">ولا يوصف شيء بالقرب إلى الله من طريق المسافة والمساحة ولا هو بالقرب إلى شيء من ذلك الوجه إذ ذلك جهة الحدود والتقدير بالأمكنة </w:t>
      </w:r>
      <w:r w:rsidR="002348CE" w:rsidRPr="0006068B">
        <w:rPr>
          <w:rFonts w:hint="cs"/>
          <w:bCs/>
          <w:rtl/>
        </w:rPr>
        <w:t>وقد كان ولا مكان فهو على ما كان يتعالى عن الزمان والمكان إذ إليهما ترجع حدود الأشياء ونهايتها ولا قوة إلا بالله</w:t>
      </w:r>
      <w:r w:rsidRPr="0006068B">
        <w:rPr>
          <w:rFonts w:hint="cs"/>
          <w:bCs/>
          <w:rtl/>
        </w:rPr>
        <w:t>)</w:t>
      </w:r>
      <w:r w:rsidR="002348CE" w:rsidRPr="0006068B">
        <w:rPr>
          <w:rFonts w:hint="cs"/>
          <w:rtl/>
          <w:lang w:bidi="ar-KW"/>
        </w:rPr>
        <w:t xml:space="preserve"> أهـ </w:t>
      </w:r>
      <w:r w:rsidRPr="0006068B">
        <w:rPr>
          <w:rFonts w:hint="cs"/>
          <w:rtl/>
          <w:lang w:bidi="ar-KW"/>
        </w:rPr>
        <w:t>[</w:t>
      </w:r>
      <w:r w:rsidR="002348CE" w:rsidRPr="0006068B">
        <w:rPr>
          <w:rFonts w:hint="cs"/>
          <w:rtl/>
        </w:rPr>
        <w:t>التوحيد للماتريدي ج: 1 ص: 106</w:t>
      </w:r>
      <w:r w:rsidR="00795BCB" w:rsidRPr="0006068B">
        <w:rPr>
          <w:rFonts w:hint="cs"/>
          <w:rtl/>
        </w:rPr>
        <w:t xml:space="preserve">] </w:t>
      </w:r>
    </w:p>
    <w:p w14:paraId="0F1A00BF" w14:textId="2F6678D6" w:rsidR="002348CE" w:rsidRPr="0006068B" w:rsidRDefault="009605D7" w:rsidP="001C71D3">
      <w:pPr>
        <w:rPr>
          <w:rtl/>
          <w:lang w:bidi="ar-KW"/>
        </w:rPr>
      </w:pPr>
      <w:r w:rsidRPr="0006068B">
        <w:rPr>
          <w:rFonts w:hint="cs"/>
          <w:rtl/>
        </w:rPr>
        <w:t>(</w:t>
      </w:r>
      <w:r w:rsidR="002348CE" w:rsidRPr="0006068B">
        <w:rPr>
          <w:rFonts w:hint="cs"/>
          <w:rtl/>
        </w:rPr>
        <w:t>4</w:t>
      </w:r>
      <w:r w:rsidRPr="0006068B">
        <w:rPr>
          <w:rFonts w:hint="cs"/>
          <w:rtl/>
        </w:rPr>
        <w:t>)</w:t>
      </w:r>
      <w:r w:rsidR="002348CE" w:rsidRPr="0006068B">
        <w:rPr>
          <w:rFonts w:hint="cs"/>
          <w:rtl/>
        </w:rPr>
        <w:t xml:space="preserve"> وقال الإمام بن حزم</w:t>
      </w:r>
      <w:r w:rsidRPr="0006068B">
        <w:rPr>
          <w:rFonts w:hint="cs"/>
          <w:rtl/>
        </w:rPr>
        <w:t>:</w:t>
      </w:r>
      <w:r w:rsidR="002348CE" w:rsidRPr="0006068B">
        <w:rPr>
          <w:rFonts w:hint="cs"/>
          <w:rtl/>
        </w:rPr>
        <w:t xml:space="preserve"> </w:t>
      </w:r>
      <w:r w:rsidRPr="0006068B">
        <w:rPr>
          <w:rFonts w:hint="cs"/>
          <w:bCs/>
          <w:rtl/>
        </w:rPr>
        <w:t>(</w:t>
      </w:r>
      <w:r w:rsidR="002348CE" w:rsidRPr="0006068B">
        <w:rPr>
          <w:rFonts w:hint="cs"/>
          <w:bCs/>
          <w:rtl/>
        </w:rPr>
        <w:t>الله تعالى لا في مكان ولا في زمان</w:t>
      </w:r>
      <w:r w:rsidR="002348CE" w:rsidRPr="0006068B">
        <w:rPr>
          <w:rFonts w:hint="cs"/>
          <w:rtl/>
        </w:rPr>
        <w:t xml:space="preserve"> أصلا </w:t>
      </w:r>
      <w:r w:rsidR="002348CE" w:rsidRPr="0006068B">
        <w:rPr>
          <w:rFonts w:hint="cs"/>
          <w:bCs/>
          <w:rtl/>
        </w:rPr>
        <w:t>وهو قول</w:t>
      </w:r>
      <w:r w:rsidR="002348CE" w:rsidRPr="0006068B">
        <w:rPr>
          <w:rFonts w:hint="cs"/>
          <w:bCs/>
        </w:rPr>
        <w:t xml:space="preserve"> </w:t>
      </w:r>
      <w:r w:rsidR="002348CE" w:rsidRPr="0006068B">
        <w:rPr>
          <w:rFonts w:hint="cs"/>
          <w:bCs/>
          <w:rtl/>
        </w:rPr>
        <w:t>الجمهور من أهل السنة وبه نقول وهو الذي لا يجوز غيره لبطلان كل ما عداه</w:t>
      </w:r>
      <w:r w:rsidR="002348CE" w:rsidRPr="0006068B">
        <w:rPr>
          <w:rFonts w:hint="cs"/>
          <w:rtl/>
        </w:rPr>
        <w:t xml:space="preserve"> ولقوله</w:t>
      </w:r>
      <w:r w:rsidR="002348CE" w:rsidRPr="0006068B">
        <w:rPr>
          <w:rFonts w:hint="cs"/>
        </w:rPr>
        <w:t xml:space="preserve"> </w:t>
      </w:r>
      <w:r w:rsidR="002348CE" w:rsidRPr="0006068B">
        <w:rPr>
          <w:rFonts w:hint="cs"/>
          <w:rtl/>
        </w:rPr>
        <w:t>تعالى</w:t>
      </w:r>
      <w:r w:rsidRPr="0006068B">
        <w:rPr>
          <w:rFonts w:hint="cs"/>
          <w:rtl/>
        </w:rPr>
        <w:t>:</w:t>
      </w:r>
      <w:r w:rsidR="002348CE" w:rsidRPr="0006068B">
        <w:rPr>
          <w:rFonts w:hint="cs"/>
          <w:rtl/>
          <w:lang w:bidi="ar-KW"/>
        </w:rPr>
        <w:t xml:space="preserve"> </w:t>
      </w:r>
      <w:r w:rsidRPr="0006068B">
        <w:rPr>
          <w:rFonts w:hint="cs"/>
          <w:rtl/>
        </w:rPr>
        <w:t>{</w:t>
      </w:r>
      <w:r w:rsidR="002348CE" w:rsidRPr="0006068B">
        <w:rPr>
          <w:rFonts w:hint="cs"/>
          <w:bCs/>
          <w:rtl/>
        </w:rPr>
        <w:t>ألا</w:t>
      </w:r>
      <w:r w:rsidR="002348CE" w:rsidRPr="0006068B">
        <w:rPr>
          <w:rFonts w:hint="cs"/>
          <w:bCs/>
        </w:rPr>
        <w:t xml:space="preserve"> </w:t>
      </w:r>
      <w:r w:rsidR="002348CE" w:rsidRPr="0006068B">
        <w:rPr>
          <w:rFonts w:hint="cs"/>
          <w:bCs/>
          <w:rtl/>
        </w:rPr>
        <w:t>أنه بكل شيء محيط</w:t>
      </w:r>
      <w:r w:rsidRPr="0006068B">
        <w:rPr>
          <w:rFonts w:hint="cs"/>
          <w:rtl/>
        </w:rPr>
        <w:t>}،</w:t>
      </w:r>
      <w:r w:rsidR="002348CE" w:rsidRPr="0006068B">
        <w:rPr>
          <w:rFonts w:hint="cs"/>
          <w:rtl/>
        </w:rPr>
        <w:t xml:space="preserve"> </w:t>
      </w:r>
      <w:r w:rsidR="002348CE" w:rsidRPr="0006068B">
        <w:rPr>
          <w:rFonts w:hint="cs"/>
          <w:bCs/>
          <w:rtl/>
        </w:rPr>
        <w:t>فهذا</w:t>
      </w:r>
      <w:r w:rsidR="002348CE" w:rsidRPr="0006068B">
        <w:rPr>
          <w:rFonts w:hint="cs"/>
          <w:bCs/>
        </w:rPr>
        <w:t xml:space="preserve"> </w:t>
      </w:r>
      <w:r w:rsidR="002348CE" w:rsidRPr="0006068B">
        <w:rPr>
          <w:rFonts w:hint="cs"/>
          <w:bCs/>
          <w:rtl/>
        </w:rPr>
        <w:t>يوجب ضرورة أنه تعالى لا في مكان</w:t>
      </w:r>
      <w:r w:rsidR="002348CE" w:rsidRPr="0006068B">
        <w:rPr>
          <w:rFonts w:hint="cs"/>
          <w:bCs/>
        </w:rPr>
        <w:t xml:space="preserve"> </w:t>
      </w:r>
      <w:r w:rsidR="002348CE" w:rsidRPr="0006068B">
        <w:rPr>
          <w:rFonts w:hint="cs"/>
          <w:bCs/>
          <w:rtl/>
        </w:rPr>
        <w:t>إذ لو كان في المكان لكان المكان محيطا به من جهة ما أو من جهات وهذا منتف عن الباري</w:t>
      </w:r>
      <w:r w:rsidR="002348CE" w:rsidRPr="0006068B">
        <w:rPr>
          <w:rFonts w:hint="cs"/>
          <w:bCs/>
        </w:rPr>
        <w:t xml:space="preserve"> </w:t>
      </w:r>
      <w:r w:rsidR="002348CE" w:rsidRPr="0006068B">
        <w:rPr>
          <w:rFonts w:hint="cs"/>
          <w:rtl/>
        </w:rPr>
        <w:t>تعالى بنص الآية المذكورة والمكان شيء بلا شك فلا يجوز أن يكون شيء في مكان ويكون</w:t>
      </w:r>
      <w:r w:rsidR="002348CE" w:rsidRPr="0006068B">
        <w:rPr>
          <w:rFonts w:hint="cs"/>
        </w:rPr>
        <w:t xml:space="preserve"> </w:t>
      </w:r>
      <w:r w:rsidR="002348CE" w:rsidRPr="0006068B">
        <w:rPr>
          <w:rFonts w:hint="cs"/>
          <w:rtl/>
        </w:rPr>
        <w:t>هو محيطا بمكانه هذا محال في العقل يعلم امتناعه ضرورة وبالله تعالى التوفيق وأيضا</w:t>
      </w:r>
      <w:r w:rsidR="002348CE" w:rsidRPr="0006068B">
        <w:rPr>
          <w:rFonts w:hint="cs"/>
        </w:rPr>
        <w:t xml:space="preserve"> </w:t>
      </w:r>
      <w:r w:rsidR="002348CE" w:rsidRPr="0006068B">
        <w:rPr>
          <w:rFonts w:hint="cs"/>
          <w:rtl/>
        </w:rPr>
        <w:t>فإنه لا يكون في مكان إلا ما كان جسما أو عرضا في جسم هذا الذي لا يجوز سواه ولا</w:t>
      </w:r>
      <w:r w:rsidR="002348CE" w:rsidRPr="0006068B">
        <w:rPr>
          <w:rFonts w:hint="cs"/>
        </w:rPr>
        <w:t xml:space="preserve"> </w:t>
      </w:r>
      <w:r w:rsidR="002348CE" w:rsidRPr="0006068B">
        <w:rPr>
          <w:rFonts w:hint="cs"/>
          <w:rtl/>
        </w:rPr>
        <w:t>يتنكل في العقل والوهم غيره البتة وإذا انتفى أن يكون الله عز وجل جسما أو عرضا</w:t>
      </w:r>
      <w:r w:rsidR="002348CE" w:rsidRPr="0006068B">
        <w:rPr>
          <w:rFonts w:hint="cs"/>
        </w:rPr>
        <w:t xml:space="preserve"> </w:t>
      </w:r>
      <w:r w:rsidR="002348CE" w:rsidRPr="0006068B">
        <w:rPr>
          <w:rFonts w:hint="cs"/>
          <w:rtl/>
        </w:rPr>
        <w:t>فقد انتفى أن يكون في مكان أصلا وبالله تعالى نتأيد</w:t>
      </w:r>
      <w:r w:rsidRPr="0006068B">
        <w:rPr>
          <w:rFonts w:hint="cs"/>
          <w:rtl/>
        </w:rPr>
        <w:t>)</w:t>
      </w:r>
      <w:r w:rsidR="002348CE" w:rsidRPr="0006068B">
        <w:rPr>
          <w:rFonts w:hint="cs"/>
          <w:rtl/>
        </w:rPr>
        <w:t xml:space="preserve"> أهـ </w:t>
      </w:r>
      <w:r w:rsidRPr="0006068B">
        <w:rPr>
          <w:rFonts w:hint="cs"/>
          <w:rtl/>
        </w:rPr>
        <w:t>[</w:t>
      </w:r>
      <w:r w:rsidR="002348CE" w:rsidRPr="0006068B">
        <w:rPr>
          <w:rFonts w:hint="cs"/>
          <w:rtl/>
          <w:lang w:bidi="ar-KW"/>
        </w:rPr>
        <w:t>الفصل في</w:t>
      </w:r>
      <w:r w:rsidR="002348CE" w:rsidRPr="0006068B">
        <w:rPr>
          <w:rFonts w:hint="cs"/>
          <w:lang w:bidi="ar-KW"/>
        </w:rPr>
        <w:t xml:space="preserve"> </w:t>
      </w:r>
      <w:r w:rsidR="002348CE" w:rsidRPr="0006068B">
        <w:rPr>
          <w:rFonts w:hint="cs"/>
          <w:rtl/>
          <w:lang w:bidi="ar-KW"/>
        </w:rPr>
        <w:t>الملل ج: 2 ص: 98</w:t>
      </w:r>
      <w:r w:rsidR="00795BCB" w:rsidRPr="0006068B">
        <w:rPr>
          <w:rFonts w:hint="cs"/>
          <w:rtl/>
          <w:lang w:bidi="ar-KW"/>
        </w:rPr>
        <w:t xml:space="preserve">] </w:t>
      </w:r>
    </w:p>
    <w:p w14:paraId="739B65F8" w14:textId="0AD30345" w:rsidR="002348CE" w:rsidRPr="0006068B" w:rsidRDefault="009605D7" w:rsidP="001C71D3">
      <w:pPr>
        <w:rPr>
          <w:b/>
        </w:rPr>
      </w:pPr>
      <w:r w:rsidRPr="0006068B">
        <w:rPr>
          <w:rFonts w:hint="cs"/>
          <w:rtl/>
        </w:rPr>
        <w:t>(</w:t>
      </w:r>
      <w:r w:rsidR="002348CE" w:rsidRPr="0006068B">
        <w:rPr>
          <w:rFonts w:hint="cs"/>
          <w:rtl/>
        </w:rPr>
        <w:t>5</w:t>
      </w:r>
      <w:r w:rsidRPr="0006068B">
        <w:rPr>
          <w:rFonts w:hint="cs"/>
          <w:rtl/>
        </w:rPr>
        <w:t>)</w:t>
      </w:r>
      <w:r w:rsidR="002348CE" w:rsidRPr="0006068B">
        <w:rPr>
          <w:rFonts w:hint="cs"/>
          <w:rtl/>
        </w:rPr>
        <w:t xml:space="preserve"> وقال حجة الإسلام الغزالي ر حمه الله - في درة من علم التنزيه -</w:t>
      </w:r>
      <w:r w:rsidRPr="0006068B">
        <w:rPr>
          <w:rFonts w:hint="cs"/>
          <w:rtl/>
        </w:rPr>
        <w:t>: (</w:t>
      </w:r>
      <w:r w:rsidR="002348CE" w:rsidRPr="0006068B">
        <w:rPr>
          <w:rFonts w:hint="cs"/>
          <w:rtl/>
        </w:rPr>
        <w:t xml:space="preserve">أنه </w:t>
      </w:r>
      <w:r w:rsidRPr="0006068B">
        <w:rPr>
          <w:rFonts w:hint="cs"/>
          <w:rtl/>
        </w:rPr>
        <w:t>(</w:t>
      </w:r>
      <w:r w:rsidR="002348CE" w:rsidRPr="0006068B">
        <w:rPr>
          <w:rFonts w:hint="cs"/>
          <w:rtl/>
        </w:rPr>
        <w:t>سبحانه</w:t>
      </w:r>
      <w:r w:rsidRPr="0006068B">
        <w:rPr>
          <w:rFonts w:hint="cs"/>
          <w:rtl/>
        </w:rPr>
        <w:t>)</w:t>
      </w:r>
      <w:r w:rsidR="002348CE" w:rsidRPr="0006068B">
        <w:rPr>
          <w:rFonts w:hint="cs"/>
          <w:rtl/>
        </w:rPr>
        <w:t xml:space="preserve"> في ذاته واحد لا شريك له فرد لا مثيل له صمد لا ضد له منفرد لا ند له وأنه واحد قديم لا أول له أزلي لا بداية له مستمر الوجود لا آخر له أبدي لا نهاية له قيوم لا انقطاع له دائم لا انصرام له لم يزل موصوفا بنعوت الجلال لا يقضى عليه بالانقضاء والانفصال بتصرم الآباد وانقراض الآجال بل هو الأول والآخر والظاهر والباطن وهو بكل شيء عليم</w:t>
      </w:r>
      <w:r w:rsidRPr="0006068B">
        <w:rPr>
          <w:rFonts w:hint="cs"/>
          <w:rtl/>
        </w:rPr>
        <w:t>،</w:t>
      </w:r>
      <w:r w:rsidR="002348CE" w:rsidRPr="0006068B">
        <w:rPr>
          <w:rFonts w:hint="cs"/>
          <w:rtl/>
        </w:rPr>
        <w:t xml:space="preserve"> وأنه ليس بجسم مصور ولا جوهر محدود مقدر وأنه لا يماثل الأجسام لا في التقدير ولا في قبول الانقسام وأنه ليس بجوهر ولا تحله الجواهر ولا بعرض ولا تحله الأعراض بل لا يماثل موجودا ولا يماثله موجود ليس كمثله شيء ولا هو مثل شيء وأنه لا يحده المقدار ولا تحويه الأقطار ولا تحيط به الجهات ولا تكتنفه الأرضون ولا السموات وأنه مستوي على العرش على الوجه الذي قاله وبالمعنى الذي أراده استواء منزها عن المماسة والاستقرار والتمكن والحلول والانتقال لا يحمله العرش بل العرش وحملته محمولون بلطف قدرته ومقهورون في قبضته وهو فوق </w:t>
      </w:r>
      <w:r w:rsidR="002348CE" w:rsidRPr="0006068B">
        <w:rPr>
          <w:rFonts w:hint="cs"/>
          <w:rtl/>
        </w:rPr>
        <w:lastRenderedPageBreak/>
        <w:t xml:space="preserve">العرش والسماء وفوق كل شيء إلى تخوم الثرى فوقية لا تزيده قربا إلى العرش والسماء كما لا تزيده بعدا عن الأرض والثرى بل هو رفيع الدرجات عن العرش والسماء كما أنه رفيع الدرجات عن الأرض والثرى وهو مع ذلك قريب من كل موجود وهو أقرب إلى العبد من حبل الوريد وهو على كل شيء شهيد إذا لا يماثل قربه قرب الأجسام كما لا تماثل ذاته ذات الأجسام وأنه لا يحل في شيء ولا يحل فيه شيء </w:t>
      </w:r>
      <w:r w:rsidR="002348CE" w:rsidRPr="0006068B">
        <w:rPr>
          <w:rFonts w:hint="cs"/>
          <w:bCs/>
          <w:rtl/>
        </w:rPr>
        <w:t>تعالى عن أن يحويه مكان كما تقدس عن أن يحده زمان بل كان قبل أن خلق الزمان والمكان وهو الآن على ما عليه كان</w:t>
      </w:r>
      <w:r w:rsidR="002348CE" w:rsidRPr="0006068B">
        <w:rPr>
          <w:rFonts w:hint="cs"/>
          <w:rtl/>
        </w:rPr>
        <w:t xml:space="preserve"> " أهــ </w:t>
      </w:r>
      <w:r w:rsidRPr="0006068B">
        <w:rPr>
          <w:rFonts w:hint="cs"/>
          <w:rtl/>
        </w:rPr>
        <w:t>[</w:t>
      </w:r>
      <w:r w:rsidR="002348CE" w:rsidRPr="0006068B">
        <w:rPr>
          <w:rFonts w:hint="cs"/>
          <w:rtl/>
          <w:lang w:bidi="ar-KW"/>
        </w:rPr>
        <w:t>الغزالي قواعد العقائد</w:t>
      </w:r>
      <w:r w:rsidR="00795BCB" w:rsidRPr="0006068B">
        <w:rPr>
          <w:rFonts w:hint="cs"/>
          <w:rtl/>
          <w:lang w:bidi="ar-KW"/>
        </w:rPr>
        <w:t xml:space="preserve">] </w:t>
      </w:r>
    </w:p>
    <w:p w14:paraId="2BA3C47B" w14:textId="65F18B5F" w:rsidR="002348CE" w:rsidRPr="0006068B" w:rsidRDefault="009605D7" w:rsidP="001C71D3">
      <w:pPr>
        <w:rPr>
          <w:b/>
          <w:rtl/>
        </w:rPr>
      </w:pPr>
      <w:r w:rsidRPr="0006068B">
        <w:rPr>
          <w:rFonts w:hint="cs"/>
          <w:rtl/>
        </w:rPr>
        <w:t>(</w:t>
      </w:r>
      <w:r w:rsidR="002348CE" w:rsidRPr="0006068B">
        <w:rPr>
          <w:rFonts w:hint="cs"/>
          <w:rtl/>
        </w:rPr>
        <w:t>6</w:t>
      </w:r>
      <w:r w:rsidRPr="0006068B">
        <w:rPr>
          <w:rFonts w:hint="cs"/>
          <w:rtl/>
        </w:rPr>
        <w:t>)</w:t>
      </w:r>
      <w:r w:rsidR="002348CE" w:rsidRPr="0006068B">
        <w:rPr>
          <w:rFonts w:hint="cs"/>
          <w:rtl/>
        </w:rPr>
        <w:t xml:space="preserve"> وجاء في مناهل العرفان</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 xml:space="preserve">فالعمدة عندنا في أمور العقائد هي الأدلة القطعية التي توافرت على أنه </w:t>
      </w:r>
      <w:r w:rsidR="002348CE" w:rsidRPr="0006068B">
        <w:rPr>
          <w:rFonts w:hint="cs"/>
          <w:bCs/>
          <w:rtl/>
        </w:rPr>
        <w:t xml:space="preserve">تعالى ليس جسما ولا متحيزا ولا متجزئا ولا متركبا ولا محتاجا لأحد ولا إلى مكان ولا إلى زمان ولا نحو ذلك </w:t>
      </w:r>
      <w:r w:rsidR="002348CE" w:rsidRPr="0006068B">
        <w:rPr>
          <w:rFonts w:hint="cs"/>
          <w:rtl/>
        </w:rPr>
        <w:t>ولقد جاء القرآن بهذا في محكماته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 " أهــ</w:t>
      </w:r>
      <w:r w:rsidRPr="0006068B">
        <w:rPr>
          <w:rFonts w:hint="cs"/>
          <w:rtl/>
        </w:rPr>
        <w:t xml:space="preserve"> [</w:t>
      </w:r>
      <w:r w:rsidR="002348CE" w:rsidRPr="0006068B">
        <w:rPr>
          <w:rFonts w:hint="cs"/>
          <w:rtl/>
        </w:rPr>
        <w:t>مناهل العرفان</w:t>
      </w:r>
      <w:r w:rsidRPr="0006068B">
        <w:rPr>
          <w:rFonts w:hint="cs"/>
          <w:rtl/>
        </w:rPr>
        <w:t xml:space="preserve">: </w:t>
      </w:r>
      <w:r w:rsidR="002348CE" w:rsidRPr="0006068B">
        <w:rPr>
          <w:rFonts w:hint="cs"/>
          <w:rtl/>
        </w:rPr>
        <w:t>ج2 ص 210</w:t>
      </w:r>
      <w:r w:rsidR="00795BCB" w:rsidRPr="0006068B">
        <w:rPr>
          <w:rFonts w:hint="cs"/>
          <w:rtl/>
        </w:rPr>
        <w:t xml:space="preserve">] </w:t>
      </w:r>
    </w:p>
    <w:p w14:paraId="44B57BC6" w14:textId="0DC220A1" w:rsidR="002348CE" w:rsidRPr="0006068B" w:rsidRDefault="009605D7" w:rsidP="001C71D3">
      <w:pPr>
        <w:rPr>
          <w:rtl/>
        </w:rPr>
      </w:pPr>
      <w:r w:rsidRPr="0006068B">
        <w:rPr>
          <w:rFonts w:hint="cs"/>
          <w:rtl/>
        </w:rPr>
        <w:t>(</w:t>
      </w:r>
      <w:r w:rsidR="002348CE" w:rsidRPr="0006068B">
        <w:rPr>
          <w:rFonts w:hint="cs"/>
          <w:rtl/>
        </w:rPr>
        <w:t>7</w:t>
      </w:r>
      <w:r w:rsidRPr="0006068B">
        <w:rPr>
          <w:rFonts w:hint="cs"/>
          <w:rtl/>
        </w:rPr>
        <w:t>)</w:t>
      </w:r>
      <w:r w:rsidR="002348CE" w:rsidRPr="0006068B">
        <w:rPr>
          <w:rFonts w:hint="cs"/>
          <w:rtl/>
        </w:rPr>
        <w:t xml:space="preserve"> وقال ابن الجوزي الحنبلي في الباز الأشهب</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واعلم أن من يتصور وجود الحق سبحانه وجودا مكانيا طلب له جهة كما أن من تخيل أن وجوده وجودا زمانيا طلب له مده في تقدمه علي العالم بأزمنة وكلا التخيلين باطل</w:t>
      </w:r>
      <w:r w:rsidRPr="0006068B">
        <w:rPr>
          <w:rFonts w:hint="cs"/>
          <w:rtl/>
        </w:rPr>
        <w:t>)</w:t>
      </w:r>
      <w:r w:rsidR="002348CE" w:rsidRPr="0006068B">
        <w:rPr>
          <w:rFonts w:hint="cs"/>
          <w:rtl/>
        </w:rPr>
        <w:t xml:space="preserve"> أهـ [الباز الأشهب ص 57</w:t>
      </w:r>
      <w:r w:rsidR="00795BCB" w:rsidRPr="0006068B">
        <w:rPr>
          <w:rFonts w:hint="cs"/>
          <w:rtl/>
        </w:rPr>
        <w:t xml:space="preserve">] </w:t>
      </w:r>
    </w:p>
    <w:p w14:paraId="015A33A6" w14:textId="6C742D79" w:rsidR="002348CE" w:rsidRPr="0006068B" w:rsidRDefault="009605D7" w:rsidP="001C71D3">
      <w:pPr>
        <w:rPr>
          <w:b/>
        </w:rPr>
      </w:pPr>
      <w:r w:rsidRPr="0006068B">
        <w:rPr>
          <w:rFonts w:hint="cs"/>
          <w:rtl/>
        </w:rPr>
        <w:t>(</w:t>
      </w:r>
      <w:r w:rsidR="002348CE" w:rsidRPr="0006068B">
        <w:rPr>
          <w:rFonts w:hint="cs"/>
          <w:rtl/>
        </w:rPr>
        <w:t>8</w:t>
      </w:r>
      <w:r w:rsidRPr="0006068B">
        <w:rPr>
          <w:rFonts w:hint="cs"/>
          <w:rtl/>
        </w:rPr>
        <w:t>)</w:t>
      </w:r>
      <w:r w:rsidR="002348CE" w:rsidRPr="0006068B">
        <w:rPr>
          <w:rFonts w:hint="cs"/>
          <w:rtl/>
        </w:rPr>
        <w:t xml:space="preserve"> وقال القرطبي في التفسير</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 xml:space="preserve">المكان لا يصح إطلاقه على الله تعالى بالحقيقة إذ الله تعالى منزه عن المكان كما هو منزه عن الزمان ...) </w:t>
      </w:r>
      <w:r w:rsidRPr="0006068B">
        <w:rPr>
          <w:rFonts w:hint="cs"/>
          <w:rtl/>
        </w:rPr>
        <w:t>[</w:t>
      </w:r>
      <w:r w:rsidR="002348CE" w:rsidRPr="0006068B">
        <w:rPr>
          <w:rFonts w:hint="cs"/>
          <w:rtl/>
        </w:rPr>
        <w:t>تفسير القرطبي ج18 ص 315 تفسير سورة تبارك</w:t>
      </w:r>
      <w:r w:rsidR="00795BCB" w:rsidRPr="0006068B">
        <w:rPr>
          <w:rFonts w:hint="cs"/>
          <w:rtl/>
        </w:rPr>
        <w:t xml:space="preserve">] </w:t>
      </w:r>
    </w:p>
    <w:p w14:paraId="7C7C1D2D" w14:textId="25193F52" w:rsidR="002348CE" w:rsidRPr="0006068B" w:rsidRDefault="009605D7" w:rsidP="001C71D3">
      <w:pPr>
        <w:rPr>
          <w:b/>
          <w:rtl/>
        </w:rPr>
      </w:pPr>
      <w:r w:rsidRPr="0006068B">
        <w:rPr>
          <w:rFonts w:hint="cs"/>
          <w:rtl/>
        </w:rPr>
        <w:t>(</w:t>
      </w:r>
      <w:r w:rsidR="002348CE" w:rsidRPr="0006068B">
        <w:rPr>
          <w:rFonts w:hint="cs"/>
          <w:rtl/>
        </w:rPr>
        <w:t>9</w:t>
      </w:r>
      <w:r w:rsidRPr="0006068B">
        <w:rPr>
          <w:rFonts w:hint="cs"/>
          <w:rtl/>
        </w:rPr>
        <w:t>)</w:t>
      </w:r>
      <w:r w:rsidR="002348CE" w:rsidRPr="0006068B">
        <w:rPr>
          <w:rFonts w:hint="cs"/>
          <w:rtl/>
        </w:rPr>
        <w:t xml:space="preserve"> وجاء في الفواكه الدواني</w:t>
      </w:r>
      <w:r w:rsidRPr="0006068B">
        <w:rPr>
          <w:rFonts w:hint="cs"/>
          <w:rtl/>
        </w:rPr>
        <w:t>: (</w:t>
      </w:r>
      <w:r w:rsidR="002348CE" w:rsidRPr="0006068B">
        <w:rPr>
          <w:rFonts w:hint="cs"/>
          <w:rtl/>
        </w:rPr>
        <w:t>قوله تعالى ما يكون من نجوى ثلاثة إلا وهو رابعهم وقوله تعالى وهو معكم أينما كنتم فإن المراد الإشارة إلى إحاطة علمه بجميع الأمكنة وما احتوت عليه والمراد بالمعية المصاحبة بالعلم لا المصاحبة في المكان لتنزهه عن الزمان والمكان</w:t>
      </w:r>
      <w:r w:rsidRPr="0006068B">
        <w:rPr>
          <w:rFonts w:hint="cs"/>
          <w:rtl/>
        </w:rPr>
        <w:t>)</w:t>
      </w:r>
      <w:r w:rsidR="002348CE" w:rsidRPr="0006068B">
        <w:rPr>
          <w:rFonts w:hint="cs"/>
          <w:rtl/>
        </w:rPr>
        <w:t xml:space="preserve"> أهـ</w:t>
      </w:r>
      <w:r w:rsidRPr="0006068B">
        <w:rPr>
          <w:rFonts w:hint="cs"/>
          <w:rtl/>
        </w:rPr>
        <w:t xml:space="preserve"> [</w:t>
      </w:r>
      <w:r w:rsidR="002348CE" w:rsidRPr="0006068B">
        <w:rPr>
          <w:rFonts w:hint="cs"/>
          <w:rtl/>
        </w:rPr>
        <w:t>الفواكه الدواني ج: 1 ص: 49</w:t>
      </w:r>
      <w:r w:rsidR="00795BCB" w:rsidRPr="0006068B">
        <w:rPr>
          <w:rFonts w:hint="cs"/>
          <w:rtl/>
        </w:rPr>
        <w:t xml:space="preserve">] </w:t>
      </w:r>
      <w:r w:rsidRPr="0006068B">
        <w:rPr>
          <w:rFonts w:hint="cs"/>
          <w:rtl/>
        </w:rPr>
        <w:t>،</w:t>
      </w:r>
      <w:r w:rsidR="002348CE" w:rsidRPr="0006068B">
        <w:rPr>
          <w:rFonts w:hint="cs"/>
          <w:rtl/>
          <w:lang w:bidi="ar-KW"/>
        </w:rPr>
        <w:t xml:space="preserve"> وجاء فيه أيضاً</w:t>
      </w:r>
      <w:r w:rsidRPr="0006068B">
        <w:rPr>
          <w:rFonts w:hint="cs"/>
          <w:rtl/>
          <w:lang w:bidi="ar-KW"/>
        </w:rPr>
        <w:t>:</w:t>
      </w:r>
      <w:r w:rsidR="002348CE" w:rsidRPr="0006068B">
        <w:rPr>
          <w:rFonts w:hint="cs"/>
          <w:rtl/>
          <w:lang w:bidi="ar-KW"/>
        </w:rPr>
        <w:t xml:space="preserve"> </w:t>
      </w:r>
      <w:r w:rsidRPr="0006068B">
        <w:rPr>
          <w:rFonts w:hint="cs"/>
          <w:rtl/>
        </w:rPr>
        <w:t>(</w:t>
      </w:r>
      <w:r w:rsidR="002348CE" w:rsidRPr="0006068B">
        <w:rPr>
          <w:rFonts w:hint="cs"/>
          <w:rtl/>
        </w:rPr>
        <w:t xml:space="preserve">وعلم الله بما توسوس به النفس أقرب من علم صاحبه فالمراد بالقرب هنا قرب علم لا فهو مثل في لأنه تعالى لما كان مطلعا على معلومات العباد وسرائرهم ولا يخفى عليه شيء </w:t>
      </w:r>
      <w:r w:rsidR="002348CE" w:rsidRPr="0006068B">
        <w:rPr>
          <w:rFonts w:hint="cs"/>
          <w:rtl/>
        </w:rPr>
        <w:lastRenderedPageBreak/>
        <w:t>بالحق ذاته المساجد منه كما يقال الله تعالى في كل مكان وقد جل الله تعالى عن الأمكنة والأزمنة</w:t>
      </w:r>
      <w:r w:rsidRPr="0006068B">
        <w:rPr>
          <w:rFonts w:hint="cs"/>
          <w:rtl/>
        </w:rPr>
        <w:t>)</w:t>
      </w:r>
      <w:r w:rsidR="002348CE" w:rsidRPr="0006068B">
        <w:rPr>
          <w:rFonts w:hint="cs"/>
          <w:rtl/>
        </w:rPr>
        <w:t xml:space="preserve"> أهـ [الفواكه الدواني ج: 1 ص: 50</w:t>
      </w:r>
      <w:r w:rsidR="00795BCB" w:rsidRPr="0006068B">
        <w:rPr>
          <w:rFonts w:hint="cs"/>
          <w:rtl/>
        </w:rPr>
        <w:t xml:space="preserve">] </w:t>
      </w:r>
      <w:r w:rsidRPr="0006068B">
        <w:rPr>
          <w:rFonts w:hint="cs"/>
          <w:rtl/>
        </w:rPr>
        <w:t>،</w:t>
      </w:r>
    </w:p>
    <w:p w14:paraId="40783831" w14:textId="714D1CFF" w:rsidR="002348CE" w:rsidRPr="0006068B" w:rsidRDefault="009605D7" w:rsidP="001C71D3">
      <w:pPr>
        <w:rPr>
          <w:b/>
          <w:rtl/>
          <w:lang w:bidi="ar-KW"/>
        </w:rPr>
      </w:pPr>
      <w:r w:rsidRPr="0006068B">
        <w:rPr>
          <w:rFonts w:hint="cs"/>
          <w:rtl/>
        </w:rPr>
        <w:t>(</w:t>
      </w:r>
      <w:r w:rsidR="002348CE" w:rsidRPr="0006068B">
        <w:rPr>
          <w:rFonts w:hint="cs"/>
          <w:rtl/>
        </w:rPr>
        <w:t>10</w:t>
      </w:r>
      <w:r w:rsidRPr="0006068B">
        <w:rPr>
          <w:rFonts w:hint="cs"/>
          <w:rtl/>
        </w:rPr>
        <w:t>)</w:t>
      </w:r>
      <w:r w:rsidR="002348CE" w:rsidRPr="0006068B">
        <w:rPr>
          <w:rFonts w:hint="cs"/>
          <w:rtl/>
        </w:rPr>
        <w:t xml:space="preserve"> وجاء في أقاويل الثقات</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باب في ذكر الوجه والعين واليد واليمين والأصابع والكف والأنامل والصورة والساق والرجل والقدم والجنب والحقو والنفس والروح ونحو ذلك مما أضيف إلى الله تعالى مما وردت به الآيات والأحاديث مما يوهم التشبيه والتجسيم تعالى الله عن ذلك علو كبيرا</w:t>
      </w:r>
      <w:r w:rsidRPr="0006068B">
        <w:rPr>
          <w:rFonts w:hint="cs"/>
          <w:rtl/>
        </w:rPr>
        <w:t xml:space="preserve"> </w:t>
      </w:r>
      <w:r w:rsidR="002348CE" w:rsidRPr="0006068B">
        <w:rPr>
          <w:rFonts w:hint="cs"/>
          <w:rtl/>
        </w:rPr>
        <w:t xml:space="preserve">اعلم أن الله سبحانه مخالف لجميع الحوادث ذاته لا تشبه الذوات وصفاته لا تشبه الصفات لا يشبهه شيء من خلقه ولا يشبه شيئا من الحوادث بل هو منفرد عن جميع المخلوقات ليس كمثله شيء لا في ذاته ولا في صفاته ولا في أفعاله له الوجود المطلق </w:t>
      </w:r>
      <w:r w:rsidR="002348CE" w:rsidRPr="0006068B">
        <w:rPr>
          <w:rFonts w:hint="cs"/>
          <w:bCs/>
          <w:rtl/>
        </w:rPr>
        <w:t>فلا يتقيد بزمان ولا يتخصص بمكان</w:t>
      </w:r>
      <w:r w:rsidR="002348CE" w:rsidRPr="0006068B">
        <w:rPr>
          <w:rFonts w:hint="cs"/>
          <w:rtl/>
        </w:rPr>
        <w:t xml:space="preserve"> والوحدة المطلقة لقيامه بنفسه واستقلاله في جميع افعاله وكل ما توهمه قلبك أو سنح في مجاري فكرك أو خطر في بالك من حسن أو بهاء أو شرف أو ضياء أو جمال أو شبح مماثل أو شخص متمثل فالله تعالى بخلاف ذلك واقرأ ليس كمثله شيء</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أقاويل الثقات ج: 1 ص: 134</w:t>
      </w:r>
      <w:r w:rsidR="00795BCB" w:rsidRPr="0006068B">
        <w:rPr>
          <w:rFonts w:hint="cs"/>
          <w:rtl/>
        </w:rPr>
        <w:t xml:space="preserve">] </w:t>
      </w:r>
    </w:p>
    <w:p w14:paraId="5F1083F2" w14:textId="77777777" w:rsidR="002348CE" w:rsidRPr="0006068B" w:rsidRDefault="002348CE" w:rsidP="001C71D3">
      <w:pPr>
        <w:jc w:val="center"/>
        <w:rPr>
          <w:b/>
          <w:rtl/>
          <w:lang w:bidi="ar-KW"/>
        </w:rPr>
      </w:pPr>
      <w:r w:rsidRPr="0006068B">
        <w:rPr>
          <w:rFonts w:hint="cs"/>
          <w:rtl/>
          <w:lang w:bidi="ar-KW"/>
        </w:rPr>
        <w:t xml:space="preserve">*** </w:t>
      </w:r>
    </w:p>
    <w:p w14:paraId="17A2B415" w14:textId="77777777" w:rsidR="002348CE" w:rsidRPr="0006068B" w:rsidRDefault="002348CE" w:rsidP="001C71D3">
      <w:pPr>
        <w:jc w:val="center"/>
        <w:rPr>
          <w:b/>
          <w:rtl/>
          <w:lang w:bidi="ar-KW"/>
        </w:rPr>
      </w:pPr>
    </w:p>
    <w:p w14:paraId="52F5B98B" w14:textId="6D94FF82" w:rsidR="002348CE" w:rsidRPr="0006068B" w:rsidRDefault="002348CE" w:rsidP="0006068B">
      <w:pPr>
        <w:pStyle w:val="3"/>
        <w:jc w:val="center"/>
        <w:rPr>
          <w:color w:val="auto"/>
          <w:sz w:val="32"/>
          <w:szCs w:val="32"/>
          <w:u w:val="none"/>
          <w:rtl/>
          <w:lang w:bidi="ar-KW"/>
        </w:rPr>
      </w:pPr>
      <w:r w:rsidRPr="0006068B">
        <w:rPr>
          <w:rFonts w:hint="cs"/>
          <w:color w:val="auto"/>
          <w:sz w:val="32"/>
          <w:szCs w:val="32"/>
          <w:u w:val="none"/>
          <w:rtl/>
          <w:lang w:bidi="ar-KW"/>
        </w:rPr>
        <w:t>القاعدة الثالثة من قواعد التوحيد والتقديس والتنزيه</w:t>
      </w:r>
      <w:r w:rsidR="0006068B" w:rsidRPr="0006068B">
        <w:rPr>
          <w:rFonts w:hint="cs"/>
          <w:color w:val="auto"/>
          <w:sz w:val="32"/>
          <w:szCs w:val="32"/>
          <w:u w:val="none"/>
          <w:rtl/>
          <w:lang w:bidi="ar-KW"/>
        </w:rPr>
        <w:t xml:space="preserve"> </w:t>
      </w:r>
      <w:r w:rsidRPr="0006068B">
        <w:rPr>
          <w:rFonts w:hint="cs"/>
          <w:color w:val="auto"/>
          <w:sz w:val="32"/>
          <w:szCs w:val="32"/>
          <w:u w:val="none"/>
          <w:rtl/>
          <w:lang w:bidi="ar-KW"/>
        </w:rPr>
        <w:t>تنزيه ذات الله تعالى عن الحدوث أو الفناء</w:t>
      </w:r>
    </w:p>
    <w:p w14:paraId="0C50AD87" w14:textId="77777777" w:rsidR="002348CE" w:rsidRPr="0006068B" w:rsidRDefault="002348CE" w:rsidP="001C71D3">
      <w:pPr>
        <w:rPr>
          <w:b/>
          <w:rtl/>
        </w:rPr>
      </w:pPr>
    </w:p>
    <w:p w14:paraId="0E1DBDB5" w14:textId="2537C156" w:rsidR="002348CE" w:rsidRPr="0006068B" w:rsidRDefault="009605D7" w:rsidP="001C71D3">
      <w:pPr>
        <w:rPr>
          <w:b/>
          <w:rtl/>
        </w:rPr>
      </w:pPr>
      <w:r w:rsidRPr="0006068B">
        <w:rPr>
          <w:rFonts w:hint="cs"/>
          <w:rtl/>
        </w:rPr>
        <w:t>(</w:t>
      </w:r>
      <w:r w:rsidR="002348CE" w:rsidRPr="0006068B">
        <w:rPr>
          <w:rFonts w:hint="cs"/>
          <w:rtl/>
        </w:rPr>
        <w:t>أ</w:t>
      </w:r>
      <w:r w:rsidRPr="0006068B">
        <w:rPr>
          <w:rFonts w:hint="cs"/>
          <w:rtl/>
        </w:rPr>
        <w:t>)</w:t>
      </w:r>
      <w:r w:rsidR="002348CE" w:rsidRPr="0006068B">
        <w:rPr>
          <w:rFonts w:hint="cs"/>
          <w:rtl/>
        </w:rPr>
        <w:t xml:space="preserve"> الله تعالى له كمال الوجود الأول بلا ابتداء والآخر بلا انتهاء</w:t>
      </w:r>
      <w:r w:rsidRPr="0006068B">
        <w:rPr>
          <w:rFonts w:hint="cs"/>
          <w:rtl/>
        </w:rPr>
        <w:t xml:space="preserve">، </w:t>
      </w:r>
      <w:r w:rsidR="002348CE" w:rsidRPr="0006068B">
        <w:rPr>
          <w:rFonts w:hint="cs"/>
          <w:rtl/>
        </w:rPr>
        <w:t>كما في 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هُوَ الْأَوَّلُ وَالْآخِرُ وَالظَّاهِرُ وَالْبَاطِنُ وَهُوَ بِكُلِّ شَيْءٍ عَلِيمٌ</w:t>
      </w:r>
      <w:r w:rsidRPr="0006068B">
        <w:rPr>
          <w:rFonts w:hint="cs"/>
          <w:rtl/>
        </w:rPr>
        <w:t>}،</w:t>
      </w:r>
      <w:r w:rsidR="002348CE" w:rsidRPr="0006068B">
        <w:rPr>
          <w:rFonts w:hint="cs"/>
          <w:rtl/>
        </w:rPr>
        <w:t xml:space="preserve"> وقوله صلى الله عليه وسلم: </w:t>
      </w:r>
      <w:r w:rsidRPr="0006068B">
        <w:rPr>
          <w:rFonts w:hint="cs"/>
          <w:rtl/>
        </w:rPr>
        <w:t>(</w:t>
      </w:r>
      <w:r w:rsidR="002348CE" w:rsidRPr="0006068B">
        <w:rPr>
          <w:rFonts w:hint="cs"/>
          <w:rtl/>
        </w:rPr>
        <w:t>اللهم أنت الأوَّلُ فليس قبلَك شيء</w:t>
      </w:r>
      <w:r w:rsidRPr="0006068B">
        <w:rPr>
          <w:rFonts w:hint="cs"/>
          <w:rtl/>
        </w:rPr>
        <w:t>،</w:t>
      </w:r>
      <w:r w:rsidR="002348CE" w:rsidRPr="0006068B">
        <w:rPr>
          <w:rFonts w:hint="cs"/>
          <w:rtl/>
        </w:rPr>
        <w:t xml:space="preserve"> وأنت الآخِر فليس بعدَك شيء</w:t>
      </w:r>
      <w:r w:rsidRPr="0006068B">
        <w:rPr>
          <w:rFonts w:hint="cs"/>
          <w:rtl/>
        </w:rPr>
        <w:t>،</w:t>
      </w:r>
      <w:r w:rsidR="002348CE" w:rsidRPr="0006068B">
        <w:rPr>
          <w:rFonts w:hint="cs"/>
          <w:rtl/>
        </w:rPr>
        <w:t xml:space="preserve"> وأنت الظاهرُ فليس فوقَكَ شيء</w:t>
      </w:r>
      <w:r w:rsidRPr="0006068B">
        <w:rPr>
          <w:rFonts w:hint="cs"/>
          <w:rtl/>
        </w:rPr>
        <w:t>،</w:t>
      </w:r>
      <w:r w:rsidR="002348CE" w:rsidRPr="0006068B">
        <w:rPr>
          <w:rFonts w:hint="cs"/>
          <w:rtl/>
        </w:rPr>
        <w:t xml:space="preserve"> وأنت الباطن فليس دونَك شيء)</w:t>
      </w:r>
      <w:r w:rsidRPr="0006068B">
        <w:rPr>
          <w:rFonts w:hint="cs"/>
          <w:rtl/>
        </w:rPr>
        <w:t xml:space="preserve"> [</w:t>
      </w:r>
      <w:r w:rsidR="002348CE" w:rsidRPr="0006068B">
        <w:rPr>
          <w:rFonts w:hint="cs"/>
          <w:rtl/>
        </w:rPr>
        <w:t>أخرجه مسلم</w:t>
      </w:r>
      <w:r w:rsidR="00795BCB" w:rsidRPr="0006068B">
        <w:rPr>
          <w:rFonts w:hint="cs"/>
          <w:rtl/>
        </w:rPr>
        <w:t xml:space="preserve">] </w:t>
      </w:r>
      <w:r w:rsidRPr="0006068B">
        <w:rPr>
          <w:rFonts w:hint="cs"/>
          <w:rtl/>
        </w:rPr>
        <w:t>،</w:t>
      </w:r>
      <w:r w:rsidR="002348CE" w:rsidRPr="0006068B">
        <w:rPr>
          <w:rFonts w:hint="cs"/>
          <w:rtl/>
        </w:rPr>
        <w:t xml:space="preserve"> فهو سبحانه الأزلي القديم بذاته</w:t>
      </w:r>
      <w:r w:rsidRPr="0006068B">
        <w:rPr>
          <w:rFonts w:hint="cs"/>
          <w:rtl/>
        </w:rPr>
        <w:t>،</w:t>
      </w:r>
      <w:r w:rsidR="002348CE" w:rsidRPr="0006068B">
        <w:rPr>
          <w:rFonts w:hint="cs"/>
          <w:rtl/>
        </w:rPr>
        <w:t xml:space="preserve"> منزه عن الحدوث إذ ليس لذاته ابتداء</w:t>
      </w:r>
      <w:r w:rsidRPr="0006068B">
        <w:rPr>
          <w:rFonts w:hint="cs"/>
          <w:rtl/>
        </w:rPr>
        <w:t>،</w:t>
      </w:r>
      <w:r w:rsidR="002348CE" w:rsidRPr="0006068B">
        <w:rPr>
          <w:rFonts w:hint="cs"/>
          <w:rtl/>
        </w:rPr>
        <w:t xml:space="preserve"> وهو سبحانه الأبدي الباقي بذاته إذ ليس لذاته انتهاء</w:t>
      </w:r>
      <w:r w:rsidRPr="0006068B">
        <w:rPr>
          <w:rFonts w:hint="cs"/>
          <w:rtl/>
        </w:rPr>
        <w:t>،</w:t>
      </w:r>
      <w:r w:rsidR="002348CE" w:rsidRPr="0006068B">
        <w:rPr>
          <w:rFonts w:hint="cs"/>
          <w:rtl/>
        </w:rPr>
        <w:t xml:space="preserve"> له سبحانه كمال الحياة</w:t>
      </w:r>
      <w:r w:rsidRPr="0006068B">
        <w:rPr>
          <w:rFonts w:hint="cs"/>
          <w:rtl/>
        </w:rPr>
        <w:t>،</w:t>
      </w:r>
      <w:r w:rsidR="002348CE" w:rsidRPr="0006068B">
        <w:rPr>
          <w:rFonts w:hint="cs"/>
          <w:rtl/>
        </w:rPr>
        <w:t xml:space="preserve"> فهي حياة أزلية ذاتية ليس لها ابتداء (</w:t>
      </w:r>
      <w:r w:rsidRPr="0006068B">
        <w:rPr>
          <w:rFonts w:hint="cs"/>
          <w:rtl/>
        </w:rPr>
        <w:t>(</w:t>
      </w:r>
      <w:r w:rsidR="002348CE" w:rsidRPr="0006068B">
        <w:rPr>
          <w:rFonts w:hint="cs"/>
          <w:rtl/>
        </w:rPr>
        <w:t>الاول فليس قبلك شيء</w:t>
      </w:r>
      <w:r w:rsidRPr="0006068B">
        <w:rPr>
          <w:rFonts w:hint="cs"/>
          <w:rtl/>
        </w:rPr>
        <w:t>)</w:t>
      </w:r>
      <w:r w:rsidR="002348CE" w:rsidRPr="0006068B">
        <w:rPr>
          <w:rFonts w:hint="cs"/>
          <w:rtl/>
        </w:rPr>
        <w:t>)</w:t>
      </w:r>
      <w:r w:rsidRPr="0006068B">
        <w:rPr>
          <w:rFonts w:hint="cs"/>
          <w:rtl/>
        </w:rPr>
        <w:t>،</w:t>
      </w:r>
      <w:r w:rsidR="002348CE" w:rsidRPr="0006068B">
        <w:rPr>
          <w:rFonts w:hint="cs"/>
          <w:rtl/>
        </w:rPr>
        <w:t xml:space="preserve"> وهي حياة أبدية ذاتية باقية ليس لها انتهاء (</w:t>
      </w:r>
      <w:r w:rsidRPr="0006068B">
        <w:rPr>
          <w:rFonts w:hint="cs"/>
          <w:rtl/>
        </w:rPr>
        <w:t>(</w:t>
      </w:r>
      <w:r w:rsidR="002348CE" w:rsidRPr="0006068B">
        <w:rPr>
          <w:rFonts w:hint="cs"/>
          <w:rtl/>
        </w:rPr>
        <w:t xml:space="preserve">الآخر فليس بعدك </w:t>
      </w:r>
      <w:r w:rsidR="002348CE" w:rsidRPr="0006068B">
        <w:rPr>
          <w:rFonts w:hint="cs"/>
          <w:rtl/>
        </w:rPr>
        <w:lastRenderedPageBreak/>
        <w:t>شيء</w:t>
      </w:r>
      <w:r w:rsidRPr="0006068B">
        <w:rPr>
          <w:rFonts w:hint="cs"/>
          <w:rtl/>
        </w:rPr>
        <w:t>)</w:t>
      </w:r>
      <w:r w:rsidR="002348CE" w:rsidRPr="0006068B">
        <w:rPr>
          <w:rFonts w:hint="cs"/>
          <w:rtl/>
        </w:rPr>
        <w:t>)</w:t>
      </w:r>
      <w:r w:rsidRPr="0006068B">
        <w:rPr>
          <w:rFonts w:hint="cs"/>
          <w:rtl/>
        </w:rPr>
        <w:t>،</w:t>
      </w:r>
      <w:r w:rsidR="002348CE" w:rsidRPr="0006068B">
        <w:rPr>
          <w:rFonts w:hint="cs"/>
          <w:rtl/>
        </w:rPr>
        <w:t xml:space="preserve"> فهو ال</w:t>
      </w:r>
      <w:r w:rsidR="002348CE" w:rsidRPr="0006068B">
        <w:rPr>
          <w:rFonts w:hint="cs"/>
          <w:rtl/>
          <w:lang w:bidi="ar-QA"/>
        </w:rPr>
        <w:t>حي</w:t>
      </w:r>
      <w:r w:rsidR="002348CE" w:rsidRPr="0006068B">
        <w:rPr>
          <w:rFonts w:hint="cs"/>
          <w:rtl/>
        </w:rPr>
        <w:t xml:space="preserve"> قبل كل </w:t>
      </w:r>
      <w:r w:rsidR="002348CE" w:rsidRPr="0006068B">
        <w:rPr>
          <w:rFonts w:hint="cs"/>
          <w:rtl/>
          <w:lang w:bidi="ar-QA"/>
        </w:rPr>
        <w:t xml:space="preserve">حي وهو الحي </w:t>
      </w:r>
      <w:r w:rsidR="002348CE" w:rsidRPr="0006068B">
        <w:rPr>
          <w:rFonts w:hint="cs"/>
          <w:rtl/>
        </w:rPr>
        <w:t>الذي لا يموت</w:t>
      </w:r>
      <w:r w:rsidRPr="0006068B">
        <w:rPr>
          <w:rFonts w:hint="cs"/>
          <w:rtl/>
        </w:rPr>
        <w:t>،</w:t>
      </w:r>
      <w:r w:rsidR="002348CE" w:rsidRPr="0006068B">
        <w:rPr>
          <w:rFonts w:hint="cs"/>
          <w:rtl/>
        </w:rPr>
        <w:t xml:space="preserve"> وهو الحي بعد كل ميت</w:t>
      </w:r>
      <w:r w:rsidRPr="0006068B">
        <w:rPr>
          <w:rFonts w:hint="cs"/>
          <w:rtl/>
        </w:rPr>
        <w:t>،</w:t>
      </w:r>
      <w:r w:rsidR="002348CE" w:rsidRPr="0006068B">
        <w:rPr>
          <w:rFonts w:hint="cs"/>
          <w:rtl/>
        </w:rPr>
        <w:t>حياته سبحانه تامة كاملة منزهة عن السنة والنوم والموت والفناء، كما في 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اللَّهُ لَا إِلَهَ إِلَّا هُوَ الْحَيُّ الْقَيُّومُ لَا تَأْخُذُهُ سِنَةٌ وَلَا نَوْمٌ لَهُ مَا فِي السَّمَوَاتِ وَمَا فِي الْأَرْضِ</w:t>
      </w:r>
      <w:r w:rsidRPr="0006068B">
        <w:rPr>
          <w:rFonts w:hint="cs"/>
          <w:rtl/>
        </w:rPr>
        <w:t>}[</w:t>
      </w:r>
      <w:r w:rsidR="002348CE" w:rsidRPr="0006068B">
        <w:rPr>
          <w:rFonts w:hint="cs"/>
          <w:rtl/>
        </w:rPr>
        <w:t>البقرة</w:t>
      </w:r>
      <w:r w:rsidRPr="0006068B">
        <w:rPr>
          <w:rFonts w:hint="cs"/>
          <w:rtl/>
        </w:rPr>
        <w:t xml:space="preserve">: </w:t>
      </w:r>
      <w:r w:rsidR="002348CE" w:rsidRPr="0006068B">
        <w:rPr>
          <w:rFonts w:hint="cs"/>
          <w:rtl/>
        </w:rPr>
        <w:t>255</w:t>
      </w:r>
      <w:r w:rsidR="00795BCB" w:rsidRPr="0006068B">
        <w:rPr>
          <w:rFonts w:hint="cs"/>
          <w:rtl/>
        </w:rPr>
        <w:t xml:space="preserve">] </w:t>
      </w:r>
      <w:r w:rsidRPr="0006068B">
        <w:rPr>
          <w:rFonts w:hint="cs"/>
          <w:rtl/>
        </w:rPr>
        <w:t>،</w:t>
      </w:r>
      <w:r w:rsidR="002348CE" w:rsidRPr="0006068B">
        <w:rPr>
          <w:rFonts w:hint="cs"/>
          <w:rtl/>
        </w:rPr>
        <w:t xml:space="preserve"> وقوله تعالى</w:t>
      </w:r>
      <w:r w:rsidRPr="0006068B">
        <w:rPr>
          <w:rFonts w:hint="cs"/>
          <w:rtl/>
        </w:rPr>
        <w:t>:</w:t>
      </w:r>
      <w:r w:rsidR="002348CE" w:rsidRPr="0006068B">
        <w:rPr>
          <w:rFonts w:hint="cs"/>
          <w:rtl/>
        </w:rPr>
        <w:t xml:space="preserve"> </w:t>
      </w:r>
      <w:r w:rsidRPr="0006068B">
        <w:rPr>
          <w:rFonts w:hint="cs"/>
          <w:snapToGrid w:val="0"/>
          <w:rtl/>
        </w:rPr>
        <w:t>{</w:t>
      </w:r>
      <w:r w:rsidR="002348CE" w:rsidRPr="0006068B">
        <w:rPr>
          <w:rFonts w:hint="cs"/>
          <w:rtl/>
        </w:rPr>
        <w:t>وَتَوَكَّلْ عَلَى الْحَيِّ الَّذِي لَا يَمُوتُ وَسَبِّحْ بِحَمْدِهِ وَكَفَى بِهِ بِذُنُوبِ عِبَادِهِ خَبِيرًا</w:t>
      </w:r>
      <w:r w:rsidRPr="0006068B">
        <w:rPr>
          <w:rFonts w:hint="cs"/>
          <w:rtl/>
        </w:rPr>
        <w:t>}[</w:t>
      </w:r>
      <w:r w:rsidR="002348CE" w:rsidRPr="0006068B">
        <w:rPr>
          <w:rFonts w:hint="cs"/>
          <w:rtl/>
        </w:rPr>
        <w:t>الفرقان</w:t>
      </w:r>
      <w:r w:rsidRPr="0006068B">
        <w:rPr>
          <w:rFonts w:hint="cs"/>
          <w:rtl/>
        </w:rPr>
        <w:t>:</w:t>
      </w:r>
      <w:r w:rsidR="002348CE" w:rsidRPr="0006068B">
        <w:rPr>
          <w:rFonts w:hint="cs"/>
          <w:rtl/>
        </w:rPr>
        <w:t xml:space="preserve"> 58</w:t>
      </w:r>
      <w:r w:rsidR="00795BCB" w:rsidRPr="0006068B">
        <w:rPr>
          <w:rFonts w:hint="cs"/>
          <w:rtl/>
        </w:rPr>
        <w:t xml:space="preserve">] </w:t>
      </w:r>
      <w:r w:rsidRPr="0006068B">
        <w:rPr>
          <w:rFonts w:hint="cs"/>
          <w:rtl/>
        </w:rPr>
        <w:t>،</w:t>
      </w:r>
      <w:r w:rsidR="002348CE" w:rsidRPr="0006068B">
        <w:rPr>
          <w:rFonts w:hint="cs"/>
          <w:rtl/>
        </w:rPr>
        <w:t xml:space="preserve"> وقوله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كُلُّ شَيْءٍ هَالِكٌ إِلَّا وَجْهَهُ لَهُ الْحُكْمُ وَإِلَيْهِ تُرْجَعُونَ</w:t>
      </w:r>
      <w:r w:rsidRPr="0006068B">
        <w:rPr>
          <w:rFonts w:hint="cs"/>
          <w:rtl/>
        </w:rPr>
        <w:t>}[</w:t>
      </w:r>
      <w:r w:rsidR="002348CE" w:rsidRPr="0006068B">
        <w:rPr>
          <w:rFonts w:hint="cs"/>
          <w:rtl/>
        </w:rPr>
        <w:t>القصص</w:t>
      </w:r>
      <w:r w:rsidRPr="0006068B">
        <w:rPr>
          <w:rFonts w:hint="cs"/>
          <w:rtl/>
        </w:rPr>
        <w:t>:</w:t>
      </w:r>
      <w:r w:rsidR="002348CE" w:rsidRPr="0006068B">
        <w:rPr>
          <w:rFonts w:hint="cs"/>
          <w:rtl/>
        </w:rPr>
        <w:t xml:space="preserve"> 88</w:t>
      </w:r>
      <w:r w:rsidR="00795BCB" w:rsidRPr="0006068B">
        <w:rPr>
          <w:rFonts w:hint="cs"/>
          <w:rtl/>
        </w:rPr>
        <w:t xml:space="preserve">] </w:t>
      </w:r>
      <w:r w:rsidRPr="0006068B">
        <w:rPr>
          <w:rFonts w:hint="cs"/>
          <w:rtl/>
        </w:rPr>
        <w:t>،</w:t>
      </w:r>
      <w:r w:rsidR="002348CE" w:rsidRPr="0006068B">
        <w:rPr>
          <w:rFonts w:hint="cs"/>
          <w:rtl/>
        </w:rPr>
        <w:t xml:space="preserve"> وقوله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كُلُّ مَنْ عَلَيْهَا فَانٍ * وَيَبْقَى وَجْهُ رَبِّكَ ذُو الْجَلَالِ وَالْإِكْرَامِ</w:t>
      </w:r>
      <w:r w:rsidRPr="0006068B">
        <w:rPr>
          <w:rFonts w:hint="cs"/>
          <w:rtl/>
        </w:rPr>
        <w:t>}[</w:t>
      </w:r>
      <w:r w:rsidR="002348CE" w:rsidRPr="0006068B">
        <w:rPr>
          <w:rFonts w:hint="cs"/>
          <w:rtl/>
        </w:rPr>
        <w:t>الرحمن</w:t>
      </w:r>
      <w:r w:rsidRPr="0006068B">
        <w:rPr>
          <w:rFonts w:hint="cs"/>
          <w:rtl/>
        </w:rPr>
        <w:t>:</w:t>
      </w:r>
      <w:r w:rsidR="002348CE" w:rsidRPr="0006068B">
        <w:rPr>
          <w:rFonts w:hint="cs"/>
          <w:rtl/>
        </w:rPr>
        <w:t xml:space="preserve"> 26</w:t>
      </w:r>
      <w:r w:rsidRPr="0006068B">
        <w:rPr>
          <w:rFonts w:hint="cs"/>
          <w:rtl/>
        </w:rPr>
        <w:t>،</w:t>
      </w:r>
      <w:r w:rsidR="002348CE" w:rsidRPr="0006068B">
        <w:rPr>
          <w:rFonts w:hint="cs"/>
          <w:rtl/>
        </w:rPr>
        <w:t xml:space="preserve"> 27</w:t>
      </w:r>
      <w:r w:rsidR="00795BCB" w:rsidRPr="0006068B">
        <w:rPr>
          <w:rFonts w:hint="cs"/>
          <w:rtl/>
        </w:rPr>
        <w:t xml:space="preserve">] </w:t>
      </w:r>
      <w:r w:rsidRPr="0006068B">
        <w:rPr>
          <w:rFonts w:hint="cs"/>
          <w:rtl/>
        </w:rPr>
        <w:t>،</w:t>
      </w:r>
    </w:p>
    <w:p w14:paraId="26037BEF" w14:textId="736E355D" w:rsidR="002348CE" w:rsidRPr="0006068B" w:rsidRDefault="009605D7" w:rsidP="001C71D3">
      <w:pPr>
        <w:rPr>
          <w:b/>
          <w:rtl/>
          <w:lang w:bidi="ar-KW"/>
        </w:rPr>
      </w:pPr>
      <w:r w:rsidRPr="0006068B">
        <w:rPr>
          <w:rFonts w:hint="cs"/>
          <w:rtl/>
        </w:rPr>
        <w:t>(</w:t>
      </w:r>
      <w:r w:rsidR="002348CE" w:rsidRPr="0006068B">
        <w:rPr>
          <w:rFonts w:hint="cs"/>
          <w:rtl/>
        </w:rPr>
        <w:t>ب</w:t>
      </w:r>
      <w:r w:rsidRPr="0006068B">
        <w:rPr>
          <w:rFonts w:hint="cs"/>
          <w:rtl/>
        </w:rPr>
        <w:t>)</w:t>
      </w:r>
      <w:r w:rsidR="002348CE" w:rsidRPr="0006068B">
        <w:rPr>
          <w:rFonts w:hint="cs"/>
          <w:rtl/>
        </w:rPr>
        <w:t xml:space="preserve"> من تنزيه الله تعالى عن الحدوث والفناء</w:t>
      </w:r>
      <w:r w:rsidRPr="0006068B">
        <w:rPr>
          <w:rFonts w:hint="cs"/>
          <w:rtl/>
        </w:rPr>
        <w:t>،</w:t>
      </w:r>
      <w:r w:rsidR="002348CE" w:rsidRPr="0006068B">
        <w:rPr>
          <w:rFonts w:hint="cs"/>
          <w:rtl/>
        </w:rPr>
        <w:t xml:space="preserve"> وعدم قبول الذات للحدوث أو الفناء نستفيد أنّ ذات الله تعالى القديم الأزلي الباقي الأبدي لا يقبل الحدوث أو التغير والأفول أو قبول المحدثات</w:t>
      </w:r>
      <w:r w:rsidRPr="0006068B">
        <w:rPr>
          <w:rFonts w:hint="cs"/>
          <w:rtl/>
        </w:rPr>
        <w:t>،</w:t>
      </w:r>
      <w:r w:rsidR="002348CE" w:rsidRPr="0006068B">
        <w:rPr>
          <w:rFonts w:hint="cs"/>
          <w:rtl/>
        </w:rPr>
        <w:t xml:space="preserve"> وذلك لأنه في علم الأصول فإن القديم الذاتي لا يقبل الحدوث</w:t>
      </w:r>
      <w:r w:rsidRPr="0006068B">
        <w:rPr>
          <w:rFonts w:hint="cs"/>
          <w:rtl/>
        </w:rPr>
        <w:t>،</w:t>
      </w:r>
      <w:r w:rsidR="002348CE" w:rsidRPr="0006068B">
        <w:rPr>
          <w:rFonts w:hint="cs"/>
          <w:rtl/>
        </w:rPr>
        <w:t xml:space="preserve"> ولو قبل الحدوث لم يُؤمن عليه من الفناء</w:t>
      </w:r>
      <w:r w:rsidRPr="0006068B">
        <w:rPr>
          <w:rFonts w:hint="cs"/>
          <w:rtl/>
        </w:rPr>
        <w:t>،</w:t>
      </w:r>
      <w:r w:rsidR="002348CE" w:rsidRPr="0006068B">
        <w:rPr>
          <w:rFonts w:hint="cs"/>
          <w:rtl/>
        </w:rPr>
        <w:t xml:space="preserve"> والحوادث نقص يضاد الكمال المتمثل في القدم الذاتي للذات</w:t>
      </w:r>
      <w:r w:rsidRPr="0006068B">
        <w:rPr>
          <w:rFonts w:hint="cs"/>
          <w:rtl/>
        </w:rPr>
        <w:t>،</w:t>
      </w:r>
      <w:r w:rsidR="002348CE" w:rsidRPr="0006068B">
        <w:rPr>
          <w:rFonts w:hint="cs"/>
          <w:rtl/>
        </w:rPr>
        <w:t xml:space="preserve"> وسوف يأتي زيادة بيان للمسألة عند الحديث على القاعدة الثامنة </w:t>
      </w:r>
      <w:r w:rsidRPr="0006068B">
        <w:rPr>
          <w:rFonts w:hint="cs"/>
          <w:rtl/>
        </w:rPr>
        <w:t>(</w:t>
      </w:r>
      <w:r w:rsidR="002348CE" w:rsidRPr="0006068B">
        <w:rPr>
          <w:rFonts w:hint="cs"/>
          <w:rtl/>
        </w:rPr>
        <w:t xml:space="preserve">تنزيه الله تعالى </w:t>
      </w:r>
      <w:r w:rsidR="002348CE" w:rsidRPr="0006068B">
        <w:rPr>
          <w:rFonts w:hint="cs"/>
          <w:rtl/>
          <w:lang w:bidi="ar-KW"/>
        </w:rPr>
        <w:t>عن التغير والحدوث و عن حلول الحوادث بذاته تقدس وتعالى لأنها صفات المخلوق</w:t>
      </w:r>
      <w:r w:rsidRPr="0006068B">
        <w:rPr>
          <w:rFonts w:hint="cs"/>
          <w:rtl/>
          <w:lang w:bidi="ar-KW"/>
        </w:rPr>
        <w:t>)</w:t>
      </w:r>
    </w:p>
    <w:p w14:paraId="6EB6359F" w14:textId="77777777" w:rsidR="002348CE" w:rsidRPr="0006068B" w:rsidRDefault="002348CE" w:rsidP="001C71D3">
      <w:pPr>
        <w:jc w:val="center"/>
        <w:rPr>
          <w:b/>
          <w:rtl/>
          <w:lang w:bidi="ar-KW"/>
        </w:rPr>
      </w:pPr>
      <w:r w:rsidRPr="0006068B">
        <w:rPr>
          <w:rFonts w:hint="cs"/>
          <w:rtl/>
          <w:lang w:bidi="ar-KW"/>
        </w:rPr>
        <w:t xml:space="preserve">*** </w:t>
      </w:r>
    </w:p>
    <w:p w14:paraId="5F33FEA2" w14:textId="77777777" w:rsidR="002348CE" w:rsidRPr="0006068B" w:rsidRDefault="002348CE" w:rsidP="001C71D3">
      <w:pPr>
        <w:jc w:val="center"/>
        <w:rPr>
          <w:rtl/>
          <w:lang w:bidi="ar-KW"/>
        </w:rPr>
      </w:pPr>
    </w:p>
    <w:p w14:paraId="5598A9E4" w14:textId="13207713" w:rsidR="002348CE" w:rsidRPr="0006068B" w:rsidRDefault="002348CE" w:rsidP="0006068B">
      <w:pPr>
        <w:pStyle w:val="3"/>
        <w:jc w:val="center"/>
        <w:rPr>
          <w:color w:val="auto"/>
          <w:sz w:val="32"/>
          <w:szCs w:val="32"/>
          <w:u w:val="none"/>
          <w:rtl/>
          <w:lang w:bidi="ar-KW"/>
        </w:rPr>
      </w:pPr>
      <w:r w:rsidRPr="0006068B">
        <w:rPr>
          <w:rFonts w:hint="cs"/>
          <w:color w:val="auto"/>
          <w:sz w:val="32"/>
          <w:szCs w:val="32"/>
          <w:u w:val="none"/>
          <w:rtl/>
          <w:lang w:bidi="ar-KW"/>
        </w:rPr>
        <w:t>القاعدة الرابعة من قواعد التوحيد والتقديس والتنزيه</w:t>
      </w:r>
      <w:r w:rsidR="0006068B" w:rsidRPr="0006068B">
        <w:rPr>
          <w:rFonts w:hint="cs"/>
          <w:color w:val="auto"/>
          <w:sz w:val="32"/>
          <w:szCs w:val="32"/>
          <w:u w:val="none"/>
          <w:rtl/>
          <w:lang w:bidi="ar-KW"/>
        </w:rPr>
        <w:t xml:space="preserve"> </w:t>
      </w:r>
      <w:r w:rsidRPr="0006068B">
        <w:rPr>
          <w:rFonts w:hint="cs"/>
          <w:color w:val="auto"/>
          <w:sz w:val="32"/>
          <w:szCs w:val="32"/>
          <w:u w:val="none"/>
          <w:rtl/>
          <w:lang w:bidi="ar-KW"/>
        </w:rPr>
        <w:t>تنزيه ذات الله تعالى عن</w:t>
      </w:r>
      <w:r w:rsidR="009605D7" w:rsidRPr="0006068B">
        <w:rPr>
          <w:rFonts w:hint="cs"/>
          <w:color w:val="auto"/>
          <w:sz w:val="32"/>
          <w:szCs w:val="32"/>
          <w:u w:val="none"/>
          <w:rtl/>
          <w:lang w:bidi="ar-KW"/>
        </w:rPr>
        <w:t xml:space="preserve"> </w:t>
      </w:r>
      <w:r w:rsidRPr="0006068B">
        <w:rPr>
          <w:rFonts w:hint="cs"/>
          <w:color w:val="auto"/>
          <w:sz w:val="32"/>
          <w:szCs w:val="32"/>
          <w:u w:val="none"/>
          <w:rtl/>
          <w:lang w:bidi="ar-KW"/>
        </w:rPr>
        <w:t>أي مثيل أو كفء أو شبيه</w:t>
      </w:r>
    </w:p>
    <w:p w14:paraId="7671B6EB" w14:textId="77777777" w:rsidR="002348CE" w:rsidRPr="0006068B" w:rsidRDefault="002348CE" w:rsidP="001C71D3">
      <w:pPr>
        <w:rPr>
          <w:b/>
          <w:rtl/>
          <w:lang w:bidi="ar-KW"/>
        </w:rPr>
      </w:pPr>
    </w:p>
    <w:p w14:paraId="03835940" w14:textId="347DCB9C" w:rsidR="002348CE" w:rsidRPr="0006068B" w:rsidRDefault="009605D7" w:rsidP="001C71D3">
      <w:pPr>
        <w:rPr>
          <w:b/>
          <w:rtl/>
          <w:lang w:bidi="ar-KW"/>
        </w:rPr>
      </w:pPr>
      <w:r w:rsidRPr="0006068B">
        <w:rPr>
          <w:rFonts w:hint="cs"/>
          <w:rtl/>
          <w:lang w:bidi="ar-KW"/>
        </w:rPr>
        <w:t>(</w:t>
      </w:r>
      <w:r w:rsidR="002348CE" w:rsidRPr="0006068B">
        <w:rPr>
          <w:rFonts w:hint="cs"/>
          <w:rtl/>
          <w:lang w:bidi="ar-KW"/>
        </w:rPr>
        <w:t>أ</w:t>
      </w:r>
      <w:r w:rsidRPr="0006068B">
        <w:rPr>
          <w:rFonts w:hint="cs"/>
          <w:rtl/>
          <w:lang w:bidi="ar-KW"/>
        </w:rPr>
        <w:t>)</w:t>
      </w:r>
      <w:r w:rsidR="002348CE" w:rsidRPr="0006068B">
        <w:rPr>
          <w:rFonts w:hint="cs"/>
          <w:rtl/>
          <w:lang w:bidi="ar-KW"/>
        </w:rPr>
        <w:t xml:space="preserve"> </w:t>
      </w:r>
      <w:r w:rsidR="002348CE" w:rsidRPr="0006068B">
        <w:rPr>
          <w:rFonts w:hint="cs"/>
          <w:rtl/>
        </w:rPr>
        <w:t>الله عز وجل لا يشبهه شيء من المخلوقات</w:t>
      </w:r>
      <w:r w:rsidRPr="0006068B">
        <w:rPr>
          <w:rFonts w:hint="cs"/>
          <w:rtl/>
        </w:rPr>
        <w:t>،</w:t>
      </w:r>
      <w:r w:rsidR="002348CE" w:rsidRPr="0006068B">
        <w:rPr>
          <w:rFonts w:hint="cs"/>
          <w:rtl/>
        </w:rPr>
        <w:t xml:space="preserve"> ولا هو يشبه شيئاً منها</w:t>
      </w:r>
      <w:r w:rsidRPr="0006068B">
        <w:rPr>
          <w:rFonts w:hint="cs"/>
          <w:rtl/>
        </w:rPr>
        <w:t>،</w:t>
      </w:r>
      <w:r w:rsidR="002348CE" w:rsidRPr="0006068B">
        <w:rPr>
          <w:rFonts w:hint="cs"/>
          <w:rtl/>
        </w:rPr>
        <w:t xml:space="preserve"> لأنه لو أشبهه شيء لكان مثله قديماً</w:t>
      </w:r>
      <w:r w:rsidRPr="0006068B">
        <w:rPr>
          <w:rFonts w:hint="cs"/>
          <w:rtl/>
        </w:rPr>
        <w:t>،</w:t>
      </w:r>
      <w:r w:rsidR="002348CE" w:rsidRPr="0006068B">
        <w:rPr>
          <w:rFonts w:hint="cs"/>
          <w:rtl/>
        </w:rPr>
        <w:t xml:space="preserve"> ولو أشبه شيئاً لكان مثله مخلوقاً</w:t>
      </w:r>
      <w:r w:rsidRPr="0006068B">
        <w:rPr>
          <w:rFonts w:hint="cs"/>
          <w:rtl/>
        </w:rPr>
        <w:t>،</w:t>
      </w:r>
      <w:r w:rsidR="002348CE" w:rsidRPr="0006068B">
        <w:rPr>
          <w:rFonts w:hint="cs"/>
          <w:rtl/>
        </w:rPr>
        <w:t xml:space="preserve"> وكلا الحالين على الله محال</w:t>
      </w:r>
      <w:r w:rsidRPr="0006068B">
        <w:rPr>
          <w:rFonts w:hint="cs"/>
          <w:rtl/>
        </w:rPr>
        <w:t>،</w:t>
      </w:r>
      <w:r w:rsidR="002348CE" w:rsidRPr="0006068B">
        <w:rPr>
          <w:rFonts w:hint="cs"/>
          <w:rtl/>
        </w:rPr>
        <w:t xml:space="preserve"> كما أن ذات المخلق تتصف بالنقص والعجز لأنها مخلوقة من عدم محدثة لم تكن ثم كانت</w:t>
      </w:r>
      <w:r w:rsidRPr="0006068B">
        <w:rPr>
          <w:rFonts w:hint="cs"/>
          <w:rtl/>
        </w:rPr>
        <w:t>،</w:t>
      </w:r>
      <w:r w:rsidR="002348CE" w:rsidRPr="0006068B">
        <w:rPr>
          <w:rFonts w:hint="cs"/>
          <w:rtl/>
        </w:rPr>
        <w:t xml:space="preserve"> وهي إلى الفناء سائرة كما قال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كُلُّ مَنْ عَلَيْهَا فَانٍ * وَيَبْقَى وَجْهُ رَبِّكَ ذُو الْجَلَالِ وَالْإِكْرَامِ</w:t>
      </w:r>
      <w:r w:rsidRPr="0006068B">
        <w:rPr>
          <w:rFonts w:hint="cs"/>
          <w:rtl/>
        </w:rPr>
        <w:t>}[</w:t>
      </w:r>
      <w:r w:rsidR="002348CE" w:rsidRPr="0006068B">
        <w:rPr>
          <w:rFonts w:hint="cs"/>
          <w:rtl/>
        </w:rPr>
        <w:t>الرحمن</w:t>
      </w:r>
      <w:r w:rsidRPr="0006068B">
        <w:rPr>
          <w:rFonts w:hint="cs"/>
          <w:rtl/>
        </w:rPr>
        <w:t>:</w:t>
      </w:r>
      <w:r w:rsidR="002348CE" w:rsidRPr="0006068B">
        <w:rPr>
          <w:rFonts w:hint="cs"/>
          <w:rtl/>
        </w:rPr>
        <w:t xml:space="preserve"> 26</w:t>
      </w:r>
      <w:r w:rsidRPr="0006068B">
        <w:rPr>
          <w:rFonts w:hint="cs"/>
          <w:rtl/>
        </w:rPr>
        <w:t>،</w:t>
      </w:r>
      <w:r w:rsidR="002348CE" w:rsidRPr="0006068B">
        <w:rPr>
          <w:rFonts w:hint="cs"/>
          <w:rtl/>
        </w:rPr>
        <w:t xml:space="preserve"> 27</w:t>
      </w:r>
      <w:r w:rsidR="00795BCB" w:rsidRPr="0006068B">
        <w:rPr>
          <w:rFonts w:hint="cs"/>
          <w:rtl/>
        </w:rPr>
        <w:t xml:space="preserve">] </w:t>
      </w:r>
      <w:r w:rsidRPr="0006068B">
        <w:rPr>
          <w:rFonts w:hint="cs"/>
          <w:rtl/>
        </w:rPr>
        <w:t>،</w:t>
      </w:r>
      <w:r w:rsidR="002348CE" w:rsidRPr="0006068B">
        <w:rPr>
          <w:rFonts w:hint="cs"/>
          <w:rtl/>
        </w:rPr>
        <w:t xml:space="preserve"> وقوله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كُلُّ شَيْءٍ هَالِكٌ إِلَّا وَجْهَهُ لَهُ الْحُكْمُ وَإِلَيْهِ تُرْجَعُونَ</w:t>
      </w:r>
      <w:r w:rsidRPr="0006068B">
        <w:rPr>
          <w:rFonts w:hint="cs"/>
          <w:rtl/>
        </w:rPr>
        <w:t>}[</w:t>
      </w:r>
      <w:r w:rsidR="002348CE" w:rsidRPr="0006068B">
        <w:rPr>
          <w:rFonts w:hint="cs"/>
          <w:rtl/>
        </w:rPr>
        <w:t>القصص</w:t>
      </w:r>
      <w:r w:rsidRPr="0006068B">
        <w:rPr>
          <w:rFonts w:hint="cs"/>
          <w:rtl/>
        </w:rPr>
        <w:t>:</w:t>
      </w:r>
      <w:r w:rsidR="002348CE" w:rsidRPr="0006068B">
        <w:rPr>
          <w:rFonts w:hint="cs"/>
          <w:rtl/>
        </w:rPr>
        <w:t xml:space="preserve"> 88</w:t>
      </w:r>
      <w:r w:rsidRPr="0006068B">
        <w:rPr>
          <w:rFonts w:hint="cs"/>
          <w:rtl/>
        </w:rPr>
        <w:t>}،</w:t>
      </w:r>
      <w:r w:rsidR="002348CE" w:rsidRPr="0006068B">
        <w:rPr>
          <w:rFonts w:hint="cs"/>
          <w:rtl/>
        </w:rPr>
        <w:t xml:space="preserve"> فلا يصح مشابهة الفاني للباقي</w:t>
      </w:r>
      <w:r w:rsidRPr="0006068B">
        <w:rPr>
          <w:rFonts w:hint="cs"/>
          <w:rtl/>
        </w:rPr>
        <w:t>،</w:t>
      </w:r>
      <w:r w:rsidR="002348CE" w:rsidRPr="0006068B">
        <w:rPr>
          <w:rFonts w:hint="cs"/>
          <w:rtl/>
        </w:rPr>
        <w:t xml:space="preserve"> </w:t>
      </w:r>
      <w:r w:rsidR="002348CE" w:rsidRPr="0006068B">
        <w:rPr>
          <w:rFonts w:hint="cs"/>
          <w:rtl/>
        </w:rPr>
        <w:lastRenderedPageBreak/>
        <w:t>ولا المخلوق للخالق الباري</w:t>
      </w:r>
      <w:r w:rsidRPr="0006068B">
        <w:rPr>
          <w:rFonts w:hint="cs"/>
          <w:rtl/>
        </w:rPr>
        <w:t>،</w:t>
      </w:r>
      <w:r w:rsidR="002348CE" w:rsidRPr="0006068B">
        <w:rPr>
          <w:rFonts w:hint="cs"/>
          <w:rtl/>
        </w:rPr>
        <w:t xml:space="preserve"> </w:t>
      </w:r>
      <w:r w:rsidR="002348CE" w:rsidRPr="0006068B">
        <w:rPr>
          <w:rFonts w:hint="cs"/>
          <w:rtl/>
          <w:lang w:bidi="ar-KW"/>
        </w:rPr>
        <w:t>من الأدلة القرآنية على تنزيه الله تعالى عن المثيل والكفء والشبيه والسمي</w:t>
      </w:r>
      <w:r w:rsidRPr="0006068B">
        <w:rPr>
          <w:rFonts w:hint="cs"/>
          <w:rtl/>
          <w:lang w:bidi="ar-KW"/>
        </w:rPr>
        <w:t>:</w:t>
      </w:r>
      <w:r w:rsidR="002348CE" w:rsidRPr="0006068B">
        <w:rPr>
          <w:rFonts w:hint="cs"/>
          <w:rtl/>
          <w:lang w:bidi="ar-KW"/>
        </w:rPr>
        <w:t xml:space="preserve"> قوله تعالى</w:t>
      </w:r>
      <w:r w:rsidRPr="0006068B">
        <w:rPr>
          <w:rFonts w:hint="cs"/>
          <w:rtl/>
          <w:lang w:bidi="ar-KW"/>
        </w:rPr>
        <w:t>:</w:t>
      </w:r>
      <w:r w:rsidR="002348CE" w:rsidRPr="0006068B">
        <w:rPr>
          <w:rFonts w:hint="cs"/>
          <w:rtl/>
          <w:lang w:bidi="ar-KW"/>
        </w:rPr>
        <w:t xml:space="preserve"> </w:t>
      </w:r>
      <w:r w:rsidRPr="0006068B">
        <w:rPr>
          <w:rFonts w:hint="cs"/>
          <w:rtl/>
        </w:rPr>
        <w:t>{</w:t>
      </w:r>
      <w:r w:rsidR="002348CE" w:rsidRPr="0006068B">
        <w:rPr>
          <w:rFonts w:hint="cs"/>
          <w:bCs/>
          <w:rtl/>
        </w:rPr>
        <w:t>ليس كمثلِه شيء</w:t>
      </w:r>
      <w:r w:rsidRPr="0006068B">
        <w:rPr>
          <w:rFonts w:hint="cs"/>
          <w:bCs/>
          <w:rtl/>
        </w:rPr>
        <w:t>}</w:t>
      </w:r>
      <w:r w:rsidR="002348CE" w:rsidRPr="0006068B">
        <w:rPr>
          <w:rFonts w:hint="cs"/>
          <w:rtl/>
        </w:rPr>
        <w:t xml:space="preserve"> [سورة الشورى/11</w:t>
      </w:r>
      <w:r w:rsidR="00795BCB" w:rsidRPr="0006068B">
        <w:rPr>
          <w:rFonts w:hint="cs"/>
          <w:rtl/>
        </w:rPr>
        <w:t xml:space="preserve">] </w:t>
      </w:r>
      <w:r w:rsidR="002348CE" w:rsidRPr="0006068B">
        <w:rPr>
          <w:rFonts w:hint="cs"/>
          <w:rtl/>
        </w:rPr>
        <w:t>، في هذه الآية نفي المشابهة والمماثلة بين الله تعالى وخلقه ومعناه أن الله تعالى لا يشبه شيئًا من خلقه بوجه من الوجوه</w:t>
      </w:r>
      <w:r w:rsidRPr="0006068B">
        <w:rPr>
          <w:rFonts w:hint="cs"/>
          <w:rtl/>
        </w:rPr>
        <w:t>،</w:t>
      </w:r>
      <w:r w:rsidR="002348CE" w:rsidRPr="0006068B">
        <w:rPr>
          <w:rFonts w:hint="cs"/>
          <w:rtl/>
        </w:rPr>
        <w:t xml:space="preserve"> وقوله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bCs/>
          <w:rtl/>
        </w:rPr>
        <w:t>وللهِ المثَلُ الأعلى</w:t>
      </w:r>
      <w:r w:rsidRPr="0006068B">
        <w:rPr>
          <w:rFonts w:hint="cs"/>
          <w:bCs/>
          <w:rtl/>
        </w:rPr>
        <w:t>}</w:t>
      </w:r>
      <w:r w:rsidR="002348CE" w:rsidRPr="0006068B">
        <w:rPr>
          <w:rFonts w:hint="cs"/>
          <w:rtl/>
        </w:rPr>
        <w:t>[سورة النحل/60</w:t>
      </w:r>
      <w:r w:rsidR="00795BCB" w:rsidRPr="0006068B">
        <w:rPr>
          <w:rFonts w:hint="cs"/>
          <w:rtl/>
        </w:rPr>
        <w:t xml:space="preserve">] </w:t>
      </w:r>
      <w:r w:rsidR="002348CE" w:rsidRPr="0006068B">
        <w:rPr>
          <w:rFonts w:hint="cs"/>
          <w:rtl/>
        </w:rPr>
        <w:t>أي الوصف الذي لا يشبه وصف غيره، فلا يوصف ربنا عزَّ وجلَّ بصفات المخلوقين</w:t>
      </w:r>
      <w:r w:rsidRPr="0006068B">
        <w:rPr>
          <w:rFonts w:hint="cs"/>
          <w:rtl/>
        </w:rPr>
        <w:t>،،</w:t>
      </w:r>
      <w:r w:rsidR="002348CE" w:rsidRPr="0006068B">
        <w:rPr>
          <w:rFonts w:hint="cs"/>
          <w:rtl/>
        </w:rPr>
        <w:t xml:space="preserve"> وقوله تعالى</w:t>
      </w:r>
      <w:r w:rsidRPr="0006068B">
        <w:rPr>
          <w:rFonts w:hint="cs"/>
          <w:rtl/>
        </w:rPr>
        <w:t>:</w:t>
      </w:r>
      <w:r w:rsidR="002348CE" w:rsidRPr="0006068B">
        <w:rPr>
          <w:rFonts w:hint="cs"/>
          <w:rtl/>
        </w:rPr>
        <w:t xml:space="preserve"> </w:t>
      </w:r>
      <w:r w:rsidRPr="0006068B">
        <w:rPr>
          <w:rFonts w:hint="cs"/>
          <w:bCs/>
          <w:rtl/>
        </w:rPr>
        <w:t>{</w:t>
      </w:r>
      <w:r w:rsidR="002348CE" w:rsidRPr="0006068B">
        <w:rPr>
          <w:rFonts w:hint="cs"/>
          <w:bCs/>
          <w:rtl/>
        </w:rPr>
        <w:t>فلا تضربوا للهِ الأمثال</w:t>
      </w:r>
      <w:r w:rsidRPr="0006068B">
        <w:rPr>
          <w:rFonts w:hint="cs"/>
          <w:bCs/>
          <w:rtl/>
        </w:rPr>
        <w:t>}</w:t>
      </w:r>
      <w:r w:rsidR="002348CE" w:rsidRPr="0006068B">
        <w:rPr>
          <w:rFonts w:hint="cs"/>
          <w:rtl/>
        </w:rPr>
        <w:t>[سورة النحل/74</w:t>
      </w:r>
      <w:r w:rsidR="00795BCB" w:rsidRPr="0006068B">
        <w:rPr>
          <w:rFonts w:hint="cs"/>
          <w:rtl/>
        </w:rPr>
        <w:t xml:space="preserve">] </w:t>
      </w:r>
      <w:r w:rsidR="002348CE" w:rsidRPr="0006068B">
        <w:rPr>
          <w:rFonts w:hint="cs"/>
          <w:rtl/>
        </w:rPr>
        <w:t>، أي لا تجعلوا لله الشبيهَ والمِثْل فإن اللهَ تعالى لا شبيه له ولا مثيل له، فذاتُه سبحانه لا يشبه الذواتِ ولا صفاتُه تشبه الصفاتِ</w:t>
      </w:r>
      <w:r w:rsidRPr="0006068B">
        <w:rPr>
          <w:rFonts w:hint="cs"/>
          <w:rtl/>
        </w:rPr>
        <w:t>،</w:t>
      </w:r>
      <w:r w:rsidR="002348CE" w:rsidRPr="0006068B">
        <w:rPr>
          <w:rFonts w:hint="cs"/>
          <w:rtl/>
        </w:rPr>
        <w:t xml:space="preserve"> وقوله تعالى</w:t>
      </w:r>
      <w:r w:rsidRPr="0006068B">
        <w:rPr>
          <w:rFonts w:hint="cs"/>
          <w:rtl/>
        </w:rPr>
        <w:t>:</w:t>
      </w:r>
      <w:r w:rsidR="002348CE" w:rsidRPr="0006068B">
        <w:rPr>
          <w:rFonts w:hint="cs"/>
          <w:rtl/>
        </w:rPr>
        <w:t xml:space="preserve"> {</w:t>
      </w:r>
      <w:r w:rsidR="002348CE" w:rsidRPr="0006068B">
        <w:rPr>
          <w:rFonts w:hint="cs"/>
          <w:bCs/>
          <w:rtl/>
        </w:rPr>
        <w:t>هل تعلمُ لهُ سميًّا)</w:t>
      </w:r>
      <w:r w:rsidR="002348CE" w:rsidRPr="0006068B">
        <w:rPr>
          <w:rFonts w:hint="cs"/>
          <w:rtl/>
        </w:rPr>
        <w:t xml:space="preserve"> [سورة مريم/65</w:t>
      </w:r>
      <w:r w:rsidR="00795BCB" w:rsidRPr="0006068B">
        <w:rPr>
          <w:rFonts w:hint="cs"/>
          <w:rtl/>
        </w:rPr>
        <w:t xml:space="preserve">] </w:t>
      </w:r>
      <w:r w:rsidR="002348CE" w:rsidRPr="0006068B">
        <w:rPr>
          <w:rFonts w:hint="cs"/>
          <w:rtl/>
        </w:rPr>
        <w:t>أي مِثلاً، فالله تعالى لا مِثْلَ له ولا شبيه ولا نظير، فذاتُه سبحانه لا يشبه الذواتِ ولا صفاتُه تشبه الصفاتِ</w:t>
      </w:r>
      <w:r w:rsidRPr="0006068B">
        <w:rPr>
          <w:rFonts w:hint="cs"/>
          <w:rtl/>
        </w:rPr>
        <w:t>،</w:t>
      </w:r>
      <w:r w:rsidR="002348CE" w:rsidRPr="0006068B">
        <w:rPr>
          <w:rFonts w:hint="cs"/>
          <w:rtl/>
        </w:rPr>
        <w:t xml:space="preserve"> وقوله تعالى</w:t>
      </w:r>
      <w:r w:rsidRPr="0006068B">
        <w:rPr>
          <w:rFonts w:hint="cs"/>
          <w:rtl/>
        </w:rPr>
        <w:t>:</w:t>
      </w:r>
      <w:r w:rsidR="002348CE" w:rsidRPr="0006068B">
        <w:rPr>
          <w:rFonts w:hint="cs"/>
          <w:bCs/>
          <w:rtl/>
        </w:rPr>
        <w:t xml:space="preserve"> </w:t>
      </w:r>
      <w:r w:rsidRPr="0006068B">
        <w:rPr>
          <w:rFonts w:hint="cs"/>
          <w:bCs/>
          <w:rtl/>
        </w:rPr>
        <w:t>{</w:t>
      </w:r>
      <w:r w:rsidR="002348CE" w:rsidRPr="0006068B">
        <w:rPr>
          <w:rFonts w:hint="cs"/>
          <w:bCs/>
          <w:rtl/>
        </w:rPr>
        <w:t>وَلَمْ يَكُن لَّهُ كُفُوًا أَحَدٌ</w:t>
      </w:r>
      <w:r w:rsidRPr="0006068B">
        <w:rPr>
          <w:rFonts w:hint="cs"/>
          <w:bCs/>
          <w:rtl/>
        </w:rPr>
        <w:t>}</w:t>
      </w:r>
      <w:r w:rsidR="002348CE" w:rsidRPr="0006068B">
        <w:rPr>
          <w:rFonts w:hint="cs"/>
          <w:rtl/>
        </w:rPr>
        <w:t>[سورة الإخلاص/4</w:t>
      </w:r>
      <w:r w:rsidR="00795BCB" w:rsidRPr="0006068B">
        <w:rPr>
          <w:rFonts w:hint="cs"/>
          <w:rtl/>
        </w:rPr>
        <w:t xml:space="preserve">] </w:t>
      </w:r>
      <w:r w:rsidR="002348CE" w:rsidRPr="0006068B">
        <w:rPr>
          <w:rFonts w:hint="cs"/>
          <w:rtl/>
        </w:rPr>
        <w:t>أي لا نظير له بوجه من الوجوه، ولا كفء له ولا شبيه</w:t>
      </w:r>
      <w:r w:rsidRPr="0006068B">
        <w:rPr>
          <w:rFonts w:hint="cs"/>
          <w:rtl/>
        </w:rPr>
        <w:t>،،</w:t>
      </w:r>
      <w:r w:rsidR="002348CE" w:rsidRPr="0006068B">
        <w:rPr>
          <w:rFonts w:hint="cs"/>
          <w:rtl/>
        </w:rPr>
        <w:t xml:space="preserve"> وقوله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bCs/>
          <w:rtl/>
        </w:rPr>
        <w:t>سُبْحَانَهُ وَتَعَالَى عَمَّا يَصِفُونَ</w:t>
      </w:r>
      <w:r w:rsidRPr="0006068B">
        <w:rPr>
          <w:rFonts w:hint="cs"/>
          <w:rtl/>
        </w:rPr>
        <w:t>}</w:t>
      </w:r>
      <w:r w:rsidR="002348CE" w:rsidRPr="0006068B">
        <w:rPr>
          <w:rFonts w:hint="cs"/>
          <w:rtl/>
        </w:rPr>
        <w:t>[سورة الأنعام/100</w:t>
      </w:r>
      <w:r w:rsidR="00795BCB" w:rsidRPr="0006068B">
        <w:rPr>
          <w:rFonts w:hint="cs"/>
          <w:rtl/>
        </w:rPr>
        <w:t xml:space="preserve">] </w:t>
      </w:r>
      <w:r w:rsidR="002348CE" w:rsidRPr="0006068B">
        <w:rPr>
          <w:rFonts w:hint="cs"/>
          <w:rtl/>
        </w:rPr>
        <w:t>تنزيه وتقديس لله تعالى عن كل وصف يخطر ببال بشر لأنه ليس كمثله شيء ولا نعلم له سميا</w:t>
      </w:r>
      <w:r w:rsidRPr="0006068B">
        <w:rPr>
          <w:rFonts w:hint="cs"/>
          <w:rtl/>
        </w:rPr>
        <w:t>،،</w:t>
      </w:r>
      <w:r w:rsidR="002348CE" w:rsidRPr="0006068B">
        <w:rPr>
          <w:rFonts w:hint="cs"/>
          <w:rtl/>
        </w:rPr>
        <w:t xml:space="preserve"> وقوله تعالى</w:t>
      </w:r>
      <w:r w:rsidRPr="0006068B">
        <w:rPr>
          <w:rFonts w:hint="cs"/>
          <w:rtl/>
        </w:rPr>
        <w:t>:</w:t>
      </w:r>
      <w:r w:rsidR="002348CE" w:rsidRPr="0006068B">
        <w:rPr>
          <w:rFonts w:hint="cs"/>
          <w:rtl/>
        </w:rPr>
        <w:t xml:space="preserve"> </w:t>
      </w:r>
      <w:r w:rsidRPr="0006068B">
        <w:rPr>
          <w:rFonts w:hint="cs"/>
          <w:bCs/>
          <w:rtl/>
        </w:rPr>
        <w:t>{</w:t>
      </w:r>
      <w:r w:rsidR="002348CE" w:rsidRPr="0006068B">
        <w:rPr>
          <w:rFonts w:hint="cs"/>
          <w:bCs/>
          <w:rtl/>
        </w:rPr>
        <w:t>وَلَا يُحِيطُونَ بِهِ عِلْمًا</w:t>
      </w:r>
      <w:r w:rsidRPr="0006068B">
        <w:rPr>
          <w:rFonts w:hint="cs"/>
          <w:bCs/>
          <w:rtl/>
        </w:rPr>
        <w:t>}</w:t>
      </w:r>
      <w:r w:rsidR="002348CE" w:rsidRPr="0006068B">
        <w:rPr>
          <w:rFonts w:hint="cs"/>
          <w:rtl/>
        </w:rPr>
        <w:t>[سورة طه/110</w:t>
      </w:r>
      <w:r w:rsidR="00795BCB" w:rsidRPr="0006068B">
        <w:rPr>
          <w:rFonts w:hint="cs"/>
          <w:rtl/>
        </w:rPr>
        <w:t xml:space="preserve">] </w:t>
      </w:r>
      <w:r w:rsidR="002348CE" w:rsidRPr="0006068B">
        <w:rPr>
          <w:rFonts w:hint="cs"/>
          <w:rtl/>
        </w:rPr>
        <w:t>ولو كان له مثيل لأحاطت به علوم البشر ولكنه سبحانه تنزه وتقدس عن كل وصف يخطر ببال بشر لأنه ليس كمثله شيء ولا نعلم له سميا</w:t>
      </w:r>
      <w:r w:rsidRPr="0006068B">
        <w:rPr>
          <w:rFonts w:hint="cs"/>
          <w:rtl/>
        </w:rPr>
        <w:t>،</w:t>
      </w:r>
      <w:r w:rsidR="002348CE" w:rsidRPr="0006068B">
        <w:rPr>
          <w:rFonts w:hint="cs"/>
          <w:rtl/>
        </w:rPr>
        <w:t xml:space="preserve"> ومن الأدلة من السنة النبوية قوله صلى الله عليه وسلم: </w:t>
      </w:r>
      <w:r w:rsidRPr="0006068B">
        <w:rPr>
          <w:rFonts w:hint="cs"/>
          <w:bCs/>
          <w:rtl/>
        </w:rPr>
        <w:t>(</w:t>
      </w:r>
      <w:r w:rsidR="002348CE" w:rsidRPr="0006068B">
        <w:rPr>
          <w:rFonts w:hint="cs"/>
          <w:bCs/>
          <w:rtl/>
        </w:rPr>
        <w:t>اللهم أنت الأوَّلُ فليس قبلَك شىءٌ، وأنت الآخِر فليس بعدَك شىءٌ، وأنت الظاهرُ فليس فوقَكَ شيء، وأنت الباطن فليس دونَك شيء)</w:t>
      </w:r>
      <w:r w:rsidRPr="0006068B">
        <w:rPr>
          <w:rFonts w:hint="cs"/>
          <w:bCs/>
          <w:rtl/>
        </w:rPr>
        <w:t xml:space="preserve"> </w:t>
      </w:r>
      <w:r w:rsidRPr="0006068B">
        <w:rPr>
          <w:rFonts w:hint="cs"/>
          <w:rtl/>
        </w:rPr>
        <w:t>[</w:t>
      </w:r>
      <w:r w:rsidR="002348CE" w:rsidRPr="0006068B">
        <w:rPr>
          <w:rFonts w:hint="cs"/>
          <w:rtl/>
        </w:rPr>
        <w:t>أخرجه مسلم</w:t>
      </w:r>
      <w:r w:rsidR="00795BCB" w:rsidRPr="0006068B">
        <w:rPr>
          <w:rFonts w:hint="cs"/>
          <w:rtl/>
        </w:rPr>
        <w:t xml:space="preserve">] </w:t>
      </w:r>
      <w:r w:rsidR="002348CE" w:rsidRPr="0006068B">
        <w:rPr>
          <w:rFonts w:hint="cs"/>
          <w:rtl/>
        </w:rPr>
        <w:t>وإذا لم يكن قبله شيء ولا بعده شيء ولا فوقه شيء ولا دونه شيء لم يكن له شبيه ولا مثيل .</w:t>
      </w:r>
    </w:p>
    <w:p w14:paraId="610393BC" w14:textId="31632531" w:rsidR="002348CE" w:rsidRPr="0006068B" w:rsidRDefault="009605D7" w:rsidP="001C71D3">
      <w:pPr>
        <w:rPr>
          <w:b/>
          <w:rtl/>
        </w:rPr>
      </w:pPr>
      <w:r w:rsidRPr="0006068B">
        <w:rPr>
          <w:rFonts w:hint="cs"/>
          <w:rtl/>
        </w:rPr>
        <w:t>(</w:t>
      </w:r>
      <w:r w:rsidR="002348CE" w:rsidRPr="0006068B">
        <w:rPr>
          <w:rFonts w:hint="cs"/>
          <w:rtl/>
        </w:rPr>
        <w:t>ب</w:t>
      </w:r>
      <w:r w:rsidRPr="0006068B">
        <w:rPr>
          <w:rFonts w:hint="cs"/>
          <w:rtl/>
        </w:rPr>
        <w:t>)</w:t>
      </w:r>
      <w:r w:rsidR="002348CE" w:rsidRPr="0006068B">
        <w:rPr>
          <w:rFonts w:hint="cs"/>
          <w:rtl/>
        </w:rPr>
        <w:t xml:space="preserve"> وعلى ذلك</w:t>
      </w:r>
      <w:r w:rsidRPr="0006068B">
        <w:rPr>
          <w:rFonts w:hint="cs"/>
          <w:rtl/>
        </w:rPr>
        <w:t>:</w:t>
      </w:r>
      <w:r w:rsidR="002348CE" w:rsidRPr="0006068B">
        <w:rPr>
          <w:rFonts w:hint="cs"/>
          <w:rtl/>
        </w:rPr>
        <w:t xml:space="preserve"> فذات الله تعالى ليس كمثله شيء ولا له كفء ولا شبيه وليس له مثال يقاس عليه ولا نقدر على تصوره فضلا عن وصفه ولا نحيط به علما</w:t>
      </w:r>
      <w:r w:rsidRPr="0006068B">
        <w:rPr>
          <w:rFonts w:hint="cs"/>
          <w:rtl/>
        </w:rPr>
        <w:t>،</w:t>
      </w:r>
      <w:r w:rsidR="002348CE" w:rsidRPr="0006068B">
        <w:rPr>
          <w:rFonts w:hint="cs"/>
          <w:rtl/>
        </w:rPr>
        <w:t xml:space="preserve"> فلا يقدره فهم ولا يصوره وهم ولا يدركه بصر ولا عقل ولا يبلغه علم وكل ما خطر ببالك فهو باطل لأنه مخلوق في عقلك وخاطرك والله خالق كل شيء وليس بمخلوق فسبحان الله عما يصفون</w:t>
      </w:r>
      <w:r w:rsidRPr="0006068B">
        <w:rPr>
          <w:rFonts w:hint="cs"/>
          <w:rtl/>
        </w:rPr>
        <w:t>،</w:t>
      </w:r>
      <w:r w:rsidR="002348CE" w:rsidRPr="0006068B">
        <w:rPr>
          <w:rFonts w:hint="cs"/>
          <w:rtl/>
        </w:rPr>
        <w:t xml:space="preserve"> والحمد لله أنه لا خلاف بين المسلمين - عدا المشبهة - بأنّ الله تبارك وتعالى لا يشبه شيئاً من مخلوقاته</w:t>
      </w:r>
      <w:r w:rsidRPr="0006068B">
        <w:rPr>
          <w:rFonts w:hint="cs"/>
          <w:rtl/>
        </w:rPr>
        <w:t>،</w:t>
      </w:r>
      <w:r w:rsidR="002348CE" w:rsidRPr="0006068B">
        <w:rPr>
          <w:rFonts w:hint="cs"/>
          <w:rtl/>
        </w:rPr>
        <w:t xml:space="preserve"> إذ </w:t>
      </w:r>
      <w:r w:rsidRPr="0006068B">
        <w:rPr>
          <w:rFonts w:hint="cs"/>
          <w:rtl/>
        </w:rPr>
        <w:t>{</w:t>
      </w:r>
      <w:r w:rsidR="002348CE" w:rsidRPr="0006068B">
        <w:rPr>
          <w:rFonts w:hint="cs"/>
          <w:rtl/>
        </w:rPr>
        <w:t>ليس كمثله شيء</w:t>
      </w:r>
      <w:r w:rsidRPr="0006068B">
        <w:rPr>
          <w:rFonts w:hint="cs"/>
          <w:rtl/>
        </w:rPr>
        <w:t>}،</w:t>
      </w:r>
      <w:bookmarkStart w:id="0" w:name="tohef128"/>
      <w:bookmarkStart w:id="1" w:name="tohej033"/>
      <w:bookmarkEnd w:id="0"/>
      <w:bookmarkEnd w:id="1"/>
    </w:p>
    <w:p w14:paraId="614788EF" w14:textId="77777777" w:rsidR="002348CE" w:rsidRPr="0006068B" w:rsidRDefault="002348CE" w:rsidP="001C71D3">
      <w:pPr>
        <w:rPr>
          <w:b/>
          <w:rtl/>
          <w:lang w:bidi="ar-KW"/>
        </w:rPr>
      </w:pPr>
    </w:p>
    <w:p w14:paraId="105D1969" w14:textId="77777777" w:rsidR="002348CE" w:rsidRPr="0006068B" w:rsidRDefault="002348CE" w:rsidP="001C71D3">
      <w:pPr>
        <w:jc w:val="center"/>
        <w:rPr>
          <w:b/>
          <w:rtl/>
          <w:lang w:bidi="ar-KW"/>
        </w:rPr>
      </w:pPr>
      <w:r w:rsidRPr="0006068B">
        <w:rPr>
          <w:rFonts w:hint="cs"/>
          <w:rtl/>
          <w:lang w:bidi="ar-KW"/>
        </w:rPr>
        <w:t>***</w:t>
      </w:r>
    </w:p>
    <w:p w14:paraId="61859B2B" w14:textId="03AB085F" w:rsidR="002348CE" w:rsidRPr="0006068B" w:rsidRDefault="002348CE" w:rsidP="0006068B">
      <w:pPr>
        <w:pStyle w:val="3"/>
        <w:jc w:val="center"/>
        <w:rPr>
          <w:color w:val="auto"/>
          <w:sz w:val="32"/>
          <w:szCs w:val="32"/>
          <w:u w:val="none"/>
          <w:rtl/>
          <w:lang w:bidi="ar-KW"/>
        </w:rPr>
      </w:pPr>
      <w:r w:rsidRPr="0006068B">
        <w:rPr>
          <w:rFonts w:hint="cs"/>
          <w:color w:val="auto"/>
          <w:sz w:val="32"/>
          <w:szCs w:val="32"/>
          <w:u w:val="none"/>
          <w:rtl/>
          <w:lang w:bidi="ar-KW"/>
        </w:rPr>
        <w:lastRenderedPageBreak/>
        <w:t>القاعدة الخامسة من قواعد التوحيد والتقديس والتنزيه</w:t>
      </w:r>
      <w:r w:rsidR="0006068B" w:rsidRPr="0006068B">
        <w:rPr>
          <w:rFonts w:hint="cs"/>
          <w:color w:val="auto"/>
          <w:sz w:val="32"/>
          <w:szCs w:val="32"/>
          <w:u w:val="none"/>
          <w:rtl/>
          <w:lang w:bidi="ar-KW"/>
        </w:rPr>
        <w:t xml:space="preserve"> </w:t>
      </w:r>
      <w:r w:rsidRPr="0006068B">
        <w:rPr>
          <w:rFonts w:hint="cs"/>
          <w:color w:val="auto"/>
          <w:sz w:val="32"/>
          <w:szCs w:val="32"/>
          <w:u w:val="none"/>
          <w:rtl/>
          <w:lang w:bidi="ar-KW"/>
        </w:rPr>
        <w:t>تنزيه ذات الله تعالى عن الجسمية التي تتصف بها ذات المخلوق</w:t>
      </w:r>
    </w:p>
    <w:p w14:paraId="2ABA99F8" w14:textId="77777777" w:rsidR="002348CE" w:rsidRPr="0006068B" w:rsidRDefault="002348CE" w:rsidP="001C71D3">
      <w:pPr>
        <w:rPr>
          <w:b/>
          <w:bCs/>
          <w:rtl/>
          <w:lang w:bidi="ar-KW"/>
        </w:rPr>
      </w:pPr>
    </w:p>
    <w:p w14:paraId="53B188BF" w14:textId="07C97FE7" w:rsidR="002348CE" w:rsidRPr="0006068B" w:rsidRDefault="009605D7" w:rsidP="001C71D3">
      <w:pPr>
        <w:rPr>
          <w:b/>
          <w:lang w:bidi="ar-KW"/>
        </w:rPr>
      </w:pPr>
      <w:r w:rsidRPr="0006068B">
        <w:rPr>
          <w:rFonts w:hint="cs"/>
          <w:rtl/>
          <w:lang w:bidi="ar-KW"/>
        </w:rPr>
        <w:t>(</w:t>
      </w:r>
      <w:r w:rsidR="002348CE" w:rsidRPr="0006068B">
        <w:rPr>
          <w:rFonts w:hint="cs"/>
          <w:rtl/>
          <w:lang w:bidi="ar-KW"/>
        </w:rPr>
        <w:t>أ</w:t>
      </w:r>
      <w:r w:rsidRPr="0006068B">
        <w:rPr>
          <w:rFonts w:hint="cs"/>
          <w:rtl/>
          <w:lang w:bidi="ar-KW"/>
        </w:rPr>
        <w:t>)</w:t>
      </w:r>
      <w:r w:rsidR="002348CE" w:rsidRPr="0006068B">
        <w:rPr>
          <w:rFonts w:hint="cs"/>
          <w:rtl/>
          <w:lang w:bidi="ar-KW"/>
        </w:rPr>
        <w:t xml:space="preserve"> </w:t>
      </w:r>
      <w:r w:rsidRPr="0006068B">
        <w:rPr>
          <w:rFonts w:hint="cs"/>
          <w:rtl/>
          <w:lang w:bidi="ar-KW"/>
        </w:rPr>
        <w:t>(</w:t>
      </w:r>
      <w:r w:rsidR="002348CE" w:rsidRPr="0006068B">
        <w:rPr>
          <w:rFonts w:hint="cs"/>
          <w:rtl/>
          <w:lang w:bidi="ar-KW"/>
        </w:rPr>
        <w:t>الجسم</w:t>
      </w:r>
      <w:r w:rsidRPr="0006068B">
        <w:rPr>
          <w:rFonts w:hint="cs"/>
          <w:rtl/>
          <w:lang w:bidi="ar-KW"/>
        </w:rPr>
        <w:t>)</w:t>
      </w:r>
      <w:r w:rsidR="002348CE" w:rsidRPr="0006068B">
        <w:rPr>
          <w:rFonts w:hint="cs"/>
          <w:rtl/>
          <w:lang w:bidi="ar-KW"/>
        </w:rPr>
        <w:t xml:space="preserve"> هو الشيء المؤلف المركب من أجزاء</w:t>
      </w:r>
      <w:r w:rsidRPr="0006068B">
        <w:rPr>
          <w:rFonts w:hint="cs"/>
          <w:rtl/>
          <w:lang w:bidi="ar-KW"/>
        </w:rPr>
        <w:t>،</w:t>
      </w:r>
      <w:r w:rsidR="002348CE" w:rsidRPr="0006068B">
        <w:rPr>
          <w:rFonts w:hint="cs"/>
          <w:rtl/>
          <w:lang w:bidi="ar-KW"/>
        </w:rPr>
        <w:t xml:space="preserve"> وكلما كثرت تآليف ذلك الشيء وزاد حجمه كان أجسم من غيره</w:t>
      </w:r>
      <w:r w:rsidRPr="0006068B">
        <w:rPr>
          <w:rFonts w:hint="cs"/>
          <w:rtl/>
          <w:lang w:bidi="ar-KW"/>
        </w:rPr>
        <w:t>،</w:t>
      </w:r>
      <w:r w:rsidR="002348CE" w:rsidRPr="0006068B">
        <w:rPr>
          <w:rFonts w:hint="cs"/>
          <w:rtl/>
          <w:lang w:bidi="ar-KW"/>
        </w:rPr>
        <w:t xml:space="preserve"> قال تعالى </w:t>
      </w:r>
      <w:r w:rsidRPr="0006068B">
        <w:rPr>
          <w:rFonts w:hint="cs"/>
          <w:rtl/>
          <w:lang w:bidi="ar-KW"/>
        </w:rPr>
        <w:t>{</w:t>
      </w:r>
      <w:r w:rsidR="002348CE" w:rsidRPr="0006068B">
        <w:rPr>
          <w:rFonts w:hint="cs"/>
          <w:rtl/>
          <w:lang w:bidi="ar-KW"/>
        </w:rPr>
        <w:t>وزاده بسطة في العلم والجسم</w:t>
      </w:r>
      <w:r w:rsidRPr="0006068B">
        <w:rPr>
          <w:rFonts w:hint="cs"/>
          <w:rtl/>
          <w:lang w:bidi="ar-KW"/>
        </w:rPr>
        <w:t>}،</w:t>
      </w:r>
      <w:r w:rsidR="002348CE" w:rsidRPr="0006068B">
        <w:rPr>
          <w:rFonts w:hint="cs"/>
          <w:rtl/>
          <w:lang w:bidi="ar-KW"/>
        </w:rPr>
        <w:t xml:space="preserve"> ومن خصائص الجسم أنه مكون من أجزاء وأن له طول وعرض وعمق وحجم ومقدار يكسبه وصف الجسم</w:t>
      </w:r>
      <w:r w:rsidRPr="0006068B">
        <w:rPr>
          <w:rFonts w:hint="cs"/>
          <w:rtl/>
          <w:lang w:bidi="ar-KW"/>
        </w:rPr>
        <w:t>،</w:t>
      </w:r>
      <w:r w:rsidR="002348CE" w:rsidRPr="0006068B">
        <w:rPr>
          <w:rFonts w:hint="cs"/>
          <w:rtl/>
          <w:lang w:bidi="ar-KW"/>
        </w:rPr>
        <w:t xml:space="preserve"> ومن خصائص الأجسام كذلك أنها محدودة متحيزة ومهما كبر حجمها فلا بد لها من حد تنتهي إليه وحيز يحصرها ومكان يحيط بها</w:t>
      </w:r>
      <w:r w:rsidRPr="0006068B">
        <w:rPr>
          <w:rFonts w:hint="cs"/>
          <w:rtl/>
          <w:lang w:bidi="ar-KW"/>
        </w:rPr>
        <w:t>،</w:t>
      </w:r>
      <w:r w:rsidR="002348CE" w:rsidRPr="0006068B">
        <w:rPr>
          <w:rFonts w:hint="cs"/>
          <w:rtl/>
          <w:lang w:bidi="ar-KW"/>
        </w:rPr>
        <w:t xml:space="preserve"> وبالجملة فإن الجسمية دليل على كون صاحبها مخلوق محدود مقدر</w:t>
      </w:r>
      <w:r w:rsidRPr="0006068B">
        <w:rPr>
          <w:rFonts w:hint="cs"/>
          <w:rtl/>
          <w:lang w:bidi="ar-KW"/>
        </w:rPr>
        <w:t>،</w:t>
      </w:r>
      <w:r w:rsidR="002348CE" w:rsidRPr="0006068B">
        <w:rPr>
          <w:rFonts w:hint="cs"/>
          <w:rtl/>
          <w:lang w:bidi="ar-KW"/>
        </w:rPr>
        <w:t xml:space="preserve"> ويستحيل وصف ذات الله تعالى بها ولهذا تواترت أقوال علماء الأمة على نفي الجسمية عن الله سبحانه ماعدا شرذمة حقيرة من أهل التجسيم</w:t>
      </w:r>
      <w:r w:rsidRPr="0006068B">
        <w:rPr>
          <w:rFonts w:hint="cs"/>
          <w:rtl/>
          <w:lang w:bidi="ar-KW"/>
        </w:rPr>
        <w:t>،</w:t>
      </w:r>
      <w:r w:rsidR="002348CE" w:rsidRPr="0006068B">
        <w:rPr>
          <w:rFonts w:hint="cs"/>
          <w:rtl/>
          <w:lang w:bidi="ar-KW"/>
        </w:rPr>
        <w:t xml:space="preserve"> الجاهلين بما يستحيل وصف الله تعالى به من النقائص والعيوب التي تنزه الله عنها .</w:t>
      </w:r>
    </w:p>
    <w:p w14:paraId="5CD7F66E" w14:textId="53691C88" w:rsidR="002348CE" w:rsidRPr="0006068B" w:rsidRDefault="009605D7" w:rsidP="001C71D3">
      <w:pPr>
        <w:rPr>
          <w:b/>
          <w:rtl/>
          <w:lang w:bidi="ar-KW"/>
        </w:rPr>
      </w:pPr>
      <w:r w:rsidRPr="0006068B">
        <w:rPr>
          <w:rFonts w:hint="cs"/>
          <w:rtl/>
          <w:lang w:bidi="ar-KW"/>
        </w:rPr>
        <w:t>(</w:t>
      </w:r>
      <w:r w:rsidR="002348CE" w:rsidRPr="0006068B">
        <w:rPr>
          <w:rFonts w:hint="cs"/>
          <w:rtl/>
          <w:lang w:bidi="ar-KW"/>
        </w:rPr>
        <w:t>ب</w:t>
      </w:r>
      <w:r w:rsidRPr="0006068B">
        <w:rPr>
          <w:rFonts w:hint="cs"/>
          <w:rtl/>
          <w:lang w:bidi="ar-KW"/>
        </w:rPr>
        <w:t>)</w:t>
      </w:r>
      <w:r w:rsidR="002348CE" w:rsidRPr="0006068B">
        <w:rPr>
          <w:rFonts w:hint="cs"/>
          <w:rtl/>
          <w:lang w:bidi="ar-KW"/>
        </w:rPr>
        <w:t xml:space="preserve"> </w:t>
      </w:r>
      <w:r w:rsidRPr="0006068B">
        <w:rPr>
          <w:rFonts w:hint="cs"/>
          <w:rtl/>
          <w:lang w:bidi="ar-KW"/>
        </w:rPr>
        <w:t>(</w:t>
      </w:r>
      <w:r w:rsidR="002348CE" w:rsidRPr="0006068B">
        <w:rPr>
          <w:rFonts w:hint="cs"/>
          <w:rtl/>
          <w:lang w:bidi="ar-KW"/>
        </w:rPr>
        <w:t>الجسمية</w:t>
      </w:r>
      <w:r w:rsidRPr="0006068B">
        <w:rPr>
          <w:rFonts w:hint="cs"/>
          <w:rtl/>
          <w:lang w:bidi="ar-KW"/>
        </w:rPr>
        <w:t>)</w:t>
      </w:r>
      <w:r w:rsidR="002348CE" w:rsidRPr="0006068B">
        <w:rPr>
          <w:rFonts w:hint="cs"/>
          <w:rtl/>
          <w:lang w:bidi="ar-KW"/>
        </w:rPr>
        <w:t xml:space="preserve"> تعني صفات وخصائص يستحيل نسبتها إلى الله منها</w:t>
      </w:r>
      <w:r w:rsidRPr="0006068B">
        <w:rPr>
          <w:rFonts w:hint="cs"/>
          <w:rtl/>
          <w:lang w:bidi="ar-KW"/>
        </w:rPr>
        <w:t>:</w:t>
      </w:r>
      <w:r w:rsidR="002348CE" w:rsidRPr="0006068B">
        <w:rPr>
          <w:rFonts w:hint="cs"/>
          <w:rtl/>
          <w:lang w:bidi="ar-KW"/>
        </w:rPr>
        <w:t xml:space="preserve"> الحد والمقدار</w:t>
      </w:r>
      <w:r w:rsidRPr="0006068B">
        <w:rPr>
          <w:rFonts w:hint="cs"/>
          <w:rtl/>
          <w:lang w:bidi="ar-KW"/>
        </w:rPr>
        <w:t>،</w:t>
      </w:r>
      <w:r w:rsidR="002348CE" w:rsidRPr="0006068B">
        <w:rPr>
          <w:rFonts w:hint="cs"/>
          <w:rtl/>
          <w:lang w:bidi="ar-KW"/>
        </w:rPr>
        <w:t xml:space="preserve"> وهذا _ كما سبق بيانه _ مما تنزه الله تعالى عنه لان الحد نقص عن الكمال والله سبحانه منزه عن النقص</w:t>
      </w:r>
      <w:r w:rsidRPr="0006068B">
        <w:rPr>
          <w:rFonts w:hint="cs"/>
          <w:rtl/>
          <w:lang w:bidi="ar-KW"/>
        </w:rPr>
        <w:t>،</w:t>
      </w:r>
      <w:r w:rsidR="002348CE" w:rsidRPr="0006068B">
        <w:rPr>
          <w:rFonts w:hint="cs"/>
          <w:rtl/>
          <w:lang w:bidi="ar-KW"/>
        </w:rPr>
        <w:t xml:space="preserve"> ومنها التحيز والكون في المكان</w:t>
      </w:r>
      <w:r w:rsidRPr="0006068B">
        <w:rPr>
          <w:rFonts w:hint="cs"/>
          <w:rtl/>
          <w:lang w:bidi="ar-KW"/>
        </w:rPr>
        <w:t>،</w:t>
      </w:r>
      <w:r w:rsidR="002348CE" w:rsidRPr="0006068B">
        <w:rPr>
          <w:rFonts w:hint="cs"/>
          <w:rtl/>
          <w:lang w:bidi="ar-KW"/>
        </w:rPr>
        <w:t xml:space="preserve"> وهذا _ كما سبق بيانه _ مما تنزه الله تعالى عنه لأن خالق المكان منزه عنه مستغن عنه</w:t>
      </w:r>
      <w:r w:rsidRPr="0006068B">
        <w:rPr>
          <w:rFonts w:hint="cs"/>
          <w:rtl/>
          <w:lang w:bidi="ar-KW"/>
        </w:rPr>
        <w:t>،</w:t>
      </w:r>
      <w:r w:rsidR="002348CE" w:rsidRPr="0006068B">
        <w:rPr>
          <w:rFonts w:hint="cs"/>
          <w:rtl/>
          <w:lang w:bidi="ar-KW"/>
        </w:rPr>
        <w:t xml:space="preserve"> كما أنّ المكان يحيط بمن داخله</w:t>
      </w:r>
      <w:r w:rsidRPr="0006068B">
        <w:rPr>
          <w:rFonts w:hint="cs"/>
          <w:rtl/>
          <w:lang w:bidi="ar-KW"/>
        </w:rPr>
        <w:t>،</w:t>
      </w:r>
      <w:r w:rsidR="002348CE" w:rsidRPr="0006068B">
        <w:rPr>
          <w:rFonts w:hint="cs"/>
          <w:rtl/>
          <w:lang w:bidi="ar-KW"/>
        </w:rPr>
        <w:t xml:space="preserve"> والله تعالى لا يحيط به شيء</w:t>
      </w:r>
      <w:r w:rsidRPr="0006068B">
        <w:rPr>
          <w:rFonts w:hint="cs"/>
          <w:rtl/>
          <w:lang w:bidi="ar-KW"/>
        </w:rPr>
        <w:t xml:space="preserve">، </w:t>
      </w:r>
      <w:r w:rsidR="002348CE" w:rsidRPr="0006068B">
        <w:rPr>
          <w:rFonts w:hint="cs"/>
          <w:rtl/>
          <w:lang w:bidi="ar-KW"/>
        </w:rPr>
        <w:t>ألا إنه بكل شيء محيط .</w:t>
      </w:r>
    </w:p>
    <w:p w14:paraId="6415BB24" w14:textId="63C3E387" w:rsidR="002348CE" w:rsidRPr="0006068B" w:rsidRDefault="009605D7" w:rsidP="001C71D3">
      <w:pPr>
        <w:rPr>
          <w:b/>
          <w:rtl/>
          <w:lang w:bidi="ar-KW"/>
        </w:rPr>
      </w:pPr>
      <w:r w:rsidRPr="0006068B">
        <w:rPr>
          <w:rFonts w:hint="cs"/>
          <w:rtl/>
          <w:lang w:bidi="ar-KW"/>
        </w:rPr>
        <w:t>(</w:t>
      </w:r>
      <w:r w:rsidR="002348CE" w:rsidRPr="0006068B">
        <w:rPr>
          <w:rFonts w:hint="cs"/>
          <w:rtl/>
          <w:lang w:bidi="ar-KW"/>
        </w:rPr>
        <w:t>ت</w:t>
      </w:r>
      <w:r w:rsidRPr="0006068B">
        <w:rPr>
          <w:rFonts w:hint="cs"/>
          <w:rtl/>
          <w:lang w:bidi="ar-KW"/>
        </w:rPr>
        <w:t>)</w:t>
      </w:r>
      <w:r w:rsidR="002348CE" w:rsidRPr="0006068B">
        <w:rPr>
          <w:rFonts w:hint="cs"/>
          <w:rtl/>
          <w:lang w:bidi="ar-KW"/>
        </w:rPr>
        <w:t xml:space="preserve"> الجسمية تعني التكون من أجزاء والله تعالى </w:t>
      </w:r>
      <w:r w:rsidR="002348CE" w:rsidRPr="0006068B">
        <w:rPr>
          <w:rFonts w:hint="cs"/>
          <w:bCs/>
          <w:rtl/>
          <w:lang w:bidi="ar-KW"/>
        </w:rPr>
        <w:t>أحد صمد</w:t>
      </w:r>
      <w:r w:rsidR="002348CE" w:rsidRPr="0006068B">
        <w:rPr>
          <w:rFonts w:hint="cs"/>
          <w:rtl/>
          <w:lang w:bidi="ar-KW"/>
        </w:rPr>
        <w:t xml:space="preserve"> منزه عن الأجزاء والأعضاء لا يخالف في ذلك إلا مجسم غير عارف بالله سبحانه</w:t>
      </w:r>
      <w:r w:rsidRPr="0006068B">
        <w:rPr>
          <w:rFonts w:hint="cs"/>
          <w:rtl/>
          <w:lang w:bidi="ar-KW"/>
        </w:rPr>
        <w:t>،</w:t>
      </w:r>
      <w:r w:rsidR="002348CE" w:rsidRPr="0006068B">
        <w:rPr>
          <w:rFonts w:hint="cs"/>
          <w:rtl/>
          <w:lang w:bidi="ar-KW"/>
        </w:rPr>
        <w:t xml:space="preserve"> والجسمية تعني قابلية الانقسام</w:t>
      </w:r>
      <w:r w:rsidRPr="0006068B">
        <w:rPr>
          <w:rFonts w:hint="cs"/>
          <w:rtl/>
          <w:lang w:bidi="ar-KW"/>
        </w:rPr>
        <w:t xml:space="preserve"> </w:t>
      </w:r>
      <w:r w:rsidR="002348CE" w:rsidRPr="0006068B">
        <w:rPr>
          <w:rFonts w:hint="cs"/>
          <w:rtl/>
          <w:lang w:bidi="ar-KW"/>
        </w:rPr>
        <w:t xml:space="preserve">والله تعالى أحد صمد منزه عن الانقسام لأن الانقسام دليل الخلق والنقص والحدوث والله تعالى هو </w:t>
      </w:r>
      <w:r w:rsidR="002348CE" w:rsidRPr="0006068B">
        <w:rPr>
          <w:rFonts w:hint="cs"/>
          <w:bCs/>
          <w:rtl/>
          <w:lang w:bidi="ar-KW"/>
        </w:rPr>
        <w:t>الأحد</w:t>
      </w:r>
      <w:r w:rsidR="002348CE" w:rsidRPr="0006068B">
        <w:rPr>
          <w:rFonts w:hint="cs"/>
          <w:rtl/>
          <w:lang w:bidi="ar-KW"/>
        </w:rPr>
        <w:t xml:space="preserve"> الذي لا يتجزأ وهو </w:t>
      </w:r>
      <w:r w:rsidR="002348CE" w:rsidRPr="0006068B">
        <w:rPr>
          <w:rFonts w:hint="cs"/>
          <w:bCs/>
          <w:rtl/>
          <w:lang w:bidi="ar-KW"/>
        </w:rPr>
        <w:t>الصمد</w:t>
      </w:r>
      <w:r w:rsidR="002348CE" w:rsidRPr="0006068B">
        <w:rPr>
          <w:rFonts w:hint="cs"/>
          <w:rtl/>
          <w:lang w:bidi="ar-KW"/>
        </w:rPr>
        <w:t xml:space="preserve"> الذي لا ينقسم وهو الأول المنزه عن الحدوث وهو الخالق لكل محدث .</w:t>
      </w:r>
    </w:p>
    <w:p w14:paraId="30B94479" w14:textId="3AA0C52B" w:rsidR="002348CE" w:rsidRPr="0006068B" w:rsidRDefault="009605D7" w:rsidP="001C71D3">
      <w:pPr>
        <w:rPr>
          <w:b/>
          <w:rtl/>
          <w:lang w:bidi="ar-KW"/>
        </w:rPr>
      </w:pPr>
      <w:r w:rsidRPr="0006068B">
        <w:rPr>
          <w:rFonts w:hint="cs"/>
          <w:rtl/>
          <w:lang w:bidi="ar-KW"/>
        </w:rPr>
        <w:t>(</w:t>
      </w:r>
      <w:r w:rsidR="002348CE" w:rsidRPr="0006068B">
        <w:rPr>
          <w:rFonts w:hint="cs"/>
          <w:rtl/>
          <w:lang w:bidi="ar-KW"/>
        </w:rPr>
        <w:t>ث</w:t>
      </w:r>
      <w:r w:rsidRPr="0006068B">
        <w:rPr>
          <w:rFonts w:hint="cs"/>
          <w:rtl/>
          <w:lang w:bidi="ar-KW"/>
        </w:rPr>
        <w:t>)</w:t>
      </w:r>
      <w:r w:rsidR="002348CE" w:rsidRPr="0006068B">
        <w:rPr>
          <w:rFonts w:hint="cs"/>
          <w:rtl/>
          <w:lang w:bidi="ar-KW"/>
        </w:rPr>
        <w:t xml:space="preserve"> الجسمية تعني الاحتياج لأن الجسمية تتآلف من أجزاء وكل جزء يحتاج إلى الآخر والله تعالى هو الغني له كمال الغنى منزه عن النقص و الحاجة</w:t>
      </w:r>
      <w:r w:rsidRPr="0006068B">
        <w:rPr>
          <w:rFonts w:hint="cs"/>
          <w:rtl/>
          <w:lang w:bidi="ar-KW"/>
        </w:rPr>
        <w:t>،</w:t>
      </w:r>
    </w:p>
    <w:p w14:paraId="4E849B1E" w14:textId="2FFF60BC" w:rsidR="002348CE" w:rsidRPr="0006068B" w:rsidRDefault="009605D7" w:rsidP="001C71D3">
      <w:pPr>
        <w:rPr>
          <w:b/>
          <w:rtl/>
        </w:rPr>
      </w:pPr>
      <w:r w:rsidRPr="0006068B">
        <w:rPr>
          <w:rFonts w:hint="cs"/>
          <w:rtl/>
          <w:lang w:bidi="ar-KW"/>
        </w:rPr>
        <w:lastRenderedPageBreak/>
        <w:t>(</w:t>
      </w:r>
      <w:r w:rsidR="002348CE" w:rsidRPr="0006068B">
        <w:rPr>
          <w:rFonts w:hint="cs"/>
          <w:rtl/>
          <w:lang w:bidi="ar-KW"/>
        </w:rPr>
        <w:t>ج</w:t>
      </w:r>
      <w:r w:rsidRPr="0006068B">
        <w:rPr>
          <w:rFonts w:hint="cs"/>
          <w:rtl/>
          <w:lang w:bidi="ar-KW"/>
        </w:rPr>
        <w:t>)</w:t>
      </w:r>
      <w:r w:rsidR="002348CE" w:rsidRPr="0006068B">
        <w:rPr>
          <w:rFonts w:hint="cs"/>
          <w:rtl/>
          <w:lang w:bidi="ar-KW"/>
        </w:rPr>
        <w:t xml:space="preserve"> الجسم مادة</w:t>
      </w:r>
      <w:r w:rsidRPr="0006068B">
        <w:rPr>
          <w:rFonts w:hint="cs"/>
          <w:rtl/>
          <w:lang w:bidi="ar-KW"/>
        </w:rPr>
        <w:t>،</w:t>
      </w:r>
      <w:r w:rsidR="002348CE" w:rsidRPr="0006068B">
        <w:rPr>
          <w:rFonts w:hint="cs"/>
          <w:rtl/>
          <w:lang w:bidi="ar-KW"/>
        </w:rPr>
        <w:t xml:space="preserve"> وذات </w:t>
      </w:r>
      <w:r w:rsidR="002348CE" w:rsidRPr="0006068B">
        <w:rPr>
          <w:rFonts w:hint="cs"/>
          <w:bCs/>
          <w:rtl/>
          <w:lang w:bidi="ar-KW"/>
        </w:rPr>
        <w:t>الله تعالى لا تسري عليه قوانين المادة</w:t>
      </w:r>
      <w:r w:rsidRPr="0006068B">
        <w:rPr>
          <w:rFonts w:hint="cs"/>
          <w:bCs/>
          <w:rtl/>
          <w:lang w:bidi="ar-KW"/>
        </w:rPr>
        <w:t>،</w:t>
      </w:r>
      <w:r w:rsidR="002348CE" w:rsidRPr="0006068B">
        <w:rPr>
          <w:rFonts w:hint="cs"/>
          <w:rtl/>
          <w:lang w:bidi="ar-KW"/>
        </w:rPr>
        <w:t xml:space="preserve"> لأنّ المادة مقهورة بقوانين الحد والمقدار والكون في مكان وأن يجري عليها زمان وأن يكون لها حجم وكتلة ولون وشكل وصورة وغير ذلك مما هي مقهورة عليه لا انفكاك لها منه</w:t>
      </w:r>
      <w:r w:rsidRPr="0006068B">
        <w:rPr>
          <w:rFonts w:hint="cs"/>
          <w:rtl/>
          <w:lang w:bidi="ar-KW"/>
        </w:rPr>
        <w:t>،</w:t>
      </w:r>
      <w:r w:rsidR="002348CE" w:rsidRPr="0006068B">
        <w:rPr>
          <w:rFonts w:hint="cs"/>
          <w:rtl/>
          <w:lang w:bidi="ar-KW"/>
        </w:rPr>
        <w:t xml:space="preserve"> وأنّ الذي خلق المادة والجسم هو الله تعالى وهو الذي قهرها بتلك القوانين</w:t>
      </w:r>
      <w:r w:rsidRPr="0006068B">
        <w:rPr>
          <w:rFonts w:hint="cs"/>
          <w:rtl/>
          <w:lang w:bidi="ar-KW"/>
        </w:rPr>
        <w:t>،</w:t>
      </w:r>
      <w:r w:rsidR="002348CE" w:rsidRPr="0006068B">
        <w:rPr>
          <w:rFonts w:hint="cs"/>
          <w:rtl/>
          <w:lang w:bidi="ar-KW"/>
        </w:rPr>
        <w:t xml:space="preserve"> ولكنّه هو القاهر فوق خلقه وفوق عباده وفوق كل شيء</w:t>
      </w:r>
      <w:r w:rsidRPr="0006068B">
        <w:rPr>
          <w:rFonts w:hint="cs"/>
          <w:rtl/>
          <w:lang w:bidi="ar-KW"/>
        </w:rPr>
        <w:t xml:space="preserve">، </w:t>
      </w:r>
      <w:r w:rsidR="002348CE" w:rsidRPr="0006068B">
        <w:rPr>
          <w:rFonts w:hint="cs"/>
          <w:rtl/>
          <w:lang w:bidi="ar-KW"/>
        </w:rPr>
        <w:t>فلا تسري عليه مفاهيم الأجسام</w:t>
      </w:r>
      <w:r w:rsidRPr="0006068B">
        <w:rPr>
          <w:rFonts w:hint="cs"/>
          <w:rtl/>
          <w:lang w:bidi="ar-KW"/>
        </w:rPr>
        <w:t>،</w:t>
      </w:r>
      <w:r w:rsidR="002348CE" w:rsidRPr="0006068B">
        <w:rPr>
          <w:rFonts w:hint="cs"/>
          <w:rtl/>
          <w:lang w:bidi="ar-KW"/>
        </w:rPr>
        <w:t xml:space="preserve"> ولا الصور والأشكال</w:t>
      </w:r>
      <w:r w:rsidRPr="0006068B">
        <w:rPr>
          <w:rFonts w:hint="cs"/>
          <w:rtl/>
          <w:lang w:bidi="ar-KW"/>
        </w:rPr>
        <w:t>،</w:t>
      </w:r>
      <w:r w:rsidR="002348CE" w:rsidRPr="0006068B">
        <w:rPr>
          <w:rFonts w:hint="cs"/>
          <w:rtl/>
          <w:lang w:bidi="ar-KW"/>
        </w:rPr>
        <w:t xml:space="preserve"> لأنّه ليس كمثله شيء</w:t>
      </w:r>
      <w:r w:rsidRPr="0006068B">
        <w:rPr>
          <w:rFonts w:hint="cs"/>
          <w:rtl/>
          <w:lang w:bidi="ar-KW"/>
        </w:rPr>
        <w:t>،</w:t>
      </w:r>
      <w:r w:rsidR="002348CE" w:rsidRPr="0006068B">
        <w:rPr>
          <w:rFonts w:hint="cs"/>
          <w:rtl/>
          <w:lang w:bidi="ar-KW"/>
        </w:rPr>
        <w:t xml:space="preserve"> وكل ما خطر بالبال فالله خلافه</w:t>
      </w:r>
    </w:p>
    <w:p w14:paraId="503F9A79" w14:textId="01F1D5E8" w:rsidR="002348CE" w:rsidRPr="0006068B" w:rsidRDefault="009605D7" w:rsidP="001C71D3">
      <w:pPr>
        <w:rPr>
          <w:b/>
          <w:bCs/>
          <w:rtl/>
        </w:rPr>
      </w:pPr>
      <w:r w:rsidRPr="0006068B">
        <w:rPr>
          <w:rFonts w:hint="cs"/>
          <w:rtl/>
          <w:lang w:bidi="ar-KW"/>
        </w:rPr>
        <w:t>()</w:t>
      </w:r>
      <w:r w:rsidR="002348CE" w:rsidRPr="0006068B">
        <w:rPr>
          <w:rFonts w:hint="cs"/>
          <w:rtl/>
          <w:lang w:bidi="ar-KW"/>
        </w:rPr>
        <w:t xml:space="preserve"> الجسمية تعني مماثلة الأجسام والله تعالى ليس كمثله شيء ولم يكن له كفوا احد</w:t>
      </w:r>
      <w:r w:rsidRPr="0006068B">
        <w:rPr>
          <w:rFonts w:hint="cs"/>
          <w:rtl/>
          <w:lang w:bidi="ar-KW"/>
        </w:rPr>
        <w:t>،</w:t>
      </w:r>
      <w:r w:rsidR="002348CE" w:rsidRPr="0006068B">
        <w:rPr>
          <w:rFonts w:hint="cs"/>
          <w:rtl/>
          <w:lang w:bidi="ar-KW"/>
        </w:rPr>
        <w:t xml:space="preserve"> </w:t>
      </w:r>
      <w:r w:rsidR="002348CE" w:rsidRPr="0006068B">
        <w:rPr>
          <w:rFonts w:hint="cs"/>
          <w:bCs/>
          <w:rtl/>
          <w:lang w:bidi="ar-KW"/>
        </w:rPr>
        <w:t>فهو سبحانه منزه عن الجسمية لقوله تعالى</w:t>
      </w:r>
      <w:r w:rsidR="002348CE" w:rsidRPr="0006068B">
        <w:rPr>
          <w:rFonts w:hint="cs"/>
          <w:rtl/>
          <w:lang w:bidi="ar-KW"/>
        </w:rPr>
        <w:t xml:space="preserve"> </w:t>
      </w:r>
      <w:r w:rsidRPr="0006068B">
        <w:rPr>
          <w:rFonts w:hint="cs"/>
          <w:rtl/>
          <w:lang w:bidi="ar-KW"/>
        </w:rPr>
        <w:t>{</w:t>
      </w:r>
      <w:r w:rsidR="002348CE" w:rsidRPr="0006068B">
        <w:rPr>
          <w:rFonts w:hint="cs"/>
          <w:rtl/>
          <w:lang w:bidi="ar-KW"/>
        </w:rPr>
        <w:t>ليس كمثلِه شيء</w:t>
      </w:r>
      <w:r w:rsidRPr="0006068B">
        <w:rPr>
          <w:rFonts w:hint="cs"/>
          <w:rtl/>
          <w:lang w:bidi="ar-KW"/>
        </w:rPr>
        <w:t>}</w:t>
      </w:r>
      <w:r w:rsidR="002348CE" w:rsidRPr="0006068B">
        <w:rPr>
          <w:rFonts w:hint="cs"/>
          <w:rtl/>
          <w:lang w:bidi="ar-KW"/>
        </w:rPr>
        <w:t>[سورة الشورى:11</w:t>
      </w:r>
      <w:r w:rsidR="00795BCB" w:rsidRPr="0006068B">
        <w:rPr>
          <w:rFonts w:hint="cs"/>
          <w:rtl/>
          <w:lang w:bidi="ar-KW"/>
        </w:rPr>
        <w:t xml:space="preserve">] </w:t>
      </w:r>
      <w:r w:rsidR="002348CE" w:rsidRPr="0006068B">
        <w:rPr>
          <w:rFonts w:hint="cs"/>
          <w:rtl/>
          <w:lang w:bidi="ar-KW"/>
        </w:rPr>
        <w:t>ولو كان جسما لكان مثلا لسائر الأجسام</w:t>
      </w:r>
      <w:r w:rsidRPr="0006068B">
        <w:rPr>
          <w:rFonts w:hint="cs"/>
          <w:rtl/>
          <w:lang w:bidi="ar-KW"/>
        </w:rPr>
        <w:t>،</w:t>
      </w:r>
      <w:r w:rsidR="002348CE" w:rsidRPr="0006068B">
        <w:rPr>
          <w:rFonts w:hint="cs"/>
          <w:rtl/>
          <w:lang w:bidi="ar-KW"/>
        </w:rPr>
        <w:t xml:space="preserve"> </w:t>
      </w:r>
      <w:r w:rsidR="002348CE" w:rsidRPr="0006068B">
        <w:rPr>
          <w:rFonts w:hint="cs"/>
          <w:bCs/>
          <w:rtl/>
          <w:lang w:bidi="ar-KW"/>
        </w:rPr>
        <w:t>وقوله تعالى</w:t>
      </w:r>
      <w:r w:rsidR="002348CE" w:rsidRPr="0006068B">
        <w:rPr>
          <w:rFonts w:hint="cs"/>
          <w:rtl/>
          <w:lang w:bidi="ar-KW"/>
        </w:rPr>
        <w:t xml:space="preserve"> {هل تعلمُ لهُ سميًّا} [سورة مريم</w:t>
      </w:r>
      <w:r w:rsidRPr="0006068B">
        <w:rPr>
          <w:rFonts w:hint="cs"/>
          <w:rtl/>
          <w:lang w:bidi="ar-KW"/>
        </w:rPr>
        <w:t>:</w:t>
      </w:r>
      <w:r w:rsidR="002348CE" w:rsidRPr="0006068B">
        <w:rPr>
          <w:rFonts w:hint="cs"/>
          <w:rtl/>
          <w:lang w:bidi="ar-KW"/>
        </w:rPr>
        <w:t xml:space="preserve"> 65</w:t>
      </w:r>
      <w:r w:rsidR="00795BCB" w:rsidRPr="0006068B">
        <w:rPr>
          <w:rFonts w:hint="cs"/>
          <w:rtl/>
          <w:lang w:bidi="ar-KW"/>
        </w:rPr>
        <w:t xml:space="preserve">] </w:t>
      </w:r>
      <w:r w:rsidR="002348CE" w:rsidRPr="0006068B">
        <w:rPr>
          <w:rFonts w:hint="cs"/>
          <w:rtl/>
          <w:lang w:bidi="ar-KW"/>
        </w:rPr>
        <w:t>قال المفسرون هل تعلم له سميا أي مِثلاً، فالله تعالى لا مِثْلَ له ولا شبيه ولا نظير، فمن وصفه بالجسمية فقد جعل له مثلا سبحانه وتعالى عما يصفون</w:t>
      </w:r>
      <w:r w:rsidRPr="0006068B">
        <w:rPr>
          <w:rFonts w:hint="cs"/>
          <w:rtl/>
          <w:lang w:bidi="ar-KW"/>
        </w:rPr>
        <w:t>،</w:t>
      </w:r>
      <w:r w:rsidR="002348CE" w:rsidRPr="0006068B">
        <w:rPr>
          <w:rFonts w:hint="cs"/>
          <w:rtl/>
          <w:lang w:bidi="ar-KW"/>
        </w:rPr>
        <w:t xml:space="preserve"> </w:t>
      </w:r>
      <w:r w:rsidR="002348CE" w:rsidRPr="0006068B">
        <w:rPr>
          <w:rFonts w:hint="cs"/>
          <w:bCs/>
          <w:rtl/>
          <w:lang w:bidi="ar-KW"/>
        </w:rPr>
        <w:t>وقوله تعالى</w:t>
      </w:r>
      <w:r w:rsidR="002348CE" w:rsidRPr="0006068B">
        <w:rPr>
          <w:rFonts w:hint="cs"/>
          <w:rtl/>
          <w:lang w:bidi="ar-KW"/>
        </w:rPr>
        <w:t xml:space="preserve"> {وللهِ المثَلُ الأعلى}</w:t>
      </w:r>
      <w:r w:rsidRPr="0006068B">
        <w:rPr>
          <w:rFonts w:hint="cs"/>
          <w:rtl/>
          <w:lang w:bidi="ar-KW"/>
        </w:rPr>
        <w:t xml:space="preserve"> </w:t>
      </w:r>
      <w:r w:rsidR="002348CE" w:rsidRPr="0006068B">
        <w:rPr>
          <w:rFonts w:hint="cs"/>
          <w:rtl/>
          <w:lang w:bidi="ar-KW"/>
        </w:rPr>
        <w:t>[سورة النحل:60</w:t>
      </w:r>
      <w:r w:rsidR="00795BCB" w:rsidRPr="0006068B">
        <w:rPr>
          <w:rFonts w:hint="cs"/>
          <w:rtl/>
          <w:lang w:bidi="ar-KW"/>
        </w:rPr>
        <w:t xml:space="preserve">] </w:t>
      </w:r>
      <w:r w:rsidR="002348CE" w:rsidRPr="0006068B">
        <w:rPr>
          <w:rFonts w:hint="cs"/>
          <w:rtl/>
          <w:lang w:bidi="ar-KW"/>
        </w:rPr>
        <w:t>قال المفسرون</w:t>
      </w:r>
      <w:r w:rsidRPr="0006068B">
        <w:rPr>
          <w:rFonts w:hint="cs"/>
          <w:rtl/>
          <w:lang w:bidi="ar-KW"/>
        </w:rPr>
        <w:t xml:space="preserve"> </w:t>
      </w:r>
      <w:r w:rsidR="002348CE" w:rsidRPr="0006068B">
        <w:rPr>
          <w:rFonts w:hint="cs"/>
          <w:rtl/>
          <w:lang w:bidi="ar-KW"/>
        </w:rPr>
        <w:t>أي له سبحانه الوصف الذي لا يشبه وصف غيره، ومعنى ذلك أنه لا يوصف ربنا عزَّ وجلَّ بصفات المخلوقين من الجسمية ولوازم الجسمية</w:t>
      </w:r>
      <w:r w:rsidRPr="0006068B">
        <w:rPr>
          <w:rFonts w:hint="cs"/>
          <w:rtl/>
          <w:lang w:bidi="ar-KW"/>
        </w:rPr>
        <w:t>،</w:t>
      </w:r>
      <w:r w:rsidR="002348CE" w:rsidRPr="0006068B">
        <w:rPr>
          <w:rFonts w:hint="cs"/>
          <w:rtl/>
          <w:lang w:bidi="ar-KW"/>
        </w:rPr>
        <w:t xml:space="preserve"> </w:t>
      </w:r>
      <w:r w:rsidR="002348CE" w:rsidRPr="0006068B">
        <w:rPr>
          <w:rFonts w:hint="cs"/>
          <w:bCs/>
          <w:rtl/>
          <w:lang w:bidi="ar-KW"/>
        </w:rPr>
        <w:t>وقوله تعالى</w:t>
      </w:r>
      <w:r w:rsidR="002348CE" w:rsidRPr="0006068B">
        <w:rPr>
          <w:rFonts w:hint="cs"/>
          <w:rtl/>
          <w:lang w:bidi="ar-KW"/>
        </w:rPr>
        <w:t xml:space="preserve"> </w:t>
      </w:r>
      <w:r w:rsidRPr="0006068B">
        <w:rPr>
          <w:rFonts w:hint="cs"/>
          <w:rtl/>
          <w:lang w:bidi="ar-KW"/>
        </w:rPr>
        <w:t>{</w:t>
      </w:r>
      <w:r w:rsidR="002348CE" w:rsidRPr="0006068B">
        <w:rPr>
          <w:rFonts w:hint="cs"/>
          <w:rtl/>
          <w:lang w:bidi="ar-KW"/>
        </w:rPr>
        <w:t>فلا تضربوا للهِ الأمثال} [سورة النحل:74</w:t>
      </w:r>
      <w:r w:rsidR="00795BCB" w:rsidRPr="0006068B">
        <w:rPr>
          <w:rFonts w:hint="cs"/>
          <w:rtl/>
          <w:lang w:bidi="ar-KW"/>
        </w:rPr>
        <w:t xml:space="preserve">] </w:t>
      </w:r>
      <w:r w:rsidR="002348CE" w:rsidRPr="0006068B">
        <w:rPr>
          <w:rFonts w:hint="cs"/>
          <w:rtl/>
          <w:lang w:bidi="ar-KW"/>
        </w:rPr>
        <w:t>، قال المفسرون أي لا تجعلوا لله الشبيهَ والمِثْل فإن اللهَ تعالى منزه عن الشبيه و المثيل</w:t>
      </w:r>
      <w:r w:rsidRPr="0006068B">
        <w:rPr>
          <w:rFonts w:hint="cs"/>
          <w:rtl/>
          <w:lang w:bidi="ar-KW"/>
        </w:rPr>
        <w:t>،</w:t>
      </w:r>
      <w:r w:rsidR="002348CE" w:rsidRPr="0006068B">
        <w:rPr>
          <w:rFonts w:hint="cs"/>
          <w:rtl/>
          <w:lang w:bidi="ar-KW"/>
        </w:rPr>
        <w:t xml:space="preserve"> فلا ذاتُه يشبه الذوات ولا صفاتُه تشبه الصفات</w:t>
      </w:r>
      <w:r w:rsidRPr="0006068B">
        <w:rPr>
          <w:rFonts w:hint="cs"/>
          <w:rtl/>
          <w:lang w:bidi="ar-KW"/>
        </w:rPr>
        <w:t>،</w:t>
      </w:r>
      <w:r w:rsidR="002348CE" w:rsidRPr="0006068B">
        <w:rPr>
          <w:rFonts w:hint="cs"/>
          <w:rtl/>
          <w:lang w:bidi="ar-KW"/>
        </w:rPr>
        <w:t xml:space="preserve"> فمن وصفه بالجسمية فقد جعل ذاته تشبه الذوات سبحانه وتعالى عما يصفون</w:t>
      </w:r>
      <w:r w:rsidRPr="0006068B">
        <w:rPr>
          <w:rFonts w:hint="cs"/>
          <w:rtl/>
          <w:lang w:bidi="ar-KW"/>
        </w:rPr>
        <w:t>،</w:t>
      </w:r>
      <w:r w:rsidR="002348CE" w:rsidRPr="0006068B">
        <w:rPr>
          <w:rFonts w:hint="cs"/>
          <w:rtl/>
          <w:lang w:bidi="ar-KW"/>
        </w:rPr>
        <w:t xml:space="preserve"> </w:t>
      </w:r>
      <w:r w:rsidR="002348CE" w:rsidRPr="0006068B">
        <w:rPr>
          <w:rFonts w:hint="cs"/>
          <w:bCs/>
          <w:rtl/>
        </w:rPr>
        <w:t>وقوله تعالى</w:t>
      </w:r>
      <w:r w:rsidR="002348CE" w:rsidRPr="0006068B">
        <w:rPr>
          <w:rFonts w:hint="cs"/>
          <w:rtl/>
        </w:rPr>
        <w:t xml:space="preserve"> </w:t>
      </w:r>
      <w:r w:rsidRPr="0006068B">
        <w:rPr>
          <w:rFonts w:hint="cs"/>
          <w:rtl/>
        </w:rPr>
        <w:t>{</w:t>
      </w:r>
      <w:r w:rsidR="002348CE" w:rsidRPr="0006068B">
        <w:rPr>
          <w:rFonts w:hint="cs"/>
          <w:rtl/>
          <w:lang w:bidi="ar-KW"/>
        </w:rPr>
        <w:t>فلا تجعلوا لله أندادا وأنتم تعلمون</w:t>
      </w:r>
      <w:r w:rsidRPr="0006068B">
        <w:rPr>
          <w:rFonts w:hint="cs"/>
          <w:rtl/>
          <w:lang w:bidi="ar-KW"/>
        </w:rPr>
        <w:t>}</w:t>
      </w:r>
      <w:r w:rsidR="002348CE" w:rsidRPr="0006068B">
        <w:rPr>
          <w:rFonts w:hint="cs"/>
          <w:rtl/>
          <w:lang w:bidi="ar-KW"/>
        </w:rPr>
        <w:t>[سورة البقرة/22</w:t>
      </w:r>
      <w:r w:rsidR="00795BCB" w:rsidRPr="0006068B">
        <w:rPr>
          <w:rFonts w:hint="cs"/>
          <w:rtl/>
          <w:lang w:bidi="ar-KW"/>
        </w:rPr>
        <w:t xml:space="preserve">] </w:t>
      </w:r>
      <w:r w:rsidRPr="0006068B">
        <w:rPr>
          <w:rFonts w:hint="cs"/>
          <w:rtl/>
          <w:lang w:bidi="ar-KW"/>
        </w:rPr>
        <w:t>،</w:t>
      </w:r>
      <w:r w:rsidR="002348CE" w:rsidRPr="0006068B">
        <w:rPr>
          <w:rFonts w:hint="cs"/>
          <w:rtl/>
          <w:lang w:bidi="ar-KW"/>
        </w:rPr>
        <w:t xml:space="preserve"> والند هو المثيل والشبيه ولو كان جسما لكان له أنداد والعياذ بالله من التشبيه والتمثيل</w:t>
      </w:r>
      <w:r w:rsidRPr="0006068B">
        <w:rPr>
          <w:rFonts w:hint="cs"/>
          <w:rtl/>
          <w:lang w:bidi="ar-KW"/>
        </w:rPr>
        <w:t>،</w:t>
      </w:r>
    </w:p>
    <w:p w14:paraId="33160639" w14:textId="287B1F2A" w:rsidR="002348CE" w:rsidRPr="0006068B" w:rsidRDefault="009605D7" w:rsidP="001C71D3">
      <w:pPr>
        <w:rPr>
          <w:b/>
          <w:bCs/>
          <w:rtl/>
        </w:rPr>
      </w:pPr>
      <w:r w:rsidRPr="0006068B">
        <w:rPr>
          <w:rFonts w:hint="cs"/>
          <w:bCs/>
          <w:rtl/>
        </w:rPr>
        <w:t>(</w:t>
      </w:r>
      <w:r w:rsidR="002348CE" w:rsidRPr="0006068B">
        <w:rPr>
          <w:rFonts w:hint="cs"/>
          <w:bCs/>
          <w:rtl/>
        </w:rPr>
        <w:t>ج</w:t>
      </w:r>
      <w:r w:rsidRPr="0006068B">
        <w:rPr>
          <w:rFonts w:hint="cs"/>
          <w:bCs/>
          <w:rtl/>
        </w:rPr>
        <w:t>)</w:t>
      </w:r>
      <w:r w:rsidR="002348CE" w:rsidRPr="0006068B">
        <w:rPr>
          <w:rFonts w:hint="cs"/>
          <w:bCs/>
          <w:rtl/>
        </w:rPr>
        <w:t xml:space="preserve"> قوله تعالى</w:t>
      </w:r>
      <w:r w:rsidR="002348CE" w:rsidRPr="0006068B">
        <w:rPr>
          <w:rFonts w:hint="cs"/>
          <w:rtl/>
        </w:rPr>
        <w:t xml:space="preserve"> {قل هو الله أحد الله الصمد لم يلد ولم يولد ولم يكن له كفواً أحد</w:t>
      </w:r>
      <w:r w:rsidRPr="0006068B">
        <w:rPr>
          <w:rFonts w:hint="cs"/>
          <w:rtl/>
        </w:rPr>
        <w:t>}</w:t>
      </w:r>
      <w:r w:rsidR="002348CE" w:rsidRPr="0006068B">
        <w:rPr>
          <w:rFonts w:hint="cs"/>
          <w:rtl/>
        </w:rPr>
        <w:t xml:space="preserve">من أعظم الدلائل على تنزيه الله تعالى عن الجسمية فقوله تعالى </w:t>
      </w:r>
      <w:r w:rsidRPr="0006068B">
        <w:rPr>
          <w:rFonts w:hint="cs"/>
          <w:rtl/>
        </w:rPr>
        <w:t>(</w:t>
      </w:r>
      <w:r w:rsidR="002348CE" w:rsidRPr="0006068B">
        <w:rPr>
          <w:rFonts w:hint="cs"/>
          <w:bCs/>
          <w:rtl/>
        </w:rPr>
        <w:t>أحد</w:t>
      </w:r>
      <w:r w:rsidR="002348CE" w:rsidRPr="0006068B">
        <w:rPr>
          <w:rFonts w:hint="cs"/>
          <w:rtl/>
        </w:rPr>
        <w:t xml:space="preserve">) يدل على نفى الجسمية لأن الجسم أقله أنه يكون مركباً من جوهرين وذلك ينافى الوحدة ولما كان قوله </w:t>
      </w:r>
      <w:r w:rsidRPr="0006068B">
        <w:rPr>
          <w:rFonts w:hint="cs"/>
          <w:rtl/>
        </w:rPr>
        <w:t>{</w:t>
      </w:r>
      <w:r w:rsidR="002348CE" w:rsidRPr="0006068B">
        <w:rPr>
          <w:rFonts w:hint="cs"/>
          <w:rtl/>
        </w:rPr>
        <w:t xml:space="preserve">أحد} مبالغة في الواحدية كان قوله </w:t>
      </w:r>
      <w:r w:rsidRPr="0006068B">
        <w:rPr>
          <w:rFonts w:hint="cs"/>
          <w:rtl/>
        </w:rPr>
        <w:t>{</w:t>
      </w:r>
      <w:r w:rsidR="002348CE" w:rsidRPr="0006068B">
        <w:rPr>
          <w:rFonts w:hint="cs"/>
          <w:rtl/>
        </w:rPr>
        <w:t>أحد</w:t>
      </w:r>
      <w:r w:rsidRPr="0006068B">
        <w:rPr>
          <w:rFonts w:hint="cs"/>
          <w:rtl/>
        </w:rPr>
        <w:t>}</w:t>
      </w:r>
      <w:r w:rsidR="002348CE" w:rsidRPr="0006068B">
        <w:rPr>
          <w:rFonts w:hint="cs"/>
          <w:rtl/>
        </w:rPr>
        <w:t xml:space="preserve">منافي للجسمية وقوله تعالى </w:t>
      </w:r>
      <w:r w:rsidRPr="0006068B">
        <w:rPr>
          <w:rFonts w:hint="cs"/>
          <w:rtl/>
        </w:rPr>
        <w:t>{</w:t>
      </w:r>
      <w:r w:rsidR="002348CE" w:rsidRPr="0006068B">
        <w:rPr>
          <w:rFonts w:hint="cs"/>
          <w:bCs/>
          <w:rtl/>
        </w:rPr>
        <w:t>الله الصمد</w:t>
      </w:r>
      <w:r w:rsidRPr="0006068B">
        <w:rPr>
          <w:rFonts w:hint="cs"/>
          <w:rtl/>
        </w:rPr>
        <w:t>}</w:t>
      </w:r>
      <w:r w:rsidR="002348CE" w:rsidRPr="0006068B">
        <w:rPr>
          <w:rFonts w:hint="cs"/>
          <w:rtl/>
        </w:rPr>
        <w:t>فالصمد هو السيد المصمود إليه في الحوائج وذلك يدل على أنه ليس بجسم لأن كل جسم مركب</w:t>
      </w:r>
      <w:r w:rsidRPr="0006068B">
        <w:rPr>
          <w:rFonts w:hint="cs"/>
          <w:rtl/>
        </w:rPr>
        <w:t>،</w:t>
      </w:r>
      <w:r w:rsidR="002348CE" w:rsidRPr="0006068B">
        <w:rPr>
          <w:rFonts w:hint="cs"/>
          <w:rtl/>
        </w:rPr>
        <w:t xml:space="preserve"> وكل مركب فهو محتاج إلى كل واحد من أجزائه وكل واحد من أجزائه غيره</w:t>
      </w:r>
      <w:r w:rsidRPr="0006068B">
        <w:rPr>
          <w:rFonts w:hint="cs"/>
          <w:rtl/>
        </w:rPr>
        <w:t>،</w:t>
      </w:r>
      <w:r w:rsidR="002348CE" w:rsidRPr="0006068B">
        <w:rPr>
          <w:rFonts w:hint="cs"/>
          <w:rtl/>
        </w:rPr>
        <w:t xml:space="preserve"> فكل مركب فهو محتاج إلى غيره والمحتاج إلى الغير لا يكون صمداً و لو كان مركباً من الجوارح والأعضاء لأحتاج في الإبصار إلى العين وفى الفعل إلي اليد وفى المشي إلي الرجل وذلك ينافى كونه صمداً مطلقاً فعلم من ذلك تنزهه سبحانه عن الجسمية ولوازمها</w:t>
      </w:r>
      <w:r w:rsidRPr="0006068B">
        <w:rPr>
          <w:rFonts w:hint="cs"/>
          <w:rtl/>
        </w:rPr>
        <w:t>،</w:t>
      </w:r>
      <w:r w:rsidR="002348CE" w:rsidRPr="0006068B">
        <w:rPr>
          <w:rFonts w:hint="cs"/>
          <w:rtl/>
        </w:rPr>
        <w:t xml:space="preserve"> وأما قوله تعالى </w:t>
      </w:r>
      <w:r w:rsidRPr="0006068B">
        <w:rPr>
          <w:rFonts w:hint="cs"/>
          <w:bCs/>
          <w:rtl/>
        </w:rPr>
        <w:t>{</w:t>
      </w:r>
      <w:r w:rsidR="002348CE" w:rsidRPr="0006068B">
        <w:rPr>
          <w:rFonts w:hint="cs"/>
          <w:bCs/>
          <w:rtl/>
        </w:rPr>
        <w:t>ولم يكن له كفواً أحد</w:t>
      </w:r>
      <w:r w:rsidRPr="0006068B">
        <w:rPr>
          <w:rFonts w:hint="cs"/>
          <w:bCs/>
          <w:rtl/>
        </w:rPr>
        <w:t>}</w:t>
      </w:r>
      <w:r w:rsidR="002348CE" w:rsidRPr="0006068B">
        <w:rPr>
          <w:rFonts w:hint="cs"/>
          <w:rtl/>
        </w:rPr>
        <w:t xml:space="preserve">فهذا أيضاً يدل على أنه ليس بجسم لأن الأجسام متماثلة فلو كان تعالى جسما لكان مثلاُ </w:t>
      </w:r>
      <w:r w:rsidR="002348CE" w:rsidRPr="0006068B">
        <w:rPr>
          <w:rFonts w:hint="cs"/>
          <w:rtl/>
        </w:rPr>
        <w:lastRenderedPageBreak/>
        <w:t>لجميع الأجسام فكان كل واحد من الأجسام كفؤاً له فثبت أن هذه السورة من أظهر الدلائل على أنه تعالى منزه عن الجسمية</w:t>
      </w:r>
      <w:r w:rsidRPr="0006068B">
        <w:rPr>
          <w:rFonts w:hint="cs"/>
          <w:rtl/>
        </w:rPr>
        <w:t>،</w:t>
      </w:r>
    </w:p>
    <w:p w14:paraId="6EF9929E" w14:textId="317D5503" w:rsidR="002348CE" w:rsidRPr="0006068B" w:rsidRDefault="009605D7" w:rsidP="001C71D3">
      <w:pPr>
        <w:rPr>
          <w:b/>
          <w:rtl/>
        </w:rPr>
      </w:pPr>
      <w:r w:rsidRPr="0006068B">
        <w:rPr>
          <w:rFonts w:hint="cs"/>
          <w:bCs/>
          <w:rtl/>
        </w:rPr>
        <w:t>(</w:t>
      </w:r>
      <w:r w:rsidR="002348CE" w:rsidRPr="0006068B">
        <w:rPr>
          <w:rFonts w:hint="cs"/>
          <w:bCs/>
          <w:rtl/>
        </w:rPr>
        <w:t>ح</w:t>
      </w:r>
      <w:r w:rsidRPr="0006068B">
        <w:rPr>
          <w:rFonts w:hint="cs"/>
          <w:bCs/>
          <w:rtl/>
        </w:rPr>
        <w:t>)</w:t>
      </w:r>
      <w:r w:rsidR="002348CE" w:rsidRPr="0006068B">
        <w:rPr>
          <w:rFonts w:hint="cs"/>
          <w:bCs/>
          <w:rtl/>
        </w:rPr>
        <w:t xml:space="preserve"> ومن الأدلة على تنزيه الله تعالى عن الجسمية قوله تعالى</w:t>
      </w:r>
      <w:r w:rsidR="002348CE" w:rsidRPr="0006068B">
        <w:rPr>
          <w:rFonts w:hint="cs"/>
          <w:rtl/>
        </w:rPr>
        <w:t xml:space="preserve"> </w:t>
      </w:r>
      <w:r w:rsidRPr="0006068B">
        <w:rPr>
          <w:rFonts w:hint="cs"/>
          <w:rtl/>
        </w:rPr>
        <w:t>{</w:t>
      </w:r>
      <w:r w:rsidR="002348CE" w:rsidRPr="0006068B">
        <w:rPr>
          <w:rFonts w:hint="cs"/>
          <w:bCs/>
          <w:rtl/>
        </w:rPr>
        <w:t>والله الغنى وأنتم الفقراء</w:t>
      </w:r>
      <w:r w:rsidRPr="0006068B">
        <w:rPr>
          <w:rFonts w:hint="cs"/>
          <w:rtl/>
        </w:rPr>
        <w:t>}</w:t>
      </w:r>
      <w:r w:rsidR="002348CE" w:rsidRPr="0006068B">
        <w:rPr>
          <w:rFonts w:hint="cs"/>
          <w:rtl/>
        </w:rPr>
        <w:t>دلت هذه الآية على كونه تعالى غنى ولو كان جسماً لما كان غنياً لأن كل جسم مركب وكل مركب محتاج إلى كل واحد من أجزائه</w:t>
      </w:r>
      <w:r w:rsidRPr="0006068B">
        <w:rPr>
          <w:rFonts w:hint="cs"/>
          <w:rtl/>
        </w:rPr>
        <w:t>،</w:t>
      </w:r>
      <w:r w:rsidR="002348CE" w:rsidRPr="0006068B">
        <w:rPr>
          <w:rFonts w:hint="cs"/>
          <w:rtl/>
        </w:rPr>
        <w:t xml:space="preserve"> </w:t>
      </w:r>
      <w:r w:rsidR="002348CE" w:rsidRPr="0006068B">
        <w:rPr>
          <w:rFonts w:hint="cs"/>
          <w:bCs/>
          <w:rtl/>
        </w:rPr>
        <w:t>وقوله تعالى</w:t>
      </w:r>
      <w:r w:rsidR="002348CE" w:rsidRPr="0006068B">
        <w:rPr>
          <w:rFonts w:hint="cs"/>
          <w:rtl/>
        </w:rPr>
        <w:t xml:space="preserve"> </w:t>
      </w:r>
      <w:r w:rsidRPr="0006068B">
        <w:rPr>
          <w:rFonts w:hint="cs"/>
          <w:rtl/>
        </w:rPr>
        <w:t>{</w:t>
      </w:r>
      <w:r w:rsidR="002348CE" w:rsidRPr="0006068B">
        <w:rPr>
          <w:rFonts w:hint="cs"/>
          <w:bCs/>
          <w:rtl/>
        </w:rPr>
        <w:t>لا إله إلا هو الحى القيوم</w:t>
      </w:r>
      <w:r w:rsidR="002348CE" w:rsidRPr="0006068B">
        <w:rPr>
          <w:rFonts w:hint="cs"/>
          <w:rtl/>
        </w:rPr>
        <w:t xml:space="preserve"> ؤ والقيوم مبالغة فى كونه غنياً عن كل ما سواه</w:t>
      </w:r>
      <w:r w:rsidRPr="0006068B">
        <w:rPr>
          <w:rFonts w:hint="cs"/>
          <w:rtl/>
        </w:rPr>
        <w:t>،</w:t>
      </w:r>
      <w:r w:rsidR="002348CE" w:rsidRPr="0006068B">
        <w:rPr>
          <w:rFonts w:hint="cs"/>
          <w:rtl/>
        </w:rPr>
        <w:t xml:space="preserve"> وكونه مقوماً لغيره</w:t>
      </w:r>
      <w:r w:rsidRPr="0006068B">
        <w:rPr>
          <w:rFonts w:hint="cs"/>
          <w:rtl/>
        </w:rPr>
        <w:t>،</w:t>
      </w:r>
      <w:r w:rsidR="002348CE" w:rsidRPr="0006068B">
        <w:rPr>
          <w:rFonts w:hint="cs"/>
          <w:rtl/>
        </w:rPr>
        <w:t xml:space="preserve"> فلو كان جسماً لكان هو مفتقراً الى أجزائه</w:t>
      </w:r>
      <w:r w:rsidRPr="0006068B">
        <w:rPr>
          <w:rFonts w:hint="cs"/>
          <w:rtl/>
        </w:rPr>
        <w:t xml:space="preserve">، </w:t>
      </w:r>
      <w:r w:rsidR="002348CE" w:rsidRPr="0006068B">
        <w:rPr>
          <w:rFonts w:hint="cs"/>
          <w:rtl/>
        </w:rPr>
        <w:t>وحينئذ لا يكون قيوماً بإطلاق</w:t>
      </w:r>
      <w:r w:rsidRPr="0006068B">
        <w:rPr>
          <w:rFonts w:hint="cs"/>
          <w:rtl/>
        </w:rPr>
        <w:t>،</w:t>
      </w:r>
      <w:r w:rsidR="002348CE" w:rsidRPr="0006068B">
        <w:rPr>
          <w:rFonts w:hint="cs"/>
          <w:rtl/>
        </w:rPr>
        <w:t xml:space="preserve"> </w:t>
      </w:r>
      <w:r w:rsidR="002348CE" w:rsidRPr="0006068B">
        <w:rPr>
          <w:rFonts w:hint="cs"/>
          <w:bCs/>
          <w:rtl/>
        </w:rPr>
        <w:t>وقوله تعالى</w:t>
      </w:r>
      <w:r w:rsidR="002348CE" w:rsidRPr="0006068B">
        <w:rPr>
          <w:rFonts w:hint="cs"/>
          <w:rtl/>
        </w:rPr>
        <w:t xml:space="preserve"> </w:t>
      </w:r>
      <w:r w:rsidRPr="0006068B">
        <w:rPr>
          <w:rFonts w:hint="cs"/>
          <w:bCs/>
          <w:rtl/>
        </w:rPr>
        <w:t>{</w:t>
      </w:r>
      <w:r w:rsidR="002348CE" w:rsidRPr="0006068B">
        <w:rPr>
          <w:rFonts w:hint="cs"/>
          <w:bCs/>
          <w:rtl/>
        </w:rPr>
        <w:t>القدوس السلام</w:t>
      </w:r>
      <w:r w:rsidRPr="0006068B">
        <w:rPr>
          <w:rFonts w:hint="cs"/>
          <w:bCs/>
          <w:rtl/>
        </w:rPr>
        <w:t>}</w:t>
      </w:r>
      <w:r w:rsidR="002348CE" w:rsidRPr="0006068B">
        <w:rPr>
          <w:rFonts w:hint="cs"/>
          <w:rtl/>
        </w:rPr>
        <w:t>والقدوس عز وجل هو المنزه عن كل ما ينافي كماله سبحانه في ذاته وصفاته وأفعاله والقدوس هو المنزه عن النقائص والعيوب والقدوس هو المنزه عن أن يكون له مثيل أو شبيه</w:t>
      </w:r>
      <w:r w:rsidRPr="0006068B">
        <w:rPr>
          <w:rFonts w:hint="cs"/>
          <w:rtl/>
        </w:rPr>
        <w:t>،</w:t>
      </w:r>
      <w:r w:rsidR="002348CE" w:rsidRPr="0006068B">
        <w:rPr>
          <w:rFonts w:hint="cs"/>
          <w:rtl/>
        </w:rPr>
        <w:t xml:space="preserve"> والجسمية على المعنى المراد منها من كونها تتآلف من أجزاء وصف بالنقص والعيب المنزه عنه القدوس سبحانه</w:t>
      </w:r>
      <w:r w:rsidRPr="0006068B">
        <w:rPr>
          <w:rFonts w:hint="cs"/>
          <w:rtl/>
        </w:rPr>
        <w:t>،</w:t>
      </w:r>
      <w:r w:rsidR="002348CE" w:rsidRPr="0006068B">
        <w:rPr>
          <w:rFonts w:hint="cs"/>
          <w:rtl/>
        </w:rPr>
        <w:t xml:space="preserve"> وهي </w:t>
      </w:r>
      <w:r w:rsidRPr="0006068B">
        <w:rPr>
          <w:rFonts w:hint="cs"/>
          <w:rtl/>
        </w:rPr>
        <w:t>(</w:t>
      </w:r>
      <w:r w:rsidR="002348CE" w:rsidRPr="0006068B">
        <w:rPr>
          <w:rFonts w:hint="cs"/>
          <w:rtl/>
        </w:rPr>
        <w:t>الجسمية</w:t>
      </w:r>
      <w:r w:rsidRPr="0006068B">
        <w:rPr>
          <w:rFonts w:hint="cs"/>
          <w:rtl/>
        </w:rPr>
        <w:t>)</w:t>
      </w:r>
      <w:r w:rsidR="002348CE" w:rsidRPr="0006068B">
        <w:rPr>
          <w:rFonts w:hint="cs"/>
          <w:rtl/>
        </w:rPr>
        <w:t xml:space="preserve"> ضد الكمال الذي يتصف به ذات القدوس</w:t>
      </w:r>
      <w:r w:rsidRPr="0006068B">
        <w:rPr>
          <w:rFonts w:hint="cs"/>
          <w:rtl/>
        </w:rPr>
        <w:t>،</w:t>
      </w:r>
      <w:r w:rsidR="002348CE" w:rsidRPr="0006068B">
        <w:rPr>
          <w:rFonts w:hint="cs"/>
          <w:rtl/>
        </w:rPr>
        <w:t xml:space="preserve"> ولو كان جسما لكان له مثل من الأجسام والقدوس هو المنزه عن أن يكون له مثيل أو شبيه</w:t>
      </w:r>
      <w:r w:rsidRPr="0006068B">
        <w:rPr>
          <w:rFonts w:hint="cs"/>
          <w:rtl/>
        </w:rPr>
        <w:t>،</w:t>
      </w:r>
      <w:r w:rsidR="002348CE" w:rsidRPr="0006068B">
        <w:rPr>
          <w:rFonts w:hint="cs"/>
          <w:rtl/>
        </w:rPr>
        <w:t xml:space="preserve"> والسلام عز وجل هو الذي سلم من جميع النقائص والعيوب والجسمية على المعنى المراد منها من كونها تتآلف من أجزاء وصف بالنقص والعيب المنزه عنه السلام سبحانه</w:t>
      </w:r>
      <w:r w:rsidRPr="0006068B">
        <w:rPr>
          <w:rFonts w:hint="cs"/>
          <w:rtl/>
        </w:rPr>
        <w:t>،</w:t>
      </w:r>
      <w:r w:rsidR="002348CE" w:rsidRPr="0006068B">
        <w:rPr>
          <w:rFonts w:hint="cs"/>
          <w:rtl/>
        </w:rPr>
        <w:t>والسلام عز وجل هو الذي سلم ذاته عن المثل والسمي والشبيه</w:t>
      </w:r>
      <w:r w:rsidRPr="0006068B">
        <w:rPr>
          <w:rFonts w:hint="cs"/>
          <w:rtl/>
        </w:rPr>
        <w:t>،</w:t>
      </w:r>
      <w:r w:rsidR="002348CE" w:rsidRPr="0006068B">
        <w:rPr>
          <w:rFonts w:hint="cs"/>
          <w:rtl/>
        </w:rPr>
        <w:t xml:space="preserve"> ولو كان جسما لكان له مثل من الأجسام والسلام</w:t>
      </w:r>
      <w:r w:rsidRPr="0006068B">
        <w:rPr>
          <w:rFonts w:hint="cs"/>
          <w:rtl/>
        </w:rPr>
        <w:t xml:space="preserve"> </w:t>
      </w:r>
      <w:r w:rsidR="002348CE" w:rsidRPr="0006068B">
        <w:rPr>
          <w:rFonts w:hint="cs"/>
          <w:rtl/>
        </w:rPr>
        <w:t>هو الذي سلم ذاته عن أن يكون له مثيل أو شبيه</w:t>
      </w:r>
      <w:r w:rsidRPr="0006068B">
        <w:rPr>
          <w:rFonts w:hint="cs"/>
          <w:rtl/>
        </w:rPr>
        <w:t>،</w:t>
      </w:r>
    </w:p>
    <w:p w14:paraId="777AB666" w14:textId="5D4DFE81" w:rsidR="002348CE" w:rsidRPr="0006068B" w:rsidRDefault="009605D7" w:rsidP="001C71D3">
      <w:pPr>
        <w:rPr>
          <w:b/>
          <w:rtl/>
        </w:rPr>
      </w:pPr>
      <w:r w:rsidRPr="0006068B">
        <w:rPr>
          <w:rFonts w:hint="cs"/>
          <w:bCs/>
          <w:rtl/>
        </w:rPr>
        <w:t>(</w:t>
      </w:r>
      <w:r w:rsidR="002348CE" w:rsidRPr="0006068B">
        <w:rPr>
          <w:rFonts w:hint="cs"/>
          <w:bCs/>
          <w:rtl/>
        </w:rPr>
        <w:t>خ</w:t>
      </w:r>
      <w:r w:rsidRPr="0006068B">
        <w:rPr>
          <w:rFonts w:hint="cs"/>
          <w:bCs/>
          <w:rtl/>
        </w:rPr>
        <w:t>)</w:t>
      </w:r>
      <w:r w:rsidR="002348CE" w:rsidRPr="0006068B">
        <w:rPr>
          <w:rFonts w:hint="cs"/>
          <w:bCs/>
          <w:rtl/>
        </w:rPr>
        <w:t xml:space="preserve"> ومن الأدلة على تنزيه الله تعالى عن الجسمية قوله تعالى</w:t>
      </w:r>
      <w:r w:rsidR="002348CE" w:rsidRPr="0006068B">
        <w:rPr>
          <w:rFonts w:hint="cs"/>
          <w:rtl/>
        </w:rPr>
        <w:t xml:space="preserve"> </w:t>
      </w:r>
      <w:r w:rsidRPr="0006068B">
        <w:rPr>
          <w:rFonts w:hint="cs"/>
          <w:rtl/>
        </w:rPr>
        <w:t>{</w:t>
      </w:r>
      <w:r w:rsidR="002348CE" w:rsidRPr="0006068B">
        <w:rPr>
          <w:rFonts w:hint="cs"/>
          <w:rtl/>
        </w:rPr>
        <w:t>هو الله الخالق البارئ المصور} والخالق هو المقدِرُ المنزه في ذاته عن الحد والنهاية والمقدار</w:t>
      </w:r>
      <w:r w:rsidRPr="0006068B">
        <w:rPr>
          <w:rFonts w:hint="cs"/>
          <w:rtl/>
        </w:rPr>
        <w:t>،</w:t>
      </w:r>
      <w:r w:rsidR="002348CE" w:rsidRPr="0006068B">
        <w:rPr>
          <w:rFonts w:hint="cs"/>
          <w:rtl/>
        </w:rPr>
        <w:t xml:space="preserve"> ولو كان تعالى جسماً سبحانه لكان مقدَراً متناهياً محدوداً ولو كان متناهياً محدوداً لكان مخلوقا وليس خالقا</w:t>
      </w:r>
      <w:r w:rsidRPr="0006068B">
        <w:rPr>
          <w:rFonts w:hint="cs"/>
          <w:rtl/>
        </w:rPr>
        <w:t>،</w:t>
      </w:r>
      <w:r w:rsidR="002348CE" w:rsidRPr="0006068B">
        <w:rPr>
          <w:rFonts w:hint="cs"/>
          <w:rtl/>
        </w:rPr>
        <w:t xml:space="preserve"> سبحانه هو وحده الخالق البارئ المصور سبحانه وتعالى عما يشركون</w:t>
      </w:r>
      <w:r w:rsidRPr="0006068B">
        <w:rPr>
          <w:rFonts w:hint="cs"/>
          <w:rtl/>
        </w:rPr>
        <w:t>،</w:t>
      </w:r>
      <w:r w:rsidR="002348CE" w:rsidRPr="0006068B">
        <w:rPr>
          <w:rFonts w:hint="cs"/>
          <w:rtl/>
        </w:rPr>
        <w:t xml:space="preserve"> </w:t>
      </w:r>
      <w:r w:rsidR="002348CE" w:rsidRPr="0006068B">
        <w:rPr>
          <w:rFonts w:hint="cs"/>
          <w:bCs/>
          <w:rtl/>
        </w:rPr>
        <w:t>وقوله تعالى</w:t>
      </w:r>
      <w:r w:rsidR="002348CE" w:rsidRPr="0006068B">
        <w:rPr>
          <w:rFonts w:hint="cs"/>
          <w:rtl/>
        </w:rPr>
        <w:t xml:space="preserve"> </w:t>
      </w:r>
      <w:r w:rsidRPr="0006068B">
        <w:rPr>
          <w:rFonts w:hint="cs"/>
          <w:rtl/>
        </w:rPr>
        <w:t>{</w:t>
      </w:r>
      <w:r w:rsidR="002348CE" w:rsidRPr="0006068B">
        <w:rPr>
          <w:rFonts w:hint="cs"/>
          <w:rtl/>
        </w:rPr>
        <w:t>هو الأول والأخر والظاهر والباطن</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هو الأول والأخر</w:t>
      </w:r>
      <w:r w:rsidRPr="0006068B">
        <w:rPr>
          <w:rFonts w:hint="cs"/>
          <w:rtl/>
        </w:rPr>
        <w:t>)</w:t>
      </w:r>
      <w:r w:rsidR="002348CE" w:rsidRPr="0006068B">
        <w:rPr>
          <w:rFonts w:hint="cs"/>
          <w:rtl/>
        </w:rPr>
        <w:t xml:space="preserve"> فهو يقتضى أن يكون منزها عن الجسمية لأن الجسم حادث مؤلف من أجزاء تسبق وجوده فلا يكون الجسم أولا أبدا</w:t>
      </w:r>
      <w:r w:rsidRPr="0006068B">
        <w:rPr>
          <w:rFonts w:hint="cs"/>
          <w:rtl/>
        </w:rPr>
        <w:t>،</w:t>
      </w:r>
      <w:r w:rsidR="002348CE" w:rsidRPr="0006068B">
        <w:rPr>
          <w:rFonts w:hint="cs"/>
          <w:rtl/>
        </w:rPr>
        <w:t xml:space="preserve"> (والظاهر والباطن</w:t>
      </w:r>
      <w:r w:rsidRPr="0006068B">
        <w:rPr>
          <w:rFonts w:hint="cs"/>
          <w:rtl/>
        </w:rPr>
        <w:t>)</w:t>
      </w:r>
      <w:r w:rsidR="002348CE" w:rsidRPr="0006068B">
        <w:rPr>
          <w:rFonts w:hint="cs"/>
          <w:rtl/>
        </w:rPr>
        <w:t xml:space="preserve"> معنى الباطن الذي لا يدركه الحس ولا يصل إليه الخيال</w:t>
      </w:r>
      <w:r w:rsidRPr="0006068B">
        <w:rPr>
          <w:rFonts w:hint="cs"/>
          <w:rtl/>
        </w:rPr>
        <w:t>،</w:t>
      </w:r>
      <w:r w:rsidR="002348CE" w:rsidRPr="0006068B">
        <w:rPr>
          <w:rFonts w:hint="cs"/>
          <w:rtl/>
        </w:rPr>
        <w:t xml:space="preserve"> ولو كان جسماً لما أمكن وصفه بأنه لا يدركه الحس ولا يصل إليه الخيال</w:t>
      </w:r>
      <w:r w:rsidRPr="0006068B">
        <w:rPr>
          <w:rFonts w:hint="cs"/>
          <w:rtl/>
        </w:rPr>
        <w:t>،</w:t>
      </w:r>
      <w:r w:rsidR="002348CE" w:rsidRPr="0006068B">
        <w:rPr>
          <w:rFonts w:hint="cs"/>
          <w:rtl/>
        </w:rPr>
        <w:t xml:space="preserve"> </w:t>
      </w:r>
      <w:r w:rsidR="002348CE" w:rsidRPr="0006068B">
        <w:rPr>
          <w:rFonts w:hint="cs"/>
          <w:bCs/>
          <w:rtl/>
        </w:rPr>
        <w:t>وقوله تعالى</w:t>
      </w:r>
      <w:r w:rsidR="002348CE" w:rsidRPr="0006068B">
        <w:rPr>
          <w:rFonts w:hint="cs"/>
          <w:rtl/>
        </w:rPr>
        <w:t xml:space="preserve"> </w:t>
      </w:r>
      <w:r w:rsidRPr="0006068B">
        <w:rPr>
          <w:rFonts w:hint="cs"/>
          <w:rtl/>
        </w:rPr>
        <w:t>(</w:t>
      </w:r>
      <w:r w:rsidR="002348CE" w:rsidRPr="0006068B">
        <w:rPr>
          <w:rFonts w:hint="cs"/>
          <w:rtl/>
        </w:rPr>
        <w:t>ولا يحيطون به علماً</w:t>
      </w:r>
      <w:r w:rsidRPr="0006068B">
        <w:rPr>
          <w:rFonts w:hint="cs"/>
          <w:rtl/>
        </w:rPr>
        <w:t>)</w:t>
      </w:r>
      <w:r w:rsidR="002348CE" w:rsidRPr="0006068B">
        <w:rPr>
          <w:rFonts w:hint="cs"/>
          <w:rtl/>
        </w:rPr>
        <w:t xml:space="preserve"> وذلك يدل على كونه تعالى منزهاً عن الجسمية وإلا لكان العلم محيطاً به فإن قيل</w:t>
      </w:r>
      <w:r w:rsidRPr="0006068B">
        <w:rPr>
          <w:rFonts w:hint="cs"/>
          <w:rtl/>
        </w:rPr>
        <w:t>:</w:t>
      </w:r>
      <w:r w:rsidR="002348CE" w:rsidRPr="0006068B">
        <w:rPr>
          <w:rFonts w:hint="cs"/>
          <w:rtl/>
        </w:rPr>
        <w:t xml:space="preserve"> لما لا يجوز أن يقال أنه وإن كان جسماً لكنه جسماً كبيراً فلهذا المعنى لا يحيط به العلم ؟ قلنا</w:t>
      </w:r>
      <w:r w:rsidRPr="0006068B">
        <w:rPr>
          <w:rFonts w:hint="cs"/>
          <w:rtl/>
        </w:rPr>
        <w:t>:</w:t>
      </w:r>
      <w:r w:rsidR="002348CE" w:rsidRPr="0006068B">
        <w:rPr>
          <w:rFonts w:hint="cs"/>
          <w:rtl/>
        </w:rPr>
        <w:t xml:space="preserve"> لو كان الأمر كذلك لصح أن يقال بأن علوم الخلق وأبصارهم لا تحيط بالسماوات ولا بالجبال ولا بالبحار ولا بالمفاوز </w:t>
      </w:r>
      <w:r w:rsidR="002348CE" w:rsidRPr="0006068B">
        <w:rPr>
          <w:rFonts w:hint="cs"/>
          <w:rtl/>
        </w:rPr>
        <w:lastRenderedPageBreak/>
        <w:t>فإن هذه الأشياء أجسام كبيرة والأبصار لا تحيط بأطرافها والعلو لا تصل الى تمام أجزائها ولو كان الأمر كذلك لما كان فى تخصيص ذات الله تعالى بهذا الوصف فائدة</w:t>
      </w:r>
      <w:r w:rsidRPr="0006068B">
        <w:rPr>
          <w:rFonts w:hint="cs"/>
          <w:rtl/>
        </w:rPr>
        <w:t>،</w:t>
      </w:r>
      <w:r w:rsidR="002348CE" w:rsidRPr="0006068B">
        <w:rPr>
          <w:rFonts w:hint="cs"/>
          <w:rtl/>
        </w:rPr>
        <w:t xml:space="preserve"> </w:t>
      </w:r>
      <w:r w:rsidR="002348CE" w:rsidRPr="0006068B">
        <w:rPr>
          <w:rFonts w:hint="cs"/>
          <w:bCs/>
          <w:rtl/>
        </w:rPr>
        <w:t>وقوله تعالى</w:t>
      </w:r>
      <w:r w:rsidR="002348CE" w:rsidRPr="0006068B">
        <w:rPr>
          <w:rFonts w:hint="cs"/>
          <w:rtl/>
        </w:rPr>
        <w:t xml:space="preserve"> </w:t>
      </w:r>
      <w:r w:rsidRPr="0006068B">
        <w:rPr>
          <w:rFonts w:hint="cs"/>
          <w:rtl/>
        </w:rPr>
        <w:t>(</w:t>
      </w:r>
      <w:r w:rsidR="002348CE" w:rsidRPr="0006068B">
        <w:rPr>
          <w:rFonts w:hint="cs"/>
          <w:rtl/>
        </w:rPr>
        <w:t>لا تدركه الأبصار</w:t>
      </w:r>
      <w:r w:rsidRPr="0006068B">
        <w:rPr>
          <w:rFonts w:hint="cs"/>
          <w:rtl/>
        </w:rPr>
        <w:t>)</w:t>
      </w:r>
      <w:r w:rsidR="002348CE" w:rsidRPr="0006068B">
        <w:rPr>
          <w:rFonts w:hint="cs"/>
          <w:rtl/>
        </w:rPr>
        <w:t xml:space="preserve"> وذلك يدل على كونه تعالى منزهاً عن الجسمية وإلا لكان الإدراك بالأبصار محيطاً به حتى لو كان جسما كبيرا</w:t>
      </w:r>
    </w:p>
    <w:p w14:paraId="39B462C3" w14:textId="022AE80E" w:rsidR="002348CE" w:rsidRPr="0006068B" w:rsidRDefault="009605D7" w:rsidP="001C71D3">
      <w:pPr>
        <w:rPr>
          <w:b/>
          <w:rtl/>
        </w:rPr>
      </w:pPr>
      <w:r w:rsidRPr="0006068B">
        <w:rPr>
          <w:rFonts w:hint="cs"/>
          <w:bCs/>
          <w:rtl/>
        </w:rPr>
        <w:t>(</w:t>
      </w:r>
      <w:r w:rsidR="002348CE" w:rsidRPr="0006068B">
        <w:rPr>
          <w:rFonts w:hint="cs"/>
          <w:bCs/>
          <w:rtl/>
        </w:rPr>
        <w:t>د</w:t>
      </w:r>
      <w:r w:rsidRPr="0006068B">
        <w:rPr>
          <w:rFonts w:hint="cs"/>
          <w:bCs/>
          <w:rtl/>
        </w:rPr>
        <w:t>)</w:t>
      </w:r>
      <w:r w:rsidR="002348CE" w:rsidRPr="0006068B">
        <w:rPr>
          <w:rFonts w:hint="cs"/>
          <w:bCs/>
          <w:rtl/>
        </w:rPr>
        <w:t xml:space="preserve"> ومن الأدلة على تنزيه الله تعالى عن الجسمية قوله تعالى</w:t>
      </w:r>
      <w:r w:rsidR="002348CE" w:rsidRPr="0006068B">
        <w:rPr>
          <w:rFonts w:hint="cs"/>
          <w:rtl/>
        </w:rPr>
        <w:t xml:space="preserve"> </w:t>
      </w:r>
      <w:r w:rsidRPr="0006068B">
        <w:rPr>
          <w:rFonts w:hint="cs"/>
          <w:rtl/>
        </w:rPr>
        <w:t>{</w:t>
      </w:r>
      <w:r w:rsidR="002348CE" w:rsidRPr="0006068B">
        <w:rPr>
          <w:rFonts w:hint="cs"/>
          <w:rtl/>
        </w:rPr>
        <w:t>وإذا سألك عبادى عنى فإنى قريب</w:t>
      </w:r>
      <w:r w:rsidRPr="0006068B">
        <w:rPr>
          <w:rFonts w:hint="cs"/>
          <w:rtl/>
        </w:rPr>
        <w:t>}</w:t>
      </w:r>
      <w:r w:rsidR="002348CE" w:rsidRPr="0006068B">
        <w:rPr>
          <w:rFonts w:hint="cs"/>
          <w:rtl/>
        </w:rPr>
        <w:t>ولو كان تعالى جسما لكان قربه حلولا واتحادا بمخلوقاته من سائر الأجسام حاشاه سبحانه من هذا الكفر ولا يبقى لنا سوى تنزيهه سبحانه عن الجسمية وهو الصحيح الذي لا مناص من اعتقاده</w:t>
      </w:r>
      <w:r w:rsidRPr="0006068B">
        <w:rPr>
          <w:rFonts w:hint="cs"/>
          <w:rtl/>
        </w:rPr>
        <w:t>،</w:t>
      </w:r>
      <w:r w:rsidR="002348CE" w:rsidRPr="0006068B">
        <w:rPr>
          <w:rFonts w:hint="cs"/>
          <w:rtl/>
        </w:rPr>
        <w:t xml:space="preserve"> </w:t>
      </w:r>
      <w:r w:rsidR="002348CE" w:rsidRPr="0006068B">
        <w:rPr>
          <w:rFonts w:hint="cs"/>
          <w:bCs/>
          <w:rtl/>
        </w:rPr>
        <w:t>وقوله تعالى</w:t>
      </w:r>
      <w:r w:rsidRPr="0006068B">
        <w:rPr>
          <w:rFonts w:hint="cs"/>
          <w:rtl/>
        </w:rPr>
        <w:t xml:space="preserve"> {</w:t>
      </w:r>
      <w:r w:rsidR="002348CE" w:rsidRPr="0006068B">
        <w:rPr>
          <w:rFonts w:hint="cs"/>
          <w:rtl/>
        </w:rPr>
        <w:t>وَنَحْنُ أَقْرَبُ إِلَيْهِ مِنْ حَبْلِ الْوَرِيدِ</w:t>
      </w:r>
      <w:r w:rsidRPr="0006068B">
        <w:rPr>
          <w:rFonts w:hint="cs"/>
          <w:rtl/>
        </w:rPr>
        <w:t>}</w:t>
      </w:r>
      <w:r w:rsidR="002348CE" w:rsidRPr="0006068B">
        <w:rPr>
          <w:rFonts w:hint="cs"/>
          <w:rtl/>
        </w:rPr>
        <w:t>[سورة ق/16</w:t>
      </w:r>
      <w:r w:rsidR="00795BCB" w:rsidRPr="0006068B">
        <w:rPr>
          <w:rFonts w:hint="cs"/>
          <w:rtl/>
        </w:rPr>
        <w:t xml:space="preserve">] </w:t>
      </w:r>
      <w:r w:rsidR="002348CE" w:rsidRPr="0006068B">
        <w:rPr>
          <w:rFonts w:hint="cs"/>
          <w:rtl/>
        </w:rPr>
        <w:t>ولو كان تعالى جسما لما صح القول بأنه تعالى أقرب إلى أحدنا من حبل الوريد إلا على سبيل الاتحاد والحلول بين الأجسام أو التنزيه عن الجسمية ولوازمها من التحيز والاتحاد والحلول</w:t>
      </w:r>
    </w:p>
    <w:p w14:paraId="583DA87B" w14:textId="26BAC33A" w:rsidR="002348CE" w:rsidRPr="0006068B" w:rsidRDefault="009605D7" w:rsidP="001C71D3">
      <w:pPr>
        <w:rPr>
          <w:b/>
          <w:rtl/>
        </w:rPr>
      </w:pPr>
      <w:r w:rsidRPr="0006068B">
        <w:rPr>
          <w:rFonts w:hint="cs"/>
          <w:rtl/>
          <w:lang w:bidi="ar-KW"/>
        </w:rPr>
        <w:t>(</w:t>
      </w:r>
      <w:r w:rsidR="002348CE" w:rsidRPr="0006068B">
        <w:rPr>
          <w:rFonts w:hint="cs"/>
          <w:rtl/>
          <w:lang w:bidi="ar-KW"/>
        </w:rPr>
        <w:t>ذ</w:t>
      </w:r>
      <w:r w:rsidRPr="0006068B">
        <w:rPr>
          <w:rFonts w:hint="cs"/>
          <w:rtl/>
          <w:lang w:bidi="ar-KW"/>
        </w:rPr>
        <w:t>)</w:t>
      </w:r>
      <w:r w:rsidR="002348CE" w:rsidRPr="0006068B">
        <w:rPr>
          <w:rFonts w:hint="cs"/>
          <w:rtl/>
          <w:lang w:bidi="ar-KW"/>
        </w:rPr>
        <w:t xml:space="preserve"> </w:t>
      </w:r>
      <w:r w:rsidR="002348CE" w:rsidRPr="0006068B">
        <w:rPr>
          <w:rFonts w:hint="cs"/>
          <w:bCs/>
          <w:rtl/>
          <w:lang w:bidi="ar-KW"/>
        </w:rPr>
        <w:t>أقوال العلماء على تنزيه الله تعالى عن الجسمية أكثر من أن تحصر</w:t>
      </w:r>
      <w:r w:rsidRPr="0006068B">
        <w:rPr>
          <w:rFonts w:hint="cs"/>
          <w:rtl/>
          <w:lang w:bidi="ar-KW"/>
        </w:rPr>
        <w:t>،</w:t>
      </w:r>
      <w:r w:rsidR="002348CE" w:rsidRPr="0006068B">
        <w:rPr>
          <w:rFonts w:hint="cs"/>
          <w:rtl/>
          <w:lang w:bidi="ar-KW"/>
        </w:rPr>
        <w:t xml:space="preserve"> منها على سبيل المثال</w:t>
      </w:r>
      <w:r w:rsidRPr="0006068B">
        <w:rPr>
          <w:rFonts w:hint="cs"/>
          <w:rtl/>
          <w:lang w:bidi="ar-KW"/>
        </w:rPr>
        <w:t>:</w:t>
      </w:r>
      <w:r w:rsidR="002348CE" w:rsidRPr="0006068B">
        <w:rPr>
          <w:rFonts w:hint="cs"/>
          <w:rtl/>
          <w:lang w:bidi="ar-KW"/>
        </w:rPr>
        <w:t xml:space="preserve"> </w:t>
      </w:r>
      <w:r w:rsidR="002348CE" w:rsidRPr="0006068B">
        <w:rPr>
          <w:rFonts w:hint="cs"/>
          <w:bCs/>
          <w:rtl/>
        </w:rPr>
        <w:t>جاء في عقيدة الإمام أحمد</w:t>
      </w:r>
      <w:r w:rsidR="002348CE" w:rsidRPr="0006068B">
        <w:rPr>
          <w:rFonts w:hint="cs"/>
          <w:bCs/>
        </w:rPr>
        <w:t xml:space="preserve"> </w:t>
      </w:r>
      <w:r w:rsidR="002348CE" w:rsidRPr="0006068B">
        <w:rPr>
          <w:rFonts w:hint="cs"/>
          <w:bCs/>
          <w:rtl/>
        </w:rPr>
        <w:t>بن حنبل</w:t>
      </w:r>
      <w:r w:rsidRPr="0006068B">
        <w:rPr>
          <w:rFonts w:hint="cs"/>
          <w:bCs/>
          <w:rtl/>
        </w:rPr>
        <w:t>:</w:t>
      </w:r>
      <w:r w:rsidR="002348CE" w:rsidRPr="0006068B">
        <w:rPr>
          <w:rFonts w:hint="cs"/>
          <w:bCs/>
          <w:rtl/>
        </w:rPr>
        <w:t xml:space="preserve"> </w:t>
      </w:r>
      <w:r w:rsidR="002348CE" w:rsidRPr="0006068B">
        <w:rPr>
          <w:rFonts w:hint="cs"/>
          <w:rtl/>
        </w:rPr>
        <w:t>" بسم الله</w:t>
      </w:r>
      <w:r w:rsidR="002348CE" w:rsidRPr="0006068B">
        <w:rPr>
          <w:rFonts w:hint="cs"/>
        </w:rPr>
        <w:t xml:space="preserve"> </w:t>
      </w:r>
      <w:r w:rsidR="002348CE" w:rsidRPr="0006068B">
        <w:rPr>
          <w:rFonts w:hint="cs"/>
          <w:rtl/>
        </w:rPr>
        <w:t>الرحمن الرحيم</w:t>
      </w:r>
      <w:r w:rsidRPr="0006068B">
        <w:rPr>
          <w:rFonts w:hint="cs"/>
          <w:rtl/>
        </w:rPr>
        <w:t>،</w:t>
      </w:r>
      <w:r w:rsidRPr="0006068B">
        <w:rPr>
          <w:rFonts w:hint="cs"/>
          <w:rtl/>
          <w:lang w:bidi="ar-KW"/>
        </w:rPr>
        <w:t xml:space="preserve"> </w:t>
      </w:r>
      <w:r w:rsidR="002348CE" w:rsidRPr="0006068B">
        <w:rPr>
          <w:rFonts w:hint="cs"/>
          <w:rtl/>
        </w:rPr>
        <w:t>نص</w:t>
      </w:r>
      <w:r w:rsidR="002348CE" w:rsidRPr="0006068B">
        <w:rPr>
          <w:rFonts w:hint="cs"/>
        </w:rPr>
        <w:t xml:space="preserve"> </w:t>
      </w:r>
      <w:r w:rsidR="002348CE" w:rsidRPr="0006068B">
        <w:rPr>
          <w:rFonts w:hint="cs"/>
          <w:rtl/>
        </w:rPr>
        <w:t>اعتقاد الإمام أحمد</w:t>
      </w:r>
      <w:r w:rsidR="002348CE" w:rsidRPr="0006068B">
        <w:rPr>
          <w:rFonts w:hint="cs"/>
        </w:rPr>
        <w:t xml:space="preserve"> </w:t>
      </w:r>
      <w:r w:rsidR="002348CE" w:rsidRPr="0006068B">
        <w:rPr>
          <w:rFonts w:hint="cs"/>
          <w:rtl/>
        </w:rPr>
        <w:t>بن حنبل</w:t>
      </w:r>
      <w:r w:rsidRPr="0006068B">
        <w:rPr>
          <w:rFonts w:hint="cs"/>
          <w:rtl/>
        </w:rPr>
        <w:t>:</w:t>
      </w:r>
      <w:r w:rsidRPr="0006068B">
        <w:rPr>
          <w:rFonts w:hint="cs"/>
          <w:rtl/>
          <w:lang w:bidi="ar-KW"/>
        </w:rPr>
        <w:t xml:space="preserve"> </w:t>
      </w:r>
      <w:r w:rsidR="002348CE" w:rsidRPr="0006068B">
        <w:rPr>
          <w:rFonts w:hint="cs"/>
          <w:rtl/>
        </w:rPr>
        <w:t>أخبرنا</w:t>
      </w:r>
      <w:r w:rsidR="002348CE" w:rsidRPr="0006068B">
        <w:rPr>
          <w:rFonts w:hint="cs"/>
        </w:rPr>
        <w:t xml:space="preserve"> </w:t>
      </w:r>
      <w:r w:rsidR="002348CE" w:rsidRPr="0006068B">
        <w:rPr>
          <w:rFonts w:hint="cs"/>
          <w:rtl/>
        </w:rPr>
        <w:t>الشيخ الإمام الحافظ</w:t>
      </w:r>
      <w:r w:rsidR="002348CE" w:rsidRPr="0006068B">
        <w:rPr>
          <w:rFonts w:hint="cs"/>
        </w:rPr>
        <w:t xml:space="preserve"> </w:t>
      </w:r>
      <w:r w:rsidR="002348CE" w:rsidRPr="0006068B">
        <w:rPr>
          <w:rFonts w:hint="cs"/>
          <w:rtl/>
        </w:rPr>
        <w:t>أبو محمد المبارك بن علي بن الحسين بن عبد الله بن محمد المعروف بابن الطباخ</w:t>
      </w:r>
      <w:r w:rsidR="002348CE" w:rsidRPr="0006068B">
        <w:rPr>
          <w:rFonts w:hint="cs"/>
        </w:rPr>
        <w:t xml:space="preserve"> </w:t>
      </w:r>
      <w:r w:rsidR="002348CE" w:rsidRPr="0006068B">
        <w:rPr>
          <w:rFonts w:hint="cs"/>
          <w:rtl/>
        </w:rPr>
        <w:t>البغدادي رحمه الله في الدنيا والآخرة إجازة قال حدثنا شيخنا الإمام الحافظ أبو</w:t>
      </w:r>
      <w:r w:rsidR="002348CE" w:rsidRPr="0006068B">
        <w:rPr>
          <w:rFonts w:hint="cs"/>
        </w:rPr>
        <w:t xml:space="preserve"> </w:t>
      </w:r>
      <w:r w:rsidR="002348CE" w:rsidRPr="0006068B">
        <w:rPr>
          <w:rFonts w:hint="cs"/>
          <w:rtl/>
        </w:rPr>
        <w:t>الفضل محمد بن الناصر بن محمد بن محمد بن علي البغدادي بها قال أخبرنا الإمام جمال</w:t>
      </w:r>
      <w:r w:rsidR="002348CE" w:rsidRPr="0006068B">
        <w:rPr>
          <w:rFonts w:hint="cs"/>
        </w:rPr>
        <w:t xml:space="preserve"> </w:t>
      </w:r>
      <w:r w:rsidR="002348CE" w:rsidRPr="0006068B">
        <w:rPr>
          <w:rFonts w:hint="cs"/>
          <w:rtl/>
        </w:rPr>
        <w:t>الإسلام أبو محمد رزق الله بن عبد الوهاب التميمي قال أخبرنا عمي أبو الفضل عبد</w:t>
      </w:r>
      <w:r w:rsidR="002348CE" w:rsidRPr="0006068B">
        <w:rPr>
          <w:rFonts w:hint="cs"/>
        </w:rPr>
        <w:t xml:space="preserve"> </w:t>
      </w:r>
      <w:r w:rsidR="002348CE" w:rsidRPr="0006068B">
        <w:rPr>
          <w:rFonts w:hint="cs"/>
          <w:rtl/>
        </w:rPr>
        <w:t>الواحد بن عبد العزيز التميمي بجميع هذا الاعتقاد وقال جملة اعتقاد أحمد بن حنبل</w:t>
      </w:r>
      <w:r w:rsidR="002348CE" w:rsidRPr="0006068B">
        <w:rPr>
          <w:rFonts w:hint="cs"/>
        </w:rPr>
        <w:t xml:space="preserve"> </w:t>
      </w:r>
      <w:r w:rsidR="002348CE" w:rsidRPr="0006068B">
        <w:rPr>
          <w:rFonts w:hint="cs"/>
          <w:rtl/>
        </w:rPr>
        <w:t>رضي الله عنه والذي كان يذهب إليه</w:t>
      </w:r>
      <w:r w:rsidRPr="0006068B">
        <w:rPr>
          <w:rFonts w:hint="cs"/>
          <w:rtl/>
        </w:rPr>
        <w:t xml:space="preserve"> </w:t>
      </w:r>
      <w:r w:rsidR="002348CE" w:rsidRPr="0006068B">
        <w:rPr>
          <w:rFonts w:hint="cs"/>
          <w:rtl/>
        </w:rPr>
        <w:t>مجمل الاعتقاد</w:t>
      </w:r>
      <w:r w:rsidRPr="0006068B">
        <w:rPr>
          <w:rFonts w:hint="cs"/>
          <w:rtl/>
        </w:rPr>
        <w:t xml:space="preserve"> </w:t>
      </w:r>
      <w:r w:rsidR="002348CE" w:rsidRPr="0006068B">
        <w:rPr>
          <w:rFonts w:hint="cs"/>
          <w:rtl/>
        </w:rPr>
        <w:t>...</w:t>
      </w:r>
      <w:r w:rsidR="002348CE" w:rsidRPr="0006068B">
        <w:rPr>
          <w:rFonts w:hint="cs"/>
          <w:bCs/>
          <w:rtl/>
        </w:rPr>
        <w:t>لا</w:t>
      </w:r>
      <w:r w:rsidR="002348CE" w:rsidRPr="0006068B">
        <w:rPr>
          <w:rFonts w:hint="cs"/>
          <w:bCs/>
        </w:rPr>
        <w:t xml:space="preserve"> </w:t>
      </w:r>
      <w:r w:rsidR="002348CE" w:rsidRPr="0006068B">
        <w:rPr>
          <w:rFonts w:hint="cs"/>
          <w:bCs/>
          <w:rtl/>
        </w:rPr>
        <w:t>يجوز أن يسمى جسما</w:t>
      </w:r>
      <w:r w:rsidRPr="0006068B">
        <w:rPr>
          <w:rFonts w:hint="cs"/>
          <w:bCs/>
          <w:rtl/>
        </w:rPr>
        <w:t xml:space="preserve">، </w:t>
      </w:r>
      <w:r w:rsidR="002348CE" w:rsidRPr="0006068B">
        <w:rPr>
          <w:rFonts w:hint="cs"/>
          <w:bCs/>
          <w:rtl/>
        </w:rPr>
        <w:t>وأنكر</w:t>
      </w:r>
      <w:r w:rsidR="002348CE" w:rsidRPr="0006068B">
        <w:rPr>
          <w:rFonts w:hint="cs"/>
          <w:bCs/>
        </w:rPr>
        <w:t xml:space="preserve"> </w:t>
      </w:r>
      <w:r w:rsidR="002348CE" w:rsidRPr="0006068B">
        <w:rPr>
          <w:rFonts w:hint="cs"/>
          <w:bCs/>
          <w:rtl/>
        </w:rPr>
        <w:t>على من يقول بالجسم وقال إن</w:t>
      </w:r>
      <w:r w:rsidR="002348CE" w:rsidRPr="0006068B">
        <w:rPr>
          <w:rFonts w:hint="cs"/>
          <w:bCs/>
        </w:rPr>
        <w:t xml:space="preserve"> </w:t>
      </w:r>
      <w:r w:rsidR="002348CE" w:rsidRPr="0006068B">
        <w:rPr>
          <w:rFonts w:hint="cs"/>
          <w:bCs/>
          <w:rtl/>
        </w:rPr>
        <w:t>الأسماء مأخوذة بالشريعة واللغة وأهل اللغة وضعوا هذا الأسم على كل ذي طول وعرض وسمك</w:t>
      </w:r>
      <w:r w:rsidR="002348CE" w:rsidRPr="0006068B">
        <w:rPr>
          <w:rFonts w:hint="cs"/>
          <w:bCs/>
        </w:rPr>
        <w:t xml:space="preserve"> </w:t>
      </w:r>
      <w:r w:rsidR="002348CE" w:rsidRPr="0006068B">
        <w:rPr>
          <w:rFonts w:hint="cs"/>
          <w:bCs/>
          <w:rtl/>
        </w:rPr>
        <w:t>وتركيب وصورة وتأليف والله تعالى خارج عن ذلك كله فلم يجز أن يسمى جسما لخروجه عن</w:t>
      </w:r>
      <w:r w:rsidR="002348CE" w:rsidRPr="0006068B">
        <w:rPr>
          <w:rFonts w:hint="cs"/>
          <w:bCs/>
        </w:rPr>
        <w:t xml:space="preserve"> </w:t>
      </w:r>
      <w:r w:rsidR="002348CE" w:rsidRPr="0006068B">
        <w:rPr>
          <w:rFonts w:hint="cs"/>
          <w:bCs/>
          <w:rtl/>
        </w:rPr>
        <w:t xml:space="preserve">معنى الجسمية ولم يجىء في الشريعة ذلك فبطل </w:t>
      </w:r>
      <w:r w:rsidR="002348CE" w:rsidRPr="0006068B">
        <w:rPr>
          <w:rFonts w:hint="cs"/>
          <w:rtl/>
        </w:rPr>
        <w:t>" [العقيدة ج: 1 ص: 111</w:t>
      </w:r>
      <w:r w:rsidR="00795BCB" w:rsidRPr="0006068B">
        <w:rPr>
          <w:rFonts w:hint="cs"/>
          <w:rtl/>
        </w:rPr>
        <w:t xml:space="preserve">] </w:t>
      </w:r>
      <w:r w:rsidRPr="0006068B">
        <w:rPr>
          <w:rFonts w:hint="cs"/>
          <w:bCs/>
          <w:rtl/>
        </w:rPr>
        <w:t>،</w:t>
      </w:r>
      <w:r w:rsidR="002348CE" w:rsidRPr="0006068B">
        <w:rPr>
          <w:rFonts w:hint="cs"/>
          <w:bCs/>
          <w:rtl/>
        </w:rPr>
        <w:t xml:space="preserve"> وقال الإمام البيهقي في كتابه مناقب الإمام أحمد</w:t>
      </w:r>
      <w:r w:rsidRPr="0006068B">
        <w:rPr>
          <w:rFonts w:hint="cs"/>
          <w:bCs/>
          <w:rtl/>
        </w:rPr>
        <w:t>:</w:t>
      </w:r>
      <w:r w:rsidR="002348CE" w:rsidRPr="0006068B">
        <w:rPr>
          <w:rFonts w:hint="cs"/>
          <w:bCs/>
          <w:rtl/>
        </w:rPr>
        <w:t xml:space="preserve"> </w:t>
      </w:r>
      <w:r w:rsidR="002348CE" w:rsidRPr="0006068B">
        <w:rPr>
          <w:rFonts w:hint="cs"/>
          <w:rtl/>
        </w:rPr>
        <w:t>" عن رئيس الحنابلة وابن رئيسها أبي الفضل أبي الفضل</w:t>
      </w:r>
      <w:r w:rsidR="002348CE" w:rsidRPr="0006068B">
        <w:rPr>
          <w:rFonts w:hint="cs"/>
        </w:rPr>
        <w:t xml:space="preserve"> </w:t>
      </w:r>
      <w:r w:rsidR="002348CE" w:rsidRPr="0006068B">
        <w:rPr>
          <w:rFonts w:hint="cs"/>
          <w:rtl/>
        </w:rPr>
        <w:t>التميمي أنه قال</w:t>
      </w:r>
      <w:r w:rsidRPr="0006068B">
        <w:rPr>
          <w:rFonts w:hint="cs"/>
          <w:rtl/>
        </w:rPr>
        <w:t>:</w:t>
      </w:r>
      <w:r w:rsidR="002348CE" w:rsidRPr="0006068B">
        <w:rPr>
          <w:rFonts w:hint="cs"/>
          <w:bCs/>
          <w:rtl/>
        </w:rPr>
        <w:t>أنكر أحمد على من قال بالجسم</w:t>
      </w:r>
      <w:r w:rsidR="002348CE" w:rsidRPr="0006068B">
        <w:rPr>
          <w:rFonts w:hint="cs"/>
          <w:rtl/>
        </w:rPr>
        <w:t xml:space="preserve"> وقال إن الأسماء مأخوذة من الشريعة</w:t>
      </w:r>
      <w:r w:rsidR="002348CE" w:rsidRPr="0006068B">
        <w:rPr>
          <w:rFonts w:hint="cs"/>
        </w:rPr>
        <w:t xml:space="preserve"> </w:t>
      </w:r>
      <w:r w:rsidR="002348CE" w:rsidRPr="0006068B">
        <w:rPr>
          <w:rFonts w:hint="cs"/>
          <w:rtl/>
        </w:rPr>
        <w:t>واللغة ,وأهل اللغة وضعوا هذا الاسم على ذي طول وعرض وسمك وتركيب وصورة وتأليف</w:t>
      </w:r>
      <w:r w:rsidR="002348CE" w:rsidRPr="0006068B">
        <w:rPr>
          <w:rFonts w:hint="cs"/>
        </w:rPr>
        <w:t xml:space="preserve"> </w:t>
      </w:r>
      <w:r w:rsidR="002348CE" w:rsidRPr="0006068B">
        <w:rPr>
          <w:rFonts w:hint="cs"/>
          <w:rtl/>
        </w:rPr>
        <w:t xml:space="preserve">,والله تعالى خارج عن ذلك كله ,فلم يجز أن يسمى </w:t>
      </w:r>
      <w:r w:rsidR="002348CE" w:rsidRPr="0006068B">
        <w:rPr>
          <w:rFonts w:hint="cs"/>
          <w:rtl/>
        </w:rPr>
        <w:lastRenderedPageBreak/>
        <w:t>جسما لخروجه عن معنى الجسمية</w:t>
      </w:r>
      <w:r w:rsidR="002348CE" w:rsidRPr="0006068B">
        <w:rPr>
          <w:rFonts w:hint="cs"/>
        </w:rPr>
        <w:t xml:space="preserve"> </w:t>
      </w:r>
      <w:r w:rsidR="002348CE" w:rsidRPr="0006068B">
        <w:rPr>
          <w:rFonts w:hint="cs"/>
          <w:rtl/>
        </w:rPr>
        <w:t>,</w:t>
      </w:r>
      <w:r w:rsidR="002348CE" w:rsidRPr="0006068B">
        <w:rPr>
          <w:rFonts w:hint="cs"/>
        </w:rPr>
        <w:t xml:space="preserve"> </w:t>
      </w:r>
      <w:r w:rsidR="002348CE" w:rsidRPr="0006068B">
        <w:rPr>
          <w:rFonts w:hint="cs"/>
          <w:rtl/>
        </w:rPr>
        <w:t>ولم يجئ في الشريعة ذاك فبطل ." أهـ [مناقب الإمام أحمد للبيهقي ص42</w:t>
      </w:r>
      <w:r w:rsidR="00795BCB" w:rsidRPr="0006068B">
        <w:rPr>
          <w:rFonts w:hint="cs"/>
          <w:rtl/>
        </w:rPr>
        <w:t xml:space="preserve">] </w:t>
      </w:r>
    </w:p>
    <w:p w14:paraId="50756820" w14:textId="698C76AC" w:rsidR="002348CE" w:rsidRPr="0006068B" w:rsidRDefault="002348CE" w:rsidP="001C71D3">
      <w:pPr>
        <w:rPr>
          <w:b/>
          <w:rtl/>
        </w:rPr>
      </w:pPr>
      <w:r w:rsidRPr="0006068B">
        <w:rPr>
          <w:rFonts w:hint="cs"/>
          <w:bCs/>
          <w:rtl/>
        </w:rPr>
        <w:t>وقال عبد الباقي</w:t>
      </w:r>
      <w:r w:rsidRPr="0006068B">
        <w:rPr>
          <w:rFonts w:hint="cs"/>
          <w:bCs/>
        </w:rPr>
        <w:t xml:space="preserve"> </w:t>
      </w:r>
      <w:r w:rsidRPr="0006068B">
        <w:rPr>
          <w:rFonts w:hint="cs"/>
          <w:bCs/>
          <w:rtl/>
        </w:rPr>
        <w:t>بن عبد القادر الحنبلي</w:t>
      </w:r>
      <w:r w:rsidRPr="0006068B">
        <w:rPr>
          <w:rFonts w:hint="cs"/>
          <w:rtl/>
        </w:rPr>
        <w:t xml:space="preserve"> في كتابه العين</w:t>
      </w:r>
      <w:r w:rsidRPr="0006068B">
        <w:rPr>
          <w:rFonts w:hint="cs"/>
        </w:rPr>
        <w:t xml:space="preserve"> </w:t>
      </w:r>
      <w:r w:rsidRPr="0006068B">
        <w:rPr>
          <w:rFonts w:hint="cs"/>
          <w:rtl/>
        </w:rPr>
        <w:t>والأثر في عقائد أهل الأثر: " فصل</w:t>
      </w:r>
      <w:r w:rsidR="009605D7" w:rsidRPr="0006068B">
        <w:rPr>
          <w:rFonts w:hint="cs"/>
          <w:rtl/>
        </w:rPr>
        <w:t xml:space="preserve">: </w:t>
      </w:r>
      <w:r w:rsidRPr="0006068B">
        <w:rPr>
          <w:rFonts w:hint="cs"/>
          <w:rtl/>
        </w:rPr>
        <w:t>ويجب الجزم بأن الله تعالى ليس بجوهر ولا جسم ولا عرض ولا تحله الحوادث ولا يحل في حادث ولا ينحصر فيه فمن اعتقد أو قال إن الله بذاته في مكان فكافر</w:t>
      </w:r>
      <w:r w:rsidR="009605D7" w:rsidRPr="0006068B">
        <w:rPr>
          <w:rFonts w:hint="cs"/>
          <w:rtl/>
        </w:rPr>
        <w:t>،</w:t>
      </w:r>
      <w:r w:rsidRPr="0006068B">
        <w:rPr>
          <w:rFonts w:hint="cs"/>
          <w:rtl/>
        </w:rPr>
        <w:t xml:space="preserve"> 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sidR="009605D7" w:rsidRPr="0006068B">
        <w:rPr>
          <w:rFonts w:hint="cs"/>
          <w:rtl/>
        </w:rPr>
        <w:t>،</w:t>
      </w:r>
      <w:r w:rsidRPr="0006068B">
        <w:rPr>
          <w:rFonts w:hint="cs"/>
          <w:rtl/>
        </w:rPr>
        <w:t xml:space="preserve"> وعلى كل حال مهما خطر بالبال أو توهمه الخيال فهو بخلاف ذي الإكرام والجلال " أهـ[العين والأثر في عقائد أهل الأثر ج: 1 ص:34- 36</w:t>
      </w:r>
      <w:r w:rsidR="00795BCB" w:rsidRPr="0006068B">
        <w:rPr>
          <w:rFonts w:hint="cs"/>
          <w:rtl/>
        </w:rPr>
        <w:t xml:space="preserve">] </w:t>
      </w:r>
    </w:p>
    <w:p w14:paraId="43286D9D" w14:textId="526D0F1F" w:rsidR="002348CE" w:rsidRPr="0006068B" w:rsidRDefault="002348CE" w:rsidP="001C71D3">
      <w:pPr>
        <w:rPr>
          <w:b/>
          <w:rtl/>
        </w:rPr>
      </w:pPr>
      <w:r w:rsidRPr="0006068B">
        <w:rPr>
          <w:rFonts w:hint="cs"/>
          <w:bCs/>
          <w:rtl/>
        </w:rPr>
        <w:t>وقال الإمام النووي رحمه الله تعالى</w:t>
      </w:r>
      <w:r w:rsidRPr="0006068B">
        <w:rPr>
          <w:rFonts w:hint="cs"/>
          <w:rtl/>
        </w:rPr>
        <w:t xml:space="preserve"> في شرحه لحديث الرؤية</w:t>
      </w:r>
      <w:r w:rsidR="009605D7" w:rsidRPr="0006068B">
        <w:rPr>
          <w:rFonts w:hint="cs"/>
          <w:rtl/>
        </w:rPr>
        <w:t>:</w:t>
      </w:r>
      <w:r w:rsidRPr="0006068B">
        <w:rPr>
          <w:rFonts w:hint="cs"/>
          <w:rtl/>
        </w:rPr>
        <w:t xml:space="preserve"> " اعلم أن لأهل العلم في أحاديث الصفات وآيات الصفات قولين:</w:t>
      </w:r>
      <w:r w:rsidR="009605D7" w:rsidRPr="0006068B">
        <w:rPr>
          <w:rFonts w:hint="cs"/>
          <w:rtl/>
        </w:rPr>
        <w:t xml:space="preserve"> </w:t>
      </w:r>
      <w:r w:rsidRPr="0006068B">
        <w:rPr>
          <w:rFonts w:hint="cs"/>
          <w:rtl/>
        </w:rPr>
        <w:t>أحدهما وهو مذهب معظم السلف أو كلهم أنه لا يتكلم في معناه بل يقولون يجب علينا أن نؤمن بها ونعقتد لها معنى يليق بجلال الله تعالى وعظمته مع اعتقادنا الجازم أن الله تعالى</w:t>
      </w:r>
      <w:r w:rsidR="009605D7" w:rsidRPr="0006068B">
        <w:rPr>
          <w:rFonts w:hint="cs"/>
          <w:rtl/>
        </w:rPr>
        <w:t xml:space="preserve"> </w:t>
      </w:r>
      <w:r w:rsidRPr="0006068B">
        <w:rPr>
          <w:rFonts w:hint="cs"/>
          <w:rtl/>
        </w:rPr>
        <w:t>ليس كمثله شيء</w:t>
      </w:r>
      <w:r w:rsidR="009605D7" w:rsidRPr="0006068B">
        <w:rPr>
          <w:rFonts w:hint="cs"/>
          <w:rtl/>
        </w:rPr>
        <w:t xml:space="preserve"> </w:t>
      </w:r>
      <w:r w:rsidRPr="0006068B">
        <w:rPr>
          <w:rFonts w:hint="cs"/>
          <w:bCs/>
          <w:rtl/>
        </w:rPr>
        <w:t>وأنه منزه عن التجسيم والانتقال والتحيز في جهة وعن سائرصفات المخلوق</w:t>
      </w:r>
      <w:r w:rsidRPr="0006068B">
        <w:rPr>
          <w:rFonts w:hint="cs"/>
          <w:rtl/>
        </w:rPr>
        <w:t xml:space="preserve"> " أهـ [شرح صحيح</w:t>
      </w:r>
      <w:r w:rsidRPr="0006068B">
        <w:rPr>
          <w:rFonts w:hint="cs"/>
        </w:rPr>
        <w:t xml:space="preserve"> </w:t>
      </w:r>
      <w:r w:rsidRPr="0006068B">
        <w:rPr>
          <w:rFonts w:hint="cs"/>
          <w:rtl/>
        </w:rPr>
        <w:t>مسلم للنووى ج 3ص 19-20</w:t>
      </w:r>
      <w:r w:rsidR="00795BCB" w:rsidRPr="0006068B">
        <w:rPr>
          <w:rFonts w:hint="cs"/>
          <w:rtl/>
        </w:rPr>
        <w:t xml:space="preserve">] </w:t>
      </w:r>
    </w:p>
    <w:p w14:paraId="0101FFA6" w14:textId="78AE61F2" w:rsidR="002348CE" w:rsidRPr="0006068B" w:rsidRDefault="002348CE" w:rsidP="001C71D3">
      <w:pPr>
        <w:rPr>
          <w:b/>
          <w:rtl/>
        </w:rPr>
      </w:pPr>
      <w:r w:rsidRPr="0006068B">
        <w:rPr>
          <w:rFonts w:hint="cs"/>
          <w:bCs/>
          <w:rtl/>
        </w:rPr>
        <w:t>قال الحافظ بن عبد البر رحمه الله</w:t>
      </w:r>
      <w:r w:rsidR="009605D7" w:rsidRPr="0006068B">
        <w:rPr>
          <w:rFonts w:hint="cs"/>
          <w:bCs/>
          <w:rtl/>
        </w:rPr>
        <w:t>:</w:t>
      </w:r>
      <w:r w:rsidRPr="0006068B">
        <w:rPr>
          <w:rFonts w:hint="cs"/>
          <w:bCs/>
          <w:rtl/>
        </w:rPr>
        <w:t xml:space="preserve"> " </w:t>
      </w:r>
      <w:r w:rsidRPr="0006068B">
        <w:rPr>
          <w:rFonts w:hint="cs"/>
          <w:rtl/>
          <w:lang w:bidi="ar-KW"/>
        </w:rPr>
        <w:t xml:space="preserve">قد قال الله عز وجل وجاء ربك والملك صفا صفا </w:t>
      </w:r>
      <w:r w:rsidRPr="0006068B">
        <w:rPr>
          <w:rFonts w:hint="cs"/>
          <w:bCs/>
          <w:rtl/>
          <w:lang w:bidi="ar-KW"/>
        </w:rPr>
        <w:t>وليس مجيئه حركة ولا زوالا ولا انتقالا لأن ذلك إنما يكون إذا كان الجائي جسما أو جوهرا فلما ثبت أنه ليس بجسم ولا جوهر لم يجب أن يكون مجيئه حركة ولا نقلة</w:t>
      </w:r>
      <w:r w:rsidRPr="0006068B">
        <w:rPr>
          <w:rFonts w:hint="cs"/>
          <w:rtl/>
          <w:lang w:bidi="ar-KW"/>
        </w:rPr>
        <w:t xml:space="preserve"> ولو اعتبرت ذلك بقولهم جاءت فلانا قيامته وجاءه الموت وجاءه المرض وشبه ذلك مما هو موجود نازل به ولا مجيء لبان لك وبالله العصمة والتوفيق </w:t>
      </w:r>
      <w:r w:rsidRPr="0006068B">
        <w:rPr>
          <w:rFonts w:hint="cs"/>
          <w:rtl/>
        </w:rPr>
        <w:t>" أهـ[</w:t>
      </w:r>
      <w:r w:rsidRPr="0006068B">
        <w:rPr>
          <w:rFonts w:hint="cs"/>
          <w:rtl/>
          <w:lang w:bidi="ar-KW"/>
        </w:rPr>
        <w:t>التمهيد لابن عبد البر ج: 7 ص: 137</w:t>
      </w:r>
      <w:r w:rsidR="00795BCB" w:rsidRPr="0006068B">
        <w:rPr>
          <w:rFonts w:hint="cs"/>
          <w:rtl/>
          <w:lang w:bidi="ar-KW"/>
        </w:rPr>
        <w:t xml:space="preserve">] </w:t>
      </w:r>
    </w:p>
    <w:p w14:paraId="44B92E17" w14:textId="2A28C720" w:rsidR="002348CE" w:rsidRPr="0006068B" w:rsidRDefault="002348CE" w:rsidP="001C71D3">
      <w:pPr>
        <w:rPr>
          <w:b/>
          <w:rtl/>
        </w:rPr>
      </w:pPr>
      <w:r w:rsidRPr="0006068B">
        <w:rPr>
          <w:rFonts w:hint="cs"/>
          <w:bCs/>
          <w:rtl/>
        </w:rPr>
        <w:t>وقال بن الجوزي الحنبلي في زاد المسير</w:t>
      </w:r>
      <w:r w:rsidR="009605D7" w:rsidRPr="0006068B">
        <w:rPr>
          <w:rFonts w:hint="cs"/>
          <w:bCs/>
          <w:rtl/>
        </w:rPr>
        <w:t>:</w:t>
      </w:r>
      <w:r w:rsidRPr="0006068B">
        <w:rPr>
          <w:rFonts w:hint="cs"/>
          <w:bCs/>
          <w:rtl/>
        </w:rPr>
        <w:t xml:space="preserve"> </w:t>
      </w:r>
      <w:r w:rsidRPr="0006068B">
        <w:rPr>
          <w:rFonts w:hint="cs"/>
          <w:rtl/>
        </w:rPr>
        <w:t xml:space="preserve">" </w:t>
      </w:r>
      <w:r w:rsidRPr="0006068B">
        <w:rPr>
          <w:rFonts w:hint="cs"/>
          <w:bCs/>
          <w:rtl/>
        </w:rPr>
        <w:t>ليس كما يخطر بالبال من قرب الأجسام وقطع المسافة لأن ذلك يختص بالأجسام والله منزه عن ذلك</w:t>
      </w:r>
      <w:r w:rsidR="009605D7" w:rsidRPr="0006068B">
        <w:rPr>
          <w:rFonts w:hint="cs"/>
          <w:bCs/>
          <w:rtl/>
        </w:rPr>
        <w:t xml:space="preserve"> </w:t>
      </w:r>
      <w:r w:rsidRPr="0006068B">
        <w:rPr>
          <w:rFonts w:hint="cs"/>
          <w:rtl/>
        </w:rPr>
        <w:t>"أهـ [زاد المسير ج: 8 ص: 65</w:t>
      </w:r>
      <w:r w:rsidR="00795BCB" w:rsidRPr="0006068B">
        <w:rPr>
          <w:rFonts w:hint="cs"/>
          <w:rtl/>
        </w:rPr>
        <w:t xml:space="preserve">] </w:t>
      </w:r>
    </w:p>
    <w:p w14:paraId="0F29F756" w14:textId="3C39FF4F" w:rsidR="002348CE" w:rsidRPr="0006068B" w:rsidRDefault="002348CE" w:rsidP="001C71D3">
      <w:pPr>
        <w:rPr>
          <w:b/>
          <w:rtl/>
        </w:rPr>
      </w:pPr>
      <w:r w:rsidRPr="0006068B">
        <w:rPr>
          <w:rFonts w:hint="cs"/>
          <w:bCs/>
          <w:rtl/>
        </w:rPr>
        <w:t>وقال القرطبي رحمه الله</w:t>
      </w:r>
      <w:r w:rsidR="009605D7" w:rsidRPr="0006068B">
        <w:rPr>
          <w:rFonts w:hint="cs"/>
          <w:bCs/>
          <w:rtl/>
        </w:rPr>
        <w:t>:</w:t>
      </w:r>
      <w:r w:rsidRPr="0006068B">
        <w:rPr>
          <w:rFonts w:hint="cs"/>
          <w:rtl/>
        </w:rPr>
        <w:t xml:space="preserve"> " اعتقاد ظواهر المتشابه كما فعلته</w:t>
      </w:r>
      <w:r w:rsidR="009605D7" w:rsidRPr="0006068B">
        <w:rPr>
          <w:rFonts w:hint="cs"/>
          <w:rtl/>
        </w:rPr>
        <w:t xml:space="preserve"> </w:t>
      </w:r>
      <w:r w:rsidRPr="0006068B">
        <w:rPr>
          <w:rFonts w:hint="cs"/>
          <w:rtl/>
        </w:rPr>
        <w:t>المجسمة</w:t>
      </w:r>
      <w:r w:rsidR="009605D7" w:rsidRPr="0006068B">
        <w:rPr>
          <w:rFonts w:hint="cs"/>
          <w:rtl/>
        </w:rPr>
        <w:t xml:space="preserve"> </w:t>
      </w:r>
      <w:r w:rsidRPr="0006068B">
        <w:rPr>
          <w:rFonts w:hint="cs"/>
          <w:rtl/>
        </w:rPr>
        <w:t>الذين جمعوا ما في الكتاب والسنة مما ظاهره الجسمية حتى أعتقدوا أن الباريء تعالى جسم مجسم وصورة مصورة ذات وجه وعين ويد وجنب ورجل وأصبع تعالى الله عن ذلك " أهـ[تفسير القرطبي ج:4 ص:14</w:t>
      </w:r>
      <w:r w:rsidR="00795BCB" w:rsidRPr="0006068B">
        <w:rPr>
          <w:rFonts w:hint="cs"/>
          <w:rtl/>
        </w:rPr>
        <w:t xml:space="preserve">] </w:t>
      </w:r>
    </w:p>
    <w:p w14:paraId="5802480D" w14:textId="78DD689D" w:rsidR="002348CE" w:rsidRPr="0006068B" w:rsidRDefault="002348CE" w:rsidP="001C71D3">
      <w:pPr>
        <w:rPr>
          <w:b/>
          <w:rtl/>
        </w:rPr>
      </w:pPr>
      <w:r w:rsidRPr="0006068B">
        <w:rPr>
          <w:rFonts w:hint="cs"/>
          <w:bCs/>
          <w:rtl/>
        </w:rPr>
        <w:lastRenderedPageBreak/>
        <w:t xml:space="preserve">وقال القاضي بن جماعة في إيضاح الدليل " </w:t>
      </w:r>
      <w:r w:rsidRPr="0006068B">
        <w:rPr>
          <w:rFonts w:hint="cs"/>
          <w:rtl/>
        </w:rPr>
        <w:t>" واتفق السلف وأهل التأويل على أن ما لا يليق من ذلك بجلال الرب تعالى غير مراد كالقعود والاعتدال واختلفوا في تعيين ما يليق بجلاله من المعاني المحتملة كالقصد والاستيلاء فسكت السلف عنه وأوله المؤولون على الاستيلاء والقهر</w:t>
      </w:r>
      <w:r w:rsidRPr="0006068B">
        <w:rPr>
          <w:rFonts w:hint="cs"/>
          <w:bCs/>
          <w:rtl/>
        </w:rPr>
        <w:t xml:space="preserve"> لتعالي الرب عن سمات الأجسام</w:t>
      </w:r>
      <w:r w:rsidRPr="0006068B">
        <w:rPr>
          <w:rFonts w:hint="cs"/>
          <w:rtl/>
        </w:rPr>
        <w:t xml:space="preserve"> من الحاجة إلى الحيز والمكان وكذلك لا يوصف بحركة أو سكون أو اجتماع وافتراق لأن ذلك كله من سمات المحدثات وعروض الأعراض والرب تعالى مقدس عنه " أهـ [إيضاح الدليل في قطع حجج أهل التعطيل ج: 1 ص: 103</w:t>
      </w:r>
      <w:r w:rsidR="00795BCB" w:rsidRPr="0006068B">
        <w:rPr>
          <w:rFonts w:hint="cs"/>
          <w:rtl/>
        </w:rPr>
        <w:t xml:space="preserve">] </w:t>
      </w:r>
    </w:p>
    <w:p w14:paraId="6A930232" w14:textId="54184A88" w:rsidR="002348CE" w:rsidRPr="0006068B" w:rsidRDefault="002348CE" w:rsidP="001C71D3">
      <w:pPr>
        <w:rPr>
          <w:b/>
          <w:rtl/>
        </w:rPr>
      </w:pPr>
      <w:r w:rsidRPr="0006068B">
        <w:rPr>
          <w:rFonts w:hint="cs"/>
          <w:bCs/>
          <w:rtl/>
        </w:rPr>
        <w:t>وقال حافظ الدنيا ابن حجر رحمه الله</w:t>
      </w:r>
      <w:r w:rsidR="009605D7" w:rsidRPr="0006068B">
        <w:rPr>
          <w:rFonts w:hint="cs"/>
          <w:bCs/>
          <w:rtl/>
        </w:rPr>
        <w:t xml:space="preserve">: </w:t>
      </w:r>
      <w:r w:rsidRPr="0006068B">
        <w:rPr>
          <w:rFonts w:hint="cs"/>
          <w:bCs/>
          <w:rtl/>
        </w:rPr>
        <w:t xml:space="preserve">" </w:t>
      </w:r>
      <w:r w:rsidRPr="0006068B">
        <w:rPr>
          <w:rFonts w:hint="cs"/>
          <w:rtl/>
        </w:rPr>
        <w:t xml:space="preserve">" قال البيهقي صعود الكلام الطيب والصدقة الطيبة عبارة عن القبول وعروج الملائكة هو الى منازلهم في السماء وأما ما وقع من التعبير في ذلك بقوله الى الله فهو على ما تقدم </w:t>
      </w:r>
      <w:r w:rsidRPr="0006068B">
        <w:rPr>
          <w:rFonts w:hint="cs"/>
          <w:bCs/>
          <w:rtl/>
        </w:rPr>
        <w:t xml:space="preserve">عن السلف في التفويض وعن الأئمة بعدهم في التأويل </w:t>
      </w:r>
      <w:r w:rsidRPr="0006068B">
        <w:rPr>
          <w:rFonts w:hint="cs"/>
          <w:rtl/>
        </w:rPr>
        <w:t xml:space="preserve">وقال بن بطال غرض البخاري في هذا الباب </w:t>
      </w:r>
      <w:r w:rsidRPr="0006068B">
        <w:rPr>
          <w:rFonts w:hint="cs"/>
          <w:bCs/>
          <w:rtl/>
        </w:rPr>
        <w:t>الرد على الجهمية المجسمة في تعلقها بهذه الظواهر وقد تقرر ان الله ليس بجسم فلا يحتاج الى مكان يستقر فيه فقد كان ولا مكان وانما أضاف المعارج اليه إضافة تشريف</w:t>
      </w:r>
      <w:r w:rsidRPr="0006068B">
        <w:rPr>
          <w:rFonts w:hint="cs"/>
          <w:rtl/>
        </w:rPr>
        <w:t xml:space="preserve"> ومعنى الارتفاع اليه اعتلاؤه مع تنزيهه عن المكان انتهى </w:t>
      </w:r>
      <w:r w:rsidRPr="0006068B">
        <w:t>"</w:t>
      </w:r>
      <w:r w:rsidR="009605D7" w:rsidRPr="0006068B">
        <w:rPr>
          <w:rtl/>
        </w:rPr>
        <w:t xml:space="preserve"> </w:t>
      </w:r>
      <w:r w:rsidRPr="0006068B">
        <w:rPr>
          <w:rFonts w:hint="cs"/>
          <w:rtl/>
        </w:rPr>
        <w:t>أهـ [فتح الباري ج: 13 ص: 416</w:t>
      </w:r>
      <w:r w:rsidR="00795BCB" w:rsidRPr="0006068B">
        <w:rPr>
          <w:rFonts w:hint="cs"/>
          <w:rtl/>
        </w:rPr>
        <w:t xml:space="preserve">] </w:t>
      </w:r>
    </w:p>
    <w:p w14:paraId="24C83273" w14:textId="113164F7" w:rsidR="002348CE" w:rsidRPr="0006068B" w:rsidRDefault="002348CE" w:rsidP="001C71D3">
      <w:pPr>
        <w:rPr>
          <w:b/>
          <w:rtl/>
          <w:lang w:bidi="ar-KW"/>
        </w:rPr>
      </w:pPr>
      <w:r w:rsidRPr="0006068B">
        <w:rPr>
          <w:rFonts w:hint="cs"/>
          <w:bCs/>
          <w:rtl/>
        </w:rPr>
        <w:t>وقال الزرقاني في مناهل العرفان</w:t>
      </w:r>
      <w:r w:rsidR="009605D7" w:rsidRPr="0006068B">
        <w:rPr>
          <w:rFonts w:hint="cs"/>
          <w:bCs/>
          <w:rtl/>
        </w:rPr>
        <w:t>:</w:t>
      </w:r>
      <w:r w:rsidRPr="0006068B">
        <w:rPr>
          <w:rFonts w:hint="cs"/>
          <w:rtl/>
        </w:rPr>
        <w:t xml:space="preserve"> " فالعمدة عندنا في أمور العقائد هي الأدلة القطعية التي توافرت على أنه </w:t>
      </w:r>
      <w:r w:rsidRPr="0006068B">
        <w:rPr>
          <w:rFonts w:hint="cs"/>
          <w:bCs/>
          <w:rtl/>
        </w:rPr>
        <w:t>تعالى ليس جسما ولا متحيزا ولا متجزئا ولا متركبا ولا محتاجا لأحد ولا إلى مكان ولا إلى زمان ولا نحو ذلك</w:t>
      </w:r>
      <w:r w:rsidRPr="0006068B">
        <w:rPr>
          <w:rFonts w:hint="cs"/>
          <w:rtl/>
        </w:rPr>
        <w:t xml:space="preserve"> أهــ </w:t>
      </w:r>
      <w:r w:rsidR="009605D7" w:rsidRPr="0006068B">
        <w:rPr>
          <w:rFonts w:hint="cs"/>
          <w:rtl/>
        </w:rPr>
        <w:t>[</w:t>
      </w:r>
      <w:r w:rsidRPr="0006068B">
        <w:rPr>
          <w:rFonts w:hint="cs"/>
          <w:rtl/>
        </w:rPr>
        <w:t>مناهل العرفان ج: 2 ص: 210</w:t>
      </w:r>
      <w:r w:rsidR="00795BCB" w:rsidRPr="0006068B">
        <w:rPr>
          <w:rFonts w:hint="cs"/>
          <w:rtl/>
        </w:rPr>
        <w:t xml:space="preserve">] </w:t>
      </w:r>
    </w:p>
    <w:p w14:paraId="2F442A0A" w14:textId="51F25DD2" w:rsidR="002348CE" w:rsidRPr="0006068B" w:rsidRDefault="002348CE" w:rsidP="001C71D3">
      <w:pPr>
        <w:jc w:val="center"/>
        <w:rPr>
          <w:b/>
          <w:bCs/>
          <w:rtl/>
          <w:lang w:bidi="ar-KW"/>
        </w:rPr>
      </w:pPr>
      <w:r w:rsidRPr="0006068B">
        <w:rPr>
          <w:rFonts w:hint="cs"/>
          <w:rtl/>
          <w:lang w:bidi="ar-KW"/>
        </w:rPr>
        <w:t>***</w:t>
      </w:r>
      <w:r w:rsidR="009605D7" w:rsidRPr="0006068B">
        <w:rPr>
          <w:rFonts w:hint="cs"/>
          <w:bCs/>
          <w:rtl/>
          <w:lang w:bidi="ar-KW"/>
        </w:rPr>
        <w:t xml:space="preserve"> </w:t>
      </w:r>
    </w:p>
    <w:p w14:paraId="650D8750" w14:textId="77777777" w:rsidR="002348CE" w:rsidRPr="0006068B" w:rsidRDefault="002348CE" w:rsidP="001C71D3">
      <w:pPr>
        <w:jc w:val="center"/>
        <w:rPr>
          <w:bCs/>
          <w:rtl/>
          <w:lang w:bidi="ar-KW"/>
        </w:rPr>
      </w:pPr>
    </w:p>
    <w:p w14:paraId="4A72866B" w14:textId="3EA31FE1" w:rsidR="002348CE" w:rsidRPr="0006068B" w:rsidRDefault="0006068B" w:rsidP="0006068B">
      <w:pPr>
        <w:pStyle w:val="3"/>
        <w:jc w:val="center"/>
        <w:rPr>
          <w:color w:val="auto"/>
          <w:sz w:val="32"/>
          <w:szCs w:val="32"/>
          <w:u w:val="none"/>
          <w:rtl/>
          <w:lang w:bidi="ar-KW"/>
        </w:rPr>
      </w:pPr>
      <w:r w:rsidRPr="0006068B">
        <w:rPr>
          <w:rFonts w:hint="cs"/>
          <w:color w:val="auto"/>
          <w:sz w:val="32"/>
          <w:szCs w:val="32"/>
          <w:u w:val="none"/>
          <w:rtl/>
          <w:lang w:bidi="ar-KW"/>
        </w:rPr>
        <w:t>ا</w:t>
      </w:r>
      <w:r w:rsidR="002348CE" w:rsidRPr="0006068B">
        <w:rPr>
          <w:rFonts w:hint="cs"/>
          <w:color w:val="auto"/>
          <w:sz w:val="32"/>
          <w:szCs w:val="32"/>
          <w:u w:val="none"/>
          <w:rtl/>
          <w:lang w:bidi="ar-KW"/>
        </w:rPr>
        <w:t>لقاعدة السادسة من قواعد التوحيد والتقديس والتنزيه</w:t>
      </w:r>
      <w:r w:rsidRPr="0006068B">
        <w:rPr>
          <w:rFonts w:hint="cs"/>
          <w:color w:val="auto"/>
          <w:sz w:val="32"/>
          <w:szCs w:val="32"/>
          <w:u w:val="none"/>
          <w:rtl/>
          <w:lang w:bidi="ar-KW"/>
        </w:rPr>
        <w:t xml:space="preserve"> </w:t>
      </w:r>
      <w:r w:rsidR="002348CE" w:rsidRPr="0006068B">
        <w:rPr>
          <w:rFonts w:hint="cs"/>
          <w:color w:val="auto"/>
          <w:sz w:val="32"/>
          <w:szCs w:val="32"/>
          <w:u w:val="none"/>
          <w:rtl/>
          <w:lang w:bidi="ar-KW"/>
        </w:rPr>
        <w:t>تنزيه ذات الله تعالى عن الصورة والشكل الذي تتصف به ذات المخلوق</w:t>
      </w:r>
    </w:p>
    <w:p w14:paraId="3AEB7231" w14:textId="77777777" w:rsidR="002348CE" w:rsidRPr="0006068B" w:rsidRDefault="002348CE" w:rsidP="001C71D3">
      <w:pPr>
        <w:rPr>
          <w:b/>
          <w:rtl/>
          <w:lang w:bidi="ar-KW"/>
        </w:rPr>
      </w:pPr>
    </w:p>
    <w:p w14:paraId="75889D83" w14:textId="39485BC5" w:rsidR="002348CE" w:rsidRPr="0006068B" w:rsidRDefault="009605D7" w:rsidP="001C71D3">
      <w:pPr>
        <w:rPr>
          <w:b/>
          <w:rtl/>
        </w:rPr>
      </w:pPr>
      <w:r w:rsidRPr="0006068B">
        <w:rPr>
          <w:rFonts w:hint="cs"/>
          <w:rtl/>
          <w:lang w:bidi="ar-KW"/>
        </w:rPr>
        <w:lastRenderedPageBreak/>
        <w:t>(</w:t>
      </w:r>
      <w:r w:rsidR="002348CE" w:rsidRPr="0006068B">
        <w:rPr>
          <w:rFonts w:hint="cs"/>
          <w:rtl/>
          <w:lang w:bidi="ar-KW"/>
        </w:rPr>
        <w:t>أ</w:t>
      </w:r>
      <w:r w:rsidRPr="0006068B">
        <w:rPr>
          <w:rFonts w:hint="cs"/>
          <w:rtl/>
          <w:lang w:bidi="ar-KW"/>
        </w:rPr>
        <w:t>)</w:t>
      </w:r>
      <w:r w:rsidR="002348CE" w:rsidRPr="0006068B">
        <w:rPr>
          <w:rFonts w:hint="cs"/>
          <w:rtl/>
          <w:lang w:bidi="ar-KW"/>
        </w:rPr>
        <w:t xml:space="preserve"> </w:t>
      </w:r>
      <w:r w:rsidR="002348CE" w:rsidRPr="0006068B">
        <w:rPr>
          <w:rFonts w:hint="cs"/>
          <w:rtl/>
        </w:rPr>
        <w:t>ذات الله سبحانه منزه عن الصور والتخطيط والتركيب لأن الله تعالى هو المصور وجلّ المصوِرُ أن يكون مُصَورَاً</w:t>
      </w:r>
      <w:r w:rsidRPr="0006068B">
        <w:rPr>
          <w:rFonts w:hint="cs"/>
          <w:rtl/>
        </w:rPr>
        <w:t xml:space="preserve"> </w:t>
      </w:r>
      <w:r w:rsidR="002348CE" w:rsidRPr="0006068B">
        <w:rPr>
          <w:rFonts w:hint="cs"/>
          <w:rtl/>
        </w:rPr>
        <w:t>وتعالى عن ذلك علوا كبيرا</w:t>
      </w:r>
      <w:r w:rsidRPr="0006068B">
        <w:rPr>
          <w:rFonts w:hint="cs"/>
          <w:rtl/>
        </w:rPr>
        <w:t>،</w:t>
      </w:r>
      <w:r w:rsidR="002348CE" w:rsidRPr="0006068B">
        <w:rPr>
          <w:rFonts w:hint="cs"/>
          <w:rtl/>
        </w:rPr>
        <w:t xml:space="preserve"> لأن الهيئة والصورة والتركيب والتأليف كل ذلك إنما يصح على الأجسام المحدودة والجواهر المخلوقة</w:t>
      </w:r>
    </w:p>
    <w:p w14:paraId="150F9105" w14:textId="58D96722" w:rsidR="002348CE" w:rsidRPr="0006068B" w:rsidRDefault="009605D7" w:rsidP="001C71D3">
      <w:pPr>
        <w:rPr>
          <w:rtl/>
        </w:rPr>
      </w:pPr>
      <w:r w:rsidRPr="0006068B">
        <w:rPr>
          <w:rFonts w:hint="cs"/>
          <w:rtl/>
        </w:rPr>
        <w:t>(</w:t>
      </w:r>
      <w:r w:rsidR="002348CE" w:rsidRPr="0006068B">
        <w:rPr>
          <w:rFonts w:hint="cs"/>
          <w:rtl/>
        </w:rPr>
        <w:t>ب</w:t>
      </w:r>
      <w:r w:rsidRPr="0006068B">
        <w:rPr>
          <w:rFonts w:hint="cs"/>
          <w:rtl/>
        </w:rPr>
        <w:t>)</w:t>
      </w:r>
      <w:r w:rsidR="002348CE" w:rsidRPr="0006068B">
        <w:rPr>
          <w:rFonts w:hint="cs"/>
          <w:rtl/>
        </w:rPr>
        <w:t xml:space="preserve"> الصور لا تنتج إلا عن تأليف وتركيب والتركيب يستحيل على الله تعالى , وصاحب الصورة لا يختص بصورة إلا بمخصص</w:t>
      </w:r>
      <w:r w:rsidRPr="0006068B">
        <w:rPr>
          <w:rFonts w:hint="cs"/>
          <w:rtl/>
        </w:rPr>
        <w:t>،</w:t>
      </w:r>
      <w:r w:rsidR="002348CE" w:rsidRPr="0006068B">
        <w:rPr>
          <w:rFonts w:hint="cs"/>
          <w:rtl/>
        </w:rPr>
        <w:t xml:space="preserve"> والمخصص هو الله تعالى المصور</w:t>
      </w:r>
      <w:r w:rsidRPr="0006068B">
        <w:rPr>
          <w:rFonts w:hint="cs"/>
          <w:rtl/>
        </w:rPr>
        <w:t>،</w:t>
      </w:r>
      <w:r w:rsidR="002348CE" w:rsidRPr="0006068B">
        <w:rPr>
          <w:rFonts w:hint="cs"/>
          <w:rtl/>
        </w:rPr>
        <w:t xml:space="preserve"> وهو تعالى يصور مخلوقاته كيف شاء</w:t>
      </w:r>
      <w:r w:rsidRPr="0006068B">
        <w:rPr>
          <w:rFonts w:hint="cs"/>
          <w:rtl/>
        </w:rPr>
        <w:t>،</w:t>
      </w:r>
      <w:r w:rsidR="002348CE" w:rsidRPr="0006068B">
        <w:rPr>
          <w:rFonts w:hint="cs"/>
          <w:rtl/>
        </w:rPr>
        <w:t xml:space="preserve"> وكل ما له صورة فهي علامة على كونه مخلوق مصور صوره خالقه , والله تعالى هو </w:t>
      </w:r>
      <w:r w:rsidRPr="0006068B">
        <w:rPr>
          <w:rFonts w:hint="cs"/>
          <w:rtl/>
        </w:rPr>
        <w:t>(</w:t>
      </w:r>
      <w:r w:rsidR="002348CE" w:rsidRPr="0006068B">
        <w:rPr>
          <w:rFonts w:hint="cs"/>
          <w:rtl/>
        </w:rPr>
        <w:t>المصور</w:t>
      </w:r>
      <w:r w:rsidRPr="0006068B">
        <w:rPr>
          <w:rFonts w:hint="cs"/>
          <w:rtl/>
        </w:rPr>
        <w:t>)</w:t>
      </w:r>
      <w:r w:rsidR="002348CE" w:rsidRPr="0006068B">
        <w:rPr>
          <w:rFonts w:hint="cs"/>
          <w:rtl/>
        </w:rPr>
        <w:t xml:space="preserve"> خالق الصور </w:t>
      </w:r>
      <w:r w:rsidRPr="0006068B">
        <w:rPr>
          <w:rFonts w:hint="cs"/>
          <w:rtl/>
        </w:rPr>
        <w:t>(</w:t>
      </w:r>
      <w:r w:rsidR="002348CE" w:rsidRPr="0006068B">
        <w:rPr>
          <w:rFonts w:hint="cs"/>
          <w:rtl/>
        </w:rPr>
        <w:t>ليس كمثله شيء</w:t>
      </w:r>
      <w:r w:rsidRPr="0006068B">
        <w:rPr>
          <w:rFonts w:hint="cs"/>
          <w:rtl/>
        </w:rPr>
        <w:t>)،</w:t>
      </w:r>
    </w:p>
    <w:p w14:paraId="113B2BFC" w14:textId="38CBC0C1" w:rsidR="002348CE" w:rsidRPr="0006068B" w:rsidRDefault="009605D7" w:rsidP="001C71D3">
      <w:r w:rsidRPr="0006068B">
        <w:rPr>
          <w:rFonts w:hint="cs"/>
          <w:bCs/>
          <w:rtl/>
          <w:lang w:bidi="ar-KW"/>
        </w:rPr>
        <w:t>(</w:t>
      </w:r>
      <w:r w:rsidR="002348CE" w:rsidRPr="0006068B">
        <w:rPr>
          <w:rFonts w:hint="cs"/>
          <w:bCs/>
          <w:rtl/>
          <w:lang w:bidi="ar-KW"/>
        </w:rPr>
        <w:t>ت</w:t>
      </w:r>
      <w:r w:rsidRPr="0006068B">
        <w:rPr>
          <w:rFonts w:hint="cs"/>
          <w:bCs/>
          <w:rtl/>
          <w:lang w:bidi="ar-KW"/>
        </w:rPr>
        <w:t>)</w:t>
      </w:r>
      <w:r w:rsidR="002348CE" w:rsidRPr="0006068B">
        <w:rPr>
          <w:rFonts w:hint="cs"/>
          <w:bCs/>
          <w:rtl/>
          <w:lang w:bidi="ar-KW"/>
        </w:rPr>
        <w:t xml:space="preserve"> ذات الله تعالى لا تسري عليها قوانين والمادة والأجسام</w:t>
      </w:r>
      <w:r w:rsidRPr="0006068B">
        <w:rPr>
          <w:rFonts w:hint="cs"/>
          <w:rtl/>
          <w:lang w:bidi="ar-KW"/>
        </w:rPr>
        <w:t>،</w:t>
      </w:r>
      <w:r w:rsidR="002348CE" w:rsidRPr="0006068B">
        <w:rPr>
          <w:rFonts w:hint="cs"/>
          <w:rtl/>
          <w:lang w:bidi="ar-KW"/>
        </w:rPr>
        <w:t xml:space="preserve"> لأنّ الذي خلق المادة والجسم هو الله تعالى وهو الذي قهرها بالصور والأشكال</w:t>
      </w:r>
      <w:r w:rsidRPr="0006068B">
        <w:rPr>
          <w:rFonts w:hint="cs"/>
          <w:rtl/>
          <w:lang w:bidi="ar-KW"/>
        </w:rPr>
        <w:t>،</w:t>
      </w:r>
      <w:r w:rsidR="002348CE" w:rsidRPr="0006068B">
        <w:rPr>
          <w:rFonts w:hint="cs"/>
          <w:rtl/>
          <w:lang w:bidi="ar-KW"/>
        </w:rPr>
        <w:t xml:space="preserve"> والله تعالى ليس كمثل خلقه وليس كمثله شيء</w:t>
      </w:r>
      <w:r w:rsidRPr="0006068B">
        <w:rPr>
          <w:rFonts w:hint="cs"/>
          <w:rtl/>
          <w:lang w:bidi="ar-KW"/>
        </w:rPr>
        <w:t>،</w:t>
      </w:r>
      <w:r w:rsidR="002348CE" w:rsidRPr="0006068B">
        <w:rPr>
          <w:rFonts w:hint="cs"/>
          <w:rtl/>
          <w:lang w:bidi="ar-KW"/>
        </w:rPr>
        <w:t xml:space="preserve"> ولا تسري عليه مفاهيم المواد والأجسام</w:t>
      </w:r>
      <w:r w:rsidRPr="0006068B">
        <w:rPr>
          <w:rFonts w:hint="cs"/>
          <w:rtl/>
          <w:lang w:bidi="ar-KW"/>
        </w:rPr>
        <w:t>،</w:t>
      </w:r>
      <w:r w:rsidR="002348CE" w:rsidRPr="0006068B">
        <w:rPr>
          <w:rFonts w:hint="cs"/>
          <w:rtl/>
          <w:lang w:bidi="ar-KW"/>
        </w:rPr>
        <w:t xml:space="preserve"> ولا الصور والأشكال</w:t>
      </w:r>
      <w:r w:rsidRPr="0006068B">
        <w:rPr>
          <w:rFonts w:hint="cs"/>
          <w:rtl/>
          <w:lang w:bidi="ar-KW"/>
        </w:rPr>
        <w:t>،</w:t>
      </w:r>
      <w:r w:rsidR="002348CE" w:rsidRPr="0006068B">
        <w:rPr>
          <w:rFonts w:hint="cs"/>
          <w:rtl/>
          <w:lang w:bidi="ar-KW"/>
        </w:rPr>
        <w:t xml:space="preserve"> لأنّه ليس كمثله شيء</w:t>
      </w:r>
      <w:r w:rsidRPr="0006068B">
        <w:rPr>
          <w:rFonts w:hint="cs"/>
          <w:rtl/>
          <w:lang w:bidi="ar-KW"/>
        </w:rPr>
        <w:t>،</w:t>
      </w:r>
      <w:r w:rsidR="002348CE" w:rsidRPr="0006068B">
        <w:rPr>
          <w:rFonts w:hint="cs"/>
          <w:rtl/>
          <w:lang w:bidi="ar-KW"/>
        </w:rPr>
        <w:t xml:space="preserve"> وكل ما خطر بالبال فالله خلافه</w:t>
      </w:r>
      <w:r w:rsidRPr="0006068B">
        <w:rPr>
          <w:rFonts w:hint="cs"/>
          <w:rtl/>
          <w:lang w:bidi="ar-KW"/>
        </w:rPr>
        <w:t>،</w:t>
      </w:r>
    </w:p>
    <w:p w14:paraId="26131ABF" w14:textId="72E54155" w:rsidR="002348CE" w:rsidRPr="0006068B" w:rsidRDefault="009605D7" w:rsidP="001C71D3">
      <w:pPr>
        <w:rPr>
          <w:b/>
        </w:rPr>
      </w:pPr>
      <w:r w:rsidRPr="0006068B">
        <w:rPr>
          <w:rFonts w:hint="cs"/>
          <w:rtl/>
        </w:rPr>
        <w:t>(</w:t>
      </w:r>
      <w:r w:rsidR="002348CE" w:rsidRPr="0006068B">
        <w:rPr>
          <w:rFonts w:hint="cs"/>
          <w:rtl/>
        </w:rPr>
        <w:t>ث</w:t>
      </w:r>
      <w:r w:rsidRPr="0006068B">
        <w:rPr>
          <w:rFonts w:hint="cs"/>
          <w:rtl/>
        </w:rPr>
        <w:t>)</w:t>
      </w:r>
      <w:r w:rsidR="002348CE" w:rsidRPr="0006068B">
        <w:rPr>
          <w:rFonts w:hint="cs"/>
          <w:rtl/>
        </w:rPr>
        <w:t xml:space="preserve"> الصورة تقتضي الكيفية</w:t>
      </w:r>
      <w:r w:rsidRPr="0006068B">
        <w:rPr>
          <w:rFonts w:hint="cs"/>
          <w:rtl/>
        </w:rPr>
        <w:t>،</w:t>
      </w:r>
      <w:r w:rsidR="002348CE" w:rsidRPr="0006068B">
        <w:rPr>
          <w:rFonts w:hint="cs"/>
          <w:rtl/>
        </w:rPr>
        <w:t xml:space="preserve"> وهي عن الله تعالى وعن صفاته منفية</w:t>
      </w:r>
      <w:r w:rsidRPr="0006068B">
        <w:rPr>
          <w:rFonts w:hint="cs"/>
          <w:rtl/>
        </w:rPr>
        <w:t>،</w:t>
      </w:r>
      <w:r w:rsidR="002348CE" w:rsidRPr="0006068B">
        <w:rPr>
          <w:rFonts w:hint="cs"/>
          <w:rtl/>
        </w:rPr>
        <w:t xml:space="preserve"> لذلك فإن الذي يجب علينا وعلى كل مسلم أن يعلمه أن ربنا ليس بذي صورة ولا هيئة</w:t>
      </w:r>
      <w:r w:rsidRPr="0006068B">
        <w:rPr>
          <w:rFonts w:hint="cs"/>
          <w:rtl/>
        </w:rPr>
        <w:t>،</w:t>
      </w:r>
    </w:p>
    <w:p w14:paraId="45F5CDB4" w14:textId="4D1D18EC" w:rsidR="002348CE" w:rsidRPr="0006068B" w:rsidRDefault="009605D7" w:rsidP="001C71D3">
      <w:pPr>
        <w:rPr>
          <w:b/>
          <w:rtl/>
          <w:lang w:bidi="ar-KW"/>
        </w:rPr>
      </w:pPr>
      <w:r w:rsidRPr="0006068B">
        <w:rPr>
          <w:rFonts w:hint="cs"/>
          <w:rtl/>
        </w:rPr>
        <w:t>(</w:t>
      </w:r>
      <w:r w:rsidR="002348CE" w:rsidRPr="0006068B">
        <w:rPr>
          <w:rFonts w:hint="cs"/>
          <w:rtl/>
        </w:rPr>
        <w:t>ج</w:t>
      </w:r>
      <w:r w:rsidRPr="0006068B">
        <w:rPr>
          <w:rFonts w:hint="cs"/>
          <w:rtl/>
        </w:rPr>
        <w:t>)</w:t>
      </w:r>
      <w:r w:rsidR="002348CE" w:rsidRPr="0006068B">
        <w:rPr>
          <w:rFonts w:hint="cs"/>
          <w:rtl/>
        </w:rPr>
        <w:t xml:space="preserve"> </w:t>
      </w:r>
      <w:r w:rsidR="002348CE" w:rsidRPr="0006068B">
        <w:rPr>
          <w:rFonts w:hint="cs"/>
          <w:rtl/>
          <w:lang w:bidi="ar-KW"/>
        </w:rPr>
        <w:t>من أقوال العلماء على تنزيه الله تعالى عن الصورة أكثر من أن تحصر منها على سبيل المثال</w:t>
      </w:r>
      <w:r w:rsidRPr="0006068B">
        <w:rPr>
          <w:rFonts w:hint="cs"/>
          <w:rtl/>
          <w:lang w:bidi="ar-KW"/>
        </w:rPr>
        <w:t>:</w:t>
      </w:r>
      <w:r w:rsidR="002348CE" w:rsidRPr="0006068B">
        <w:rPr>
          <w:rFonts w:hint="cs"/>
          <w:rtl/>
          <w:lang w:bidi="ar-KW"/>
        </w:rPr>
        <w:t xml:space="preserve"> </w:t>
      </w:r>
      <w:r w:rsidR="002348CE" w:rsidRPr="0006068B">
        <w:rPr>
          <w:rFonts w:hint="cs"/>
          <w:bCs/>
          <w:rtl/>
        </w:rPr>
        <w:t>جاء في كتاب عقيدة الإمام أحمد رحمه الله</w:t>
      </w:r>
      <w:r w:rsidRPr="0006068B">
        <w:rPr>
          <w:rFonts w:hint="cs"/>
          <w:bCs/>
          <w:rtl/>
        </w:rPr>
        <w:t>:</w:t>
      </w:r>
      <w:r w:rsidR="002348CE" w:rsidRPr="0006068B">
        <w:rPr>
          <w:rFonts w:hint="cs"/>
          <w:rtl/>
        </w:rPr>
        <w:t>" نص</w:t>
      </w:r>
      <w:r w:rsidR="002348CE" w:rsidRPr="0006068B">
        <w:rPr>
          <w:rFonts w:hint="cs"/>
        </w:rPr>
        <w:t xml:space="preserve"> </w:t>
      </w:r>
      <w:r w:rsidR="002348CE" w:rsidRPr="0006068B">
        <w:rPr>
          <w:rFonts w:hint="cs"/>
          <w:rtl/>
        </w:rPr>
        <w:t>اعتقاد الإمام أحمد</w:t>
      </w:r>
      <w:r w:rsidR="002348CE" w:rsidRPr="0006068B">
        <w:rPr>
          <w:rFonts w:hint="cs"/>
        </w:rPr>
        <w:t xml:space="preserve"> </w:t>
      </w:r>
      <w:r w:rsidR="002348CE" w:rsidRPr="0006068B">
        <w:rPr>
          <w:rFonts w:hint="cs"/>
          <w:rtl/>
        </w:rPr>
        <w:t>بن حنبل ..</w:t>
      </w:r>
      <w:r w:rsidR="002348CE" w:rsidRPr="0006068B">
        <w:rPr>
          <w:rFonts w:hint="cs"/>
        </w:rPr>
        <w:t xml:space="preserve"> </w:t>
      </w:r>
      <w:r w:rsidR="002348CE" w:rsidRPr="0006068B">
        <w:rPr>
          <w:rFonts w:hint="cs"/>
          <w:bCs/>
          <w:rtl/>
        </w:rPr>
        <w:t>ومذهب</w:t>
      </w:r>
      <w:r w:rsidR="002348CE" w:rsidRPr="0006068B">
        <w:rPr>
          <w:rFonts w:hint="cs"/>
          <w:bCs/>
        </w:rPr>
        <w:t xml:space="preserve"> </w:t>
      </w:r>
      <w:r w:rsidR="002348CE" w:rsidRPr="0006068B">
        <w:rPr>
          <w:rFonts w:hint="cs"/>
          <w:bCs/>
          <w:rtl/>
        </w:rPr>
        <w:t>أبي عبد الله أحمد بن حنبل رضي الله عنه أن لله عز وجل</w:t>
      </w:r>
      <w:r w:rsidR="002348CE" w:rsidRPr="0006068B">
        <w:rPr>
          <w:rFonts w:hint="cs"/>
          <w:bCs/>
        </w:rPr>
        <w:t xml:space="preserve"> </w:t>
      </w:r>
      <w:r w:rsidR="002348CE" w:rsidRPr="0006068B">
        <w:rPr>
          <w:rFonts w:hint="cs"/>
          <w:bCs/>
          <w:rtl/>
        </w:rPr>
        <w:t>وجها لا كالصور المصورة والأعيان المخططة بل وجهة وصفه ..ومن غير</w:t>
      </w:r>
      <w:r w:rsidR="002348CE" w:rsidRPr="0006068B">
        <w:rPr>
          <w:rFonts w:hint="cs"/>
          <w:bCs/>
        </w:rPr>
        <w:t xml:space="preserve"> </w:t>
      </w:r>
      <w:r w:rsidR="002348CE" w:rsidRPr="0006068B">
        <w:rPr>
          <w:rFonts w:hint="cs"/>
          <w:bCs/>
          <w:rtl/>
        </w:rPr>
        <w:t>معناه فقد ألحد عنه وليس</w:t>
      </w:r>
      <w:r w:rsidR="002348CE" w:rsidRPr="0006068B">
        <w:rPr>
          <w:rFonts w:hint="cs"/>
          <w:bCs/>
        </w:rPr>
        <w:t xml:space="preserve"> </w:t>
      </w:r>
      <w:r w:rsidR="002348CE" w:rsidRPr="0006068B">
        <w:rPr>
          <w:rFonts w:hint="cs"/>
          <w:bCs/>
          <w:rtl/>
        </w:rPr>
        <w:t>معنى وجه معنى جسد عنده ولا صورة ولا تخطيط ومن قال ذلك</w:t>
      </w:r>
      <w:r w:rsidR="002348CE" w:rsidRPr="0006068B">
        <w:rPr>
          <w:rFonts w:hint="cs"/>
          <w:bCs/>
        </w:rPr>
        <w:t xml:space="preserve"> </w:t>
      </w:r>
      <w:r w:rsidR="002348CE" w:rsidRPr="0006068B">
        <w:rPr>
          <w:rFonts w:hint="cs"/>
          <w:bCs/>
          <w:rtl/>
        </w:rPr>
        <w:t xml:space="preserve">فقد ابتدع </w:t>
      </w:r>
      <w:r w:rsidR="002348CE" w:rsidRPr="0006068B">
        <w:t>(</w:t>
      </w:r>
      <w:r w:rsidRPr="0006068B">
        <w:rPr>
          <w:rtl/>
        </w:rPr>
        <w:t>(</w:t>
      </w:r>
      <w:r w:rsidR="002348CE" w:rsidRPr="0006068B">
        <w:rPr>
          <w:rFonts w:hint="cs"/>
          <w:rtl/>
        </w:rPr>
        <w:t>أهـ</w:t>
      </w:r>
      <w:r w:rsidR="002348CE" w:rsidRPr="0006068B">
        <w:rPr>
          <w:rFonts w:hint="cs"/>
          <w:bCs/>
          <w:rtl/>
        </w:rPr>
        <w:t xml:space="preserve"> [</w:t>
      </w:r>
      <w:r w:rsidR="002348CE" w:rsidRPr="0006068B">
        <w:rPr>
          <w:rFonts w:hint="cs"/>
          <w:rtl/>
        </w:rPr>
        <w:t>العقيدة ج 1 /ص 110</w:t>
      </w:r>
      <w:r w:rsidR="00795BCB" w:rsidRPr="0006068B">
        <w:rPr>
          <w:rFonts w:hint="cs"/>
          <w:rtl/>
        </w:rPr>
        <w:t xml:space="preserve">] </w:t>
      </w:r>
      <w:r w:rsidR="002348CE" w:rsidRPr="0006068B">
        <w:rPr>
          <w:rFonts w:hint="cs"/>
          <w:bCs/>
          <w:rtl/>
        </w:rPr>
        <w:t>وجاء فيه أيضا</w:t>
      </w:r>
      <w:r w:rsidRPr="0006068B">
        <w:rPr>
          <w:rFonts w:hint="cs"/>
          <w:bCs/>
          <w:rtl/>
        </w:rPr>
        <w:t xml:space="preserve">: </w:t>
      </w:r>
      <w:r w:rsidR="002348CE" w:rsidRPr="0006068B">
        <w:rPr>
          <w:rFonts w:hint="cs"/>
          <w:rtl/>
        </w:rPr>
        <w:t xml:space="preserve">" </w:t>
      </w:r>
      <w:r w:rsidR="002348CE" w:rsidRPr="0006068B">
        <w:rPr>
          <w:rFonts w:hint="cs"/>
          <w:bCs/>
          <w:rtl/>
        </w:rPr>
        <w:t>لا</w:t>
      </w:r>
      <w:r w:rsidR="002348CE" w:rsidRPr="0006068B">
        <w:rPr>
          <w:rFonts w:hint="cs"/>
          <w:bCs/>
        </w:rPr>
        <w:t xml:space="preserve"> </w:t>
      </w:r>
      <w:r w:rsidR="002348CE" w:rsidRPr="0006068B">
        <w:rPr>
          <w:rFonts w:hint="cs"/>
          <w:bCs/>
          <w:rtl/>
        </w:rPr>
        <w:t>يجوز أن يسمى جسما</w:t>
      </w:r>
      <w:r w:rsidRPr="0006068B">
        <w:rPr>
          <w:rFonts w:hint="cs"/>
          <w:bCs/>
          <w:rtl/>
        </w:rPr>
        <w:t xml:space="preserve"> </w:t>
      </w:r>
      <w:r w:rsidR="002348CE" w:rsidRPr="0006068B">
        <w:rPr>
          <w:rFonts w:hint="cs"/>
          <w:bCs/>
          <w:rtl/>
        </w:rPr>
        <w:t>وأنكر</w:t>
      </w:r>
      <w:r w:rsidR="002348CE" w:rsidRPr="0006068B">
        <w:rPr>
          <w:rFonts w:hint="cs"/>
          <w:bCs/>
        </w:rPr>
        <w:t xml:space="preserve"> </w:t>
      </w:r>
      <w:r w:rsidRPr="0006068B">
        <w:rPr>
          <w:rFonts w:hint="cs"/>
          <w:bCs/>
          <w:rtl/>
        </w:rPr>
        <w:t>(</w:t>
      </w:r>
      <w:r w:rsidR="002348CE" w:rsidRPr="0006068B">
        <w:rPr>
          <w:rFonts w:hint="cs"/>
          <w:bCs/>
          <w:rtl/>
        </w:rPr>
        <w:t>أي الإمام أحمد</w:t>
      </w:r>
      <w:r w:rsidRPr="0006068B">
        <w:rPr>
          <w:rFonts w:hint="cs"/>
          <w:bCs/>
          <w:rtl/>
        </w:rPr>
        <w:t>)</w:t>
      </w:r>
      <w:r w:rsidR="002348CE" w:rsidRPr="0006068B">
        <w:rPr>
          <w:rFonts w:hint="cs"/>
          <w:bCs/>
          <w:rtl/>
        </w:rPr>
        <w:t xml:space="preserve"> على من يقول بالجسم وقال إن</w:t>
      </w:r>
      <w:r w:rsidR="002348CE" w:rsidRPr="0006068B">
        <w:rPr>
          <w:rFonts w:hint="cs"/>
          <w:bCs/>
        </w:rPr>
        <w:t xml:space="preserve"> </w:t>
      </w:r>
      <w:r w:rsidR="002348CE" w:rsidRPr="0006068B">
        <w:rPr>
          <w:rFonts w:hint="cs"/>
          <w:bCs/>
          <w:rtl/>
        </w:rPr>
        <w:t>الأسماء مأخوذة بالشريعة واللغة وأهل اللغة وضعوا هذا الاسم على كل ذي طول وعرض وسمك</w:t>
      </w:r>
      <w:r w:rsidR="002348CE" w:rsidRPr="0006068B">
        <w:rPr>
          <w:rFonts w:hint="cs"/>
          <w:bCs/>
        </w:rPr>
        <w:t xml:space="preserve"> </w:t>
      </w:r>
      <w:r w:rsidR="002348CE" w:rsidRPr="0006068B">
        <w:rPr>
          <w:rFonts w:hint="cs"/>
          <w:bCs/>
          <w:rtl/>
        </w:rPr>
        <w:t xml:space="preserve">وتركيب </w:t>
      </w:r>
      <w:r w:rsidR="002348CE" w:rsidRPr="0006068B">
        <w:rPr>
          <w:rFonts w:hint="cs"/>
          <w:bCs/>
          <w:u w:val="single"/>
          <w:rtl/>
        </w:rPr>
        <w:t>وصورة</w:t>
      </w:r>
      <w:r w:rsidR="002348CE" w:rsidRPr="0006068B">
        <w:rPr>
          <w:rFonts w:hint="cs"/>
          <w:bCs/>
          <w:rtl/>
        </w:rPr>
        <w:t xml:space="preserve"> وتأليف والله تعالى خارج عن ذلك كله فلم يجز أن يسمى جسما لخروجه عن</w:t>
      </w:r>
      <w:r w:rsidR="002348CE" w:rsidRPr="0006068B">
        <w:rPr>
          <w:rFonts w:hint="cs"/>
          <w:bCs/>
        </w:rPr>
        <w:t xml:space="preserve"> </w:t>
      </w:r>
      <w:r w:rsidR="002348CE" w:rsidRPr="0006068B">
        <w:rPr>
          <w:rFonts w:hint="cs"/>
          <w:bCs/>
          <w:rtl/>
        </w:rPr>
        <w:t>معنى الجسمية ولم يجيء في الشريعة ذلك فبطل</w:t>
      </w:r>
      <w:r w:rsidRPr="0006068B">
        <w:rPr>
          <w:rFonts w:hint="cs"/>
          <w:bCs/>
          <w:rtl/>
        </w:rPr>
        <w:t xml:space="preserve"> </w:t>
      </w:r>
      <w:r w:rsidR="002348CE" w:rsidRPr="0006068B">
        <w:rPr>
          <w:rFonts w:hint="cs"/>
          <w:bCs/>
          <w:rtl/>
        </w:rPr>
        <w:t xml:space="preserve">" </w:t>
      </w:r>
      <w:r w:rsidR="002348CE" w:rsidRPr="0006068B">
        <w:rPr>
          <w:rFonts w:hint="cs"/>
          <w:rtl/>
        </w:rPr>
        <w:t>أهـ [العقيدة ج 1 /ص 111</w:t>
      </w:r>
      <w:r w:rsidR="00795BCB" w:rsidRPr="0006068B">
        <w:rPr>
          <w:rFonts w:hint="cs"/>
          <w:rtl/>
        </w:rPr>
        <w:t xml:space="preserve">] </w:t>
      </w:r>
      <w:r w:rsidRPr="0006068B">
        <w:rPr>
          <w:rFonts w:hint="cs"/>
          <w:rtl/>
        </w:rPr>
        <w:t>،</w:t>
      </w:r>
      <w:r w:rsidR="002348CE" w:rsidRPr="0006068B">
        <w:rPr>
          <w:rFonts w:hint="cs"/>
          <w:rtl/>
        </w:rPr>
        <w:t xml:space="preserve"> وقال شيخ المحدثين الحافظ البيهقي</w:t>
      </w:r>
      <w:r w:rsidRPr="0006068B">
        <w:rPr>
          <w:rFonts w:hint="cs"/>
          <w:rtl/>
        </w:rPr>
        <w:t xml:space="preserve">: </w:t>
      </w:r>
      <w:r w:rsidR="002348CE" w:rsidRPr="0006068B">
        <w:rPr>
          <w:rFonts w:hint="cs"/>
          <w:rtl/>
        </w:rPr>
        <w:t>"</w:t>
      </w:r>
      <w:r w:rsidR="002348CE" w:rsidRPr="0006068B">
        <w:rPr>
          <w:rFonts w:hint="cs"/>
          <w:bCs/>
          <w:rtl/>
        </w:rPr>
        <w:t>قال أبو سليمان الخطابي</w:t>
      </w:r>
      <w:r w:rsidRPr="0006068B">
        <w:rPr>
          <w:rFonts w:hint="cs"/>
          <w:bCs/>
          <w:rtl/>
        </w:rPr>
        <w:t>:</w:t>
      </w:r>
      <w:r w:rsidR="002348CE" w:rsidRPr="0006068B">
        <w:rPr>
          <w:rFonts w:hint="cs"/>
          <w:bCs/>
          <w:rtl/>
        </w:rPr>
        <w:t>وأما ذكر الصورة في هذه القصة ؛فإن الذي يجب علينا وعلى كل مسلم أن يعلمه أن ربنا ليس بذي صورة ولا هيئة</w:t>
      </w:r>
      <w:r w:rsidRPr="0006068B">
        <w:rPr>
          <w:rFonts w:hint="cs"/>
          <w:bCs/>
          <w:rtl/>
        </w:rPr>
        <w:t>،</w:t>
      </w:r>
      <w:r w:rsidR="002348CE" w:rsidRPr="0006068B">
        <w:rPr>
          <w:rFonts w:hint="cs"/>
          <w:bCs/>
          <w:rtl/>
        </w:rPr>
        <w:t xml:space="preserve"> فإن الصورة تقتضي الكيفية</w:t>
      </w:r>
      <w:r w:rsidRPr="0006068B">
        <w:rPr>
          <w:rFonts w:hint="cs"/>
          <w:bCs/>
          <w:rtl/>
        </w:rPr>
        <w:t>،</w:t>
      </w:r>
      <w:r w:rsidR="002348CE" w:rsidRPr="0006068B">
        <w:rPr>
          <w:rFonts w:hint="cs"/>
          <w:bCs/>
          <w:rtl/>
        </w:rPr>
        <w:t xml:space="preserve"> وهي عن الله تعالى وعن صفاته منفية</w:t>
      </w:r>
      <w:r w:rsidR="002348CE" w:rsidRPr="0006068B">
        <w:rPr>
          <w:rFonts w:hint="cs"/>
          <w:rtl/>
        </w:rPr>
        <w:t xml:space="preserve"> " </w:t>
      </w:r>
      <w:r w:rsidR="002348CE" w:rsidRPr="0006068B">
        <w:rPr>
          <w:rFonts w:hint="cs"/>
          <w:rtl/>
        </w:rPr>
        <w:lastRenderedPageBreak/>
        <w:t>أهـ [الأسماء والصفات</w:t>
      </w:r>
      <w:r w:rsidRPr="0006068B">
        <w:rPr>
          <w:rFonts w:hint="cs"/>
          <w:rtl/>
        </w:rPr>
        <w:t>:</w:t>
      </w:r>
      <w:r w:rsidR="002348CE" w:rsidRPr="0006068B">
        <w:rPr>
          <w:rFonts w:hint="cs"/>
          <w:rtl/>
        </w:rPr>
        <w:t>297</w:t>
      </w:r>
      <w:r w:rsidR="00795BCB" w:rsidRPr="0006068B">
        <w:rPr>
          <w:rFonts w:hint="cs"/>
          <w:rtl/>
        </w:rPr>
        <w:t xml:space="preserve">] </w:t>
      </w:r>
      <w:r w:rsidRPr="0006068B">
        <w:rPr>
          <w:rFonts w:hint="cs"/>
          <w:bCs/>
          <w:rtl/>
        </w:rPr>
        <w:t>،</w:t>
      </w:r>
      <w:r w:rsidR="002348CE" w:rsidRPr="0006068B">
        <w:rPr>
          <w:rFonts w:hint="cs"/>
          <w:bCs/>
          <w:rtl/>
        </w:rPr>
        <w:t xml:space="preserve"> وقال رحمه الله</w:t>
      </w:r>
      <w:r w:rsidRPr="0006068B">
        <w:rPr>
          <w:rFonts w:hint="cs"/>
          <w:bCs/>
          <w:rtl/>
        </w:rPr>
        <w:t xml:space="preserve">: </w:t>
      </w:r>
      <w:r w:rsidR="002348CE" w:rsidRPr="0006068B">
        <w:rPr>
          <w:rFonts w:hint="cs"/>
          <w:rtl/>
        </w:rPr>
        <w:t xml:space="preserve">" وأما السمعي فهو ما كان طريق إثباته الكتاب والسنة فقط كالوجه واليدين والعين وهذه أيضا صفات قائمة بذاته لا يقال فيها إنها هي المسمى ولا غير المسمى ولا يجوز تكييفها </w:t>
      </w:r>
      <w:r w:rsidR="002348CE" w:rsidRPr="0006068B">
        <w:rPr>
          <w:rFonts w:hint="cs"/>
          <w:bCs/>
          <w:rtl/>
        </w:rPr>
        <w:t>فالوجه له صفة</w:t>
      </w:r>
      <w:r w:rsidR="002348CE" w:rsidRPr="0006068B">
        <w:rPr>
          <w:rFonts w:hint="cs"/>
          <w:rtl/>
        </w:rPr>
        <w:t xml:space="preserve"> </w:t>
      </w:r>
      <w:r w:rsidR="002348CE" w:rsidRPr="0006068B">
        <w:rPr>
          <w:rFonts w:hint="cs"/>
          <w:bCs/>
          <w:rtl/>
        </w:rPr>
        <w:t>وليست بصورة</w:t>
      </w:r>
      <w:r w:rsidR="002348CE" w:rsidRPr="0006068B">
        <w:rPr>
          <w:rFonts w:hint="cs"/>
          <w:rtl/>
        </w:rPr>
        <w:t xml:space="preserve"> واليدان له صفتان وليستا الجارحتين والعين له صفة وليست بحدقة وطريق إثباتها له صفات ذات ورود خبر الصادق به " أهـ [الاعتقاد ج1 ص 71ـ72</w:t>
      </w:r>
      <w:r w:rsidR="00795BCB" w:rsidRPr="0006068B">
        <w:rPr>
          <w:rFonts w:hint="cs"/>
          <w:rtl/>
        </w:rPr>
        <w:t xml:space="preserve">] </w:t>
      </w:r>
      <w:r w:rsidR="002348CE" w:rsidRPr="0006068B">
        <w:rPr>
          <w:rFonts w:hint="cs"/>
          <w:bCs/>
          <w:rtl/>
        </w:rPr>
        <w:t>وجاء في كتاب الفقه الأكبر المنسوب للإمام الشافعي</w:t>
      </w:r>
      <w:r w:rsidRPr="0006068B">
        <w:rPr>
          <w:rFonts w:hint="cs"/>
          <w:rtl/>
        </w:rPr>
        <w:t>[</w:t>
      </w:r>
      <w:r w:rsidR="002348CE" w:rsidRPr="0006068B">
        <w:rPr>
          <w:rFonts w:hint="cs"/>
          <w:rtl/>
        </w:rPr>
        <w:t>صـ10</w:t>
      </w:r>
      <w:r w:rsidR="00795BCB" w:rsidRPr="0006068B">
        <w:rPr>
          <w:rFonts w:hint="cs"/>
          <w:rtl/>
        </w:rPr>
        <w:t xml:space="preserve">] </w:t>
      </w:r>
      <w:r w:rsidR="002348CE" w:rsidRPr="0006068B">
        <w:rPr>
          <w:rFonts w:hint="cs"/>
          <w:rtl/>
        </w:rPr>
        <w:t>"فصل</w:t>
      </w:r>
      <w:r w:rsidRPr="0006068B">
        <w:rPr>
          <w:rFonts w:hint="cs"/>
          <w:rtl/>
        </w:rPr>
        <w:t>:</w:t>
      </w:r>
      <w:r w:rsidR="002348CE" w:rsidRPr="0006068B">
        <w:rPr>
          <w:rFonts w:hint="cs"/>
          <w:rtl/>
        </w:rPr>
        <w:t xml:space="preserve"> </w:t>
      </w:r>
      <w:r w:rsidR="002348CE" w:rsidRPr="0006068B">
        <w:rPr>
          <w:rFonts w:hint="cs"/>
          <w:bCs/>
          <w:rtl/>
        </w:rPr>
        <w:t>واعلموا أن الصور والتركيب تستحيل على الله تعالى</w:t>
      </w:r>
      <w:r w:rsidR="002348CE" w:rsidRPr="0006068B">
        <w:rPr>
          <w:rFonts w:hint="cs"/>
          <w:rtl/>
        </w:rPr>
        <w:t xml:space="preserve"> للمعنى الذي ذكرنا في الجسم , ولأن ذا الصورة لا يختص بصورة إلا بمخصص هو فاعله , وخالقه , ومن يكون له صورة أيضا مخلوق لا إشكال فيه , ولأن الصورة لا تشبه المصور , والله تعالى خالق الصور (ليس كمثله شيء</w:t>
      </w:r>
      <w:r w:rsidRPr="0006068B">
        <w:rPr>
          <w:rFonts w:hint="cs"/>
          <w:rtl/>
        </w:rPr>
        <w:t>)</w:t>
      </w:r>
      <w:r w:rsidR="002348CE" w:rsidRPr="0006068B">
        <w:rPr>
          <w:rFonts w:hint="cs"/>
          <w:rtl/>
        </w:rPr>
        <w:t xml:space="preserve"> وقال الله تعالى </w:t>
      </w:r>
      <w:r w:rsidRPr="0006068B">
        <w:rPr>
          <w:rFonts w:hint="cs"/>
          <w:rtl/>
        </w:rPr>
        <w:t>{</w:t>
      </w:r>
      <w:r w:rsidR="002348CE" w:rsidRPr="0006068B">
        <w:rPr>
          <w:rFonts w:hint="cs"/>
          <w:rtl/>
        </w:rPr>
        <w:t>هو الله الخالق البارئ المصور</w:t>
      </w:r>
      <w:r w:rsidRPr="0006068B">
        <w:rPr>
          <w:rFonts w:hint="cs"/>
          <w:rtl/>
        </w:rPr>
        <w:t>}</w:t>
      </w:r>
      <w:r w:rsidR="002348CE" w:rsidRPr="0006068B">
        <w:rPr>
          <w:rFonts w:hint="cs"/>
          <w:rtl/>
        </w:rPr>
        <w:t>" أهـ [الفقه الأكبر المنسوب للإمام الشافعي صـ10</w:t>
      </w:r>
      <w:r w:rsidR="00795BCB" w:rsidRPr="0006068B">
        <w:rPr>
          <w:rFonts w:hint="cs"/>
          <w:rtl/>
        </w:rPr>
        <w:t xml:space="preserve">] </w:t>
      </w:r>
      <w:r w:rsidR="002348CE" w:rsidRPr="0006068B">
        <w:rPr>
          <w:rFonts w:hint="cs"/>
          <w:bCs/>
          <w:rtl/>
        </w:rPr>
        <w:t>وقال الإمام الحافظ أبى بكر بن فورك</w:t>
      </w:r>
      <w:r w:rsidRPr="0006068B">
        <w:rPr>
          <w:rFonts w:hint="cs"/>
          <w:rtl/>
        </w:rPr>
        <w:t xml:space="preserve"> </w:t>
      </w:r>
      <w:r w:rsidR="002348CE" w:rsidRPr="0006068B">
        <w:rPr>
          <w:rFonts w:hint="cs"/>
          <w:rtl/>
        </w:rPr>
        <w:t>" فصل</w:t>
      </w:r>
      <w:r w:rsidRPr="0006068B">
        <w:rPr>
          <w:rFonts w:hint="cs"/>
          <w:rtl/>
        </w:rPr>
        <w:t xml:space="preserve">: </w:t>
      </w:r>
      <w:r w:rsidR="002348CE" w:rsidRPr="0006068B">
        <w:rPr>
          <w:rFonts w:hint="cs"/>
          <w:rtl/>
        </w:rPr>
        <w:t>واعلم أن بعض أصحابنا المتكلمين في تأويل هذا الخبر حاد على وجه الصواب</w:t>
      </w:r>
      <w:r w:rsidRPr="0006068B">
        <w:rPr>
          <w:rFonts w:hint="cs"/>
          <w:rtl/>
        </w:rPr>
        <w:t>،</w:t>
      </w:r>
      <w:r w:rsidR="002348CE" w:rsidRPr="0006068B">
        <w:rPr>
          <w:rFonts w:hint="cs"/>
          <w:rtl/>
        </w:rPr>
        <w:t xml:space="preserve"> وسلك طريق الخطأ والمحال فيه</w:t>
      </w:r>
      <w:r w:rsidRPr="0006068B">
        <w:rPr>
          <w:rFonts w:hint="cs"/>
          <w:rtl/>
        </w:rPr>
        <w:t>،</w:t>
      </w:r>
      <w:r w:rsidR="002348CE" w:rsidRPr="0006068B">
        <w:rPr>
          <w:rFonts w:hint="cs"/>
          <w:rtl/>
        </w:rPr>
        <w:t xml:space="preserve"> وهو ابن قتيبه توهما أنه مستمسك بظاهره غير تارك له</w:t>
      </w:r>
      <w:r w:rsidRPr="0006068B">
        <w:rPr>
          <w:rFonts w:hint="cs"/>
          <w:rtl/>
        </w:rPr>
        <w:t>،</w:t>
      </w:r>
      <w:r w:rsidR="002348CE" w:rsidRPr="0006068B">
        <w:rPr>
          <w:rFonts w:hint="cs"/>
          <w:rtl/>
        </w:rPr>
        <w:t xml:space="preserve"> فقال</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إن لله عز وجل صوره لا كالصور كما أنه شئ لا كالأشياء</w:t>
      </w:r>
      <w:r w:rsidRPr="0006068B">
        <w:rPr>
          <w:rFonts w:hint="cs"/>
          <w:rtl/>
        </w:rPr>
        <w:t>)</w:t>
      </w:r>
      <w:r w:rsidR="002348CE" w:rsidRPr="0006068B">
        <w:rPr>
          <w:rFonts w:hint="cs"/>
          <w:rtl/>
        </w:rPr>
        <w:t xml:space="preserve"> فأثبت لله تعالى صوره قديمه قديمه</w:t>
      </w:r>
      <w:r w:rsidRPr="0006068B">
        <w:rPr>
          <w:rFonts w:hint="cs"/>
          <w:rtl/>
        </w:rPr>
        <w:t>،</w:t>
      </w:r>
      <w:r w:rsidR="002348CE" w:rsidRPr="0006068B">
        <w:rPr>
          <w:rFonts w:hint="cs"/>
          <w:rtl/>
        </w:rPr>
        <w:t xml:space="preserve"> زعم أنها لا كالصور</w:t>
      </w:r>
      <w:r w:rsidRPr="0006068B">
        <w:rPr>
          <w:rFonts w:hint="cs"/>
          <w:rtl/>
        </w:rPr>
        <w:t>،</w:t>
      </w:r>
      <w:r w:rsidR="002348CE" w:rsidRPr="0006068B">
        <w:rPr>
          <w:rFonts w:hint="cs"/>
          <w:rtl/>
        </w:rPr>
        <w:t xml:space="preserve"> وأن الله خلق آدم على تلك الصوره</w:t>
      </w:r>
      <w:r w:rsidRPr="0006068B">
        <w:rPr>
          <w:rFonts w:hint="cs"/>
          <w:rtl/>
        </w:rPr>
        <w:t>،</w:t>
      </w:r>
      <w:r w:rsidR="002348CE" w:rsidRPr="0006068B">
        <w:rPr>
          <w:rFonts w:hint="cs"/>
          <w:rtl/>
        </w:rPr>
        <w:t xml:space="preserve"> وهذا جهل من قائله 0 وتوغل في تشبيه الله تعالى بخلقه "</w:t>
      </w:r>
      <w:r w:rsidRPr="0006068B">
        <w:rPr>
          <w:rFonts w:hint="cs"/>
          <w:rtl/>
        </w:rPr>
        <w:t xml:space="preserve"> </w:t>
      </w:r>
      <w:r w:rsidR="002348CE" w:rsidRPr="0006068B">
        <w:rPr>
          <w:rFonts w:hint="cs"/>
          <w:rtl/>
        </w:rPr>
        <w:t>أهـ [مشكل الحديث وبيانه ص 67 إلى 69</w:t>
      </w:r>
      <w:r w:rsidR="00795BCB" w:rsidRPr="0006068B">
        <w:rPr>
          <w:rFonts w:hint="cs"/>
          <w:rtl/>
        </w:rPr>
        <w:t xml:space="preserve">] </w:t>
      </w:r>
      <w:r w:rsidRPr="0006068B">
        <w:rPr>
          <w:rFonts w:hint="cs"/>
          <w:rtl/>
        </w:rPr>
        <w:t>،</w:t>
      </w:r>
      <w:r w:rsidR="002348CE" w:rsidRPr="0006068B">
        <w:rPr>
          <w:rFonts w:hint="cs"/>
          <w:bCs/>
          <w:rtl/>
        </w:rPr>
        <w:t xml:space="preserve"> وقال النووي في شرحه على صحيح مسلم</w:t>
      </w:r>
      <w:r w:rsidRPr="0006068B">
        <w:rPr>
          <w:rFonts w:hint="cs"/>
          <w:bCs/>
          <w:rtl/>
        </w:rPr>
        <w:t>:</w:t>
      </w:r>
      <w:r w:rsidR="002348CE" w:rsidRPr="0006068B">
        <w:rPr>
          <w:rFonts w:hint="cs"/>
          <w:bCs/>
          <w:rtl/>
        </w:rPr>
        <w:t xml:space="preserve"> </w:t>
      </w:r>
      <w:r w:rsidR="002348CE" w:rsidRPr="0006068B">
        <w:rPr>
          <w:rFonts w:hint="cs"/>
          <w:rtl/>
        </w:rPr>
        <w:t>" قال</w:t>
      </w:r>
      <w:r w:rsidR="002348CE" w:rsidRPr="0006068B">
        <w:rPr>
          <w:rFonts w:hint="cs"/>
        </w:rPr>
        <w:t xml:space="preserve"> </w:t>
      </w:r>
      <w:r w:rsidR="002348CE" w:rsidRPr="0006068B">
        <w:rPr>
          <w:rFonts w:hint="cs"/>
          <w:rtl/>
        </w:rPr>
        <w:t>المازري هذا الحديث بهذا اللفظ ثابت ورواه بعضهم ان الله خلق آدم</w:t>
      </w:r>
      <w:r w:rsidR="002348CE" w:rsidRPr="0006068B">
        <w:rPr>
          <w:rFonts w:hint="cs"/>
        </w:rPr>
        <w:t xml:space="preserve"> </w:t>
      </w:r>
      <w:r w:rsidR="002348CE" w:rsidRPr="0006068B">
        <w:rPr>
          <w:rFonts w:hint="cs"/>
          <w:rtl/>
        </w:rPr>
        <w:t>على صورة الرحمن وليس بثابت عند اهل الحديث وكأن من نقله رواه بالمعنى الذي وقع</w:t>
      </w:r>
      <w:r w:rsidR="002348CE" w:rsidRPr="0006068B">
        <w:rPr>
          <w:rFonts w:hint="cs"/>
        </w:rPr>
        <w:t xml:space="preserve"> </w:t>
      </w:r>
      <w:r w:rsidR="002348CE" w:rsidRPr="0006068B">
        <w:rPr>
          <w:rFonts w:hint="cs"/>
          <w:rtl/>
        </w:rPr>
        <w:t xml:space="preserve">له وغلط في ذلك قال المازري </w:t>
      </w:r>
      <w:r w:rsidR="002348CE" w:rsidRPr="0006068B">
        <w:rPr>
          <w:rFonts w:hint="cs"/>
          <w:bCs/>
          <w:rtl/>
        </w:rPr>
        <w:t>وقد</w:t>
      </w:r>
      <w:r w:rsidR="002348CE" w:rsidRPr="0006068B">
        <w:rPr>
          <w:rFonts w:hint="cs"/>
          <w:bCs/>
        </w:rPr>
        <w:t xml:space="preserve"> </w:t>
      </w:r>
      <w:r w:rsidR="002348CE" w:rsidRPr="0006068B">
        <w:rPr>
          <w:rFonts w:hint="cs"/>
          <w:bCs/>
          <w:rtl/>
        </w:rPr>
        <w:t>غلط ابن قتيبة في هذا الحديث فأجراه على ظاهره</w:t>
      </w:r>
      <w:r w:rsidR="002348CE" w:rsidRPr="0006068B">
        <w:rPr>
          <w:rFonts w:hint="cs"/>
          <w:bCs/>
        </w:rPr>
        <w:t xml:space="preserve"> </w:t>
      </w:r>
      <w:r w:rsidR="002348CE" w:rsidRPr="0006068B">
        <w:rPr>
          <w:rFonts w:hint="cs"/>
          <w:bCs/>
          <w:rtl/>
        </w:rPr>
        <w:t>وقال لله تعالى صورة لا كالصور وهذا الذي قاله ظاهر الفساد لأن الصورة تفيد التركيب</w:t>
      </w:r>
      <w:r w:rsidR="002348CE" w:rsidRPr="0006068B">
        <w:rPr>
          <w:rFonts w:hint="cs"/>
          <w:bCs/>
        </w:rPr>
        <w:t xml:space="preserve"> </w:t>
      </w:r>
      <w:r w:rsidR="002348CE" w:rsidRPr="0006068B">
        <w:rPr>
          <w:rFonts w:hint="cs"/>
          <w:bCs/>
          <w:rtl/>
        </w:rPr>
        <w:t>وكل مركب محدث والله تعالى ليس بمحدث فليس هو مركبا فليس مصورا ..</w:t>
      </w:r>
      <w:r w:rsidR="002348CE" w:rsidRPr="0006068B">
        <w:rPr>
          <w:rFonts w:hint="cs"/>
          <w:rtl/>
        </w:rPr>
        <w:t xml:space="preserve"> قال له ايضا إن أردت بقولك صورة لا كالصور أنه ليس بمؤلف ولا مركب</w:t>
      </w:r>
      <w:r w:rsidR="002348CE" w:rsidRPr="0006068B">
        <w:rPr>
          <w:rFonts w:hint="cs"/>
        </w:rPr>
        <w:t xml:space="preserve"> </w:t>
      </w:r>
      <w:r w:rsidR="002348CE" w:rsidRPr="0006068B">
        <w:rPr>
          <w:rFonts w:hint="cs"/>
          <w:rtl/>
        </w:rPr>
        <w:t>فليس بصورة حقيقة وليست اللفظة على ظاهرها " أهـ</w:t>
      </w:r>
      <w:r w:rsidR="002348CE" w:rsidRPr="0006068B">
        <w:rPr>
          <w:rFonts w:hint="cs"/>
        </w:rPr>
        <w:t xml:space="preserve"> </w:t>
      </w:r>
      <w:r w:rsidR="002348CE" w:rsidRPr="0006068B">
        <w:rPr>
          <w:rFonts w:hint="cs"/>
          <w:rtl/>
        </w:rPr>
        <w:t>[شرح النووي على صحيح مسلم ج: 16 ص: 166</w:t>
      </w:r>
      <w:r w:rsidR="00795BCB" w:rsidRPr="0006068B">
        <w:rPr>
          <w:rFonts w:hint="cs"/>
          <w:rtl/>
        </w:rPr>
        <w:t xml:space="preserve">] </w:t>
      </w:r>
      <w:r w:rsidRPr="0006068B">
        <w:rPr>
          <w:rFonts w:hint="cs"/>
          <w:rtl/>
        </w:rPr>
        <w:t>،</w:t>
      </w:r>
      <w:r w:rsidR="002348CE" w:rsidRPr="0006068B">
        <w:rPr>
          <w:rFonts w:hint="cs"/>
          <w:rtl/>
        </w:rPr>
        <w:t xml:space="preserve"> </w:t>
      </w:r>
      <w:r w:rsidR="002348CE" w:rsidRPr="0006068B">
        <w:rPr>
          <w:rFonts w:hint="cs"/>
          <w:bCs/>
          <w:rtl/>
        </w:rPr>
        <w:t>وجاء في إكمال المعلم</w:t>
      </w:r>
      <w:r w:rsidRPr="0006068B">
        <w:rPr>
          <w:rFonts w:hint="cs"/>
          <w:rtl/>
        </w:rPr>
        <w:t>:</w:t>
      </w:r>
      <w:r w:rsidR="002348CE" w:rsidRPr="0006068B">
        <w:rPr>
          <w:rFonts w:hint="cs"/>
          <w:rtl/>
        </w:rPr>
        <w:t xml:space="preserve"> " قال القاضي عياض</w:t>
      </w:r>
      <w:r w:rsidRPr="0006068B">
        <w:rPr>
          <w:rFonts w:hint="cs"/>
          <w:rtl/>
        </w:rPr>
        <w:t>:</w:t>
      </w:r>
      <w:r w:rsidR="002348CE" w:rsidRPr="0006068B">
        <w:rPr>
          <w:rFonts w:hint="cs"/>
          <w:rtl/>
        </w:rPr>
        <w:t xml:space="preserve"> هذا حديث ثابت عند أهل النقل</w:t>
      </w:r>
      <w:r w:rsidRPr="0006068B">
        <w:rPr>
          <w:rFonts w:hint="cs"/>
          <w:rtl/>
        </w:rPr>
        <w:t>،</w:t>
      </w:r>
      <w:r w:rsidR="002348CE" w:rsidRPr="0006068B">
        <w:rPr>
          <w:rFonts w:hint="cs"/>
          <w:rtl/>
        </w:rPr>
        <w:t xml:space="preserve"> وقد رواه بعضهم أن الله خلق آدم على صورة الرحمن ولا يليق هذا عند أهل النقل </w:t>
      </w:r>
      <w:r w:rsidR="002348CE" w:rsidRPr="0006068B">
        <w:rPr>
          <w:rFonts w:hint="cs"/>
          <w:bCs/>
          <w:rtl/>
        </w:rPr>
        <w:t>واعلم أن هذا الحديث غلط فيه ابن قتيبة وأجراه على ظاهره</w:t>
      </w:r>
      <w:r w:rsidRPr="0006068B">
        <w:rPr>
          <w:rFonts w:hint="cs"/>
          <w:rtl/>
        </w:rPr>
        <w:t>،</w:t>
      </w:r>
      <w:r w:rsidR="002348CE" w:rsidRPr="0006068B">
        <w:rPr>
          <w:rFonts w:hint="cs"/>
          <w:rtl/>
        </w:rPr>
        <w:t xml:space="preserve"> وقال</w:t>
      </w:r>
      <w:r w:rsidRPr="0006068B">
        <w:rPr>
          <w:rFonts w:hint="cs"/>
          <w:rtl/>
        </w:rPr>
        <w:t>:</w:t>
      </w:r>
      <w:r w:rsidR="002348CE" w:rsidRPr="0006068B">
        <w:rPr>
          <w:rFonts w:hint="cs"/>
          <w:rtl/>
        </w:rPr>
        <w:t xml:space="preserve"> فإن الله سبحانه له صور لا كالصور وأجرى الحديث على ظاهره</w:t>
      </w:r>
      <w:r w:rsidRPr="0006068B">
        <w:rPr>
          <w:rFonts w:hint="cs"/>
          <w:rtl/>
        </w:rPr>
        <w:t>،</w:t>
      </w:r>
      <w:r w:rsidR="002348CE" w:rsidRPr="0006068B">
        <w:rPr>
          <w:rFonts w:hint="cs"/>
          <w:rtl/>
        </w:rPr>
        <w:t xml:space="preserve"> </w:t>
      </w:r>
      <w:r w:rsidR="002348CE" w:rsidRPr="0006068B">
        <w:rPr>
          <w:rFonts w:hint="cs"/>
          <w:bCs/>
          <w:rtl/>
        </w:rPr>
        <w:t>والذي قاله لا يخفي فساده لأن الصورة تفيد التركيب وكل مركب محدث</w:t>
      </w:r>
      <w:r w:rsidRPr="0006068B">
        <w:rPr>
          <w:rFonts w:hint="cs"/>
          <w:bCs/>
          <w:rtl/>
        </w:rPr>
        <w:t>،</w:t>
      </w:r>
      <w:r w:rsidR="002348CE" w:rsidRPr="0006068B">
        <w:rPr>
          <w:rFonts w:hint="cs"/>
          <w:bCs/>
          <w:rtl/>
        </w:rPr>
        <w:t xml:space="preserve"> والباري سبحانه وتعالى ليس بمحدث</w:t>
      </w:r>
      <w:r w:rsidRPr="0006068B">
        <w:rPr>
          <w:rFonts w:hint="cs"/>
          <w:bCs/>
          <w:rtl/>
        </w:rPr>
        <w:t>،</w:t>
      </w:r>
      <w:r w:rsidR="002348CE" w:rsidRPr="0006068B">
        <w:rPr>
          <w:rFonts w:hint="cs"/>
          <w:bCs/>
          <w:rtl/>
        </w:rPr>
        <w:t xml:space="preserve"> فليس بمركب وما ليس بمركب فليس بمصور</w:t>
      </w:r>
      <w:r w:rsidR="002348CE" w:rsidRPr="0006068B">
        <w:rPr>
          <w:rFonts w:hint="cs"/>
          <w:rtl/>
        </w:rPr>
        <w:t xml:space="preserve"> وهذا من جنس قول المبتدعة أن الله الباري جل وعز جسم لا </w:t>
      </w:r>
      <w:r w:rsidR="002348CE" w:rsidRPr="0006068B">
        <w:rPr>
          <w:rFonts w:hint="cs"/>
          <w:rtl/>
        </w:rPr>
        <w:lastRenderedPageBreak/>
        <w:t>كالأجسام "</w:t>
      </w:r>
      <w:r w:rsidRPr="0006068B">
        <w:rPr>
          <w:rFonts w:hint="cs"/>
          <w:rtl/>
        </w:rPr>
        <w:t xml:space="preserve"> </w:t>
      </w:r>
      <w:r w:rsidR="002348CE" w:rsidRPr="0006068B">
        <w:rPr>
          <w:rFonts w:hint="cs"/>
          <w:rtl/>
        </w:rPr>
        <w:t>أهـ [إكمال المعلم ج8 من ص90:87</w:t>
      </w:r>
      <w:r w:rsidR="00795BCB" w:rsidRPr="0006068B">
        <w:rPr>
          <w:rFonts w:hint="cs"/>
          <w:rtl/>
        </w:rPr>
        <w:t xml:space="preserve">] </w:t>
      </w:r>
      <w:r w:rsidRPr="0006068B">
        <w:rPr>
          <w:rFonts w:hint="cs"/>
          <w:rtl/>
        </w:rPr>
        <w:t>،</w:t>
      </w:r>
      <w:r w:rsidR="002348CE" w:rsidRPr="0006068B">
        <w:rPr>
          <w:rFonts w:hint="cs"/>
          <w:rtl/>
        </w:rPr>
        <w:t xml:space="preserve"> </w:t>
      </w:r>
      <w:r w:rsidR="002348CE" w:rsidRPr="0006068B">
        <w:rPr>
          <w:rFonts w:hint="cs"/>
          <w:bCs/>
          <w:rtl/>
        </w:rPr>
        <w:t>وقال مرعي بن يوسف المقدسي الحنبلي</w:t>
      </w:r>
      <w:r w:rsidR="002348CE" w:rsidRPr="0006068B">
        <w:rPr>
          <w:rFonts w:hint="cs"/>
          <w:rtl/>
        </w:rPr>
        <w:t xml:space="preserve"> في كتابه أقاويل الثقات</w:t>
      </w:r>
      <w:r w:rsidRPr="0006068B">
        <w:rPr>
          <w:rFonts w:hint="cs"/>
          <w:rtl/>
        </w:rPr>
        <w:t>:</w:t>
      </w:r>
      <w:r w:rsidR="002348CE" w:rsidRPr="0006068B">
        <w:rPr>
          <w:rFonts w:hint="cs"/>
          <w:rtl/>
        </w:rPr>
        <w:t xml:space="preserve"> "</w:t>
      </w:r>
      <w:r w:rsidRPr="0006068B">
        <w:rPr>
          <w:rFonts w:hint="cs"/>
          <w:rtl/>
        </w:rPr>
        <w:t xml:space="preserve"> </w:t>
      </w:r>
      <w:r w:rsidR="002348CE" w:rsidRPr="0006068B">
        <w:rPr>
          <w:rFonts w:hint="cs"/>
          <w:bCs/>
          <w:rtl/>
        </w:rPr>
        <w:t>وغلت طائفة أخرى في الإثبات فشبهته فأثبتت له الصورة والجوارح</w:t>
      </w:r>
      <w:r w:rsidR="002348CE" w:rsidRPr="0006068B">
        <w:rPr>
          <w:rFonts w:hint="cs"/>
          <w:rtl/>
        </w:rPr>
        <w:t xml:space="preserve"> .. </w:t>
      </w:r>
      <w:r w:rsidR="002348CE" w:rsidRPr="0006068B">
        <w:rPr>
          <w:rFonts w:hint="cs"/>
          <w:bCs/>
          <w:rtl/>
        </w:rPr>
        <w:t xml:space="preserve">وقد بالغ بعض أهل الإغواء فقال إنه على صورة الإنسان </w:t>
      </w:r>
      <w:r w:rsidR="002348CE" w:rsidRPr="0006068B">
        <w:rPr>
          <w:rFonts w:hint="cs"/>
          <w:rtl/>
        </w:rPr>
        <w:t xml:space="preserve">ثم اختلفوا فمنهم من قال إنه على صورة شيخ أشمط الرأس واللحية ومنهم من قال إنه على صورة شاب أمرد جعد قطط ومنهم من قال إنه مركب من لحم ودم </w:t>
      </w:r>
      <w:r w:rsidR="002348CE" w:rsidRPr="0006068B">
        <w:rPr>
          <w:rFonts w:hint="cs"/>
          <w:bCs/>
          <w:rtl/>
        </w:rPr>
        <w:t>ومنهم من قال إنه على قدر مسافة العرش لا يفضل من أحدهما عن الأخر شيء</w:t>
      </w:r>
      <w:r w:rsidRPr="0006068B">
        <w:rPr>
          <w:rFonts w:hint="cs"/>
          <w:bCs/>
          <w:rtl/>
        </w:rPr>
        <w:t xml:space="preserve"> </w:t>
      </w:r>
      <w:r w:rsidR="002348CE" w:rsidRPr="0006068B">
        <w:rPr>
          <w:rFonts w:hint="cs"/>
          <w:bCs/>
          <w:rtl/>
        </w:rPr>
        <w:t>تعالى الله عن أقوالهم علو كبيرا</w:t>
      </w:r>
      <w:r w:rsidR="002348CE" w:rsidRPr="0006068B">
        <w:rPr>
          <w:rFonts w:hint="cs"/>
          <w:rtl/>
        </w:rPr>
        <w:t xml:space="preserve"> وعن مثله نهى الله تعالى بقوله تعالى</w:t>
      </w:r>
      <w:r w:rsidRPr="0006068B">
        <w:rPr>
          <w:rFonts w:hint="cs"/>
          <w:rtl/>
        </w:rPr>
        <w:t>:</w:t>
      </w:r>
      <w:r w:rsidR="002348CE" w:rsidRPr="0006068B">
        <w:rPr>
          <w:rFonts w:hint="cs"/>
          <w:rtl/>
        </w:rPr>
        <w:t xml:space="preserve"> (</w:t>
      </w:r>
      <w:r w:rsidR="002348CE" w:rsidRPr="0006068B">
        <w:rPr>
          <w:rFonts w:hint="cs"/>
          <w:bCs/>
          <w:rtl/>
        </w:rPr>
        <w:t>يا أهل الكتاب لا تغلو في دينكم ولا تقولوا على الله إلا الحق</w:t>
      </w:r>
      <w:r w:rsidRPr="0006068B">
        <w:rPr>
          <w:rFonts w:hint="cs"/>
          <w:rtl/>
        </w:rPr>
        <w:t>)</w:t>
      </w:r>
      <w:r w:rsidR="002348CE" w:rsidRPr="0006068B">
        <w:rPr>
          <w:rFonts w:hint="cs"/>
          <w:rtl/>
        </w:rPr>
        <w:t xml:space="preserve"> [النساء /171</w:t>
      </w:r>
      <w:r w:rsidR="00795BCB" w:rsidRPr="0006068B">
        <w:rPr>
          <w:rFonts w:hint="cs"/>
          <w:rtl/>
        </w:rPr>
        <w:t xml:space="preserve">] </w:t>
      </w:r>
      <w:r w:rsidR="002348CE" w:rsidRPr="0006068B">
        <w:rPr>
          <w:rFonts w:hint="cs"/>
          <w:rtl/>
        </w:rPr>
        <w:t>"</w:t>
      </w:r>
      <w:r w:rsidRPr="0006068B">
        <w:rPr>
          <w:rFonts w:hint="cs"/>
          <w:rtl/>
        </w:rPr>
        <w:t xml:space="preserve"> </w:t>
      </w:r>
      <w:r w:rsidR="002348CE" w:rsidRPr="0006068B">
        <w:rPr>
          <w:rFonts w:hint="cs"/>
          <w:rtl/>
        </w:rPr>
        <w:t>أهـ [أقاويل الثقات ج: 1 ص: 135</w:t>
      </w:r>
      <w:r w:rsidR="00795BCB" w:rsidRPr="0006068B">
        <w:rPr>
          <w:rFonts w:hint="cs"/>
          <w:rtl/>
        </w:rPr>
        <w:t xml:space="preserve">] </w:t>
      </w:r>
      <w:r w:rsidRPr="0006068B">
        <w:rPr>
          <w:rFonts w:hint="cs"/>
          <w:rtl/>
        </w:rPr>
        <w:t>،</w:t>
      </w:r>
      <w:r w:rsidR="002348CE" w:rsidRPr="0006068B">
        <w:rPr>
          <w:rFonts w:hint="cs"/>
          <w:rtl/>
        </w:rPr>
        <w:t xml:space="preserve"> </w:t>
      </w:r>
      <w:r w:rsidR="002348CE" w:rsidRPr="0006068B">
        <w:rPr>
          <w:rFonts w:hint="cs"/>
          <w:bCs/>
          <w:rtl/>
        </w:rPr>
        <w:t>وجاء في مرقاة المفاتيح(باب الحوض والشفاعة)</w:t>
      </w:r>
      <w:r w:rsidRPr="0006068B">
        <w:rPr>
          <w:rFonts w:hint="cs"/>
          <w:bCs/>
          <w:rtl/>
        </w:rPr>
        <w:t>:</w:t>
      </w:r>
      <w:r w:rsidR="002348CE" w:rsidRPr="0006068B">
        <w:rPr>
          <w:rFonts w:hint="cs"/>
          <w:bCs/>
          <w:rtl/>
        </w:rPr>
        <w:t xml:space="preserve"> " وفي رواية أبي هريرة فيقولون</w:t>
      </w:r>
      <w:r w:rsidRPr="0006068B">
        <w:rPr>
          <w:rFonts w:hint="cs"/>
          <w:bCs/>
          <w:rtl/>
        </w:rPr>
        <w:t>:</w:t>
      </w:r>
      <w:r w:rsidR="002348CE" w:rsidRPr="0006068B">
        <w:rPr>
          <w:rFonts w:hint="cs"/>
          <w:bCs/>
          <w:rtl/>
        </w:rPr>
        <w:t xml:space="preserve"> هذا مكاننا حتى يأتينا ربنا</w:t>
      </w:r>
      <w:r w:rsidRPr="0006068B">
        <w:rPr>
          <w:rFonts w:hint="cs"/>
          <w:bCs/>
          <w:rtl/>
        </w:rPr>
        <w:t>)</w:t>
      </w:r>
      <w:r w:rsidR="002348CE" w:rsidRPr="0006068B">
        <w:rPr>
          <w:rFonts w:hint="cs"/>
          <w:bCs/>
          <w:rtl/>
        </w:rPr>
        <w:t xml:space="preserve"> أي يتجلى علينا بوجه نعرفه </w:t>
      </w:r>
      <w:r w:rsidRPr="0006068B">
        <w:rPr>
          <w:rFonts w:hint="cs"/>
          <w:bCs/>
          <w:rtl/>
        </w:rPr>
        <w:t>(</w:t>
      </w:r>
      <w:r w:rsidR="002348CE" w:rsidRPr="0006068B">
        <w:rPr>
          <w:rFonts w:hint="cs"/>
          <w:bCs/>
          <w:rtl/>
        </w:rPr>
        <w:t>فإذا جاء ربنا</w:t>
      </w:r>
      <w:r w:rsidRPr="0006068B">
        <w:rPr>
          <w:rFonts w:hint="cs"/>
          <w:bCs/>
          <w:rtl/>
        </w:rPr>
        <w:t>)</w:t>
      </w:r>
      <w:r w:rsidR="002348CE" w:rsidRPr="0006068B">
        <w:rPr>
          <w:rFonts w:hint="cs"/>
          <w:bCs/>
          <w:rtl/>
        </w:rPr>
        <w:t xml:space="preserve"> أي على ما عرفناه من أنه منزه عن الصورة والكمية والكيفية والجهة وأمثالها</w:t>
      </w:r>
      <w:r w:rsidRPr="0006068B">
        <w:rPr>
          <w:rFonts w:hint="cs"/>
          <w:rtl/>
        </w:rPr>
        <w:t>)</w:t>
      </w:r>
      <w:r w:rsidR="002348CE" w:rsidRPr="0006068B">
        <w:rPr>
          <w:rFonts w:hint="cs"/>
          <w:rtl/>
        </w:rPr>
        <w:t xml:space="preserve"> أهـ [مرقاة المفاتيح(باب الحوض والشفاعة)</w:t>
      </w:r>
      <w:r w:rsidR="00795BCB" w:rsidRPr="0006068B">
        <w:rPr>
          <w:rFonts w:hint="cs"/>
          <w:rtl/>
        </w:rPr>
        <w:t xml:space="preserve">] </w:t>
      </w:r>
      <w:r w:rsidRPr="0006068B">
        <w:rPr>
          <w:rFonts w:hint="cs"/>
          <w:rtl/>
        </w:rPr>
        <w:t>،</w:t>
      </w:r>
      <w:r w:rsidR="002348CE" w:rsidRPr="0006068B">
        <w:rPr>
          <w:rFonts w:hint="cs"/>
          <w:rtl/>
        </w:rPr>
        <w:t xml:space="preserve"> </w:t>
      </w:r>
      <w:r w:rsidR="002348CE" w:rsidRPr="0006068B">
        <w:rPr>
          <w:rFonts w:hint="cs"/>
          <w:bCs/>
          <w:rtl/>
        </w:rPr>
        <w:t>وقال القاضي بدر الدين بن جماعة في كتابه إيضاح الدليل</w:t>
      </w:r>
      <w:r w:rsidRPr="0006068B">
        <w:rPr>
          <w:rFonts w:hint="cs"/>
          <w:rtl/>
        </w:rPr>
        <w:t xml:space="preserve">: </w:t>
      </w:r>
      <w:r w:rsidR="002348CE" w:rsidRPr="0006068B">
        <w:rPr>
          <w:rFonts w:hint="cs"/>
          <w:bCs/>
          <w:rtl/>
        </w:rPr>
        <w:t>ومن قال بأن لله تعالى صورة وخلق آدم عليها فمردود عليه لما فيه من التجسيم</w:t>
      </w:r>
      <w:r w:rsidRPr="0006068B">
        <w:rPr>
          <w:rFonts w:hint="cs"/>
          <w:bCs/>
          <w:rtl/>
        </w:rPr>
        <w:t xml:space="preserve"> </w:t>
      </w:r>
      <w:r w:rsidR="002348CE" w:rsidRPr="0006068B">
        <w:rPr>
          <w:rFonts w:hint="cs"/>
          <w:bCs/>
          <w:rtl/>
        </w:rPr>
        <w:t>وكذلك من قال صورة لا كالصور</w:t>
      </w:r>
      <w:r w:rsidR="002348CE" w:rsidRPr="0006068B">
        <w:rPr>
          <w:rFonts w:hint="cs"/>
          <w:rtl/>
        </w:rPr>
        <w:t xml:space="preserve"> "</w:t>
      </w:r>
      <w:r w:rsidRPr="0006068B">
        <w:rPr>
          <w:rFonts w:hint="cs"/>
          <w:rtl/>
        </w:rPr>
        <w:t xml:space="preserve"> </w:t>
      </w:r>
      <w:r w:rsidR="002348CE" w:rsidRPr="0006068B">
        <w:rPr>
          <w:rFonts w:hint="cs"/>
          <w:rtl/>
        </w:rPr>
        <w:t>أهـ [إيضاح الدليل في قطع حجج أهل التعطيل ج: 1 ص: 155</w:t>
      </w:r>
      <w:r w:rsidR="00795BCB" w:rsidRPr="0006068B">
        <w:rPr>
          <w:rFonts w:hint="cs"/>
          <w:rtl/>
        </w:rPr>
        <w:t xml:space="preserve">] </w:t>
      </w:r>
      <w:r w:rsidRPr="0006068B">
        <w:rPr>
          <w:rFonts w:hint="cs"/>
          <w:rtl/>
        </w:rPr>
        <w:t>،</w:t>
      </w:r>
      <w:r w:rsidR="002348CE" w:rsidRPr="0006068B">
        <w:rPr>
          <w:rFonts w:hint="cs"/>
          <w:rtl/>
        </w:rPr>
        <w:t xml:space="preserve"> </w:t>
      </w:r>
      <w:r w:rsidR="002348CE" w:rsidRPr="0006068B">
        <w:rPr>
          <w:rFonts w:hint="cs"/>
          <w:bCs/>
          <w:rtl/>
        </w:rPr>
        <w:t>وقال رحمه الله</w:t>
      </w:r>
      <w:r w:rsidRPr="0006068B">
        <w:rPr>
          <w:rFonts w:hint="cs"/>
          <w:bCs/>
          <w:rtl/>
        </w:rPr>
        <w:t>:</w:t>
      </w:r>
      <w:r w:rsidR="002348CE" w:rsidRPr="0006068B">
        <w:rPr>
          <w:rFonts w:hint="cs"/>
          <w:bCs/>
          <w:rtl/>
        </w:rPr>
        <w:t xml:space="preserve"> </w:t>
      </w:r>
      <w:r w:rsidR="002348CE" w:rsidRPr="0006068B">
        <w:rPr>
          <w:rFonts w:hint="cs"/>
          <w:rtl/>
        </w:rPr>
        <w:t>" الحديث الثاني حديث القيامة الطويل في جمع الله الناس إلى قوله فيأتيهم الله في غير الصورة التي يعبدون فيقول أنا ربكم فيقولون نعوذ بالله منك هذا مكاننا حتى يأتينا ربنا الحديث إلى قوله فيأتيهم الله في الصورة التي يعرفون فيقول أن ربكم فيقولون أنت ربنا</w:t>
      </w:r>
      <w:r w:rsidRPr="0006068B">
        <w:rPr>
          <w:rFonts w:hint="cs"/>
          <w:rtl/>
        </w:rPr>
        <w:t>)</w:t>
      </w:r>
      <w:r w:rsidR="002348CE" w:rsidRPr="0006068B">
        <w:rPr>
          <w:rFonts w:hint="cs"/>
          <w:rtl/>
        </w:rPr>
        <w:t xml:space="preserve"> الحديث</w:t>
      </w:r>
      <w:r w:rsidRPr="0006068B">
        <w:rPr>
          <w:rFonts w:hint="cs"/>
          <w:rtl/>
        </w:rPr>
        <w:t xml:space="preserve">: </w:t>
      </w:r>
      <w:r w:rsidR="002348CE" w:rsidRPr="0006068B">
        <w:rPr>
          <w:rFonts w:hint="cs"/>
          <w:bCs/>
          <w:rtl/>
        </w:rPr>
        <w:t>اعلم أن الأدلة العقلية و النقلية تحيل الصورة التي هي التخطيط على الله تبارك وتعالى كما تقدم فوجب صرفها على ظاهرها إلى ما يليق بجلاله تبارك وتعالى مما هو مستعمل في لغة العرب وهو الصفة والحالة</w:t>
      </w:r>
      <w:r w:rsidRPr="0006068B">
        <w:rPr>
          <w:rFonts w:hint="cs"/>
          <w:rtl/>
        </w:rPr>
        <w:t xml:space="preserve">) </w:t>
      </w:r>
      <w:r w:rsidR="002348CE" w:rsidRPr="0006068B">
        <w:rPr>
          <w:rFonts w:hint="cs"/>
          <w:rtl/>
        </w:rPr>
        <w:t>أهـ</w:t>
      </w:r>
      <w:r w:rsidRPr="0006068B">
        <w:rPr>
          <w:rFonts w:hint="cs"/>
          <w:rtl/>
        </w:rPr>
        <w:t xml:space="preserve"> </w:t>
      </w:r>
      <w:r w:rsidR="002348CE" w:rsidRPr="0006068B">
        <w:rPr>
          <w:rFonts w:hint="cs"/>
          <w:rtl/>
        </w:rPr>
        <w:t>[إيضاح الدليل في قطع حجج أهل التعطيل ج: 1 ص: 159</w:t>
      </w:r>
      <w:r w:rsidR="00795BCB" w:rsidRPr="0006068B">
        <w:rPr>
          <w:rFonts w:hint="cs"/>
          <w:rtl/>
        </w:rPr>
        <w:t xml:space="preserve">] </w:t>
      </w:r>
    </w:p>
    <w:p w14:paraId="01E154B3" w14:textId="77777777" w:rsidR="002348CE" w:rsidRPr="0006068B" w:rsidRDefault="002348CE" w:rsidP="001C71D3">
      <w:pPr>
        <w:jc w:val="center"/>
        <w:rPr>
          <w:b/>
          <w:rtl/>
          <w:lang w:bidi="ar-KW"/>
        </w:rPr>
      </w:pPr>
      <w:r w:rsidRPr="0006068B">
        <w:rPr>
          <w:rFonts w:hint="cs"/>
          <w:rtl/>
          <w:lang w:bidi="ar-KW"/>
        </w:rPr>
        <w:t xml:space="preserve">*** </w:t>
      </w:r>
    </w:p>
    <w:p w14:paraId="70724EAA" w14:textId="31F01A02" w:rsidR="002348CE" w:rsidRPr="0006068B" w:rsidRDefault="002348CE" w:rsidP="0006068B">
      <w:pPr>
        <w:pStyle w:val="3"/>
        <w:jc w:val="center"/>
        <w:rPr>
          <w:color w:val="auto"/>
          <w:sz w:val="32"/>
          <w:szCs w:val="32"/>
          <w:u w:val="none"/>
          <w:rtl/>
          <w:lang w:bidi="ar-KW"/>
        </w:rPr>
      </w:pPr>
      <w:r w:rsidRPr="0006068B">
        <w:rPr>
          <w:rFonts w:hint="cs"/>
          <w:color w:val="auto"/>
          <w:sz w:val="32"/>
          <w:szCs w:val="32"/>
          <w:u w:val="none"/>
          <w:rtl/>
          <w:lang w:bidi="ar-KW"/>
        </w:rPr>
        <w:t>القاعدة السابعة تنزيه ذات الله تعالى عن الجوارح والأجزاء والأعضاء التي تتصف به ذات المخلوق</w:t>
      </w:r>
    </w:p>
    <w:p w14:paraId="0D996091" w14:textId="77777777" w:rsidR="002348CE" w:rsidRPr="0006068B" w:rsidRDefault="002348CE" w:rsidP="001C71D3">
      <w:pPr>
        <w:rPr>
          <w:b/>
          <w:bCs/>
          <w:rtl/>
          <w:lang w:bidi="ar-KW"/>
        </w:rPr>
      </w:pPr>
    </w:p>
    <w:p w14:paraId="501A49A8" w14:textId="43356EBE" w:rsidR="002348CE" w:rsidRPr="0006068B" w:rsidRDefault="009605D7" w:rsidP="001C71D3">
      <w:pPr>
        <w:spacing w:before="240" w:after="240"/>
        <w:rPr>
          <w:rtl/>
        </w:rPr>
      </w:pPr>
      <w:r w:rsidRPr="0006068B">
        <w:rPr>
          <w:rFonts w:hint="cs"/>
          <w:bCs/>
          <w:rtl/>
          <w:lang w:bidi="ar-KW"/>
        </w:rPr>
        <w:lastRenderedPageBreak/>
        <w:t>(</w:t>
      </w:r>
      <w:r w:rsidR="002348CE" w:rsidRPr="0006068B">
        <w:rPr>
          <w:rFonts w:hint="cs"/>
          <w:bCs/>
          <w:rtl/>
          <w:lang w:bidi="ar-KW"/>
        </w:rPr>
        <w:t>أ</w:t>
      </w:r>
      <w:r w:rsidRPr="0006068B">
        <w:rPr>
          <w:rFonts w:hint="cs"/>
          <w:bCs/>
          <w:rtl/>
          <w:lang w:bidi="ar-KW"/>
        </w:rPr>
        <w:t>)</w:t>
      </w:r>
      <w:r w:rsidR="002348CE" w:rsidRPr="0006068B">
        <w:rPr>
          <w:rFonts w:hint="cs"/>
          <w:bCs/>
          <w:rtl/>
          <w:lang w:bidi="ar-KW"/>
        </w:rPr>
        <w:t xml:space="preserve"> </w:t>
      </w:r>
      <w:r w:rsidR="002348CE" w:rsidRPr="0006068B">
        <w:rPr>
          <w:rFonts w:hint="cs"/>
          <w:bCs/>
          <w:rtl/>
        </w:rPr>
        <w:t>الله تبارك وتعالى ليس كمثله شيء ليس كذاته ذات</w:t>
      </w:r>
      <w:r w:rsidR="002348CE" w:rsidRPr="0006068B">
        <w:rPr>
          <w:rFonts w:hint="cs"/>
          <w:rtl/>
        </w:rPr>
        <w:t xml:space="preserve"> ليس لذاته حد أو نهاية كما أنه ليس لصفاته حد أو نهاية وهو منزه عن الحد والمقدار إذ كل محدود مخلوق مقدر متناه والله تعالى هو الخالق المقدر لها، فجلّ المقدِرُ أن يكونَ مقدَرَا</w:t>
      </w:r>
      <w:r w:rsidRPr="0006068B">
        <w:rPr>
          <w:rFonts w:hint="cs"/>
          <w:rtl/>
        </w:rPr>
        <w:t>،</w:t>
      </w:r>
      <w:r w:rsidR="002348CE" w:rsidRPr="0006068B">
        <w:rPr>
          <w:rFonts w:hint="cs"/>
          <w:rtl/>
        </w:rPr>
        <w:t xml:space="preserve"> وذاته سبحانه منزهة عن الصور والتخطيط والتركيب لأن الله تعالى هو المصور وجلّ المصوِرُ أن يكون مصَورا</w:t>
      </w:r>
      <w:r w:rsidRPr="0006068B">
        <w:rPr>
          <w:rFonts w:hint="cs"/>
          <w:rtl/>
        </w:rPr>
        <w:t xml:space="preserve"> </w:t>
      </w:r>
      <w:r w:rsidR="002348CE" w:rsidRPr="0006068B">
        <w:rPr>
          <w:rFonts w:hint="cs"/>
          <w:rtl/>
        </w:rPr>
        <w:t>وتعالى عن ذلك علوا كبيرا لأن الهيئة والصورة والتركيب والتأليف كل ذلك إنما يصح على الأجسام المحدودة والجواهر المخلوقة</w:t>
      </w:r>
      <w:r w:rsidRPr="0006068B">
        <w:rPr>
          <w:rFonts w:hint="cs"/>
          <w:rtl/>
        </w:rPr>
        <w:t>،</w:t>
      </w:r>
      <w:r w:rsidR="002348CE" w:rsidRPr="0006068B">
        <w:rPr>
          <w:rFonts w:hint="cs"/>
          <w:rtl/>
        </w:rPr>
        <w:t xml:space="preserve"> والتنزيه عن الصورة يعني بالضرورة التنزيه عن الأجزاء والأعضاء إذ الصورة تفيد</w:t>
      </w:r>
      <w:r w:rsidR="002348CE" w:rsidRPr="0006068B">
        <w:rPr>
          <w:rFonts w:hint="cs"/>
        </w:rPr>
        <w:t xml:space="preserve"> </w:t>
      </w:r>
      <w:r w:rsidR="002348CE" w:rsidRPr="0006068B">
        <w:rPr>
          <w:rFonts w:hint="cs"/>
          <w:rtl/>
        </w:rPr>
        <w:t>التركيب وكل مركب محدث</w:t>
      </w:r>
      <w:r w:rsidRPr="0006068B">
        <w:rPr>
          <w:rFonts w:hint="cs"/>
          <w:rtl/>
        </w:rPr>
        <w:t>،</w:t>
      </w:r>
      <w:r w:rsidR="002348CE" w:rsidRPr="0006068B">
        <w:rPr>
          <w:rFonts w:hint="cs"/>
          <w:rtl/>
        </w:rPr>
        <w:t xml:space="preserve"> والباري سبحانه وتعالى ليس بمحدث</w:t>
      </w:r>
      <w:r w:rsidRPr="0006068B">
        <w:rPr>
          <w:rFonts w:hint="cs"/>
          <w:rtl/>
        </w:rPr>
        <w:t>،</w:t>
      </w:r>
      <w:r w:rsidR="002348CE" w:rsidRPr="0006068B">
        <w:rPr>
          <w:rFonts w:hint="cs"/>
          <w:rtl/>
        </w:rPr>
        <w:t xml:space="preserve"> فليس بمركب </w:t>
      </w:r>
    </w:p>
    <w:p w14:paraId="1B88879A" w14:textId="792454E0" w:rsidR="002348CE" w:rsidRPr="0006068B" w:rsidRDefault="009605D7" w:rsidP="001C71D3">
      <w:pPr>
        <w:spacing w:before="240" w:after="240"/>
        <w:rPr>
          <w:b/>
        </w:rPr>
      </w:pPr>
      <w:r w:rsidRPr="0006068B">
        <w:rPr>
          <w:rFonts w:hint="cs"/>
          <w:bCs/>
          <w:rtl/>
        </w:rPr>
        <w:t>(</w:t>
      </w:r>
      <w:r w:rsidR="002348CE" w:rsidRPr="0006068B">
        <w:rPr>
          <w:rFonts w:hint="cs"/>
          <w:bCs/>
          <w:rtl/>
        </w:rPr>
        <w:t>ب</w:t>
      </w:r>
      <w:r w:rsidRPr="0006068B">
        <w:rPr>
          <w:rFonts w:hint="cs"/>
          <w:bCs/>
          <w:rtl/>
        </w:rPr>
        <w:t>)</w:t>
      </w:r>
      <w:r w:rsidR="002348CE" w:rsidRPr="0006068B">
        <w:rPr>
          <w:rFonts w:hint="cs"/>
          <w:bCs/>
          <w:rtl/>
        </w:rPr>
        <w:t xml:space="preserve"> أجمع أهل القبلة عدا المجسمة والمشبهة على تنزيه الله تعالى عن الأجزاء والأعضاء والجوارح</w:t>
      </w:r>
      <w:r w:rsidR="002348CE" w:rsidRPr="0006068B">
        <w:rPr>
          <w:rFonts w:hint="cs"/>
          <w:rtl/>
        </w:rPr>
        <w:t xml:space="preserve"> تعالى الله عن ذلك علوا كبيرا</w:t>
      </w:r>
      <w:r w:rsidRPr="0006068B">
        <w:rPr>
          <w:rFonts w:hint="cs"/>
          <w:rtl/>
        </w:rPr>
        <w:t>،</w:t>
      </w:r>
      <w:r w:rsidR="002348CE" w:rsidRPr="0006068B">
        <w:rPr>
          <w:rFonts w:hint="cs"/>
          <w:bCs/>
          <w:rtl/>
        </w:rPr>
        <w:t xml:space="preserve"> </w:t>
      </w:r>
      <w:r w:rsidR="002348CE" w:rsidRPr="0006068B">
        <w:rPr>
          <w:rFonts w:hint="cs"/>
          <w:rtl/>
        </w:rPr>
        <w:t>قال تعالى: {قل هو الله أحد} (الإخلاص: 1)</w:t>
      </w:r>
      <w:r w:rsidRPr="0006068B">
        <w:rPr>
          <w:rFonts w:hint="cs"/>
          <w:rtl/>
        </w:rPr>
        <w:t>،</w:t>
      </w:r>
      <w:r w:rsidR="002348CE" w:rsidRPr="0006068B">
        <w:rPr>
          <w:rFonts w:hint="cs"/>
          <w:rtl/>
        </w:rPr>
        <w:t xml:space="preserve"> وقال تعالى: {والله الغني وأنتم الفقراء} (محمد: 38) ولو كان مركباً من</w:t>
      </w:r>
      <w:r w:rsidR="002348CE" w:rsidRPr="0006068B">
        <w:rPr>
          <w:rFonts w:hint="cs"/>
        </w:rPr>
        <w:t xml:space="preserve"> </w:t>
      </w:r>
      <w:r w:rsidR="002348CE" w:rsidRPr="0006068B">
        <w:rPr>
          <w:rFonts w:hint="cs"/>
          <w:rtl/>
        </w:rPr>
        <w:t>الأجزاء والأبعاض لكان محتاجاً إليها وذلك يمنع من كونه غنياً على الإطلاق، فثبت</w:t>
      </w:r>
      <w:r w:rsidR="002348CE" w:rsidRPr="0006068B">
        <w:rPr>
          <w:rFonts w:hint="cs"/>
        </w:rPr>
        <w:t xml:space="preserve"> </w:t>
      </w:r>
      <w:r w:rsidR="002348CE" w:rsidRPr="0006068B">
        <w:rPr>
          <w:rFonts w:hint="cs"/>
          <w:rtl/>
        </w:rPr>
        <w:t>بهذه الوجوه أن القول بإثبات الأعضاء والأجزاء لله محال</w:t>
      </w:r>
    </w:p>
    <w:p w14:paraId="5FC6E30E" w14:textId="18ECDF00" w:rsidR="002348CE" w:rsidRPr="0006068B" w:rsidRDefault="009605D7" w:rsidP="001C71D3">
      <w:pPr>
        <w:spacing w:before="240" w:after="240"/>
        <w:rPr>
          <w:b/>
          <w:rtl/>
        </w:rPr>
      </w:pPr>
      <w:r w:rsidRPr="0006068B">
        <w:rPr>
          <w:rFonts w:hint="cs"/>
          <w:bCs/>
          <w:rtl/>
        </w:rPr>
        <w:t>(</w:t>
      </w:r>
      <w:r w:rsidR="002348CE" w:rsidRPr="0006068B">
        <w:rPr>
          <w:rFonts w:hint="cs"/>
          <w:bCs/>
          <w:rtl/>
        </w:rPr>
        <w:t>ت</w:t>
      </w:r>
      <w:r w:rsidRPr="0006068B">
        <w:rPr>
          <w:rFonts w:hint="cs"/>
          <w:bCs/>
          <w:rtl/>
        </w:rPr>
        <w:t>)</w:t>
      </w:r>
      <w:r w:rsidR="002348CE" w:rsidRPr="0006068B">
        <w:rPr>
          <w:rFonts w:hint="cs"/>
          <w:bCs/>
          <w:rtl/>
        </w:rPr>
        <w:t xml:space="preserve"> الأدلة النقلية المجملة على تنزيه الله تعالى عن الجوارح والأعضاء</w:t>
      </w:r>
      <w:r w:rsidRPr="0006068B">
        <w:rPr>
          <w:rFonts w:hint="cs"/>
          <w:bCs/>
          <w:rtl/>
        </w:rPr>
        <w:t xml:space="preserve"> </w:t>
      </w:r>
      <w:r w:rsidR="002348CE" w:rsidRPr="0006068B">
        <w:rPr>
          <w:rFonts w:hint="cs"/>
          <w:bCs/>
          <w:rtl/>
        </w:rPr>
        <w:t>والأجزاء كثيرة منها</w:t>
      </w:r>
      <w:r w:rsidRPr="0006068B">
        <w:rPr>
          <w:rFonts w:hint="cs"/>
          <w:bCs/>
          <w:rtl/>
        </w:rPr>
        <w:t>:</w:t>
      </w:r>
      <w:r w:rsidR="002348CE" w:rsidRPr="0006068B">
        <w:rPr>
          <w:rFonts w:hint="cs"/>
          <w:bCs/>
          <w:rtl/>
        </w:rPr>
        <w:t xml:space="preserve"> </w:t>
      </w:r>
      <w:r w:rsidR="002348CE" w:rsidRPr="0006068B">
        <w:rPr>
          <w:rFonts w:hint="cs"/>
          <w:rtl/>
        </w:rPr>
        <w:t xml:space="preserve">قوله تعالى </w:t>
      </w:r>
      <w:r w:rsidRPr="0006068B">
        <w:rPr>
          <w:rFonts w:hint="cs"/>
          <w:rtl/>
        </w:rPr>
        <w:t>(</w:t>
      </w:r>
      <w:r w:rsidR="002348CE" w:rsidRPr="0006068B">
        <w:rPr>
          <w:rFonts w:hint="cs"/>
          <w:bCs/>
          <w:rtl/>
        </w:rPr>
        <w:t>قل هو الله أحد الله الصمد لم يلد ولم يولد ولم يكن له كفواً أحد</w:t>
      </w:r>
      <w:r w:rsidRPr="0006068B">
        <w:rPr>
          <w:rFonts w:hint="cs"/>
          <w:rtl/>
        </w:rPr>
        <w:t>)</w:t>
      </w:r>
      <w:r w:rsidR="002348CE" w:rsidRPr="0006068B">
        <w:rPr>
          <w:rFonts w:hint="cs"/>
          <w:rtl/>
        </w:rPr>
        <w:t xml:space="preserve"> قوله تعالى </w:t>
      </w:r>
      <w:r w:rsidRPr="0006068B">
        <w:rPr>
          <w:rFonts w:hint="cs"/>
          <w:rtl/>
        </w:rPr>
        <w:t>(</w:t>
      </w:r>
      <w:r w:rsidR="002348CE" w:rsidRPr="0006068B">
        <w:rPr>
          <w:rFonts w:hint="cs"/>
          <w:bCs/>
          <w:rtl/>
        </w:rPr>
        <w:t>أحد</w:t>
      </w:r>
      <w:r w:rsidR="002348CE" w:rsidRPr="0006068B">
        <w:rPr>
          <w:rFonts w:hint="cs"/>
          <w:rtl/>
        </w:rPr>
        <w:t>) ولفظ الأحد مبالغة في الوحدة، وذلك ينافي كونه مركباً من الأجزاء والأبعاض</w:t>
      </w:r>
      <w:r w:rsidRPr="0006068B">
        <w:rPr>
          <w:rFonts w:hint="cs"/>
          <w:rtl/>
        </w:rPr>
        <w:t>،</w:t>
      </w:r>
      <w:r w:rsidR="002348CE" w:rsidRPr="0006068B">
        <w:rPr>
          <w:rFonts w:hint="cs"/>
          <w:rtl/>
        </w:rPr>
        <w:t xml:space="preserve"> والأحدية تدل على نفى الأجزاء المتمثل في نفي التركيب والتأليف في الذات فلو كان تعالى مركبا من جوارح وأجزاء</w:t>
      </w:r>
      <w:r w:rsidRPr="0006068B">
        <w:rPr>
          <w:rFonts w:hint="cs"/>
          <w:rtl/>
        </w:rPr>
        <w:t xml:space="preserve"> </w:t>
      </w:r>
      <w:r w:rsidR="002348CE" w:rsidRPr="0006068B">
        <w:rPr>
          <w:rFonts w:hint="cs"/>
          <w:rtl/>
        </w:rPr>
        <w:t>لم يكن أحدا</w:t>
      </w:r>
      <w:r w:rsidRPr="0006068B">
        <w:rPr>
          <w:rFonts w:hint="cs"/>
          <w:rtl/>
        </w:rPr>
        <w:t>،</w:t>
      </w:r>
      <w:r w:rsidR="002348CE" w:rsidRPr="0006068B">
        <w:rPr>
          <w:rFonts w:hint="cs"/>
          <w:rtl/>
        </w:rPr>
        <w:t xml:space="preserve"> لأن أجزاؤه توجب وقوع الكثرة فى ذات الله تعالى والكثرة تنافي الأحدية في ذات الله</w:t>
      </w:r>
      <w:r w:rsidRPr="0006068B">
        <w:rPr>
          <w:rFonts w:hint="cs"/>
          <w:rtl/>
        </w:rPr>
        <w:t>،</w:t>
      </w:r>
      <w:r w:rsidR="002348CE" w:rsidRPr="0006068B">
        <w:rPr>
          <w:rFonts w:hint="cs"/>
          <w:rtl/>
        </w:rPr>
        <w:t xml:space="preserve"> وقوله تعالى </w:t>
      </w:r>
      <w:r w:rsidRPr="0006068B">
        <w:rPr>
          <w:rFonts w:hint="cs"/>
          <w:rtl/>
        </w:rPr>
        <w:t>(</w:t>
      </w:r>
      <w:r w:rsidR="002348CE" w:rsidRPr="0006068B">
        <w:rPr>
          <w:rFonts w:hint="cs"/>
          <w:bCs/>
          <w:rtl/>
        </w:rPr>
        <w:t>الله الصمد</w:t>
      </w:r>
      <w:r w:rsidRPr="0006068B">
        <w:rPr>
          <w:rFonts w:hint="cs"/>
          <w:rtl/>
        </w:rPr>
        <w:t>)</w:t>
      </w:r>
      <w:r w:rsidR="002348CE" w:rsidRPr="0006068B">
        <w:rPr>
          <w:rFonts w:hint="cs"/>
          <w:rtl/>
        </w:rPr>
        <w:t xml:space="preserve"> الصمدية كذلك تدل نفي الجارحة والأجزاء على الله بدليل</w:t>
      </w:r>
      <w:r w:rsidRPr="0006068B">
        <w:rPr>
          <w:rFonts w:hint="cs"/>
          <w:rtl/>
        </w:rPr>
        <w:t>:</w:t>
      </w:r>
      <w:r w:rsidR="002348CE" w:rsidRPr="0006068B">
        <w:rPr>
          <w:rFonts w:hint="cs"/>
          <w:rtl/>
        </w:rPr>
        <w:t xml:space="preserve"> أن كل جسم فهو مركب</w:t>
      </w:r>
      <w:r w:rsidRPr="0006068B">
        <w:rPr>
          <w:rFonts w:hint="cs"/>
          <w:rtl/>
        </w:rPr>
        <w:t>،</w:t>
      </w:r>
      <w:r w:rsidR="002348CE" w:rsidRPr="0006068B">
        <w:rPr>
          <w:rFonts w:hint="cs"/>
          <w:rtl/>
        </w:rPr>
        <w:t xml:space="preserve"> وكل مركب فهو محتاج إلى كل واحد من أجزائه وكل واحد من أجزائه غيره</w:t>
      </w:r>
      <w:r w:rsidRPr="0006068B">
        <w:rPr>
          <w:rFonts w:hint="cs"/>
          <w:rtl/>
        </w:rPr>
        <w:t>،</w:t>
      </w:r>
      <w:r w:rsidR="002348CE" w:rsidRPr="0006068B">
        <w:rPr>
          <w:rFonts w:hint="cs"/>
          <w:rtl/>
        </w:rPr>
        <w:t xml:space="preserve"> فكل مركب فهو محتاج إلى غيره والمحتاج إلى الغير لا يكون غنياً محتاجا </w:t>
      </w:r>
      <w:r w:rsidRPr="0006068B">
        <w:rPr>
          <w:rFonts w:hint="cs"/>
          <w:rtl/>
        </w:rPr>
        <w:t>(</w:t>
      </w:r>
      <w:r w:rsidR="002348CE" w:rsidRPr="0006068B">
        <w:rPr>
          <w:rFonts w:hint="cs"/>
          <w:rtl/>
        </w:rPr>
        <w:t>إليه</w:t>
      </w:r>
      <w:r w:rsidRPr="0006068B">
        <w:rPr>
          <w:rFonts w:hint="cs"/>
          <w:rtl/>
        </w:rPr>
        <w:t>)</w:t>
      </w:r>
      <w:r w:rsidR="002348CE" w:rsidRPr="0006068B">
        <w:rPr>
          <w:rFonts w:hint="cs"/>
          <w:rtl/>
        </w:rPr>
        <w:t xml:space="preserve"> فلم يكن صمداً مطلقاً </w:t>
      </w:r>
      <w:r w:rsidR="002348CE" w:rsidRPr="0006068B">
        <w:rPr>
          <w:rFonts w:hint="cs"/>
          <w:rtl/>
          <w:lang w:bidi="ar-KW"/>
        </w:rPr>
        <w:t>وكذلك</w:t>
      </w:r>
      <w:r w:rsidRPr="0006068B">
        <w:rPr>
          <w:rFonts w:hint="cs"/>
          <w:rtl/>
          <w:lang w:bidi="ar-KW"/>
        </w:rPr>
        <w:t xml:space="preserve"> </w:t>
      </w:r>
      <w:r w:rsidR="002348CE" w:rsidRPr="0006068B">
        <w:rPr>
          <w:rFonts w:hint="cs"/>
          <w:rtl/>
        </w:rPr>
        <w:t>لو كان سبحانه مركباً من الجوارح والأعضاء لأحتاج في الإبصار إلى العين وفى الفعل إلي اليد</w:t>
      </w:r>
      <w:r w:rsidR="002348CE" w:rsidRPr="0006068B">
        <w:rPr>
          <w:rFonts w:hint="cs"/>
        </w:rPr>
        <w:t xml:space="preserve"> </w:t>
      </w:r>
      <w:r w:rsidR="002348CE" w:rsidRPr="0006068B">
        <w:rPr>
          <w:rFonts w:hint="cs"/>
          <w:rtl/>
        </w:rPr>
        <w:t>وفى المشي إلي الرجل وذلك</w:t>
      </w:r>
      <w:r w:rsidR="002348CE" w:rsidRPr="0006068B">
        <w:rPr>
          <w:rFonts w:hint="cs"/>
        </w:rPr>
        <w:t xml:space="preserve"> </w:t>
      </w:r>
      <w:r w:rsidR="002348CE" w:rsidRPr="0006068B">
        <w:rPr>
          <w:rFonts w:hint="cs"/>
          <w:rtl/>
        </w:rPr>
        <w:t>ينافى كونه صمداً مطلقاً له كمال الغني ونفي الاحتياج</w:t>
      </w:r>
      <w:r w:rsidRPr="0006068B">
        <w:rPr>
          <w:rFonts w:hint="cs"/>
          <w:rtl/>
        </w:rPr>
        <w:t>،</w:t>
      </w:r>
      <w:r w:rsidR="002348CE" w:rsidRPr="0006068B">
        <w:rPr>
          <w:rFonts w:hint="cs"/>
          <w:rtl/>
        </w:rPr>
        <w:t xml:space="preserve"> وقوله تعالى </w:t>
      </w:r>
      <w:r w:rsidRPr="0006068B">
        <w:rPr>
          <w:rFonts w:hint="cs"/>
          <w:rtl/>
        </w:rPr>
        <w:t>(</w:t>
      </w:r>
      <w:r w:rsidR="002348CE" w:rsidRPr="0006068B">
        <w:rPr>
          <w:rFonts w:hint="cs"/>
          <w:bCs/>
          <w:rtl/>
        </w:rPr>
        <w:t>ولم يكن له كفوا أحد</w:t>
      </w:r>
      <w:r w:rsidRPr="0006068B">
        <w:rPr>
          <w:rFonts w:hint="cs"/>
          <w:rtl/>
        </w:rPr>
        <w:t>)</w:t>
      </w:r>
      <w:r w:rsidR="002348CE" w:rsidRPr="0006068B">
        <w:rPr>
          <w:rFonts w:hint="cs"/>
          <w:rtl/>
        </w:rPr>
        <w:t xml:space="preserve"> نفي للمثلية كقوله تعالى </w:t>
      </w:r>
      <w:r w:rsidRPr="0006068B">
        <w:rPr>
          <w:rFonts w:hint="cs"/>
          <w:rtl/>
        </w:rPr>
        <w:t>(</w:t>
      </w:r>
      <w:r w:rsidR="002348CE" w:rsidRPr="0006068B">
        <w:rPr>
          <w:rFonts w:hint="cs"/>
          <w:bCs/>
          <w:rtl/>
        </w:rPr>
        <w:t>ليس كمثله شيء</w:t>
      </w:r>
      <w:r w:rsidRPr="0006068B">
        <w:rPr>
          <w:rFonts w:hint="cs"/>
          <w:rtl/>
        </w:rPr>
        <w:t>)</w:t>
      </w:r>
      <w:r w:rsidR="002348CE" w:rsidRPr="0006068B">
        <w:rPr>
          <w:rFonts w:hint="cs"/>
          <w:rtl/>
        </w:rPr>
        <w:t xml:space="preserve"> ولو كان مركبا من أجزاء وجوارح</w:t>
      </w:r>
      <w:r w:rsidRPr="0006068B">
        <w:rPr>
          <w:rFonts w:hint="cs"/>
          <w:rtl/>
        </w:rPr>
        <w:t xml:space="preserve"> </w:t>
      </w:r>
      <w:r w:rsidR="002348CE" w:rsidRPr="0006068B">
        <w:rPr>
          <w:rFonts w:hint="cs"/>
          <w:rtl/>
        </w:rPr>
        <w:t>لكان مثلاً لسائر المخلوقات المركبة من أجزاء وجوارح</w:t>
      </w:r>
      <w:r w:rsidRPr="0006068B">
        <w:rPr>
          <w:rFonts w:hint="cs"/>
          <w:rtl/>
        </w:rPr>
        <w:t>،</w:t>
      </w:r>
      <w:r w:rsidR="002348CE" w:rsidRPr="0006068B">
        <w:rPr>
          <w:rFonts w:hint="cs"/>
          <w:rtl/>
        </w:rPr>
        <w:t xml:space="preserve"> وقوله تعالى </w:t>
      </w:r>
      <w:r w:rsidRPr="0006068B">
        <w:rPr>
          <w:rFonts w:hint="cs"/>
          <w:rtl/>
        </w:rPr>
        <w:t>(</w:t>
      </w:r>
      <w:r w:rsidR="002348CE" w:rsidRPr="0006068B">
        <w:rPr>
          <w:rFonts w:hint="cs"/>
          <w:bCs/>
          <w:rtl/>
        </w:rPr>
        <w:t>والله الغنى وأنتم الفقراء</w:t>
      </w:r>
      <w:r w:rsidRPr="0006068B">
        <w:rPr>
          <w:rFonts w:hint="cs"/>
          <w:rtl/>
        </w:rPr>
        <w:t>)</w:t>
      </w:r>
      <w:r w:rsidR="002348CE" w:rsidRPr="0006068B">
        <w:rPr>
          <w:rFonts w:hint="cs"/>
          <w:rtl/>
        </w:rPr>
        <w:t xml:space="preserve"> دلت هذه الآية على كونه تعالى غنى ولو كان مركبا من أجزاء وجوارح</w:t>
      </w:r>
      <w:r w:rsidRPr="0006068B">
        <w:rPr>
          <w:rFonts w:hint="cs"/>
          <w:rtl/>
        </w:rPr>
        <w:t xml:space="preserve"> </w:t>
      </w:r>
      <w:r w:rsidR="002348CE" w:rsidRPr="0006068B">
        <w:rPr>
          <w:rFonts w:hint="cs"/>
          <w:rtl/>
        </w:rPr>
        <w:t xml:space="preserve">لما كان غنياً لأن كل جسم مركب وكل مركب </w:t>
      </w:r>
      <w:r w:rsidR="002348CE" w:rsidRPr="0006068B">
        <w:rPr>
          <w:rFonts w:hint="cs"/>
          <w:rtl/>
        </w:rPr>
        <w:lastRenderedPageBreak/>
        <w:t>محتاج إلى كل واحد من أجزائه</w:t>
      </w:r>
      <w:r w:rsidRPr="0006068B">
        <w:rPr>
          <w:rFonts w:hint="cs"/>
          <w:rtl/>
        </w:rPr>
        <w:t>،</w:t>
      </w:r>
      <w:r w:rsidR="002348CE" w:rsidRPr="0006068B">
        <w:rPr>
          <w:rFonts w:hint="cs"/>
          <w:rtl/>
        </w:rPr>
        <w:t xml:space="preserve"> وقوله تعالى </w:t>
      </w:r>
      <w:r w:rsidRPr="0006068B">
        <w:rPr>
          <w:rFonts w:hint="cs"/>
          <w:rtl/>
        </w:rPr>
        <w:t>(</w:t>
      </w:r>
      <w:r w:rsidR="002348CE" w:rsidRPr="0006068B">
        <w:rPr>
          <w:rFonts w:hint="cs"/>
          <w:bCs/>
          <w:rtl/>
        </w:rPr>
        <w:t>لا إله إلا هو الحي القيوم</w:t>
      </w:r>
      <w:r w:rsidRPr="0006068B">
        <w:rPr>
          <w:rFonts w:hint="cs"/>
          <w:rtl/>
        </w:rPr>
        <w:t>)</w:t>
      </w:r>
      <w:r w:rsidR="002348CE" w:rsidRPr="0006068B">
        <w:rPr>
          <w:rFonts w:hint="cs"/>
          <w:rtl/>
        </w:rPr>
        <w:t xml:space="preserve"> والقيوم مبالغة في كونه غنياً عن كل ما سواه</w:t>
      </w:r>
      <w:r w:rsidRPr="0006068B">
        <w:rPr>
          <w:rFonts w:hint="cs"/>
          <w:rtl/>
        </w:rPr>
        <w:t>،</w:t>
      </w:r>
      <w:r w:rsidR="002348CE" w:rsidRPr="0006068B">
        <w:rPr>
          <w:rFonts w:hint="cs"/>
          <w:rtl/>
        </w:rPr>
        <w:t xml:space="preserve"> وكونه مقوماً لغيره</w:t>
      </w:r>
      <w:r w:rsidRPr="0006068B">
        <w:rPr>
          <w:rFonts w:hint="cs"/>
          <w:rtl/>
        </w:rPr>
        <w:t>:</w:t>
      </w:r>
      <w:r w:rsidR="002348CE" w:rsidRPr="0006068B">
        <w:rPr>
          <w:rFonts w:hint="cs"/>
          <w:rtl/>
        </w:rPr>
        <w:t xml:space="preserve"> عبارة عن احتياج كل ما سواه إليه</w:t>
      </w:r>
      <w:r w:rsidRPr="0006068B">
        <w:rPr>
          <w:rFonts w:hint="cs"/>
          <w:rtl/>
        </w:rPr>
        <w:t>،</w:t>
      </w:r>
      <w:r w:rsidR="002348CE" w:rsidRPr="0006068B">
        <w:rPr>
          <w:rFonts w:hint="cs"/>
          <w:rtl/>
        </w:rPr>
        <w:t xml:space="preserve"> فلو كان مركبا من جوارح وأجزاء</w:t>
      </w:r>
      <w:r w:rsidRPr="0006068B">
        <w:rPr>
          <w:rFonts w:hint="cs"/>
          <w:rtl/>
        </w:rPr>
        <w:t xml:space="preserve"> </w:t>
      </w:r>
      <w:r w:rsidR="002348CE" w:rsidRPr="0006068B">
        <w:rPr>
          <w:rFonts w:hint="cs"/>
          <w:rtl/>
        </w:rPr>
        <w:t>لكان هو مفتقراً إلى غيره وهو جزؤه الذي منه يتألف</w:t>
      </w:r>
      <w:r w:rsidRPr="0006068B">
        <w:rPr>
          <w:rFonts w:hint="cs"/>
          <w:rtl/>
        </w:rPr>
        <w:t xml:space="preserve">، </w:t>
      </w:r>
      <w:r w:rsidR="002348CE" w:rsidRPr="0006068B">
        <w:rPr>
          <w:rFonts w:hint="cs"/>
          <w:rtl/>
        </w:rPr>
        <w:t>ولكان غيره غنياً عنه وهو جزئه وحينئذ لا يكون قيوماً</w:t>
      </w:r>
      <w:r w:rsidRPr="0006068B">
        <w:rPr>
          <w:rFonts w:hint="cs"/>
          <w:rtl/>
        </w:rPr>
        <w:t>،</w:t>
      </w:r>
      <w:r w:rsidR="002348CE" w:rsidRPr="0006068B">
        <w:rPr>
          <w:rFonts w:hint="cs"/>
          <w:rtl/>
        </w:rPr>
        <w:t xml:space="preserve"> وقوله تعالى </w:t>
      </w:r>
      <w:r w:rsidRPr="0006068B">
        <w:rPr>
          <w:rFonts w:hint="cs"/>
          <w:rtl/>
        </w:rPr>
        <w:t>(</w:t>
      </w:r>
      <w:r w:rsidR="002348CE" w:rsidRPr="0006068B">
        <w:rPr>
          <w:rFonts w:hint="cs"/>
          <w:bCs/>
          <w:rtl/>
        </w:rPr>
        <w:t>ليس كمثله شيء</w:t>
      </w:r>
      <w:r w:rsidRPr="0006068B">
        <w:rPr>
          <w:rFonts w:hint="cs"/>
          <w:rtl/>
        </w:rPr>
        <w:t>)</w:t>
      </w:r>
      <w:r w:rsidR="002348CE" w:rsidRPr="0006068B">
        <w:rPr>
          <w:rFonts w:hint="cs"/>
          <w:rtl/>
        </w:rPr>
        <w:t xml:space="preserve"> ولو كان مركبا من أجزاء وجوارح</w:t>
      </w:r>
      <w:r w:rsidRPr="0006068B">
        <w:rPr>
          <w:rFonts w:hint="cs"/>
          <w:rtl/>
        </w:rPr>
        <w:t xml:space="preserve"> </w:t>
      </w:r>
      <w:r w:rsidR="002348CE" w:rsidRPr="0006068B">
        <w:rPr>
          <w:rFonts w:hint="cs"/>
          <w:rtl/>
        </w:rPr>
        <w:t xml:space="preserve">لكان مثلاً لسائر المخلوقات المركبة من أجزاء وجوارح </w:t>
      </w:r>
    </w:p>
    <w:p w14:paraId="6C016E32" w14:textId="6653035A" w:rsidR="002348CE" w:rsidRPr="0006068B" w:rsidRDefault="009605D7" w:rsidP="001C71D3">
      <w:pPr>
        <w:spacing w:before="240" w:after="240"/>
        <w:rPr>
          <w:b/>
          <w:rtl/>
        </w:rPr>
      </w:pPr>
      <w:r w:rsidRPr="0006068B">
        <w:rPr>
          <w:rFonts w:hint="cs"/>
          <w:bCs/>
          <w:rtl/>
        </w:rPr>
        <w:t>(</w:t>
      </w:r>
      <w:r w:rsidR="002348CE" w:rsidRPr="0006068B">
        <w:rPr>
          <w:rFonts w:hint="cs"/>
          <w:bCs/>
          <w:rtl/>
        </w:rPr>
        <w:t>ث</w:t>
      </w:r>
      <w:r w:rsidRPr="0006068B">
        <w:rPr>
          <w:rFonts w:hint="cs"/>
          <w:bCs/>
          <w:rtl/>
        </w:rPr>
        <w:t>)</w:t>
      </w:r>
      <w:r w:rsidR="002348CE" w:rsidRPr="0006068B">
        <w:rPr>
          <w:rFonts w:hint="cs"/>
          <w:bCs/>
          <w:rtl/>
        </w:rPr>
        <w:t xml:space="preserve"> ومن أقوال العلماء في تنزيه الله تعالى عن الجوارح والأعضاء</w:t>
      </w:r>
      <w:r w:rsidRPr="0006068B">
        <w:rPr>
          <w:rFonts w:hint="cs"/>
          <w:rtl/>
        </w:rPr>
        <w:t>:</w:t>
      </w:r>
      <w:r w:rsidR="002348CE" w:rsidRPr="0006068B">
        <w:rPr>
          <w:rFonts w:hint="cs"/>
          <w:rtl/>
        </w:rPr>
        <w:t xml:space="preserve"> </w:t>
      </w:r>
      <w:r w:rsidR="002348CE" w:rsidRPr="0006068B">
        <w:rPr>
          <w:rFonts w:hint="cs"/>
          <w:bCs/>
          <w:rtl/>
        </w:rPr>
        <w:t>قال النووي</w:t>
      </w:r>
      <w:r w:rsidR="002348CE" w:rsidRPr="0006068B">
        <w:rPr>
          <w:rFonts w:hint="cs"/>
          <w:rtl/>
        </w:rPr>
        <w:t xml:space="preserve"> " قال المازري وقد</w:t>
      </w:r>
      <w:r w:rsidR="002348CE" w:rsidRPr="0006068B">
        <w:rPr>
          <w:rFonts w:hint="cs"/>
        </w:rPr>
        <w:t xml:space="preserve"> </w:t>
      </w:r>
      <w:r w:rsidR="002348CE" w:rsidRPr="0006068B">
        <w:rPr>
          <w:rFonts w:hint="cs"/>
          <w:rtl/>
        </w:rPr>
        <w:t>غلط ابن قتيبة في هذا الحديث فأجراه على ظاهره</w:t>
      </w:r>
      <w:r w:rsidR="002348CE" w:rsidRPr="0006068B">
        <w:rPr>
          <w:rFonts w:hint="cs"/>
        </w:rPr>
        <w:t xml:space="preserve"> </w:t>
      </w:r>
      <w:r w:rsidR="002348CE" w:rsidRPr="0006068B">
        <w:rPr>
          <w:rFonts w:hint="cs"/>
          <w:rtl/>
        </w:rPr>
        <w:t>وقال لله تعالى صورة لا كالصور وهذا الذي قاله ظاهر الفساد لأن الصورة تفيد التركيب</w:t>
      </w:r>
      <w:r w:rsidR="002348CE" w:rsidRPr="0006068B">
        <w:rPr>
          <w:rFonts w:hint="cs"/>
        </w:rPr>
        <w:t xml:space="preserve"> </w:t>
      </w:r>
      <w:r w:rsidR="002348CE" w:rsidRPr="0006068B">
        <w:rPr>
          <w:rFonts w:hint="cs"/>
          <w:rtl/>
        </w:rPr>
        <w:t>وكل مركب محدث والله تعالى ليس بمحدث فليس هو مركبا فليس مصورا ..قال له ايضا إن أردت بقولك صورة لا كالصور أنه ليس بمؤلف ولا مركب</w:t>
      </w:r>
      <w:r w:rsidR="002348CE" w:rsidRPr="0006068B">
        <w:rPr>
          <w:rFonts w:hint="cs"/>
        </w:rPr>
        <w:t xml:space="preserve"> </w:t>
      </w:r>
      <w:r w:rsidR="002348CE" w:rsidRPr="0006068B">
        <w:rPr>
          <w:rFonts w:hint="cs"/>
          <w:rtl/>
        </w:rPr>
        <w:t>فليس بصورة حقيقة وليست اللفظة على ظاهرها" أهـ</w:t>
      </w:r>
      <w:r w:rsidRPr="0006068B">
        <w:rPr>
          <w:rFonts w:hint="cs"/>
          <w:rtl/>
        </w:rPr>
        <w:t xml:space="preserve"> [</w:t>
      </w:r>
      <w:r w:rsidR="002348CE" w:rsidRPr="0006068B">
        <w:rPr>
          <w:rFonts w:hint="cs"/>
          <w:rtl/>
        </w:rPr>
        <w:t>شرح النووي على صحيح مسلم ج: 16 ص: 166</w:t>
      </w:r>
      <w:r w:rsidR="00795BCB" w:rsidRPr="0006068B">
        <w:rPr>
          <w:rFonts w:hint="cs"/>
          <w:rtl/>
        </w:rPr>
        <w:t xml:space="preserve">] </w:t>
      </w:r>
      <w:r w:rsidRPr="0006068B">
        <w:rPr>
          <w:rFonts w:hint="cs"/>
          <w:rtl/>
        </w:rPr>
        <w:t>،</w:t>
      </w:r>
      <w:r w:rsidR="002348CE" w:rsidRPr="0006068B">
        <w:rPr>
          <w:rFonts w:hint="cs"/>
          <w:rtl/>
        </w:rPr>
        <w:t xml:space="preserve"> </w:t>
      </w:r>
      <w:r w:rsidR="002348CE" w:rsidRPr="0006068B">
        <w:rPr>
          <w:rFonts w:hint="cs"/>
          <w:bCs/>
          <w:rtl/>
        </w:rPr>
        <w:t>وقال ابن فورك</w:t>
      </w:r>
      <w:r w:rsidRPr="0006068B">
        <w:rPr>
          <w:rFonts w:hint="cs"/>
          <w:bCs/>
          <w:rtl/>
        </w:rPr>
        <w:t>:</w:t>
      </w:r>
      <w:r w:rsidR="002348CE" w:rsidRPr="0006068B">
        <w:rPr>
          <w:rFonts w:hint="cs"/>
          <w:rtl/>
        </w:rPr>
        <w:t xml:space="preserve"> " </w:t>
      </w:r>
      <w:r w:rsidRPr="0006068B">
        <w:rPr>
          <w:rFonts w:hint="cs"/>
          <w:rtl/>
        </w:rPr>
        <w:t>(</w:t>
      </w:r>
      <w:r w:rsidR="002348CE" w:rsidRPr="0006068B">
        <w:rPr>
          <w:rFonts w:hint="cs"/>
          <w:rtl/>
        </w:rPr>
        <w:t>إن الله كان سميعا بصيرا</w:t>
      </w:r>
      <w:r w:rsidRPr="0006068B">
        <w:rPr>
          <w:rFonts w:hint="cs"/>
          <w:rtl/>
        </w:rPr>
        <w:t>)</w:t>
      </w:r>
      <w:r w:rsidR="002348CE" w:rsidRPr="0006068B">
        <w:rPr>
          <w:rFonts w:hint="cs"/>
          <w:rtl/>
        </w:rPr>
        <w:t xml:space="preserve"> إن الفائدة فيه إنكاره قول من ذهب إليه من البدع إلى إثبات جارحة</w:t>
      </w:r>
      <w:r w:rsidRPr="0006068B">
        <w:rPr>
          <w:rFonts w:hint="cs"/>
          <w:rtl/>
        </w:rPr>
        <w:t>،</w:t>
      </w:r>
      <w:r w:rsidR="002348CE" w:rsidRPr="0006068B">
        <w:rPr>
          <w:rFonts w:hint="cs"/>
          <w:rtl/>
        </w:rPr>
        <w:t xml:space="preserve"> ولكن على أن معنى العين ما وصف به جل وعز أنه سميع بصير ... ولم يرد صلى الله عليه وسلم إثبات جارحة لاستحالة وصفه بالجوارح</w:t>
      </w:r>
      <w:r w:rsidRPr="0006068B">
        <w:rPr>
          <w:rFonts w:hint="cs"/>
          <w:rtl/>
        </w:rPr>
        <w:t>)</w:t>
      </w:r>
      <w:r w:rsidR="002348CE" w:rsidRPr="0006068B">
        <w:rPr>
          <w:rFonts w:hint="cs"/>
          <w:rtl/>
        </w:rPr>
        <w:t xml:space="preserve"> ابن فورك ص431</w:t>
      </w:r>
      <w:r w:rsidRPr="0006068B">
        <w:rPr>
          <w:rFonts w:hint="cs"/>
          <w:rtl/>
        </w:rPr>
        <w:t>،</w:t>
      </w:r>
      <w:r w:rsidR="002348CE" w:rsidRPr="0006068B">
        <w:rPr>
          <w:rFonts w:hint="cs"/>
          <w:rtl/>
        </w:rPr>
        <w:t xml:space="preserve"> </w:t>
      </w:r>
      <w:r w:rsidR="002348CE" w:rsidRPr="0006068B">
        <w:rPr>
          <w:rFonts w:hint="cs"/>
          <w:bCs/>
          <w:rtl/>
        </w:rPr>
        <w:t>وقال القسطلاني</w:t>
      </w:r>
      <w:r w:rsidRPr="0006068B">
        <w:rPr>
          <w:rFonts w:hint="cs"/>
          <w:rtl/>
        </w:rPr>
        <w:t>:</w:t>
      </w:r>
      <w:r w:rsidR="002348CE" w:rsidRPr="0006068B">
        <w:rPr>
          <w:rFonts w:hint="cs"/>
          <w:rtl/>
        </w:rPr>
        <w:t xml:space="preserve"> "</w:t>
      </w:r>
      <w:r w:rsidRPr="0006068B">
        <w:rPr>
          <w:rFonts w:hint="cs"/>
          <w:rtl/>
        </w:rPr>
        <w:t xml:space="preserve"> </w:t>
      </w:r>
      <w:r w:rsidR="002348CE" w:rsidRPr="0006068B">
        <w:rPr>
          <w:rFonts w:hint="cs"/>
          <w:rtl/>
        </w:rPr>
        <w:t xml:space="preserve">وتؤول الاصبع هنا بالقدرة إذ إرادة الجارحة مستحيلة " </w:t>
      </w:r>
      <w:r w:rsidRPr="0006068B">
        <w:rPr>
          <w:rFonts w:hint="cs"/>
          <w:rtl/>
        </w:rPr>
        <w:t>[</w:t>
      </w:r>
      <w:r w:rsidR="002348CE" w:rsidRPr="0006068B">
        <w:rPr>
          <w:rFonts w:hint="cs"/>
          <w:rtl/>
        </w:rPr>
        <w:t>إرشاد الساري</w:t>
      </w:r>
      <w:r w:rsidRPr="0006068B">
        <w:rPr>
          <w:rFonts w:hint="cs"/>
          <w:rtl/>
        </w:rPr>
        <w:t>:</w:t>
      </w:r>
      <w:r w:rsidR="002348CE" w:rsidRPr="0006068B">
        <w:rPr>
          <w:rFonts w:hint="cs"/>
          <w:rtl/>
        </w:rPr>
        <w:t>ج15ص381</w:t>
      </w:r>
      <w:r w:rsidR="00795BCB" w:rsidRPr="0006068B">
        <w:rPr>
          <w:rFonts w:hint="cs"/>
          <w:rtl/>
        </w:rPr>
        <w:t xml:space="preserve">] </w:t>
      </w:r>
      <w:r w:rsidR="002348CE" w:rsidRPr="0006068B">
        <w:rPr>
          <w:rFonts w:hint="cs"/>
          <w:rtl/>
        </w:rPr>
        <w:t>أهــ</w:t>
      </w:r>
      <w:r w:rsidRPr="0006068B">
        <w:rPr>
          <w:rFonts w:hint="cs"/>
          <w:rtl/>
        </w:rPr>
        <w:t>،</w:t>
      </w:r>
      <w:r w:rsidR="002348CE" w:rsidRPr="0006068B">
        <w:rPr>
          <w:rFonts w:hint="cs"/>
          <w:rtl/>
        </w:rPr>
        <w:t xml:space="preserve"> </w:t>
      </w:r>
      <w:r w:rsidR="002348CE" w:rsidRPr="0006068B">
        <w:rPr>
          <w:rFonts w:hint="cs"/>
          <w:bCs/>
          <w:rtl/>
        </w:rPr>
        <w:t>وجاء في البحر المحيط</w:t>
      </w:r>
      <w:r w:rsidRPr="0006068B">
        <w:rPr>
          <w:rFonts w:hint="cs"/>
          <w:bCs/>
          <w:rtl/>
        </w:rPr>
        <w:t>:</w:t>
      </w:r>
      <w:r w:rsidR="002348CE" w:rsidRPr="0006068B">
        <w:rPr>
          <w:rFonts w:hint="cs"/>
          <w:rtl/>
        </w:rPr>
        <w:t xml:space="preserve"> " {بل يداه مبسوطتان ينفق كيف يشاء} معتقد أهل الحق أن الله تعالى ليس بجسم ولا جارحة له، ولا يشبه بشيء من خلقه، ولا يكيف، ولا يتحيز، ولا تحله الحوادث، وكل هذا مقرر في علم أصول الدين. والجمهور على أن هذا استعارة عن جوده وإنعامه السابغ، وأضاف ذلك إلى اليدين جارياً على طريقة العرب في قولهم: فلان ينفق بكلتا يديه. ومنه قوله: </w:t>
      </w:r>
      <w:r w:rsidRPr="0006068B">
        <w:rPr>
          <w:rFonts w:hint="cs"/>
          <w:rtl/>
        </w:rPr>
        <w:t>(</w:t>
      </w:r>
      <w:r w:rsidR="002348CE" w:rsidRPr="0006068B">
        <w:rPr>
          <w:rFonts w:hint="cs"/>
          <w:rtl/>
        </w:rPr>
        <w:t>يداك يدا مجد فكف مفيدة</w:t>
      </w:r>
      <w:r w:rsidR="002348CE" w:rsidRPr="0006068B">
        <w:rPr>
          <w:rFonts w:hint="cs"/>
          <w:rtl/>
        </w:rPr>
        <w:tab/>
      </w:r>
      <w:r w:rsidRPr="0006068B">
        <w:rPr>
          <w:rFonts w:hint="cs"/>
          <w:rtl/>
        </w:rPr>
        <w:t xml:space="preserve"> </w:t>
      </w:r>
      <w:r w:rsidR="002348CE" w:rsidRPr="0006068B">
        <w:rPr>
          <w:rFonts w:hint="cs"/>
          <w:rtl/>
        </w:rPr>
        <w:t>وكفّ إذا ما ضنّ بالمال تنفق</w:t>
      </w:r>
      <w:r w:rsidRPr="0006068B">
        <w:rPr>
          <w:rFonts w:hint="cs"/>
          <w:rtl/>
        </w:rPr>
        <w:t>)،</w:t>
      </w:r>
      <w:r w:rsidR="002348CE" w:rsidRPr="0006068B">
        <w:rPr>
          <w:rFonts w:hint="cs"/>
          <w:rtl/>
        </w:rPr>
        <w:t xml:space="preserve"> ويؤيد أنّ اليدين هنا بمعنى الإنعام قرينة الإنفاق." [</w:t>
      </w:r>
      <w:r w:rsidR="002348CE" w:rsidRPr="0006068B">
        <w:rPr>
          <w:rFonts w:hint="cs"/>
          <w:rtl/>
          <w:lang w:bidi="ar-KW"/>
        </w:rPr>
        <w:t xml:space="preserve">تفسير البحر المحيط قوله تعالى </w:t>
      </w:r>
      <w:r w:rsidRPr="0006068B">
        <w:rPr>
          <w:rFonts w:hint="cs"/>
          <w:rtl/>
          <w:lang w:bidi="ar-KW"/>
        </w:rPr>
        <w:t>(</w:t>
      </w:r>
      <w:r w:rsidR="002348CE" w:rsidRPr="0006068B">
        <w:rPr>
          <w:rFonts w:hint="cs"/>
          <w:rtl/>
          <w:lang w:bidi="ar-KW"/>
        </w:rPr>
        <w:t>بل يداه مبسوطتان ينفق كيف يشاء</w:t>
      </w:r>
      <w:r w:rsidRPr="0006068B">
        <w:rPr>
          <w:rFonts w:hint="cs"/>
          <w:rtl/>
          <w:lang w:bidi="ar-KW"/>
        </w:rPr>
        <w:t>)</w:t>
      </w:r>
      <w:r w:rsidR="00795BCB" w:rsidRPr="0006068B">
        <w:rPr>
          <w:rFonts w:hint="cs"/>
          <w:rtl/>
        </w:rPr>
        <w:t xml:space="preserve">] </w:t>
      </w:r>
      <w:r w:rsidR="002348CE" w:rsidRPr="0006068B">
        <w:rPr>
          <w:rFonts w:hint="cs"/>
          <w:rtl/>
        </w:rPr>
        <w:t>أهـــ</w:t>
      </w:r>
      <w:r w:rsidRPr="0006068B">
        <w:rPr>
          <w:rFonts w:hint="cs"/>
          <w:rtl/>
        </w:rPr>
        <w:t>،</w:t>
      </w:r>
      <w:r w:rsidR="002348CE" w:rsidRPr="0006068B">
        <w:rPr>
          <w:rFonts w:hint="cs"/>
          <w:rtl/>
        </w:rPr>
        <w:t xml:space="preserve"> </w:t>
      </w:r>
      <w:r w:rsidR="002348CE" w:rsidRPr="0006068B">
        <w:rPr>
          <w:rFonts w:hint="cs"/>
          <w:bCs/>
          <w:rtl/>
        </w:rPr>
        <w:t>وقال الرازي في التفسير</w:t>
      </w:r>
      <w:r w:rsidRPr="0006068B">
        <w:rPr>
          <w:rFonts w:hint="cs"/>
          <w:bCs/>
          <w:rtl/>
        </w:rPr>
        <w:t>:</w:t>
      </w:r>
      <w:r w:rsidR="002348CE" w:rsidRPr="0006068B">
        <w:rPr>
          <w:rFonts w:hint="cs"/>
          <w:rtl/>
        </w:rPr>
        <w:t xml:space="preserve"> </w:t>
      </w:r>
      <w:r w:rsidRPr="0006068B">
        <w:rPr>
          <w:rFonts w:hint="cs"/>
          <w:rtl/>
        </w:rPr>
        <w:t>(</w:t>
      </w:r>
      <w:r w:rsidR="002348CE" w:rsidRPr="0006068B">
        <w:rPr>
          <w:rFonts w:hint="cs"/>
          <w:rtl/>
        </w:rPr>
        <w:t xml:space="preserve">لا شك أن لفظ القبضة واليمين مشعر بهذه الأعضاء والجوارح إلا أن الدلائل العقلية قامت على امتناع ثبوت الأعضاء والجوارح لله تعالى فوجب حمل هذه الأعضاء على وجوه المجاز ... وإذا ثبت تعذر حمل هذه الألفاظ على حقائقها وجب حملها على مجازاتها صونا لهذه النصوص عن التعطيل </w:t>
      </w:r>
      <w:r w:rsidRPr="0006068B">
        <w:rPr>
          <w:rFonts w:hint="cs"/>
          <w:rtl/>
        </w:rPr>
        <w:t>(</w:t>
      </w:r>
      <w:r w:rsidR="002348CE" w:rsidRPr="0006068B">
        <w:rPr>
          <w:rFonts w:hint="cs"/>
          <w:rtl/>
        </w:rPr>
        <w:t>أي تحت تسخيره وتدبيره</w:t>
      </w:r>
      <w:r w:rsidRPr="0006068B">
        <w:rPr>
          <w:rFonts w:hint="cs"/>
          <w:rtl/>
        </w:rPr>
        <w:t>)</w:t>
      </w:r>
      <w:r w:rsidR="002348CE" w:rsidRPr="0006068B">
        <w:rPr>
          <w:rFonts w:hint="cs"/>
          <w:rtl/>
        </w:rPr>
        <w:t xml:space="preserve"> وحاصل القول في القبضة واليمين هو القدرة الكاملة الوافية بحفظ هذه الأجسام العظيمة " [التفسير الكبير ج27ص16</w:t>
      </w:r>
      <w:r w:rsidR="00795BCB" w:rsidRPr="0006068B">
        <w:rPr>
          <w:rFonts w:hint="cs"/>
          <w:rtl/>
        </w:rPr>
        <w:t xml:space="preserve">] </w:t>
      </w:r>
      <w:r w:rsidR="002348CE" w:rsidRPr="0006068B">
        <w:rPr>
          <w:rFonts w:hint="cs"/>
          <w:rtl/>
        </w:rPr>
        <w:t>أهـــ</w:t>
      </w:r>
      <w:r w:rsidRPr="0006068B">
        <w:rPr>
          <w:rFonts w:hint="cs"/>
          <w:rtl/>
        </w:rPr>
        <w:t>،</w:t>
      </w:r>
      <w:r w:rsidR="002348CE" w:rsidRPr="0006068B">
        <w:rPr>
          <w:rFonts w:hint="cs"/>
          <w:rtl/>
        </w:rPr>
        <w:t xml:space="preserve"> </w:t>
      </w:r>
      <w:r w:rsidR="002348CE" w:rsidRPr="0006068B">
        <w:rPr>
          <w:rFonts w:hint="cs"/>
          <w:bCs/>
          <w:rtl/>
        </w:rPr>
        <w:t>وقال مرعي بن يوسف المقدسي الحنبلي</w:t>
      </w:r>
      <w:r w:rsidR="002348CE" w:rsidRPr="0006068B">
        <w:rPr>
          <w:rFonts w:hint="cs"/>
          <w:rtl/>
        </w:rPr>
        <w:t xml:space="preserve"> في كتابه أقاويل الثقات</w:t>
      </w:r>
      <w:r w:rsidRPr="0006068B">
        <w:rPr>
          <w:rFonts w:hint="cs"/>
          <w:rtl/>
        </w:rPr>
        <w:t xml:space="preserve">: </w:t>
      </w:r>
      <w:r w:rsidR="002348CE" w:rsidRPr="0006068B">
        <w:rPr>
          <w:rFonts w:hint="cs"/>
          <w:rtl/>
        </w:rPr>
        <w:t>"</w:t>
      </w:r>
      <w:r w:rsidRPr="0006068B">
        <w:rPr>
          <w:rFonts w:hint="cs"/>
          <w:rtl/>
        </w:rPr>
        <w:t xml:space="preserve"> </w:t>
      </w:r>
      <w:r w:rsidR="002348CE" w:rsidRPr="0006068B">
        <w:rPr>
          <w:rFonts w:hint="cs"/>
          <w:rtl/>
        </w:rPr>
        <w:t>باب</w:t>
      </w:r>
      <w:r w:rsidRPr="0006068B">
        <w:rPr>
          <w:rFonts w:hint="cs"/>
          <w:rtl/>
        </w:rPr>
        <w:t xml:space="preserve"> </w:t>
      </w:r>
      <w:r w:rsidR="002348CE" w:rsidRPr="0006068B">
        <w:rPr>
          <w:rFonts w:hint="cs"/>
          <w:rtl/>
        </w:rPr>
        <w:t xml:space="preserve">في ذكر </w:t>
      </w:r>
      <w:r w:rsidR="002348CE" w:rsidRPr="0006068B">
        <w:rPr>
          <w:rFonts w:hint="cs"/>
          <w:rtl/>
        </w:rPr>
        <w:lastRenderedPageBreak/>
        <w:t>الوجه والعين واليد واليمين والأصابع والكف والأنامل والصورة والساق والرجل والقدم والجنب والحقو والنفس والروح ونحو ذلك مما أضيف إلى الله تعالى مما وردت به الآيات والأحاديث مما يوهم التشبيه والتجسيم تعالى الله عن ذلك علو كبيرا</w:t>
      </w:r>
      <w:r w:rsidRPr="0006068B">
        <w:rPr>
          <w:rFonts w:hint="cs"/>
          <w:rtl/>
        </w:rPr>
        <w:t xml:space="preserve"> </w:t>
      </w:r>
      <w:r w:rsidR="002348CE" w:rsidRPr="0006068B">
        <w:rPr>
          <w:rFonts w:hint="cs"/>
          <w:rtl/>
        </w:rPr>
        <w:t xml:space="preserve">اعلم أن الله سبحانه مخالف لجميع الحوادث ذاته لا تشبه الذوات وصفاته لا تشبه الصفات لا يشبهه شيء من خلقه ولا يشبه شيئا من الحوادث بل هو منفرد عن جميع المخلوقات ليس كمثله شيء لا في ذاته ولا في صفاته ولا في أفعاله له الوجود المطلق فلا يتقيد بزمان ولا يتخصص بمكان والوحدة المطلقة لقيامه بنفسه واستقلاله في جميع افعاله وكل ما توهمه قلبك أو سنح في مجاري فكرك أو خطر في بالك من حسن أو بهاء أو شرف أو ضياء أو جمال أو شبح مماثل أو شخص متمثل فالله تعالى بخلاف ذلك واقرأ </w:t>
      </w:r>
      <w:r w:rsidRPr="0006068B">
        <w:rPr>
          <w:rFonts w:hint="cs"/>
          <w:rtl/>
        </w:rPr>
        <w:t>(</w:t>
      </w:r>
      <w:r w:rsidR="002348CE" w:rsidRPr="0006068B">
        <w:rPr>
          <w:rFonts w:hint="cs"/>
          <w:rtl/>
        </w:rPr>
        <w:t>ليس كمثله شيء</w:t>
      </w:r>
      <w:r w:rsidRPr="0006068B">
        <w:rPr>
          <w:rFonts w:hint="cs"/>
          <w:rtl/>
        </w:rPr>
        <w:t>)</w:t>
      </w:r>
      <w:r w:rsidR="002348CE" w:rsidRPr="0006068B">
        <w:rPr>
          <w:rFonts w:hint="cs"/>
          <w:rtl/>
        </w:rPr>
        <w:t xml:space="preserve"> إلى أن قال</w:t>
      </w:r>
      <w:r w:rsidRPr="0006068B">
        <w:rPr>
          <w:rFonts w:hint="cs"/>
          <w:rtl/>
        </w:rPr>
        <w:t>:</w:t>
      </w:r>
      <w:r w:rsidR="002348CE" w:rsidRPr="0006068B">
        <w:rPr>
          <w:rFonts w:hint="cs"/>
          <w:rtl/>
        </w:rPr>
        <w:t xml:space="preserve"> </w:t>
      </w:r>
      <w:r w:rsidR="002348CE" w:rsidRPr="0006068B">
        <w:rPr>
          <w:rFonts w:hint="cs"/>
          <w:bCs/>
          <w:rtl/>
        </w:rPr>
        <w:t>وغلت طائفة أخرى في الإثبات فشبهته فأثبتت له الصورة والجوارح</w:t>
      </w:r>
      <w:r w:rsidR="002348CE" w:rsidRPr="0006068B">
        <w:rPr>
          <w:rFonts w:hint="cs"/>
          <w:rtl/>
        </w:rPr>
        <w:t xml:space="preserve"> حتى إن الهشامية من غلاة الرافضة زعموا كما قال القرطبي أن معبودهم سبعة أشبار بشبر نفسه </w:t>
      </w:r>
      <w:r w:rsidR="002348CE" w:rsidRPr="0006068B">
        <w:rPr>
          <w:rFonts w:hint="cs"/>
          <w:bCs/>
          <w:rtl/>
        </w:rPr>
        <w:t>وقالت الكرامية إنه</w:t>
      </w:r>
      <w:r w:rsidRPr="0006068B">
        <w:rPr>
          <w:rFonts w:hint="cs"/>
          <w:bCs/>
          <w:rtl/>
        </w:rPr>
        <w:t xml:space="preserve"> </w:t>
      </w:r>
      <w:r w:rsidR="002348CE" w:rsidRPr="0006068B">
        <w:rPr>
          <w:rFonts w:hint="cs"/>
          <w:bCs/>
          <w:rtl/>
        </w:rPr>
        <w:t>جسم</w:t>
      </w:r>
      <w:r w:rsidRPr="0006068B">
        <w:rPr>
          <w:rFonts w:hint="cs"/>
          <w:rtl/>
        </w:rPr>
        <w:t xml:space="preserve"> </w:t>
      </w:r>
      <w:r w:rsidR="002348CE" w:rsidRPr="0006068B">
        <w:rPr>
          <w:rFonts w:hint="cs"/>
          <w:rtl/>
        </w:rPr>
        <w:t>قال</w:t>
      </w:r>
      <w:r w:rsidRPr="0006068B">
        <w:rPr>
          <w:rFonts w:hint="cs"/>
          <w:rtl/>
        </w:rPr>
        <w:t>:</w:t>
      </w:r>
      <w:r w:rsidR="002348CE" w:rsidRPr="0006068B">
        <w:rPr>
          <w:rFonts w:hint="cs"/>
          <w:rtl/>
        </w:rPr>
        <w:t xml:space="preserve"> </w:t>
      </w:r>
      <w:r w:rsidR="002348CE" w:rsidRPr="0006068B">
        <w:rPr>
          <w:rFonts w:hint="cs"/>
          <w:bCs/>
          <w:rtl/>
        </w:rPr>
        <w:t xml:space="preserve">وقد بالغ بعض أهل الإغواء فقال إنه على صورة الإنسان </w:t>
      </w:r>
      <w:r w:rsidR="002348CE" w:rsidRPr="0006068B">
        <w:rPr>
          <w:rFonts w:hint="cs"/>
          <w:rtl/>
        </w:rPr>
        <w:t xml:space="preserve">ثم اختلفوا فمنهم من قال إنه على صورة شيخ أشمط الرأس واللحية ومنهم من قال إنه على صورة شاب أمرد جعد قطط ومنهم من قال إنه مركب من لحم ودم </w:t>
      </w:r>
      <w:r w:rsidR="002348CE" w:rsidRPr="0006068B">
        <w:rPr>
          <w:rFonts w:hint="cs"/>
          <w:bCs/>
          <w:rtl/>
        </w:rPr>
        <w:t>تعالى الله عن أقوالهم علو كبيرا</w:t>
      </w:r>
      <w:r w:rsidR="002348CE" w:rsidRPr="0006068B">
        <w:rPr>
          <w:rFonts w:hint="cs"/>
          <w:rtl/>
        </w:rPr>
        <w:t xml:space="preserve"> وعن مثله نهى الله تعالى بقوله تعالى</w:t>
      </w:r>
      <w:r w:rsidRPr="0006068B">
        <w:rPr>
          <w:rFonts w:hint="cs"/>
          <w:rtl/>
        </w:rPr>
        <w:t>:</w:t>
      </w:r>
      <w:r w:rsidR="002348CE" w:rsidRPr="0006068B">
        <w:rPr>
          <w:rFonts w:hint="cs"/>
          <w:rtl/>
        </w:rPr>
        <w:t xml:space="preserve"> (</w:t>
      </w:r>
      <w:r w:rsidR="002348CE" w:rsidRPr="0006068B">
        <w:rPr>
          <w:rFonts w:hint="cs"/>
          <w:bCs/>
          <w:rtl/>
        </w:rPr>
        <w:t>يا أهل الكتاب لا تغلو في دينكم ولا تقولوا على الله إلا الحق</w:t>
      </w:r>
      <w:r w:rsidRPr="0006068B">
        <w:rPr>
          <w:rFonts w:hint="cs"/>
          <w:rtl/>
        </w:rPr>
        <w:t>)</w:t>
      </w:r>
      <w:r w:rsidR="002348CE" w:rsidRPr="0006068B">
        <w:rPr>
          <w:rFonts w:hint="cs"/>
          <w:rtl/>
        </w:rPr>
        <w:t xml:space="preserve"> [النساء /171</w:t>
      </w:r>
      <w:r w:rsidR="00795BCB" w:rsidRPr="0006068B">
        <w:rPr>
          <w:rFonts w:hint="cs"/>
          <w:rtl/>
        </w:rPr>
        <w:t xml:space="preserve">] </w:t>
      </w:r>
      <w:r w:rsidR="002348CE" w:rsidRPr="0006068B">
        <w:rPr>
          <w:rFonts w:hint="cs"/>
          <w:rtl/>
        </w:rPr>
        <w:t>" [أقاويل الثقات ج: 1</w:t>
      </w:r>
      <w:r w:rsidRPr="0006068B">
        <w:rPr>
          <w:rFonts w:hint="cs"/>
          <w:rtl/>
        </w:rPr>
        <w:t xml:space="preserve"> </w:t>
      </w:r>
      <w:r w:rsidR="002348CE" w:rsidRPr="0006068B">
        <w:rPr>
          <w:rFonts w:hint="cs"/>
          <w:rtl/>
        </w:rPr>
        <w:t>ص: 134\135</w:t>
      </w:r>
      <w:r w:rsidR="00795BCB" w:rsidRPr="0006068B">
        <w:rPr>
          <w:rFonts w:hint="cs"/>
          <w:rtl/>
        </w:rPr>
        <w:t xml:space="preserve">] </w:t>
      </w:r>
      <w:r w:rsidRPr="0006068B">
        <w:rPr>
          <w:rFonts w:hint="cs"/>
          <w:rtl/>
        </w:rPr>
        <w:t>،</w:t>
      </w:r>
      <w:r w:rsidR="002348CE" w:rsidRPr="0006068B">
        <w:rPr>
          <w:rFonts w:hint="cs"/>
          <w:rtl/>
        </w:rPr>
        <w:t xml:space="preserve"> </w:t>
      </w:r>
    </w:p>
    <w:p w14:paraId="0DED5367" w14:textId="74C0E42D" w:rsidR="002348CE" w:rsidRPr="0006068B" w:rsidRDefault="002348CE" w:rsidP="001C71D3">
      <w:pPr>
        <w:spacing w:before="240" w:after="240"/>
        <w:rPr>
          <w:b/>
          <w:rtl/>
          <w:lang w:bidi="ar-KW"/>
        </w:rPr>
      </w:pPr>
      <w:r w:rsidRPr="0006068B">
        <w:rPr>
          <w:rFonts w:hint="cs"/>
          <w:bCs/>
          <w:rtl/>
        </w:rPr>
        <w:t xml:space="preserve">وأختم هذه القاعدة بدرة </w:t>
      </w:r>
      <w:r w:rsidRPr="0006068B">
        <w:rPr>
          <w:rFonts w:hint="cs"/>
          <w:bCs/>
          <w:rtl/>
          <w:lang w:bidi="ar-KW"/>
        </w:rPr>
        <w:t>للإمام القرشي التيمي مجدد القرن السادس حفيد الصديق أبي بكر رضي الله عنه الإمام فخر الدين الرازي - في درة من علم التقديس والتنزيه عن الجسمية والجوارح والأعضاء والأجزاء - قال في تفسيره</w:t>
      </w:r>
      <w:r w:rsidR="009605D7" w:rsidRPr="0006068B">
        <w:rPr>
          <w:rFonts w:hint="cs"/>
          <w:bCs/>
          <w:rtl/>
          <w:lang w:bidi="ar-KW"/>
        </w:rPr>
        <w:t>:</w:t>
      </w:r>
      <w:r w:rsidRPr="0006068B">
        <w:rPr>
          <w:rFonts w:hint="cs"/>
          <w:rtl/>
          <w:lang w:bidi="ar-KW"/>
        </w:rPr>
        <w:t xml:space="preserve"> </w:t>
      </w:r>
      <w:r w:rsidR="009605D7" w:rsidRPr="0006068B">
        <w:rPr>
          <w:rFonts w:hint="cs"/>
          <w:rtl/>
          <w:lang w:bidi="ar-KW"/>
        </w:rPr>
        <w:t>(</w:t>
      </w:r>
      <w:r w:rsidRPr="0006068B">
        <w:rPr>
          <w:rFonts w:hint="cs"/>
          <w:rtl/>
          <w:lang w:bidi="ar-KW"/>
        </w:rPr>
        <w:t>المسألة الرابعة</w:t>
      </w:r>
      <w:r w:rsidR="009605D7" w:rsidRPr="0006068B">
        <w:rPr>
          <w:rFonts w:hint="cs"/>
          <w:rtl/>
          <w:lang w:bidi="ar-KW"/>
        </w:rPr>
        <w:t>:</w:t>
      </w:r>
      <w:r w:rsidRPr="0006068B">
        <w:rPr>
          <w:rFonts w:hint="cs"/>
          <w:rtl/>
          <w:lang w:bidi="ar-KW"/>
        </w:rPr>
        <w:t xml:space="preserve"> احتج من أثبت الأعضاء والجوارح لله تعالى بقوله تعالى</w:t>
      </w:r>
      <w:r w:rsidR="009605D7" w:rsidRPr="0006068B">
        <w:rPr>
          <w:rFonts w:hint="cs"/>
          <w:rtl/>
          <w:lang w:bidi="ar-KW"/>
        </w:rPr>
        <w:t>:</w:t>
      </w:r>
      <w:r w:rsidRPr="0006068B">
        <w:rPr>
          <w:rFonts w:hint="cs"/>
          <w:rtl/>
          <w:lang w:bidi="ar-KW"/>
        </w:rPr>
        <w:t xml:space="preserve"> </w:t>
      </w:r>
      <w:r w:rsidR="009605D7" w:rsidRPr="0006068B">
        <w:rPr>
          <w:rFonts w:hint="cs"/>
          <w:rtl/>
          <w:lang w:bidi="ar-KW"/>
        </w:rPr>
        <w:t>{</w:t>
      </w:r>
      <w:r w:rsidRPr="0006068B">
        <w:rPr>
          <w:rFonts w:hint="cs"/>
          <w:rtl/>
          <w:lang w:bidi="ar-KW"/>
        </w:rPr>
        <w:t>ما منعك أن تسجد لما خلقت بيدى</w:t>
      </w:r>
      <w:r w:rsidR="009605D7" w:rsidRPr="0006068B">
        <w:rPr>
          <w:rFonts w:hint="cs"/>
          <w:rtl/>
          <w:lang w:bidi="ar-KW"/>
        </w:rPr>
        <w:t>}</w:t>
      </w:r>
      <w:r w:rsidRPr="0006068B">
        <w:rPr>
          <w:rFonts w:hint="cs"/>
          <w:rtl/>
          <w:lang w:bidi="ar-KW"/>
        </w:rPr>
        <w:t>في إثبات يدين لله تعالى</w:t>
      </w:r>
      <w:r w:rsidR="009605D7" w:rsidRPr="0006068B">
        <w:rPr>
          <w:rFonts w:hint="cs"/>
          <w:rtl/>
          <w:lang w:bidi="ar-KW"/>
        </w:rPr>
        <w:t>،</w:t>
      </w:r>
      <w:r w:rsidRPr="0006068B">
        <w:rPr>
          <w:rFonts w:hint="cs"/>
          <w:rtl/>
          <w:lang w:bidi="ar-KW"/>
        </w:rPr>
        <w:t xml:space="preserve"> بأن قالوا ظاهر الآية يدل عليه</w:t>
      </w:r>
      <w:r w:rsidR="009605D7" w:rsidRPr="0006068B">
        <w:rPr>
          <w:rFonts w:hint="cs"/>
          <w:rtl/>
          <w:lang w:bidi="ar-KW"/>
        </w:rPr>
        <w:t>،</w:t>
      </w:r>
      <w:r w:rsidRPr="0006068B">
        <w:rPr>
          <w:rFonts w:hint="cs"/>
          <w:rtl/>
          <w:lang w:bidi="ar-KW"/>
        </w:rPr>
        <w:t xml:space="preserve"> فوجب المصير إليه</w:t>
      </w:r>
      <w:r w:rsidR="009605D7" w:rsidRPr="0006068B">
        <w:rPr>
          <w:rFonts w:hint="cs"/>
          <w:rtl/>
          <w:lang w:bidi="ar-KW"/>
        </w:rPr>
        <w:t>،</w:t>
      </w:r>
      <w:r w:rsidRPr="0006068B">
        <w:rPr>
          <w:rFonts w:hint="cs"/>
          <w:rtl/>
          <w:lang w:bidi="ar-KW"/>
        </w:rPr>
        <w:t xml:space="preserve"> والآيات الكثيرة واردة على وفق هذه الآية</w:t>
      </w:r>
      <w:r w:rsidR="009605D7" w:rsidRPr="0006068B">
        <w:rPr>
          <w:rFonts w:hint="cs"/>
          <w:rtl/>
          <w:lang w:bidi="ar-KW"/>
        </w:rPr>
        <w:t>،</w:t>
      </w:r>
      <w:r w:rsidRPr="0006068B">
        <w:rPr>
          <w:rFonts w:hint="cs"/>
          <w:rtl/>
          <w:lang w:bidi="ar-KW"/>
        </w:rPr>
        <w:t xml:space="preserve"> فوجب القطع به</w:t>
      </w:r>
      <w:r w:rsidR="009605D7" w:rsidRPr="0006068B">
        <w:rPr>
          <w:rFonts w:hint="cs"/>
          <w:rtl/>
          <w:lang w:bidi="ar-KW"/>
        </w:rPr>
        <w:t>،</w:t>
      </w:r>
      <w:r w:rsidRPr="0006068B">
        <w:rPr>
          <w:rFonts w:hint="cs"/>
          <w:bCs/>
          <w:rtl/>
          <w:lang w:bidi="ar-KW"/>
        </w:rPr>
        <w:t xml:space="preserve"> واعلم أن الدلائل الدالة على نفي كونه تعالى جسما مركبا من الأجزاء والأعضاء</w:t>
      </w:r>
      <w:r w:rsidR="009605D7" w:rsidRPr="0006068B">
        <w:rPr>
          <w:rFonts w:hint="cs"/>
          <w:bCs/>
          <w:rtl/>
          <w:lang w:bidi="ar-KW"/>
        </w:rPr>
        <w:t>،</w:t>
      </w:r>
      <w:r w:rsidRPr="0006068B">
        <w:rPr>
          <w:rFonts w:hint="cs"/>
          <w:bCs/>
          <w:rtl/>
          <w:lang w:bidi="ar-KW"/>
        </w:rPr>
        <w:t xml:space="preserve"> قد سبقت إلا أنا نذكر ههنا نكتا جارية مجرى الإلزامات الظاهرة</w:t>
      </w:r>
      <w:r w:rsidR="009605D7" w:rsidRPr="0006068B">
        <w:rPr>
          <w:rFonts w:hint="cs"/>
          <w:rtl/>
          <w:lang w:bidi="ar-KW"/>
        </w:rPr>
        <w:t>،</w:t>
      </w:r>
      <w:r w:rsidRPr="0006068B">
        <w:rPr>
          <w:rFonts w:hint="cs"/>
          <w:rtl/>
          <w:lang w:bidi="ar-KW"/>
        </w:rPr>
        <w:t xml:space="preserve"> </w:t>
      </w:r>
      <w:r w:rsidR="009605D7" w:rsidRPr="0006068B">
        <w:rPr>
          <w:rFonts w:hint="cs"/>
          <w:rtl/>
          <w:lang w:bidi="ar-KW"/>
        </w:rPr>
        <w:t>(</w:t>
      </w:r>
      <w:r w:rsidRPr="0006068B">
        <w:rPr>
          <w:rFonts w:hint="cs"/>
          <w:rtl/>
          <w:lang w:bidi="ar-KW"/>
        </w:rPr>
        <w:t>فالأول</w:t>
      </w:r>
      <w:r w:rsidR="009605D7" w:rsidRPr="0006068B">
        <w:rPr>
          <w:rFonts w:hint="cs"/>
          <w:rtl/>
          <w:lang w:bidi="ar-KW"/>
        </w:rPr>
        <w:t>):</w:t>
      </w:r>
      <w:r w:rsidRPr="0006068B">
        <w:rPr>
          <w:rFonts w:hint="cs"/>
          <w:rtl/>
          <w:lang w:bidi="ar-KW"/>
        </w:rPr>
        <w:t xml:space="preserve"> أن من قال إنه مركب من الأعضاء والأجزاء</w:t>
      </w:r>
      <w:r w:rsidR="009605D7" w:rsidRPr="0006068B">
        <w:rPr>
          <w:rFonts w:hint="cs"/>
          <w:rtl/>
          <w:lang w:bidi="ar-KW"/>
        </w:rPr>
        <w:t>،</w:t>
      </w:r>
      <w:r w:rsidRPr="0006068B">
        <w:rPr>
          <w:rFonts w:hint="cs"/>
          <w:rtl/>
          <w:lang w:bidi="ar-KW"/>
        </w:rPr>
        <w:t xml:space="preserve"> فإما أن يثبت الأعضاء التي ورد ذكرها في القرآن ولا يزيد عليها</w:t>
      </w:r>
      <w:r w:rsidR="009605D7" w:rsidRPr="0006068B">
        <w:rPr>
          <w:rFonts w:hint="cs"/>
          <w:rtl/>
          <w:lang w:bidi="ar-KW"/>
        </w:rPr>
        <w:t>،</w:t>
      </w:r>
      <w:r w:rsidRPr="0006068B">
        <w:rPr>
          <w:rFonts w:hint="cs"/>
          <w:rtl/>
          <w:lang w:bidi="ar-KW"/>
        </w:rPr>
        <w:t xml:space="preserve"> وإما أن يزيد عليها</w:t>
      </w:r>
      <w:r w:rsidR="009605D7" w:rsidRPr="0006068B">
        <w:rPr>
          <w:rFonts w:hint="cs"/>
          <w:rtl/>
          <w:lang w:bidi="ar-KW"/>
        </w:rPr>
        <w:t>،</w:t>
      </w:r>
      <w:r w:rsidRPr="0006068B">
        <w:rPr>
          <w:rFonts w:hint="cs"/>
          <w:rtl/>
          <w:lang w:bidi="ar-KW"/>
        </w:rPr>
        <w:t xml:space="preserve"> فإن كان الأول لزمه إثبات صورة لا يمكن أن يزاد عليها في القبح</w:t>
      </w:r>
      <w:r w:rsidR="009605D7" w:rsidRPr="0006068B">
        <w:rPr>
          <w:rFonts w:hint="cs"/>
          <w:rtl/>
          <w:lang w:bidi="ar-KW"/>
        </w:rPr>
        <w:t>،</w:t>
      </w:r>
      <w:r w:rsidRPr="0006068B">
        <w:rPr>
          <w:rFonts w:hint="cs"/>
          <w:rtl/>
          <w:lang w:bidi="ar-KW"/>
        </w:rPr>
        <w:t xml:space="preserve"> لأنه يلزمه إثبات وجه بحيث لا يوجد منه إلا مجرد رقعة الوجه لقوله</w:t>
      </w:r>
      <w:r w:rsidR="009605D7" w:rsidRPr="0006068B">
        <w:rPr>
          <w:rFonts w:hint="cs"/>
          <w:rtl/>
          <w:lang w:bidi="ar-KW"/>
        </w:rPr>
        <w:t>:</w:t>
      </w:r>
      <w:r w:rsidRPr="0006068B">
        <w:rPr>
          <w:rFonts w:hint="cs"/>
          <w:rtl/>
          <w:lang w:bidi="ar-KW"/>
        </w:rPr>
        <w:t xml:space="preserve"> </w:t>
      </w:r>
      <w:r w:rsidR="009605D7" w:rsidRPr="0006068B">
        <w:rPr>
          <w:rFonts w:hint="cs"/>
          <w:rtl/>
          <w:lang w:bidi="ar-KW"/>
        </w:rPr>
        <w:t>{</w:t>
      </w:r>
      <w:r w:rsidRPr="0006068B">
        <w:rPr>
          <w:rFonts w:hint="cs"/>
          <w:rtl/>
          <w:lang w:bidi="ar-KW"/>
        </w:rPr>
        <w:t>كل شيء هالك إلا وجهه</w:t>
      </w:r>
      <w:r w:rsidR="009605D7" w:rsidRPr="0006068B">
        <w:rPr>
          <w:rFonts w:hint="cs"/>
          <w:rtl/>
          <w:lang w:bidi="ar-KW"/>
        </w:rPr>
        <w:t>}، [</w:t>
      </w:r>
      <w:r w:rsidRPr="0006068B">
        <w:rPr>
          <w:rFonts w:hint="cs"/>
          <w:rtl/>
          <w:lang w:bidi="ar-KW"/>
        </w:rPr>
        <w:t>القصص</w:t>
      </w:r>
      <w:r w:rsidR="009605D7" w:rsidRPr="0006068B">
        <w:rPr>
          <w:rFonts w:hint="cs"/>
          <w:rtl/>
          <w:lang w:bidi="ar-KW"/>
        </w:rPr>
        <w:t>:</w:t>
      </w:r>
      <w:r w:rsidRPr="0006068B">
        <w:rPr>
          <w:rFonts w:hint="cs"/>
          <w:rtl/>
          <w:lang w:bidi="ar-KW"/>
        </w:rPr>
        <w:t xml:space="preserve"> 88</w:t>
      </w:r>
      <w:r w:rsidR="00795BCB" w:rsidRPr="0006068B">
        <w:rPr>
          <w:rFonts w:hint="cs"/>
          <w:rtl/>
          <w:lang w:bidi="ar-KW"/>
        </w:rPr>
        <w:t xml:space="preserve">] </w:t>
      </w:r>
      <w:r w:rsidRPr="0006068B">
        <w:rPr>
          <w:rFonts w:hint="cs"/>
          <w:rtl/>
          <w:lang w:bidi="ar-KW"/>
        </w:rPr>
        <w:t>ويلزمه أن يثبت في تلك الرقعة عيونا كثيرة لقوله</w:t>
      </w:r>
      <w:r w:rsidR="009605D7" w:rsidRPr="0006068B">
        <w:rPr>
          <w:rFonts w:hint="cs"/>
          <w:rtl/>
          <w:lang w:bidi="ar-KW"/>
        </w:rPr>
        <w:t>:</w:t>
      </w:r>
      <w:r w:rsidRPr="0006068B">
        <w:rPr>
          <w:rFonts w:hint="cs"/>
          <w:rtl/>
          <w:lang w:bidi="ar-KW"/>
        </w:rPr>
        <w:t xml:space="preserve"> </w:t>
      </w:r>
      <w:r w:rsidR="009605D7" w:rsidRPr="0006068B">
        <w:rPr>
          <w:rFonts w:hint="cs"/>
          <w:rtl/>
          <w:lang w:bidi="ar-KW"/>
        </w:rPr>
        <w:t>{</w:t>
      </w:r>
      <w:r w:rsidRPr="0006068B">
        <w:rPr>
          <w:rFonts w:hint="cs"/>
          <w:rtl/>
          <w:lang w:bidi="ar-KW"/>
        </w:rPr>
        <w:t>تجرى بأعيننا</w:t>
      </w:r>
      <w:r w:rsidR="009605D7" w:rsidRPr="0006068B">
        <w:rPr>
          <w:rFonts w:hint="cs"/>
          <w:rtl/>
          <w:lang w:bidi="ar-KW"/>
        </w:rPr>
        <w:t>}[</w:t>
      </w:r>
      <w:r w:rsidRPr="0006068B">
        <w:rPr>
          <w:rFonts w:hint="cs"/>
          <w:rtl/>
          <w:lang w:bidi="ar-KW"/>
        </w:rPr>
        <w:t>القمر</w:t>
      </w:r>
      <w:r w:rsidR="009605D7" w:rsidRPr="0006068B">
        <w:rPr>
          <w:rFonts w:hint="cs"/>
          <w:rtl/>
          <w:lang w:bidi="ar-KW"/>
        </w:rPr>
        <w:t>:</w:t>
      </w:r>
      <w:r w:rsidRPr="0006068B">
        <w:rPr>
          <w:rFonts w:hint="cs"/>
          <w:rtl/>
          <w:lang w:bidi="ar-KW"/>
        </w:rPr>
        <w:t xml:space="preserve"> 14</w:t>
      </w:r>
      <w:r w:rsidR="00795BCB" w:rsidRPr="0006068B">
        <w:rPr>
          <w:rFonts w:hint="cs"/>
          <w:rtl/>
          <w:lang w:bidi="ar-KW"/>
        </w:rPr>
        <w:t xml:space="preserve">] </w:t>
      </w:r>
      <w:r w:rsidRPr="0006068B">
        <w:rPr>
          <w:rFonts w:hint="cs"/>
          <w:rtl/>
          <w:lang w:bidi="ar-KW"/>
        </w:rPr>
        <w:t>وأن يثبت جنبا واحدا لقوله تعالى</w:t>
      </w:r>
      <w:r w:rsidR="009605D7" w:rsidRPr="0006068B">
        <w:rPr>
          <w:rFonts w:hint="cs"/>
          <w:rtl/>
          <w:lang w:bidi="ar-KW"/>
        </w:rPr>
        <w:t>:</w:t>
      </w:r>
      <w:r w:rsidRPr="0006068B">
        <w:rPr>
          <w:rFonts w:hint="cs"/>
          <w:rtl/>
          <w:lang w:bidi="ar-KW"/>
        </w:rPr>
        <w:t xml:space="preserve"> </w:t>
      </w:r>
      <w:r w:rsidR="009605D7" w:rsidRPr="0006068B">
        <w:rPr>
          <w:rFonts w:hint="cs"/>
          <w:rtl/>
          <w:lang w:bidi="ar-KW"/>
        </w:rPr>
        <w:t>{</w:t>
      </w:r>
      <w:r w:rsidRPr="0006068B">
        <w:rPr>
          <w:rFonts w:hint="cs"/>
          <w:rtl/>
          <w:lang w:bidi="ar-KW"/>
        </w:rPr>
        <w:t xml:space="preserve">ياحسرتى على ما فرطت </w:t>
      </w:r>
      <w:r w:rsidRPr="0006068B">
        <w:rPr>
          <w:rFonts w:hint="cs"/>
          <w:rtl/>
          <w:lang w:bidi="ar-KW"/>
        </w:rPr>
        <w:lastRenderedPageBreak/>
        <w:t>في جنب الله</w:t>
      </w:r>
      <w:r w:rsidR="009605D7" w:rsidRPr="0006068B">
        <w:rPr>
          <w:rFonts w:hint="cs"/>
          <w:rtl/>
          <w:lang w:bidi="ar-KW"/>
        </w:rPr>
        <w:t>}[</w:t>
      </w:r>
      <w:r w:rsidRPr="0006068B">
        <w:rPr>
          <w:rFonts w:hint="cs"/>
          <w:rtl/>
          <w:lang w:bidi="ar-KW"/>
        </w:rPr>
        <w:t>الزمر</w:t>
      </w:r>
      <w:r w:rsidR="009605D7" w:rsidRPr="0006068B">
        <w:rPr>
          <w:rFonts w:hint="cs"/>
          <w:rtl/>
          <w:lang w:bidi="ar-KW"/>
        </w:rPr>
        <w:t>:</w:t>
      </w:r>
      <w:r w:rsidRPr="0006068B">
        <w:rPr>
          <w:rFonts w:hint="cs"/>
          <w:rtl/>
          <w:lang w:bidi="ar-KW"/>
        </w:rPr>
        <w:t xml:space="preserve"> 56</w:t>
      </w:r>
      <w:r w:rsidR="00795BCB" w:rsidRPr="0006068B">
        <w:rPr>
          <w:rFonts w:hint="cs"/>
          <w:rtl/>
          <w:lang w:bidi="ar-KW"/>
        </w:rPr>
        <w:t xml:space="preserve">] </w:t>
      </w:r>
      <w:r w:rsidRPr="0006068B">
        <w:rPr>
          <w:rFonts w:hint="cs"/>
          <w:rtl/>
          <w:lang w:bidi="ar-KW"/>
        </w:rPr>
        <w:t>وأن يثبت على ذلك الجنب أيدي كثيرة لقوله تعالى</w:t>
      </w:r>
      <w:r w:rsidR="009605D7" w:rsidRPr="0006068B">
        <w:rPr>
          <w:rFonts w:hint="cs"/>
          <w:rtl/>
          <w:lang w:bidi="ar-KW"/>
        </w:rPr>
        <w:t>:</w:t>
      </w:r>
      <w:r w:rsidRPr="0006068B">
        <w:rPr>
          <w:rFonts w:hint="cs"/>
          <w:rtl/>
          <w:lang w:bidi="ar-KW"/>
        </w:rPr>
        <w:t xml:space="preserve"> </w:t>
      </w:r>
      <w:r w:rsidR="009605D7" w:rsidRPr="0006068B">
        <w:rPr>
          <w:rFonts w:hint="cs"/>
          <w:rtl/>
          <w:lang w:bidi="ar-KW"/>
        </w:rPr>
        <w:t>{</w:t>
      </w:r>
      <w:r w:rsidRPr="0006068B">
        <w:rPr>
          <w:rFonts w:hint="cs"/>
          <w:rtl/>
          <w:lang w:bidi="ar-KW"/>
        </w:rPr>
        <w:t>مما عملت أيدينا</w:t>
      </w:r>
      <w:r w:rsidR="009605D7" w:rsidRPr="0006068B">
        <w:rPr>
          <w:rFonts w:hint="cs"/>
          <w:rtl/>
          <w:lang w:bidi="ar-KW"/>
        </w:rPr>
        <w:t>}[</w:t>
      </w:r>
      <w:r w:rsidRPr="0006068B">
        <w:rPr>
          <w:rFonts w:hint="cs"/>
          <w:rtl/>
          <w:lang w:bidi="ar-KW"/>
        </w:rPr>
        <w:t>يس</w:t>
      </w:r>
      <w:r w:rsidR="009605D7" w:rsidRPr="0006068B">
        <w:rPr>
          <w:rFonts w:hint="cs"/>
          <w:rtl/>
          <w:lang w:bidi="ar-KW"/>
        </w:rPr>
        <w:t>:</w:t>
      </w:r>
      <w:r w:rsidRPr="0006068B">
        <w:rPr>
          <w:rFonts w:hint="cs"/>
          <w:rtl/>
          <w:lang w:bidi="ar-KW"/>
        </w:rPr>
        <w:t xml:space="preserve"> 71</w:t>
      </w:r>
      <w:r w:rsidR="00795BCB" w:rsidRPr="0006068B">
        <w:rPr>
          <w:rFonts w:hint="cs"/>
          <w:rtl/>
          <w:lang w:bidi="ar-KW"/>
        </w:rPr>
        <w:t xml:space="preserve">] </w:t>
      </w:r>
      <w:r w:rsidRPr="0006068B">
        <w:rPr>
          <w:rFonts w:hint="cs"/>
          <w:rtl/>
          <w:lang w:bidi="ar-KW"/>
        </w:rPr>
        <w:t>وبتقدير أن يكون له يدان فإنه يجب أن يكون كلاهما على جانب واحد لقوله صلى الله عليه وسلم</w:t>
      </w:r>
      <w:r w:rsidR="009605D7" w:rsidRPr="0006068B">
        <w:rPr>
          <w:rFonts w:hint="cs"/>
          <w:rtl/>
          <w:lang w:bidi="ar-KW"/>
        </w:rPr>
        <w:t>:</w:t>
      </w:r>
      <w:r w:rsidRPr="0006068B">
        <w:rPr>
          <w:rFonts w:hint="cs"/>
          <w:rtl/>
          <w:lang w:bidi="ar-KW"/>
        </w:rPr>
        <w:t xml:space="preserve"> (</w:t>
      </w:r>
      <w:r w:rsidR="009605D7" w:rsidRPr="0006068B">
        <w:rPr>
          <w:rFonts w:hint="cs"/>
          <w:rtl/>
          <w:lang w:bidi="ar-KW"/>
        </w:rPr>
        <w:t>(</w:t>
      </w:r>
      <w:r w:rsidRPr="0006068B">
        <w:rPr>
          <w:rFonts w:hint="cs"/>
          <w:rtl/>
          <w:lang w:bidi="ar-KW"/>
        </w:rPr>
        <w:t>وكلتا يديه يمين</w:t>
      </w:r>
      <w:r w:rsidR="009605D7" w:rsidRPr="0006068B">
        <w:rPr>
          <w:rFonts w:hint="cs"/>
          <w:rtl/>
          <w:lang w:bidi="ar-KW"/>
        </w:rPr>
        <w:t>)</w:t>
      </w:r>
      <w:r w:rsidRPr="0006068B">
        <w:rPr>
          <w:rFonts w:hint="cs"/>
          <w:rtl/>
          <w:lang w:bidi="ar-KW"/>
        </w:rPr>
        <w:t>)</w:t>
      </w:r>
      <w:r w:rsidR="009605D7" w:rsidRPr="0006068B">
        <w:rPr>
          <w:rFonts w:hint="cs"/>
          <w:rtl/>
          <w:lang w:bidi="ar-KW"/>
        </w:rPr>
        <w:t>،</w:t>
      </w:r>
      <w:r w:rsidRPr="0006068B">
        <w:rPr>
          <w:rFonts w:hint="cs"/>
          <w:rtl/>
          <w:lang w:bidi="ar-KW"/>
        </w:rPr>
        <w:t xml:space="preserve"> وقوله صلى الله عليه وسلم</w:t>
      </w:r>
      <w:r w:rsidR="009605D7" w:rsidRPr="0006068B">
        <w:rPr>
          <w:rFonts w:hint="cs"/>
          <w:rtl/>
          <w:lang w:bidi="ar-KW"/>
        </w:rPr>
        <w:t>:</w:t>
      </w:r>
      <w:r w:rsidRPr="0006068B">
        <w:rPr>
          <w:rFonts w:hint="cs"/>
          <w:rtl/>
          <w:lang w:bidi="ar-KW"/>
        </w:rPr>
        <w:t xml:space="preserve"> (</w:t>
      </w:r>
      <w:r w:rsidR="009605D7" w:rsidRPr="0006068B">
        <w:rPr>
          <w:rFonts w:hint="cs"/>
          <w:rtl/>
          <w:lang w:bidi="ar-KW"/>
        </w:rPr>
        <w:t>(</w:t>
      </w:r>
      <w:r w:rsidRPr="0006068B">
        <w:rPr>
          <w:rFonts w:hint="cs"/>
          <w:rtl/>
          <w:lang w:bidi="ar-KW"/>
        </w:rPr>
        <w:t>الحجر الأسود يمين الله في الأرض</w:t>
      </w:r>
      <w:r w:rsidR="009605D7" w:rsidRPr="0006068B">
        <w:rPr>
          <w:rFonts w:hint="cs"/>
          <w:rtl/>
          <w:lang w:bidi="ar-KW"/>
        </w:rPr>
        <w:t>)</w:t>
      </w:r>
      <w:r w:rsidRPr="0006068B">
        <w:rPr>
          <w:rFonts w:hint="cs"/>
          <w:rtl/>
          <w:lang w:bidi="ar-KW"/>
        </w:rPr>
        <w:t>) وأن يثبت له ساقا واحدا لقوله تعالى</w:t>
      </w:r>
      <w:r w:rsidR="009605D7" w:rsidRPr="0006068B">
        <w:rPr>
          <w:rFonts w:hint="cs"/>
          <w:rtl/>
          <w:lang w:bidi="ar-KW"/>
        </w:rPr>
        <w:t>:</w:t>
      </w:r>
      <w:r w:rsidRPr="0006068B">
        <w:rPr>
          <w:rFonts w:hint="cs"/>
          <w:rtl/>
          <w:lang w:bidi="ar-KW"/>
        </w:rPr>
        <w:t xml:space="preserve"> </w:t>
      </w:r>
      <w:r w:rsidR="009605D7" w:rsidRPr="0006068B">
        <w:rPr>
          <w:rFonts w:hint="cs"/>
          <w:rtl/>
          <w:lang w:bidi="ar-KW"/>
        </w:rPr>
        <w:t>{</w:t>
      </w:r>
      <w:r w:rsidRPr="0006068B">
        <w:rPr>
          <w:rFonts w:hint="cs"/>
          <w:rtl/>
          <w:lang w:bidi="ar-KW"/>
        </w:rPr>
        <w:t>يوم يكشف عن ساق</w:t>
      </w:r>
      <w:r w:rsidR="009605D7" w:rsidRPr="0006068B">
        <w:rPr>
          <w:rFonts w:hint="cs"/>
          <w:rtl/>
          <w:lang w:bidi="ar-KW"/>
        </w:rPr>
        <w:t>}[</w:t>
      </w:r>
      <w:r w:rsidRPr="0006068B">
        <w:rPr>
          <w:rFonts w:hint="cs"/>
          <w:rtl/>
          <w:lang w:bidi="ar-KW"/>
        </w:rPr>
        <w:t>القلم</w:t>
      </w:r>
      <w:r w:rsidR="009605D7" w:rsidRPr="0006068B">
        <w:rPr>
          <w:rFonts w:hint="cs"/>
          <w:rtl/>
          <w:lang w:bidi="ar-KW"/>
        </w:rPr>
        <w:t>:</w:t>
      </w:r>
      <w:r w:rsidRPr="0006068B">
        <w:rPr>
          <w:rFonts w:hint="cs"/>
          <w:rtl/>
          <w:lang w:bidi="ar-KW"/>
        </w:rPr>
        <w:t xml:space="preserve"> 42</w:t>
      </w:r>
      <w:r w:rsidR="00795BCB" w:rsidRPr="0006068B">
        <w:rPr>
          <w:rFonts w:hint="cs"/>
          <w:rtl/>
          <w:lang w:bidi="ar-KW"/>
        </w:rPr>
        <w:t xml:space="preserve">] </w:t>
      </w:r>
      <w:r w:rsidRPr="0006068B">
        <w:rPr>
          <w:rFonts w:hint="cs"/>
          <w:rtl/>
          <w:lang w:bidi="ar-KW"/>
        </w:rPr>
        <w:t>فيكون الحاصل من هذه الصورة</w:t>
      </w:r>
      <w:r w:rsidR="009605D7" w:rsidRPr="0006068B">
        <w:rPr>
          <w:rFonts w:hint="cs"/>
          <w:rtl/>
          <w:lang w:bidi="ar-KW"/>
        </w:rPr>
        <w:t>،</w:t>
      </w:r>
      <w:r w:rsidRPr="0006068B">
        <w:rPr>
          <w:rFonts w:hint="cs"/>
          <w:rtl/>
          <w:lang w:bidi="ar-KW"/>
        </w:rPr>
        <w:t xml:space="preserve"> مجرد رقعة الوجه ويكون عليها عيون كثيرة</w:t>
      </w:r>
      <w:r w:rsidR="009605D7" w:rsidRPr="0006068B">
        <w:rPr>
          <w:rFonts w:hint="cs"/>
          <w:rtl/>
          <w:lang w:bidi="ar-KW"/>
        </w:rPr>
        <w:t>،</w:t>
      </w:r>
      <w:r w:rsidRPr="0006068B">
        <w:rPr>
          <w:rFonts w:hint="cs"/>
          <w:rtl/>
          <w:lang w:bidi="ar-KW"/>
        </w:rPr>
        <w:t xml:space="preserve"> وجنب واحد ويكون عليه أيد كثيرة وساق واحد</w:t>
      </w:r>
      <w:r w:rsidR="009605D7" w:rsidRPr="0006068B">
        <w:rPr>
          <w:rFonts w:hint="cs"/>
          <w:rtl/>
          <w:lang w:bidi="ar-KW"/>
        </w:rPr>
        <w:t>،</w:t>
      </w:r>
      <w:r w:rsidRPr="0006068B">
        <w:rPr>
          <w:rFonts w:hint="cs"/>
          <w:rtl/>
          <w:lang w:bidi="ar-KW"/>
        </w:rPr>
        <w:t xml:space="preserve"> ومعلوم أن هذه الصورة أقبح الصور</w:t>
      </w:r>
      <w:r w:rsidR="009605D7" w:rsidRPr="0006068B">
        <w:rPr>
          <w:rFonts w:hint="cs"/>
          <w:rtl/>
          <w:lang w:bidi="ar-KW"/>
        </w:rPr>
        <w:t>،</w:t>
      </w:r>
      <w:r w:rsidRPr="0006068B">
        <w:rPr>
          <w:rFonts w:hint="cs"/>
          <w:rtl/>
          <w:lang w:bidi="ar-KW"/>
        </w:rPr>
        <w:t xml:space="preserve"> ولو كان هذا عبدا لم يرغب أحد في شرائه</w:t>
      </w:r>
      <w:r w:rsidR="009605D7" w:rsidRPr="0006068B">
        <w:rPr>
          <w:rFonts w:hint="cs"/>
          <w:rtl/>
          <w:lang w:bidi="ar-KW"/>
        </w:rPr>
        <w:t>،</w:t>
      </w:r>
      <w:r w:rsidRPr="0006068B">
        <w:rPr>
          <w:rFonts w:hint="cs"/>
          <w:rtl/>
          <w:lang w:bidi="ar-KW"/>
        </w:rPr>
        <w:t xml:space="preserve"> فكيف يقول العاقل إن رب العالمين موصوف بهذه الصورة</w:t>
      </w:r>
      <w:r w:rsidR="009605D7" w:rsidRPr="0006068B">
        <w:rPr>
          <w:rFonts w:hint="cs"/>
          <w:rtl/>
          <w:lang w:bidi="ar-KW"/>
        </w:rPr>
        <w:t>،</w:t>
      </w:r>
      <w:r w:rsidRPr="0006068B">
        <w:rPr>
          <w:rFonts w:hint="cs"/>
          <w:rtl/>
          <w:lang w:bidi="ar-KW"/>
        </w:rPr>
        <w:t xml:space="preserve"> وأما القسم الثاني</w:t>
      </w:r>
      <w:r w:rsidR="009605D7" w:rsidRPr="0006068B">
        <w:rPr>
          <w:rFonts w:hint="cs"/>
          <w:rtl/>
          <w:lang w:bidi="ar-KW"/>
        </w:rPr>
        <w:t>:</w:t>
      </w:r>
      <w:r w:rsidRPr="0006068B">
        <w:rPr>
          <w:rFonts w:hint="cs"/>
          <w:rtl/>
          <w:lang w:bidi="ar-KW"/>
        </w:rPr>
        <w:t xml:space="preserve"> وهو أن لا يقتصر على الأعضاء المذكورة في القرآن</w:t>
      </w:r>
      <w:r w:rsidR="009605D7" w:rsidRPr="0006068B">
        <w:rPr>
          <w:rFonts w:hint="cs"/>
          <w:rtl/>
          <w:lang w:bidi="ar-KW"/>
        </w:rPr>
        <w:t>،</w:t>
      </w:r>
      <w:r w:rsidRPr="0006068B">
        <w:rPr>
          <w:rFonts w:hint="cs"/>
          <w:rtl/>
          <w:lang w:bidi="ar-KW"/>
        </w:rPr>
        <w:t xml:space="preserve"> بل يزيد وينقص على وفق التأويلات</w:t>
      </w:r>
      <w:r w:rsidR="009605D7" w:rsidRPr="0006068B">
        <w:rPr>
          <w:rFonts w:hint="cs"/>
          <w:rtl/>
          <w:lang w:bidi="ar-KW"/>
        </w:rPr>
        <w:t>،</w:t>
      </w:r>
      <w:r w:rsidRPr="0006068B">
        <w:rPr>
          <w:rFonts w:hint="cs"/>
          <w:rtl/>
          <w:lang w:bidi="ar-KW"/>
        </w:rPr>
        <w:t xml:space="preserve"> فحينئذ يبطل مذهبه في الحمل على مجرد الظواهر</w:t>
      </w:r>
      <w:r w:rsidR="009605D7" w:rsidRPr="0006068B">
        <w:rPr>
          <w:rFonts w:hint="cs"/>
          <w:rtl/>
          <w:lang w:bidi="ar-KW"/>
        </w:rPr>
        <w:t>،</w:t>
      </w:r>
      <w:r w:rsidRPr="0006068B">
        <w:rPr>
          <w:rFonts w:hint="cs"/>
          <w:rtl/>
          <w:lang w:bidi="ar-KW"/>
        </w:rPr>
        <w:t xml:space="preserve"> ولا بد له من قبول دلائل العقل</w:t>
      </w:r>
      <w:r w:rsidR="009605D7" w:rsidRPr="0006068B">
        <w:rPr>
          <w:rFonts w:hint="cs"/>
          <w:rtl/>
          <w:lang w:bidi="ar-KW"/>
        </w:rPr>
        <w:t>،</w:t>
      </w:r>
      <w:r w:rsidRPr="0006068B">
        <w:rPr>
          <w:rFonts w:hint="cs"/>
          <w:bCs/>
          <w:rtl/>
          <w:lang w:bidi="ar-KW"/>
        </w:rPr>
        <w:t xml:space="preserve"> </w:t>
      </w:r>
      <w:r w:rsidR="009605D7" w:rsidRPr="0006068B">
        <w:rPr>
          <w:rFonts w:hint="cs"/>
          <w:bCs/>
          <w:rtl/>
          <w:lang w:bidi="ar-KW"/>
        </w:rPr>
        <w:t>(</w:t>
      </w:r>
      <w:r w:rsidRPr="0006068B">
        <w:rPr>
          <w:rFonts w:hint="cs"/>
          <w:bCs/>
          <w:rtl/>
          <w:lang w:bidi="ar-KW"/>
        </w:rPr>
        <w:t>الحجة الثانية</w:t>
      </w:r>
      <w:r w:rsidR="009605D7" w:rsidRPr="0006068B">
        <w:rPr>
          <w:rFonts w:hint="cs"/>
          <w:rtl/>
          <w:lang w:bidi="ar-KW"/>
        </w:rPr>
        <w:t>):</w:t>
      </w:r>
      <w:r w:rsidRPr="0006068B">
        <w:rPr>
          <w:rFonts w:hint="cs"/>
          <w:rtl/>
          <w:lang w:bidi="ar-KW"/>
        </w:rPr>
        <w:t xml:space="preserve"> في إبطال قولهم إنهم إذا أثبتوا الأعضاء لله تعالى</w:t>
      </w:r>
      <w:r w:rsidR="009605D7" w:rsidRPr="0006068B">
        <w:rPr>
          <w:rFonts w:hint="cs"/>
          <w:rtl/>
          <w:lang w:bidi="ar-KW"/>
        </w:rPr>
        <w:t>،</w:t>
      </w:r>
      <w:r w:rsidRPr="0006068B">
        <w:rPr>
          <w:rFonts w:hint="cs"/>
          <w:rtl/>
          <w:lang w:bidi="ar-KW"/>
        </w:rPr>
        <w:t xml:space="preserve"> فإن أثبتوا له عضو الرجل فهو رجل وأن أثبتوا له عضو النساء فهو أنثى</w:t>
      </w:r>
      <w:r w:rsidR="009605D7" w:rsidRPr="0006068B">
        <w:rPr>
          <w:rFonts w:hint="cs"/>
          <w:rtl/>
          <w:lang w:bidi="ar-KW"/>
        </w:rPr>
        <w:t>،</w:t>
      </w:r>
      <w:r w:rsidRPr="0006068B">
        <w:rPr>
          <w:rFonts w:hint="cs"/>
          <w:rtl/>
          <w:lang w:bidi="ar-KW"/>
        </w:rPr>
        <w:t xml:space="preserve"> وإن نفوهما فهو خصي أو عنين</w:t>
      </w:r>
      <w:r w:rsidR="009605D7" w:rsidRPr="0006068B">
        <w:rPr>
          <w:rFonts w:hint="cs"/>
          <w:rtl/>
          <w:lang w:bidi="ar-KW"/>
        </w:rPr>
        <w:t>،</w:t>
      </w:r>
      <w:r w:rsidRPr="0006068B">
        <w:rPr>
          <w:rFonts w:hint="cs"/>
          <w:rtl/>
          <w:lang w:bidi="ar-KW"/>
        </w:rPr>
        <w:t xml:space="preserve"> وتعالى الله عما يقول الظالمون علوا كبيرا</w:t>
      </w:r>
      <w:r w:rsidR="009605D7" w:rsidRPr="0006068B">
        <w:rPr>
          <w:rFonts w:hint="cs"/>
          <w:rtl/>
          <w:lang w:bidi="ar-KW"/>
        </w:rPr>
        <w:t>،</w:t>
      </w:r>
      <w:r w:rsidRPr="0006068B">
        <w:rPr>
          <w:rFonts w:hint="cs"/>
          <w:rtl/>
          <w:lang w:bidi="ar-KW"/>
        </w:rPr>
        <w:t xml:space="preserve"> </w:t>
      </w:r>
      <w:r w:rsidR="009605D7" w:rsidRPr="0006068B">
        <w:rPr>
          <w:rFonts w:hint="cs"/>
          <w:rtl/>
          <w:lang w:bidi="ar-KW"/>
        </w:rPr>
        <w:t>(</w:t>
      </w:r>
      <w:r w:rsidRPr="0006068B">
        <w:rPr>
          <w:rFonts w:hint="cs"/>
          <w:bCs/>
          <w:rtl/>
          <w:lang w:bidi="ar-KW"/>
        </w:rPr>
        <w:t>الحجة الثالثة</w:t>
      </w:r>
      <w:r w:rsidR="009605D7" w:rsidRPr="0006068B">
        <w:rPr>
          <w:rFonts w:hint="cs"/>
          <w:rtl/>
          <w:lang w:bidi="ar-KW"/>
        </w:rPr>
        <w:t>):</w:t>
      </w:r>
      <w:r w:rsidRPr="0006068B">
        <w:rPr>
          <w:rFonts w:hint="cs"/>
          <w:rtl/>
          <w:lang w:bidi="ar-KW"/>
        </w:rPr>
        <w:t xml:space="preserve"> أنه في ذاته سبحانه وتعالى</w:t>
      </w:r>
      <w:r w:rsidR="009605D7" w:rsidRPr="0006068B">
        <w:rPr>
          <w:rFonts w:hint="cs"/>
          <w:rtl/>
          <w:lang w:bidi="ar-KW"/>
        </w:rPr>
        <w:t>،</w:t>
      </w:r>
      <w:r w:rsidRPr="0006068B">
        <w:rPr>
          <w:rFonts w:hint="cs"/>
          <w:rtl/>
          <w:lang w:bidi="ar-KW"/>
        </w:rPr>
        <w:t xml:space="preserve"> إما أن يكون جسما صلبا لا ينغمز البتة</w:t>
      </w:r>
      <w:r w:rsidR="009605D7" w:rsidRPr="0006068B">
        <w:rPr>
          <w:rFonts w:hint="cs"/>
          <w:rtl/>
          <w:lang w:bidi="ar-KW"/>
        </w:rPr>
        <w:t>،</w:t>
      </w:r>
      <w:r w:rsidRPr="0006068B">
        <w:rPr>
          <w:rFonts w:hint="cs"/>
          <w:rtl/>
          <w:lang w:bidi="ar-KW"/>
        </w:rPr>
        <w:t xml:space="preserve"> فيكون حجرا صلبا</w:t>
      </w:r>
      <w:r w:rsidR="009605D7" w:rsidRPr="0006068B">
        <w:rPr>
          <w:rFonts w:hint="cs"/>
          <w:rtl/>
          <w:lang w:bidi="ar-KW"/>
        </w:rPr>
        <w:t>،</w:t>
      </w:r>
      <w:r w:rsidRPr="0006068B">
        <w:rPr>
          <w:rFonts w:hint="cs"/>
          <w:rtl/>
          <w:lang w:bidi="ar-KW"/>
        </w:rPr>
        <w:t xml:space="preserve"> وإما أن يكون قابلا للانغماز</w:t>
      </w:r>
      <w:r w:rsidR="009605D7" w:rsidRPr="0006068B">
        <w:rPr>
          <w:rFonts w:hint="cs"/>
          <w:rtl/>
          <w:lang w:bidi="ar-KW"/>
        </w:rPr>
        <w:t>،</w:t>
      </w:r>
      <w:r w:rsidRPr="0006068B">
        <w:rPr>
          <w:rFonts w:hint="cs"/>
          <w:rtl/>
          <w:lang w:bidi="ar-KW"/>
        </w:rPr>
        <w:t xml:space="preserve"> فيكون لينا قابلا للتفرق والتمزق . وتعالى الله عن ذلك</w:t>
      </w:r>
      <w:r w:rsidR="009605D7" w:rsidRPr="0006068B">
        <w:rPr>
          <w:rFonts w:hint="cs"/>
          <w:rtl/>
          <w:lang w:bidi="ar-KW"/>
        </w:rPr>
        <w:t>،</w:t>
      </w:r>
      <w:r w:rsidRPr="0006068B">
        <w:rPr>
          <w:rFonts w:hint="cs"/>
          <w:rtl/>
          <w:lang w:bidi="ar-KW"/>
        </w:rPr>
        <w:t xml:space="preserve"> </w:t>
      </w:r>
      <w:r w:rsidR="009605D7" w:rsidRPr="0006068B">
        <w:rPr>
          <w:rFonts w:hint="cs"/>
          <w:rtl/>
          <w:lang w:bidi="ar-KW"/>
        </w:rPr>
        <w:t>(</w:t>
      </w:r>
      <w:r w:rsidRPr="0006068B">
        <w:rPr>
          <w:rFonts w:hint="cs"/>
          <w:bCs/>
          <w:rtl/>
          <w:lang w:bidi="ar-KW"/>
        </w:rPr>
        <w:t>الحجة الرابعة</w:t>
      </w:r>
      <w:r w:rsidR="009605D7" w:rsidRPr="0006068B">
        <w:rPr>
          <w:rFonts w:hint="cs"/>
          <w:rtl/>
          <w:lang w:bidi="ar-KW"/>
        </w:rPr>
        <w:t>):</w:t>
      </w:r>
      <w:r w:rsidRPr="0006068B">
        <w:rPr>
          <w:rFonts w:hint="cs"/>
          <w:rtl/>
          <w:lang w:bidi="ar-KW"/>
        </w:rPr>
        <w:t xml:space="preserve"> أنه إن كان بحيث لا يمكنه أن يتحرك عن مكانه</w:t>
      </w:r>
      <w:r w:rsidR="009605D7" w:rsidRPr="0006068B">
        <w:rPr>
          <w:rFonts w:hint="cs"/>
          <w:rtl/>
          <w:lang w:bidi="ar-KW"/>
        </w:rPr>
        <w:t>،</w:t>
      </w:r>
      <w:r w:rsidRPr="0006068B">
        <w:rPr>
          <w:rFonts w:hint="cs"/>
          <w:rtl/>
          <w:lang w:bidi="ar-KW"/>
        </w:rPr>
        <w:t xml:space="preserve"> كان كالزمن المعقد العاجز</w:t>
      </w:r>
      <w:r w:rsidR="009605D7" w:rsidRPr="0006068B">
        <w:rPr>
          <w:rFonts w:hint="cs"/>
          <w:rtl/>
          <w:lang w:bidi="ar-KW"/>
        </w:rPr>
        <w:t>،</w:t>
      </w:r>
      <w:r w:rsidRPr="0006068B">
        <w:rPr>
          <w:rFonts w:hint="cs"/>
          <w:rtl/>
          <w:lang w:bidi="ar-KW"/>
        </w:rPr>
        <w:t xml:space="preserve"> وإن كان بحيث يمكنه أن يتحرك عن مكانه</w:t>
      </w:r>
      <w:r w:rsidR="009605D7" w:rsidRPr="0006068B">
        <w:rPr>
          <w:rFonts w:hint="cs"/>
          <w:rtl/>
          <w:lang w:bidi="ar-KW"/>
        </w:rPr>
        <w:t>،</w:t>
      </w:r>
      <w:r w:rsidRPr="0006068B">
        <w:rPr>
          <w:rFonts w:hint="cs"/>
          <w:rtl/>
          <w:lang w:bidi="ar-KW"/>
        </w:rPr>
        <w:t xml:space="preserve"> كان محلا للتغيرات</w:t>
      </w:r>
      <w:r w:rsidR="009605D7" w:rsidRPr="0006068B">
        <w:rPr>
          <w:rFonts w:hint="cs"/>
          <w:rtl/>
          <w:lang w:bidi="ar-KW"/>
        </w:rPr>
        <w:t>،</w:t>
      </w:r>
      <w:r w:rsidRPr="0006068B">
        <w:rPr>
          <w:rFonts w:hint="cs"/>
          <w:rtl/>
          <w:lang w:bidi="ar-KW"/>
        </w:rPr>
        <w:t xml:space="preserve"> فدخل تحت قوله</w:t>
      </w:r>
      <w:r w:rsidR="009605D7" w:rsidRPr="0006068B">
        <w:rPr>
          <w:rFonts w:hint="cs"/>
          <w:rtl/>
          <w:lang w:bidi="ar-KW"/>
        </w:rPr>
        <w:t>:</w:t>
      </w:r>
      <w:r w:rsidRPr="0006068B">
        <w:rPr>
          <w:rFonts w:hint="cs"/>
          <w:rtl/>
          <w:lang w:bidi="ar-KW"/>
        </w:rPr>
        <w:t xml:space="preserve"> </w:t>
      </w:r>
      <w:r w:rsidR="009605D7" w:rsidRPr="0006068B">
        <w:rPr>
          <w:rFonts w:hint="cs"/>
          <w:rtl/>
          <w:lang w:bidi="ar-KW"/>
        </w:rPr>
        <w:t>{</w:t>
      </w:r>
      <w:r w:rsidRPr="0006068B">
        <w:rPr>
          <w:rFonts w:hint="cs"/>
          <w:rtl/>
          <w:lang w:bidi="ar-KW"/>
        </w:rPr>
        <w:t>لا أحب الآفلين</w:t>
      </w:r>
      <w:r w:rsidR="009605D7" w:rsidRPr="0006068B">
        <w:rPr>
          <w:rFonts w:hint="cs"/>
          <w:rtl/>
          <w:lang w:bidi="ar-KW"/>
        </w:rPr>
        <w:t>}[</w:t>
      </w:r>
      <w:r w:rsidRPr="0006068B">
        <w:rPr>
          <w:rFonts w:hint="cs"/>
          <w:rtl/>
          <w:lang w:bidi="ar-KW"/>
        </w:rPr>
        <w:t>الأنعام</w:t>
      </w:r>
      <w:r w:rsidR="009605D7" w:rsidRPr="0006068B">
        <w:rPr>
          <w:rFonts w:hint="cs"/>
          <w:rtl/>
          <w:lang w:bidi="ar-KW"/>
        </w:rPr>
        <w:t>:</w:t>
      </w:r>
      <w:r w:rsidRPr="0006068B">
        <w:rPr>
          <w:rFonts w:hint="cs"/>
          <w:rtl/>
          <w:lang w:bidi="ar-KW"/>
        </w:rPr>
        <w:t xml:space="preserve"> 76</w:t>
      </w:r>
      <w:r w:rsidR="00795BCB" w:rsidRPr="0006068B">
        <w:rPr>
          <w:rFonts w:hint="cs"/>
          <w:rtl/>
          <w:lang w:bidi="ar-KW"/>
        </w:rPr>
        <w:t xml:space="preserve">] </w:t>
      </w:r>
      <w:r w:rsidR="009605D7" w:rsidRPr="0006068B">
        <w:rPr>
          <w:rFonts w:hint="cs"/>
          <w:rtl/>
          <w:lang w:bidi="ar-KW"/>
        </w:rPr>
        <w:t>،</w:t>
      </w:r>
      <w:r w:rsidRPr="0006068B">
        <w:rPr>
          <w:rFonts w:hint="cs"/>
          <w:rtl/>
          <w:lang w:bidi="ar-KW"/>
        </w:rPr>
        <w:t xml:space="preserve"> </w:t>
      </w:r>
      <w:r w:rsidR="009605D7" w:rsidRPr="0006068B">
        <w:rPr>
          <w:rFonts w:hint="cs"/>
          <w:rtl/>
          <w:lang w:bidi="ar-KW"/>
        </w:rPr>
        <w:t>(</w:t>
      </w:r>
      <w:r w:rsidRPr="0006068B">
        <w:rPr>
          <w:rFonts w:hint="cs"/>
          <w:bCs/>
          <w:rtl/>
          <w:lang w:bidi="ar-KW"/>
        </w:rPr>
        <w:t>الحجة الخامسة</w:t>
      </w:r>
      <w:r w:rsidR="009605D7" w:rsidRPr="0006068B">
        <w:rPr>
          <w:rFonts w:hint="cs"/>
          <w:rtl/>
          <w:lang w:bidi="ar-KW"/>
        </w:rPr>
        <w:t>):</w:t>
      </w:r>
      <w:r w:rsidRPr="0006068B">
        <w:rPr>
          <w:rFonts w:hint="cs"/>
          <w:rtl/>
          <w:lang w:bidi="ar-KW"/>
        </w:rPr>
        <w:t xml:space="preserve"> إن كان لا يأكل ولا يشرب ولا ينام ولا يتحرك كان كالميت</w:t>
      </w:r>
      <w:r w:rsidR="009605D7" w:rsidRPr="0006068B">
        <w:rPr>
          <w:rFonts w:hint="cs"/>
          <w:rtl/>
          <w:lang w:bidi="ar-KW"/>
        </w:rPr>
        <w:t>،</w:t>
      </w:r>
      <w:r w:rsidRPr="0006068B">
        <w:rPr>
          <w:rFonts w:hint="cs"/>
          <w:rtl/>
          <w:lang w:bidi="ar-KW"/>
        </w:rPr>
        <w:t xml:space="preserve"> وإن كان يفعل هذه الأشياء</w:t>
      </w:r>
      <w:r w:rsidR="009605D7" w:rsidRPr="0006068B">
        <w:rPr>
          <w:rFonts w:hint="cs"/>
          <w:rtl/>
          <w:lang w:bidi="ar-KW"/>
        </w:rPr>
        <w:t>،</w:t>
      </w:r>
      <w:r w:rsidRPr="0006068B">
        <w:rPr>
          <w:rFonts w:hint="cs"/>
          <w:rtl/>
          <w:lang w:bidi="ar-KW"/>
        </w:rPr>
        <w:t xml:space="preserve"> كان إنسانا كثير التهمة محتاجا إلى الأكل والشرب والوقاع وذلك باطل</w:t>
      </w:r>
      <w:r w:rsidR="009605D7" w:rsidRPr="0006068B">
        <w:rPr>
          <w:rFonts w:hint="cs"/>
          <w:rtl/>
          <w:lang w:bidi="ar-KW"/>
        </w:rPr>
        <w:t>،</w:t>
      </w:r>
      <w:r w:rsidRPr="0006068B">
        <w:rPr>
          <w:rFonts w:hint="cs"/>
          <w:rtl/>
          <w:lang w:bidi="ar-KW"/>
        </w:rPr>
        <w:t xml:space="preserve"> </w:t>
      </w:r>
      <w:r w:rsidR="009605D7" w:rsidRPr="0006068B">
        <w:rPr>
          <w:rFonts w:hint="cs"/>
          <w:rtl/>
          <w:lang w:bidi="ar-KW"/>
        </w:rPr>
        <w:t>(</w:t>
      </w:r>
      <w:r w:rsidRPr="0006068B">
        <w:rPr>
          <w:rFonts w:hint="cs"/>
          <w:bCs/>
          <w:rtl/>
          <w:lang w:bidi="ar-KW"/>
        </w:rPr>
        <w:t>الحجة السادسة</w:t>
      </w:r>
      <w:r w:rsidR="009605D7" w:rsidRPr="0006068B">
        <w:rPr>
          <w:rFonts w:hint="cs"/>
          <w:rtl/>
          <w:lang w:bidi="ar-KW"/>
        </w:rPr>
        <w:t>):</w:t>
      </w:r>
      <w:r w:rsidRPr="0006068B">
        <w:rPr>
          <w:rFonts w:hint="cs"/>
          <w:rtl/>
          <w:lang w:bidi="ar-KW"/>
        </w:rPr>
        <w:t xml:space="preserve"> أنهم يقولون إنه ينزل كل ليلة من العرش إلى السماء الدنيا</w:t>
      </w:r>
      <w:r w:rsidR="009605D7" w:rsidRPr="0006068B">
        <w:rPr>
          <w:rFonts w:hint="cs"/>
          <w:rtl/>
          <w:lang w:bidi="ar-KW"/>
        </w:rPr>
        <w:t>،</w:t>
      </w:r>
      <w:r w:rsidRPr="0006068B">
        <w:rPr>
          <w:rFonts w:hint="cs"/>
          <w:rtl/>
          <w:lang w:bidi="ar-KW"/>
        </w:rPr>
        <w:t xml:space="preserve"> فنقول لهم حين نزوله</w:t>
      </w:r>
      <w:r w:rsidR="009605D7" w:rsidRPr="0006068B">
        <w:rPr>
          <w:rFonts w:hint="cs"/>
          <w:rtl/>
          <w:lang w:bidi="ar-KW"/>
        </w:rPr>
        <w:t>:</w:t>
      </w:r>
      <w:r w:rsidRPr="0006068B">
        <w:rPr>
          <w:rFonts w:hint="cs"/>
          <w:rtl/>
          <w:lang w:bidi="ar-KW"/>
        </w:rPr>
        <w:t xml:space="preserve"> هل يبقى مدبرا للعرش ويبقى مدبرا للسماء الدنيا حين كان على العرش</w:t>
      </w:r>
      <w:r w:rsidR="009605D7" w:rsidRPr="0006068B">
        <w:rPr>
          <w:rFonts w:hint="cs"/>
          <w:rtl/>
          <w:lang w:bidi="ar-KW"/>
        </w:rPr>
        <w:t>،</w:t>
      </w:r>
      <w:r w:rsidRPr="0006068B">
        <w:rPr>
          <w:rFonts w:hint="cs"/>
          <w:rtl/>
          <w:lang w:bidi="ar-KW"/>
        </w:rPr>
        <w:t xml:space="preserve"> وحينئذ لا يبقى في النزول فائدة</w:t>
      </w:r>
      <w:r w:rsidR="009605D7" w:rsidRPr="0006068B">
        <w:rPr>
          <w:rFonts w:hint="cs"/>
          <w:rtl/>
          <w:lang w:bidi="ar-KW"/>
        </w:rPr>
        <w:t>،</w:t>
      </w:r>
      <w:r w:rsidRPr="0006068B">
        <w:rPr>
          <w:rFonts w:hint="cs"/>
          <w:rtl/>
          <w:lang w:bidi="ar-KW"/>
        </w:rPr>
        <w:t xml:space="preserve"> وإن لم يبق مدبرا للعرش فعند نزوله يصير معزولا عن إلهية العرش والسموات</w:t>
      </w:r>
      <w:r w:rsidR="009605D7" w:rsidRPr="0006068B">
        <w:rPr>
          <w:rFonts w:hint="cs"/>
          <w:rtl/>
          <w:lang w:bidi="ar-KW"/>
        </w:rPr>
        <w:t>،</w:t>
      </w:r>
      <w:r w:rsidRPr="0006068B">
        <w:rPr>
          <w:rFonts w:hint="cs"/>
          <w:rtl/>
          <w:lang w:bidi="ar-KW"/>
        </w:rPr>
        <w:t xml:space="preserve"> </w:t>
      </w:r>
      <w:r w:rsidR="009605D7" w:rsidRPr="0006068B">
        <w:rPr>
          <w:rFonts w:hint="cs"/>
          <w:bCs/>
          <w:rtl/>
          <w:lang w:bidi="ar-KW"/>
        </w:rPr>
        <w:t>(</w:t>
      </w:r>
      <w:r w:rsidRPr="0006068B">
        <w:rPr>
          <w:rFonts w:hint="cs"/>
          <w:bCs/>
          <w:rtl/>
          <w:lang w:bidi="ar-KW"/>
        </w:rPr>
        <w:t>الحجة السابعة</w:t>
      </w:r>
      <w:r w:rsidR="009605D7" w:rsidRPr="0006068B">
        <w:rPr>
          <w:rFonts w:hint="cs"/>
          <w:rtl/>
          <w:lang w:bidi="ar-KW"/>
        </w:rPr>
        <w:t>):</w:t>
      </w:r>
      <w:r w:rsidRPr="0006068B">
        <w:rPr>
          <w:rFonts w:hint="cs"/>
          <w:rtl/>
          <w:lang w:bidi="ar-KW"/>
        </w:rPr>
        <w:t xml:space="preserve"> أنهم يقولون إنه تعالى أعظم من العرش</w:t>
      </w:r>
      <w:r w:rsidR="009605D7" w:rsidRPr="0006068B">
        <w:rPr>
          <w:rFonts w:hint="cs"/>
          <w:rtl/>
          <w:lang w:bidi="ar-KW"/>
        </w:rPr>
        <w:t>،</w:t>
      </w:r>
      <w:r w:rsidRPr="0006068B">
        <w:rPr>
          <w:rFonts w:hint="cs"/>
          <w:rtl/>
          <w:lang w:bidi="ar-KW"/>
        </w:rPr>
        <w:t xml:space="preserve"> وإن العرش لا نسبة لعظمته إلى عظمة الكرسي</w:t>
      </w:r>
      <w:r w:rsidR="009605D7" w:rsidRPr="0006068B">
        <w:rPr>
          <w:rFonts w:hint="cs"/>
          <w:rtl/>
          <w:lang w:bidi="ar-KW"/>
        </w:rPr>
        <w:t>،</w:t>
      </w:r>
      <w:r w:rsidRPr="0006068B">
        <w:rPr>
          <w:rFonts w:hint="cs"/>
          <w:rtl/>
          <w:lang w:bidi="ar-KW"/>
        </w:rPr>
        <w:t xml:space="preserve"> وعلى هذا الترتيب حتى ينتهي إلى السماء الدنيا</w:t>
      </w:r>
      <w:r w:rsidR="009605D7" w:rsidRPr="0006068B">
        <w:rPr>
          <w:rFonts w:hint="cs"/>
          <w:rtl/>
          <w:lang w:bidi="ar-KW"/>
        </w:rPr>
        <w:t>،</w:t>
      </w:r>
      <w:r w:rsidRPr="0006068B">
        <w:rPr>
          <w:rFonts w:hint="cs"/>
          <w:rtl/>
          <w:lang w:bidi="ar-KW"/>
        </w:rPr>
        <w:t xml:space="preserve"> فإذا كان كذلك كانت السماء الدنيا بالنسبة إلى عظمة الله كالذرة بالنسبة إلى البحر</w:t>
      </w:r>
      <w:r w:rsidR="009605D7" w:rsidRPr="0006068B">
        <w:rPr>
          <w:rFonts w:hint="cs"/>
          <w:rtl/>
          <w:lang w:bidi="ar-KW"/>
        </w:rPr>
        <w:t>،</w:t>
      </w:r>
      <w:r w:rsidRPr="0006068B">
        <w:rPr>
          <w:rFonts w:hint="cs"/>
          <w:rtl/>
          <w:lang w:bidi="ar-KW"/>
        </w:rPr>
        <w:t xml:space="preserve"> فإذا نزل فإما أن يقال إن الإله يصير صغيرا بحيث تسعه السماء الدنيا</w:t>
      </w:r>
      <w:r w:rsidR="009605D7" w:rsidRPr="0006068B">
        <w:rPr>
          <w:rFonts w:hint="cs"/>
          <w:rtl/>
          <w:lang w:bidi="ar-KW"/>
        </w:rPr>
        <w:t>،</w:t>
      </w:r>
      <w:r w:rsidRPr="0006068B">
        <w:rPr>
          <w:rFonts w:hint="cs"/>
          <w:rtl/>
          <w:lang w:bidi="ar-KW"/>
        </w:rPr>
        <w:t xml:space="preserve"> وإما أن يقال إن السماء الدنيا تصير أعظم من العرش</w:t>
      </w:r>
      <w:r w:rsidR="009605D7" w:rsidRPr="0006068B">
        <w:rPr>
          <w:rFonts w:hint="cs"/>
          <w:rtl/>
          <w:lang w:bidi="ar-KW"/>
        </w:rPr>
        <w:t>،</w:t>
      </w:r>
      <w:r w:rsidRPr="0006068B">
        <w:rPr>
          <w:rFonts w:hint="cs"/>
          <w:rtl/>
          <w:lang w:bidi="ar-KW"/>
        </w:rPr>
        <w:t xml:space="preserve"> وكل ذلك باطل</w:t>
      </w:r>
      <w:r w:rsidR="009605D7" w:rsidRPr="0006068B">
        <w:rPr>
          <w:rFonts w:hint="cs"/>
          <w:rtl/>
          <w:lang w:bidi="ar-KW"/>
        </w:rPr>
        <w:t>،</w:t>
      </w:r>
      <w:r w:rsidRPr="0006068B">
        <w:rPr>
          <w:rFonts w:hint="cs"/>
          <w:rtl/>
          <w:lang w:bidi="ar-KW"/>
        </w:rPr>
        <w:t xml:space="preserve"> </w:t>
      </w:r>
      <w:r w:rsidR="009605D7" w:rsidRPr="0006068B">
        <w:rPr>
          <w:rFonts w:hint="cs"/>
          <w:rtl/>
          <w:lang w:bidi="ar-KW"/>
        </w:rPr>
        <w:t>(</w:t>
      </w:r>
      <w:r w:rsidRPr="0006068B">
        <w:rPr>
          <w:rFonts w:hint="cs"/>
          <w:bCs/>
          <w:rtl/>
          <w:lang w:bidi="ar-KW"/>
        </w:rPr>
        <w:t>الحجة الثامنة</w:t>
      </w:r>
      <w:r w:rsidR="009605D7" w:rsidRPr="0006068B">
        <w:rPr>
          <w:rFonts w:hint="cs"/>
          <w:rtl/>
          <w:lang w:bidi="ar-KW"/>
        </w:rPr>
        <w:t>):</w:t>
      </w:r>
      <w:r w:rsidRPr="0006068B">
        <w:rPr>
          <w:rFonts w:hint="cs"/>
          <w:rtl/>
          <w:lang w:bidi="ar-KW"/>
        </w:rPr>
        <w:t xml:space="preserve"> ثبت أن العالم كرة</w:t>
      </w:r>
      <w:r w:rsidR="009605D7" w:rsidRPr="0006068B">
        <w:rPr>
          <w:rFonts w:hint="cs"/>
          <w:rtl/>
          <w:lang w:bidi="ar-KW"/>
        </w:rPr>
        <w:t>،</w:t>
      </w:r>
      <w:r w:rsidRPr="0006068B">
        <w:rPr>
          <w:rFonts w:hint="cs"/>
          <w:rtl/>
          <w:lang w:bidi="ar-KW"/>
        </w:rPr>
        <w:t xml:space="preserve"> فإن كان فوق بالنسبة إلى قوم كانت تحت بالنسبة إلى قوم آخرين وذلك باطل</w:t>
      </w:r>
      <w:r w:rsidR="009605D7" w:rsidRPr="0006068B">
        <w:rPr>
          <w:rFonts w:hint="cs"/>
          <w:rtl/>
          <w:lang w:bidi="ar-KW"/>
        </w:rPr>
        <w:t>،</w:t>
      </w:r>
      <w:r w:rsidRPr="0006068B">
        <w:rPr>
          <w:rFonts w:hint="cs"/>
          <w:rtl/>
          <w:lang w:bidi="ar-KW"/>
        </w:rPr>
        <w:t xml:space="preserve"> وإن كان فوق بالنسبة إلى الكل</w:t>
      </w:r>
      <w:r w:rsidR="009605D7" w:rsidRPr="0006068B">
        <w:rPr>
          <w:rFonts w:hint="cs"/>
          <w:rtl/>
          <w:lang w:bidi="ar-KW"/>
        </w:rPr>
        <w:t>،</w:t>
      </w:r>
      <w:r w:rsidRPr="0006068B">
        <w:rPr>
          <w:rFonts w:hint="cs"/>
          <w:rtl/>
          <w:lang w:bidi="ar-KW"/>
        </w:rPr>
        <w:t xml:space="preserve"> فحينئذ يكون جسما محيطا بهذا العالم من كل الجوانب</w:t>
      </w:r>
      <w:r w:rsidR="009605D7" w:rsidRPr="0006068B">
        <w:rPr>
          <w:rFonts w:hint="cs"/>
          <w:rtl/>
          <w:lang w:bidi="ar-KW"/>
        </w:rPr>
        <w:t>،</w:t>
      </w:r>
      <w:r w:rsidRPr="0006068B">
        <w:rPr>
          <w:rFonts w:hint="cs"/>
          <w:rtl/>
          <w:lang w:bidi="ar-KW"/>
        </w:rPr>
        <w:t xml:space="preserve"> فيكون </w:t>
      </w:r>
      <w:r w:rsidRPr="0006068B">
        <w:rPr>
          <w:rFonts w:hint="cs"/>
          <w:rtl/>
          <w:lang w:bidi="ar-KW"/>
        </w:rPr>
        <w:lastRenderedPageBreak/>
        <w:t xml:space="preserve">إله العالم على هذا القول فلكا من الأفلاك، </w:t>
      </w:r>
      <w:r w:rsidR="009605D7" w:rsidRPr="0006068B">
        <w:rPr>
          <w:rFonts w:hint="cs"/>
          <w:rtl/>
          <w:lang w:bidi="ar-KW"/>
        </w:rPr>
        <w:t>(</w:t>
      </w:r>
      <w:r w:rsidRPr="0006068B">
        <w:rPr>
          <w:rFonts w:hint="cs"/>
          <w:bCs/>
          <w:rtl/>
          <w:lang w:bidi="ar-KW"/>
        </w:rPr>
        <w:t>الحجة التاسعة</w:t>
      </w:r>
      <w:r w:rsidR="009605D7" w:rsidRPr="0006068B">
        <w:rPr>
          <w:rFonts w:hint="cs"/>
          <w:rtl/>
          <w:lang w:bidi="ar-KW"/>
        </w:rPr>
        <w:t>):</w:t>
      </w:r>
      <w:r w:rsidRPr="0006068B">
        <w:rPr>
          <w:rFonts w:hint="cs"/>
          <w:rtl/>
          <w:lang w:bidi="ar-KW"/>
        </w:rPr>
        <w:t xml:space="preserve"> لما كانت الأرض كرة</w:t>
      </w:r>
      <w:r w:rsidR="009605D7" w:rsidRPr="0006068B">
        <w:rPr>
          <w:rFonts w:hint="cs"/>
          <w:rtl/>
          <w:lang w:bidi="ar-KW"/>
        </w:rPr>
        <w:t>،</w:t>
      </w:r>
      <w:r w:rsidRPr="0006068B">
        <w:rPr>
          <w:rFonts w:hint="cs"/>
          <w:rtl/>
          <w:lang w:bidi="ar-KW"/>
        </w:rPr>
        <w:t xml:space="preserve"> وكانت السموات كرات</w:t>
      </w:r>
      <w:r w:rsidR="009605D7" w:rsidRPr="0006068B">
        <w:rPr>
          <w:rFonts w:hint="cs"/>
          <w:rtl/>
          <w:lang w:bidi="ar-KW"/>
        </w:rPr>
        <w:t>،</w:t>
      </w:r>
      <w:r w:rsidRPr="0006068B">
        <w:rPr>
          <w:rFonts w:hint="cs"/>
          <w:rtl/>
          <w:lang w:bidi="ar-KW"/>
        </w:rPr>
        <w:t xml:space="preserve"> فكل ساعة تفرض الساعات فإنها تكون ثلث الليل في حق أقوام معينين من سكان كرة العوارض</w:t>
      </w:r>
      <w:r w:rsidR="009605D7" w:rsidRPr="0006068B">
        <w:rPr>
          <w:rFonts w:hint="cs"/>
          <w:rtl/>
          <w:lang w:bidi="ar-KW"/>
        </w:rPr>
        <w:t>،</w:t>
      </w:r>
      <w:r w:rsidRPr="0006068B">
        <w:rPr>
          <w:rFonts w:hint="cs"/>
          <w:rtl/>
          <w:lang w:bidi="ar-KW"/>
        </w:rPr>
        <w:t xml:space="preserve"> فلو نزل من العرش في ثلث الليل وجب أن يبقى أبدا نازلا عن العرش</w:t>
      </w:r>
      <w:r w:rsidR="009605D7" w:rsidRPr="0006068B">
        <w:rPr>
          <w:rFonts w:hint="cs"/>
          <w:rtl/>
          <w:lang w:bidi="ar-KW"/>
        </w:rPr>
        <w:t>،</w:t>
      </w:r>
      <w:r w:rsidRPr="0006068B">
        <w:rPr>
          <w:rFonts w:hint="cs"/>
          <w:rtl/>
          <w:lang w:bidi="ar-KW"/>
        </w:rPr>
        <w:t xml:space="preserve"> وأن لا يرجع إلى العرش البتة</w:t>
      </w:r>
      <w:r w:rsidR="009605D7" w:rsidRPr="0006068B">
        <w:rPr>
          <w:rFonts w:hint="cs"/>
          <w:rtl/>
          <w:lang w:bidi="ar-KW"/>
        </w:rPr>
        <w:t>،</w:t>
      </w:r>
      <w:r w:rsidRPr="0006068B">
        <w:rPr>
          <w:rFonts w:hint="cs"/>
          <w:rtl/>
          <w:lang w:bidi="ar-KW"/>
        </w:rPr>
        <w:t xml:space="preserve"> </w:t>
      </w:r>
      <w:r w:rsidR="009605D7" w:rsidRPr="0006068B">
        <w:rPr>
          <w:rFonts w:hint="cs"/>
          <w:rtl/>
          <w:lang w:bidi="ar-KW"/>
        </w:rPr>
        <w:t>(</w:t>
      </w:r>
      <w:r w:rsidRPr="0006068B">
        <w:rPr>
          <w:rFonts w:hint="cs"/>
          <w:bCs/>
          <w:rtl/>
          <w:lang w:bidi="ar-KW"/>
        </w:rPr>
        <w:t>الحجة العاشرة</w:t>
      </w:r>
      <w:r w:rsidR="009605D7" w:rsidRPr="0006068B">
        <w:rPr>
          <w:rFonts w:hint="cs"/>
          <w:rtl/>
          <w:lang w:bidi="ar-KW"/>
        </w:rPr>
        <w:t>):</w:t>
      </w:r>
      <w:r w:rsidRPr="0006068B">
        <w:rPr>
          <w:rFonts w:hint="cs"/>
          <w:rtl/>
          <w:lang w:bidi="ar-KW"/>
        </w:rPr>
        <w:t xml:space="preserve"> أنا إنما زيفنا إلهية الشمس والقمر لثلاثة أنواع من العيوب أولها</w:t>
      </w:r>
      <w:r w:rsidR="009605D7" w:rsidRPr="0006068B">
        <w:rPr>
          <w:rFonts w:hint="cs"/>
          <w:rtl/>
          <w:lang w:bidi="ar-KW"/>
        </w:rPr>
        <w:t>:</w:t>
      </w:r>
      <w:r w:rsidRPr="0006068B">
        <w:rPr>
          <w:rFonts w:hint="cs"/>
          <w:rtl/>
          <w:lang w:bidi="ar-KW"/>
        </w:rPr>
        <w:t xml:space="preserve"> كونه مؤلفا من الأجزاء والأبعاض وثانيها</w:t>
      </w:r>
      <w:r w:rsidR="009605D7" w:rsidRPr="0006068B">
        <w:rPr>
          <w:rFonts w:hint="cs"/>
          <w:rtl/>
          <w:lang w:bidi="ar-KW"/>
        </w:rPr>
        <w:t>:</w:t>
      </w:r>
      <w:r w:rsidRPr="0006068B">
        <w:rPr>
          <w:rFonts w:hint="cs"/>
          <w:rtl/>
          <w:lang w:bidi="ar-KW"/>
        </w:rPr>
        <w:t xml:space="preserve"> كونه محدودا متناهيا وثالثها</w:t>
      </w:r>
      <w:r w:rsidR="009605D7" w:rsidRPr="0006068B">
        <w:rPr>
          <w:rFonts w:hint="cs"/>
          <w:rtl/>
          <w:lang w:bidi="ar-KW"/>
        </w:rPr>
        <w:t>:</w:t>
      </w:r>
      <w:r w:rsidRPr="0006068B">
        <w:rPr>
          <w:rFonts w:hint="cs"/>
          <w:rtl/>
          <w:lang w:bidi="ar-KW"/>
        </w:rPr>
        <w:t xml:space="preserve"> كونه موصوفا بالحركة والسكون والطلوع والغروب</w:t>
      </w:r>
      <w:r w:rsidR="009605D7" w:rsidRPr="0006068B">
        <w:rPr>
          <w:rFonts w:hint="cs"/>
          <w:rtl/>
          <w:lang w:bidi="ar-KW"/>
        </w:rPr>
        <w:t>،</w:t>
      </w:r>
      <w:r w:rsidRPr="0006068B">
        <w:rPr>
          <w:rFonts w:hint="cs"/>
          <w:rtl/>
          <w:lang w:bidi="ar-KW"/>
        </w:rPr>
        <w:t xml:space="preserve"> فإذا كان إله المشبهة مؤلفا من الأعضاء والأجزاء كان مركبا</w:t>
      </w:r>
      <w:r w:rsidR="009605D7" w:rsidRPr="0006068B">
        <w:rPr>
          <w:rFonts w:hint="cs"/>
          <w:rtl/>
          <w:lang w:bidi="ar-KW"/>
        </w:rPr>
        <w:t>،</w:t>
      </w:r>
      <w:r w:rsidRPr="0006068B">
        <w:rPr>
          <w:rFonts w:hint="cs"/>
          <w:rtl/>
          <w:lang w:bidi="ar-KW"/>
        </w:rPr>
        <w:t xml:space="preserve"> فإذا كان العرش كان محدودا متناهيا</w:t>
      </w:r>
      <w:r w:rsidR="009605D7" w:rsidRPr="0006068B">
        <w:rPr>
          <w:rFonts w:hint="cs"/>
          <w:rtl/>
          <w:lang w:bidi="ar-KW"/>
        </w:rPr>
        <w:t>،</w:t>
      </w:r>
      <w:r w:rsidRPr="0006068B">
        <w:rPr>
          <w:rFonts w:hint="cs"/>
          <w:rtl/>
          <w:lang w:bidi="ar-KW"/>
        </w:rPr>
        <w:t xml:space="preserve"> وإن كان ينزل من العرش ويرجع إليه كان موصوفا بالحركة والسكون</w:t>
      </w:r>
      <w:r w:rsidR="009605D7" w:rsidRPr="0006068B">
        <w:rPr>
          <w:rFonts w:hint="cs"/>
          <w:rtl/>
          <w:lang w:bidi="ar-KW"/>
        </w:rPr>
        <w:t>،</w:t>
      </w:r>
      <w:r w:rsidRPr="0006068B">
        <w:rPr>
          <w:rFonts w:hint="cs"/>
          <w:rtl/>
          <w:lang w:bidi="ar-KW"/>
        </w:rPr>
        <w:t xml:space="preserve"> فهذه الصفات الثلاثة إن كانت منافية للإلهية وجب تنزيه الإله عنها بأسرها</w:t>
      </w:r>
      <w:r w:rsidR="009605D7" w:rsidRPr="0006068B">
        <w:rPr>
          <w:rFonts w:hint="cs"/>
          <w:rtl/>
          <w:lang w:bidi="ar-KW"/>
        </w:rPr>
        <w:t>،</w:t>
      </w:r>
      <w:r w:rsidRPr="0006068B">
        <w:rPr>
          <w:rFonts w:hint="cs"/>
          <w:rtl/>
          <w:lang w:bidi="ar-KW"/>
        </w:rPr>
        <w:t xml:space="preserve"> وذلك يبطل قول المشبهة</w:t>
      </w:r>
      <w:r w:rsidR="009605D7" w:rsidRPr="0006068B">
        <w:rPr>
          <w:rFonts w:hint="cs"/>
          <w:rtl/>
          <w:lang w:bidi="ar-KW"/>
        </w:rPr>
        <w:t>،</w:t>
      </w:r>
      <w:r w:rsidRPr="0006068B">
        <w:rPr>
          <w:rFonts w:hint="cs"/>
          <w:rtl/>
          <w:lang w:bidi="ar-KW"/>
        </w:rPr>
        <w:t xml:space="preserve"> وإن لم تكن منافية للإلهية فحينئذ لا يقدر أحد على الطعن في إلهية الشمس والقمر</w:t>
      </w:r>
      <w:r w:rsidR="009605D7" w:rsidRPr="0006068B">
        <w:rPr>
          <w:rFonts w:hint="cs"/>
          <w:rtl/>
          <w:lang w:bidi="ar-KW"/>
        </w:rPr>
        <w:t>،</w:t>
      </w:r>
      <w:r w:rsidRPr="0006068B">
        <w:rPr>
          <w:rFonts w:hint="cs"/>
          <w:rtl/>
          <w:lang w:bidi="ar-KW"/>
        </w:rPr>
        <w:t xml:space="preserve"> </w:t>
      </w:r>
      <w:r w:rsidR="009605D7" w:rsidRPr="0006068B">
        <w:rPr>
          <w:rFonts w:hint="cs"/>
          <w:rtl/>
          <w:lang w:bidi="ar-KW"/>
        </w:rPr>
        <w:t>(</w:t>
      </w:r>
      <w:r w:rsidRPr="0006068B">
        <w:rPr>
          <w:rFonts w:hint="cs"/>
          <w:bCs/>
          <w:rtl/>
          <w:lang w:bidi="ar-KW"/>
        </w:rPr>
        <w:t>الحجة الحادية عشرة</w:t>
      </w:r>
      <w:r w:rsidR="009605D7" w:rsidRPr="0006068B">
        <w:rPr>
          <w:rFonts w:hint="cs"/>
          <w:rtl/>
          <w:lang w:bidi="ar-KW"/>
        </w:rPr>
        <w:t>):</w:t>
      </w:r>
      <w:r w:rsidRPr="0006068B">
        <w:rPr>
          <w:rFonts w:hint="cs"/>
          <w:rtl/>
          <w:lang w:bidi="ar-KW"/>
        </w:rPr>
        <w:t xml:space="preserve"> قوله تعالى</w:t>
      </w:r>
      <w:r w:rsidR="009605D7" w:rsidRPr="0006068B">
        <w:rPr>
          <w:rFonts w:hint="cs"/>
          <w:rtl/>
          <w:lang w:bidi="ar-KW"/>
        </w:rPr>
        <w:t>:</w:t>
      </w:r>
      <w:r w:rsidRPr="0006068B">
        <w:rPr>
          <w:rFonts w:hint="cs"/>
          <w:rtl/>
          <w:lang w:bidi="ar-KW"/>
        </w:rPr>
        <w:t xml:space="preserve"> </w:t>
      </w:r>
      <w:r w:rsidR="009605D7" w:rsidRPr="0006068B">
        <w:rPr>
          <w:rFonts w:hint="cs"/>
          <w:rtl/>
          <w:lang w:bidi="ar-KW"/>
        </w:rPr>
        <w:t>{</w:t>
      </w:r>
      <w:r w:rsidRPr="0006068B">
        <w:rPr>
          <w:rFonts w:hint="cs"/>
          <w:rtl/>
          <w:lang w:bidi="ar-KW"/>
        </w:rPr>
        <w:t>قل هو الله أحد</w:t>
      </w:r>
      <w:r w:rsidR="009605D7" w:rsidRPr="0006068B">
        <w:rPr>
          <w:rFonts w:hint="cs"/>
          <w:rtl/>
          <w:lang w:bidi="ar-KW"/>
        </w:rPr>
        <w:t>}[</w:t>
      </w:r>
      <w:r w:rsidRPr="0006068B">
        <w:rPr>
          <w:rFonts w:hint="cs"/>
          <w:rtl/>
          <w:lang w:bidi="ar-KW"/>
        </w:rPr>
        <w:t>الإخلاص</w:t>
      </w:r>
      <w:r w:rsidR="009605D7" w:rsidRPr="0006068B">
        <w:rPr>
          <w:rFonts w:hint="cs"/>
          <w:rtl/>
          <w:lang w:bidi="ar-KW"/>
        </w:rPr>
        <w:t>:</w:t>
      </w:r>
      <w:r w:rsidRPr="0006068B">
        <w:rPr>
          <w:rFonts w:hint="cs"/>
          <w:rtl/>
          <w:lang w:bidi="ar-KW"/>
        </w:rPr>
        <w:t xml:space="preserve"> 1</w:t>
      </w:r>
      <w:r w:rsidR="00795BCB" w:rsidRPr="0006068B">
        <w:rPr>
          <w:rFonts w:hint="cs"/>
          <w:rtl/>
          <w:lang w:bidi="ar-KW"/>
        </w:rPr>
        <w:t xml:space="preserve">] </w:t>
      </w:r>
      <w:r w:rsidRPr="0006068B">
        <w:rPr>
          <w:rFonts w:hint="cs"/>
          <w:rtl/>
          <w:lang w:bidi="ar-KW"/>
        </w:rPr>
        <w:t>ولفظ الأحد مبالغة في الوحدة</w:t>
      </w:r>
      <w:r w:rsidR="009605D7" w:rsidRPr="0006068B">
        <w:rPr>
          <w:rFonts w:hint="cs"/>
          <w:rtl/>
          <w:lang w:bidi="ar-KW"/>
        </w:rPr>
        <w:t>،</w:t>
      </w:r>
      <w:r w:rsidRPr="0006068B">
        <w:rPr>
          <w:rFonts w:hint="cs"/>
          <w:rtl/>
          <w:lang w:bidi="ar-KW"/>
        </w:rPr>
        <w:t xml:space="preserve"> وذلك ينافي كونه مركبا من الأجزاء والأبعاض</w:t>
      </w:r>
      <w:r w:rsidR="009605D7" w:rsidRPr="0006068B">
        <w:rPr>
          <w:rFonts w:hint="cs"/>
          <w:rtl/>
          <w:lang w:bidi="ar-KW"/>
        </w:rPr>
        <w:t>،</w:t>
      </w:r>
      <w:r w:rsidRPr="0006068B">
        <w:rPr>
          <w:rFonts w:hint="cs"/>
          <w:rtl/>
          <w:lang w:bidi="ar-KW"/>
        </w:rPr>
        <w:t xml:space="preserve"> </w:t>
      </w:r>
      <w:r w:rsidR="009605D7" w:rsidRPr="0006068B">
        <w:rPr>
          <w:rFonts w:hint="cs"/>
          <w:bCs/>
          <w:rtl/>
          <w:lang w:bidi="ar-KW"/>
        </w:rPr>
        <w:t>(</w:t>
      </w:r>
      <w:r w:rsidRPr="0006068B">
        <w:rPr>
          <w:rFonts w:hint="cs"/>
          <w:bCs/>
          <w:rtl/>
          <w:lang w:bidi="ar-KW"/>
        </w:rPr>
        <w:t>الحجة الثانية عشرة</w:t>
      </w:r>
      <w:r w:rsidR="009605D7" w:rsidRPr="0006068B">
        <w:rPr>
          <w:rFonts w:hint="cs"/>
          <w:bCs/>
          <w:rtl/>
          <w:lang w:bidi="ar-KW"/>
        </w:rPr>
        <w:t>)</w:t>
      </w:r>
      <w:r w:rsidR="009605D7" w:rsidRPr="0006068B">
        <w:rPr>
          <w:rFonts w:hint="cs"/>
          <w:rtl/>
          <w:lang w:bidi="ar-KW"/>
        </w:rPr>
        <w:t>:</w:t>
      </w:r>
      <w:r w:rsidRPr="0006068B">
        <w:rPr>
          <w:rFonts w:hint="cs"/>
          <w:rtl/>
          <w:lang w:bidi="ar-KW"/>
        </w:rPr>
        <w:t xml:space="preserve"> قوله تعالى</w:t>
      </w:r>
      <w:r w:rsidR="009605D7" w:rsidRPr="0006068B">
        <w:rPr>
          <w:rFonts w:hint="cs"/>
          <w:rtl/>
          <w:lang w:bidi="ar-KW"/>
        </w:rPr>
        <w:t>:</w:t>
      </w:r>
      <w:r w:rsidRPr="0006068B">
        <w:rPr>
          <w:rFonts w:hint="cs"/>
          <w:rtl/>
          <w:lang w:bidi="ar-KW"/>
        </w:rPr>
        <w:t xml:space="preserve"> </w:t>
      </w:r>
      <w:r w:rsidR="009605D7" w:rsidRPr="0006068B">
        <w:rPr>
          <w:rFonts w:hint="cs"/>
          <w:rtl/>
          <w:lang w:bidi="ar-KW"/>
        </w:rPr>
        <w:t>{</w:t>
      </w:r>
      <w:r w:rsidRPr="0006068B">
        <w:rPr>
          <w:rFonts w:hint="cs"/>
          <w:rtl/>
          <w:lang w:bidi="ar-KW"/>
        </w:rPr>
        <w:t>والله الغني وأنتم الفقراء</w:t>
      </w:r>
      <w:r w:rsidR="009605D7" w:rsidRPr="0006068B">
        <w:rPr>
          <w:rFonts w:hint="cs"/>
          <w:rtl/>
          <w:lang w:bidi="ar-KW"/>
        </w:rPr>
        <w:t>}[</w:t>
      </w:r>
      <w:r w:rsidRPr="0006068B">
        <w:rPr>
          <w:rFonts w:hint="cs"/>
          <w:rtl/>
          <w:lang w:bidi="ar-KW"/>
        </w:rPr>
        <w:t>محمد</w:t>
      </w:r>
      <w:r w:rsidR="009605D7" w:rsidRPr="0006068B">
        <w:rPr>
          <w:rFonts w:hint="cs"/>
          <w:rtl/>
          <w:lang w:bidi="ar-KW"/>
        </w:rPr>
        <w:t>:</w:t>
      </w:r>
      <w:r w:rsidRPr="0006068B">
        <w:rPr>
          <w:rFonts w:hint="cs"/>
          <w:rtl/>
          <w:lang w:bidi="ar-KW"/>
        </w:rPr>
        <w:t xml:space="preserve"> 38</w:t>
      </w:r>
      <w:r w:rsidR="00795BCB" w:rsidRPr="0006068B">
        <w:rPr>
          <w:rFonts w:hint="cs"/>
          <w:rtl/>
          <w:lang w:bidi="ar-KW"/>
        </w:rPr>
        <w:t xml:space="preserve">] </w:t>
      </w:r>
      <w:r w:rsidRPr="0006068B">
        <w:rPr>
          <w:rFonts w:hint="cs"/>
          <w:rtl/>
          <w:lang w:bidi="ar-KW"/>
        </w:rPr>
        <w:t>ولو كان مركبا من الأجزاء والأبعاض لكان محتاجا إليها وذلك يمنع من كونه غنيا على الإطلاق</w:t>
      </w:r>
      <w:r w:rsidR="009605D7" w:rsidRPr="0006068B">
        <w:rPr>
          <w:rFonts w:hint="cs"/>
          <w:rtl/>
          <w:lang w:bidi="ar-KW"/>
        </w:rPr>
        <w:t>،</w:t>
      </w:r>
      <w:r w:rsidRPr="0006068B">
        <w:rPr>
          <w:rFonts w:hint="cs"/>
          <w:rtl/>
          <w:lang w:bidi="ar-KW"/>
        </w:rPr>
        <w:t xml:space="preserve"> فثبت بهذه الوجوه أن القول بإثبات الأعضاء والأجزاء لله محال</w:t>
      </w:r>
      <w:r w:rsidR="009605D7" w:rsidRPr="0006068B">
        <w:rPr>
          <w:rFonts w:hint="cs"/>
          <w:rtl/>
          <w:lang w:bidi="ar-KW"/>
        </w:rPr>
        <w:t>)</w:t>
      </w:r>
      <w:r w:rsidRPr="0006068B">
        <w:rPr>
          <w:rFonts w:hint="cs"/>
          <w:rtl/>
          <w:lang w:bidi="ar-KW"/>
        </w:rPr>
        <w:t xml:space="preserve"> أهـ </w:t>
      </w:r>
      <w:r w:rsidR="009605D7" w:rsidRPr="0006068B">
        <w:rPr>
          <w:rFonts w:hint="cs"/>
          <w:rtl/>
          <w:lang w:bidi="ar-KW"/>
        </w:rPr>
        <w:t>[</w:t>
      </w:r>
      <w:r w:rsidRPr="0006068B">
        <w:rPr>
          <w:rFonts w:hint="cs"/>
          <w:rtl/>
          <w:lang w:bidi="ar-KW"/>
        </w:rPr>
        <w:t>تفسير مفاتح الغيب</w:t>
      </w:r>
      <w:r w:rsidR="009605D7" w:rsidRPr="0006068B">
        <w:rPr>
          <w:rFonts w:hint="cs"/>
          <w:rtl/>
          <w:lang w:bidi="ar-KW"/>
        </w:rPr>
        <w:t>:</w:t>
      </w:r>
      <w:r w:rsidRPr="0006068B">
        <w:rPr>
          <w:rFonts w:hint="cs"/>
          <w:rtl/>
          <w:lang w:bidi="ar-KW"/>
        </w:rPr>
        <w:t xml:space="preserve"> ج 13</w:t>
      </w:r>
      <w:r w:rsidR="009605D7" w:rsidRPr="0006068B">
        <w:rPr>
          <w:rFonts w:hint="cs"/>
          <w:rtl/>
          <w:lang w:bidi="ar-KW"/>
        </w:rPr>
        <w:t>:</w:t>
      </w:r>
      <w:r w:rsidRPr="0006068B">
        <w:rPr>
          <w:rFonts w:hint="cs"/>
          <w:rtl/>
          <w:lang w:bidi="ar-KW"/>
        </w:rPr>
        <w:t xml:space="preserve"> ص 212 إلى 214</w:t>
      </w:r>
      <w:r w:rsidR="00795BCB" w:rsidRPr="0006068B">
        <w:rPr>
          <w:rFonts w:hint="cs"/>
          <w:rtl/>
          <w:lang w:bidi="ar-KW"/>
        </w:rPr>
        <w:t xml:space="preserve">] </w:t>
      </w:r>
      <w:r w:rsidR="009605D7" w:rsidRPr="0006068B">
        <w:rPr>
          <w:rFonts w:hint="cs"/>
          <w:rtl/>
          <w:lang w:bidi="ar-KW"/>
        </w:rPr>
        <w:t>،</w:t>
      </w:r>
    </w:p>
    <w:p w14:paraId="64A544CC" w14:textId="75616808" w:rsidR="002348CE" w:rsidRPr="0006068B" w:rsidRDefault="002348CE" w:rsidP="001C71D3">
      <w:pPr>
        <w:spacing w:before="240" w:after="240"/>
        <w:jc w:val="center"/>
        <w:rPr>
          <w:b/>
          <w:bCs/>
          <w:rtl/>
          <w:lang w:bidi="ar-KW"/>
        </w:rPr>
      </w:pPr>
      <w:r w:rsidRPr="0006068B">
        <w:rPr>
          <w:rFonts w:hint="cs"/>
          <w:bCs/>
          <w:rtl/>
          <w:lang w:bidi="ar-KW"/>
        </w:rPr>
        <w:t>***</w:t>
      </w:r>
      <w:r w:rsidR="009605D7" w:rsidRPr="0006068B">
        <w:rPr>
          <w:rFonts w:hint="cs"/>
          <w:bCs/>
          <w:rtl/>
          <w:lang w:bidi="ar-KW"/>
        </w:rPr>
        <w:t xml:space="preserve"> </w:t>
      </w:r>
    </w:p>
    <w:p w14:paraId="30679090" w14:textId="394C1AE9" w:rsidR="002348CE" w:rsidRPr="0006068B" w:rsidRDefault="002348CE" w:rsidP="0006068B">
      <w:pPr>
        <w:pStyle w:val="3"/>
        <w:jc w:val="center"/>
        <w:rPr>
          <w:color w:val="auto"/>
          <w:sz w:val="32"/>
          <w:szCs w:val="32"/>
          <w:u w:val="none"/>
          <w:rtl/>
          <w:lang w:bidi="ar-KW"/>
        </w:rPr>
      </w:pPr>
      <w:r w:rsidRPr="0006068B">
        <w:rPr>
          <w:rFonts w:hint="cs"/>
          <w:color w:val="auto"/>
          <w:sz w:val="32"/>
          <w:szCs w:val="32"/>
          <w:u w:val="none"/>
          <w:rtl/>
          <w:lang w:bidi="ar-KW"/>
        </w:rPr>
        <w:t>القاعدة الثامنة من قواعد التوحيد والتقديس والتنزيه</w:t>
      </w:r>
      <w:r w:rsidR="0006068B" w:rsidRPr="0006068B">
        <w:rPr>
          <w:rFonts w:hint="cs"/>
          <w:color w:val="auto"/>
          <w:sz w:val="32"/>
          <w:szCs w:val="32"/>
          <w:u w:val="none"/>
          <w:rtl/>
          <w:lang w:bidi="ar-KW"/>
        </w:rPr>
        <w:t xml:space="preserve"> </w:t>
      </w:r>
      <w:r w:rsidRPr="0006068B">
        <w:rPr>
          <w:rFonts w:hint="cs"/>
          <w:color w:val="auto"/>
          <w:sz w:val="32"/>
          <w:szCs w:val="32"/>
          <w:u w:val="none"/>
          <w:rtl/>
          <w:lang w:bidi="ar-KW"/>
        </w:rPr>
        <w:t>تنزيه ذات الله تعالى عن التغير والحدوث</w:t>
      </w:r>
      <w:r w:rsidR="0006068B" w:rsidRPr="0006068B">
        <w:rPr>
          <w:rFonts w:hint="cs"/>
          <w:color w:val="auto"/>
          <w:sz w:val="32"/>
          <w:szCs w:val="32"/>
          <w:u w:val="none"/>
          <w:rtl/>
          <w:lang w:bidi="ar-KW"/>
        </w:rPr>
        <w:t xml:space="preserve"> </w:t>
      </w:r>
      <w:r w:rsidRPr="0006068B">
        <w:rPr>
          <w:rFonts w:hint="cs"/>
          <w:color w:val="auto"/>
          <w:sz w:val="32"/>
          <w:szCs w:val="32"/>
          <w:u w:val="none"/>
          <w:rtl/>
          <w:lang w:bidi="ar-KW"/>
        </w:rPr>
        <w:t>وعن حلول الحوادث بذاته تقدس وتعالى لأنها صفات المخلوق</w:t>
      </w:r>
    </w:p>
    <w:p w14:paraId="7A77451A" w14:textId="77777777" w:rsidR="002348CE" w:rsidRPr="0006068B" w:rsidRDefault="002348CE" w:rsidP="001C71D3">
      <w:pPr>
        <w:rPr>
          <w:b/>
          <w:rtl/>
          <w:lang w:bidi="ar-KW"/>
        </w:rPr>
      </w:pPr>
    </w:p>
    <w:p w14:paraId="4CA2F96B" w14:textId="24100E78" w:rsidR="002348CE" w:rsidRPr="0006068B" w:rsidRDefault="009605D7" w:rsidP="001C71D3">
      <w:pPr>
        <w:rPr>
          <w:b/>
          <w:rtl/>
        </w:rPr>
      </w:pPr>
      <w:r w:rsidRPr="0006068B">
        <w:rPr>
          <w:rFonts w:hint="cs"/>
          <w:rtl/>
          <w:lang w:bidi="ar-KW"/>
        </w:rPr>
        <w:t>(</w:t>
      </w:r>
      <w:r w:rsidR="002348CE" w:rsidRPr="0006068B">
        <w:rPr>
          <w:rFonts w:hint="cs"/>
          <w:rtl/>
          <w:lang w:bidi="ar-KW"/>
        </w:rPr>
        <w:t>أ</w:t>
      </w:r>
      <w:r w:rsidRPr="0006068B">
        <w:rPr>
          <w:rFonts w:hint="cs"/>
          <w:rtl/>
          <w:lang w:bidi="ar-KW"/>
        </w:rPr>
        <w:t>)</w:t>
      </w:r>
      <w:r w:rsidR="002348CE" w:rsidRPr="0006068B">
        <w:rPr>
          <w:rFonts w:hint="cs"/>
          <w:rtl/>
          <w:lang w:bidi="ar-KW"/>
        </w:rPr>
        <w:t xml:space="preserve"> الله عز وجل هو الأول فليس قبله شيء</w:t>
      </w:r>
      <w:r w:rsidRPr="0006068B">
        <w:rPr>
          <w:rFonts w:hint="cs"/>
          <w:rtl/>
          <w:lang w:bidi="ar-KW"/>
        </w:rPr>
        <w:t>،</w:t>
      </w:r>
      <w:r w:rsidR="002348CE" w:rsidRPr="0006068B">
        <w:rPr>
          <w:rFonts w:hint="cs"/>
          <w:rtl/>
          <w:lang w:bidi="ar-KW"/>
        </w:rPr>
        <w:t xml:space="preserve"> متصف سبحانه بالأولية في ذاته وصفاته</w:t>
      </w:r>
      <w:r w:rsidRPr="0006068B">
        <w:rPr>
          <w:rFonts w:hint="cs"/>
          <w:rtl/>
          <w:lang w:bidi="ar-KW"/>
        </w:rPr>
        <w:t>،</w:t>
      </w:r>
      <w:r w:rsidR="002348CE" w:rsidRPr="0006068B">
        <w:rPr>
          <w:rFonts w:hint="cs"/>
          <w:rtl/>
          <w:lang w:bidi="ar-KW"/>
        </w:rPr>
        <w:t xml:space="preserve"> ومعنى الأولية أنه سبحانه أزلي لا يقبل ذاته تغيرا أو حدوثا ويستحيل عليه قبول الحوادث لأن التغير والحدوث و حلول الحوادث</w:t>
      </w:r>
      <w:r w:rsidR="002348CE" w:rsidRPr="0006068B">
        <w:rPr>
          <w:rFonts w:hint="cs"/>
          <w:rtl/>
        </w:rPr>
        <w:t xml:space="preserve"> نقص يتنزه عنه كمال الذات وبيان ذلك أن نقول</w:t>
      </w:r>
      <w:r w:rsidRPr="0006068B">
        <w:rPr>
          <w:rFonts w:hint="cs"/>
          <w:rtl/>
        </w:rPr>
        <w:t>:</w:t>
      </w:r>
    </w:p>
    <w:p w14:paraId="23476B32" w14:textId="37774A27" w:rsidR="002348CE" w:rsidRPr="0006068B" w:rsidRDefault="009605D7" w:rsidP="001C71D3">
      <w:pPr>
        <w:rPr>
          <w:b/>
          <w:rtl/>
          <w:lang w:bidi="ar-KW"/>
        </w:rPr>
      </w:pPr>
      <w:r w:rsidRPr="0006068B">
        <w:rPr>
          <w:rFonts w:hint="cs"/>
          <w:rtl/>
          <w:lang w:bidi="ar-KW"/>
        </w:rPr>
        <w:lastRenderedPageBreak/>
        <w:t>(</w:t>
      </w:r>
      <w:r w:rsidR="002348CE" w:rsidRPr="0006068B">
        <w:rPr>
          <w:rFonts w:hint="cs"/>
          <w:rtl/>
          <w:lang w:bidi="ar-KW"/>
        </w:rPr>
        <w:t>ب</w:t>
      </w:r>
      <w:r w:rsidRPr="0006068B">
        <w:rPr>
          <w:rFonts w:hint="cs"/>
          <w:rtl/>
          <w:lang w:bidi="ar-KW"/>
        </w:rPr>
        <w:t>)</w:t>
      </w:r>
      <w:r w:rsidR="002348CE" w:rsidRPr="0006068B">
        <w:rPr>
          <w:rFonts w:hint="cs"/>
          <w:rtl/>
          <w:lang w:bidi="ar-KW"/>
        </w:rPr>
        <w:t xml:space="preserve"> من الأدلة القرآنية على تنزيه الله تعالى عن التغير والحدوث و عن حلول الحوادث بذاته تقدس وتعالى</w:t>
      </w:r>
      <w:r w:rsidRPr="0006068B">
        <w:rPr>
          <w:rFonts w:hint="cs"/>
          <w:rtl/>
          <w:lang w:bidi="ar-KW"/>
        </w:rPr>
        <w:t>،</w:t>
      </w:r>
      <w:r w:rsidR="002348CE" w:rsidRPr="0006068B">
        <w:rPr>
          <w:rFonts w:hint="cs"/>
          <w:rtl/>
          <w:lang w:bidi="ar-KW"/>
        </w:rPr>
        <w:t xml:space="preserve"> </w:t>
      </w:r>
      <w:r w:rsidR="002348CE" w:rsidRPr="0006068B">
        <w:rPr>
          <w:rFonts w:hint="cs"/>
          <w:rtl/>
        </w:rPr>
        <w:t xml:space="preserve">قوله تعالى </w:t>
      </w:r>
      <w:r w:rsidRPr="0006068B">
        <w:rPr>
          <w:rFonts w:hint="cs"/>
          <w:rtl/>
        </w:rPr>
        <w:t>{</w:t>
      </w:r>
      <w:r w:rsidR="002348CE" w:rsidRPr="0006068B">
        <w:rPr>
          <w:rFonts w:hint="cs"/>
          <w:bCs/>
          <w:rtl/>
        </w:rPr>
        <w:t>ليس كمثلِه شيء</w:t>
      </w:r>
      <w:r w:rsidRPr="0006068B">
        <w:rPr>
          <w:rFonts w:hint="cs"/>
          <w:bCs/>
          <w:rtl/>
        </w:rPr>
        <w:t>}</w:t>
      </w:r>
      <w:r w:rsidR="002348CE" w:rsidRPr="0006068B">
        <w:rPr>
          <w:rFonts w:hint="cs"/>
          <w:rtl/>
        </w:rPr>
        <w:t>[سورة الشورى</w:t>
      </w:r>
      <w:r w:rsidRPr="0006068B">
        <w:rPr>
          <w:rFonts w:hint="cs"/>
          <w:rtl/>
        </w:rPr>
        <w:t>:</w:t>
      </w:r>
      <w:r w:rsidR="002348CE" w:rsidRPr="0006068B">
        <w:rPr>
          <w:rFonts w:hint="cs"/>
          <w:rtl/>
        </w:rPr>
        <w:t xml:space="preserve"> 11</w:t>
      </w:r>
      <w:r w:rsidR="00795BCB" w:rsidRPr="0006068B">
        <w:rPr>
          <w:rFonts w:hint="cs"/>
          <w:rtl/>
        </w:rPr>
        <w:t xml:space="preserve">] </w:t>
      </w:r>
      <w:r w:rsidR="002348CE" w:rsidRPr="0006068B">
        <w:rPr>
          <w:rFonts w:hint="cs"/>
          <w:rtl/>
        </w:rPr>
        <w:t xml:space="preserve">، في هذه الآية نفي المشابهة والمماثلة بين الله تعالى وخلقه ومعناه أن الله تعالى لا يشبه شيئًا من خلقه بوجه من الوجوه، </w:t>
      </w:r>
      <w:r w:rsidR="002348CE" w:rsidRPr="0006068B">
        <w:rPr>
          <w:rFonts w:hint="cs"/>
          <w:rtl/>
          <w:lang w:bidi="ar-KW"/>
        </w:rPr>
        <w:t>ومنها أنه يستحيل عليه التغير والحدوث وقبول الحوادث لأن التغير والحدوث و حلول الحوادث من صفات المخلوق</w:t>
      </w:r>
      <w:r w:rsidRPr="0006068B">
        <w:rPr>
          <w:rFonts w:hint="cs"/>
          <w:rtl/>
          <w:lang w:bidi="ar-KW"/>
        </w:rPr>
        <w:t>،</w:t>
      </w:r>
      <w:r w:rsidR="002348CE" w:rsidRPr="0006068B">
        <w:rPr>
          <w:rFonts w:hint="cs"/>
          <w:rtl/>
          <w:lang w:bidi="ar-KW"/>
        </w:rPr>
        <w:t xml:space="preserve"> </w:t>
      </w:r>
      <w:r w:rsidR="002348CE" w:rsidRPr="0006068B">
        <w:rPr>
          <w:rFonts w:hint="cs"/>
          <w:rtl/>
        </w:rPr>
        <w:t>وقوله تعالى:</w:t>
      </w:r>
      <w:r w:rsidR="002348CE" w:rsidRPr="0006068B">
        <w:rPr>
          <w:rFonts w:hint="cs"/>
          <w:bCs/>
          <w:rtl/>
        </w:rPr>
        <w:t xml:space="preserve"> </w:t>
      </w:r>
      <w:r w:rsidRPr="0006068B">
        <w:rPr>
          <w:rFonts w:hint="cs"/>
          <w:bCs/>
          <w:rtl/>
        </w:rPr>
        <w:t>{</w:t>
      </w:r>
      <w:r w:rsidR="002348CE" w:rsidRPr="0006068B">
        <w:rPr>
          <w:rFonts w:hint="cs"/>
          <w:bCs/>
          <w:rtl/>
        </w:rPr>
        <w:t>وللهِ المثَلُ الأعلى</w:t>
      </w:r>
      <w:r w:rsidRPr="0006068B">
        <w:rPr>
          <w:rFonts w:hint="cs"/>
          <w:bCs/>
          <w:rtl/>
        </w:rPr>
        <w:t>}</w:t>
      </w:r>
      <w:r w:rsidR="002348CE" w:rsidRPr="0006068B">
        <w:rPr>
          <w:rFonts w:hint="cs"/>
          <w:rtl/>
        </w:rPr>
        <w:t>[سورة النحل</w:t>
      </w:r>
      <w:r w:rsidRPr="0006068B">
        <w:rPr>
          <w:rFonts w:hint="cs"/>
          <w:rtl/>
        </w:rPr>
        <w:t>:</w:t>
      </w:r>
      <w:r w:rsidR="002348CE" w:rsidRPr="0006068B">
        <w:rPr>
          <w:rFonts w:hint="cs"/>
          <w:rtl/>
        </w:rPr>
        <w:t>60</w:t>
      </w:r>
      <w:r w:rsidR="00795BCB" w:rsidRPr="0006068B">
        <w:rPr>
          <w:rFonts w:hint="cs"/>
          <w:rtl/>
        </w:rPr>
        <w:t xml:space="preserve">] </w:t>
      </w:r>
      <w:r w:rsidR="002348CE" w:rsidRPr="0006068B">
        <w:rPr>
          <w:rFonts w:hint="cs"/>
          <w:rtl/>
        </w:rPr>
        <w:t xml:space="preserve">أي الوصف الذي لا يشبه وصف غيره، فلا يوصف ربنا عزَّ وجلَّ بصفات المخلوقين من </w:t>
      </w:r>
      <w:r w:rsidR="002348CE" w:rsidRPr="0006068B">
        <w:rPr>
          <w:rFonts w:hint="cs"/>
          <w:rtl/>
          <w:lang w:bidi="ar-KW"/>
        </w:rPr>
        <w:t>التغير والحدوث وقبول الحوادث</w:t>
      </w:r>
      <w:r w:rsidRPr="0006068B">
        <w:rPr>
          <w:rFonts w:hint="cs"/>
          <w:rtl/>
          <w:lang w:bidi="ar-KW"/>
        </w:rPr>
        <w:t>،</w:t>
      </w:r>
      <w:r w:rsidR="002348CE" w:rsidRPr="0006068B">
        <w:rPr>
          <w:rFonts w:hint="cs"/>
          <w:rtl/>
          <w:lang w:bidi="ar-KW"/>
        </w:rPr>
        <w:t xml:space="preserve"> </w:t>
      </w:r>
      <w:r w:rsidR="002348CE" w:rsidRPr="0006068B">
        <w:rPr>
          <w:rFonts w:hint="cs"/>
          <w:rtl/>
        </w:rPr>
        <w:t>وقوله تعالى:</w:t>
      </w:r>
      <w:r w:rsidR="002348CE" w:rsidRPr="0006068B">
        <w:rPr>
          <w:rFonts w:hint="cs"/>
          <w:bCs/>
          <w:rtl/>
        </w:rPr>
        <w:t xml:space="preserve"> </w:t>
      </w:r>
      <w:r w:rsidRPr="0006068B">
        <w:rPr>
          <w:rFonts w:hint="cs"/>
          <w:bCs/>
          <w:rtl/>
        </w:rPr>
        <w:t>{</w:t>
      </w:r>
      <w:r w:rsidR="002348CE" w:rsidRPr="0006068B">
        <w:rPr>
          <w:rFonts w:hint="cs"/>
          <w:bCs/>
          <w:rtl/>
        </w:rPr>
        <w:t>فلا تضربوا للهِ الأمثال</w:t>
      </w:r>
      <w:r w:rsidRPr="0006068B">
        <w:rPr>
          <w:rFonts w:hint="cs"/>
          <w:bCs/>
          <w:rtl/>
        </w:rPr>
        <w:t>}</w:t>
      </w:r>
      <w:r w:rsidR="002348CE" w:rsidRPr="0006068B">
        <w:rPr>
          <w:rFonts w:hint="cs"/>
          <w:rtl/>
        </w:rPr>
        <w:t xml:space="preserve"> [سورة النحل</w:t>
      </w:r>
      <w:r w:rsidRPr="0006068B">
        <w:rPr>
          <w:rFonts w:hint="cs"/>
          <w:rtl/>
        </w:rPr>
        <w:t>:</w:t>
      </w:r>
      <w:r w:rsidR="002348CE" w:rsidRPr="0006068B">
        <w:rPr>
          <w:rFonts w:hint="cs"/>
          <w:rtl/>
        </w:rPr>
        <w:t xml:space="preserve"> 74</w:t>
      </w:r>
      <w:r w:rsidR="00795BCB" w:rsidRPr="0006068B">
        <w:rPr>
          <w:rFonts w:hint="cs"/>
          <w:rtl/>
        </w:rPr>
        <w:t xml:space="preserve">] </w:t>
      </w:r>
      <w:r w:rsidR="002348CE" w:rsidRPr="0006068B">
        <w:rPr>
          <w:rFonts w:hint="cs"/>
          <w:rtl/>
        </w:rPr>
        <w:t>، أي لا تجعلوا لله الشبيهَ والمِثْل فإن اللهَ تعالى لا شبيه له ولا مثيل له، فذاتُه سبحانه لا يشبه الذواتِ</w:t>
      </w:r>
      <w:r w:rsidRPr="0006068B">
        <w:rPr>
          <w:rFonts w:hint="cs"/>
          <w:rtl/>
        </w:rPr>
        <w:t>،</w:t>
      </w:r>
      <w:r w:rsidR="002348CE" w:rsidRPr="0006068B">
        <w:rPr>
          <w:rFonts w:hint="cs"/>
          <w:rtl/>
        </w:rPr>
        <w:t xml:space="preserve"> و</w:t>
      </w:r>
      <w:r w:rsidR="002348CE" w:rsidRPr="0006068B">
        <w:rPr>
          <w:rFonts w:hint="cs"/>
          <w:rtl/>
          <w:lang w:bidi="ar-KW"/>
        </w:rPr>
        <w:t>يستحيل عليه التغير والحدوث وقبول الحوادث لأن التغير والحدوث و حلول الحوادث من صفات المخلوق</w:t>
      </w:r>
      <w:r w:rsidRPr="0006068B">
        <w:rPr>
          <w:rFonts w:hint="cs"/>
          <w:rtl/>
          <w:lang w:bidi="ar-KW"/>
        </w:rPr>
        <w:t>،</w:t>
      </w:r>
      <w:r w:rsidR="002348CE" w:rsidRPr="0006068B">
        <w:rPr>
          <w:rFonts w:hint="cs"/>
          <w:rtl/>
          <w:lang w:bidi="ar-KW"/>
        </w:rPr>
        <w:t xml:space="preserve"> </w:t>
      </w:r>
      <w:r w:rsidR="002348CE" w:rsidRPr="0006068B">
        <w:rPr>
          <w:rFonts w:hint="cs"/>
          <w:rtl/>
        </w:rPr>
        <w:t>وقوله تعالى:</w:t>
      </w:r>
      <w:r w:rsidRPr="0006068B">
        <w:rPr>
          <w:rFonts w:hint="cs"/>
          <w:bCs/>
          <w:rtl/>
        </w:rPr>
        <w:t xml:space="preserve"> {</w:t>
      </w:r>
      <w:r w:rsidR="002348CE" w:rsidRPr="0006068B">
        <w:rPr>
          <w:rFonts w:hint="cs"/>
          <w:bCs/>
          <w:rtl/>
        </w:rPr>
        <w:t>هل تعلمُ لهُ سميًّا</w:t>
      </w:r>
      <w:r w:rsidRPr="0006068B">
        <w:rPr>
          <w:rFonts w:hint="cs"/>
          <w:bCs/>
          <w:rtl/>
        </w:rPr>
        <w:t>}</w:t>
      </w:r>
      <w:r w:rsidR="002348CE" w:rsidRPr="0006068B">
        <w:rPr>
          <w:rFonts w:hint="cs"/>
          <w:rtl/>
        </w:rPr>
        <w:t xml:space="preserve"> [سورة مريم</w:t>
      </w:r>
      <w:r w:rsidRPr="0006068B">
        <w:rPr>
          <w:rFonts w:hint="cs"/>
          <w:rtl/>
        </w:rPr>
        <w:t>:</w:t>
      </w:r>
      <w:r w:rsidR="002348CE" w:rsidRPr="0006068B">
        <w:rPr>
          <w:rFonts w:hint="cs"/>
          <w:rtl/>
        </w:rPr>
        <w:t xml:space="preserve"> 65</w:t>
      </w:r>
      <w:r w:rsidR="00795BCB" w:rsidRPr="0006068B">
        <w:rPr>
          <w:rFonts w:hint="cs"/>
          <w:rtl/>
        </w:rPr>
        <w:t xml:space="preserve">] </w:t>
      </w:r>
      <w:r w:rsidR="002348CE" w:rsidRPr="0006068B">
        <w:rPr>
          <w:rFonts w:hint="cs"/>
          <w:rtl/>
        </w:rPr>
        <w:t>أي مِثلاً، فالله تعالى لا مِثْلَ له ولا شبيه ولا نظير، فذاتُه سبحانه لا يشبه الذواتِ و</w:t>
      </w:r>
      <w:r w:rsidR="002348CE" w:rsidRPr="0006068B">
        <w:rPr>
          <w:rFonts w:hint="cs"/>
          <w:rtl/>
          <w:lang w:bidi="ar-KW"/>
        </w:rPr>
        <w:t>يستحيل عليه التغير والحدوث وقبول الحوادث لأن التغير والحدوث و حلول الحوادث من صفات المخلوق</w:t>
      </w:r>
      <w:r w:rsidRPr="0006068B">
        <w:rPr>
          <w:rFonts w:hint="cs"/>
          <w:rtl/>
          <w:lang w:bidi="ar-KW"/>
        </w:rPr>
        <w:t>،</w:t>
      </w:r>
      <w:r w:rsidR="002348CE" w:rsidRPr="0006068B">
        <w:rPr>
          <w:rFonts w:hint="cs"/>
          <w:rtl/>
          <w:lang w:bidi="ar-KW"/>
        </w:rPr>
        <w:t xml:space="preserve"> </w:t>
      </w:r>
      <w:r w:rsidR="002348CE" w:rsidRPr="0006068B">
        <w:rPr>
          <w:rFonts w:hint="cs"/>
          <w:rtl/>
        </w:rPr>
        <w:t>وقوله تعالى:</w:t>
      </w:r>
      <w:r w:rsidR="002348CE" w:rsidRPr="0006068B">
        <w:rPr>
          <w:rFonts w:hint="cs"/>
          <w:bCs/>
          <w:rtl/>
        </w:rPr>
        <w:t xml:space="preserve"> </w:t>
      </w:r>
      <w:r w:rsidRPr="0006068B">
        <w:rPr>
          <w:rFonts w:hint="cs"/>
          <w:bCs/>
          <w:rtl/>
        </w:rPr>
        <w:t>{</w:t>
      </w:r>
      <w:r w:rsidR="002348CE" w:rsidRPr="0006068B">
        <w:rPr>
          <w:rFonts w:hint="cs"/>
          <w:bCs/>
          <w:rtl/>
        </w:rPr>
        <w:t>وَلَمْ يَكُن لَّهُ كُفُوًا أَحَدٌ</w:t>
      </w:r>
      <w:r w:rsidRPr="0006068B">
        <w:rPr>
          <w:rFonts w:hint="cs"/>
          <w:bCs/>
          <w:rtl/>
        </w:rPr>
        <w:t>}</w:t>
      </w:r>
      <w:r w:rsidR="002348CE" w:rsidRPr="0006068B">
        <w:rPr>
          <w:rFonts w:hint="cs"/>
          <w:rtl/>
        </w:rPr>
        <w:t>[سورة الإخلاص</w:t>
      </w:r>
      <w:r w:rsidRPr="0006068B">
        <w:rPr>
          <w:rFonts w:hint="cs"/>
          <w:rtl/>
        </w:rPr>
        <w:t>:</w:t>
      </w:r>
      <w:r w:rsidR="002348CE" w:rsidRPr="0006068B">
        <w:rPr>
          <w:rFonts w:hint="cs"/>
          <w:rtl/>
        </w:rPr>
        <w:t xml:space="preserve"> 4</w:t>
      </w:r>
      <w:r w:rsidR="00795BCB" w:rsidRPr="0006068B">
        <w:rPr>
          <w:rFonts w:hint="cs"/>
          <w:rtl/>
        </w:rPr>
        <w:t xml:space="preserve">] </w:t>
      </w:r>
      <w:r w:rsidR="002348CE" w:rsidRPr="0006068B">
        <w:rPr>
          <w:rFonts w:hint="cs"/>
          <w:rtl/>
        </w:rPr>
        <w:t>أي لا نظير له بوجه من الوجوه، ولا كفء له ولا شبيه</w:t>
      </w:r>
      <w:r w:rsidRPr="0006068B">
        <w:rPr>
          <w:rFonts w:hint="cs"/>
          <w:rtl/>
        </w:rPr>
        <w:t>،</w:t>
      </w:r>
      <w:r w:rsidR="002348CE" w:rsidRPr="0006068B">
        <w:rPr>
          <w:rFonts w:hint="cs"/>
          <w:rtl/>
        </w:rPr>
        <w:t xml:space="preserve"> فلا يوصف ربنا عزَّ وجلَّ بصفات المخلوقين من </w:t>
      </w:r>
      <w:r w:rsidR="002348CE" w:rsidRPr="0006068B">
        <w:rPr>
          <w:rFonts w:hint="cs"/>
          <w:rtl/>
          <w:lang w:bidi="ar-KW"/>
        </w:rPr>
        <w:t>التغير والحدوث وقبول الحوادث .</w:t>
      </w:r>
    </w:p>
    <w:p w14:paraId="05E8112B" w14:textId="5B21FE67" w:rsidR="002348CE" w:rsidRPr="0006068B" w:rsidRDefault="009605D7" w:rsidP="001C71D3">
      <w:pPr>
        <w:rPr>
          <w:b/>
          <w:rtl/>
        </w:rPr>
      </w:pPr>
      <w:r w:rsidRPr="0006068B">
        <w:rPr>
          <w:rFonts w:hint="cs"/>
          <w:rtl/>
        </w:rPr>
        <w:t>(</w:t>
      </w:r>
      <w:r w:rsidR="002348CE" w:rsidRPr="0006068B">
        <w:rPr>
          <w:rFonts w:hint="cs"/>
          <w:rtl/>
        </w:rPr>
        <w:t>ت</w:t>
      </w:r>
      <w:r w:rsidRPr="0006068B">
        <w:rPr>
          <w:rFonts w:hint="cs"/>
          <w:rtl/>
        </w:rPr>
        <w:t>)</w:t>
      </w:r>
      <w:r w:rsidR="002348CE" w:rsidRPr="0006068B">
        <w:rPr>
          <w:rFonts w:hint="cs"/>
          <w:rtl/>
        </w:rPr>
        <w:t xml:space="preserve"> تنزيه الله تعالى عن التغير والحدوث هو الدليل الذي استعمله نبي الله إبراهيم عليه السلام في إثبات عدم ألوهية الشمس والقمر والكواكب قال تعالى</w:t>
      </w:r>
      <w:r w:rsidRPr="0006068B">
        <w:rPr>
          <w:rFonts w:hint="cs"/>
          <w:rtl/>
        </w:rPr>
        <w:t>:</w:t>
      </w:r>
      <w:r w:rsidR="002348CE" w:rsidRPr="0006068B">
        <w:rPr>
          <w:rFonts w:hint="cs"/>
          <w:bCs/>
          <w:rtl/>
        </w:rPr>
        <w:t xml:space="preserve"> </w:t>
      </w:r>
      <w:r w:rsidRPr="0006068B">
        <w:rPr>
          <w:rFonts w:hint="cs"/>
          <w:bCs/>
          <w:rtl/>
        </w:rPr>
        <w:t>{</w:t>
      </w:r>
      <w:r w:rsidR="002348CE" w:rsidRPr="0006068B">
        <w:rPr>
          <w:rFonts w:hint="cs"/>
          <w:bCs/>
          <w:rtl/>
        </w:rPr>
        <w:t>قَالَ هَذَا رَبِّي فَلَمَّا أَفَلَ قَالَ لَا أُحِبُّ الْآفِلِينَ</w:t>
      </w:r>
      <w:r w:rsidRPr="0006068B">
        <w:rPr>
          <w:rFonts w:hint="cs"/>
          <w:bCs/>
          <w:rtl/>
        </w:rPr>
        <w:t>}</w:t>
      </w:r>
      <w:r w:rsidR="002348CE" w:rsidRPr="0006068B">
        <w:rPr>
          <w:rFonts w:hint="cs"/>
          <w:rtl/>
        </w:rPr>
        <w:t xml:space="preserve"> </w:t>
      </w:r>
      <w:r w:rsidRPr="0006068B">
        <w:rPr>
          <w:rFonts w:hint="cs"/>
          <w:rtl/>
        </w:rPr>
        <w:t>[</w:t>
      </w:r>
      <w:r w:rsidR="002348CE" w:rsidRPr="0006068B">
        <w:rPr>
          <w:rFonts w:hint="cs"/>
          <w:rtl/>
        </w:rPr>
        <w:t>الأنعام</w:t>
      </w:r>
      <w:r w:rsidRPr="0006068B">
        <w:rPr>
          <w:rFonts w:hint="cs"/>
          <w:rtl/>
        </w:rPr>
        <w:t>:</w:t>
      </w:r>
      <w:r w:rsidR="002348CE" w:rsidRPr="0006068B">
        <w:rPr>
          <w:rFonts w:hint="cs"/>
          <w:rtl/>
        </w:rPr>
        <w:t xml:space="preserve"> 76</w:t>
      </w:r>
      <w:r w:rsidR="00795BCB" w:rsidRPr="0006068B">
        <w:rPr>
          <w:rFonts w:hint="cs"/>
          <w:rtl/>
        </w:rPr>
        <w:t xml:space="preserve">] </w:t>
      </w:r>
      <w:r w:rsidRPr="0006068B">
        <w:rPr>
          <w:rFonts w:hint="cs"/>
          <w:rtl/>
        </w:rPr>
        <w:t>،</w:t>
      </w:r>
      <w:r w:rsidR="002348CE" w:rsidRPr="0006068B">
        <w:rPr>
          <w:rFonts w:hint="cs"/>
          <w:rtl/>
        </w:rPr>
        <w:t xml:space="preserve"> قال المفسرون</w:t>
      </w:r>
      <w:r w:rsidRPr="0006068B">
        <w:rPr>
          <w:rFonts w:hint="cs"/>
          <w:rtl/>
        </w:rPr>
        <w:t>:</w:t>
      </w:r>
      <w:r w:rsidR="002348CE" w:rsidRPr="0006068B">
        <w:rPr>
          <w:rFonts w:hint="cs"/>
          <w:rtl/>
        </w:rPr>
        <w:t>قال ذلك لقومه تنبيها لهم على أن القمر لتغير حاله لا يصلح للإلهية وأن من اتخذه إلها فهو ضال</w:t>
      </w:r>
      <w:r w:rsidRPr="0006068B">
        <w:rPr>
          <w:rFonts w:hint="cs"/>
          <w:rtl/>
        </w:rPr>
        <w:t>،</w:t>
      </w:r>
      <w:r w:rsidR="002348CE" w:rsidRPr="0006068B">
        <w:rPr>
          <w:rFonts w:hint="cs"/>
          <w:rtl/>
        </w:rPr>
        <w:t xml:space="preserve"> وتنبيها لهم أن الله دائم لا يزول</w:t>
      </w:r>
      <w:r w:rsidRPr="0006068B">
        <w:rPr>
          <w:rFonts w:hint="cs"/>
          <w:rtl/>
        </w:rPr>
        <w:t>،</w:t>
      </w:r>
      <w:r w:rsidR="002348CE" w:rsidRPr="0006068B">
        <w:rPr>
          <w:rFonts w:hint="cs"/>
          <w:rtl/>
        </w:rPr>
        <w:t xml:space="preserve"> وأن الزوال نقص لا يصلح للإله المتصف بالكمال وأن </w:t>
      </w:r>
      <w:r w:rsidRPr="0006068B">
        <w:rPr>
          <w:rFonts w:hint="cs"/>
          <w:rtl/>
        </w:rPr>
        <w:t>(</w:t>
      </w:r>
      <w:r w:rsidR="002348CE" w:rsidRPr="0006068B">
        <w:rPr>
          <w:rFonts w:hint="cs"/>
          <w:rtl/>
        </w:rPr>
        <w:t>الآفلين</w:t>
      </w:r>
      <w:r w:rsidRPr="0006068B">
        <w:rPr>
          <w:rFonts w:hint="cs"/>
          <w:rtl/>
        </w:rPr>
        <w:t>)</w:t>
      </w:r>
      <w:r w:rsidR="002348CE" w:rsidRPr="0006068B">
        <w:rPr>
          <w:rFonts w:hint="cs"/>
          <w:rtl/>
        </w:rPr>
        <w:t xml:space="preserve"> أي الأرباب المنتقلين من مكان إلى مكان المتغيرين من حال إلى حال فإنهم بمعزل من استحقاق الربوبية والإلهية</w:t>
      </w:r>
      <w:r w:rsidRPr="0006068B">
        <w:rPr>
          <w:rFonts w:hint="cs"/>
          <w:rtl/>
        </w:rPr>
        <w:t>،</w:t>
      </w:r>
      <w:r w:rsidR="002348CE" w:rsidRPr="0006068B">
        <w:rPr>
          <w:rFonts w:hint="cs"/>
          <w:rtl/>
        </w:rPr>
        <w:t xml:space="preserve"> وتنبيها على أن من غاب بعد الظهور كان حادثا مسخرا وليس برب أزلي أول ليس بمحدث</w:t>
      </w:r>
      <w:r w:rsidRPr="0006068B">
        <w:rPr>
          <w:rFonts w:hint="cs"/>
          <w:rtl/>
        </w:rPr>
        <w:t>،</w:t>
      </w:r>
      <w:r w:rsidR="002348CE" w:rsidRPr="0006068B">
        <w:rPr>
          <w:rFonts w:hint="cs"/>
          <w:rtl/>
        </w:rPr>
        <w:t xml:space="preserve"> منزه عما لا يليق بذاته الأقدس من لوازم الإمكان ولواحق التغير والحدوث</w:t>
      </w:r>
      <w:r w:rsidRPr="0006068B">
        <w:rPr>
          <w:rFonts w:hint="cs"/>
          <w:rtl/>
        </w:rPr>
        <w:t>،</w:t>
      </w:r>
      <w:r w:rsidR="002348CE" w:rsidRPr="0006068B">
        <w:rPr>
          <w:rFonts w:hint="cs"/>
          <w:rtl/>
        </w:rPr>
        <w:t xml:space="preserve"> ولهذا تبرأ من آلهتهم بقوله عليه السلام في سورة الأنعام</w:t>
      </w:r>
      <w:r w:rsidRPr="0006068B">
        <w:rPr>
          <w:rFonts w:hint="cs"/>
          <w:rtl/>
        </w:rPr>
        <w:t>،</w:t>
      </w:r>
      <w:r w:rsidR="002348CE" w:rsidRPr="0006068B">
        <w:rPr>
          <w:rFonts w:hint="cs"/>
          <w:rtl/>
        </w:rPr>
        <w:t xml:space="preserve"> قال تعالى</w:t>
      </w:r>
      <w:r w:rsidRPr="0006068B">
        <w:rPr>
          <w:rFonts w:hint="cs"/>
          <w:rtl/>
        </w:rPr>
        <w:t>:</w:t>
      </w:r>
      <w:r w:rsidR="002348CE" w:rsidRPr="0006068B">
        <w:rPr>
          <w:rFonts w:hint="cs"/>
          <w:bCs/>
          <w:rtl/>
        </w:rPr>
        <w:t xml:space="preserve"> </w:t>
      </w:r>
      <w:r w:rsidRPr="0006068B">
        <w:rPr>
          <w:rFonts w:hint="cs"/>
          <w:bCs/>
          <w:rtl/>
        </w:rPr>
        <w:t>{</w:t>
      </w:r>
      <w:r w:rsidR="002348CE" w:rsidRPr="0006068B">
        <w:rPr>
          <w:rFonts w:hint="cs"/>
          <w:bCs/>
          <w:rtl/>
        </w:rPr>
        <w:t>قَالَ يَا قَوْمِ إِنِّي بَرِيءٌ مِمَّا تُشْرِكُونَ * إِنِّي وَجَّهْتُ وَجْهِيَ لِلَّذِي فَطَرَ السَّمَوَاتِ وَالْأَرْضَ حَنِيفًا وَمَا أَنَا مِنَ الْمُشْرِكِينَ</w:t>
      </w:r>
      <w:r w:rsidRPr="0006068B">
        <w:rPr>
          <w:rFonts w:hint="cs"/>
          <w:bCs/>
          <w:rtl/>
        </w:rPr>
        <w:t>}</w:t>
      </w:r>
      <w:r w:rsidRPr="0006068B">
        <w:rPr>
          <w:rFonts w:hint="cs"/>
          <w:rtl/>
        </w:rPr>
        <w:t>[</w:t>
      </w:r>
      <w:r w:rsidR="002348CE" w:rsidRPr="0006068B">
        <w:rPr>
          <w:rFonts w:hint="cs"/>
          <w:rtl/>
        </w:rPr>
        <w:t>الأنعام</w:t>
      </w:r>
      <w:r w:rsidRPr="0006068B">
        <w:rPr>
          <w:rFonts w:hint="cs"/>
          <w:rtl/>
        </w:rPr>
        <w:t>:</w:t>
      </w:r>
      <w:r w:rsidR="002348CE" w:rsidRPr="0006068B">
        <w:rPr>
          <w:rFonts w:hint="cs"/>
          <w:rtl/>
        </w:rPr>
        <w:t xml:space="preserve"> 78</w:t>
      </w:r>
      <w:r w:rsidRPr="0006068B">
        <w:rPr>
          <w:rFonts w:hint="cs"/>
          <w:rtl/>
        </w:rPr>
        <w:t>،</w:t>
      </w:r>
      <w:r w:rsidR="002348CE" w:rsidRPr="0006068B">
        <w:rPr>
          <w:rFonts w:hint="cs"/>
          <w:rtl/>
        </w:rPr>
        <w:t xml:space="preserve"> 79</w:t>
      </w:r>
      <w:r w:rsidR="00795BCB" w:rsidRPr="0006068B">
        <w:rPr>
          <w:rFonts w:hint="cs"/>
          <w:rtl/>
        </w:rPr>
        <w:t xml:space="preserve">] </w:t>
      </w:r>
      <w:r w:rsidRPr="0006068B">
        <w:rPr>
          <w:rFonts w:hint="cs"/>
          <w:rtl/>
        </w:rPr>
        <w:t>،</w:t>
      </w:r>
      <w:r w:rsidRPr="0006068B">
        <w:rPr>
          <w:rFonts w:hint="cs"/>
          <w:bCs/>
          <w:rtl/>
        </w:rPr>
        <w:t xml:space="preserve"> </w:t>
      </w:r>
      <w:r w:rsidR="002348CE" w:rsidRPr="0006068B">
        <w:rPr>
          <w:rFonts w:hint="cs"/>
          <w:rtl/>
        </w:rPr>
        <w:t>ومعناه</w:t>
      </w:r>
      <w:r w:rsidRPr="0006068B">
        <w:rPr>
          <w:rFonts w:hint="cs"/>
          <w:rtl/>
        </w:rPr>
        <w:t xml:space="preserve"> </w:t>
      </w:r>
      <w:r w:rsidR="002348CE" w:rsidRPr="0006068B">
        <w:rPr>
          <w:rFonts w:hint="cs"/>
          <w:rtl/>
        </w:rPr>
        <w:t>إني بريء مما تشركون من الأجرام المحدثة المحتاجة إلى محدث يحدثها ومخصص يخصصها بما تختص به ثم لما تبرأ منها توجه إلى موجدها ومبدعها الذي دلت هذه الممكنات عليه فقال إني وجهة وجهي للذي فطر السموات والأرض حنيفا وما أنا من المشركين .</w:t>
      </w:r>
    </w:p>
    <w:p w14:paraId="32E75459" w14:textId="41FA28BA" w:rsidR="002348CE" w:rsidRPr="0006068B" w:rsidRDefault="009605D7" w:rsidP="001C71D3">
      <w:pPr>
        <w:rPr>
          <w:rFonts w:eastAsia="Times New Roman"/>
          <w:b/>
          <w:rtl/>
        </w:rPr>
      </w:pPr>
      <w:r w:rsidRPr="0006068B">
        <w:rPr>
          <w:rFonts w:hint="cs"/>
          <w:rtl/>
        </w:rPr>
        <w:lastRenderedPageBreak/>
        <w:t>(</w:t>
      </w:r>
      <w:r w:rsidR="002348CE" w:rsidRPr="0006068B">
        <w:rPr>
          <w:rFonts w:hint="cs"/>
          <w:rtl/>
        </w:rPr>
        <w:t>ث</w:t>
      </w:r>
      <w:r w:rsidRPr="0006068B">
        <w:rPr>
          <w:rFonts w:hint="cs"/>
          <w:rtl/>
        </w:rPr>
        <w:t>)</w:t>
      </w:r>
      <w:r w:rsidR="002348CE" w:rsidRPr="0006068B">
        <w:rPr>
          <w:rFonts w:hint="cs"/>
          <w:rtl/>
        </w:rPr>
        <w:t xml:space="preserve"> الأفول معناه التغير والتبدل من حال إلى حال بالظهور والاختفاء والقوة والفناء والتأثير والزوال وهذا الأفول صفة نقص تنزه عنها ذات الرحمن تقدس وتعالى</w:t>
      </w:r>
      <w:r w:rsidRPr="0006068B">
        <w:rPr>
          <w:rFonts w:hint="cs"/>
          <w:rtl/>
        </w:rPr>
        <w:t>،</w:t>
      </w:r>
      <w:r w:rsidR="002348CE" w:rsidRPr="0006068B">
        <w:rPr>
          <w:rFonts w:hint="cs"/>
          <w:rtl/>
        </w:rPr>
        <w:t xml:space="preserve"> فكل متغير يقبل الظهور تارة و الاختفاء تارة</w:t>
      </w:r>
      <w:r w:rsidRPr="0006068B">
        <w:rPr>
          <w:rFonts w:hint="cs"/>
          <w:rtl/>
        </w:rPr>
        <w:t xml:space="preserve"> </w:t>
      </w:r>
      <w:r w:rsidR="002348CE" w:rsidRPr="0006068B">
        <w:rPr>
          <w:rFonts w:hint="cs"/>
          <w:rtl/>
        </w:rPr>
        <w:t>والتأثير تارة والزوال تارة أخري لا يصلح أن يكون إلها البتة</w:t>
      </w:r>
    </w:p>
    <w:p w14:paraId="6F9B96DF" w14:textId="03355D47" w:rsidR="002348CE" w:rsidRPr="0006068B" w:rsidRDefault="009605D7" w:rsidP="001C71D3">
      <w:pPr>
        <w:rPr>
          <w:rFonts w:eastAsiaTheme="minorEastAsia"/>
          <w:rtl/>
        </w:rPr>
      </w:pPr>
      <w:r w:rsidRPr="0006068B">
        <w:rPr>
          <w:rFonts w:hint="cs"/>
          <w:rtl/>
        </w:rPr>
        <w:t>(</w:t>
      </w:r>
      <w:r w:rsidR="002348CE" w:rsidRPr="0006068B">
        <w:rPr>
          <w:rFonts w:hint="cs"/>
          <w:rtl/>
        </w:rPr>
        <w:t>ج</w:t>
      </w:r>
      <w:r w:rsidRPr="0006068B">
        <w:rPr>
          <w:rFonts w:hint="cs"/>
          <w:rtl/>
        </w:rPr>
        <w:t>)</w:t>
      </w:r>
      <w:r w:rsidR="002348CE" w:rsidRPr="0006068B">
        <w:rPr>
          <w:rFonts w:hint="cs"/>
          <w:rtl/>
        </w:rPr>
        <w:t xml:space="preserve"> كما أن ذات الله تعالى منزه عن التغير والحدوث</w:t>
      </w:r>
      <w:r w:rsidRPr="0006068B">
        <w:rPr>
          <w:rFonts w:hint="cs"/>
          <w:rtl/>
        </w:rPr>
        <w:t>،</w:t>
      </w:r>
      <w:r w:rsidR="002348CE" w:rsidRPr="0006068B">
        <w:rPr>
          <w:rFonts w:hint="cs"/>
          <w:rtl/>
        </w:rPr>
        <w:t xml:space="preserve"> فإنه سبحانه منزه عن قبول الحوادث</w:t>
      </w:r>
      <w:r w:rsidRPr="0006068B">
        <w:rPr>
          <w:rFonts w:hint="cs"/>
          <w:rtl/>
        </w:rPr>
        <w:t>،</w:t>
      </w:r>
      <w:r w:rsidR="002348CE" w:rsidRPr="0006068B">
        <w:rPr>
          <w:rFonts w:hint="cs"/>
          <w:rtl/>
        </w:rPr>
        <w:t xml:space="preserve"> لأنه لو قبل شيء من الحوادث لكان جزء من الذات حادثا وهذا محال لأن الله تعالى أحدي الذات صمدي الصفات لا تقبل ذاته التجزؤ ويستحيل عليها قبول الحادث والأول الأزلي منزه عن أي حادث وإلا كان حادثا</w:t>
      </w:r>
      <w:r w:rsidRPr="0006068B">
        <w:rPr>
          <w:rFonts w:hint="cs"/>
          <w:rtl/>
        </w:rPr>
        <w:t>،</w:t>
      </w:r>
      <w:r w:rsidR="002348CE" w:rsidRPr="0006068B">
        <w:rPr>
          <w:rFonts w:hint="cs"/>
          <w:rtl/>
        </w:rPr>
        <w:t xml:space="preserve"> ولهذا اتفق العارفون بأصول الدين وقواعد التنزيه بأن ما قبل الحوادث فهو حادث</w:t>
      </w:r>
      <w:r w:rsidRPr="0006068B">
        <w:rPr>
          <w:rFonts w:hint="cs"/>
          <w:rtl/>
        </w:rPr>
        <w:t>،</w:t>
      </w:r>
      <w:r w:rsidR="002348CE" w:rsidRPr="0006068B">
        <w:rPr>
          <w:rFonts w:hint="cs"/>
          <w:rtl/>
        </w:rPr>
        <w:t xml:space="preserve"> وانه ليس في ذات الله تعالى محدث ولا مخلوق لأنه الأول الخالق سبحانه</w:t>
      </w:r>
    </w:p>
    <w:p w14:paraId="3EF7E039" w14:textId="59B0E66B" w:rsidR="002348CE" w:rsidRPr="0006068B" w:rsidRDefault="009605D7" w:rsidP="001C71D3">
      <w:pPr>
        <w:rPr>
          <w:b/>
        </w:rPr>
      </w:pPr>
      <w:r w:rsidRPr="0006068B">
        <w:rPr>
          <w:rFonts w:hint="cs"/>
          <w:rtl/>
        </w:rPr>
        <w:t>(</w:t>
      </w:r>
      <w:r w:rsidR="002348CE" w:rsidRPr="0006068B">
        <w:rPr>
          <w:rFonts w:hint="cs"/>
          <w:rtl/>
        </w:rPr>
        <w:t>ح</w:t>
      </w:r>
      <w:r w:rsidRPr="0006068B">
        <w:rPr>
          <w:rFonts w:hint="cs"/>
          <w:rtl/>
        </w:rPr>
        <w:t>)</w:t>
      </w:r>
      <w:r w:rsidR="002348CE" w:rsidRPr="0006068B">
        <w:rPr>
          <w:rFonts w:hint="cs"/>
          <w:rtl/>
        </w:rPr>
        <w:t xml:space="preserve"> قبول الحوادث</w:t>
      </w:r>
      <w:r w:rsidRPr="0006068B">
        <w:rPr>
          <w:rFonts w:hint="cs"/>
          <w:rtl/>
        </w:rPr>
        <w:t xml:space="preserve"> </w:t>
      </w:r>
      <w:r w:rsidR="002348CE" w:rsidRPr="0006068B">
        <w:rPr>
          <w:rFonts w:hint="cs"/>
          <w:rtl/>
        </w:rPr>
        <w:t>ينافي الأولية والأزلية التي يتصف بها ذات الله تقدس وتعالى</w:t>
      </w:r>
      <w:r w:rsidRPr="0006068B">
        <w:rPr>
          <w:rFonts w:hint="cs"/>
          <w:rtl/>
        </w:rPr>
        <w:t>،</w:t>
      </w:r>
      <w:r w:rsidR="002348CE" w:rsidRPr="0006068B">
        <w:rPr>
          <w:rFonts w:hint="cs"/>
          <w:rtl/>
        </w:rPr>
        <w:t xml:space="preserve"> وينافي كمال الذات والصفات</w:t>
      </w:r>
      <w:r w:rsidRPr="0006068B">
        <w:rPr>
          <w:rFonts w:hint="cs"/>
          <w:rtl/>
        </w:rPr>
        <w:t>،</w:t>
      </w:r>
      <w:r w:rsidR="002348CE" w:rsidRPr="0006068B">
        <w:rPr>
          <w:rFonts w:hint="cs"/>
          <w:rtl/>
        </w:rPr>
        <w:t xml:space="preserve"> فإن الكمال المطلق لا يقبل الزيادة ولا النقصان ‘ لأنه لو قبل الزيادة كان قبل الزيادة نقصا ولو قبل النقص لم يكن إلها له كمال الذات والصفات .</w:t>
      </w:r>
    </w:p>
    <w:p w14:paraId="4661C43F" w14:textId="5FD3318B" w:rsidR="002348CE" w:rsidRPr="0006068B" w:rsidRDefault="009605D7" w:rsidP="001C71D3">
      <w:pPr>
        <w:rPr>
          <w:b/>
          <w:rtl/>
        </w:rPr>
      </w:pPr>
      <w:r w:rsidRPr="0006068B">
        <w:rPr>
          <w:rFonts w:hint="cs"/>
          <w:rtl/>
        </w:rPr>
        <w:t>(</w:t>
      </w:r>
      <w:r w:rsidR="002348CE" w:rsidRPr="0006068B">
        <w:rPr>
          <w:rFonts w:hint="cs"/>
          <w:rtl/>
        </w:rPr>
        <w:t>خ</w:t>
      </w:r>
      <w:r w:rsidRPr="0006068B">
        <w:rPr>
          <w:rFonts w:hint="cs"/>
          <w:rtl/>
        </w:rPr>
        <w:t>)</w:t>
      </w:r>
      <w:r w:rsidR="002348CE" w:rsidRPr="0006068B">
        <w:rPr>
          <w:rFonts w:hint="cs"/>
          <w:rtl/>
        </w:rPr>
        <w:t xml:space="preserve"> دليل بطلان كونه تعالى محلاًّ للحوادث الحوادث هو ما يطرأ على الذات الحادثة من التغيّرات المختلفة</w:t>
      </w:r>
      <w:r w:rsidRPr="0006068B">
        <w:rPr>
          <w:rFonts w:hint="cs"/>
          <w:rtl/>
        </w:rPr>
        <w:t>،</w:t>
      </w:r>
      <w:r w:rsidR="002348CE" w:rsidRPr="0006068B">
        <w:rPr>
          <w:rFonts w:hint="cs"/>
          <w:rtl/>
        </w:rPr>
        <w:t xml:space="preserve"> لأنّ </w:t>
      </w:r>
      <w:bookmarkStart w:id="2" w:name="tohef122"/>
      <w:bookmarkEnd w:id="2"/>
      <w:r w:rsidR="002348CE" w:rsidRPr="0006068B">
        <w:rPr>
          <w:rFonts w:hint="cs"/>
          <w:rtl/>
        </w:rPr>
        <w:t>الحوادث تستلزم التغيّر</w:t>
      </w:r>
      <w:r w:rsidRPr="0006068B">
        <w:rPr>
          <w:rFonts w:hint="cs"/>
          <w:rtl/>
        </w:rPr>
        <w:t xml:space="preserve">، </w:t>
      </w:r>
      <w:r w:rsidR="002348CE" w:rsidRPr="0006068B">
        <w:rPr>
          <w:rFonts w:hint="cs"/>
          <w:rtl/>
        </w:rPr>
        <w:t>والذات التي يطرأ عليها الحوادث تتغيّر وتنتقل من حالة إلى أخرى بسبب ما اكتسبته من الحوادث</w:t>
      </w:r>
      <w:r w:rsidRPr="0006068B">
        <w:rPr>
          <w:rFonts w:hint="cs"/>
          <w:rtl/>
        </w:rPr>
        <w:t>،</w:t>
      </w:r>
      <w:r w:rsidR="002348CE" w:rsidRPr="0006068B">
        <w:rPr>
          <w:rFonts w:hint="cs"/>
          <w:rtl/>
        </w:rPr>
        <w:t xml:space="preserve"> والله تعالى منزه عن التغير والأفول</w:t>
      </w:r>
      <w:r w:rsidRPr="0006068B">
        <w:rPr>
          <w:rFonts w:hint="cs"/>
          <w:rtl/>
        </w:rPr>
        <w:t>،</w:t>
      </w:r>
      <w:r w:rsidR="002348CE" w:rsidRPr="0006068B">
        <w:rPr>
          <w:rFonts w:hint="cs"/>
          <w:rtl/>
        </w:rPr>
        <w:t xml:space="preserve"> كما أنّ قبول الحوادث من صفات الأجسام الحادثة</w:t>
      </w:r>
      <w:r w:rsidRPr="0006068B">
        <w:rPr>
          <w:rFonts w:hint="cs"/>
          <w:rtl/>
        </w:rPr>
        <w:t>،</w:t>
      </w:r>
      <w:r w:rsidR="002348CE" w:rsidRPr="0006068B">
        <w:rPr>
          <w:rFonts w:hint="cs"/>
          <w:rtl/>
        </w:rPr>
        <w:t xml:space="preserve"> وبما أنّه تعالى قديم الذات فلا يقبل الحادث لأنّ أخص صفات القديم أن لا يقبل الحادث وإلا كان حادثا مثله</w:t>
      </w:r>
      <w:r w:rsidRPr="0006068B">
        <w:rPr>
          <w:rFonts w:hint="cs"/>
          <w:rtl/>
        </w:rPr>
        <w:t>،</w:t>
      </w:r>
      <w:r w:rsidR="002348CE" w:rsidRPr="0006068B">
        <w:rPr>
          <w:rFonts w:hint="cs"/>
          <w:rtl/>
        </w:rPr>
        <w:t xml:space="preserve"> وبما أنّه تعالى منزّه عن الأمور المادية والجسمانية</w:t>
      </w:r>
      <w:r w:rsidRPr="0006068B">
        <w:rPr>
          <w:rFonts w:hint="cs"/>
          <w:rtl/>
        </w:rPr>
        <w:t>،</w:t>
      </w:r>
      <w:r w:rsidR="002348CE" w:rsidRPr="0006068B">
        <w:rPr>
          <w:rFonts w:hint="cs"/>
          <w:rtl/>
        </w:rPr>
        <w:t xml:space="preserve"> فلهذا يستحيل عليه أن يكون محلاًّ للحوادث</w:t>
      </w:r>
      <w:r w:rsidRPr="0006068B">
        <w:rPr>
          <w:rFonts w:hint="cs"/>
          <w:rtl/>
        </w:rPr>
        <w:t>،</w:t>
      </w:r>
    </w:p>
    <w:p w14:paraId="2FB2810D" w14:textId="0AA8ECC0" w:rsidR="002348CE" w:rsidRPr="0006068B" w:rsidRDefault="009605D7" w:rsidP="001C71D3">
      <w:pPr>
        <w:rPr>
          <w:b/>
          <w:rtl/>
        </w:rPr>
      </w:pPr>
      <w:r w:rsidRPr="0006068B">
        <w:rPr>
          <w:rFonts w:hint="cs"/>
          <w:rtl/>
        </w:rPr>
        <w:t>(</w:t>
      </w:r>
      <w:r w:rsidR="002348CE" w:rsidRPr="0006068B">
        <w:rPr>
          <w:rFonts w:hint="cs"/>
          <w:rtl/>
        </w:rPr>
        <w:t>د</w:t>
      </w:r>
      <w:r w:rsidRPr="0006068B">
        <w:rPr>
          <w:rFonts w:hint="cs"/>
          <w:rtl/>
        </w:rPr>
        <w:t>)</w:t>
      </w:r>
      <w:r w:rsidR="002348CE" w:rsidRPr="0006068B">
        <w:rPr>
          <w:rFonts w:hint="cs"/>
          <w:rtl/>
        </w:rPr>
        <w:t xml:space="preserve"> كل ما يقوله غير المتخصصون في العقيدة عن حلول الحوادث بذات الله جهل عظيم بالله تعالى وبالواجب والجائز والمستحيل في حق الله سبحانه</w:t>
      </w:r>
      <w:r w:rsidRPr="0006068B">
        <w:rPr>
          <w:rFonts w:hint="cs"/>
          <w:rtl/>
        </w:rPr>
        <w:t>،</w:t>
      </w:r>
      <w:r w:rsidR="002348CE" w:rsidRPr="0006068B">
        <w:rPr>
          <w:rFonts w:hint="cs"/>
          <w:rtl/>
        </w:rPr>
        <w:t xml:space="preserve"> ومحاذير قولهم عظيمة</w:t>
      </w:r>
      <w:r w:rsidRPr="0006068B">
        <w:rPr>
          <w:rFonts w:hint="cs"/>
          <w:rtl/>
        </w:rPr>
        <w:t>،</w:t>
      </w:r>
      <w:r w:rsidR="002348CE" w:rsidRPr="0006068B">
        <w:rPr>
          <w:rFonts w:hint="cs"/>
          <w:rtl/>
        </w:rPr>
        <w:t xml:space="preserve"> منها</w:t>
      </w:r>
      <w:r w:rsidRPr="0006068B">
        <w:rPr>
          <w:rFonts w:hint="cs"/>
          <w:rtl/>
        </w:rPr>
        <w:t>:</w:t>
      </w:r>
      <w:r w:rsidR="002348CE" w:rsidRPr="0006068B">
        <w:rPr>
          <w:rFonts w:hint="cs"/>
          <w:rtl/>
        </w:rPr>
        <w:t xml:space="preserve"> أنهم يزعمون أن ذات الله تعالى تقبل الحوادث وهذا معارض بأحدية الذات فإن الله </w:t>
      </w:r>
      <w:r w:rsidRPr="0006068B">
        <w:rPr>
          <w:rFonts w:hint="cs"/>
          <w:rtl/>
        </w:rPr>
        <w:t>(</w:t>
      </w:r>
      <w:r w:rsidR="002348CE" w:rsidRPr="0006068B">
        <w:rPr>
          <w:rFonts w:hint="cs"/>
          <w:rtl/>
        </w:rPr>
        <w:t>أحد صمد</w:t>
      </w:r>
      <w:r w:rsidRPr="0006068B">
        <w:rPr>
          <w:rFonts w:hint="cs"/>
          <w:rtl/>
        </w:rPr>
        <w:t xml:space="preserve">) </w:t>
      </w:r>
      <w:r w:rsidR="002348CE" w:rsidRPr="0006068B">
        <w:rPr>
          <w:rFonts w:hint="cs"/>
          <w:rtl/>
        </w:rPr>
        <w:t>لا تتجزأ ذاته ولا تقبل شيئا محدثا فيها</w:t>
      </w:r>
      <w:r w:rsidRPr="0006068B">
        <w:rPr>
          <w:rFonts w:hint="cs"/>
          <w:rtl/>
        </w:rPr>
        <w:t>،</w:t>
      </w:r>
      <w:r w:rsidR="002348CE" w:rsidRPr="0006068B">
        <w:rPr>
          <w:rFonts w:hint="cs"/>
          <w:rtl/>
        </w:rPr>
        <w:t xml:space="preserve"> ومنها أنّ</w:t>
      </w:r>
      <w:r w:rsidR="002348CE" w:rsidRPr="0006068B">
        <w:rPr>
          <w:rFonts w:hint="cs"/>
          <w:rtl/>
        </w:rPr>
        <w:tab/>
        <w:t xml:space="preserve">القول بقبول ذات الله </w:t>
      </w:r>
      <w:r w:rsidRPr="0006068B">
        <w:rPr>
          <w:rFonts w:hint="cs"/>
          <w:rtl/>
        </w:rPr>
        <w:t>(</w:t>
      </w:r>
      <w:r w:rsidR="002348CE" w:rsidRPr="0006068B">
        <w:rPr>
          <w:rFonts w:hint="cs"/>
          <w:rtl/>
        </w:rPr>
        <w:t>سبحانه</w:t>
      </w:r>
      <w:r w:rsidRPr="0006068B">
        <w:rPr>
          <w:rFonts w:hint="cs"/>
          <w:rtl/>
        </w:rPr>
        <w:t>)</w:t>
      </w:r>
      <w:r w:rsidR="002348CE" w:rsidRPr="0006068B">
        <w:rPr>
          <w:rFonts w:hint="cs"/>
          <w:rtl/>
        </w:rPr>
        <w:t xml:space="preserve"> للحادث مرادف للقول بقبول الذات للمخلوق لأن الحادث مخلوق وكل ما لم يكن ثم كان فإنه مخلوق لا معنى له إلا ذاك</w:t>
      </w:r>
      <w:r w:rsidRPr="0006068B">
        <w:rPr>
          <w:rFonts w:hint="cs"/>
          <w:rtl/>
        </w:rPr>
        <w:t>،</w:t>
      </w:r>
      <w:r w:rsidR="002348CE" w:rsidRPr="0006068B">
        <w:rPr>
          <w:rFonts w:hint="cs"/>
          <w:rtl/>
        </w:rPr>
        <w:t xml:space="preserve"> فهل يقبلون</w:t>
      </w:r>
      <w:r w:rsidRPr="0006068B">
        <w:rPr>
          <w:rFonts w:hint="cs"/>
          <w:rtl/>
        </w:rPr>
        <w:t xml:space="preserve"> </w:t>
      </w:r>
      <w:r w:rsidR="002348CE" w:rsidRPr="0006068B">
        <w:rPr>
          <w:rFonts w:hint="cs"/>
          <w:rtl/>
        </w:rPr>
        <w:t>بهذا القول الفاحش الذي يؤول إلى القول بالإتحاد والحلول للمخلوق والخالق سبحان الله عما يصفون</w:t>
      </w:r>
      <w:r w:rsidRPr="0006068B">
        <w:rPr>
          <w:rFonts w:hint="cs"/>
          <w:rtl/>
        </w:rPr>
        <w:t>،</w:t>
      </w:r>
      <w:r w:rsidR="002348CE" w:rsidRPr="0006068B">
        <w:rPr>
          <w:rFonts w:hint="cs"/>
          <w:rtl/>
        </w:rPr>
        <w:t xml:space="preserve"> ومنها أنّ القول بقبول ذات الله </w:t>
      </w:r>
      <w:r w:rsidRPr="0006068B">
        <w:rPr>
          <w:rFonts w:hint="cs"/>
          <w:rtl/>
        </w:rPr>
        <w:t>(</w:t>
      </w:r>
      <w:r w:rsidR="002348CE" w:rsidRPr="0006068B">
        <w:rPr>
          <w:rFonts w:hint="cs"/>
          <w:rtl/>
        </w:rPr>
        <w:t>سبحانه</w:t>
      </w:r>
      <w:r w:rsidRPr="0006068B">
        <w:rPr>
          <w:rFonts w:hint="cs"/>
          <w:rtl/>
        </w:rPr>
        <w:t>)</w:t>
      </w:r>
      <w:r w:rsidR="002348CE" w:rsidRPr="0006068B">
        <w:rPr>
          <w:rFonts w:hint="cs"/>
          <w:rtl/>
        </w:rPr>
        <w:t xml:space="preserve"> للحادث ما هو إلا تكييف لذات الله تقدس وتعالى بقياسها </w:t>
      </w:r>
      <w:r w:rsidR="002348CE" w:rsidRPr="0006068B">
        <w:rPr>
          <w:rFonts w:hint="cs"/>
          <w:rtl/>
        </w:rPr>
        <w:lastRenderedPageBreak/>
        <w:t>على ذات المخلوق</w:t>
      </w:r>
      <w:r w:rsidRPr="0006068B">
        <w:rPr>
          <w:rFonts w:hint="cs"/>
          <w:rtl/>
        </w:rPr>
        <w:t>،</w:t>
      </w:r>
      <w:r w:rsidR="002348CE" w:rsidRPr="0006068B">
        <w:rPr>
          <w:rFonts w:hint="cs"/>
          <w:rtl/>
        </w:rPr>
        <w:t xml:space="preserve"> حيث أن المخلوق لا يقوم بعمل في الخارج إلا إذا حدثت الإرادة في الداخل</w:t>
      </w:r>
      <w:r w:rsidRPr="0006068B">
        <w:rPr>
          <w:rFonts w:hint="cs"/>
          <w:rtl/>
        </w:rPr>
        <w:t>،</w:t>
      </w:r>
      <w:r w:rsidR="002348CE" w:rsidRPr="0006068B">
        <w:rPr>
          <w:rFonts w:hint="cs"/>
          <w:rtl/>
        </w:rPr>
        <w:t xml:space="preserve"> وهذا حال المخلوق لأنه كله محدث يقبل الحوادث</w:t>
      </w:r>
      <w:r w:rsidRPr="0006068B">
        <w:rPr>
          <w:rFonts w:hint="cs"/>
          <w:rtl/>
        </w:rPr>
        <w:t>،</w:t>
      </w:r>
      <w:r w:rsidR="002348CE" w:rsidRPr="0006068B">
        <w:rPr>
          <w:rFonts w:hint="cs"/>
          <w:rtl/>
        </w:rPr>
        <w:t xml:space="preserve"> فهل يجوز قياس حالة الخالق الأزلي الذي ليس كمثله شيء على حالة المخلوق الحادث</w:t>
      </w:r>
      <w:r w:rsidRPr="0006068B">
        <w:rPr>
          <w:rFonts w:hint="cs"/>
          <w:rtl/>
        </w:rPr>
        <w:t>،</w:t>
      </w:r>
      <w:r w:rsidR="002348CE" w:rsidRPr="0006068B">
        <w:rPr>
          <w:rFonts w:hint="cs"/>
          <w:rtl/>
        </w:rPr>
        <w:t xml:space="preserve"> وهل يجوز عند اولى الألباب قياس إرادة الله الأزلية القديمة على إرادة المخلوق المحدثة المخلوقة</w:t>
      </w:r>
      <w:r w:rsidRPr="0006068B">
        <w:rPr>
          <w:rFonts w:hint="cs"/>
          <w:rtl/>
        </w:rPr>
        <w:t>،</w:t>
      </w:r>
      <w:r w:rsidR="002348CE" w:rsidRPr="0006068B">
        <w:rPr>
          <w:rFonts w:hint="cs"/>
          <w:rtl/>
        </w:rPr>
        <w:t xml:space="preserve"> سبحانك هذا بهتان عظيم</w:t>
      </w:r>
      <w:r w:rsidRPr="0006068B">
        <w:rPr>
          <w:rFonts w:hint="cs"/>
          <w:rtl/>
        </w:rPr>
        <w:t>،</w:t>
      </w:r>
      <w:r w:rsidR="002348CE" w:rsidRPr="0006068B">
        <w:rPr>
          <w:rFonts w:hint="cs"/>
          <w:rtl/>
        </w:rPr>
        <w:t xml:space="preserve"> كما أنّهم يقيسون صفة الكلام لله تعالى وهي صفة أزلية قديمة لله لها الكمال المطلق</w:t>
      </w:r>
      <w:r w:rsidRPr="0006068B">
        <w:rPr>
          <w:rFonts w:hint="cs"/>
          <w:rtl/>
        </w:rPr>
        <w:t>،</w:t>
      </w:r>
      <w:r w:rsidR="002348CE" w:rsidRPr="0006068B">
        <w:rPr>
          <w:rFonts w:hint="cs"/>
          <w:rtl/>
        </w:rPr>
        <w:t xml:space="preserve"> على كلام البشر فيقولون _ هداهم الله _ إن صفة الكلام لله صفة فعلية تتعلق بالإرادة وأن الله يتكلم بما شاء متى شاء</w:t>
      </w:r>
      <w:r w:rsidRPr="0006068B">
        <w:rPr>
          <w:rFonts w:hint="cs"/>
          <w:rtl/>
        </w:rPr>
        <w:t>،</w:t>
      </w:r>
      <w:r w:rsidR="002348CE" w:rsidRPr="0006068B">
        <w:rPr>
          <w:rFonts w:hint="cs"/>
          <w:rtl/>
        </w:rPr>
        <w:t xml:space="preserve"> ولازم قولهم أن القرآن محدث وليس قديم لأنه متعلق بمشيئة الله وان الله سبحانه تكلم به متى شاء ولم يكن قديما من الأزل وهذا القول الفاحش هو قول المعتزلة الذين قالوا</w:t>
      </w:r>
      <w:r w:rsidRPr="0006068B">
        <w:rPr>
          <w:rFonts w:hint="cs"/>
          <w:rtl/>
        </w:rPr>
        <w:t>:</w:t>
      </w:r>
      <w:r w:rsidR="002348CE" w:rsidRPr="0006068B">
        <w:rPr>
          <w:rFonts w:hint="cs"/>
          <w:rtl/>
        </w:rPr>
        <w:t xml:space="preserve"> إن القرآن محدث وليس قديما</w:t>
      </w:r>
      <w:r w:rsidRPr="0006068B">
        <w:rPr>
          <w:rFonts w:hint="cs"/>
          <w:rtl/>
        </w:rPr>
        <w:t>،</w:t>
      </w:r>
      <w:r w:rsidR="002348CE" w:rsidRPr="0006068B">
        <w:rPr>
          <w:rFonts w:hint="cs"/>
          <w:rtl/>
        </w:rPr>
        <w:t xml:space="preserve"> ومذهب أهل السنة والجماعة أهل التنزيه أن كلام الله قديم وانه صفة من صفات الله المعنوية مثلها مثل العلم والإرادة فكما أن علم الله صفة قديمة</w:t>
      </w:r>
      <w:r w:rsidRPr="0006068B">
        <w:rPr>
          <w:rFonts w:hint="cs"/>
          <w:rtl/>
        </w:rPr>
        <w:t xml:space="preserve"> </w:t>
      </w:r>
      <w:r w:rsidR="002348CE" w:rsidRPr="0006068B">
        <w:rPr>
          <w:rFonts w:hint="cs"/>
          <w:rtl/>
        </w:rPr>
        <w:t>لا تتعلق</w:t>
      </w:r>
      <w:r w:rsidRPr="0006068B">
        <w:rPr>
          <w:rFonts w:hint="cs"/>
          <w:rtl/>
        </w:rPr>
        <w:t xml:space="preserve"> </w:t>
      </w:r>
      <w:r w:rsidR="002348CE" w:rsidRPr="0006068B">
        <w:rPr>
          <w:rFonts w:hint="cs"/>
          <w:rtl/>
        </w:rPr>
        <w:t>بإرادة الله</w:t>
      </w:r>
      <w:r w:rsidRPr="0006068B">
        <w:rPr>
          <w:rFonts w:hint="cs"/>
          <w:rtl/>
        </w:rPr>
        <w:t>،</w:t>
      </w:r>
      <w:r w:rsidR="002348CE" w:rsidRPr="0006068B">
        <w:rPr>
          <w:rFonts w:hint="cs"/>
          <w:rtl/>
        </w:rPr>
        <w:t xml:space="preserve"> بمعنى أنه لا يجوز القول</w:t>
      </w:r>
      <w:r w:rsidRPr="0006068B">
        <w:rPr>
          <w:rFonts w:hint="cs"/>
          <w:rtl/>
        </w:rPr>
        <w:t>:</w:t>
      </w:r>
      <w:r w:rsidR="002348CE" w:rsidRPr="0006068B">
        <w:rPr>
          <w:rFonts w:hint="cs"/>
          <w:rtl/>
        </w:rPr>
        <w:t xml:space="preserve"> أنه سبحانه يعلم متى شاء ولا يعلم متى شاء</w:t>
      </w:r>
      <w:r w:rsidRPr="0006068B">
        <w:rPr>
          <w:rFonts w:hint="cs"/>
          <w:rtl/>
        </w:rPr>
        <w:t>،</w:t>
      </w:r>
      <w:r w:rsidR="002348CE" w:rsidRPr="0006068B">
        <w:rPr>
          <w:rFonts w:hint="cs"/>
          <w:rtl/>
        </w:rPr>
        <w:t xml:space="preserve"> لأنه يحد علم الله الذي له الكمال</w:t>
      </w:r>
      <w:r w:rsidRPr="0006068B">
        <w:rPr>
          <w:rFonts w:hint="cs"/>
          <w:rtl/>
        </w:rPr>
        <w:t>،</w:t>
      </w:r>
      <w:r w:rsidR="002348CE" w:rsidRPr="0006068B">
        <w:rPr>
          <w:rFonts w:hint="cs"/>
          <w:rtl/>
        </w:rPr>
        <w:t xml:space="preserve"> فكذلك الكلام صفة قديمة لله معنوية لا تتعلق</w:t>
      </w:r>
      <w:r w:rsidRPr="0006068B">
        <w:rPr>
          <w:rFonts w:hint="cs"/>
          <w:rtl/>
        </w:rPr>
        <w:t xml:space="preserve"> </w:t>
      </w:r>
      <w:r w:rsidR="002348CE" w:rsidRPr="0006068B">
        <w:rPr>
          <w:rFonts w:hint="cs"/>
          <w:rtl/>
        </w:rPr>
        <w:t>بأفعال الله ولا بإرادة الله</w:t>
      </w:r>
      <w:r w:rsidRPr="0006068B">
        <w:rPr>
          <w:rFonts w:hint="cs"/>
          <w:rtl/>
        </w:rPr>
        <w:t xml:space="preserve">،، </w:t>
      </w:r>
      <w:r w:rsidR="002348CE" w:rsidRPr="0006068B">
        <w:rPr>
          <w:rFonts w:hint="cs"/>
          <w:rtl/>
        </w:rPr>
        <w:t>وهم جعلوه محدثا يفعله الله متى شاء مثله مثل الخلق والرزق يخلق من شاء متى شاء</w:t>
      </w:r>
      <w:r w:rsidRPr="0006068B">
        <w:rPr>
          <w:rFonts w:hint="cs"/>
          <w:rtl/>
        </w:rPr>
        <w:t>،</w:t>
      </w:r>
      <w:r w:rsidR="002348CE" w:rsidRPr="0006068B">
        <w:rPr>
          <w:rFonts w:hint="cs"/>
          <w:rtl/>
        </w:rPr>
        <w:t xml:space="preserve"> ويرزق من يشاء متى شاء</w:t>
      </w:r>
      <w:r w:rsidRPr="0006068B">
        <w:rPr>
          <w:rFonts w:hint="cs"/>
          <w:rtl/>
        </w:rPr>
        <w:t>،</w:t>
      </w:r>
      <w:r w:rsidR="002348CE" w:rsidRPr="0006068B">
        <w:rPr>
          <w:rFonts w:hint="cs"/>
          <w:rtl/>
        </w:rPr>
        <w:t xml:space="preserve"> وصار القرآن الكريم كلام الله تعالى بلازم قولهم</w:t>
      </w:r>
      <w:r w:rsidRPr="0006068B">
        <w:rPr>
          <w:rFonts w:hint="cs"/>
          <w:rtl/>
        </w:rPr>
        <w:t xml:space="preserve"> </w:t>
      </w:r>
      <w:r w:rsidR="002348CE" w:rsidRPr="0006068B">
        <w:rPr>
          <w:rFonts w:hint="cs"/>
          <w:rtl/>
        </w:rPr>
        <w:t>محدثا مخلوقا</w:t>
      </w:r>
      <w:r w:rsidRPr="0006068B">
        <w:rPr>
          <w:rFonts w:hint="cs"/>
          <w:rtl/>
        </w:rPr>
        <w:t>،</w:t>
      </w:r>
      <w:r w:rsidR="002348CE" w:rsidRPr="0006068B">
        <w:rPr>
          <w:rFonts w:hint="cs"/>
          <w:rtl/>
        </w:rPr>
        <w:t xml:space="preserve"> فانظر هداك الله الفرق بين المذهبين</w:t>
      </w:r>
      <w:r w:rsidRPr="0006068B">
        <w:rPr>
          <w:rFonts w:hint="cs"/>
          <w:rtl/>
        </w:rPr>
        <w:t>،</w:t>
      </w:r>
      <w:r w:rsidR="002348CE" w:rsidRPr="0006068B">
        <w:rPr>
          <w:rFonts w:hint="cs"/>
          <w:rtl/>
        </w:rPr>
        <w:t xml:space="preserve"> مذهب التنزيه والفقه في دين الله</w:t>
      </w:r>
      <w:r w:rsidRPr="0006068B">
        <w:rPr>
          <w:rFonts w:hint="cs"/>
          <w:rtl/>
        </w:rPr>
        <w:t>،</w:t>
      </w:r>
      <w:r w:rsidR="002348CE" w:rsidRPr="0006068B">
        <w:rPr>
          <w:rFonts w:hint="cs"/>
          <w:rtl/>
        </w:rPr>
        <w:t xml:space="preserve"> ومذهب التكييف والجهل في ذات الله تعالى وصفاته وأفعاله</w:t>
      </w:r>
      <w:r w:rsidRPr="0006068B">
        <w:rPr>
          <w:rFonts w:hint="cs"/>
          <w:rtl/>
        </w:rPr>
        <w:t>،</w:t>
      </w:r>
      <w:r w:rsidR="002348CE" w:rsidRPr="0006068B">
        <w:rPr>
          <w:rFonts w:hint="cs"/>
          <w:rtl/>
        </w:rPr>
        <w:t xml:space="preserve"> </w:t>
      </w:r>
      <w:r w:rsidR="002348CE" w:rsidRPr="0006068B">
        <w:rPr>
          <w:rFonts w:hint="cs"/>
          <w:rtl/>
        </w:rPr>
        <w:tab/>
        <w:t xml:space="preserve">وعلى مذهبهم لو جاز أن يقوم بذاته قول حادث جاز لغيرهم أن يقول بعلم حادث ويستدل بظاهر القرآن كقوله تعالى </w:t>
      </w:r>
      <w:r w:rsidRPr="0006068B">
        <w:rPr>
          <w:rFonts w:hint="cs"/>
          <w:rtl/>
        </w:rPr>
        <w:t>(</w:t>
      </w:r>
      <w:r w:rsidR="002348CE" w:rsidRPr="0006068B">
        <w:rPr>
          <w:rFonts w:hint="cs"/>
          <w:rtl/>
        </w:rPr>
        <w:t>وَلَمَّا يَعْلَمِ اللَّهُ الَّذِينَ جَاهَدُوا مِنْكُمْ وَيَعْلَمَ الصَّابِرِينَ</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آل عمران\142</w:t>
      </w:r>
      <w:r w:rsidR="00795BCB" w:rsidRPr="0006068B">
        <w:rPr>
          <w:rFonts w:hint="cs"/>
          <w:rtl/>
        </w:rPr>
        <w:t xml:space="preserve">] </w:t>
      </w:r>
      <w:r w:rsidR="002348CE" w:rsidRPr="0006068B">
        <w:rPr>
          <w:rFonts w:hint="cs"/>
          <w:rtl/>
        </w:rPr>
        <w:t xml:space="preserve">وجاز لغيرهم أيضا أن يقول بإرادة حادثة ويستدل بظاهر القرآن كقوله تعالى </w:t>
      </w:r>
      <w:r w:rsidRPr="0006068B">
        <w:rPr>
          <w:rFonts w:hint="cs"/>
          <w:rtl/>
        </w:rPr>
        <w:t>(</w:t>
      </w:r>
      <w:r w:rsidR="002348CE" w:rsidRPr="0006068B">
        <w:rPr>
          <w:rFonts w:hint="cs"/>
          <w:rtl/>
        </w:rPr>
        <w:t>يُرِيدُ اللَّهُ بِكُمُ الْيُسْرَ وَلَا يُرِيدُ بِكُمُ الْعُسْرَ</w:t>
      </w:r>
      <w:r w:rsidRPr="0006068B">
        <w:rPr>
          <w:rFonts w:hint="cs"/>
          <w:rtl/>
        </w:rPr>
        <w:t>)</w:t>
      </w:r>
      <w:r w:rsidR="002348CE" w:rsidRPr="0006068B">
        <w:rPr>
          <w:rFonts w:hint="cs"/>
          <w:rtl/>
        </w:rPr>
        <w:t xml:space="preserve"> ويتبجح بما أجازه أولئك من قيام الحوادث بذات الله تعالى</w:t>
      </w:r>
      <w:r w:rsidRPr="0006068B">
        <w:rPr>
          <w:rFonts w:hint="cs"/>
          <w:rtl/>
        </w:rPr>
        <w:t>،</w:t>
      </w:r>
      <w:r w:rsidR="002348CE" w:rsidRPr="0006068B">
        <w:rPr>
          <w:rFonts w:hint="cs"/>
          <w:rtl/>
        </w:rPr>
        <w:t xml:space="preserve"> وهل هذا كله إلا جهل عظيم بالله تعالى وصفاته (سُبْحَانَهُ وَتَعَالَى عَمَّا يَصِفُونَ</w:t>
      </w:r>
      <w:r w:rsidRPr="0006068B">
        <w:rPr>
          <w:rFonts w:hint="cs"/>
          <w:rtl/>
        </w:rPr>
        <w:t>)</w:t>
      </w:r>
      <w:r w:rsidR="002348CE" w:rsidRPr="0006068B">
        <w:rPr>
          <w:rFonts w:hint="cs"/>
          <w:rtl/>
        </w:rPr>
        <w:t xml:space="preserve"> .</w:t>
      </w:r>
    </w:p>
    <w:p w14:paraId="6E0D933B" w14:textId="77777777" w:rsidR="002348CE" w:rsidRPr="0006068B" w:rsidRDefault="002348CE" w:rsidP="001C71D3">
      <w:pPr>
        <w:jc w:val="center"/>
        <w:rPr>
          <w:b/>
          <w:rtl/>
          <w:lang w:bidi="ar-KW"/>
        </w:rPr>
      </w:pPr>
      <w:r w:rsidRPr="0006068B">
        <w:rPr>
          <w:rFonts w:hint="cs"/>
          <w:rtl/>
          <w:lang w:bidi="ar-KW"/>
        </w:rPr>
        <w:t xml:space="preserve">*** </w:t>
      </w:r>
    </w:p>
    <w:p w14:paraId="3B79F94D" w14:textId="3D005FEB" w:rsidR="002348CE" w:rsidRPr="0006068B" w:rsidRDefault="002348CE" w:rsidP="0006068B">
      <w:pPr>
        <w:pStyle w:val="3"/>
        <w:jc w:val="center"/>
        <w:rPr>
          <w:rFonts w:eastAsia="Times New Roman"/>
          <w:color w:val="auto"/>
          <w:sz w:val="32"/>
          <w:szCs w:val="32"/>
          <w:u w:val="none"/>
          <w:rtl/>
          <w:lang w:bidi="ar-KW"/>
        </w:rPr>
      </w:pPr>
      <w:r w:rsidRPr="0006068B">
        <w:rPr>
          <w:rFonts w:hint="cs"/>
          <w:color w:val="auto"/>
          <w:sz w:val="32"/>
          <w:szCs w:val="32"/>
          <w:u w:val="none"/>
          <w:rtl/>
          <w:lang w:bidi="ar-KW"/>
        </w:rPr>
        <w:t>القاعدة التاسعة من قواعد التوحيد والتقديس والتنزيه</w:t>
      </w:r>
      <w:r w:rsidR="0006068B" w:rsidRPr="0006068B">
        <w:rPr>
          <w:rFonts w:hint="cs"/>
          <w:color w:val="auto"/>
          <w:sz w:val="32"/>
          <w:szCs w:val="32"/>
          <w:u w:val="none"/>
          <w:rtl/>
          <w:lang w:bidi="ar-KW"/>
        </w:rPr>
        <w:t xml:space="preserve"> </w:t>
      </w:r>
      <w:r w:rsidRPr="0006068B">
        <w:rPr>
          <w:rFonts w:hint="cs"/>
          <w:color w:val="auto"/>
          <w:sz w:val="32"/>
          <w:szCs w:val="32"/>
          <w:u w:val="none"/>
          <w:rtl/>
          <w:lang w:bidi="ar-KW"/>
        </w:rPr>
        <w:t>تنزيه ذات الله تعالى عن الاتحاد والحلول وعن الاتصال والانفصال لأنها صفات المخلوق</w:t>
      </w:r>
    </w:p>
    <w:p w14:paraId="1695E948" w14:textId="77777777" w:rsidR="002348CE" w:rsidRPr="0006068B" w:rsidRDefault="002348CE" w:rsidP="001C71D3">
      <w:pPr>
        <w:rPr>
          <w:rFonts w:eastAsia="Times New Roman"/>
          <w:b/>
          <w:bCs/>
          <w:rtl/>
          <w:lang w:bidi="ar-KW"/>
        </w:rPr>
      </w:pPr>
    </w:p>
    <w:p w14:paraId="10233B23" w14:textId="4E307385" w:rsidR="002348CE" w:rsidRPr="0006068B" w:rsidRDefault="009605D7" w:rsidP="001C71D3">
      <w:pPr>
        <w:rPr>
          <w:rFonts w:eastAsiaTheme="minorEastAsia"/>
          <w:b/>
          <w:rtl/>
        </w:rPr>
      </w:pPr>
      <w:r w:rsidRPr="0006068B">
        <w:rPr>
          <w:rFonts w:hint="cs"/>
          <w:rtl/>
          <w:lang w:bidi="ar-KW"/>
        </w:rPr>
        <w:lastRenderedPageBreak/>
        <w:t>(</w:t>
      </w:r>
      <w:r w:rsidR="002348CE" w:rsidRPr="0006068B">
        <w:rPr>
          <w:rFonts w:hint="cs"/>
          <w:rtl/>
          <w:lang w:bidi="ar-KW"/>
        </w:rPr>
        <w:t>أ</w:t>
      </w:r>
      <w:r w:rsidRPr="0006068B">
        <w:rPr>
          <w:rFonts w:hint="cs"/>
          <w:rtl/>
          <w:lang w:bidi="ar-KW"/>
        </w:rPr>
        <w:t>)</w:t>
      </w:r>
      <w:r w:rsidR="002348CE" w:rsidRPr="0006068B">
        <w:rPr>
          <w:rFonts w:hint="cs"/>
          <w:rtl/>
          <w:lang w:bidi="ar-KW"/>
        </w:rPr>
        <w:t xml:space="preserve"> الله تبارك وتعالى منزه عن الاتحاد والحلول وعن الاتصال والانفصال لأنها صفات المخلوق وبيان ذلك</w:t>
      </w:r>
      <w:r w:rsidRPr="0006068B">
        <w:rPr>
          <w:rFonts w:hint="cs"/>
          <w:rtl/>
          <w:lang w:bidi="ar-KW"/>
        </w:rPr>
        <w:t>:</w:t>
      </w:r>
      <w:r w:rsidR="002348CE" w:rsidRPr="0006068B">
        <w:rPr>
          <w:rFonts w:hint="cs"/>
          <w:rtl/>
          <w:lang w:bidi="ar-KW"/>
        </w:rPr>
        <w:t xml:space="preserve"> </w:t>
      </w:r>
      <w:r w:rsidR="002348CE" w:rsidRPr="0006068B">
        <w:rPr>
          <w:rFonts w:hint="cs"/>
          <w:rtl/>
        </w:rPr>
        <w:t>ما ثم إلا خالق أو مخلوق فهل يتحد الخالق القديم الأزلي الباقي الذي ليس كمثله شيء بالمخلوق المحدث الفاني</w:t>
      </w:r>
      <w:r w:rsidRPr="0006068B">
        <w:rPr>
          <w:rFonts w:hint="cs"/>
          <w:rtl/>
        </w:rPr>
        <w:t>،</w:t>
      </w:r>
      <w:r w:rsidR="002348CE" w:rsidRPr="0006068B">
        <w:rPr>
          <w:rFonts w:hint="cs"/>
          <w:rtl/>
        </w:rPr>
        <w:t xml:space="preserve"> أم هل يحل الذي تنزه عن الحد والمقدار في المخلوق المحدود المقدر</w:t>
      </w:r>
      <w:r w:rsidRPr="0006068B">
        <w:rPr>
          <w:rFonts w:hint="cs"/>
          <w:rtl/>
        </w:rPr>
        <w:t xml:space="preserve">، </w:t>
      </w:r>
      <w:r w:rsidR="002348CE" w:rsidRPr="0006068B">
        <w:rPr>
          <w:rFonts w:hint="cs"/>
          <w:rtl/>
        </w:rPr>
        <w:t>والله منزه</w:t>
      </w:r>
      <w:r w:rsidR="002348CE" w:rsidRPr="0006068B">
        <w:rPr>
          <w:rFonts w:hint="cs"/>
        </w:rPr>
        <w:t xml:space="preserve"> </w:t>
      </w:r>
      <w:r w:rsidR="002348CE" w:rsidRPr="0006068B">
        <w:rPr>
          <w:rFonts w:hint="cs"/>
          <w:rtl/>
        </w:rPr>
        <w:t>عن الحلول في المواضع والأماكن لأن الحلول عرض يفنى وهو حادث والحادث لا يليق بالله</w:t>
      </w:r>
      <w:r w:rsidRPr="0006068B">
        <w:rPr>
          <w:rFonts w:hint="cs"/>
          <w:rtl/>
        </w:rPr>
        <w:t>،</w:t>
      </w:r>
      <w:r w:rsidR="002348CE" w:rsidRPr="0006068B">
        <w:rPr>
          <w:rFonts w:hint="cs"/>
          <w:rtl/>
        </w:rPr>
        <w:t xml:space="preserve"> والاتصال والانفصال لا يكون إلا بين الأجسام والله منزه عن الجسمية ولوازم الجسمية كما مر بنا</w:t>
      </w:r>
    </w:p>
    <w:p w14:paraId="32A0683C" w14:textId="0644DBF3" w:rsidR="002348CE" w:rsidRPr="0006068B" w:rsidRDefault="009605D7" w:rsidP="001C71D3">
      <w:pPr>
        <w:rPr>
          <w:b/>
          <w:rtl/>
        </w:rPr>
      </w:pPr>
      <w:r w:rsidRPr="0006068B">
        <w:rPr>
          <w:rFonts w:hint="cs"/>
          <w:rtl/>
        </w:rPr>
        <w:t>(</w:t>
      </w:r>
      <w:r w:rsidR="002348CE" w:rsidRPr="0006068B">
        <w:rPr>
          <w:rFonts w:hint="cs"/>
          <w:rtl/>
        </w:rPr>
        <w:t>ب</w:t>
      </w:r>
      <w:r w:rsidRPr="0006068B">
        <w:rPr>
          <w:rFonts w:hint="cs"/>
          <w:rtl/>
        </w:rPr>
        <w:t>)</w:t>
      </w:r>
      <w:r w:rsidR="002348CE" w:rsidRPr="0006068B">
        <w:rPr>
          <w:rFonts w:hint="cs"/>
          <w:rtl/>
        </w:rPr>
        <w:t xml:space="preserve"> أجمع علماء أهل السنة على تنزيه الله تعالى عن الاتحاد بخلقه أو الحلول في شيء منها</w:t>
      </w:r>
      <w:r w:rsidR="002348CE" w:rsidRPr="0006068B">
        <w:rPr>
          <w:rFonts w:hint="cs"/>
          <w:bCs/>
          <w:rtl/>
        </w:rPr>
        <w:t xml:space="preserve"> </w:t>
      </w:r>
      <w:r w:rsidR="002348CE" w:rsidRPr="0006068B">
        <w:rPr>
          <w:rFonts w:hint="cs"/>
          <w:rtl/>
        </w:rPr>
        <w:t>وعن الاتصال بها أو الانفصال عنها ونقل الإجماع كل من تكلم عن فرق المسلمين</w:t>
      </w:r>
      <w:r w:rsidRPr="0006068B">
        <w:rPr>
          <w:rFonts w:hint="cs"/>
          <w:bCs/>
          <w:rtl/>
        </w:rPr>
        <w:t>،</w:t>
      </w:r>
      <w:r w:rsidR="002348CE" w:rsidRPr="0006068B">
        <w:rPr>
          <w:rFonts w:hint="cs"/>
          <w:bCs/>
          <w:rtl/>
        </w:rPr>
        <w:t xml:space="preserve"> قال ابن كثير _ عند قوله تعالى </w:t>
      </w:r>
      <w:r w:rsidRPr="0006068B">
        <w:rPr>
          <w:rFonts w:hint="cs"/>
          <w:rtl/>
        </w:rPr>
        <w:t>(</w:t>
      </w:r>
      <w:r w:rsidR="002348CE" w:rsidRPr="0006068B">
        <w:rPr>
          <w:rFonts w:hint="cs"/>
          <w:bCs/>
          <w:rtl/>
        </w:rPr>
        <w:t>ونحن أقرب إليه من حبل الوريد</w:t>
      </w:r>
      <w:r w:rsidR="002348CE" w:rsidRPr="0006068B">
        <w:rPr>
          <w:rFonts w:hint="cs"/>
          <w:rtl/>
        </w:rPr>
        <w:t>) _</w:t>
      </w:r>
      <w:r w:rsidRPr="0006068B">
        <w:rPr>
          <w:rFonts w:hint="cs"/>
          <w:rtl/>
        </w:rPr>
        <w:t xml:space="preserve"> </w:t>
      </w:r>
      <w:r w:rsidR="002348CE" w:rsidRPr="0006068B">
        <w:rPr>
          <w:rFonts w:hint="cs"/>
          <w:bCs/>
          <w:rtl/>
        </w:rPr>
        <w:t xml:space="preserve">" </w:t>
      </w:r>
      <w:r w:rsidR="002348CE" w:rsidRPr="0006068B">
        <w:rPr>
          <w:rFonts w:hint="cs"/>
          <w:rtl/>
        </w:rPr>
        <w:t xml:space="preserve">يعني ملائكته تعالى أقرب إلى الإنسان من حبل وريده إليه ومن تأوله على العلم فإنما فر </w:t>
      </w:r>
      <w:r w:rsidR="002348CE" w:rsidRPr="0006068B">
        <w:rPr>
          <w:rFonts w:hint="cs"/>
          <w:bCs/>
          <w:rtl/>
        </w:rPr>
        <w:t>لئلا يلزم حلول أو اتحاد وهما منفيان</w:t>
      </w:r>
      <w:r w:rsidR="002348CE" w:rsidRPr="0006068B">
        <w:rPr>
          <w:rFonts w:hint="cs"/>
          <w:rtl/>
        </w:rPr>
        <w:t xml:space="preserve"> </w:t>
      </w:r>
      <w:r w:rsidR="002348CE" w:rsidRPr="0006068B">
        <w:rPr>
          <w:rFonts w:hint="cs"/>
          <w:bCs/>
          <w:rtl/>
        </w:rPr>
        <w:t>بالإجماع</w:t>
      </w:r>
      <w:r w:rsidR="002348CE" w:rsidRPr="0006068B">
        <w:rPr>
          <w:rFonts w:hint="cs"/>
          <w:rtl/>
        </w:rPr>
        <w:t xml:space="preserve"> تعالى الله وتقدس " أهـ </w:t>
      </w:r>
      <w:r w:rsidRPr="0006068B">
        <w:rPr>
          <w:rFonts w:hint="cs"/>
          <w:rtl/>
        </w:rPr>
        <w:t>[</w:t>
      </w:r>
      <w:r w:rsidR="002348CE" w:rsidRPr="0006068B">
        <w:rPr>
          <w:rFonts w:hint="cs"/>
          <w:rtl/>
        </w:rPr>
        <w:t>تفسير ابن كثير ج: 4 ص: 224</w:t>
      </w:r>
      <w:r w:rsidR="00795BCB" w:rsidRPr="0006068B">
        <w:rPr>
          <w:rFonts w:hint="cs"/>
          <w:rtl/>
        </w:rPr>
        <w:t xml:space="preserve">] </w:t>
      </w:r>
      <w:r w:rsidR="002348CE" w:rsidRPr="0006068B">
        <w:rPr>
          <w:rFonts w:hint="cs"/>
          <w:rtl/>
        </w:rPr>
        <w:t>،</w:t>
      </w:r>
    </w:p>
    <w:p w14:paraId="4ECB9A51" w14:textId="77777777" w:rsidR="002348CE" w:rsidRPr="0006068B" w:rsidRDefault="002348CE" w:rsidP="001C71D3">
      <w:pPr>
        <w:jc w:val="center"/>
        <w:rPr>
          <w:b/>
          <w:bCs/>
          <w:rtl/>
          <w:lang w:bidi="ar-KW"/>
        </w:rPr>
      </w:pPr>
      <w:r w:rsidRPr="0006068B">
        <w:rPr>
          <w:rFonts w:hint="cs"/>
          <w:bCs/>
          <w:rtl/>
          <w:lang w:bidi="ar-KW"/>
        </w:rPr>
        <w:t xml:space="preserve">*** </w:t>
      </w:r>
    </w:p>
    <w:p w14:paraId="420D738A" w14:textId="2C225A69" w:rsidR="002348CE" w:rsidRPr="0006068B" w:rsidRDefault="002348CE" w:rsidP="0006068B">
      <w:pPr>
        <w:pStyle w:val="3"/>
        <w:jc w:val="center"/>
        <w:rPr>
          <w:color w:val="auto"/>
          <w:sz w:val="32"/>
          <w:szCs w:val="32"/>
          <w:u w:val="none"/>
          <w:rtl/>
          <w:lang w:bidi="ar-KW"/>
        </w:rPr>
      </w:pPr>
      <w:r w:rsidRPr="0006068B">
        <w:rPr>
          <w:rFonts w:hint="cs"/>
          <w:color w:val="auto"/>
          <w:sz w:val="32"/>
          <w:szCs w:val="32"/>
          <w:u w:val="none"/>
          <w:rtl/>
          <w:lang w:bidi="ar-KW"/>
        </w:rPr>
        <w:t>القاعدة العاشرة من قواعد التوحيد والتقديس والتنزيه</w:t>
      </w:r>
      <w:r w:rsidR="0006068B" w:rsidRPr="0006068B">
        <w:rPr>
          <w:rFonts w:hint="cs"/>
          <w:color w:val="auto"/>
          <w:sz w:val="32"/>
          <w:szCs w:val="32"/>
          <w:u w:val="none"/>
          <w:rtl/>
          <w:lang w:bidi="ar-KW"/>
        </w:rPr>
        <w:t xml:space="preserve"> </w:t>
      </w:r>
      <w:r w:rsidRPr="0006068B">
        <w:rPr>
          <w:rFonts w:hint="cs"/>
          <w:color w:val="auto"/>
          <w:sz w:val="32"/>
          <w:szCs w:val="32"/>
          <w:u w:val="none"/>
          <w:rtl/>
          <w:lang w:bidi="ar-KW"/>
        </w:rPr>
        <w:t>تنزيه ذات الله تعالى عن الأعراض والكيفيات الحسية التي تتصف به ذات المخلوق</w:t>
      </w:r>
    </w:p>
    <w:p w14:paraId="0514B856" w14:textId="77777777" w:rsidR="002348CE" w:rsidRPr="0006068B" w:rsidRDefault="002348CE" w:rsidP="001C71D3">
      <w:pPr>
        <w:rPr>
          <w:b/>
          <w:rtl/>
          <w:lang w:bidi="ar-KW"/>
        </w:rPr>
      </w:pPr>
    </w:p>
    <w:p w14:paraId="06F0649B" w14:textId="2FFAB24C" w:rsidR="002348CE" w:rsidRPr="0006068B" w:rsidRDefault="009605D7" w:rsidP="001C71D3">
      <w:pPr>
        <w:rPr>
          <w:b/>
          <w:rtl/>
          <w:lang w:bidi="ar-KW"/>
        </w:rPr>
      </w:pPr>
      <w:r w:rsidRPr="0006068B">
        <w:rPr>
          <w:rFonts w:hint="cs"/>
          <w:rtl/>
          <w:lang w:bidi="ar-KW"/>
        </w:rPr>
        <w:t>(</w:t>
      </w:r>
      <w:r w:rsidR="002348CE" w:rsidRPr="0006068B">
        <w:rPr>
          <w:rFonts w:hint="cs"/>
          <w:rtl/>
          <w:lang w:bidi="ar-KW"/>
        </w:rPr>
        <w:t>أ</w:t>
      </w:r>
      <w:r w:rsidRPr="0006068B">
        <w:rPr>
          <w:rFonts w:hint="cs"/>
          <w:rtl/>
          <w:lang w:bidi="ar-KW"/>
        </w:rPr>
        <w:t>)</w:t>
      </w:r>
      <w:r w:rsidR="002348CE" w:rsidRPr="0006068B">
        <w:rPr>
          <w:rFonts w:hint="cs"/>
          <w:rtl/>
          <w:lang w:bidi="ar-KW"/>
        </w:rPr>
        <w:t xml:space="preserve"> المقصود ب</w:t>
      </w:r>
      <w:r w:rsidR="002348CE" w:rsidRPr="0006068B">
        <w:rPr>
          <w:rFonts w:hint="cs"/>
          <w:rtl/>
        </w:rPr>
        <w:t>الأعراض مثل الألوان والأحجام والأشكال والطعوم والروائح</w:t>
      </w:r>
      <w:r w:rsidR="002348CE" w:rsidRPr="0006068B">
        <w:rPr>
          <w:rFonts w:hint="cs"/>
          <w:rtl/>
          <w:lang w:bidi="ar-KW"/>
        </w:rPr>
        <w:t xml:space="preserve"> التي تتصف به ذات المخلوق</w:t>
      </w:r>
      <w:r w:rsidRPr="0006068B">
        <w:rPr>
          <w:rFonts w:hint="cs"/>
          <w:rtl/>
        </w:rPr>
        <w:t>،</w:t>
      </w:r>
      <w:r w:rsidR="002348CE" w:rsidRPr="0006068B">
        <w:rPr>
          <w:rFonts w:hint="cs"/>
          <w:rtl/>
        </w:rPr>
        <w:t xml:space="preserve"> والمقصود بالكيفيات الحسية </w:t>
      </w:r>
      <w:r w:rsidR="002348CE" w:rsidRPr="0006068B">
        <w:rPr>
          <w:rFonts w:hint="cs"/>
          <w:rtl/>
          <w:lang w:bidi="ar-KW"/>
        </w:rPr>
        <w:t>التي تتصف به ذات المخلوق كالجلوس والاستقرار والنزول والصعود على معنى التغير في ذاته</w:t>
      </w:r>
      <w:r w:rsidRPr="0006068B">
        <w:rPr>
          <w:rFonts w:hint="cs"/>
          <w:rtl/>
          <w:lang w:bidi="ar-KW"/>
        </w:rPr>
        <w:t>،</w:t>
      </w:r>
      <w:r w:rsidR="002348CE" w:rsidRPr="0006068B">
        <w:rPr>
          <w:rFonts w:hint="cs"/>
          <w:rtl/>
          <w:lang w:bidi="ar-KW"/>
        </w:rPr>
        <w:t xml:space="preserve"> والذهاب والمجيء على معنى التغير في ذاته</w:t>
      </w:r>
      <w:r w:rsidRPr="0006068B">
        <w:rPr>
          <w:rFonts w:hint="cs"/>
          <w:rtl/>
          <w:lang w:bidi="ar-KW"/>
        </w:rPr>
        <w:t>،</w:t>
      </w:r>
      <w:r w:rsidR="002348CE" w:rsidRPr="0006068B">
        <w:rPr>
          <w:rFonts w:hint="cs"/>
          <w:rtl/>
          <w:lang w:bidi="ar-KW"/>
        </w:rPr>
        <w:t xml:space="preserve"> والقبض والبسط على معنى التغير في ذاته</w:t>
      </w:r>
      <w:r w:rsidRPr="0006068B">
        <w:rPr>
          <w:rFonts w:hint="cs"/>
          <w:rtl/>
          <w:lang w:bidi="ar-KW"/>
        </w:rPr>
        <w:t>،</w:t>
      </w:r>
      <w:r w:rsidR="002348CE" w:rsidRPr="0006068B">
        <w:rPr>
          <w:rFonts w:hint="cs"/>
          <w:rtl/>
          <w:lang w:bidi="ar-KW"/>
        </w:rPr>
        <w:t xml:space="preserve"> والمشي والقيام والقعود والاتكاء والاضطجاع على معنى التغير في ذاته والتعلق والاتصال والانفصال والمماسة والمقابلة والمدابرة والالتفات على معنى التغير في ذاته</w:t>
      </w:r>
      <w:r w:rsidRPr="0006068B">
        <w:rPr>
          <w:rFonts w:hint="cs"/>
          <w:rtl/>
          <w:lang w:bidi="ar-KW"/>
        </w:rPr>
        <w:t>،</w:t>
      </w:r>
      <w:r w:rsidR="002348CE" w:rsidRPr="0006068B">
        <w:rPr>
          <w:rFonts w:hint="cs"/>
          <w:rtl/>
          <w:lang w:bidi="ar-KW"/>
        </w:rPr>
        <w:t xml:space="preserve"> والسكون والتحرك والتماس والتباين والخروج والدخول على معنى التغير في ذاته</w:t>
      </w:r>
      <w:r w:rsidRPr="0006068B">
        <w:rPr>
          <w:rFonts w:hint="cs"/>
          <w:rtl/>
          <w:lang w:bidi="ar-KW"/>
        </w:rPr>
        <w:t>،</w:t>
      </w:r>
      <w:r w:rsidR="002348CE" w:rsidRPr="0006068B">
        <w:rPr>
          <w:rFonts w:hint="cs"/>
          <w:rtl/>
          <w:lang w:bidi="ar-KW"/>
        </w:rPr>
        <w:t xml:space="preserve"> والقرب بالمسافة والبعد بالمسافة</w:t>
      </w:r>
      <w:r w:rsidRPr="0006068B">
        <w:rPr>
          <w:rFonts w:hint="cs"/>
          <w:rtl/>
          <w:lang w:bidi="ar-KW"/>
        </w:rPr>
        <w:t>،</w:t>
      </w:r>
      <w:r w:rsidR="002348CE" w:rsidRPr="0006068B">
        <w:rPr>
          <w:rFonts w:hint="cs"/>
          <w:rtl/>
          <w:lang w:bidi="ar-KW"/>
        </w:rPr>
        <w:t xml:space="preserve"> والضحك على معنى التغير في ذاته والتبسم على معنى التغير في ذاته والقهقهة على معنى </w:t>
      </w:r>
      <w:r w:rsidR="002348CE" w:rsidRPr="0006068B">
        <w:rPr>
          <w:rFonts w:hint="cs"/>
          <w:rtl/>
          <w:lang w:bidi="ar-KW"/>
        </w:rPr>
        <w:lastRenderedPageBreak/>
        <w:t>التغير في ذاته والسرور والحزن والغضب على معنى التغير في ذاته</w:t>
      </w:r>
      <w:r w:rsidRPr="0006068B">
        <w:rPr>
          <w:rFonts w:hint="cs"/>
          <w:rtl/>
          <w:lang w:bidi="ar-KW"/>
        </w:rPr>
        <w:t>،</w:t>
      </w:r>
      <w:r w:rsidR="002348CE" w:rsidRPr="0006068B">
        <w:rPr>
          <w:rFonts w:hint="cs"/>
          <w:rtl/>
          <w:lang w:bidi="ar-KW"/>
        </w:rPr>
        <w:t xml:space="preserve"> والندم والتردد على معنى</w:t>
      </w:r>
      <w:r w:rsidRPr="0006068B">
        <w:rPr>
          <w:rFonts w:hint="cs"/>
          <w:rtl/>
          <w:lang w:bidi="ar-KW"/>
        </w:rPr>
        <w:t xml:space="preserve"> </w:t>
      </w:r>
      <w:r w:rsidR="002348CE" w:rsidRPr="0006068B">
        <w:rPr>
          <w:rFonts w:hint="cs"/>
          <w:rtl/>
          <w:lang w:bidi="ar-KW"/>
        </w:rPr>
        <w:t>التغير في ذاته</w:t>
      </w:r>
      <w:r w:rsidRPr="0006068B">
        <w:rPr>
          <w:rFonts w:hint="cs"/>
          <w:rtl/>
          <w:lang w:bidi="ar-KW"/>
        </w:rPr>
        <w:t>،</w:t>
      </w:r>
    </w:p>
    <w:p w14:paraId="4F504BF9" w14:textId="38139C72" w:rsidR="002348CE" w:rsidRPr="0006068B" w:rsidRDefault="009605D7" w:rsidP="001C71D3">
      <w:pPr>
        <w:rPr>
          <w:b/>
          <w:rtl/>
        </w:rPr>
      </w:pPr>
      <w:r w:rsidRPr="0006068B">
        <w:rPr>
          <w:rFonts w:hint="cs"/>
          <w:rtl/>
          <w:lang w:bidi="ar-KW"/>
        </w:rPr>
        <w:t>(</w:t>
      </w:r>
      <w:r w:rsidR="002348CE" w:rsidRPr="0006068B">
        <w:rPr>
          <w:rFonts w:hint="cs"/>
          <w:rtl/>
          <w:lang w:bidi="ar-KW"/>
        </w:rPr>
        <w:t>ب</w:t>
      </w:r>
      <w:r w:rsidRPr="0006068B">
        <w:rPr>
          <w:rFonts w:hint="cs"/>
          <w:rtl/>
          <w:lang w:bidi="ar-KW"/>
        </w:rPr>
        <w:t>)</w:t>
      </w:r>
      <w:r w:rsidR="002348CE" w:rsidRPr="0006068B">
        <w:rPr>
          <w:rFonts w:hint="cs"/>
          <w:rtl/>
          <w:lang w:bidi="ar-KW"/>
        </w:rPr>
        <w:t xml:space="preserve"> الله تعالى منزه عن تلك الأعراض والكيفيات الحسية</w:t>
      </w:r>
      <w:r w:rsidRPr="0006068B">
        <w:rPr>
          <w:rFonts w:hint="cs"/>
          <w:rtl/>
          <w:lang w:bidi="ar-KW"/>
        </w:rPr>
        <w:t>،</w:t>
      </w:r>
      <w:r w:rsidR="002348CE" w:rsidRPr="0006068B">
        <w:rPr>
          <w:rFonts w:hint="cs"/>
          <w:rtl/>
          <w:lang w:bidi="ar-KW"/>
        </w:rPr>
        <w:t xml:space="preserve"> ومنزه وأي معنى يأخذه الوهم أو يقدره العقل أو يكيفه الحس لأن هذه الأعراض والكيفيات الحسية من أمارات الحدوث والله تعالى أول أزلي قديم منزه عن جميع الحادثات وعن تغيره من حال إلى حال لتعاليه عن ذلك تبارك الله رب العالمين</w:t>
      </w:r>
      <w:r w:rsidRPr="0006068B">
        <w:rPr>
          <w:rFonts w:hint="cs"/>
          <w:rtl/>
          <w:lang w:bidi="ar-KW"/>
        </w:rPr>
        <w:t>،</w:t>
      </w:r>
      <w:r w:rsidR="002348CE" w:rsidRPr="0006068B">
        <w:rPr>
          <w:rFonts w:hint="cs"/>
          <w:rtl/>
        </w:rPr>
        <w:t xml:space="preserve"> لا تدركه الحواس ولا يقاس بالناس ولا يشبه الخلق بوجه من الوجوه ولا تجرى عليه الآفات ولا تحل به العاهات وكل ما خطر بالبال وتصور بالوهم فغير مشبه له تقدس عن كل تغير وحدوث</w:t>
      </w:r>
      <w:r w:rsidRPr="0006068B">
        <w:rPr>
          <w:rFonts w:hint="cs"/>
          <w:rtl/>
        </w:rPr>
        <w:t>،</w:t>
      </w:r>
    </w:p>
    <w:p w14:paraId="567F7C1A" w14:textId="1682AEC5" w:rsidR="002348CE" w:rsidRPr="0006068B" w:rsidRDefault="009605D7" w:rsidP="001C71D3">
      <w:pPr>
        <w:rPr>
          <w:b/>
          <w:rtl/>
        </w:rPr>
      </w:pPr>
      <w:bookmarkStart w:id="3" w:name="tohef136"/>
      <w:bookmarkEnd w:id="3"/>
      <w:r w:rsidRPr="0006068B">
        <w:rPr>
          <w:rFonts w:hint="cs"/>
          <w:rtl/>
        </w:rPr>
        <w:t>(</w:t>
      </w:r>
      <w:r w:rsidR="002348CE" w:rsidRPr="0006068B">
        <w:rPr>
          <w:rFonts w:hint="cs"/>
          <w:rtl/>
        </w:rPr>
        <w:t>ت</w:t>
      </w:r>
      <w:r w:rsidRPr="0006068B">
        <w:rPr>
          <w:rFonts w:hint="cs"/>
          <w:rtl/>
        </w:rPr>
        <w:t>)</w:t>
      </w:r>
      <w:r w:rsidR="002348CE" w:rsidRPr="0006068B">
        <w:rPr>
          <w:rFonts w:hint="cs"/>
          <w:rtl/>
        </w:rPr>
        <w:t xml:space="preserve"> من أدلة تنزيه الله عن الكيفيات المحسوسة</w:t>
      </w:r>
      <w:r w:rsidRPr="0006068B">
        <w:rPr>
          <w:rFonts w:hint="cs"/>
          <w:rtl/>
        </w:rPr>
        <w:t>:</w:t>
      </w:r>
      <w:r w:rsidR="002348CE" w:rsidRPr="0006068B">
        <w:rPr>
          <w:rFonts w:hint="cs"/>
          <w:rtl/>
        </w:rPr>
        <w:t xml:space="preserve"> أنها من خواص الجسم والله تعالى منزّه عن الجسمانية</w:t>
      </w:r>
      <w:r w:rsidRPr="0006068B">
        <w:rPr>
          <w:rFonts w:hint="cs"/>
          <w:rtl/>
        </w:rPr>
        <w:t>،</w:t>
      </w:r>
      <w:r w:rsidR="002348CE" w:rsidRPr="0006068B">
        <w:rPr>
          <w:rFonts w:hint="cs"/>
          <w:rtl/>
        </w:rPr>
        <w:t xml:space="preserve"> وأنها حادثة</w:t>
      </w:r>
      <w:r w:rsidRPr="0006068B">
        <w:rPr>
          <w:rFonts w:hint="cs"/>
          <w:rtl/>
        </w:rPr>
        <w:t>،</w:t>
      </w:r>
      <w:r w:rsidR="002348CE" w:rsidRPr="0006068B">
        <w:rPr>
          <w:rFonts w:hint="cs"/>
          <w:rtl/>
        </w:rPr>
        <w:t xml:space="preserve"> لكن الباري غير حادث، فيمتنع أن يكون قابلاً للحوادث</w:t>
      </w:r>
      <w:r w:rsidRPr="0006068B">
        <w:rPr>
          <w:rFonts w:hint="cs"/>
          <w:rtl/>
        </w:rPr>
        <w:t>،</w:t>
      </w:r>
      <w:r w:rsidR="002348CE" w:rsidRPr="0006068B">
        <w:rPr>
          <w:rFonts w:hint="cs"/>
          <w:rtl/>
        </w:rPr>
        <w:t xml:space="preserve"> وهي تستلزم التغير والانفعال</w:t>
      </w:r>
      <w:r w:rsidRPr="0006068B">
        <w:rPr>
          <w:rFonts w:hint="cs"/>
          <w:rtl/>
        </w:rPr>
        <w:t xml:space="preserve">، </w:t>
      </w:r>
      <w:r w:rsidR="002348CE" w:rsidRPr="0006068B">
        <w:rPr>
          <w:rFonts w:hint="cs"/>
          <w:rtl/>
        </w:rPr>
        <w:t>والله منزّه من التغير في ذاته</w:t>
      </w:r>
    </w:p>
    <w:p w14:paraId="73C8D9D1" w14:textId="6CFD4FEC" w:rsidR="002348CE" w:rsidRPr="0006068B" w:rsidRDefault="009605D7" w:rsidP="001C71D3">
      <w:pPr>
        <w:rPr>
          <w:b/>
          <w:rtl/>
          <w:lang w:bidi="ar-KW"/>
        </w:rPr>
      </w:pPr>
      <w:r w:rsidRPr="0006068B">
        <w:rPr>
          <w:rFonts w:hint="cs"/>
          <w:rtl/>
        </w:rPr>
        <w:t>(</w:t>
      </w:r>
      <w:r w:rsidR="002348CE" w:rsidRPr="0006068B">
        <w:rPr>
          <w:rFonts w:hint="cs"/>
          <w:rtl/>
        </w:rPr>
        <w:t>ث</w:t>
      </w:r>
      <w:r w:rsidRPr="0006068B">
        <w:rPr>
          <w:rFonts w:hint="cs"/>
          <w:rtl/>
        </w:rPr>
        <w:t>)</w:t>
      </w:r>
      <w:r w:rsidR="002348CE" w:rsidRPr="0006068B">
        <w:rPr>
          <w:rFonts w:hint="cs"/>
          <w:rtl/>
        </w:rPr>
        <w:t xml:space="preserve"> ما جاء في الكتاب والسنة من إضافة الاستواء </w:t>
      </w:r>
      <w:r w:rsidR="002348CE" w:rsidRPr="0006068B">
        <w:rPr>
          <w:rFonts w:hint="cs"/>
          <w:rtl/>
          <w:lang w:bidi="ar-KW"/>
        </w:rPr>
        <w:t>والنزول والذهاب والمجيء والقبض والبسط والضحك والتبسم والغضب والتردد إلى ذات الله تعالى</w:t>
      </w:r>
      <w:r w:rsidRPr="0006068B">
        <w:rPr>
          <w:rFonts w:hint="cs"/>
          <w:rtl/>
          <w:lang w:bidi="ar-KW"/>
        </w:rPr>
        <w:t>،</w:t>
      </w:r>
      <w:r w:rsidR="002348CE" w:rsidRPr="0006068B">
        <w:rPr>
          <w:rFonts w:hint="cs"/>
          <w:rtl/>
          <w:lang w:bidi="ar-KW"/>
        </w:rPr>
        <w:t xml:space="preserve"> فإنه حق وصدق على مراد الله ومراد رسول الله</w:t>
      </w:r>
      <w:r w:rsidRPr="0006068B">
        <w:rPr>
          <w:rFonts w:hint="cs"/>
          <w:rtl/>
          <w:lang w:bidi="ar-KW"/>
        </w:rPr>
        <w:t>،</w:t>
      </w:r>
      <w:r w:rsidR="002348CE" w:rsidRPr="0006068B">
        <w:rPr>
          <w:rFonts w:hint="cs"/>
          <w:rtl/>
          <w:lang w:bidi="ar-KW"/>
        </w:rPr>
        <w:t xml:space="preserve"> صفات تليق بالذات</w:t>
      </w:r>
      <w:r w:rsidRPr="0006068B">
        <w:rPr>
          <w:rFonts w:hint="cs"/>
          <w:rtl/>
          <w:lang w:bidi="ar-KW"/>
        </w:rPr>
        <w:t>،</w:t>
      </w:r>
      <w:r w:rsidR="002348CE" w:rsidRPr="0006068B">
        <w:rPr>
          <w:rFonts w:hint="cs"/>
          <w:rtl/>
          <w:lang w:bidi="ar-KW"/>
        </w:rPr>
        <w:t xml:space="preserve"> وكما أنّ ذات الله تعالى ليس كمثله شيء</w:t>
      </w:r>
      <w:r w:rsidRPr="0006068B">
        <w:rPr>
          <w:rFonts w:hint="cs"/>
          <w:rtl/>
          <w:lang w:bidi="ar-KW"/>
        </w:rPr>
        <w:t>،</w:t>
      </w:r>
      <w:r w:rsidR="002348CE" w:rsidRPr="0006068B">
        <w:rPr>
          <w:rFonts w:hint="cs"/>
          <w:rtl/>
          <w:lang w:bidi="ar-KW"/>
        </w:rPr>
        <w:t xml:space="preserve"> فإن ما أضيف إلى الذات يتبع الذات</w:t>
      </w:r>
      <w:r w:rsidRPr="0006068B">
        <w:rPr>
          <w:rFonts w:hint="cs"/>
          <w:rtl/>
          <w:lang w:bidi="ar-KW"/>
        </w:rPr>
        <w:t>،</w:t>
      </w:r>
      <w:r w:rsidR="002348CE" w:rsidRPr="0006068B">
        <w:rPr>
          <w:rFonts w:hint="cs"/>
          <w:rtl/>
          <w:lang w:bidi="ar-KW"/>
        </w:rPr>
        <w:t xml:space="preserve"> منزه عن التغير والحدوث والانفعال الذي يعتري ذات الإنسان</w:t>
      </w:r>
      <w:r w:rsidRPr="0006068B">
        <w:rPr>
          <w:rFonts w:hint="cs"/>
          <w:rtl/>
          <w:lang w:bidi="ar-KW"/>
        </w:rPr>
        <w:t>،</w:t>
      </w:r>
      <w:r w:rsidR="002348CE" w:rsidRPr="0006068B">
        <w:rPr>
          <w:rFonts w:hint="cs"/>
          <w:rtl/>
          <w:lang w:bidi="ar-KW"/>
        </w:rPr>
        <w:t xml:space="preserve"> لا نتقول على الله بغير علم</w:t>
      </w:r>
      <w:r w:rsidRPr="0006068B">
        <w:rPr>
          <w:rFonts w:hint="cs"/>
          <w:rtl/>
          <w:lang w:bidi="ar-KW"/>
        </w:rPr>
        <w:t>،</w:t>
      </w:r>
      <w:r w:rsidR="002348CE" w:rsidRPr="0006068B">
        <w:rPr>
          <w:rFonts w:hint="cs"/>
          <w:rtl/>
          <w:lang w:bidi="ar-KW"/>
        </w:rPr>
        <w:t xml:space="preserve"> ولا ننفي ما جاء عن الله في كتاب الله وسنة نبيه صلى الله عليه وسلم</w:t>
      </w:r>
      <w:r w:rsidRPr="0006068B">
        <w:rPr>
          <w:rFonts w:hint="cs"/>
          <w:rtl/>
          <w:lang w:bidi="ar-KW"/>
        </w:rPr>
        <w:t>،</w:t>
      </w:r>
      <w:r w:rsidR="002348CE" w:rsidRPr="0006068B">
        <w:rPr>
          <w:rFonts w:hint="cs"/>
          <w:rtl/>
          <w:lang w:bidi="ar-KW"/>
        </w:rPr>
        <w:t xml:space="preserve"> ولكن ننفي اللوازم التي لا تليق بذات الله تعالى من النقص والتغير والأفول وما يوحي بالحدوث الذي هو ضد القدم الذي اتصف به ذات الرحمن</w:t>
      </w:r>
      <w:r w:rsidRPr="0006068B">
        <w:rPr>
          <w:rFonts w:hint="cs"/>
          <w:rtl/>
          <w:lang w:bidi="ar-KW"/>
        </w:rPr>
        <w:t>،</w:t>
      </w:r>
    </w:p>
    <w:p w14:paraId="7B592819" w14:textId="77777777" w:rsidR="002348CE" w:rsidRPr="0006068B" w:rsidRDefault="002348CE" w:rsidP="001C71D3">
      <w:pPr>
        <w:jc w:val="center"/>
        <w:rPr>
          <w:b/>
          <w:rtl/>
          <w:lang w:bidi="ar-KW"/>
        </w:rPr>
      </w:pPr>
      <w:r w:rsidRPr="0006068B">
        <w:rPr>
          <w:rFonts w:hint="cs"/>
          <w:rtl/>
          <w:lang w:bidi="ar-KW"/>
        </w:rPr>
        <w:t xml:space="preserve">*** </w:t>
      </w:r>
    </w:p>
    <w:p w14:paraId="26644CFB" w14:textId="77777777" w:rsidR="002348CE" w:rsidRPr="0006068B" w:rsidRDefault="002348CE" w:rsidP="001C71D3">
      <w:pPr>
        <w:jc w:val="center"/>
        <w:rPr>
          <w:b/>
          <w:rtl/>
          <w:lang w:bidi="ar-KW"/>
        </w:rPr>
      </w:pPr>
    </w:p>
    <w:p w14:paraId="70EA036F" w14:textId="77777777" w:rsidR="002348CE" w:rsidRPr="0006068B" w:rsidRDefault="002348CE" w:rsidP="001C71D3">
      <w:pPr>
        <w:jc w:val="center"/>
        <w:rPr>
          <w:b/>
          <w:rtl/>
          <w:lang w:bidi="ar-KW"/>
        </w:rPr>
      </w:pPr>
    </w:p>
    <w:p w14:paraId="5C92B9C0" w14:textId="77777777" w:rsidR="002348CE" w:rsidRPr="0006068B" w:rsidRDefault="002348CE" w:rsidP="001C71D3">
      <w:pPr>
        <w:jc w:val="center"/>
        <w:rPr>
          <w:b/>
          <w:rtl/>
          <w:lang w:bidi="ar-KW"/>
        </w:rPr>
      </w:pPr>
    </w:p>
    <w:p w14:paraId="03ECE17B" w14:textId="77777777" w:rsidR="002348CE" w:rsidRPr="0006068B" w:rsidRDefault="002348CE" w:rsidP="001C71D3">
      <w:pPr>
        <w:jc w:val="center"/>
        <w:rPr>
          <w:b/>
          <w:rtl/>
          <w:lang w:bidi="ar-KW"/>
        </w:rPr>
      </w:pPr>
    </w:p>
    <w:p w14:paraId="3192E049" w14:textId="77777777" w:rsidR="002348CE" w:rsidRPr="0006068B" w:rsidRDefault="002348CE" w:rsidP="001C71D3">
      <w:pPr>
        <w:jc w:val="center"/>
        <w:rPr>
          <w:b/>
          <w:rtl/>
          <w:lang w:bidi="ar-KW"/>
        </w:rPr>
      </w:pPr>
    </w:p>
    <w:p w14:paraId="6AB317A0" w14:textId="77777777" w:rsidR="002348CE" w:rsidRPr="0006068B" w:rsidRDefault="002348CE" w:rsidP="001C71D3">
      <w:pPr>
        <w:jc w:val="center"/>
        <w:rPr>
          <w:b/>
          <w:rtl/>
          <w:lang w:bidi="ar-KW"/>
        </w:rPr>
      </w:pPr>
    </w:p>
    <w:p w14:paraId="66129CC7" w14:textId="581E0E42" w:rsidR="002348CE" w:rsidRPr="0006068B" w:rsidRDefault="002348CE" w:rsidP="0006068B">
      <w:pPr>
        <w:pStyle w:val="3"/>
        <w:jc w:val="center"/>
        <w:rPr>
          <w:color w:val="auto"/>
          <w:sz w:val="32"/>
          <w:szCs w:val="32"/>
          <w:u w:val="none"/>
          <w:rtl/>
          <w:lang w:bidi="ar-KW"/>
        </w:rPr>
      </w:pPr>
      <w:r w:rsidRPr="0006068B">
        <w:rPr>
          <w:rFonts w:hint="cs"/>
          <w:color w:val="auto"/>
          <w:sz w:val="32"/>
          <w:szCs w:val="32"/>
          <w:u w:val="none"/>
          <w:rtl/>
          <w:lang w:bidi="ar-KW"/>
        </w:rPr>
        <w:t>القاعدة الحادية عشرة من قواعد التوحيد والتقديس والتنزيه</w:t>
      </w:r>
      <w:r w:rsidR="0006068B" w:rsidRPr="0006068B">
        <w:rPr>
          <w:rFonts w:hint="cs"/>
          <w:color w:val="auto"/>
          <w:sz w:val="32"/>
          <w:szCs w:val="32"/>
          <w:u w:val="none"/>
          <w:rtl/>
          <w:lang w:bidi="ar-KW"/>
        </w:rPr>
        <w:t xml:space="preserve"> </w:t>
      </w:r>
      <w:r w:rsidRPr="0006068B">
        <w:rPr>
          <w:rFonts w:hint="cs"/>
          <w:color w:val="auto"/>
          <w:sz w:val="32"/>
          <w:szCs w:val="32"/>
          <w:u w:val="none"/>
          <w:rtl/>
          <w:lang w:bidi="ar-KW"/>
        </w:rPr>
        <w:t>تنزيه ذات الله تعالى عن النقائص والعيوب التي تتصف به ذات المخلوق</w:t>
      </w:r>
    </w:p>
    <w:p w14:paraId="1946CF76" w14:textId="77777777" w:rsidR="002348CE" w:rsidRPr="0006068B" w:rsidRDefault="002348CE" w:rsidP="001C71D3">
      <w:pPr>
        <w:rPr>
          <w:b/>
          <w:rtl/>
          <w:lang w:bidi="ar-KW"/>
        </w:rPr>
      </w:pPr>
    </w:p>
    <w:p w14:paraId="4C9194E5" w14:textId="2F9BA663" w:rsidR="002348CE" w:rsidRPr="0006068B" w:rsidRDefault="009605D7" w:rsidP="001C71D3">
      <w:pPr>
        <w:rPr>
          <w:b/>
          <w:rtl/>
          <w:lang w:bidi="ar-KW"/>
        </w:rPr>
      </w:pPr>
      <w:r w:rsidRPr="0006068B">
        <w:rPr>
          <w:rFonts w:hint="cs"/>
          <w:rtl/>
          <w:lang w:bidi="ar-KW"/>
        </w:rPr>
        <w:t>(</w:t>
      </w:r>
      <w:r w:rsidR="002348CE" w:rsidRPr="0006068B">
        <w:rPr>
          <w:rFonts w:hint="cs"/>
          <w:rtl/>
          <w:lang w:bidi="ar-KW"/>
        </w:rPr>
        <w:t>أ</w:t>
      </w:r>
      <w:r w:rsidRPr="0006068B">
        <w:rPr>
          <w:rFonts w:hint="cs"/>
          <w:rtl/>
          <w:lang w:bidi="ar-KW"/>
        </w:rPr>
        <w:t>)</w:t>
      </w:r>
      <w:r w:rsidR="002348CE" w:rsidRPr="0006068B">
        <w:rPr>
          <w:rFonts w:hint="cs"/>
          <w:rtl/>
          <w:lang w:bidi="ar-KW"/>
        </w:rPr>
        <w:t xml:space="preserve"> الله تعالى منزه عن كل ما ينافي كمال الحياة كالسنة والنوم والموت والفناء والهلاك</w:t>
      </w:r>
      <w:r w:rsidRPr="0006068B">
        <w:rPr>
          <w:rFonts w:hint="cs"/>
          <w:rtl/>
          <w:lang w:bidi="ar-KW"/>
        </w:rPr>
        <w:t>،</w:t>
      </w:r>
      <w:r w:rsidR="002348CE" w:rsidRPr="0006068B">
        <w:rPr>
          <w:rFonts w:hint="cs"/>
          <w:rtl/>
          <w:lang w:bidi="ar-KW"/>
        </w:rPr>
        <w:t xml:space="preserve"> وكل ما ينافي كمال العلم كالجهل والغفلة والنسيان</w:t>
      </w:r>
      <w:r w:rsidRPr="0006068B">
        <w:rPr>
          <w:rFonts w:hint="cs"/>
          <w:rtl/>
          <w:lang w:bidi="ar-KW"/>
        </w:rPr>
        <w:t>،</w:t>
      </w:r>
      <w:r w:rsidR="002348CE" w:rsidRPr="0006068B">
        <w:rPr>
          <w:rFonts w:hint="cs"/>
          <w:rtl/>
          <w:lang w:bidi="ar-KW"/>
        </w:rPr>
        <w:t xml:space="preserve"> ومنزه عن كل ما ينافي كمال القدرة كالعجز والضعف والتعب واللغوب</w:t>
      </w:r>
      <w:r w:rsidRPr="0006068B">
        <w:rPr>
          <w:rFonts w:hint="cs"/>
          <w:rtl/>
          <w:lang w:bidi="ar-KW"/>
        </w:rPr>
        <w:t>،</w:t>
      </w:r>
      <w:r w:rsidR="002348CE" w:rsidRPr="0006068B">
        <w:rPr>
          <w:rFonts w:hint="cs"/>
          <w:rtl/>
        </w:rPr>
        <w:t xml:space="preserve"> ليس خلق شيء بأهون عليه من خلق شيء أخر ولا بأصعب عليه </w:t>
      </w:r>
      <w:r w:rsidR="002348CE" w:rsidRPr="0006068B">
        <w:rPr>
          <w:rFonts w:hint="cs"/>
          <w:rtl/>
          <w:lang w:bidi="ar-KW"/>
        </w:rPr>
        <w:t>منه لأن له كمال القدرة</w:t>
      </w:r>
      <w:r w:rsidRPr="0006068B">
        <w:rPr>
          <w:rFonts w:hint="cs"/>
          <w:rtl/>
          <w:lang w:bidi="ar-KW"/>
        </w:rPr>
        <w:t>،</w:t>
      </w:r>
      <w:r w:rsidR="002348CE" w:rsidRPr="0006068B">
        <w:rPr>
          <w:rFonts w:hint="cs"/>
          <w:rtl/>
          <w:lang w:bidi="ar-KW"/>
        </w:rPr>
        <w:t xml:space="preserve"> ومنزه عن كل ما ينافي كمال الإرادة كالجبر والاضطرار وأن يكون في ملكه ما لا يريد</w:t>
      </w:r>
      <w:r w:rsidRPr="0006068B">
        <w:rPr>
          <w:rFonts w:hint="cs"/>
          <w:rtl/>
          <w:lang w:bidi="ar-KW"/>
        </w:rPr>
        <w:t>،</w:t>
      </w:r>
      <w:r w:rsidR="002348CE" w:rsidRPr="0006068B">
        <w:rPr>
          <w:rFonts w:hint="cs"/>
          <w:rtl/>
          <w:lang w:bidi="ar-KW"/>
        </w:rPr>
        <w:t xml:space="preserve"> ومنزه عن كل ما ينافي كمال السمع كالصمم واختلاط الأصوات</w:t>
      </w:r>
      <w:r w:rsidRPr="0006068B">
        <w:rPr>
          <w:rFonts w:hint="cs"/>
          <w:rtl/>
          <w:lang w:bidi="ar-KW"/>
        </w:rPr>
        <w:t>،</w:t>
      </w:r>
      <w:r w:rsidR="002348CE" w:rsidRPr="0006068B">
        <w:rPr>
          <w:rFonts w:hint="cs"/>
          <w:rtl/>
          <w:lang w:bidi="ar-KW"/>
        </w:rPr>
        <w:t xml:space="preserve"> ومنزه عن كل ما ينافي كمال البصر كالعمى واختلاط المبصرات</w:t>
      </w:r>
      <w:r w:rsidRPr="0006068B">
        <w:rPr>
          <w:rFonts w:hint="cs"/>
          <w:rtl/>
          <w:lang w:bidi="ar-KW"/>
        </w:rPr>
        <w:t>،</w:t>
      </w:r>
      <w:r w:rsidR="002348CE" w:rsidRPr="0006068B">
        <w:rPr>
          <w:rFonts w:hint="cs"/>
          <w:rtl/>
          <w:lang w:bidi="ar-KW"/>
        </w:rPr>
        <w:t xml:space="preserve"> ومنزه عن كل ما ينافي كمال الكلام كالبكم والعي وتناهي الكلمات</w:t>
      </w:r>
      <w:r w:rsidRPr="0006068B">
        <w:rPr>
          <w:rFonts w:hint="cs"/>
          <w:rtl/>
          <w:lang w:bidi="ar-KW"/>
        </w:rPr>
        <w:t>،</w:t>
      </w:r>
      <w:r w:rsidR="002348CE" w:rsidRPr="0006068B">
        <w:rPr>
          <w:rFonts w:hint="cs"/>
          <w:rtl/>
          <w:lang w:bidi="ar-KW"/>
        </w:rPr>
        <w:t xml:space="preserve"> ومنزه عن كل ما ينافي كمال الغنى كالحاجة والشهوة والآفة والعلة والأكل والشرب واجترار المنافع واحتراز المضار</w:t>
      </w:r>
      <w:r w:rsidRPr="0006068B">
        <w:rPr>
          <w:rFonts w:hint="cs"/>
          <w:rtl/>
          <w:lang w:bidi="ar-KW"/>
        </w:rPr>
        <w:t>،</w:t>
      </w:r>
      <w:r w:rsidR="002348CE" w:rsidRPr="0006068B">
        <w:rPr>
          <w:rFonts w:hint="cs"/>
          <w:rtl/>
          <w:lang w:bidi="ar-KW"/>
        </w:rPr>
        <w:t xml:space="preserve"> ومنزه عن كل ما ينافي كمال الحكمة والعدل كالظلم وخلف الوعد</w:t>
      </w:r>
      <w:r w:rsidRPr="0006068B">
        <w:rPr>
          <w:rFonts w:hint="cs"/>
          <w:rtl/>
          <w:lang w:bidi="ar-KW"/>
        </w:rPr>
        <w:t>،</w:t>
      </w:r>
      <w:r w:rsidR="002348CE" w:rsidRPr="0006068B">
        <w:rPr>
          <w:rFonts w:hint="cs"/>
          <w:rtl/>
          <w:lang w:bidi="ar-KW"/>
        </w:rPr>
        <w:t xml:space="preserve"> ومنزه عن كل ما يضاد الكمال ويدل على النقص كالحد والمقدار والكون في مكان وان يجري عليه زمان</w:t>
      </w:r>
      <w:r w:rsidRPr="0006068B">
        <w:rPr>
          <w:rFonts w:hint="cs"/>
          <w:rtl/>
          <w:lang w:bidi="ar-KW"/>
        </w:rPr>
        <w:t>،</w:t>
      </w:r>
      <w:r w:rsidR="002348CE" w:rsidRPr="0006068B">
        <w:rPr>
          <w:rFonts w:hint="cs"/>
          <w:rtl/>
          <w:lang w:bidi="ar-KW"/>
        </w:rPr>
        <w:t xml:space="preserve"> وعن التغير والحدوث وقبول الحدث</w:t>
      </w:r>
      <w:r w:rsidRPr="0006068B">
        <w:rPr>
          <w:rFonts w:hint="cs"/>
          <w:rtl/>
          <w:lang w:bidi="ar-KW"/>
        </w:rPr>
        <w:t>،</w:t>
      </w:r>
    </w:p>
    <w:p w14:paraId="0809E36C" w14:textId="6273EB0C" w:rsidR="002348CE" w:rsidRPr="0006068B" w:rsidRDefault="009605D7" w:rsidP="001C71D3">
      <w:pPr>
        <w:rPr>
          <w:b/>
          <w:rtl/>
        </w:rPr>
      </w:pPr>
      <w:r w:rsidRPr="0006068B">
        <w:rPr>
          <w:rFonts w:hint="cs"/>
          <w:rtl/>
          <w:lang w:bidi="ar-KW"/>
        </w:rPr>
        <w:t>(</w:t>
      </w:r>
      <w:r w:rsidR="002348CE" w:rsidRPr="0006068B">
        <w:rPr>
          <w:rFonts w:hint="cs"/>
          <w:rtl/>
          <w:lang w:bidi="ar-KW"/>
        </w:rPr>
        <w:t>ب</w:t>
      </w:r>
      <w:r w:rsidRPr="0006068B">
        <w:rPr>
          <w:rFonts w:hint="cs"/>
          <w:rtl/>
          <w:lang w:bidi="ar-KW"/>
        </w:rPr>
        <w:t>)</w:t>
      </w:r>
      <w:r w:rsidR="002348CE" w:rsidRPr="0006068B">
        <w:rPr>
          <w:rFonts w:hint="cs"/>
          <w:rtl/>
          <w:lang w:bidi="ar-KW"/>
        </w:rPr>
        <w:t xml:space="preserve"> تنزيه الله تعالى عن النقائص والعيوب التي تتصف به ذات المخلوق</w:t>
      </w:r>
      <w:r w:rsidRPr="0006068B">
        <w:rPr>
          <w:rFonts w:hint="cs"/>
          <w:rtl/>
          <w:lang w:bidi="ar-KW"/>
        </w:rPr>
        <w:t>:</w:t>
      </w:r>
      <w:r w:rsidR="002348CE" w:rsidRPr="0006068B">
        <w:rPr>
          <w:rFonts w:hint="cs"/>
          <w:rtl/>
          <w:lang w:bidi="ar-KW"/>
        </w:rPr>
        <w:t xml:space="preserve"> هو ما نطق به القرآن الكريم</w:t>
      </w:r>
      <w:r w:rsidRPr="0006068B">
        <w:rPr>
          <w:rFonts w:hint="cs"/>
          <w:rtl/>
          <w:lang w:bidi="ar-KW"/>
        </w:rPr>
        <w:t>،</w:t>
      </w:r>
      <w:r w:rsidR="002348CE" w:rsidRPr="0006068B">
        <w:rPr>
          <w:rFonts w:hint="cs"/>
          <w:rtl/>
          <w:lang w:bidi="ar-KW"/>
        </w:rPr>
        <w:t xml:space="preserve"> ولا يخالف في ذلك مسلم أصلا</w:t>
      </w:r>
      <w:r w:rsidRPr="0006068B">
        <w:rPr>
          <w:rFonts w:hint="cs"/>
          <w:rtl/>
          <w:lang w:bidi="ar-KW"/>
        </w:rPr>
        <w:t>،</w:t>
      </w:r>
      <w:r w:rsidR="002348CE" w:rsidRPr="0006068B">
        <w:rPr>
          <w:rFonts w:hint="cs"/>
          <w:rtl/>
          <w:lang w:bidi="ar-KW"/>
        </w:rPr>
        <w:t xml:space="preserve"> ومما يدل على </w:t>
      </w:r>
      <w:r w:rsidR="002348CE" w:rsidRPr="0006068B">
        <w:rPr>
          <w:rFonts w:hint="cs"/>
          <w:rtl/>
        </w:rPr>
        <w:t>نفي السنة والنوم 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اللَّهُ لَا إِلَهَ إِلَّا هُوَ الْحَيُّ الْقَيُّومُ لَا تَأْخُذُهُ سِنَةٌ وَلَا نَوْمٌ</w:t>
      </w:r>
      <w:r w:rsidRPr="0006068B">
        <w:rPr>
          <w:rFonts w:hint="cs"/>
          <w:rtl/>
        </w:rPr>
        <w:t>}[</w:t>
      </w:r>
      <w:r w:rsidR="002348CE" w:rsidRPr="0006068B">
        <w:rPr>
          <w:rFonts w:hint="cs"/>
          <w:rtl/>
        </w:rPr>
        <w:t>البقرة</w:t>
      </w:r>
      <w:r w:rsidRPr="0006068B">
        <w:rPr>
          <w:rFonts w:hint="cs"/>
          <w:rtl/>
        </w:rPr>
        <w:t>:</w:t>
      </w:r>
      <w:r w:rsidR="002348CE" w:rsidRPr="0006068B">
        <w:rPr>
          <w:rFonts w:hint="cs"/>
          <w:rtl/>
        </w:rPr>
        <w:t xml:space="preserve"> 255</w:t>
      </w:r>
      <w:r w:rsidR="00795BCB" w:rsidRPr="0006068B">
        <w:rPr>
          <w:rFonts w:hint="cs"/>
          <w:rtl/>
        </w:rPr>
        <w:t xml:space="preserve">] </w:t>
      </w:r>
      <w:r w:rsidRPr="0006068B">
        <w:rPr>
          <w:rFonts w:hint="cs"/>
          <w:rtl/>
        </w:rPr>
        <w:t>،</w:t>
      </w:r>
      <w:r w:rsidR="002348CE" w:rsidRPr="0006068B">
        <w:rPr>
          <w:rFonts w:hint="cs"/>
          <w:rtl/>
        </w:rPr>
        <w:t xml:space="preserve"> </w:t>
      </w:r>
      <w:r w:rsidR="002348CE" w:rsidRPr="0006068B">
        <w:rPr>
          <w:rFonts w:hint="cs"/>
          <w:rtl/>
          <w:lang w:bidi="ar-KW"/>
        </w:rPr>
        <w:t xml:space="preserve">ومما يدل على </w:t>
      </w:r>
      <w:r w:rsidR="002348CE" w:rsidRPr="0006068B">
        <w:rPr>
          <w:rFonts w:hint="cs"/>
          <w:rtl/>
        </w:rPr>
        <w:t>نفي العجز والتعب</w:t>
      </w:r>
      <w:r w:rsidRPr="0006068B">
        <w:rPr>
          <w:rFonts w:hint="cs"/>
          <w:rtl/>
        </w:rPr>
        <w:t>،</w:t>
      </w:r>
      <w:r w:rsidR="002348CE" w:rsidRPr="0006068B">
        <w:rPr>
          <w:rFonts w:hint="cs"/>
          <w:rtl/>
        </w:rPr>
        <w:t xml:space="preserve"> 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وَلَقَدْ خَلَقْنَا السَّمَوَاتِ وَالْأَرْضَ وَمَا بَيْنَهُمَا فِي سِتَّةِ أَيَّامٍ وَمَا مَسَّنَا مِنْ لُغُوبٍ</w:t>
      </w:r>
      <w:r w:rsidRPr="0006068B">
        <w:rPr>
          <w:rFonts w:hint="cs"/>
          <w:rtl/>
        </w:rPr>
        <w:t>}[</w:t>
      </w:r>
      <w:r w:rsidR="002348CE" w:rsidRPr="0006068B">
        <w:rPr>
          <w:rFonts w:hint="cs"/>
          <w:rtl/>
        </w:rPr>
        <w:t>ق</w:t>
      </w:r>
      <w:r w:rsidRPr="0006068B">
        <w:rPr>
          <w:rFonts w:hint="cs"/>
          <w:rtl/>
        </w:rPr>
        <w:t>:</w:t>
      </w:r>
      <w:r w:rsidR="002348CE" w:rsidRPr="0006068B">
        <w:rPr>
          <w:rFonts w:hint="cs"/>
          <w:rtl/>
        </w:rPr>
        <w:t xml:space="preserve"> 38</w:t>
      </w:r>
      <w:r w:rsidR="00795BCB" w:rsidRPr="0006068B">
        <w:rPr>
          <w:rFonts w:hint="cs"/>
          <w:rtl/>
        </w:rPr>
        <w:t xml:space="preserve">] </w:t>
      </w:r>
      <w:r w:rsidRPr="0006068B">
        <w:rPr>
          <w:rFonts w:hint="cs"/>
          <w:rtl/>
        </w:rPr>
        <w:t xml:space="preserve">، </w:t>
      </w:r>
      <w:r w:rsidR="002348CE" w:rsidRPr="0006068B">
        <w:rPr>
          <w:rFonts w:hint="cs"/>
          <w:rtl/>
          <w:lang w:bidi="ar-KW"/>
        </w:rPr>
        <w:t xml:space="preserve">ومما يدل على </w:t>
      </w:r>
      <w:r w:rsidR="002348CE" w:rsidRPr="0006068B">
        <w:rPr>
          <w:rFonts w:hint="cs"/>
          <w:rtl/>
        </w:rPr>
        <w:t>نفي النسيان 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وَمَا كَانَ رَبُّكَ نَسِيًّا</w:t>
      </w:r>
      <w:r w:rsidRPr="0006068B">
        <w:rPr>
          <w:rFonts w:hint="cs"/>
          <w:rtl/>
        </w:rPr>
        <w:t>}[</w:t>
      </w:r>
      <w:r w:rsidR="002348CE" w:rsidRPr="0006068B">
        <w:rPr>
          <w:rFonts w:hint="cs"/>
          <w:rtl/>
        </w:rPr>
        <w:t>مريم</w:t>
      </w:r>
      <w:r w:rsidRPr="0006068B">
        <w:rPr>
          <w:rFonts w:hint="cs"/>
          <w:rtl/>
        </w:rPr>
        <w:t>:</w:t>
      </w:r>
      <w:r w:rsidR="002348CE" w:rsidRPr="0006068B">
        <w:rPr>
          <w:rFonts w:hint="cs"/>
          <w:rtl/>
        </w:rPr>
        <w:t xml:space="preserve"> 64</w:t>
      </w:r>
      <w:r w:rsidR="00795BCB" w:rsidRPr="0006068B">
        <w:rPr>
          <w:rFonts w:hint="cs"/>
          <w:rtl/>
        </w:rPr>
        <w:t xml:space="preserve">] </w:t>
      </w:r>
      <w:r w:rsidRPr="0006068B">
        <w:rPr>
          <w:rFonts w:hint="cs"/>
          <w:rtl/>
        </w:rPr>
        <w:t>،</w:t>
      </w:r>
      <w:r w:rsidR="002348CE" w:rsidRPr="0006068B">
        <w:rPr>
          <w:rFonts w:hint="cs"/>
          <w:rtl/>
        </w:rPr>
        <w:t xml:space="preserve"> وقوله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قَالَ عِلْمُهَا عِنْدَ رَبِّي فِي كِتَابٍ لَا يَضِلُّ رَبِّي وَلَا يَنْسَى</w:t>
      </w:r>
      <w:r w:rsidRPr="0006068B">
        <w:rPr>
          <w:rFonts w:hint="cs"/>
          <w:rtl/>
        </w:rPr>
        <w:t>}[</w:t>
      </w:r>
      <w:r w:rsidR="002348CE" w:rsidRPr="0006068B">
        <w:rPr>
          <w:rFonts w:hint="cs"/>
          <w:rtl/>
        </w:rPr>
        <w:t>طه</w:t>
      </w:r>
      <w:r w:rsidRPr="0006068B">
        <w:rPr>
          <w:rFonts w:hint="cs"/>
          <w:rtl/>
        </w:rPr>
        <w:t>:</w:t>
      </w:r>
      <w:r w:rsidR="002348CE" w:rsidRPr="0006068B">
        <w:rPr>
          <w:rFonts w:hint="cs"/>
          <w:rtl/>
        </w:rPr>
        <w:t xml:space="preserve"> 52</w:t>
      </w:r>
      <w:r w:rsidR="00795BCB" w:rsidRPr="0006068B">
        <w:rPr>
          <w:rFonts w:hint="cs"/>
          <w:rtl/>
        </w:rPr>
        <w:t xml:space="preserve">] </w:t>
      </w:r>
      <w:r w:rsidRPr="0006068B">
        <w:rPr>
          <w:rFonts w:hint="cs"/>
          <w:rtl/>
        </w:rPr>
        <w:t>،</w:t>
      </w:r>
      <w:r w:rsidR="002348CE" w:rsidRPr="0006068B">
        <w:rPr>
          <w:rFonts w:hint="cs"/>
          <w:rtl/>
        </w:rPr>
        <w:t xml:space="preserve"> ومما يدل على نفي الظلم</w:t>
      </w:r>
      <w:r w:rsidRPr="0006068B">
        <w:rPr>
          <w:rFonts w:hint="cs"/>
          <w:rtl/>
        </w:rPr>
        <w:t>،</w:t>
      </w:r>
      <w:r w:rsidR="002348CE" w:rsidRPr="0006068B">
        <w:rPr>
          <w:rFonts w:hint="cs"/>
          <w:rtl/>
        </w:rPr>
        <w:t xml:space="preserve"> 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وَلَا يَظْلِمُ رَبُّكَ أَحَدًا</w:t>
      </w:r>
      <w:r w:rsidRPr="0006068B">
        <w:rPr>
          <w:rFonts w:hint="cs"/>
          <w:rtl/>
        </w:rPr>
        <w:t>}[</w:t>
      </w:r>
      <w:r w:rsidR="002348CE" w:rsidRPr="0006068B">
        <w:rPr>
          <w:rFonts w:hint="cs"/>
          <w:rtl/>
        </w:rPr>
        <w:t>الكهف</w:t>
      </w:r>
      <w:r w:rsidRPr="0006068B">
        <w:rPr>
          <w:rFonts w:hint="cs"/>
          <w:rtl/>
        </w:rPr>
        <w:t>:</w:t>
      </w:r>
      <w:r w:rsidR="002348CE" w:rsidRPr="0006068B">
        <w:rPr>
          <w:rFonts w:hint="cs"/>
          <w:rtl/>
        </w:rPr>
        <w:t xml:space="preserve"> 49</w:t>
      </w:r>
      <w:r w:rsidR="00795BCB" w:rsidRPr="0006068B">
        <w:rPr>
          <w:rFonts w:hint="cs"/>
          <w:rtl/>
        </w:rPr>
        <w:t xml:space="preserve">] </w:t>
      </w:r>
      <w:r w:rsidRPr="0006068B">
        <w:rPr>
          <w:rFonts w:hint="cs"/>
          <w:rtl/>
        </w:rPr>
        <w:t>،</w:t>
      </w:r>
      <w:r w:rsidR="002348CE" w:rsidRPr="0006068B">
        <w:rPr>
          <w:rFonts w:hint="cs"/>
          <w:rtl/>
        </w:rPr>
        <w:t xml:space="preserve"> وقوله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وَمَا رَبُّكُ بِظَلَّامٍ لِلْعَبِيدِ</w:t>
      </w:r>
      <w:r w:rsidRPr="0006068B">
        <w:rPr>
          <w:rFonts w:hint="cs"/>
          <w:rtl/>
        </w:rPr>
        <w:t>}[</w:t>
      </w:r>
      <w:r w:rsidR="002348CE" w:rsidRPr="0006068B">
        <w:rPr>
          <w:rFonts w:hint="cs"/>
          <w:rtl/>
        </w:rPr>
        <w:t>فصلت</w:t>
      </w:r>
      <w:r w:rsidRPr="0006068B">
        <w:rPr>
          <w:rFonts w:hint="cs"/>
          <w:rtl/>
        </w:rPr>
        <w:t>:</w:t>
      </w:r>
      <w:r w:rsidR="002348CE" w:rsidRPr="0006068B">
        <w:rPr>
          <w:rFonts w:hint="cs"/>
          <w:rtl/>
        </w:rPr>
        <w:t xml:space="preserve"> 46</w:t>
      </w:r>
      <w:r w:rsidR="00795BCB" w:rsidRPr="0006068B">
        <w:rPr>
          <w:rFonts w:hint="cs"/>
          <w:rtl/>
        </w:rPr>
        <w:t xml:space="preserve">] </w:t>
      </w:r>
      <w:r w:rsidRPr="0006068B">
        <w:rPr>
          <w:rFonts w:hint="cs"/>
          <w:rtl/>
        </w:rPr>
        <w:t>،</w:t>
      </w:r>
      <w:r w:rsidR="002348CE" w:rsidRPr="0006068B">
        <w:rPr>
          <w:rFonts w:hint="cs"/>
          <w:rtl/>
        </w:rPr>
        <w:t xml:space="preserve"> والقاعدة أنّ كل كمال نطق به الكتاب والسنّة فالله متصف به وكل نقص يضاد هذا الكمال فالله تعالى منزه عنه</w:t>
      </w:r>
      <w:r w:rsidRPr="0006068B">
        <w:rPr>
          <w:rFonts w:hint="cs"/>
          <w:rtl/>
        </w:rPr>
        <w:t>،</w:t>
      </w:r>
      <w:r w:rsidR="002348CE" w:rsidRPr="0006068B">
        <w:rPr>
          <w:rFonts w:hint="cs"/>
          <w:rtl/>
        </w:rPr>
        <w:t xml:space="preserve"> وكل جلال وإكرام نطق به الكتاب والسنّة فالله تعالى متصف به</w:t>
      </w:r>
      <w:r w:rsidRPr="0006068B">
        <w:rPr>
          <w:rFonts w:hint="cs"/>
          <w:rtl/>
        </w:rPr>
        <w:t>،</w:t>
      </w:r>
      <w:r w:rsidR="002348CE" w:rsidRPr="0006068B">
        <w:rPr>
          <w:rFonts w:hint="cs"/>
          <w:rtl/>
        </w:rPr>
        <w:t xml:space="preserve"> ومنزه عن كل عيب يضاده</w:t>
      </w:r>
      <w:r w:rsidRPr="0006068B">
        <w:rPr>
          <w:rFonts w:hint="cs"/>
          <w:rtl/>
        </w:rPr>
        <w:t>،</w:t>
      </w:r>
    </w:p>
    <w:p w14:paraId="7E664B9F" w14:textId="77777777" w:rsidR="002348CE" w:rsidRPr="0006068B" w:rsidRDefault="002348CE" w:rsidP="001C71D3">
      <w:pPr>
        <w:jc w:val="center"/>
        <w:rPr>
          <w:b/>
          <w:rtl/>
        </w:rPr>
      </w:pPr>
      <w:r w:rsidRPr="0006068B">
        <w:rPr>
          <w:rFonts w:hint="cs"/>
          <w:rtl/>
        </w:rPr>
        <w:lastRenderedPageBreak/>
        <w:t xml:space="preserve">*** </w:t>
      </w:r>
    </w:p>
    <w:p w14:paraId="3570051A" w14:textId="77777777" w:rsidR="002348CE" w:rsidRPr="0006068B" w:rsidRDefault="002348CE" w:rsidP="001C71D3">
      <w:pPr>
        <w:jc w:val="center"/>
        <w:rPr>
          <w:b/>
          <w:rtl/>
        </w:rPr>
      </w:pPr>
    </w:p>
    <w:p w14:paraId="202A70B2" w14:textId="25BEFB57" w:rsidR="002348CE" w:rsidRPr="0006068B" w:rsidRDefault="002348CE" w:rsidP="0006068B">
      <w:pPr>
        <w:pStyle w:val="3"/>
        <w:jc w:val="center"/>
        <w:rPr>
          <w:color w:val="auto"/>
          <w:sz w:val="32"/>
          <w:szCs w:val="32"/>
          <w:u w:val="none"/>
          <w:rtl/>
          <w:lang w:bidi="ar-KW"/>
        </w:rPr>
      </w:pPr>
      <w:r w:rsidRPr="0006068B">
        <w:rPr>
          <w:rFonts w:hint="cs"/>
          <w:color w:val="auto"/>
          <w:sz w:val="32"/>
          <w:szCs w:val="32"/>
          <w:u w:val="none"/>
          <w:rtl/>
          <w:lang w:bidi="ar-KW"/>
        </w:rPr>
        <w:t>القاعدة الثانية عشرة من قواعد التوحيد والتقديس والتنزيه</w:t>
      </w:r>
      <w:r w:rsidR="0006068B" w:rsidRPr="0006068B">
        <w:rPr>
          <w:rFonts w:hint="cs"/>
          <w:color w:val="auto"/>
          <w:sz w:val="32"/>
          <w:szCs w:val="32"/>
          <w:u w:val="none"/>
          <w:rtl/>
          <w:lang w:bidi="ar-KW"/>
        </w:rPr>
        <w:t xml:space="preserve"> </w:t>
      </w:r>
      <w:r w:rsidRPr="0006068B">
        <w:rPr>
          <w:rFonts w:hint="cs"/>
          <w:color w:val="auto"/>
          <w:sz w:val="32"/>
          <w:szCs w:val="32"/>
          <w:u w:val="none"/>
          <w:rtl/>
          <w:lang w:bidi="ar-KW"/>
        </w:rPr>
        <w:t>تنزيه ذات الله تعالى عن الوالد والولد والصاحبة</w:t>
      </w:r>
    </w:p>
    <w:p w14:paraId="7A483CB7" w14:textId="77777777" w:rsidR="002348CE" w:rsidRPr="0006068B" w:rsidRDefault="002348CE" w:rsidP="001C71D3">
      <w:pPr>
        <w:rPr>
          <w:b/>
          <w:rtl/>
        </w:rPr>
      </w:pPr>
    </w:p>
    <w:p w14:paraId="404E3B9B" w14:textId="005D844B" w:rsidR="002348CE" w:rsidRPr="0006068B" w:rsidRDefault="009605D7" w:rsidP="001C71D3">
      <w:pPr>
        <w:rPr>
          <w:rtl/>
        </w:rPr>
      </w:pPr>
      <w:r w:rsidRPr="0006068B">
        <w:rPr>
          <w:rFonts w:hint="cs"/>
          <w:rtl/>
        </w:rPr>
        <w:t>(</w:t>
      </w:r>
      <w:r w:rsidR="002348CE" w:rsidRPr="0006068B">
        <w:rPr>
          <w:rFonts w:hint="cs"/>
          <w:rtl/>
        </w:rPr>
        <w:t>أ</w:t>
      </w:r>
      <w:r w:rsidRPr="0006068B">
        <w:rPr>
          <w:rFonts w:hint="cs"/>
          <w:rtl/>
        </w:rPr>
        <w:t>)</w:t>
      </w:r>
      <w:r w:rsidR="002348CE" w:rsidRPr="0006068B">
        <w:rPr>
          <w:rFonts w:hint="cs"/>
          <w:rtl/>
        </w:rPr>
        <w:t xml:space="preserve"> تقدس سبحانه عن ملامسة النساء وعن اتخاذ الصاحبة والابناء لم يلد ولم يولد ولم يكن له كفوا أحد</w:t>
      </w:r>
      <w:r w:rsidRPr="0006068B">
        <w:rPr>
          <w:rFonts w:hint="cs"/>
          <w:rtl/>
        </w:rPr>
        <w:t>،</w:t>
      </w:r>
      <w:r w:rsidR="002348CE" w:rsidRPr="0006068B">
        <w:rPr>
          <w:rFonts w:hint="cs"/>
          <w:rtl/>
        </w:rPr>
        <w:t xml:space="preserve"> قال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قُلْ هُوَ اللَّهُ أَحَدٌ * اللَّهُ الصَّمَدُ * لَمْ يَلِدْ وَلَمْ يُولَدْ * وَلَمْ يَكُنْ لَهُ كُفُوًا أَحَدٌ</w:t>
      </w:r>
      <w:r w:rsidRPr="0006068B">
        <w:rPr>
          <w:rFonts w:hint="cs"/>
          <w:rtl/>
        </w:rPr>
        <w:t>}[</w:t>
      </w:r>
      <w:r w:rsidR="002348CE" w:rsidRPr="0006068B">
        <w:rPr>
          <w:rFonts w:hint="cs"/>
          <w:rtl/>
        </w:rPr>
        <w:t>سورة الإخلاص</w:t>
      </w:r>
      <w:r w:rsidR="00795BCB" w:rsidRPr="0006068B">
        <w:rPr>
          <w:rFonts w:hint="cs"/>
          <w:rtl/>
        </w:rPr>
        <w:t xml:space="preserve">] </w:t>
      </w:r>
      <w:r w:rsidRPr="0006068B">
        <w:rPr>
          <w:rFonts w:hint="cs"/>
          <w:rtl/>
        </w:rPr>
        <w:t>،</w:t>
      </w:r>
      <w:r w:rsidR="002348CE" w:rsidRPr="0006068B">
        <w:rPr>
          <w:rFonts w:hint="cs"/>
          <w:rtl/>
        </w:rPr>
        <w:t xml:space="preserve"> وقال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بَدِيعُ السَّمَوَاتِ وَالْأَرْضِ أَنَّى يَكُونُ لَهُ وَلَدٌ وَلَمْ تَكُنْ لَهُ صَاحِبَةٌ وَخَلَقَ كُلَّ شَيْءٍ وَهُوَ بِكُلِّ شَيْءٍ عَلِيمٌ</w:t>
      </w:r>
      <w:r w:rsidRPr="0006068B">
        <w:rPr>
          <w:rFonts w:hint="cs"/>
          <w:rtl/>
        </w:rPr>
        <w:t>}[</w:t>
      </w:r>
      <w:r w:rsidR="002348CE" w:rsidRPr="0006068B">
        <w:rPr>
          <w:rFonts w:hint="cs"/>
          <w:rtl/>
        </w:rPr>
        <w:t>الأنعام</w:t>
      </w:r>
      <w:r w:rsidRPr="0006068B">
        <w:rPr>
          <w:rFonts w:hint="cs"/>
          <w:rtl/>
        </w:rPr>
        <w:t>:</w:t>
      </w:r>
      <w:r w:rsidR="002348CE" w:rsidRPr="0006068B">
        <w:rPr>
          <w:rFonts w:hint="cs"/>
          <w:rtl/>
        </w:rPr>
        <w:t xml:space="preserve"> 101</w:t>
      </w:r>
      <w:r w:rsidR="00795BCB" w:rsidRPr="0006068B">
        <w:rPr>
          <w:rFonts w:hint="cs"/>
          <w:rtl/>
        </w:rPr>
        <w:t xml:space="preserve">] </w:t>
      </w:r>
    </w:p>
    <w:p w14:paraId="14517E5B" w14:textId="496CE9C4" w:rsidR="002348CE" w:rsidRPr="0006068B" w:rsidRDefault="009605D7" w:rsidP="001C71D3">
      <w:pPr>
        <w:rPr>
          <w:b/>
        </w:rPr>
      </w:pPr>
      <w:r w:rsidRPr="0006068B">
        <w:rPr>
          <w:rFonts w:hint="cs"/>
          <w:rtl/>
        </w:rPr>
        <w:t>(</w:t>
      </w:r>
      <w:r w:rsidR="002348CE" w:rsidRPr="0006068B">
        <w:rPr>
          <w:rFonts w:hint="cs"/>
          <w:rtl/>
        </w:rPr>
        <w:t>ب</w:t>
      </w:r>
      <w:r w:rsidRPr="0006068B">
        <w:rPr>
          <w:rFonts w:hint="cs"/>
          <w:rtl/>
        </w:rPr>
        <w:t>)</w:t>
      </w:r>
      <w:r w:rsidR="002348CE" w:rsidRPr="0006068B">
        <w:rPr>
          <w:rFonts w:hint="cs"/>
          <w:rtl/>
        </w:rPr>
        <w:t xml:space="preserve"> من الأشياء التي يستحيل نسبتها إلى الله تعالى </w:t>
      </w:r>
      <w:r w:rsidRPr="0006068B">
        <w:rPr>
          <w:rFonts w:hint="cs"/>
          <w:rtl/>
        </w:rPr>
        <w:t>(</w:t>
      </w:r>
      <w:r w:rsidR="002348CE" w:rsidRPr="0006068B">
        <w:rPr>
          <w:rFonts w:hint="cs"/>
          <w:rtl/>
        </w:rPr>
        <w:t>الوالد والصاحبة والولد</w:t>
      </w:r>
      <w:r w:rsidRPr="0006068B">
        <w:rPr>
          <w:rFonts w:hint="cs"/>
          <w:rtl/>
        </w:rPr>
        <w:t>)</w:t>
      </w:r>
      <w:r w:rsidR="002348CE" w:rsidRPr="0006068B">
        <w:rPr>
          <w:rFonts w:hint="cs"/>
          <w:rtl/>
        </w:rPr>
        <w:t xml:space="preserve"> لأنّه تعالى خالق لكل موجود</w:t>
      </w:r>
      <w:r w:rsidRPr="0006068B">
        <w:rPr>
          <w:rFonts w:hint="cs"/>
          <w:rtl/>
        </w:rPr>
        <w:t>،</w:t>
      </w:r>
      <w:r w:rsidR="002348CE" w:rsidRPr="0006068B">
        <w:rPr>
          <w:rFonts w:hint="cs"/>
          <w:rtl/>
        </w:rPr>
        <w:t xml:space="preserve"> هو القديم الأزلي ومن عداه محدث مخلوق</w:t>
      </w:r>
      <w:r w:rsidRPr="0006068B">
        <w:rPr>
          <w:rFonts w:hint="cs"/>
          <w:rtl/>
        </w:rPr>
        <w:t>،</w:t>
      </w:r>
      <w:r w:rsidR="002348CE" w:rsidRPr="0006068B">
        <w:rPr>
          <w:rFonts w:hint="cs"/>
          <w:rtl/>
        </w:rPr>
        <w:t xml:space="preserve"> أحد صمد</w:t>
      </w:r>
      <w:r w:rsidRPr="0006068B">
        <w:rPr>
          <w:rFonts w:hint="cs"/>
          <w:rtl/>
        </w:rPr>
        <w:t>،</w:t>
      </w:r>
      <w:r w:rsidR="002348CE" w:rsidRPr="0006068B">
        <w:rPr>
          <w:rFonts w:hint="cs"/>
          <w:rtl/>
        </w:rPr>
        <w:t xml:space="preserve"> لا ينفصل من شيء ولم ينفصل منه شيء</w:t>
      </w:r>
      <w:r w:rsidRPr="0006068B">
        <w:rPr>
          <w:rFonts w:hint="cs"/>
          <w:rtl/>
        </w:rPr>
        <w:t>،</w:t>
      </w:r>
      <w:r w:rsidR="002348CE" w:rsidRPr="0006068B">
        <w:rPr>
          <w:rFonts w:hint="cs"/>
          <w:rtl/>
        </w:rPr>
        <w:t xml:space="preserve"> تنزه عن أن يكون منه جزء مخلوق {لَمْ يَلِدْ</w:t>
      </w:r>
      <w:r w:rsidRPr="0006068B">
        <w:rPr>
          <w:rFonts w:hint="cs"/>
          <w:rtl/>
        </w:rPr>
        <w:t>}،</w:t>
      </w:r>
      <w:r w:rsidR="002348CE" w:rsidRPr="0006068B">
        <w:rPr>
          <w:rFonts w:hint="cs"/>
          <w:rtl/>
        </w:rPr>
        <w:t xml:space="preserve"> وتنزه عن أن يكون هو محدث مخلوق </w:t>
      </w:r>
      <w:r w:rsidRPr="0006068B">
        <w:rPr>
          <w:rFonts w:hint="cs"/>
          <w:rtl/>
        </w:rPr>
        <w:t>{</w:t>
      </w:r>
      <w:r w:rsidR="002348CE" w:rsidRPr="0006068B">
        <w:rPr>
          <w:rFonts w:hint="cs"/>
          <w:rtl/>
        </w:rPr>
        <w:t>وَلَمْ يُولَدْ</w:t>
      </w:r>
      <w:r w:rsidRPr="0006068B">
        <w:rPr>
          <w:rFonts w:hint="cs"/>
          <w:rtl/>
        </w:rPr>
        <w:t>}،</w:t>
      </w:r>
      <w:r w:rsidR="002348CE" w:rsidRPr="0006068B">
        <w:rPr>
          <w:rFonts w:hint="cs"/>
          <w:rtl/>
        </w:rPr>
        <w:t xml:space="preserve"> بل هو الأول فليس قبله شيء وهو الآخر فليس بعده شيء</w:t>
      </w:r>
      <w:r w:rsidRPr="0006068B">
        <w:rPr>
          <w:rFonts w:hint="cs"/>
          <w:rtl/>
        </w:rPr>
        <w:t>،</w:t>
      </w:r>
      <w:r w:rsidR="002348CE" w:rsidRPr="0006068B">
        <w:rPr>
          <w:rFonts w:hint="cs"/>
          <w:rtl/>
        </w:rPr>
        <w:t xml:space="preserve"> الخالق لكل شيء ومن عداه مخلوق</w:t>
      </w:r>
      <w:r w:rsidRPr="0006068B">
        <w:rPr>
          <w:rFonts w:hint="cs"/>
          <w:rtl/>
        </w:rPr>
        <w:t xml:space="preserve">، </w:t>
      </w:r>
      <w:r w:rsidR="002348CE" w:rsidRPr="0006068B">
        <w:rPr>
          <w:rFonts w:hint="cs"/>
          <w:rtl/>
        </w:rPr>
        <w:t>أحد لا نظير له</w:t>
      </w:r>
      <w:r w:rsidRPr="0006068B">
        <w:rPr>
          <w:rFonts w:hint="cs"/>
          <w:rtl/>
        </w:rPr>
        <w:t>،</w:t>
      </w:r>
      <w:r w:rsidR="002348CE" w:rsidRPr="0006068B">
        <w:rPr>
          <w:rFonts w:hint="cs"/>
          <w:rtl/>
        </w:rPr>
        <w:t xml:space="preserve"> صمد لا ينفصل من شيء ولم ينفصل منه شيء</w:t>
      </w:r>
      <w:r w:rsidRPr="0006068B">
        <w:rPr>
          <w:rFonts w:hint="cs"/>
          <w:rtl/>
        </w:rPr>
        <w:t>،</w:t>
      </w:r>
    </w:p>
    <w:p w14:paraId="156922C2" w14:textId="77498938" w:rsidR="002348CE" w:rsidRPr="0006068B" w:rsidRDefault="009605D7" w:rsidP="001C71D3">
      <w:pPr>
        <w:rPr>
          <w:b/>
          <w:rtl/>
        </w:rPr>
      </w:pPr>
      <w:r w:rsidRPr="0006068B">
        <w:rPr>
          <w:rFonts w:hint="cs"/>
          <w:rtl/>
        </w:rPr>
        <w:t>(</w:t>
      </w:r>
      <w:r w:rsidR="002348CE" w:rsidRPr="0006068B">
        <w:rPr>
          <w:rFonts w:hint="cs"/>
          <w:rtl/>
        </w:rPr>
        <w:t>ت</w:t>
      </w:r>
      <w:r w:rsidRPr="0006068B">
        <w:rPr>
          <w:rFonts w:hint="cs"/>
          <w:rtl/>
        </w:rPr>
        <w:t>)</w:t>
      </w:r>
      <w:r w:rsidR="002348CE" w:rsidRPr="0006068B">
        <w:rPr>
          <w:rFonts w:hint="cs"/>
          <w:rtl/>
        </w:rPr>
        <w:t xml:space="preserve"> النصارى من أجهل الناس بما يجب وما يجوز وما يستحيل نسبته إلى الله تعالى</w:t>
      </w:r>
      <w:r w:rsidRPr="0006068B">
        <w:rPr>
          <w:rFonts w:hint="cs"/>
          <w:rtl/>
        </w:rPr>
        <w:t>،</w:t>
      </w:r>
      <w:r w:rsidR="002348CE" w:rsidRPr="0006068B">
        <w:rPr>
          <w:rFonts w:hint="cs"/>
          <w:rtl/>
        </w:rPr>
        <w:t xml:space="preserve"> فزعموا له الولد سبحانه</w:t>
      </w:r>
      <w:r w:rsidRPr="0006068B">
        <w:rPr>
          <w:rFonts w:hint="cs"/>
          <w:rtl/>
        </w:rPr>
        <w:t>،</w:t>
      </w:r>
      <w:r w:rsidR="002348CE" w:rsidRPr="0006068B">
        <w:rPr>
          <w:rFonts w:hint="cs"/>
          <w:rtl/>
        </w:rPr>
        <w:t xml:space="preserve"> وهذا يستحيل نسبته إلى الله الاحد الصمد</w:t>
      </w:r>
      <w:r w:rsidRPr="0006068B">
        <w:rPr>
          <w:rFonts w:hint="cs"/>
          <w:rtl/>
        </w:rPr>
        <w:t>،</w:t>
      </w:r>
      <w:r w:rsidR="002348CE" w:rsidRPr="0006068B">
        <w:rPr>
          <w:rFonts w:hint="cs"/>
          <w:rtl/>
        </w:rPr>
        <w:t xml:space="preserve"> لأن الولد جزء من أبيه</w:t>
      </w:r>
      <w:r w:rsidRPr="0006068B">
        <w:rPr>
          <w:rFonts w:hint="cs"/>
          <w:rtl/>
        </w:rPr>
        <w:t>،</w:t>
      </w:r>
      <w:r w:rsidR="002348CE" w:rsidRPr="0006068B">
        <w:rPr>
          <w:rFonts w:hint="cs"/>
          <w:rtl/>
        </w:rPr>
        <w:t xml:space="preserve"> فالوالد لا يخلق ولده</w:t>
      </w:r>
      <w:r w:rsidRPr="0006068B">
        <w:rPr>
          <w:rFonts w:hint="cs"/>
          <w:rtl/>
        </w:rPr>
        <w:t>،</w:t>
      </w:r>
      <w:r w:rsidR="002348CE" w:rsidRPr="0006068B">
        <w:rPr>
          <w:rFonts w:hint="cs"/>
          <w:rtl/>
        </w:rPr>
        <w:t xml:space="preserve"> وإنما هو جزء منه</w:t>
      </w:r>
      <w:r w:rsidRPr="0006068B">
        <w:rPr>
          <w:rFonts w:hint="cs"/>
          <w:rtl/>
        </w:rPr>
        <w:t>،</w:t>
      </w:r>
      <w:r w:rsidR="002348CE" w:rsidRPr="0006068B">
        <w:rPr>
          <w:rFonts w:hint="cs"/>
          <w:rtl/>
        </w:rPr>
        <w:t xml:space="preserve"> وند له</w:t>
      </w:r>
      <w:r w:rsidRPr="0006068B">
        <w:rPr>
          <w:rFonts w:hint="cs"/>
          <w:rtl/>
        </w:rPr>
        <w:t>،</w:t>
      </w:r>
      <w:r w:rsidR="002348CE" w:rsidRPr="0006068B">
        <w:rPr>
          <w:rFonts w:hint="cs"/>
          <w:rtl/>
        </w:rPr>
        <w:t xml:space="preserve"> ومثيل لذاته</w:t>
      </w:r>
      <w:r w:rsidRPr="0006068B">
        <w:rPr>
          <w:rFonts w:hint="cs"/>
          <w:rtl/>
        </w:rPr>
        <w:t>،</w:t>
      </w:r>
      <w:r w:rsidR="002348CE" w:rsidRPr="0006068B">
        <w:rPr>
          <w:rFonts w:hint="cs"/>
          <w:rtl/>
        </w:rPr>
        <w:t xml:space="preserve"> وشبيه بذاته</w:t>
      </w:r>
      <w:r w:rsidRPr="0006068B">
        <w:rPr>
          <w:rFonts w:hint="cs"/>
          <w:rtl/>
        </w:rPr>
        <w:t>،</w:t>
      </w:r>
      <w:r w:rsidR="002348CE" w:rsidRPr="0006068B">
        <w:rPr>
          <w:rFonts w:hint="cs"/>
          <w:rtl/>
        </w:rPr>
        <w:t xml:space="preserve"> والله تعالى ليس كمثله شيء</w:t>
      </w:r>
      <w:r w:rsidRPr="0006068B">
        <w:rPr>
          <w:rFonts w:hint="cs"/>
          <w:rtl/>
        </w:rPr>
        <w:t>،</w:t>
      </w:r>
      <w:r w:rsidR="002348CE" w:rsidRPr="0006068B">
        <w:rPr>
          <w:rFonts w:hint="cs"/>
          <w:rtl/>
        </w:rPr>
        <w:t xml:space="preserve"> أحد صمد منزه عن الجزء والكل</w:t>
      </w:r>
      <w:r w:rsidRPr="0006068B">
        <w:rPr>
          <w:rFonts w:hint="cs"/>
          <w:rtl/>
        </w:rPr>
        <w:t>،</w:t>
      </w:r>
      <w:r w:rsidR="002348CE" w:rsidRPr="0006068B">
        <w:rPr>
          <w:rFonts w:hint="cs"/>
          <w:rtl/>
        </w:rPr>
        <w:t xml:space="preserve"> لأنه لا يُعرف بالحس</w:t>
      </w:r>
      <w:r w:rsidRPr="0006068B">
        <w:rPr>
          <w:rFonts w:hint="cs"/>
          <w:rtl/>
        </w:rPr>
        <w:t>،</w:t>
      </w:r>
      <w:r w:rsidR="002348CE" w:rsidRPr="0006068B">
        <w:rPr>
          <w:rFonts w:hint="cs"/>
          <w:rtl/>
        </w:rPr>
        <w:t xml:space="preserve"> فلا يكون منه الولد</w:t>
      </w:r>
      <w:r w:rsidRPr="0006068B">
        <w:rPr>
          <w:rFonts w:hint="cs"/>
          <w:rtl/>
        </w:rPr>
        <w:t>،</w:t>
      </w:r>
      <w:r w:rsidR="002348CE" w:rsidRPr="0006068B">
        <w:rPr>
          <w:rFonts w:hint="cs"/>
          <w:rtl/>
        </w:rPr>
        <w:t xml:space="preserve"> ولو كان منه الولد - سبحانه - لكان الولد قديماً</w:t>
      </w:r>
      <w:r w:rsidRPr="0006068B">
        <w:rPr>
          <w:rFonts w:hint="cs"/>
          <w:rtl/>
        </w:rPr>
        <w:t>،</w:t>
      </w:r>
      <w:r w:rsidR="002348CE" w:rsidRPr="0006068B">
        <w:rPr>
          <w:rFonts w:hint="cs"/>
          <w:rtl/>
        </w:rPr>
        <w:t xml:space="preserve"> مثل أبيه</w:t>
      </w:r>
      <w:r w:rsidRPr="0006068B">
        <w:rPr>
          <w:rFonts w:hint="cs"/>
          <w:rtl/>
        </w:rPr>
        <w:t>،</w:t>
      </w:r>
      <w:r w:rsidR="002348CE" w:rsidRPr="0006068B">
        <w:rPr>
          <w:rFonts w:hint="cs"/>
          <w:rtl/>
        </w:rPr>
        <w:t xml:space="preserve"> وكيف يكون قديماً وهو حادث</w:t>
      </w:r>
      <w:r w:rsidRPr="0006068B">
        <w:rPr>
          <w:rFonts w:hint="cs"/>
          <w:rtl/>
        </w:rPr>
        <w:t>،</w:t>
      </w:r>
      <w:r w:rsidR="002348CE" w:rsidRPr="0006068B">
        <w:rPr>
          <w:rFonts w:hint="cs"/>
          <w:rtl/>
        </w:rPr>
        <w:t xml:space="preserve"> وُجد بعد أن لم يكن موجوداً</w:t>
      </w:r>
      <w:r w:rsidRPr="0006068B">
        <w:rPr>
          <w:rFonts w:hint="cs"/>
          <w:rtl/>
        </w:rPr>
        <w:t>،</w:t>
      </w:r>
      <w:r w:rsidR="002348CE" w:rsidRPr="0006068B">
        <w:rPr>
          <w:rFonts w:hint="cs"/>
          <w:rtl/>
        </w:rPr>
        <w:t xml:space="preserve"> ولذلك لا يجوز على الله تعالى الولد</w:t>
      </w:r>
      <w:r w:rsidRPr="0006068B">
        <w:rPr>
          <w:rFonts w:hint="cs"/>
          <w:rtl/>
        </w:rPr>
        <w:t>،</w:t>
      </w:r>
      <w:r w:rsidR="002348CE" w:rsidRPr="0006068B">
        <w:rPr>
          <w:rFonts w:hint="cs"/>
          <w:rtl/>
        </w:rPr>
        <w:t xml:space="preserve"> ولذا نجد القرآن الكريم يعالج تلك القضية بقوله تعالى - آمراً رسوله صلى الله عليه وسلم - بقوله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قُلْ إِنْ كَانَ لِلرَّحْمَنِ وَلَدٌ فَأَنَا أَوَّلُ الْعَابِدِينَ * سُبْحَانَ رَبِّ السَّمَوَاتِ وَالْأَرْضِ رَبِّ الْعَرْشِ عَمَّا يَصِفُونَ</w:t>
      </w:r>
      <w:r w:rsidRPr="0006068B">
        <w:rPr>
          <w:rFonts w:hint="cs"/>
          <w:rtl/>
        </w:rPr>
        <w:t>}[</w:t>
      </w:r>
      <w:r w:rsidR="002348CE" w:rsidRPr="0006068B">
        <w:rPr>
          <w:rFonts w:hint="cs"/>
          <w:rtl/>
        </w:rPr>
        <w:t>الزخرف</w:t>
      </w:r>
      <w:r w:rsidRPr="0006068B">
        <w:rPr>
          <w:rFonts w:hint="cs"/>
          <w:rtl/>
        </w:rPr>
        <w:t>:</w:t>
      </w:r>
      <w:r w:rsidR="002348CE" w:rsidRPr="0006068B">
        <w:rPr>
          <w:rFonts w:hint="cs"/>
          <w:rtl/>
        </w:rPr>
        <w:t xml:space="preserve"> 81</w:t>
      </w:r>
      <w:r w:rsidRPr="0006068B">
        <w:rPr>
          <w:rFonts w:hint="cs"/>
          <w:rtl/>
        </w:rPr>
        <w:t>،</w:t>
      </w:r>
      <w:r w:rsidR="002348CE" w:rsidRPr="0006068B">
        <w:rPr>
          <w:rFonts w:hint="cs"/>
          <w:rtl/>
        </w:rPr>
        <w:t xml:space="preserve"> 82</w:t>
      </w:r>
      <w:r w:rsidR="00795BCB" w:rsidRPr="0006068B">
        <w:rPr>
          <w:rFonts w:hint="cs"/>
          <w:rtl/>
        </w:rPr>
        <w:t xml:space="preserve">] </w:t>
      </w:r>
      <w:r w:rsidRPr="0006068B">
        <w:rPr>
          <w:rFonts w:hint="cs"/>
          <w:rtl/>
        </w:rPr>
        <w:t>،</w:t>
      </w:r>
      <w:r w:rsidR="002348CE" w:rsidRPr="0006068B">
        <w:rPr>
          <w:rFonts w:hint="cs"/>
          <w:rtl/>
        </w:rPr>
        <w:t xml:space="preserve"> فالمعنى أنه لو كان ذلك جائزاً ممكناً حاصلاً فأنا أول المنقادين </w:t>
      </w:r>
      <w:r w:rsidR="002348CE" w:rsidRPr="0006068B">
        <w:rPr>
          <w:rFonts w:hint="cs"/>
          <w:rtl/>
        </w:rPr>
        <w:lastRenderedPageBreak/>
        <w:t>لأمر الله تعالى المتعبدين بطاعته</w:t>
      </w:r>
      <w:r w:rsidRPr="0006068B">
        <w:rPr>
          <w:rFonts w:hint="cs"/>
          <w:rtl/>
        </w:rPr>
        <w:t>،</w:t>
      </w:r>
      <w:r w:rsidR="002348CE" w:rsidRPr="0006068B">
        <w:rPr>
          <w:rFonts w:hint="cs"/>
          <w:rtl/>
        </w:rPr>
        <w:t xml:space="preserve"> ولكنه لا ينبغي للرحمن أن يتخذ ولداً لان ذلك مستحيل في حق الأحد الصمد</w:t>
      </w:r>
      <w:r w:rsidRPr="0006068B">
        <w:rPr>
          <w:rFonts w:hint="cs"/>
          <w:rtl/>
        </w:rPr>
        <w:t>،</w:t>
      </w:r>
      <w:r w:rsidR="002348CE" w:rsidRPr="0006068B">
        <w:rPr>
          <w:rFonts w:hint="cs"/>
          <w:rtl/>
        </w:rPr>
        <w:t xml:space="preserve"> ولهذا جاء التسبيح والتنزيه بقوله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سُبْحَانَ رَبِّ السَّمَوَاتِ وَالْأَرْضِ رَبِّ الْعَرْشِ عَمَّا يَصِفُونَ</w:t>
      </w:r>
      <w:r w:rsidRPr="0006068B">
        <w:rPr>
          <w:rFonts w:hint="cs"/>
          <w:rtl/>
        </w:rPr>
        <w:t>}،</w:t>
      </w:r>
      <w:r w:rsidR="002348CE" w:rsidRPr="0006068B">
        <w:rPr>
          <w:rFonts w:hint="cs"/>
          <w:rtl/>
        </w:rPr>
        <w:t xml:space="preserve"> فالولد من الاشياء المستحيلة في حق الله تعالى وتقدس</w:t>
      </w:r>
      <w:r w:rsidRPr="0006068B">
        <w:rPr>
          <w:rFonts w:hint="cs"/>
          <w:rtl/>
        </w:rPr>
        <w:t>،</w:t>
      </w:r>
      <w:r w:rsidR="002348CE" w:rsidRPr="0006068B">
        <w:rPr>
          <w:rFonts w:hint="cs"/>
          <w:rtl/>
        </w:rPr>
        <w:t xml:space="preserve"> قال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وَعَدَّهُمْ عَدًّا * وَكُلُّهُمْ آتِيهِ يَوْمَ الْقِيَامَةِ فَرْدًا</w:t>
      </w:r>
      <w:r w:rsidRPr="0006068B">
        <w:rPr>
          <w:rFonts w:hint="cs"/>
          <w:rtl/>
        </w:rPr>
        <w:t>}[</w:t>
      </w:r>
      <w:r w:rsidR="002348CE" w:rsidRPr="0006068B">
        <w:rPr>
          <w:rFonts w:hint="cs"/>
          <w:rtl/>
        </w:rPr>
        <w:t>مريم</w:t>
      </w:r>
      <w:r w:rsidRPr="0006068B">
        <w:rPr>
          <w:rFonts w:hint="cs"/>
          <w:rtl/>
        </w:rPr>
        <w:t>:</w:t>
      </w:r>
      <w:r w:rsidR="002348CE" w:rsidRPr="0006068B">
        <w:rPr>
          <w:rFonts w:hint="cs"/>
          <w:rtl/>
        </w:rPr>
        <w:t xml:space="preserve"> 88 إلى 95</w:t>
      </w:r>
      <w:r w:rsidR="00795BCB" w:rsidRPr="0006068B">
        <w:rPr>
          <w:rFonts w:hint="cs"/>
          <w:rtl/>
        </w:rPr>
        <w:t xml:space="preserve">] </w:t>
      </w:r>
    </w:p>
    <w:p w14:paraId="7D671AB4" w14:textId="4692A933" w:rsidR="002348CE" w:rsidRPr="0006068B" w:rsidRDefault="009605D7" w:rsidP="001C71D3">
      <w:pPr>
        <w:rPr>
          <w:b/>
          <w:bCs/>
          <w:rtl/>
        </w:rPr>
      </w:pPr>
      <w:r w:rsidRPr="0006068B">
        <w:rPr>
          <w:rFonts w:hint="cs"/>
          <w:rtl/>
        </w:rPr>
        <w:t>(</w:t>
      </w:r>
      <w:r w:rsidR="002348CE" w:rsidRPr="0006068B">
        <w:rPr>
          <w:rFonts w:hint="cs"/>
          <w:rtl/>
        </w:rPr>
        <w:t>ث</w:t>
      </w:r>
      <w:r w:rsidRPr="0006068B">
        <w:rPr>
          <w:rFonts w:hint="cs"/>
          <w:rtl/>
        </w:rPr>
        <w:t>)</w:t>
      </w:r>
      <w:r w:rsidR="002348CE" w:rsidRPr="0006068B">
        <w:rPr>
          <w:rFonts w:hint="cs"/>
          <w:rtl/>
        </w:rPr>
        <w:t xml:space="preserve"> من فقه الآية </w:t>
      </w:r>
      <w:r w:rsidRPr="0006068B">
        <w:rPr>
          <w:rFonts w:hint="cs"/>
          <w:rtl/>
        </w:rPr>
        <w:t>{</w:t>
      </w:r>
      <w:r w:rsidR="002348CE" w:rsidRPr="0006068B">
        <w:rPr>
          <w:rFonts w:hint="cs"/>
          <w:rtl/>
        </w:rPr>
        <w:t>لَمْ يَلِدْ وَلَمْ يُولَدْ</w:t>
      </w:r>
      <w:r w:rsidRPr="0006068B">
        <w:rPr>
          <w:rFonts w:hint="cs"/>
          <w:rtl/>
        </w:rPr>
        <w:t>}</w:t>
      </w:r>
      <w:r w:rsidR="002348CE" w:rsidRPr="0006068B">
        <w:rPr>
          <w:rFonts w:hint="cs"/>
          <w:rtl/>
        </w:rPr>
        <w:t>استنبط علماء أهل السنة والجماعة المتخصصون في العقائد - ومن غيرها من الآيات كما سيأتي - تنزيه لله تعالى عن أن يكون محلاً للمخلوقات الحوادث</w:t>
      </w:r>
      <w:r w:rsidRPr="0006068B">
        <w:rPr>
          <w:rFonts w:hint="cs"/>
          <w:rtl/>
        </w:rPr>
        <w:t>،</w:t>
      </w:r>
      <w:r w:rsidR="002348CE" w:rsidRPr="0006068B">
        <w:rPr>
          <w:rFonts w:hint="cs"/>
          <w:rtl/>
        </w:rPr>
        <w:t xml:space="preserve"> وتنزيه الله تعالى أن يكون منه شيء محدَثٌ مخلوق لأنه القديم الأزلي الأول الذي لا يقبل الحوادث ولا يكون منه جزء محدث مخلوق كما في قوله تعالى {لَمْ يَلِدْ</w:t>
      </w:r>
      <w:r w:rsidRPr="0006068B">
        <w:rPr>
          <w:rFonts w:hint="cs"/>
          <w:rtl/>
        </w:rPr>
        <w:t>}</w:t>
      </w:r>
      <w:r w:rsidR="002348CE" w:rsidRPr="0006068B">
        <w:rPr>
          <w:rFonts w:hint="cs"/>
          <w:rtl/>
        </w:rPr>
        <w:t>:</w:t>
      </w:r>
      <w:r w:rsidRPr="0006068B">
        <w:rPr>
          <w:rFonts w:hint="cs"/>
          <w:rtl/>
        </w:rPr>
        <w:t xml:space="preserve">، </w:t>
      </w:r>
      <w:r w:rsidR="002348CE" w:rsidRPr="0006068B">
        <w:rPr>
          <w:rFonts w:hint="cs"/>
          <w:rtl/>
        </w:rPr>
        <w:t>كما أنه منزه عن التغير والحدوث كما في 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وَلَمْ يُولَدْ</w:t>
      </w:r>
      <w:r w:rsidRPr="0006068B">
        <w:rPr>
          <w:rFonts w:hint="cs"/>
          <w:rtl/>
        </w:rPr>
        <w:t>}،</w:t>
      </w:r>
      <w:r w:rsidR="002348CE" w:rsidRPr="0006068B">
        <w:rPr>
          <w:rFonts w:hint="cs"/>
          <w:rtl/>
        </w:rPr>
        <w:t xml:space="preserve"> وسياتي تفصيل ذلك عند شرح 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قَالَ هَذَا رَبِّي فَلَمَّا أَفَلَ قَالَ لَا أُحِبُّ الْآفِلِينَ (76)</w:t>
      </w:r>
      <w:r w:rsidRPr="0006068B">
        <w:rPr>
          <w:rFonts w:hint="cs"/>
          <w:rtl/>
        </w:rPr>
        <w:t>}[</w:t>
      </w:r>
      <w:r w:rsidR="002348CE" w:rsidRPr="0006068B">
        <w:rPr>
          <w:rFonts w:hint="cs"/>
          <w:rtl/>
        </w:rPr>
        <w:t>الانعام</w:t>
      </w:r>
      <w:r w:rsidRPr="0006068B">
        <w:rPr>
          <w:rFonts w:hint="cs"/>
          <w:rtl/>
        </w:rPr>
        <w:t>:</w:t>
      </w:r>
      <w:r w:rsidR="002348CE" w:rsidRPr="0006068B">
        <w:rPr>
          <w:rFonts w:hint="cs"/>
          <w:rtl/>
        </w:rPr>
        <w:t xml:space="preserve"> 76</w:t>
      </w:r>
      <w:r w:rsidR="00795BCB" w:rsidRPr="0006068B">
        <w:rPr>
          <w:rFonts w:hint="cs"/>
          <w:rtl/>
        </w:rPr>
        <w:t xml:space="preserve">] </w:t>
      </w:r>
      <w:r w:rsidRPr="0006068B">
        <w:rPr>
          <w:rFonts w:hint="cs"/>
          <w:rtl/>
        </w:rPr>
        <w:t>،</w:t>
      </w:r>
      <w:r w:rsidR="002348CE" w:rsidRPr="0006068B">
        <w:rPr>
          <w:rFonts w:hint="cs"/>
          <w:rtl/>
        </w:rPr>
        <w:t xml:space="preserve"> أي أن المتغير عن حاله الآفل الذي يقبل الحدوث والتغير من حال إلى حال</w:t>
      </w:r>
      <w:r w:rsidRPr="0006068B">
        <w:rPr>
          <w:rFonts w:hint="cs"/>
          <w:rtl/>
        </w:rPr>
        <w:t>،</w:t>
      </w:r>
      <w:r w:rsidR="002348CE" w:rsidRPr="0006068B">
        <w:rPr>
          <w:rFonts w:hint="cs"/>
          <w:rtl/>
        </w:rPr>
        <w:t xml:space="preserve"> لا يصلح أن يكون رباً خالقاً</w:t>
      </w:r>
      <w:r w:rsidRPr="0006068B">
        <w:rPr>
          <w:rFonts w:hint="cs"/>
          <w:rtl/>
        </w:rPr>
        <w:t>،</w:t>
      </w:r>
      <w:r w:rsidR="002348CE" w:rsidRPr="0006068B">
        <w:rPr>
          <w:rFonts w:hint="cs"/>
          <w:rtl/>
        </w:rPr>
        <w:t xml:space="preserve"> وإلهاً معبوداً</w:t>
      </w:r>
      <w:r w:rsidRPr="0006068B">
        <w:rPr>
          <w:rFonts w:hint="cs"/>
          <w:rtl/>
        </w:rPr>
        <w:t>،</w:t>
      </w:r>
    </w:p>
    <w:p w14:paraId="77786E5D" w14:textId="4124163A" w:rsidR="002348CE" w:rsidRPr="0006068B" w:rsidRDefault="009605D7" w:rsidP="001C71D3">
      <w:pPr>
        <w:rPr>
          <w:rtl/>
        </w:rPr>
      </w:pPr>
      <w:r w:rsidRPr="0006068B">
        <w:rPr>
          <w:rFonts w:hint="cs"/>
          <w:rtl/>
        </w:rPr>
        <w:t>(</w:t>
      </w:r>
      <w:r w:rsidR="002348CE" w:rsidRPr="0006068B">
        <w:rPr>
          <w:rFonts w:hint="cs"/>
          <w:rtl/>
        </w:rPr>
        <w:t>ج</w:t>
      </w:r>
      <w:r w:rsidRPr="0006068B">
        <w:rPr>
          <w:rFonts w:hint="cs"/>
          <w:rtl/>
        </w:rPr>
        <w:t>)</w:t>
      </w:r>
      <w:r w:rsidR="002348CE" w:rsidRPr="0006068B">
        <w:rPr>
          <w:rFonts w:hint="cs"/>
          <w:rtl/>
        </w:rPr>
        <w:t xml:space="preserve"> خلاصة ما سبق أنّ الله تعالى يستحيل أن يكون شيء قديم مثله ولا معه</w:t>
      </w:r>
      <w:r w:rsidRPr="0006068B">
        <w:rPr>
          <w:rFonts w:hint="cs"/>
          <w:rtl/>
        </w:rPr>
        <w:t>،</w:t>
      </w:r>
      <w:r w:rsidR="002348CE" w:rsidRPr="0006068B">
        <w:rPr>
          <w:rFonts w:hint="cs"/>
          <w:rtl/>
        </w:rPr>
        <w:t xml:space="preserve"> لأنّه الواحد الأحد الخالق ومن عداه مخلوق</w:t>
      </w:r>
      <w:r w:rsidRPr="0006068B">
        <w:rPr>
          <w:rFonts w:hint="cs"/>
          <w:rtl/>
        </w:rPr>
        <w:t>،</w:t>
      </w:r>
      <w:r w:rsidR="002348CE" w:rsidRPr="0006068B">
        <w:rPr>
          <w:rFonts w:hint="cs"/>
          <w:rtl/>
        </w:rPr>
        <w:t xml:space="preserve"> فيستحيل في حقه الزوجة والوالد والولد</w:t>
      </w:r>
      <w:r w:rsidRPr="0006068B">
        <w:rPr>
          <w:rFonts w:hint="cs"/>
          <w:rtl/>
        </w:rPr>
        <w:t>،</w:t>
      </w:r>
      <w:r w:rsidR="002348CE" w:rsidRPr="0006068B">
        <w:rPr>
          <w:rFonts w:hint="cs"/>
          <w:rtl/>
        </w:rPr>
        <w:t xml:space="preserve"> وأنّه تعالى خالق كل شيء واتخاذ الولد ليس خلقاً بل هو انفصال جزء من الوالد وهو ينافي أحدية الله وواحدية الله وصمدية الله وكونه الخالق لكل شيء والمالك لكل شيء</w:t>
      </w:r>
      <w:r w:rsidRPr="0006068B">
        <w:rPr>
          <w:rFonts w:hint="cs"/>
          <w:rtl/>
        </w:rPr>
        <w:t>،</w:t>
      </w:r>
      <w:r w:rsidR="002348CE" w:rsidRPr="0006068B">
        <w:rPr>
          <w:rFonts w:hint="cs"/>
          <w:rtl/>
        </w:rPr>
        <w:t xml:space="preserve"> ولهذا كان اعتقاد الولد لله من أفسد العقائد على وجه الأرض</w:t>
      </w:r>
      <w:r w:rsidRPr="0006068B">
        <w:rPr>
          <w:rFonts w:hint="cs"/>
          <w:rtl/>
        </w:rPr>
        <w:t>،</w:t>
      </w:r>
      <w:r w:rsidR="002348CE" w:rsidRPr="0006068B">
        <w:rPr>
          <w:rFonts w:hint="cs"/>
          <w:rtl/>
        </w:rPr>
        <w:t xml:space="preserve"> حتى أن الجماد ليتأذى منها</w:t>
      </w:r>
      <w:r w:rsidRPr="0006068B">
        <w:rPr>
          <w:rFonts w:hint="cs"/>
          <w:rtl/>
        </w:rPr>
        <w:t>،</w:t>
      </w:r>
      <w:r w:rsidR="002348CE" w:rsidRPr="0006068B">
        <w:rPr>
          <w:rFonts w:hint="cs"/>
          <w:rtl/>
        </w:rPr>
        <w:t xml:space="preserve"> قال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w:t>
      </w:r>
      <w:r w:rsidRPr="0006068B">
        <w:rPr>
          <w:rFonts w:hint="cs"/>
          <w:rtl/>
        </w:rPr>
        <w:t>}[</w:t>
      </w:r>
      <w:r w:rsidR="002348CE" w:rsidRPr="0006068B">
        <w:rPr>
          <w:rFonts w:hint="cs"/>
          <w:rtl/>
        </w:rPr>
        <w:t>مريم</w:t>
      </w:r>
      <w:r w:rsidRPr="0006068B">
        <w:rPr>
          <w:rFonts w:hint="cs"/>
          <w:rtl/>
        </w:rPr>
        <w:t>:</w:t>
      </w:r>
      <w:r w:rsidR="002348CE" w:rsidRPr="0006068B">
        <w:rPr>
          <w:rFonts w:hint="cs"/>
          <w:rtl/>
        </w:rPr>
        <w:t xml:space="preserve"> 89 إلى 93</w:t>
      </w:r>
      <w:r w:rsidR="00795BCB" w:rsidRPr="0006068B">
        <w:rPr>
          <w:rFonts w:hint="cs"/>
          <w:rtl/>
        </w:rPr>
        <w:t xml:space="preserve">] </w:t>
      </w:r>
      <w:r w:rsidRPr="0006068B">
        <w:rPr>
          <w:rFonts w:hint="cs"/>
          <w:rtl/>
        </w:rPr>
        <w:t>،</w:t>
      </w:r>
    </w:p>
    <w:p w14:paraId="622ED31B" w14:textId="22CF2828" w:rsidR="002348CE" w:rsidRPr="0006068B" w:rsidRDefault="002348CE" w:rsidP="001C71D3">
      <w:pPr>
        <w:jc w:val="center"/>
        <w:rPr>
          <w:b/>
          <w:bCs/>
          <w:lang w:bidi="ar-KW"/>
        </w:rPr>
      </w:pPr>
      <w:r w:rsidRPr="0006068B">
        <w:rPr>
          <w:rFonts w:hint="cs"/>
          <w:bCs/>
          <w:rtl/>
          <w:lang w:bidi="ar-KW"/>
        </w:rPr>
        <w:t>***</w:t>
      </w:r>
      <w:r w:rsidR="009605D7" w:rsidRPr="0006068B">
        <w:rPr>
          <w:rFonts w:hint="cs"/>
          <w:bCs/>
          <w:rtl/>
          <w:lang w:bidi="ar-KW"/>
        </w:rPr>
        <w:t xml:space="preserve"> </w:t>
      </w:r>
    </w:p>
    <w:p w14:paraId="39658D3F" w14:textId="77777777" w:rsidR="002348CE" w:rsidRPr="0006068B" w:rsidRDefault="002348CE" w:rsidP="001C71D3">
      <w:pPr>
        <w:jc w:val="center"/>
        <w:rPr>
          <w:b/>
          <w:bCs/>
          <w:rtl/>
          <w:lang w:bidi="ar-KW"/>
        </w:rPr>
      </w:pPr>
    </w:p>
    <w:p w14:paraId="1A3F2C78" w14:textId="2E859E9C" w:rsidR="002348CE" w:rsidRPr="0006068B" w:rsidRDefault="002348CE" w:rsidP="0006068B">
      <w:pPr>
        <w:pStyle w:val="3"/>
        <w:jc w:val="center"/>
        <w:rPr>
          <w:color w:val="auto"/>
          <w:sz w:val="32"/>
          <w:szCs w:val="32"/>
          <w:u w:val="none"/>
          <w:rtl/>
          <w:lang w:bidi="ar-KW"/>
        </w:rPr>
      </w:pPr>
      <w:r w:rsidRPr="0006068B">
        <w:rPr>
          <w:rFonts w:hint="cs"/>
          <w:color w:val="auto"/>
          <w:sz w:val="32"/>
          <w:szCs w:val="32"/>
          <w:u w:val="none"/>
          <w:rtl/>
          <w:lang w:bidi="ar-KW"/>
        </w:rPr>
        <w:lastRenderedPageBreak/>
        <w:t>القاعدة الثالثة عشرة من قواعد التوحيد والتقديس والتنزيه</w:t>
      </w:r>
      <w:r w:rsidR="0006068B" w:rsidRPr="0006068B">
        <w:rPr>
          <w:rFonts w:hint="cs"/>
          <w:color w:val="auto"/>
          <w:sz w:val="32"/>
          <w:szCs w:val="32"/>
          <w:u w:val="none"/>
          <w:rtl/>
          <w:lang w:bidi="ar-KW"/>
        </w:rPr>
        <w:t xml:space="preserve"> </w:t>
      </w:r>
      <w:r w:rsidRPr="0006068B">
        <w:rPr>
          <w:rFonts w:hint="cs"/>
          <w:color w:val="auto"/>
          <w:sz w:val="32"/>
          <w:szCs w:val="32"/>
          <w:u w:val="none"/>
          <w:rtl/>
          <w:lang w:bidi="ar-KW"/>
        </w:rPr>
        <w:t>تنزيه ذات الله تعالى عن الند والشبيه والكف والمثيل</w:t>
      </w:r>
    </w:p>
    <w:p w14:paraId="15AF29F0" w14:textId="77777777" w:rsidR="002348CE" w:rsidRPr="0006068B" w:rsidRDefault="002348CE" w:rsidP="001C71D3">
      <w:pPr>
        <w:rPr>
          <w:b/>
          <w:rtl/>
        </w:rPr>
      </w:pPr>
    </w:p>
    <w:p w14:paraId="7BE8A5B0" w14:textId="66213D77" w:rsidR="002348CE" w:rsidRPr="0006068B" w:rsidRDefault="002348CE" w:rsidP="001C71D3">
      <w:pPr>
        <w:rPr>
          <w:b/>
          <w:rtl/>
        </w:rPr>
      </w:pPr>
      <w:r w:rsidRPr="0006068B">
        <w:rPr>
          <w:rFonts w:hint="cs"/>
          <w:rtl/>
        </w:rPr>
        <w:t>قد سبق تقرير هذه القاعدة ولأهميتها في التنزيه أورد ها هنا الأدلة الموجزة عليها</w:t>
      </w:r>
      <w:r w:rsidR="009605D7" w:rsidRPr="0006068B">
        <w:rPr>
          <w:rFonts w:hint="cs"/>
          <w:rtl/>
        </w:rPr>
        <w:t>،</w:t>
      </w:r>
      <w:r w:rsidRPr="0006068B">
        <w:rPr>
          <w:rFonts w:hint="cs"/>
          <w:rtl/>
        </w:rPr>
        <w:t xml:space="preserve"> ومنها قوله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وَلَمْ يَكُنْ لَهُ كُفُوًا أَحَدٌ</w:t>
      </w:r>
      <w:r w:rsidR="009605D7" w:rsidRPr="0006068B">
        <w:rPr>
          <w:rFonts w:hint="cs"/>
          <w:rtl/>
        </w:rPr>
        <w:t>}</w:t>
      </w:r>
      <w:r w:rsidRPr="0006068B">
        <w:rPr>
          <w:rFonts w:hint="cs"/>
          <w:rtl/>
        </w:rPr>
        <w:t>أي لا نظير له بوجه من الوجوه، ولا كفء له ولا شبيه</w:t>
      </w:r>
      <w:r w:rsidR="009605D7" w:rsidRPr="0006068B">
        <w:rPr>
          <w:rFonts w:hint="cs"/>
          <w:rtl/>
          <w:lang w:bidi="ar-KW"/>
        </w:rPr>
        <w:t>،</w:t>
      </w:r>
      <w:r w:rsidRPr="0006068B">
        <w:rPr>
          <w:rFonts w:hint="cs"/>
          <w:rtl/>
          <w:lang w:bidi="ar-KW"/>
        </w:rPr>
        <w:t xml:space="preserve"> وهذه الآية من الأدلة القرآنية على تنزيه الله تعالى عن المثيل والكفء والشبيه والسمي</w:t>
      </w:r>
      <w:r w:rsidR="009605D7" w:rsidRPr="0006068B">
        <w:rPr>
          <w:rFonts w:hint="cs"/>
          <w:rtl/>
          <w:lang w:bidi="ar-KW"/>
        </w:rPr>
        <w:t>:</w:t>
      </w:r>
      <w:r w:rsidRPr="0006068B">
        <w:rPr>
          <w:rFonts w:hint="cs"/>
          <w:rtl/>
          <w:lang w:bidi="ar-KW"/>
        </w:rPr>
        <w:t xml:space="preserve"> كقوله تعالى</w:t>
      </w:r>
      <w:r w:rsidR="009605D7" w:rsidRPr="0006068B">
        <w:rPr>
          <w:rFonts w:hint="cs"/>
          <w:rtl/>
          <w:lang w:bidi="ar-KW"/>
        </w:rPr>
        <w:t>:</w:t>
      </w:r>
      <w:r w:rsidRPr="0006068B">
        <w:rPr>
          <w:rFonts w:hint="cs"/>
          <w:rtl/>
          <w:lang w:bidi="ar-KW"/>
        </w:rPr>
        <w:t xml:space="preserve"> </w:t>
      </w:r>
      <w:r w:rsidR="009605D7" w:rsidRPr="0006068B">
        <w:rPr>
          <w:rFonts w:hint="cs"/>
          <w:rtl/>
        </w:rPr>
        <w:t>{</w:t>
      </w:r>
      <w:r w:rsidRPr="0006068B">
        <w:rPr>
          <w:rFonts w:hint="cs"/>
          <w:bCs/>
          <w:rtl/>
        </w:rPr>
        <w:t>ليس كمثلِه شيء</w:t>
      </w:r>
      <w:r w:rsidR="009605D7" w:rsidRPr="0006068B">
        <w:rPr>
          <w:rFonts w:hint="cs"/>
          <w:bCs/>
          <w:rtl/>
        </w:rPr>
        <w:t>}</w:t>
      </w:r>
      <w:r w:rsidRPr="0006068B">
        <w:rPr>
          <w:rFonts w:hint="cs"/>
          <w:rtl/>
        </w:rPr>
        <w:t xml:space="preserve"> [سورة الشورى</w:t>
      </w:r>
      <w:r w:rsidR="009605D7" w:rsidRPr="0006068B">
        <w:rPr>
          <w:rFonts w:hint="cs"/>
          <w:rtl/>
        </w:rPr>
        <w:t>:</w:t>
      </w:r>
      <w:r w:rsidRPr="0006068B">
        <w:rPr>
          <w:rFonts w:hint="cs"/>
          <w:rtl/>
        </w:rPr>
        <w:t xml:space="preserve"> 11</w:t>
      </w:r>
      <w:r w:rsidR="00795BCB" w:rsidRPr="0006068B">
        <w:rPr>
          <w:rFonts w:hint="cs"/>
          <w:rtl/>
        </w:rPr>
        <w:t xml:space="preserve">] </w:t>
      </w:r>
      <w:r w:rsidRPr="0006068B">
        <w:rPr>
          <w:rFonts w:hint="cs"/>
          <w:rtl/>
        </w:rPr>
        <w:t>، نفي المشابهة والمماثلة بين الله تعالى وخلقه ومعناه أن الله تعالى لا يشبه شيئًا من خلقه بوجه من الوجوه</w:t>
      </w:r>
      <w:r w:rsidR="009605D7" w:rsidRPr="0006068B">
        <w:rPr>
          <w:rFonts w:hint="cs"/>
          <w:rtl/>
        </w:rPr>
        <w:t>،</w:t>
      </w:r>
      <w:r w:rsidRPr="0006068B">
        <w:rPr>
          <w:rFonts w:hint="cs"/>
          <w:rtl/>
        </w:rPr>
        <w:t xml:space="preserve"> وكقوله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bCs/>
          <w:rtl/>
        </w:rPr>
        <w:t>وللهِ المثَلُ الأعلى</w:t>
      </w:r>
      <w:r w:rsidR="009605D7" w:rsidRPr="0006068B">
        <w:rPr>
          <w:rFonts w:hint="cs"/>
          <w:bCs/>
          <w:rtl/>
        </w:rPr>
        <w:t>}</w:t>
      </w:r>
      <w:r w:rsidRPr="0006068B">
        <w:rPr>
          <w:rFonts w:hint="cs"/>
          <w:rtl/>
        </w:rPr>
        <w:t>[سورة النحل</w:t>
      </w:r>
      <w:r w:rsidR="009605D7" w:rsidRPr="0006068B">
        <w:rPr>
          <w:rFonts w:hint="cs"/>
          <w:rtl/>
        </w:rPr>
        <w:t>:</w:t>
      </w:r>
      <w:r w:rsidRPr="0006068B">
        <w:rPr>
          <w:rFonts w:hint="cs"/>
          <w:rtl/>
        </w:rPr>
        <w:t xml:space="preserve"> 60</w:t>
      </w:r>
      <w:r w:rsidR="00795BCB" w:rsidRPr="0006068B">
        <w:rPr>
          <w:rFonts w:hint="cs"/>
          <w:rtl/>
        </w:rPr>
        <w:t xml:space="preserve">] </w:t>
      </w:r>
      <w:r w:rsidRPr="0006068B">
        <w:rPr>
          <w:rFonts w:hint="cs"/>
          <w:rtl/>
        </w:rPr>
        <w:t>أي الوصف الذي لا يشبه وصف غيره، فلا يوصف ربنا عزَّ وجلَّ بصفات المخلوقين</w:t>
      </w:r>
      <w:r w:rsidR="009605D7" w:rsidRPr="0006068B">
        <w:rPr>
          <w:rFonts w:hint="cs"/>
          <w:rtl/>
        </w:rPr>
        <w:t>،،</w:t>
      </w:r>
      <w:r w:rsidRPr="0006068B">
        <w:rPr>
          <w:rFonts w:hint="cs"/>
          <w:rtl/>
        </w:rPr>
        <w:t xml:space="preserve"> وكقوله تعالى</w:t>
      </w:r>
      <w:r w:rsidR="009605D7" w:rsidRPr="0006068B">
        <w:rPr>
          <w:rFonts w:hint="cs"/>
          <w:rtl/>
        </w:rPr>
        <w:t>:</w:t>
      </w:r>
      <w:r w:rsidRPr="0006068B">
        <w:rPr>
          <w:rFonts w:hint="cs"/>
          <w:rtl/>
        </w:rPr>
        <w:t xml:space="preserve"> </w:t>
      </w:r>
      <w:r w:rsidR="009605D7" w:rsidRPr="0006068B">
        <w:rPr>
          <w:rFonts w:hint="cs"/>
          <w:bCs/>
          <w:rtl/>
        </w:rPr>
        <w:t>{</w:t>
      </w:r>
      <w:r w:rsidRPr="0006068B">
        <w:rPr>
          <w:rFonts w:hint="cs"/>
          <w:bCs/>
          <w:rtl/>
        </w:rPr>
        <w:t>فلا تضربوا للهِ الأمثال</w:t>
      </w:r>
      <w:r w:rsidR="009605D7" w:rsidRPr="0006068B">
        <w:rPr>
          <w:rFonts w:hint="cs"/>
          <w:bCs/>
          <w:rtl/>
        </w:rPr>
        <w:t>}</w:t>
      </w:r>
      <w:r w:rsidRPr="0006068B">
        <w:rPr>
          <w:rFonts w:hint="cs"/>
          <w:rtl/>
        </w:rPr>
        <w:t>[سورة النحل</w:t>
      </w:r>
      <w:r w:rsidR="009605D7" w:rsidRPr="0006068B">
        <w:rPr>
          <w:rFonts w:hint="cs"/>
          <w:rtl/>
        </w:rPr>
        <w:t>:</w:t>
      </w:r>
      <w:r w:rsidRPr="0006068B">
        <w:rPr>
          <w:rFonts w:hint="cs"/>
          <w:rtl/>
        </w:rPr>
        <w:t xml:space="preserve"> 74</w:t>
      </w:r>
      <w:r w:rsidR="00795BCB" w:rsidRPr="0006068B">
        <w:rPr>
          <w:rFonts w:hint="cs"/>
          <w:rtl/>
        </w:rPr>
        <w:t xml:space="preserve">] </w:t>
      </w:r>
      <w:r w:rsidRPr="0006068B">
        <w:rPr>
          <w:rFonts w:hint="cs"/>
          <w:rtl/>
        </w:rPr>
        <w:t>، أي لا تجعلوا لله الشبيهَ والمِثْل فإن اللهَ تعالى لا شبيه له ولا مثيل له، فذاتُه سبحانه لا يشبه الذواتِ ولا صفاتُه تشبه الصفاتِ</w:t>
      </w:r>
      <w:r w:rsidR="009605D7" w:rsidRPr="0006068B">
        <w:rPr>
          <w:rFonts w:hint="cs"/>
          <w:rtl/>
        </w:rPr>
        <w:t>،</w:t>
      </w:r>
      <w:r w:rsidRPr="0006068B">
        <w:rPr>
          <w:rFonts w:hint="cs"/>
          <w:rtl/>
        </w:rPr>
        <w:t xml:space="preserve"> وكقوله تعالى</w:t>
      </w:r>
      <w:r w:rsidR="009605D7" w:rsidRPr="0006068B">
        <w:rPr>
          <w:rFonts w:hint="cs"/>
          <w:rtl/>
        </w:rPr>
        <w:t>:</w:t>
      </w:r>
      <w:r w:rsidRPr="0006068B">
        <w:rPr>
          <w:rFonts w:hint="cs"/>
          <w:rtl/>
        </w:rPr>
        <w:t xml:space="preserve"> {</w:t>
      </w:r>
      <w:r w:rsidRPr="0006068B">
        <w:rPr>
          <w:rFonts w:hint="cs"/>
          <w:bCs/>
          <w:rtl/>
        </w:rPr>
        <w:t>هل تعلمُ لهُ سميًّا)</w:t>
      </w:r>
      <w:r w:rsidRPr="0006068B">
        <w:rPr>
          <w:rFonts w:hint="cs"/>
          <w:rtl/>
        </w:rPr>
        <w:t xml:space="preserve"> [سورة مريم</w:t>
      </w:r>
      <w:r w:rsidR="009605D7" w:rsidRPr="0006068B">
        <w:rPr>
          <w:rFonts w:hint="cs"/>
          <w:rtl/>
        </w:rPr>
        <w:t>:</w:t>
      </w:r>
      <w:r w:rsidRPr="0006068B">
        <w:rPr>
          <w:rFonts w:hint="cs"/>
          <w:rtl/>
        </w:rPr>
        <w:t xml:space="preserve"> 65</w:t>
      </w:r>
      <w:r w:rsidR="00795BCB" w:rsidRPr="0006068B">
        <w:rPr>
          <w:rFonts w:hint="cs"/>
          <w:rtl/>
        </w:rPr>
        <w:t xml:space="preserve">] </w:t>
      </w:r>
      <w:r w:rsidRPr="0006068B">
        <w:rPr>
          <w:rFonts w:hint="cs"/>
          <w:rtl/>
        </w:rPr>
        <w:t>أي مِثلاً، فالله تعالى لا مِثْلَ له ولا شبيه ولا نظير، فذاتُه سبحانه لا يشبه الذواتِ ولا صفاتُه تشبه الصفاتِ</w:t>
      </w:r>
      <w:r w:rsidR="009605D7" w:rsidRPr="0006068B">
        <w:rPr>
          <w:rFonts w:hint="cs"/>
          <w:rtl/>
        </w:rPr>
        <w:t>،</w:t>
      </w:r>
      <w:r w:rsidRPr="0006068B">
        <w:rPr>
          <w:rFonts w:hint="cs"/>
          <w:rtl/>
        </w:rPr>
        <w:t xml:space="preserve"> وكقوله تعالى</w:t>
      </w:r>
      <w:r w:rsidR="009605D7" w:rsidRPr="0006068B">
        <w:rPr>
          <w:rFonts w:hint="cs"/>
          <w:rtl/>
        </w:rPr>
        <w:t>:</w:t>
      </w:r>
      <w:r w:rsidRPr="0006068B">
        <w:rPr>
          <w:rFonts w:hint="cs"/>
          <w:rtl/>
        </w:rPr>
        <w:t xml:space="preserve"> </w:t>
      </w:r>
      <w:r w:rsidR="009605D7" w:rsidRPr="0006068B">
        <w:rPr>
          <w:rFonts w:hint="cs"/>
          <w:rtl/>
        </w:rPr>
        <w:t>{</w:t>
      </w:r>
      <w:r w:rsidRPr="0006068B">
        <w:rPr>
          <w:rFonts w:hint="cs"/>
          <w:bCs/>
          <w:rtl/>
        </w:rPr>
        <w:t>سُبْحَانَهُ وَتَعَالَى عَمَّا يَصِفُونَ</w:t>
      </w:r>
      <w:r w:rsidR="009605D7" w:rsidRPr="0006068B">
        <w:rPr>
          <w:rFonts w:hint="cs"/>
          <w:rtl/>
        </w:rPr>
        <w:t>}</w:t>
      </w:r>
      <w:r w:rsidRPr="0006068B">
        <w:rPr>
          <w:rFonts w:hint="cs"/>
          <w:rtl/>
        </w:rPr>
        <w:t>[سورة الأنعام</w:t>
      </w:r>
      <w:r w:rsidR="009605D7" w:rsidRPr="0006068B">
        <w:rPr>
          <w:rFonts w:hint="cs"/>
          <w:rtl/>
        </w:rPr>
        <w:t>:</w:t>
      </w:r>
      <w:r w:rsidRPr="0006068B">
        <w:rPr>
          <w:rFonts w:hint="cs"/>
          <w:rtl/>
        </w:rPr>
        <w:t>100</w:t>
      </w:r>
      <w:r w:rsidR="00795BCB" w:rsidRPr="0006068B">
        <w:rPr>
          <w:rFonts w:hint="cs"/>
          <w:rtl/>
        </w:rPr>
        <w:t xml:space="preserve">] </w:t>
      </w:r>
      <w:r w:rsidRPr="0006068B">
        <w:rPr>
          <w:rFonts w:hint="cs"/>
          <w:rtl/>
        </w:rPr>
        <w:t>تنزيه وتقديس لله تعالى عن كل وصف يخطر ببال بشر لأنه ليس كمثله شيء ولا نعلم له سميا</w:t>
      </w:r>
      <w:r w:rsidR="009605D7" w:rsidRPr="0006068B">
        <w:rPr>
          <w:rFonts w:hint="cs"/>
          <w:rtl/>
        </w:rPr>
        <w:t>،،</w:t>
      </w:r>
      <w:r w:rsidRPr="0006068B">
        <w:rPr>
          <w:rFonts w:hint="cs"/>
          <w:rtl/>
        </w:rPr>
        <w:t xml:space="preserve"> وكقوله تعالى</w:t>
      </w:r>
      <w:r w:rsidR="009605D7" w:rsidRPr="0006068B">
        <w:rPr>
          <w:rFonts w:hint="cs"/>
          <w:rtl/>
        </w:rPr>
        <w:t>:</w:t>
      </w:r>
      <w:r w:rsidRPr="0006068B">
        <w:rPr>
          <w:rFonts w:hint="cs"/>
          <w:rtl/>
        </w:rPr>
        <w:t xml:space="preserve"> </w:t>
      </w:r>
      <w:r w:rsidR="009605D7" w:rsidRPr="0006068B">
        <w:rPr>
          <w:rFonts w:hint="cs"/>
          <w:bCs/>
          <w:rtl/>
        </w:rPr>
        <w:t>{</w:t>
      </w:r>
      <w:r w:rsidRPr="0006068B">
        <w:rPr>
          <w:rFonts w:hint="cs"/>
          <w:bCs/>
          <w:rtl/>
        </w:rPr>
        <w:t>وَلَا يُحِيطُونَ بِهِ عِلْمًا</w:t>
      </w:r>
      <w:r w:rsidR="009605D7" w:rsidRPr="0006068B">
        <w:rPr>
          <w:rFonts w:hint="cs"/>
          <w:bCs/>
          <w:rtl/>
        </w:rPr>
        <w:t>}</w:t>
      </w:r>
      <w:r w:rsidRPr="0006068B">
        <w:rPr>
          <w:rFonts w:hint="cs"/>
          <w:rtl/>
        </w:rPr>
        <w:t>[سورة طه</w:t>
      </w:r>
      <w:r w:rsidR="009605D7" w:rsidRPr="0006068B">
        <w:rPr>
          <w:rFonts w:hint="cs"/>
          <w:rtl/>
        </w:rPr>
        <w:t>:</w:t>
      </w:r>
      <w:r w:rsidRPr="0006068B">
        <w:rPr>
          <w:rFonts w:hint="cs"/>
          <w:rtl/>
        </w:rPr>
        <w:t xml:space="preserve"> 110</w:t>
      </w:r>
      <w:r w:rsidR="00795BCB" w:rsidRPr="0006068B">
        <w:rPr>
          <w:rFonts w:hint="cs"/>
          <w:rtl/>
        </w:rPr>
        <w:t xml:space="preserve">] </w:t>
      </w:r>
      <w:r w:rsidRPr="0006068B">
        <w:rPr>
          <w:rFonts w:hint="cs"/>
          <w:rtl/>
        </w:rPr>
        <w:t>ولو كان له كفء أو شبيه أو مثيل لأحاطت به علوم البشر</w:t>
      </w:r>
      <w:r w:rsidR="009605D7" w:rsidRPr="0006068B">
        <w:rPr>
          <w:rFonts w:hint="cs"/>
          <w:rtl/>
        </w:rPr>
        <w:t>،</w:t>
      </w:r>
      <w:r w:rsidRPr="0006068B">
        <w:rPr>
          <w:rFonts w:hint="cs"/>
          <w:rtl/>
        </w:rPr>
        <w:t xml:space="preserve"> ومنه نعلم مخالفة ذات الله تعالى لجميع المخلوقات والموجودات والمحدثات</w:t>
      </w:r>
      <w:r w:rsidR="009605D7" w:rsidRPr="0006068B">
        <w:rPr>
          <w:rFonts w:hint="cs"/>
          <w:rtl/>
        </w:rPr>
        <w:t>،</w:t>
      </w:r>
      <w:r w:rsidRPr="0006068B">
        <w:rPr>
          <w:rFonts w:hint="cs"/>
          <w:rtl/>
        </w:rPr>
        <w:t xml:space="preserve"> وكافة الماديات والحسيات والمرئيات والعقليات والنفسيات والروحانيات</w:t>
      </w:r>
      <w:r w:rsidR="009605D7" w:rsidRPr="0006068B">
        <w:rPr>
          <w:rFonts w:hint="cs"/>
          <w:rtl/>
        </w:rPr>
        <w:t>،</w:t>
      </w:r>
      <w:r w:rsidRPr="0006068B">
        <w:rPr>
          <w:rFonts w:hint="cs"/>
          <w:rtl/>
        </w:rPr>
        <w:t xml:space="preserve"> وكافة التصوزرات والمعلومات والتهيئات والتوهمات</w:t>
      </w:r>
      <w:r w:rsidR="009605D7" w:rsidRPr="0006068B">
        <w:rPr>
          <w:rFonts w:hint="cs"/>
          <w:rtl/>
        </w:rPr>
        <w:t>،</w:t>
      </w:r>
      <w:r w:rsidRPr="0006068B">
        <w:rPr>
          <w:rFonts w:hint="cs"/>
          <w:rtl/>
        </w:rPr>
        <w:t xml:space="preserve"> لأنّ الذات لا تُدرك</w:t>
      </w:r>
      <w:r w:rsidR="009605D7" w:rsidRPr="0006068B">
        <w:rPr>
          <w:rFonts w:hint="cs"/>
          <w:rtl/>
        </w:rPr>
        <w:t>،</w:t>
      </w:r>
      <w:r w:rsidRPr="0006068B">
        <w:rPr>
          <w:rFonts w:hint="cs"/>
          <w:rtl/>
        </w:rPr>
        <w:t xml:space="preserve"> وإذا كان المخلوق لا يحيط علماً بالروح التي تسكنه</w:t>
      </w:r>
      <w:r w:rsidR="009605D7" w:rsidRPr="0006068B">
        <w:rPr>
          <w:rFonts w:hint="cs"/>
          <w:rtl/>
        </w:rPr>
        <w:t>،</w:t>
      </w:r>
      <w:r w:rsidRPr="0006068B">
        <w:rPr>
          <w:rFonts w:hint="cs"/>
          <w:rtl/>
        </w:rPr>
        <w:t xml:space="preserve"> </w:t>
      </w:r>
      <w:r w:rsidR="009605D7" w:rsidRPr="0006068B">
        <w:rPr>
          <w:rFonts w:hint="cs"/>
          <w:rtl/>
        </w:rPr>
        <w:t>{</w:t>
      </w:r>
      <w:r w:rsidRPr="0006068B">
        <w:rPr>
          <w:rFonts w:hint="cs"/>
          <w:rtl/>
        </w:rPr>
        <w:t>وَيَسْأَلُونَكَ عَنِ الرُّوحِ قُلِ الرُّوحُ مِنْ أَمْرِ رَبِّي وَمَا أُوتِيتُمْ مِنَ الْعِلْمِ إِلَّا قَلِيلًا</w:t>
      </w:r>
      <w:r w:rsidR="009605D7" w:rsidRPr="0006068B">
        <w:rPr>
          <w:rFonts w:hint="cs"/>
          <w:rtl/>
        </w:rPr>
        <w:t>}[</w:t>
      </w:r>
      <w:r w:rsidRPr="0006068B">
        <w:rPr>
          <w:rFonts w:hint="cs"/>
          <w:rtl/>
        </w:rPr>
        <w:t>الاسراء</w:t>
      </w:r>
      <w:r w:rsidR="009605D7" w:rsidRPr="0006068B">
        <w:rPr>
          <w:rFonts w:hint="cs"/>
          <w:rtl/>
        </w:rPr>
        <w:t>:</w:t>
      </w:r>
      <w:r w:rsidRPr="0006068B">
        <w:rPr>
          <w:rFonts w:hint="cs"/>
          <w:rtl/>
        </w:rPr>
        <w:t xml:space="preserve"> 85</w:t>
      </w:r>
      <w:r w:rsidR="00795BCB" w:rsidRPr="0006068B">
        <w:rPr>
          <w:rFonts w:hint="cs"/>
          <w:rtl/>
        </w:rPr>
        <w:t xml:space="preserve">] </w:t>
      </w:r>
      <w:r w:rsidRPr="0006068B">
        <w:rPr>
          <w:rFonts w:hint="cs"/>
          <w:rtl/>
        </w:rPr>
        <w:t>فأنى له أن يُدرك شيئا عن ذات الإله</w:t>
      </w:r>
      <w:r w:rsidR="009605D7" w:rsidRPr="0006068B">
        <w:rPr>
          <w:rFonts w:hint="cs"/>
          <w:rtl/>
        </w:rPr>
        <w:t>،</w:t>
      </w:r>
    </w:p>
    <w:p w14:paraId="27295869" w14:textId="77777777" w:rsidR="002348CE" w:rsidRPr="0006068B" w:rsidRDefault="002348CE" w:rsidP="001C71D3">
      <w:pPr>
        <w:jc w:val="center"/>
        <w:rPr>
          <w:b/>
          <w:rtl/>
        </w:rPr>
      </w:pPr>
      <w:r w:rsidRPr="0006068B">
        <w:rPr>
          <w:rFonts w:hint="cs"/>
          <w:rtl/>
        </w:rPr>
        <w:t xml:space="preserve">*** </w:t>
      </w:r>
    </w:p>
    <w:p w14:paraId="78317734" w14:textId="77777777" w:rsidR="002348CE" w:rsidRPr="0006068B" w:rsidRDefault="002348CE" w:rsidP="001C71D3">
      <w:pPr>
        <w:jc w:val="center"/>
        <w:rPr>
          <w:b/>
          <w:rtl/>
        </w:rPr>
      </w:pPr>
    </w:p>
    <w:p w14:paraId="522C639F" w14:textId="654F6073" w:rsidR="002348CE" w:rsidRPr="0006068B" w:rsidRDefault="002348CE" w:rsidP="0006068B">
      <w:pPr>
        <w:pStyle w:val="3"/>
        <w:jc w:val="center"/>
        <w:rPr>
          <w:color w:val="auto"/>
          <w:sz w:val="32"/>
          <w:szCs w:val="32"/>
          <w:u w:val="none"/>
          <w:rtl/>
          <w:lang w:bidi="ar-KW"/>
        </w:rPr>
      </w:pPr>
      <w:r w:rsidRPr="0006068B">
        <w:rPr>
          <w:rFonts w:hint="cs"/>
          <w:color w:val="auto"/>
          <w:sz w:val="32"/>
          <w:szCs w:val="32"/>
          <w:u w:val="none"/>
          <w:rtl/>
          <w:lang w:bidi="ar-KW"/>
        </w:rPr>
        <w:lastRenderedPageBreak/>
        <w:t>القاعدة الرابعة عشرة من قواعد التوحيد والتقديس والتنزيه</w:t>
      </w:r>
      <w:r w:rsidR="0006068B" w:rsidRPr="0006068B">
        <w:rPr>
          <w:rFonts w:hint="cs"/>
          <w:color w:val="auto"/>
          <w:sz w:val="32"/>
          <w:szCs w:val="32"/>
          <w:u w:val="none"/>
          <w:rtl/>
          <w:lang w:bidi="ar-KW"/>
        </w:rPr>
        <w:t xml:space="preserve"> </w:t>
      </w:r>
      <w:r w:rsidRPr="0006068B">
        <w:rPr>
          <w:rFonts w:hint="cs"/>
          <w:color w:val="auto"/>
          <w:sz w:val="32"/>
          <w:szCs w:val="32"/>
          <w:u w:val="none"/>
          <w:rtl/>
          <w:lang w:bidi="ar-KW"/>
        </w:rPr>
        <w:t>تنزيه ذات الله تعالى عن الشريك والوزير والناصر والمعين لكمال غناه وقهره</w:t>
      </w:r>
    </w:p>
    <w:p w14:paraId="11F2A427" w14:textId="77777777" w:rsidR="002348CE" w:rsidRPr="0006068B" w:rsidRDefault="002348CE" w:rsidP="001C71D3">
      <w:pPr>
        <w:rPr>
          <w:bCs/>
          <w:rtl/>
          <w:lang w:bidi="ar-KW"/>
        </w:rPr>
      </w:pPr>
    </w:p>
    <w:p w14:paraId="249025A4" w14:textId="419E6D36" w:rsidR="002348CE" w:rsidRPr="0006068B" w:rsidRDefault="009605D7" w:rsidP="001C71D3">
      <w:pPr>
        <w:rPr>
          <w:b/>
          <w:rtl/>
        </w:rPr>
      </w:pPr>
      <w:r w:rsidRPr="0006068B">
        <w:rPr>
          <w:rFonts w:hint="cs"/>
          <w:bCs/>
          <w:rtl/>
          <w:lang w:bidi="ar-KW"/>
        </w:rPr>
        <w:t>(</w:t>
      </w:r>
      <w:r w:rsidR="002348CE" w:rsidRPr="0006068B">
        <w:rPr>
          <w:rFonts w:hint="cs"/>
          <w:bCs/>
          <w:rtl/>
          <w:lang w:bidi="ar-KW"/>
        </w:rPr>
        <w:t>أ</w:t>
      </w:r>
      <w:r w:rsidRPr="0006068B">
        <w:rPr>
          <w:rFonts w:hint="cs"/>
          <w:bCs/>
          <w:rtl/>
          <w:lang w:bidi="ar-KW"/>
        </w:rPr>
        <w:t>)</w:t>
      </w:r>
      <w:r w:rsidR="002348CE" w:rsidRPr="0006068B">
        <w:rPr>
          <w:rFonts w:hint="cs"/>
          <w:bCs/>
          <w:rtl/>
          <w:lang w:bidi="ar-KW"/>
        </w:rPr>
        <w:t xml:space="preserve"> الإسلام دين التوحيد</w:t>
      </w:r>
      <w:r w:rsidRPr="0006068B">
        <w:rPr>
          <w:rFonts w:hint="cs"/>
          <w:bCs/>
          <w:rtl/>
          <w:lang w:bidi="ar-KW"/>
        </w:rPr>
        <w:t>،</w:t>
      </w:r>
      <w:r w:rsidR="002348CE" w:rsidRPr="0006068B">
        <w:rPr>
          <w:rFonts w:hint="cs"/>
          <w:bCs/>
          <w:rtl/>
          <w:lang w:bidi="ar-KW"/>
        </w:rPr>
        <w:t xml:space="preserve"> والتوحيد ضد الشرك</w:t>
      </w:r>
      <w:r w:rsidRPr="0006068B">
        <w:rPr>
          <w:rFonts w:hint="cs"/>
          <w:bCs/>
          <w:rtl/>
          <w:lang w:bidi="ar-KW"/>
        </w:rPr>
        <w:t>،</w:t>
      </w:r>
      <w:r w:rsidR="002348CE" w:rsidRPr="0006068B">
        <w:rPr>
          <w:rFonts w:hint="cs"/>
          <w:bCs/>
          <w:rtl/>
          <w:lang w:bidi="ar-KW"/>
        </w:rPr>
        <w:t xml:space="preserve"> </w:t>
      </w:r>
      <w:r w:rsidR="002348CE" w:rsidRPr="0006068B">
        <w:rPr>
          <w:rFonts w:hint="cs"/>
          <w:rtl/>
          <w:lang w:bidi="ar-KW"/>
        </w:rPr>
        <w:t>والشرك اتخاذ الشركاء مع الله</w:t>
      </w:r>
      <w:r w:rsidRPr="0006068B">
        <w:rPr>
          <w:rFonts w:hint="cs"/>
          <w:rtl/>
          <w:lang w:bidi="ar-KW"/>
        </w:rPr>
        <w:t>،</w:t>
      </w:r>
      <w:r w:rsidR="002348CE" w:rsidRPr="0006068B">
        <w:rPr>
          <w:rFonts w:hint="cs"/>
          <w:rtl/>
          <w:lang w:bidi="ar-KW"/>
        </w:rPr>
        <w:t xml:space="preserve"> أو اعتقاد وجود الشريك مع الله تعالى</w:t>
      </w:r>
      <w:r w:rsidRPr="0006068B">
        <w:rPr>
          <w:rFonts w:hint="cs"/>
          <w:rtl/>
          <w:lang w:bidi="ar-KW"/>
        </w:rPr>
        <w:t>،</w:t>
      </w:r>
      <w:r w:rsidR="002348CE" w:rsidRPr="0006068B">
        <w:rPr>
          <w:rFonts w:hint="cs"/>
          <w:rtl/>
          <w:lang w:bidi="ar-KW"/>
        </w:rPr>
        <w:t xml:space="preserve"> وقد عالج القرآن الكريم قضية الشريك بأوضح بيان</w:t>
      </w:r>
      <w:r w:rsidRPr="0006068B">
        <w:rPr>
          <w:rFonts w:hint="cs"/>
          <w:rtl/>
          <w:lang w:bidi="ar-KW"/>
        </w:rPr>
        <w:t>،</w:t>
      </w:r>
      <w:r w:rsidR="002348CE" w:rsidRPr="0006068B">
        <w:rPr>
          <w:rFonts w:hint="cs"/>
          <w:rtl/>
          <w:lang w:bidi="ar-KW"/>
        </w:rPr>
        <w:t xml:space="preserve"> ومن ذلك </w:t>
      </w:r>
      <w:r w:rsidR="002348CE" w:rsidRPr="0006068B">
        <w:rPr>
          <w:rFonts w:hint="cs"/>
          <w:rtl/>
        </w:rPr>
        <w:t xml:space="preserve">قوله تعالى </w:t>
      </w:r>
      <w:r w:rsidRPr="0006068B">
        <w:rPr>
          <w:rFonts w:hint="cs"/>
          <w:rtl/>
        </w:rPr>
        <w:t>{</w:t>
      </w:r>
      <w:r w:rsidR="002348CE" w:rsidRPr="0006068B">
        <w:rPr>
          <w:rFonts w:hint="cs"/>
          <w:rtl/>
        </w:rPr>
        <w:t>لَوْ كَانَ فِيهِمَا آلِهَةٌ إِلَّا اللَّهُ لَفَسَدَتَا فَسُبْحَانَ اللَّهِ رَبِّ الْعَرْشِ عَمَّا يَصِفُونَ</w:t>
      </w:r>
      <w:r w:rsidRPr="0006068B">
        <w:rPr>
          <w:rFonts w:hint="cs"/>
          <w:rtl/>
        </w:rPr>
        <w:t>}[</w:t>
      </w:r>
      <w:r w:rsidR="002348CE" w:rsidRPr="0006068B">
        <w:rPr>
          <w:rFonts w:hint="cs"/>
          <w:rtl/>
        </w:rPr>
        <w:t>الأنبياء</w:t>
      </w:r>
      <w:r w:rsidRPr="0006068B">
        <w:rPr>
          <w:rFonts w:hint="cs"/>
          <w:rtl/>
        </w:rPr>
        <w:t>:</w:t>
      </w:r>
      <w:r w:rsidR="002348CE" w:rsidRPr="0006068B">
        <w:rPr>
          <w:rFonts w:hint="cs"/>
          <w:rtl/>
        </w:rPr>
        <w:t xml:space="preserve"> 22</w:t>
      </w:r>
      <w:r w:rsidR="00795BCB" w:rsidRPr="0006068B">
        <w:rPr>
          <w:rFonts w:hint="cs"/>
          <w:rtl/>
        </w:rPr>
        <w:t xml:space="preserve">] </w:t>
      </w:r>
      <w:r w:rsidR="002348CE" w:rsidRPr="0006068B">
        <w:rPr>
          <w:rFonts w:hint="cs"/>
          <w:rtl/>
        </w:rPr>
        <w:t>فإنه لو كان لله شريك في الملك والخلق والأمر وتدبير الكون لفسد النظام الكوني برمته</w:t>
      </w:r>
      <w:r w:rsidRPr="0006068B">
        <w:rPr>
          <w:rFonts w:hint="cs"/>
          <w:rtl/>
        </w:rPr>
        <w:t xml:space="preserve">، </w:t>
      </w:r>
      <w:r w:rsidR="002348CE" w:rsidRPr="0006068B">
        <w:rPr>
          <w:rFonts w:hint="cs"/>
          <w:rtl/>
        </w:rPr>
        <w:t xml:space="preserve">كما في قوله تعالى </w:t>
      </w:r>
      <w:r w:rsidRPr="0006068B">
        <w:rPr>
          <w:rFonts w:hint="cs"/>
          <w:rtl/>
        </w:rPr>
        <w:t>{</w:t>
      </w:r>
      <w:r w:rsidR="002348CE" w:rsidRPr="0006068B">
        <w:rPr>
          <w:rFonts w:hint="cs"/>
          <w:rtl/>
        </w:rPr>
        <w:t>مَا اتَّخَذَ اللَّهُ مِنْ وَلَدٍ وَمَا كَانَ مَعَهُ مِنْ إِلَهٍ إِذًا لَذَهَبَ كُلُّ إِلَهٍ بِمَا خَلَقَ وَلَعَلَا بَعْضُهُمْ عَلَى بَعْضٍ سُبْحَانَ اللَّهِ عَمَّا يَصِفُونَ</w:t>
      </w:r>
      <w:r w:rsidRPr="0006068B">
        <w:rPr>
          <w:rFonts w:hint="cs"/>
          <w:rtl/>
        </w:rPr>
        <w:t>}[</w:t>
      </w:r>
      <w:r w:rsidR="002348CE" w:rsidRPr="0006068B">
        <w:rPr>
          <w:rFonts w:hint="cs"/>
          <w:rtl/>
        </w:rPr>
        <w:t>المؤمنون:91</w:t>
      </w:r>
      <w:r w:rsidR="00795BCB" w:rsidRPr="0006068B">
        <w:rPr>
          <w:rFonts w:hint="cs"/>
          <w:rtl/>
        </w:rPr>
        <w:t xml:space="preserve">] </w:t>
      </w:r>
      <w:r w:rsidRPr="0006068B">
        <w:rPr>
          <w:rFonts w:hint="cs"/>
          <w:rtl/>
        </w:rPr>
        <w:t>،</w:t>
      </w:r>
      <w:r w:rsidR="002348CE" w:rsidRPr="0006068B">
        <w:rPr>
          <w:rFonts w:hint="cs"/>
          <w:rtl/>
        </w:rPr>
        <w:t xml:space="preserve"> وقوله تعالى </w:t>
      </w:r>
      <w:r w:rsidRPr="0006068B">
        <w:rPr>
          <w:rFonts w:hint="cs"/>
          <w:rtl/>
        </w:rPr>
        <w:t>{</w:t>
      </w:r>
      <w:r w:rsidR="002348CE" w:rsidRPr="0006068B">
        <w:rPr>
          <w:rFonts w:hint="cs"/>
          <w:rtl/>
        </w:rPr>
        <w:t>قُلْ لَوْ كَانَ مَعَهُ آلِهَةٌ كَمَا يَقُولُونَ إِذًا لَابْتَغَوْا إِلَى ذِي الْعَرْشِ سَبِيلًا * سُبْحَانَهُ وَتَعَالَى عَمَّا يَقُولُونَ عُلُوًّا كَبِيرًا</w:t>
      </w:r>
      <w:r w:rsidRPr="0006068B">
        <w:rPr>
          <w:rFonts w:hint="cs"/>
          <w:rtl/>
        </w:rPr>
        <w:t>}[</w:t>
      </w:r>
      <w:r w:rsidR="002348CE" w:rsidRPr="0006068B">
        <w:rPr>
          <w:rFonts w:hint="cs"/>
          <w:rtl/>
        </w:rPr>
        <w:t>الإسراء:42، 43</w:t>
      </w:r>
      <w:r w:rsidR="00795BCB" w:rsidRPr="0006068B">
        <w:rPr>
          <w:rFonts w:hint="cs"/>
          <w:rtl/>
        </w:rPr>
        <w:t xml:space="preserve">] </w:t>
      </w:r>
      <w:r w:rsidRPr="0006068B">
        <w:rPr>
          <w:rFonts w:hint="cs"/>
          <w:rtl/>
        </w:rPr>
        <w:t>،</w:t>
      </w:r>
      <w:r w:rsidR="002348CE" w:rsidRPr="0006068B">
        <w:rPr>
          <w:rFonts w:hint="cs"/>
          <w:rtl/>
        </w:rPr>
        <w:t xml:space="preserve"> ولهذا خاطب الله تعالى البشرية جمعاء بقوله تعالى</w:t>
      </w:r>
      <w:r w:rsidRPr="0006068B">
        <w:rPr>
          <w:rFonts w:hint="cs"/>
          <w:rtl/>
        </w:rPr>
        <w:t>: {</w:t>
      </w:r>
      <w:r w:rsidR="002348CE" w:rsidRPr="0006068B">
        <w:rPr>
          <w:rFonts w:hint="cs"/>
          <w:rtl/>
        </w:rPr>
        <w:t>فَإِلَهُكُمْ إِلَهٌ وَاحِدٌ فَلَهُ أَسْلِمُوا وَبَشِّرِ الْمُخْبِتِينَ</w:t>
      </w:r>
      <w:r w:rsidRPr="0006068B">
        <w:rPr>
          <w:rFonts w:hint="cs"/>
          <w:rtl/>
        </w:rPr>
        <w:t>}</w:t>
      </w:r>
      <w:r w:rsidR="002348CE" w:rsidRPr="0006068B">
        <w:rPr>
          <w:rFonts w:hint="cs"/>
          <w:rtl/>
        </w:rPr>
        <w:t>[الحج</w:t>
      </w:r>
      <w:r w:rsidRPr="0006068B">
        <w:rPr>
          <w:rFonts w:hint="cs"/>
          <w:rtl/>
        </w:rPr>
        <w:t>:</w:t>
      </w:r>
      <w:r w:rsidR="002348CE" w:rsidRPr="0006068B">
        <w:rPr>
          <w:rFonts w:hint="cs"/>
          <w:rtl/>
        </w:rPr>
        <w:t xml:space="preserve"> 34</w:t>
      </w:r>
      <w:r w:rsidR="00795BCB" w:rsidRPr="0006068B">
        <w:rPr>
          <w:rFonts w:hint="cs"/>
          <w:rtl/>
        </w:rPr>
        <w:t xml:space="preserve">] </w:t>
      </w:r>
      <w:r w:rsidRPr="0006068B">
        <w:rPr>
          <w:rFonts w:hint="cs"/>
          <w:rtl/>
        </w:rPr>
        <w:t>،</w:t>
      </w:r>
      <w:r w:rsidR="002348CE" w:rsidRPr="0006068B">
        <w:rPr>
          <w:rFonts w:hint="cs"/>
          <w:rtl/>
        </w:rPr>
        <w:t xml:space="preserve"> وقوله تعالى </w:t>
      </w:r>
      <w:r w:rsidRPr="0006068B">
        <w:rPr>
          <w:rFonts w:hint="cs"/>
          <w:rtl/>
        </w:rPr>
        <w:t>{</w:t>
      </w:r>
      <w:r w:rsidR="002348CE" w:rsidRPr="0006068B">
        <w:rPr>
          <w:rFonts w:hint="cs"/>
          <w:rtl/>
        </w:rPr>
        <w:t>ذَلِكُمُ اللَّهُ رَبُّكُمْ لَا إِلَهَ إِلَّا هُوَ خَالِقُ كُلِّ شَيْءٍ فَاعْبُدُوهُ وَهُوَ عَلَى كُلِّ شَيْءٍ وَكِيلٌ</w:t>
      </w:r>
      <w:r w:rsidRPr="0006068B">
        <w:rPr>
          <w:rFonts w:hint="cs"/>
          <w:rtl/>
        </w:rPr>
        <w:t>}[</w:t>
      </w:r>
      <w:r w:rsidR="002348CE" w:rsidRPr="0006068B">
        <w:rPr>
          <w:rFonts w:hint="cs"/>
          <w:rtl/>
        </w:rPr>
        <w:t>الْأَنعام</w:t>
      </w:r>
      <w:r w:rsidRPr="0006068B">
        <w:rPr>
          <w:rFonts w:hint="cs"/>
          <w:rtl/>
        </w:rPr>
        <w:t>:</w:t>
      </w:r>
      <w:r w:rsidR="002348CE" w:rsidRPr="0006068B">
        <w:rPr>
          <w:rFonts w:hint="cs"/>
          <w:rtl/>
        </w:rPr>
        <w:t xml:space="preserve"> 102</w:t>
      </w:r>
      <w:r w:rsidR="00795BCB" w:rsidRPr="0006068B">
        <w:rPr>
          <w:rFonts w:hint="cs"/>
          <w:rtl/>
        </w:rPr>
        <w:t xml:space="preserve">] </w:t>
      </w:r>
      <w:r w:rsidRPr="0006068B">
        <w:rPr>
          <w:rFonts w:hint="cs"/>
          <w:rtl/>
        </w:rPr>
        <w:t xml:space="preserve">، </w:t>
      </w:r>
      <w:r w:rsidR="002348CE" w:rsidRPr="0006068B">
        <w:rPr>
          <w:rFonts w:hint="cs"/>
          <w:bCs/>
          <w:rtl/>
          <w:lang w:bidi="ar-KW"/>
        </w:rPr>
        <w:t>والشرك الأكبر أقسام عديدة</w:t>
      </w:r>
      <w:r w:rsidRPr="0006068B">
        <w:rPr>
          <w:rFonts w:hint="cs"/>
          <w:bCs/>
          <w:rtl/>
          <w:lang w:bidi="ar-KW"/>
        </w:rPr>
        <w:t>:</w:t>
      </w:r>
      <w:r w:rsidR="002348CE" w:rsidRPr="0006068B">
        <w:rPr>
          <w:rFonts w:hint="cs"/>
          <w:bCs/>
          <w:rtl/>
          <w:lang w:bidi="ar-KW"/>
        </w:rPr>
        <w:t xml:space="preserve"> </w:t>
      </w:r>
      <w:r w:rsidR="002348CE" w:rsidRPr="0006068B">
        <w:rPr>
          <w:rFonts w:hint="cs"/>
          <w:rtl/>
          <w:lang w:bidi="ar-KW"/>
        </w:rPr>
        <w:t>منها اتخاذ شركاء لله تعالي في ذاته أو في أسمائه وصفاته وأفعاله أو في ربوبيته لخلقه أجمعين أو في ألوهيته واستحقاقه للعبودية وحده</w:t>
      </w:r>
      <w:r w:rsidRPr="0006068B">
        <w:rPr>
          <w:rFonts w:hint="cs"/>
          <w:rtl/>
          <w:lang w:bidi="ar-KW"/>
        </w:rPr>
        <w:t>،</w:t>
      </w:r>
      <w:r w:rsidR="002348CE" w:rsidRPr="0006068B">
        <w:rPr>
          <w:rFonts w:hint="cs"/>
          <w:rtl/>
          <w:lang w:bidi="ar-KW"/>
        </w:rPr>
        <w:t xml:space="preserve"> ومن الشرك الأكبر</w:t>
      </w:r>
      <w:r w:rsidRPr="0006068B">
        <w:rPr>
          <w:rFonts w:hint="cs"/>
          <w:rtl/>
          <w:lang w:bidi="ar-KW"/>
        </w:rPr>
        <w:t>:</w:t>
      </w:r>
      <w:r w:rsidR="002348CE" w:rsidRPr="0006068B">
        <w:rPr>
          <w:rFonts w:hint="cs"/>
          <w:rtl/>
          <w:lang w:bidi="ar-KW"/>
        </w:rPr>
        <w:t xml:space="preserve"> </w:t>
      </w:r>
      <w:r w:rsidR="002348CE" w:rsidRPr="0006068B">
        <w:rPr>
          <w:rFonts w:hint="cs"/>
          <w:rtl/>
        </w:rPr>
        <w:t>اعتقاد الشريك</w:t>
      </w:r>
      <w:r w:rsidRPr="0006068B">
        <w:rPr>
          <w:rFonts w:hint="cs"/>
          <w:rtl/>
        </w:rPr>
        <w:t xml:space="preserve">، </w:t>
      </w:r>
      <w:r w:rsidR="002348CE" w:rsidRPr="0006068B">
        <w:rPr>
          <w:rFonts w:hint="cs"/>
          <w:rtl/>
        </w:rPr>
        <w:t>كالقول بإلهين اثنين</w:t>
      </w:r>
      <w:r w:rsidRPr="0006068B">
        <w:rPr>
          <w:rFonts w:hint="cs"/>
          <w:rtl/>
        </w:rPr>
        <w:t>،</w:t>
      </w:r>
      <w:r w:rsidR="002348CE" w:rsidRPr="0006068B">
        <w:rPr>
          <w:rFonts w:hint="cs"/>
          <w:rtl/>
        </w:rPr>
        <w:t xml:space="preserve"> قال تعالى </w:t>
      </w:r>
      <w:r w:rsidRPr="0006068B">
        <w:rPr>
          <w:rFonts w:hint="cs"/>
          <w:rtl/>
        </w:rPr>
        <w:t>{</w:t>
      </w:r>
      <w:r w:rsidR="002348CE" w:rsidRPr="0006068B">
        <w:rPr>
          <w:rFonts w:hint="cs"/>
          <w:rtl/>
        </w:rPr>
        <w:t>وَقَالَ اللَّهُ لَا تَتَّخِذُوا إِلَهَيْنِ اثْنَيْنِ إِنَّمَا هُوَ إِلَهٌ وَاحِدٌ فَإِيَّايَ فَارْهَبُونِ</w:t>
      </w:r>
      <w:r w:rsidRPr="0006068B">
        <w:rPr>
          <w:rFonts w:hint="cs"/>
          <w:rtl/>
        </w:rPr>
        <w:t>}[</w:t>
      </w:r>
      <w:r w:rsidR="002348CE" w:rsidRPr="0006068B">
        <w:rPr>
          <w:rFonts w:hint="cs"/>
          <w:rtl/>
        </w:rPr>
        <w:t>النحل</w:t>
      </w:r>
      <w:r w:rsidRPr="0006068B">
        <w:rPr>
          <w:rFonts w:hint="cs"/>
          <w:rtl/>
        </w:rPr>
        <w:t>:</w:t>
      </w:r>
      <w:r w:rsidR="002348CE" w:rsidRPr="0006068B">
        <w:rPr>
          <w:rFonts w:hint="cs"/>
          <w:rtl/>
        </w:rPr>
        <w:t xml:space="preserve"> 51</w:t>
      </w:r>
      <w:r w:rsidR="00795BCB" w:rsidRPr="0006068B">
        <w:rPr>
          <w:rFonts w:hint="cs"/>
          <w:rtl/>
        </w:rPr>
        <w:t xml:space="preserve">] </w:t>
      </w:r>
      <w:r w:rsidRPr="0006068B">
        <w:rPr>
          <w:rFonts w:hint="cs"/>
          <w:rtl/>
        </w:rPr>
        <w:t>،</w:t>
      </w:r>
      <w:r w:rsidR="002348CE" w:rsidRPr="0006068B">
        <w:rPr>
          <w:rFonts w:hint="cs"/>
          <w:rtl/>
        </w:rPr>
        <w:t xml:space="preserve"> واعتقاد أن غير الله تعالى هو الإله مثل قول النصارى في نبي الله عيسى ابن مريم عليه السلام</w:t>
      </w:r>
      <w:r w:rsidRPr="0006068B">
        <w:rPr>
          <w:rFonts w:hint="cs"/>
          <w:rtl/>
        </w:rPr>
        <w:t>،</w:t>
      </w:r>
      <w:r w:rsidR="002348CE" w:rsidRPr="0006068B">
        <w:rPr>
          <w:rFonts w:hint="cs"/>
          <w:rtl/>
        </w:rPr>
        <w:t xml:space="preserve"> قال تعالى </w:t>
      </w:r>
      <w:r w:rsidRPr="0006068B">
        <w:rPr>
          <w:rFonts w:hint="cs"/>
          <w:rtl/>
        </w:rPr>
        <w:t>{</w:t>
      </w:r>
      <w:r w:rsidR="002348CE" w:rsidRPr="0006068B">
        <w:rPr>
          <w:rFonts w:hint="cs"/>
          <w:rtl/>
        </w:rPr>
        <w:t>لَقَدْ كَفَرَ الَّذِينَ قَالُوا إِنَّ اللَّهَ هُوَ الْمَسِيحُ بْنُ مَرْيَمَ وَقَالَ الْمَسِيحُ يَا بَنِي إِسْرَائِيلَ اعْبُدُوا اللَّهَ رَبِّي وَرَبَّكُمْ إِنَّهُ مَنْ يُشْرِكْ بِاللَّهِ فَقَدْ حَرَّمَ اللَّهُ عَلَيْهِ الْجَنَّةَ وَمَأْوَاهُ النَّارُ وَمَا لِلظَّالِمِينَ مِنْ أَنْصَارٍ</w:t>
      </w:r>
      <w:r w:rsidRPr="0006068B">
        <w:rPr>
          <w:rFonts w:hint="cs"/>
          <w:rtl/>
        </w:rPr>
        <w:t>}[</w:t>
      </w:r>
      <w:r w:rsidR="002348CE" w:rsidRPr="0006068B">
        <w:rPr>
          <w:rFonts w:hint="cs"/>
          <w:rtl/>
        </w:rPr>
        <w:t>المائدة</w:t>
      </w:r>
      <w:r w:rsidRPr="0006068B">
        <w:rPr>
          <w:rFonts w:hint="cs"/>
          <w:rtl/>
        </w:rPr>
        <w:t>:</w:t>
      </w:r>
      <w:r w:rsidR="002348CE" w:rsidRPr="0006068B">
        <w:rPr>
          <w:rFonts w:hint="cs"/>
          <w:rtl/>
        </w:rPr>
        <w:t xml:space="preserve"> 72</w:t>
      </w:r>
      <w:r w:rsidR="00795BCB" w:rsidRPr="0006068B">
        <w:rPr>
          <w:rFonts w:hint="cs"/>
          <w:rtl/>
        </w:rPr>
        <w:t xml:space="preserve">] </w:t>
      </w:r>
      <w:r w:rsidR="002348CE" w:rsidRPr="0006068B">
        <w:rPr>
          <w:rFonts w:hint="cs"/>
          <w:rtl/>
        </w:rPr>
        <w:t>واعتقاد أن ذات الله تعالى منقسمة إلى أقانيم مثل قول النصارى أن الله تعالى ثالث ثلاثة</w:t>
      </w:r>
      <w:r w:rsidRPr="0006068B">
        <w:rPr>
          <w:rFonts w:hint="cs"/>
          <w:rtl/>
        </w:rPr>
        <w:t>،</w:t>
      </w:r>
      <w:r w:rsidR="002348CE" w:rsidRPr="0006068B">
        <w:rPr>
          <w:rFonts w:hint="cs"/>
          <w:rtl/>
        </w:rPr>
        <w:t xml:space="preserve"> قال تعالى </w:t>
      </w:r>
      <w:r w:rsidRPr="0006068B">
        <w:rPr>
          <w:rFonts w:hint="cs"/>
          <w:rtl/>
        </w:rPr>
        <w:t>{</w:t>
      </w:r>
      <w:r w:rsidR="002348CE" w:rsidRPr="0006068B">
        <w:rPr>
          <w:rFonts w:hint="cs"/>
          <w:rtl/>
        </w:rPr>
        <w:t>لَقَدْ كَفَرَ الَّذِينَ قَالُوا إِنَّ اللَّهَ ثَالِثُ ثَلَاثَةٍ وَمَا مِنْ إِلَهٍ إِلَّا إِلَهٌ وَاحِدٌ وَإِنْ لَمْ يَنْتَهُوا عَمَّا يَقُولُونَ لَيَمَسَّنَّ الَذِينَ كَفَرُوا مِنْهُمْ عَذَابٌ أَلِيمٌ</w:t>
      </w:r>
      <w:r w:rsidRPr="0006068B">
        <w:rPr>
          <w:rFonts w:hint="cs"/>
          <w:rtl/>
        </w:rPr>
        <w:t>}[</w:t>
      </w:r>
      <w:r w:rsidR="002348CE" w:rsidRPr="0006068B">
        <w:rPr>
          <w:rFonts w:hint="cs"/>
          <w:rtl/>
        </w:rPr>
        <w:t>المائدة</w:t>
      </w:r>
      <w:r w:rsidRPr="0006068B">
        <w:rPr>
          <w:rFonts w:hint="cs"/>
          <w:rtl/>
        </w:rPr>
        <w:t>:</w:t>
      </w:r>
      <w:r w:rsidR="002348CE" w:rsidRPr="0006068B">
        <w:rPr>
          <w:rFonts w:hint="cs"/>
          <w:rtl/>
        </w:rPr>
        <w:t xml:space="preserve"> 73</w:t>
      </w:r>
      <w:r w:rsidR="00795BCB" w:rsidRPr="0006068B">
        <w:rPr>
          <w:rFonts w:hint="cs"/>
          <w:rtl/>
        </w:rPr>
        <w:t xml:space="preserve">] </w:t>
      </w:r>
      <w:r w:rsidRPr="0006068B">
        <w:rPr>
          <w:rFonts w:hint="cs"/>
          <w:rtl/>
        </w:rPr>
        <w:t>،</w:t>
      </w:r>
      <w:r w:rsidR="002348CE" w:rsidRPr="0006068B">
        <w:rPr>
          <w:rFonts w:hint="cs"/>
          <w:rtl/>
        </w:rPr>
        <w:t xml:space="preserve"> واعتقاد أن الله تعالى له أبناء أو بنات تعالى الله عن ذلك علوا كبيرا كقول النصارى بأن المسيح ابن الله وقول اليهود بان عزير ابن الله وقول مشركي العرب بأن الملائكة بنات الله</w:t>
      </w:r>
      <w:r w:rsidRPr="0006068B">
        <w:rPr>
          <w:rFonts w:hint="cs"/>
          <w:rtl/>
        </w:rPr>
        <w:t>،</w:t>
      </w:r>
      <w:r w:rsidR="002348CE" w:rsidRPr="0006068B">
        <w:rPr>
          <w:rFonts w:hint="cs"/>
          <w:rtl/>
        </w:rPr>
        <w:t xml:space="preserve"> قال تعالى </w:t>
      </w:r>
      <w:r w:rsidRPr="0006068B">
        <w:rPr>
          <w:rFonts w:hint="cs"/>
          <w:rtl/>
        </w:rPr>
        <w:t>{</w:t>
      </w:r>
      <w:r w:rsidR="002348CE" w:rsidRPr="0006068B">
        <w:rPr>
          <w:rFonts w:hint="cs"/>
          <w:rtl/>
        </w:rPr>
        <w:t xml:space="preserve">وَقَالُوا اتَّخَذَ الرَّحْمَنُ وَلَدًا * لَقَدْ جِئْتُمْ شَيْئًا إِدًّا * تَكَادُ السَّمَوَاتُ يَتَفَطَّرْنَ </w:t>
      </w:r>
      <w:r w:rsidR="002348CE" w:rsidRPr="0006068B">
        <w:rPr>
          <w:rFonts w:hint="cs"/>
          <w:rtl/>
        </w:rPr>
        <w:lastRenderedPageBreak/>
        <w:t>مِنْهُ وَتَنْشَقُّ الْأَرْضُ وَتَخِرُّ الْجِبَالُ هَدًّا * أَنْ دَعَوْا لِلرَّحْمَنِ وَلَدًا * وَمَا يَنْبَغِي لِلرَّحْمَنِ أَنْ يَتَّخِذَ وَلَدًا * إِنْ كُلُّ مَنْ فِي السَّمَوَاتِ وَالْأَرْضِ إِلَّا آتِي الرَّحْمَنِ عَبْدًا *</w:t>
      </w:r>
      <w:r w:rsidRPr="0006068B">
        <w:rPr>
          <w:rFonts w:hint="cs"/>
          <w:rtl/>
        </w:rPr>
        <w:t xml:space="preserve"> </w:t>
      </w:r>
      <w:r w:rsidR="002348CE" w:rsidRPr="0006068B">
        <w:rPr>
          <w:rFonts w:hint="cs"/>
          <w:rtl/>
        </w:rPr>
        <w:t>لَقَدْ أَحْصَاهُمْ وَعَدَّهُمْ عَدًّا * وَكُلُّهُمْ آتِيهِ يَوْمَ الْقِيَامَةِ فَرْدًا</w:t>
      </w:r>
      <w:r w:rsidRPr="0006068B">
        <w:rPr>
          <w:rFonts w:hint="cs"/>
          <w:rtl/>
        </w:rPr>
        <w:t>}[</w:t>
      </w:r>
      <w:r w:rsidR="002348CE" w:rsidRPr="0006068B">
        <w:rPr>
          <w:rFonts w:hint="cs"/>
          <w:rtl/>
        </w:rPr>
        <w:t>سورة مريم</w:t>
      </w:r>
      <w:r w:rsidRPr="0006068B">
        <w:rPr>
          <w:rFonts w:hint="cs"/>
          <w:rtl/>
        </w:rPr>
        <w:t>:</w:t>
      </w:r>
      <w:r w:rsidR="002348CE" w:rsidRPr="0006068B">
        <w:rPr>
          <w:rFonts w:hint="cs"/>
          <w:rtl/>
        </w:rPr>
        <w:t xml:space="preserve"> 88</w:t>
      </w:r>
      <w:r w:rsidRPr="0006068B">
        <w:rPr>
          <w:rFonts w:hint="cs"/>
          <w:rtl/>
        </w:rPr>
        <w:t>،</w:t>
      </w:r>
      <w:r w:rsidR="002348CE" w:rsidRPr="0006068B">
        <w:rPr>
          <w:rFonts w:hint="cs"/>
          <w:rtl/>
        </w:rPr>
        <w:t xml:space="preserve"> 95</w:t>
      </w:r>
      <w:r w:rsidR="00795BCB" w:rsidRPr="0006068B">
        <w:rPr>
          <w:rFonts w:hint="cs"/>
          <w:rtl/>
        </w:rPr>
        <w:t xml:space="preserve">] </w:t>
      </w:r>
      <w:r w:rsidRPr="0006068B">
        <w:rPr>
          <w:rFonts w:hint="cs"/>
          <w:rtl/>
        </w:rPr>
        <w:t>،</w:t>
      </w:r>
      <w:r w:rsidR="002348CE" w:rsidRPr="0006068B">
        <w:rPr>
          <w:rFonts w:hint="cs"/>
          <w:rtl/>
        </w:rPr>
        <w:t xml:space="preserve"> </w:t>
      </w:r>
      <w:r w:rsidR="002348CE" w:rsidRPr="0006068B">
        <w:rPr>
          <w:rFonts w:hint="cs"/>
          <w:rtl/>
          <w:lang w:bidi="ar-OM"/>
        </w:rPr>
        <w:t>وكاعتقاد مشركي العرب في الجن</w:t>
      </w:r>
      <w:r w:rsidRPr="0006068B">
        <w:rPr>
          <w:rFonts w:hint="cs"/>
          <w:rtl/>
          <w:lang w:bidi="ar-OM"/>
        </w:rPr>
        <w:t>،</w:t>
      </w:r>
      <w:r w:rsidR="002348CE" w:rsidRPr="0006068B">
        <w:rPr>
          <w:rFonts w:hint="cs"/>
          <w:rtl/>
          <w:lang w:bidi="ar-OM"/>
        </w:rPr>
        <w:t xml:space="preserve"> كما في قوله تعالى</w:t>
      </w:r>
      <w:r w:rsidRPr="0006068B">
        <w:rPr>
          <w:rFonts w:hint="cs"/>
          <w:rtl/>
          <w:lang w:bidi="ar-OM"/>
        </w:rPr>
        <w:t>:</w:t>
      </w:r>
      <w:r w:rsidR="002348CE" w:rsidRPr="0006068B">
        <w:rPr>
          <w:rFonts w:hint="cs"/>
          <w:rtl/>
          <w:lang w:bidi="ar-OM"/>
        </w:rPr>
        <w:t xml:space="preserve"> </w:t>
      </w:r>
      <w:r w:rsidRPr="0006068B">
        <w:rPr>
          <w:rFonts w:hint="cs"/>
          <w:rtl/>
          <w:lang w:bidi="ar-OM"/>
        </w:rPr>
        <w:t>{</w:t>
      </w:r>
      <w:r w:rsidR="002348CE" w:rsidRPr="0006068B">
        <w:rPr>
          <w:rFonts w:hint="cs"/>
          <w:rtl/>
          <w:lang w:bidi="ar-OM"/>
        </w:rPr>
        <w:t>وَجَعَلُوا لِلَّهِ شُرَكَاءَ الْجِنَّ وَخَلَقَهُمْ وَخَرَقُوا لَهُ بَنِينَ وَبَنَاتٍ بِغَيْرِ عِلْمٍ سُبْحَانَهُ وَتَعَالَى عَمَّا يَصِفُونَ</w:t>
      </w:r>
      <w:r w:rsidRPr="0006068B">
        <w:rPr>
          <w:rFonts w:hint="cs"/>
          <w:rtl/>
          <w:lang w:bidi="ar-OM"/>
        </w:rPr>
        <w:t>}[</w:t>
      </w:r>
      <w:r w:rsidR="002348CE" w:rsidRPr="0006068B">
        <w:rPr>
          <w:rFonts w:hint="cs"/>
          <w:rtl/>
          <w:lang w:bidi="ar-OM"/>
        </w:rPr>
        <w:t>الأنعام</w:t>
      </w:r>
      <w:r w:rsidRPr="0006068B">
        <w:rPr>
          <w:rFonts w:hint="cs"/>
          <w:rtl/>
          <w:lang w:bidi="ar-OM"/>
        </w:rPr>
        <w:t>:</w:t>
      </w:r>
      <w:r w:rsidR="002348CE" w:rsidRPr="0006068B">
        <w:rPr>
          <w:rFonts w:hint="cs"/>
          <w:rtl/>
          <w:lang w:bidi="ar-OM"/>
        </w:rPr>
        <w:t xml:space="preserve"> 100</w:t>
      </w:r>
      <w:r w:rsidR="00795BCB" w:rsidRPr="0006068B">
        <w:rPr>
          <w:rFonts w:hint="cs"/>
          <w:rtl/>
          <w:lang w:bidi="ar-OM"/>
        </w:rPr>
        <w:t xml:space="preserve">] </w:t>
      </w:r>
      <w:r w:rsidRPr="0006068B">
        <w:rPr>
          <w:rFonts w:hint="cs"/>
          <w:rtl/>
          <w:lang w:bidi="ar-OM"/>
        </w:rPr>
        <w:t>،</w:t>
      </w:r>
      <w:r w:rsidR="002348CE" w:rsidRPr="0006068B">
        <w:rPr>
          <w:rFonts w:hint="cs"/>
          <w:rtl/>
          <w:lang w:bidi="ar-OM"/>
        </w:rPr>
        <w:t xml:space="preserve"> </w:t>
      </w:r>
      <w:r w:rsidR="002348CE" w:rsidRPr="0006068B">
        <w:rPr>
          <w:rFonts w:hint="cs"/>
          <w:rtl/>
        </w:rPr>
        <w:t>وكاعتقاد هم وجود مؤثر آخر من دون الله تعالى في الكون ومتصرف آخر غير الله تعالى مستقل عنه</w:t>
      </w:r>
      <w:r w:rsidRPr="0006068B">
        <w:rPr>
          <w:rFonts w:hint="cs"/>
          <w:rtl/>
        </w:rPr>
        <w:t>،</w:t>
      </w:r>
      <w:r w:rsidR="002348CE" w:rsidRPr="0006068B">
        <w:rPr>
          <w:rFonts w:hint="cs"/>
          <w:rtl/>
        </w:rPr>
        <w:t xml:space="preserve"> يستطيع نصر أتباعه وإعزازهم</w:t>
      </w:r>
      <w:r w:rsidRPr="0006068B">
        <w:rPr>
          <w:rFonts w:hint="cs"/>
          <w:rtl/>
        </w:rPr>
        <w:t>،</w:t>
      </w:r>
      <w:r w:rsidR="002348CE" w:rsidRPr="0006068B">
        <w:rPr>
          <w:rFonts w:hint="cs"/>
          <w:rtl/>
        </w:rPr>
        <w:t xml:space="preserve"> كما </w:t>
      </w:r>
      <w:r w:rsidR="002348CE" w:rsidRPr="0006068B">
        <w:rPr>
          <w:rFonts w:hint="cs"/>
          <w:rtl/>
          <w:lang w:bidi="ar-EG"/>
        </w:rPr>
        <w:t>في قوله تعالى</w:t>
      </w:r>
      <w:r w:rsidRPr="0006068B">
        <w:rPr>
          <w:rFonts w:hint="cs"/>
          <w:rtl/>
          <w:lang w:bidi="ar-EG"/>
        </w:rPr>
        <w:t>:</w:t>
      </w:r>
      <w:r w:rsidR="002348CE" w:rsidRPr="0006068B">
        <w:rPr>
          <w:rFonts w:hint="cs"/>
          <w:rtl/>
          <w:lang w:bidi="ar-EG"/>
        </w:rPr>
        <w:t xml:space="preserve"> </w:t>
      </w:r>
      <w:r w:rsidRPr="0006068B">
        <w:rPr>
          <w:rFonts w:hint="cs"/>
          <w:rtl/>
          <w:lang w:bidi="ar-EG"/>
        </w:rPr>
        <w:t>{</w:t>
      </w:r>
      <w:r w:rsidR="002348CE" w:rsidRPr="0006068B">
        <w:rPr>
          <w:rFonts w:hint="cs"/>
          <w:rtl/>
          <w:lang w:bidi="ar-EG"/>
        </w:rPr>
        <w:t>وَاتَّخَذُوا مِنْ دُونِ اللَّهِ آلِهَةً لَعَلَّهُمْ يُنْصَرُونَ</w:t>
      </w:r>
      <w:r w:rsidRPr="0006068B">
        <w:rPr>
          <w:rFonts w:hint="cs"/>
          <w:rtl/>
          <w:lang w:bidi="ar-EG"/>
        </w:rPr>
        <w:t>}[</w:t>
      </w:r>
      <w:r w:rsidR="002348CE" w:rsidRPr="0006068B">
        <w:rPr>
          <w:rFonts w:hint="cs"/>
          <w:rtl/>
          <w:lang w:bidi="ar-EG"/>
        </w:rPr>
        <w:t>يس</w:t>
      </w:r>
      <w:r w:rsidRPr="0006068B">
        <w:rPr>
          <w:rFonts w:hint="cs"/>
          <w:rtl/>
          <w:lang w:bidi="ar-EG"/>
        </w:rPr>
        <w:t>:</w:t>
      </w:r>
      <w:r w:rsidR="002348CE" w:rsidRPr="0006068B">
        <w:rPr>
          <w:rFonts w:hint="cs"/>
          <w:rtl/>
          <w:lang w:bidi="ar-EG"/>
        </w:rPr>
        <w:t xml:space="preserve"> 74</w:t>
      </w:r>
      <w:r w:rsidR="00795BCB" w:rsidRPr="0006068B">
        <w:rPr>
          <w:rFonts w:hint="cs"/>
          <w:rtl/>
          <w:lang w:bidi="ar-EG"/>
        </w:rPr>
        <w:t xml:space="preserve">] </w:t>
      </w:r>
      <w:r w:rsidRPr="0006068B">
        <w:rPr>
          <w:rFonts w:hint="cs"/>
          <w:rtl/>
          <w:lang w:bidi="ar-EG"/>
        </w:rPr>
        <w:t>،</w:t>
      </w:r>
      <w:r w:rsidR="002348CE" w:rsidRPr="0006068B">
        <w:rPr>
          <w:rFonts w:hint="cs"/>
          <w:rtl/>
          <w:lang w:bidi="ar-EG"/>
        </w:rPr>
        <w:t xml:space="preserve"> وقال تعالى</w:t>
      </w:r>
      <w:r w:rsidRPr="0006068B">
        <w:rPr>
          <w:rFonts w:hint="cs"/>
          <w:rtl/>
          <w:lang w:bidi="ar-EG"/>
        </w:rPr>
        <w:t>:</w:t>
      </w:r>
      <w:r w:rsidR="002348CE" w:rsidRPr="0006068B">
        <w:rPr>
          <w:rFonts w:hint="cs"/>
          <w:rtl/>
          <w:lang w:bidi="ar-EG"/>
        </w:rPr>
        <w:t xml:space="preserve"> </w:t>
      </w:r>
      <w:r w:rsidRPr="0006068B">
        <w:rPr>
          <w:rFonts w:hint="cs"/>
          <w:rtl/>
          <w:lang w:bidi="ar-EG"/>
        </w:rPr>
        <w:t>{</w:t>
      </w:r>
      <w:r w:rsidR="002348CE" w:rsidRPr="0006068B">
        <w:rPr>
          <w:rFonts w:hint="cs"/>
          <w:rtl/>
          <w:lang w:bidi="ar-EG"/>
        </w:rPr>
        <w:t>وَاتَّخَذُوا مِنْ دُونِ اللَّهِ آلِهَةً لِيَكُونُوا لَهُمْ عِزًّا</w:t>
      </w:r>
      <w:r w:rsidRPr="0006068B">
        <w:rPr>
          <w:rFonts w:hint="cs"/>
          <w:rtl/>
          <w:lang w:bidi="ar-EG"/>
        </w:rPr>
        <w:t>}[</w:t>
      </w:r>
      <w:r w:rsidR="002348CE" w:rsidRPr="0006068B">
        <w:rPr>
          <w:rFonts w:hint="cs"/>
          <w:rtl/>
          <w:lang w:bidi="ar-EG"/>
        </w:rPr>
        <w:t>مريم</w:t>
      </w:r>
      <w:r w:rsidRPr="0006068B">
        <w:rPr>
          <w:rFonts w:hint="cs"/>
          <w:rtl/>
          <w:lang w:bidi="ar-EG"/>
        </w:rPr>
        <w:t>:</w:t>
      </w:r>
      <w:r w:rsidR="002348CE" w:rsidRPr="0006068B">
        <w:rPr>
          <w:rFonts w:hint="cs"/>
          <w:rtl/>
          <w:lang w:bidi="ar-EG"/>
        </w:rPr>
        <w:t xml:space="preserve"> 81</w:t>
      </w:r>
      <w:r w:rsidR="00795BCB" w:rsidRPr="0006068B">
        <w:rPr>
          <w:rFonts w:hint="cs"/>
          <w:rtl/>
          <w:lang w:bidi="ar-EG"/>
        </w:rPr>
        <w:t xml:space="preserve">] </w:t>
      </w:r>
      <w:r w:rsidRPr="0006068B">
        <w:rPr>
          <w:rFonts w:hint="cs"/>
          <w:rtl/>
          <w:lang w:bidi="ar-EG"/>
        </w:rPr>
        <w:t>،</w:t>
      </w:r>
      <w:r w:rsidR="002348CE" w:rsidRPr="0006068B">
        <w:rPr>
          <w:rFonts w:hint="cs"/>
          <w:rtl/>
        </w:rPr>
        <w:t>فمن اعتقد بأن لله شريكاً في التأثير أو التدبير على سبيل الاستقلال</w:t>
      </w:r>
      <w:r w:rsidRPr="0006068B">
        <w:rPr>
          <w:rFonts w:hint="cs"/>
          <w:rtl/>
        </w:rPr>
        <w:t>،</w:t>
      </w:r>
      <w:r w:rsidR="002348CE" w:rsidRPr="0006068B">
        <w:rPr>
          <w:rFonts w:hint="cs"/>
          <w:rtl/>
        </w:rPr>
        <w:t xml:space="preserve"> فهذا شرك يضاد توحيد الأفعال</w:t>
      </w:r>
      <w:r w:rsidRPr="0006068B">
        <w:rPr>
          <w:rFonts w:hint="cs"/>
          <w:rtl/>
        </w:rPr>
        <w:t>،</w:t>
      </w:r>
      <w:r w:rsidR="002348CE" w:rsidRPr="0006068B">
        <w:rPr>
          <w:rFonts w:hint="cs"/>
          <w:rtl/>
        </w:rPr>
        <w:t xml:space="preserve"> وأنّه لا يكون في ملك الله تعالى إلا ما خلقه الله</w:t>
      </w:r>
      <w:r w:rsidRPr="0006068B">
        <w:rPr>
          <w:rFonts w:hint="cs"/>
          <w:rtl/>
        </w:rPr>
        <w:t>،</w:t>
      </w:r>
      <w:r w:rsidR="002348CE" w:rsidRPr="0006068B">
        <w:rPr>
          <w:rFonts w:hint="cs"/>
          <w:rtl/>
        </w:rPr>
        <w:t xml:space="preserve"> </w:t>
      </w:r>
      <w:r w:rsidR="002348CE" w:rsidRPr="0006068B">
        <w:rPr>
          <w:rFonts w:hint="cs"/>
          <w:bCs/>
          <w:rtl/>
        </w:rPr>
        <w:t>ومن الشرك الأكبر</w:t>
      </w:r>
      <w:r w:rsidR="002348CE" w:rsidRPr="0006068B">
        <w:rPr>
          <w:rFonts w:hint="cs"/>
          <w:rtl/>
        </w:rPr>
        <w:t xml:space="preserve"> </w:t>
      </w:r>
      <w:r w:rsidR="002348CE" w:rsidRPr="0006068B">
        <w:rPr>
          <w:rFonts w:hint="cs"/>
          <w:bCs/>
          <w:rtl/>
        </w:rPr>
        <w:t>الشرك في ربوبية الله تعالى لخلقه أجمعين</w:t>
      </w:r>
      <w:r w:rsidRPr="0006068B">
        <w:rPr>
          <w:rFonts w:hint="cs"/>
          <w:bCs/>
          <w:rtl/>
        </w:rPr>
        <w:t>،</w:t>
      </w:r>
      <w:r w:rsidR="002348CE" w:rsidRPr="0006068B">
        <w:rPr>
          <w:rFonts w:hint="cs"/>
          <w:bCs/>
          <w:rtl/>
        </w:rPr>
        <w:t xml:space="preserve"> وهذا الشرك يتناول كل ما يناقض توحيد الربوبية</w:t>
      </w:r>
      <w:r w:rsidRPr="0006068B">
        <w:rPr>
          <w:rFonts w:hint="cs"/>
          <w:rtl/>
        </w:rPr>
        <w:t>،</w:t>
      </w:r>
      <w:r w:rsidR="002348CE" w:rsidRPr="0006068B">
        <w:rPr>
          <w:rFonts w:hint="cs"/>
          <w:rtl/>
        </w:rPr>
        <w:t xml:space="preserve"> </w:t>
      </w:r>
      <w:r w:rsidR="002348CE" w:rsidRPr="0006068B">
        <w:rPr>
          <w:rFonts w:hint="cs"/>
          <w:bCs/>
          <w:rtl/>
          <w:lang w:bidi="ar-KW"/>
        </w:rPr>
        <w:t xml:space="preserve">وتوحيد الربوبية </w:t>
      </w:r>
      <w:r w:rsidR="002348CE" w:rsidRPr="0006068B">
        <w:rPr>
          <w:rFonts w:hint="cs"/>
          <w:rtl/>
        </w:rPr>
        <w:t>مصطلح شامل يحمل اعتقاد معاني أساسية لا يقوم بتلك المعاني مجتمعة إلا مسمى توحيد الربوبية</w:t>
      </w:r>
      <w:r w:rsidRPr="0006068B">
        <w:rPr>
          <w:rFonts w:hint="cs"/>
          <w:rtl/>
        </w:rPr>
        <w:t>،</w:t>
      </w:r>
      <w:r w:rsidR="002348CE" w:rsidRPr="0006068B">
        <w:rPr>
          <w:rFonts w:hint="cs"/>
          <w:rtl/>
        </w:rPr>
        <w:t xml:space="preserve"> لا يصح مصطلح توحيد الربوبية إلا باعتقادها جميعا</w:t>
      </w:r>
      <w:r w:rsidRPr="0006068B">
        <w:rPr>
          <w:rFonts w:hint="cs"/>
          <w:rtl/>
        </w:rPr>
        <w:t>،</w:t>
      </w:r>
      <w:r w:rsidR="002348CE" w:rsidRPr="0006068B">
        <w:rPr>
          <w:rFonts w:hint="cs"/>
          <w:rtl/>
        </w:rPr>
        <w:t xml:space="preserve"> وتتمثل تلك الاعتقادات فيما يلي</w:t>
      </w:r>
      <w:r w:rsidRPr="0006068B">
        <w:rPr>
          <w:rFonts w:hint="cs"/>
          <w:rtl/>
        </w:rPr>
        <w:t>:</w:t>
      </w:r>
      <w:r w:rsidR="002348CE" w:rsidRPr="0006068B">
        <w:rPr>
          <w:rFonts w:hint="cs"/>
          <w:rtl/>
        </w:rPr>
        <w:t>اعتقاد أنه لا موجد ولا خالق ولا مكون لهذا الكون كله بما فيه إلا الله رب العالمين</w:t>
      </w:r>
      <w:r w:rsidRPr="0006068B">
        <w:rPr>
          <w:rFonts w:hint="cs"/>
          <w:rtl/>
        </w:rPr>
        <w:t>،</w:t>
      </w:r>
      <w:r w:rsidR="002348CE" w:rsidRPr="0006068B">
        <w:rPr>
          <w:rFonts w:hint="cs"/>
          <w:rtl/>
        </w:rPr>
        <w:t>واعتقاد أنه لا رازق على الحقيقة في الكون كله إلا الله رب العالمين</w:t>
      </w:r>
      <w:r w:rsidRPr="0006068B">
        <w:rPr>
          <w:rFonts w:hint="cs"/>
          <w:rtl/>
        </w:rPr>
        <w:t>،</w:t>
      </w:r>
      <w:r w:rsidR="002348CE" w:rsidRPr="0006068B">
        <w:rPr>
          <w:rFonts w:hint="cs"/>
          <w:rtl/>
        </w:rPr>
        <w:t xml:space="preserve"> واعتقاد أنه لا مالك لا متصرف بيده ملكوت كل شيء ولا مدبر للكون كله على الحقيقة إلا الله رب العالمين</w:t>
      </w:r>
      <w:r w:rsidRPr="0006068B">
        <w:rPr>
          <w:rFonts w:hint="cs"/>
          <w:rtl/>
        </w:rPr>
        <w:t>،</w:t>
      </w:r>
      <w:r w:rsidR="002348CE" w:rsidRPr="0006068B">
        <w:rPr>
          <w:rFonts w:hint="cs"/>
          <w:rtl/>
        </w:rPr>
        <w:t xml:space="preserve"> واعتقاد أنه لا سيد ولا مهيمن ولا حاكم ولا آمر في الكون كله على الحقيقة إلا الله رب العالمين</w:t>
      </w:r>
      <w:r w:rsidRPr="0006068B">
        <w:rPr>
          <w:rFonts w:hint="cs"/>
          <w:rtl/>
        </w:rPr>
        <w:t>،</w:t>
      </w:r>
      <w:r w:rsidR="002348CE" w:rsidRPr="0006068B">
        <w:rPr>
          <w:rFonts w:hint="cs"/>
          <w:rtl/>
        </w:rPr>
        <w:t xml:space="preserve"> واعتقاد أنه لا ناصر ولا معين ولا معز ولا مذل ولا خافض ولا رافع ولا قابض ولا باسط إلا الله رب العالمين</w:t>
      </w:r>
      <w:r w:rsidRPr="0006068B">
        <w:rPr>
          <w:rFonts w:hint="cs"/>
          <w:rtl/>
        </w:rPr>
        <w:t>،</w:t>
      </w:r>
      <w:r w:rsidR="002348CE" w:rsidRPr="0006068B">
        <w:rPr>
          <w:rFonts w:hint="cs"/>
          <w:rtl/>
        </w:rPr>
        <w:t xml:space="preserve"> واعتقاد أنه لا شفيع في شيء من أمور الكون كله إلا من بعد إذن الواحد الأحد الله رب العالمين</w:t>
      </w:r>
      <w:r w:rsidRPr="0006068B">
        <w:rPr>
          <w:rFonts w:hint="cs"/>
          <w:rtl/>
        </w:rPr>
        <w:t>،</w:t>
      </w:r>
      <w:r w:rsidR="002348CE" w:rsidRPr="0006068B">
        <w:rPr>
          <w:rFonts w:hint="cs"/>
          <w:rtl/>
        </w:rPr>
        <w:t xml:space="preserve"> واعتقاد أنه لا شريك للرب الواحد الأحد الله رب العالمين في شيء من تلك المعاني التي يشملها توحيد الربوبية</w:t>
      </w:r>
      <w:r w:rsidRPr="0006068B">
        <w:rPr>
          <w:rFonts w:hint="cs"/>
          <w:rtl/>
        </w:rPr>
        <w:t>،</w:t>
      </w:r>
      <w:r w:rsidR="002348CE" w:rsidRPr="0006068B">
        <w:rPr>
          <w:rFonts w:hint="cs"/>
          <w:rtl/>
        </w:rPr>
        <w:t xml:space="preserve"> لا يصح مصطلح توحيد الربوبية إلا بحصر معاني الربوبية في اللّهِ وحده</w:t>
      </w:r>
      <w:r w:rsidRPr="0006068B">
        <w:rPr>
          <w:rFonts w:hint="cs"/>
          <w:rtl/>
        </w:rPr>
        <w:t>،</w:t>
      </w:r>
      <w:r w:rsidR="002348CE" w:rsidRPr="0006068B">
        <w:rPr>
          <w:rFonts w:hint="cs"/>
          <w:rtl/>
        </w:rPr>
        <w:t xml:space="preserve"> ولا يصح مصطلح توحيد الربوبية إلا باعتقادها جميعا لله رب العالمين وحده لا شريك له</w:t>
      </w:r>
      <w:r w:rsidRPr="0006068B">
        <w:rPr>
          <w:rFonts w:hint="cs"/>
          <w:rtl/>
        </w:rPr>
        <w:t>،</w:t>
      </w:r>
      <w:r w:rsidR="002348CE" w:rsidRPr="0006068B">
        <w:rPr>
          <w:rFonts w:hint="cs"/>
          <w:bCs/>
          <w:rtl/>
          <w:lang w:bidi="ar-KW"/>
        </w:rPr>
        <w:t xml:space="preserve"> فمن صرف شيئا من تلك الاعتقادات التي تمثل توحيد الربوبية إلى غير الله تعالى</w:t>
      </w:r>
      <w:r w:rsidRPr="0006068B">
        <w:rPr>
          <w:rFonts w:hint="cs"/>
          <w:bCs/>
          <w:rtl/>
          <w:lang w:bidi="ar-KW"/>
        </w:rPr>
        <w:t>،</w:t>
      </w:r>
      <w:r w:rsidR="002348CE" w:rsidRPr="0006068B">
        <w:rPr>
          <w:rFonts w:hint="cs"/>
          <w:bCs/>
          <w:rtl/>
          <w:lang w:bidi="ar-KW"/>
        </w:rPr>
        <w:t xml:space="preserve"> فقد وقع في شرك الربوبية</w:t>
      </w:r>
      <w:r w:rsidRPr="0006068B">
        <w:rPr>
          <w:rFonts w:hint="cs"/>
          <w:bCs/>
          <w:rtl/>
          <w:lang w:bidi="ar-KW"/>
        </w:rPr>
        <w:t>،</w:t>
      </w:r>
      <w:r w:rsidR="002348CE" w:rsidRPr="0006068B">
        <w:rPr>
          <w:rFonts w:hint="cs"/>
          <w:bCs/>
          <w:rtl/>
          <w:lang w:bidi="ar-KW"/>
        </w:rPr>
        <w:t xml:space="preserve"> ومن الآيات </w:t>
      </w:r>
      <w:r w:rsidR="002348CE" w:rsidRPr="0006068B">
        <w:rPr>
          <w:rFonts w:hint="cs"/>
          <w:bCs/>
          <w:rtl/>
        </w:rPr>
        <w:t>التي تنهى عن الشرك في الربوبية</w:t>
      </w:r>
      <w:r w:rsidRPr="0006068B">
        <w:rPr>
          <w:rFonts w:hint="cs"/>
          <w:bCs/>
          <w:rtl/>
        </w:rPr>
        <w:t>:</w:t>
      </w:r>
      <w:r w:rsidR="002348CE" w:rsidRPr="0006068B">
        <w:rPr>
          <w:rFonts w:hint="cs"/>
          <w:bCs/>
          <w:rtl/>
        </w:rPr>
        <w:t xml:space="preserve"> قوله تعالى</w:t>
      </w:r>
      <w:r w:rsidR="002348CE" w:rsidRPr="0006068B">
        <w:rPr>
          <w:rFonts w:hint="cs"/>
          <w:rtl/>
        </w:rPr>
        <w:t xml:space="preserve"> </w:t>
      </w:r>
      <w:r w:rsidRPr="0006068B">
        <w:rPr>
          <w:rFonts w:hint="cs"/>
          <w:rtl/>
        </w:rPr>
        <w:t>{</w:t>
      </w:r>
      <w:r w:rsidR="002348CE" w:rsidRPr="0006068B">
        <w:rPr>
          <w:rFonts w:hint="cs"/>
          <w:rtl/>
        </w:rPr>
        <w:t>لَكِنَّ هُوَ اللَّهُ رَبِّي وَلَا أُشْرِكُ بِرَبِّي أَحَدًا</w:t>
      </w:r>
      <w:r w:rsidRPr="0006068B">
        <w:rPr>
          <w:rFonts w:hint="cs"/>
          <w:rtl/>
        </w:rPr>
        <w:t>}[</w:t>
      </w:r>
      <w:r w:rsidR="002348CE" w:rsidRPr="0006068B">
        <w:rPr>
          <w:rFonts w:hint="cs"/>
          <w:rtl/>
        </w:rPr>
        <w:t>الكهف</w:t>
      </w:r>
      <w:r w:rsidRPr="0006068B">
        <w:rPr>
          <w:rFonts w:hint="cs"/>
          <w:rtl/>
        </w:rPr>
        <w:t>:</w:t>
      </w:r>
      <w:r w:rsidR="002348CE" w:rsidRPr="0006068B">
        <w:rPr>
          <w:rFonts w:hint="cs"/>
          <w:rtl/>
        </w:rPr>
        <w:t xml:space="preserve"> 38</w:t>
      </w:r>
      <w:r w:rsidR="00795BCB" w:rsidRPr="0006068B">
        <w:rPr>
          <w:rFonts w:hint="cs"/>
          <w:rtl/>
        </w:rPr>
        <w:t xml:space="preserve">] </w:t>
      </w:r>
      <w:r w:rsidRPr="0006068B">
        <w:rPr>
          <w:rFonts w:hint="cs"/>
          <w:rtl/>
        </w:rPr>
        <w:t>،</w:t>
      </w:r>
      <w:r w:rsidR="002348CE" w:rsidRPr="0006068B">
        <w:rPr>
          <w:rFonts w:hint="cs"/>
          <w:rtl/>
        </w:rPr>
        <w:t xml:space="preserve"> </w:t>
      </w:r>
      <w:r w:rsidR="002348CE" w:rsidRPr="0006068B">
        <w:rPr>
          <w:rFonts w:hint="cs"/>
          <w:bCs/>
          <w:rtl/>
        </w:rPr>
        <w:t>وقوله تعالى</w:t>
      </w:r>
      <w:r w:rsidR="002348CE" w:rsidRPr="0006068B">
        <w:rPr>
          <w:rFonts w:hint="cs"/>
          <w:rtl/>
        </w:rPr>
        <w:t xml:space="preserve"> </w:t>
      </w:r>
      <w:r w:rsidRPr="0006068B">
        <w:rPr>
          <w:rFonts w:hint="cs"/>
          <w:rtl/>
        </w:rPr>
        <w:t>{</w:t>
      </w:r>
      <w:r w:rsidR="002348CE" w:rsidRPr="0006068B">
        <w:rPr>
          <w:rFonts w:hint="cs"/>
          <w:rtl/>
        </w:rPr>
        <w:t>وَيَقُولُ يَا لَيْتَنِي لَمْ أُشْرِكْ بِرَبِّي أَحَدًا</w:t>
      </w:r>
      <w:r w:rsidRPr="0006068B">
        <w:rPr>
          <w:rFonts w:hint="cs"/>
          <w:rtl/>
        </w:rPr>
        <w:t>}[</w:t>
      </w:r>
      <w:r w:rsidR="002348CE" w:rsidRPr="0006068B">
        <w:rPr>
          <w:rFonts w:hint="cs"/>
          <w:rtl/>
        </w:rPr>
        <w:t>الكهف</w:t>
      </w:r>
      <w:r w:rsidRPr="0006068B">
        <w:rPr>
          <w:rFonts w:hint="cs"/>
          <w:rtl/>
        </w:rPr>
        <w:t>:</w:t>
      </w:r>
      <w:r w:rsidR="002348CE" w:rsidRPr="0006068B">
        <w:rPr>
          <w:rFonts w:hint="cs"/>
          <w:rtl/>
        </w:rPr>
        <w:t xml:space="preserve"> 42</w:t>
      </w:r>
      <w:r w:rsidR="00795BCB" w:rsidRPr="0006068B">
        <w:rPr>
          <w:rFonts w:hint="cs"/>
          <w:rtl/>
        </w:rPr>
        <w:t xml:space="preserve">] </w:t>
      </w:r>
      <w:r w:rsidRPr="0006068B">
        <w:rPr>
          <w:rFonts w:hint="cs"/>
          <w:rtl/>
        </w:rPr>
        <w:t>،</w:t>
      </w:r>
      <w:r w:rsidR="002348CE" w:rsidRPr="0006068B">
        <w:rPr>
          <w:rFonts w:hint="cs"/>
          <w:rtl/>
        </w:rPr>
        <w:t xml:space="preserve"> </w:t>
      </w:r>
      <w:r w:rsidR="002348CE" w:rsidRPr="0006068B">
        <w:rPr>
          <w:rFonts w:hint="cs"/>
          <w:bCs/>
          <w:rtl/>
        </w:rPr>
        <w:t>وقوله تعالى</w:t>
      </w:r>
      <w:r w:rsidR="002348CE" w:rsidRPr="0006068B">
        <w:rPr>
          <w:rFonts w:hint="cs"/>
          <w:rtl/>
        </w:rPr>
        <w:t xml:space="preserve"> </w:t>
      </w:r>
      <w:r w:rsidRPr="0006068B">
        <w:rPr>
          <w:rFonts w:hint="cs"/>
          <w:rtl/>
        </w:rPr>
        <w:t>{</w:t>
      </w:r>
      <w:r w:rsidR="002348CE" w:rsidRPr="0006068B">
        <w:rPr>
          <w:rFonts w:hint="cs"/>
          <w:rtl/>
        </w:rPr>
        <w:t xml:space="preserve">أَأَرْبَابٌ مُتَفَرِّقُونَ خَيْرٌ أَمِ اللَّهُ الْوَاحِدُ الْقَهَّارُ * مَا تَعْبُدُونَ مِنْ دُونِهِ إِلَّا أَسْمَاءً سَمَّيْتُمُوهَا أَنْتُمْ وَآبَاؤُكُمْ مَا أَنْزَلَ اللَّهُ بِهَا مِنْ سُلْطَانٍ إِنِ الْحُكْمُ إِلَّا لِلَّهِ أَمَرَ أَلَّا تَعْبُدُوا إِلَّا إِيَّاهُ ذَلِكَ الدِّينُ الْقَيِّمُ وَلَكِنَّ أَكْثَرَ النَّاسِ لَا </w:t>
      </w:r>
      <w:r w:rsidR="002348CE" w:rsidRPr="0006068B">
        <w:rPr>
          <w:rFonts w:hint="cs"/>
          <w:rtl/>
        </w:rPr>
        <w:lastRenderedPageBreak/>
        <w:t>يَعْلَمُونَ</w:t>
      </w:r>
      <w:r w:rsidRPr="0006068B">
        <w:rPr>
          <w:rFonts w:hint="cs"/>
          <w:rtl/>
        </w:rPr>
        <w:t>}[</w:t>
      </w:r>
      <w:r w:rsidR="002348CE" w:rsidRPr="0006068B">
        <w:rPr>
          <w:rFonts w:hint="cs"/>
          <w:rtl/>
        </w:rPr>
        <w:t>يوسف</w:t>
      </w:r>
      <w:r w:rsidRPr="0006068B">
        <w:rPr>
          <w:rFonts w:hint="cs"/>
          <w:rtl/>
        </w:rPr>
        <w:t>:</w:t>
      </w:r>
      <w:r w:rsidR="002348CE" w:rsidRPr="0006068B">
        <w:rPr>
          <w:rFonts w:hint="cs"/>
          <w:rtl/>
        </w:rPr>
        <w:t xml:space="preserve"> 39</w:t>
      </w:r>
      <w:r w:rsidRPr="0006068B">
        <w:rPr>
          <w:rFonts w:hint="cs"/>
          <w:rtl/>
        </w:rPr>
        <w:t>،</w:t>
      </w:r>
      <w:r w:rsidR="002348CE" w:rsidRPr="0006068B">
        <w:rPr>
          <w:rFonts w:hint="cs"/>
          <w:rtl/>
        </w:rPr>
        <w:t xml:space="preserve"> 40</w:t>
      </w:r>
      <w:r w:rsidR="00795BCB" w:rsidRPr="0006068B">
        <w:rPr>
          <w:rFonts w:hint="cs"/>
          <w:rtl/>
        </w:rPr>
        <w:t xml:space="preserve">] </w:t>
      </w:r>
      <w:r w:rsidRPr="0006068B">
        <w:rPr>
          <w:rFonts w:hint="cs"/>
          <w:rtl/>
        </w:rPr>
        <w:t>،</w:t>
      </w:r>
      <w:r w:rsidR="002348CE" w:rsidRPr="0006068B">
        <w:rPr>
          <w:rFonts w:hint="cs"/>
          <w:rtl/>
        </w:rPr>
        <w:t xml:space="preserve"> وقوله تعالى</w:t>
      </w:r>
      <w:r w:rsidR="002348CE" w:rsidRPr="0006068B">
        <w:rPr>
          <w:rFonts w:hint="cs"/>
          <w:bCs/>
          <w:rtl/>
        </w:rPr>
        <w:t xml:space="preserve"> </w:t>
      </w:r>
      <w:r w:rsidRPr="0006068B">
        <w:rPr>
          <w:rFonts w:hint="cs"/>
          <w:rtl/>
        </w:rPr>
        <w:t>{</w:t>
      </w:r>
      <w:r w:rsidR="002348CE" w:rsidRPr="0006068B">
        <w:rPr>
          <w:rFonts w:hint="cs"/>
          <w:rtl/>
        </w:rPr>
        <w:t>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sidRPr="0006068B">
        <w:rPr>
          <w:rFonts w:hint="cs"/>
          <w:rtl/>
        </w:rPr>
        <w:t>}</w:t>
      </w:r>
      <w:r w:rsidR="002348CE" w:rsidRPr="0006068B">
        <w:rPr>
          <w:rFonts w:hint="cs"/>
          <w:rtl/>
        </w:rPr>
        <w:t>[آل عمران</w:t>
      </w:r>
      <w:r w:rsidRPr="0006068B">
        <w:rPr>
          <w:rFonts w:hint="cs"/>
          <w:rtl/>
        </w:rPr>
        <w:t>:</w:t>
      </w:r>
      <w:r w:rsidR="002348CE" w:rsidRPr="0006068B">
        <w:rPr>
          <w:rFonts w:hint="cs"/>
          <w:rtl/>
        </w:rPr>
        <w:t xml:space="preserve"> 64</w:t>
      </w:r>
      <w:r w:rsidR="00795BCB" w:rsidRPr="0006068B">
        <w:rPr>
          <w:rFonts w:hint="cs"/>
          <w:rtl/>
        </w:rPr>
        <w:t xml:space="preserve">] </w:t>
      </w:r>
      <w:r w:rsidRPr="0006068B">
        <w:rPr>
          <w:rFonts w:hint="cs"/>
          <w:rtl/>
        </w:rPr>
        <w:t>،</w:t>
      </w:r>
      <w:r w:rsidR="002348CE" w:rsidRPr="0006068B">
        <w:rPr>
          <w:rFonts w:hint="cs"/>
          <w:rtl/>
        </w:rPr>
        <w:t xml:space="preserve"> وقوله تعالى</w:t>
      </w:r>
      <w:r w:rsidR="002348CE" w:rsidRPr="0006068B">
        <w:rPr>
          <w:rFonts w:hint="cs"/>
          <w:bCs/>
          <w:rtl/>
        </w:rPr>
        <w:t xml:space="preserve"> </w:t>
      </w:r>
      <w:r w:rsidRPr="0006068B">
        <w:rPr>
          <w:rFonts w:hint="cs"/>
          <w:rtl/>
        </w:rPr>
        <w:t>{</w:t>
      </w:r>
      <w:r w:rsidR="002348CE" w:rsidRPr="0006068B">
        <w:rPr>
          <w:rFonts w:hint="cs"/>
          <w:rtl/>
        </w:rPr>
        <w:t>مَا كَانَ لِبَشَرٍ أَنْ يُؤْتِيَهُ اللَّهُ الْكِتَابَ وَالْحُكْمَ وَالنُّبُوَّةَ ثُمَّ يَقُولَ لِلنَّاسِ كُونُوا عِبَادًا لِي مِنْ دُونِ اللَّهِ وَلَكِنْ كُونُوا رَبَّانِيِّينَ بِمَا كُنْتُمْ تُعَلِّمُونَ الْكِتَابَ وَبِمَا كُنْتُمْ تَدْرُسُونَ * وَلَا يَأْمُرَكُمْ أَنْ تَتَّخِذُوا الْمَلَائِكَةَ وَالنَّبِيِّينَ أَرْبَابًا أَيَأْمُرُكُمْ بِالْكُفْرِ بَعْدَ إِذْ أَنْتُمْ مُسْلِمُونَ</w:t>
      </w:r>
      <w:r w:rsidRPr="0006068B">
        <w:rPr>
          <w:rFonts w:hint="cs"/>
          <w:rtl/>
        </w:rPr>
        <w:t>}[</w:t>
      </w:r>
      <w:r w:rsidR="002348CE" w:rsidRPr="0006068B">
        <w:rPr>
          <w:rFonts w:hint="cs"/>
          <w:rtl/>
        </w:rPr>
        <w:t>آل عمران</w:t>
      </w:r>
      <w:r w:rsidRPr="0006068B">
        <w:rPr>
          <w:rFonts w:hint="cs"/>
          <w:rtl/>
        </w:rPr>
        <w:t>:</w:t>
      </w:r>
      <w:r w:rsidR="002348CE" w:rsidRPr="0006068B">
        <w:rPr>
          <w:rFonts w:hint="cs"/>
          <w:rtl/>
        </w:rPr>
        <w:t xml:space="preserve"> 79</w:t>
      </w:r>
      <w:r w:rsidRPr="0006068B">
        <w:rPr>
          <w:rFonts w:hint="cs"/>
          <w:rtl/>
        </w:rPr>
        <w:t>،</w:t>
      </w:r>
      <w:r w:rsidR="002348CE" w:rsidRPr="0006068B">
        <w:rPr>
          <w:rFonts w:hint="cs"/>
          <w:rtl/>
        </w:rPr>
        <w:t xml:space="preserve"> 80</w:t>
      </w:r>
      <w:r w:rsidR="00795BCB" w:rsidRPr="0006068B">
        <w:rPr>
          <w:rFonts w:hint="cs"/>
          <w:rtl/>
        </w:rPr>
        <w:t xml:space="preserve">] </w:t>
      </w:r>
      <w:r w:rsidRPr="0006068B">
        <w:rPr>
          <w:rFonts w:hint="cs"/>
          <w:rtl/>
        </w:rPr>
        <w:t>،</w:t>
      </w:r>
      <w:r w:rsidR="002348CE" w:rsidRPr="0006068B">
        <w:rPr>
          <w:rFonts w:hint="cs"/>
          <w:rtl/>
        </w:rPr>
        <w:t xml:space="preserve"> </w:t>
      </w:r>
      <w:r w:rsidR="002348CE" w:rsidRPr="0006068B">
        <w:rPr>
          <w:rFonts w:hint="cs"/>
          <w:bCs/>
          <w:rtl/>
        </w:rPr>
        <w:t xml:space="preserve">وقوله تعالى </w:t>
      </w:r>
      <w:r w:rsidRPr="0006068B">
        <w:rPr>
          <w:rFonts w:hint="cs"/>
          <w:bCs/>
          <w:rtl/>
        </w:rPr>
        <w:t>{</w:t>
      </w:r>
      <w:r w:rsidR="002348CE" w:rsidRPr="0006068B">
        <w:rPr>
          <w:rFonts w:hint="cs"/>
          <w:rtl/>
        </w:rPr>
        <w:t>اتَّخَذُوا أَحْبَارَهُمْ وَرُهْبَانَهُمْ أَرْبَابًا مِنْ دُونِ اللَّهِ وَالْمَسِيحَ بْنَ مَرْيَمَ وَمَا أُمِرُوا إِلَّا لِيَعْبُدُوا إِلَهًا وَاحِدًا لَا إِلَهَ إِلَّا هُوَ سُبْحَانَهُ عَمَّا يُشْرِكُونَ</w:t>
      </w:r>
      <w:r w:rsidRPr="0006068B">
        <w:rPr>
          <w:rFonts w:hint="cs"/>
          <w:rtl/>
        </w:rPr>
        <w:t>}[</w:t>
      </w:r>
      <w:r w:rsidR="002348CE" w:rsidRPr="0006068B">
        <w:rPr>
          <w:rFonts w:hint="cs"/>
          <w:rtl/>
        </w:rPr>
        <w:t>التوبة</w:t>
      </w:r>
      <w:r w:rsidRPr="0006068B">
        <w:rPr>
          <w:rFonts w:hint="cs"/>
          <w:rtl/>
        </w:rPr>
        <w:t>:</w:t>
      </w:r>
      <w:r w:rsidR="002348CE" w:rsidRPr="0006068B">
        <w:rPr>
          <w:rFonts w:hint="cs"/>
          <w:rtl/>
        </w:rPr>
        <w:t xml:space="preserve"> 31</w:t>
      </w:r>
      <w:r w:rsidR="00795BCB" w:rsidRPr="0006068B">
        <w:rPr>
          <w:rFonts w:hint="cs"/>
          <w:rtl/>
        </w:rPr>
        <w:t xml:space="preserve">] </w:t>
      </w:r>
      <w:r w:rsidRPr="0006068B">
        <w:rPr>
          <w:rFonts w:hint="cs"/>
          <w:rtl/>
        </w:rPr>
        <w:t>،</w:t>
      </w:r>
      <w:r w:rsidR="002348CE" w:rsidRPr="0006068B">
        <w:rPr>
          <w:rFonts w:hint="cs"/>
          <w:rtl/>
        </w:rPr>
        <w:t xml:space="preserve"> </w:t>
      </w:r>
      <w:r w:rsidR="002348CE" w:rsidRPr="0006068B">
        <w:rPr>
          <w:rFonts w:hint="cs"/>
          <w:bCs/>
          <w:rtl/>
        </w:rPr>
        <w:t xml:space="preserve">وقوله تعالى </w:t>
      </w:r>
      <w:r w:rsidRPr="0006068B">
        <w:rPr>
          <w:rFonts w:hint="cs"/>
          <w:rtl/>
        </w:rPr>
        <w:t>{</w:t>
      </w:r>
      <w:r w:rsidR="002348CE" w:rsidRPr="0006068B">
        <w:rPr>
          <w:rFonts w:hint="cs"/>
          <w:rtl/>
        </w:rPr>
        <w:t>قُلْ أَغَيْرَ اللَّهِ أَبْغِي رَبًّا وَهُوَ رَبُّ كُلِّ شَيْءٍ وَلَا تَكْسِبُ كُلُّ نَفْسٍ إِلَّا عَلَيْهَا وَلَا تَزِرُ وَازِرَةٌ وِزْرَ أُخْرَى ثُمَّ إِلَى رَبِّكُمْ مَرْجِعُكُمْ فَيُنَبِّئُكُمْ بِمَا كُنْتُمْ فِيهِ تَخْتَلِفُونَ</w:t>
      </w:r>
      <w:r w:rsidRPr="0006068B">
        <w:rPr>
          <w:rFonts w:hint="cs"/>
          <w:rtl/>
        </w:rPr>
        <w:t>}[</w:t>
      </w:r>
      <w:r w:rsidR="002348CE" w:rsidRPr="0006068B">
        <w:rPr>
          <w:rFonts w:hint="cs"/>
          <w:rtl/>
        </w:rPr>
        <w:t>الأنعام</w:t>
      </w:r>
      <w:r w:rsidRPr="0006068B">
        <w:rPr>
          <w:rFonts w:hint="cs"/>
          <w:rtl/>
        </w:rPr>
        <w:t>:</w:t>
      </w:r>
      <w:r w:rsidR="002348CE" w:rsidRPr="0006068B">
        <w:rPr>
          <w:rFonts w:hint="cs"/>
          <w:rtl/>
        </w:rPr>
        <w:t xml:space="preserve"> 164</w:t>
      </w:r>
      <w:r w:rsidR="00795BCB" w:rsidRPr="0006068B">
        <w:rPr>
          <w:rFonts w:hint="cs"/>
          <w:rtl/>
        </w:rPr>
        <w:t xml:space="preserve">] </w:t>
      </w:r>
      <w:r w:rsidRPr="0006068B">
        <w:rPr>
          <w:rFonts w:hint="cs"/>
          <w:rtl/>
        </w:rPr>
        <w:t>،</w:t>
      </w:r>
      <w:r w:rsidR="002348CE" w:rsidRPr="0006068B">
        <w:rPr>
          <w:rFonts w:hint="cs"/>
          <w:rtl/>
        </w:rPr>
        <w:t xml:space="preserve"> </w:t>
      </w:r>
      <w:r w:rsidR="002348CE" w:rsidRPr="0006068B">
        <w:rPr>
          <w:rFonts w:hint="cs"/>
          <w:bCs/>
          <w:rtl/>
        </w:rPr>
        <w:t>وعلى ذلك فإنّ أنواع الشرك في الربوبية كثيرة منها</w:t>
      </w:r>
      <w:r w:rsidRPr="0006068B">
        <w:rPr>
          <w:rFonts w:hint="cs"/>
          <w:bCs/>
          <w:rtl/>
        </w:rPr>
        <w:t>:</w:t>
      </w:r>
      <w:r w:rsidR="002348CE" w:rsidRPr="0006068B">
        <w:rPr>
          <w:rFonts w:hint="cs"/>
          <w:rtl/>
        </w:rPr>
        <w:t xml:space="preserve"> من اعتقد أن غير الله شريك مع الله في شيء من الخلق والرزق</w:t>
      </w:r>
      <w:r w:rsidRPr="0006068B">
        <w:rPr>
          <w:rFonts w:hint="cs"/>
          <w:rtl/>
        </w:rPr>
        <w:t>،</w:t>
      </w:r>
      <w:r w:rsidR="002348CE" w:rsidRPr="0006068B">
        <w:rPr>
          <w:rFonts w:hint="cs"/>
          <w:rtl/>
        </w:rPr>
        <w:t xml:space="preserve"> ومن اعتقد أن غير الله شريك مع الله في شيء من تدبير الكون والتصريف</w:t>
      </w:r>
      <w:r w:rsidRPr="0006068B">
        <w:rPr>
          <w:rFonts w:hint="cs"/>
          <w:rtl/>
        </w:rPr>
        <w:t>،</w:t>
      </w:r>
      <w:r w:rsidR="002348CE" w:rsidRPr="0006068B">
        <w:rPr>
          <w:rFonts w:hint="cs"/>
          <w:rtl/>
        </w:rPr>
        <w:t xml:space="preserve"> ومن اعتقد أن غير الله شريك مع الله في شيء من النصر والتأييد والإعزاز والإذلال والنفع والضر والهداية</w:t>
      </w:r>
      <w:r w:rsidRPr="0006068B">
        <w:rPr>
          <w:rFonts w:hint="cs"/>
          <w:rtl/>
        </w:rPr>
        <w:t xml:space="preserve"> </w:t>
      </w:r>
      <w:r w:rsidR="002348CE" w:rsidRPr="0006068B">
        <w:rPr>
          <w:rFonts w:hint="cs"/>
          <w:rtl/>
        </w:rPr>
        <w:t>والإضلال</w:t>
      </w:r>
      <w:r w:rsidRPr="0006068B">
        <w:rPr>
          <w:rFonts w:hint="cs"/>
          <w:rtl/>
        </w:rPr>
        <w:t>،</w:t>
      </w:r>
      <w:r w:rsidR="002348CE" w:rsidRPr="0006068B">
        <w:rPr>
          <w:rFonts w:hint="cs"/>
          <w:rtl/>
        </w:rPr>
        <w:t xml:space="preserve"> ومن اعتقد أن غير الله شريك مع الله في شيء من الحكم والأمر والتشريع والتحليل والتحريم</w:t>
      </w:r>
      <w:r w:rsidRPr="0006068B">
        <w:rPr>
          <w:rFonts w:hint="cs"/>
          <w:rtl/>
        </w:rPr>
        <w:t>،</w:t>
      </w:r>
      <w:r w:rsidR="002348CE" w:rsidRPr="0006068B">
        <w:rPr>
          <w:rFonts w:hint="cs"/>
          <w:rtl/>
        </w:rPr>
        <w:t xml:space="preserve"> ومن اعتقد أن أحدا يستطيع الشفاعة عند الله على سبيل الاستقلال أو الحق الجبري على الله</w:t>
      </w:r>
      <w:r w:rsidRPr="0006068B">
        <w:rPr>
          <w:rFonts w:hint="cs"/>
          <w:rtl/>
        </w:rPr>
        <w:t>،</w:t>
      </w:r>
      <w:r w:rsidR="002348CE" w:rsidRPr="0006068B">
        <w:rPr>
          <w:rFonts w:hint="cs"/>
          <w:rtl/>
        </w:rPr>
        <w:t xml:space="preserve"> وأنّ المشركين كانوا على الشرك في أكثر مفردات الربوبية</w:t>
      </w:r>
      <w:r w:rsidRPr="0006068B">
        <w:rPr>
          <w:rFonts w:hint="cs"/>
          <w:rtl/>
        </w:rPr>
        <w:t>،</w:t>
      </w:r>
      <w:r w:rsidR="002348CE" w:rsidRPr="0006068B">
        <w:rPr>
          <w:rFonts w:hint="cs"/>
          <w:rtl/>
        </w:rPr>
        <w:t xml:space="preserve"> وأنّ توحيد الربوبية مصطلح عظيم لا يكون عليه إلا الموحدون الذين تبرؤا من كل شرك في الربوبية وتمثلوا قول الله تعالى </w:t>
      </w:r>
      <w:r w:rsidRPr="0006068B">
        <w:rPr>
          <w:rFonts w:hint="cs"/>
          <w:rtl/>
        </w:rPr>
        <w:t>{</w:t>
      </w:r>
      <w:r w:rsidR="002348CE" w:rsidRPr="0006068B">
        <w:rPr>
          <w:rFonts w:hint="cs"/>
          <w:rtl/>
        </w:rPr>
        <w:t>أفغير الله ابتغي ربا وهو رب كل شيء</w:t>
      </w:r>
      <w:r w:rsidRPr="0006068B">
        <w:rPr>
          <w:rFonts w:hint="cs"/>
          <w:rtl/>
        </w:rPr>
        <w:t>}</w:t>
      </w:r>
      <w:r w:rsidRPr="0006068B">
        <w:rPr>
          <w:rFonts w:eastAsiaTheme="minorEastAsia" w:hint="cs"/>
          <w:rtl/>
        </w:rPr>
        <w:t>،</w:t>
      </w:r>
      <w:r w:rsidR="002348CE" w:rsidRPr="0006068B">
        <w:rPr>
          <w:rFonts w:eastAsiaTheme="minorEastAsia" w:hint="cs"/>
          <w:rtl/>
        </w:rPr>
        <w:t xml:space="preserve"> </w:t>
      </w:r>
      <w:r w:rsidR="002348CE" w:rsidRPr="0006068B">
        <w:rPr>
          <w:rFonts w:eastAsiaTheme="minorEastAsia" w:hint="cs"/>
          <w:bCs/>
          <w:rtl/>
        </w:rPr>
        <w:t>ومن أمثلة الشرك الاكبر</w:t>
      </w:r>
      <w:r w:rsidRPr="0006068B">
        <w:rPr>
          <w:rFonts w:eastAsiaTheme="minorEastAsia" w:hint="cs"/>
          <w:rtl/>
        </w:rPr>
        <w:t>:</w:t>
      </w:r>
      <w:r w:rsidR="002348CE" w:rsidRPr="0006068B">
        <w:rPr>
          <w:rFonts w:eastAsiaTheme="minorEastAsia" w:hint="cs"/>
          <w:rtl/>
        </w:rPr>
        <w:t xml:space="preserve"> </w:t>
      </w:r>
      <w:r w:rsidR="002348CE" w:rsidRPr="0006068B">
        <w:rPr>
          <w:rFonts w:hint="cs"/>
          <w:bCs/>
          <w:rtl/>
        </w:rPr>
        <w:t>الشرك في ألوهية الله تعالى</w:t>
      </w:r>
      <w:r w:rsidRPr="0006068B">
        <w:rPr>
          <w:rFonts w:hint="cs"/>
          <w:bCs/>
          <w:rtl/>
        </w:rPr>
        <w:t>،</w:t>
      </w:r>
      <w:r w:rsidR="002348CE" w:rsidRPr="0006068B">
        <w:rPr>
          <w:rFonts w:hint="cs"/>
          <w:bCs/>
          <w:rtl/>
        </w:rPr>
        <w:t xml:space="preserve"> واستحقاقه وحده للعبودية يتناول كل ما يناقض توحيد الألوهية</w:t>
      </w:r>
      <w:r w:rsidRPr="0006068B">
        <w:rPr>
          <w:rFonts w:hint="cs"/>
          <w:rtl/>
        </w:rPr>
        <w:t>،</w:t>
      </w:r>
      <w:r w:rsidR="002348CE" w:rsidRPr="0006068B">
        <w:rPr>
          <w:rFonts w:hint="cs"/>
          <w:rtl/>
        </w:rPr>
        <w:t xml:space="preserve"> </w:t>
      </w:r>
      <w:r w:rsidR="002348CE" w:rsidRPr="0006068B">
        <w:rPr>
          <w:rFonts w:hint="cs"/>
          <w:bCs/>
          <w:rtl/>
        </w:rPr>
        <w:t>و توحيد الألوهية</w:t>
      </w:r>
      <w:r w:rsidRPr="0006068B">
        <w:rPr>
          <w:rFonts w:hint="cs"/>
          <w:bCs/>
          <w:rtl/>
        </w:rPr>
        <w:t>:</w:t>
      </w:r>
      <w:r w:rsidR="002348CE" w:rsidRPr="0006068B">
        <w:rPr>
          <w:rFonts w:hint="cs"/>
          <w:bCs/>
          <w:rtl/>
        </w:rPr>
        <w:t xml:space="preserve"> معناه اعتقاد استحقاق الله تعالى للعبادة وحده لأنّه هو الرب الإله الحق</w:t>
      </w:r>
      <w:r w:rsidRPr="0006068B">
        <w:rPr>
          <w:rFonts w:hint="cs"/>
          <w:bCs/>
          <w:rtl/>
        </w:rPr>
        <w:t>،</w:t>
      </w:r>
      <w:r w:rsidR="002348CE" w:rsidRPr="0006068B">
        <w:rPr>
          <w:rFonts w:hint="cs"/>
          <w:bCs/>
          <w:rtl/>
        </w:rPr>
        <w:t xml:space="preserve"> فلا تصرف العبادات إلا إليه</w:t>
      </w:r>
      <w:r w:rsidRPr="0006068B">
        <w:rPr>
          <w:rFonts w:hint="cs"/>
          <w:bCs/>
          <w:rtl/>
        </w:rPr>
        <w:t>،</w:t>
      </w:r>
      <w:r w:rsidR="002348CE" w:rsidRPr="0006068B">
        <w:rPr>
          <w:rFonts w:hint="cs"/>
          <w:bCs/>
          <w:rtl/>
        </w:rPr>
        <w:t xml:space="preserve"> </w:t>
      </w:r>
      <w:r w:rsidR="002348CE" w:rsidRPr="0006068B">
        <w:rPr>
          <w:rFonts w:hint="cs"/>
          <w:rtl/>
          <w:lang w:bidi="ar-KW"/>
        </w:rPr>
        <w:t>وعمدة هذا التوحيد قوله تعالى</w:t>
      </w:r>
      <w:r w:rsidRPr="0006068B">
        <w:rPr>
          <w:rFonts w:hint="cs"/>
          <w:rtl/>
          <w:lang w:bidi="ar-KW"/>
        </w:rPr>
        <w:t>:</w:t>
      </w:r>
      <w:r w:rsidR="002348CE" w:rsidRPr="0006068B">
        <w:rPr>
          <w:rFonts w:hint="cs"/>
          <w:rtl/>
          <w:lang w:bidi="ar-KW"/>
        </w:rPr>
        <w:t xml:space="preserve"> {قُلْ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w:t>
      </w:r>
      <w:r w:rsidRPr="0006068B">
        <w:rPr>
          <w:rFonts w:hint="cs"/>
          <w:rtl/>
          <w:lang w:bidi="ar-KW"/>
        </w:rPr>
        <w:t>[</w:t>
      </w:r>
      <w:r w:rsidR="002348CE" w:rsidRPr="0006068B">
        <w:rPr>
          <w:rFonts w:hint="cs"/>
          <w:rtl/>
          <w:lang w:bidi="ar-KW"/>
        </w:rPr>
        <w:t>آل عمران</w:t>
      </w:r>
      <w:r w:rsidRPr="0006068B">
        <w:rPr>
          <w:rFonts w:hint="cs"/>
          <w:rtl/>
          <w:lang w:bidi="ar-KW"/>
        </w:rPr>
        <w:t>:</w:t>
      </w:r>
      <w:r w:rsidR="002348CE" w:rsidRPr="0006068B">
        <w:rPr>
          <w:rFonts w:hint="cs"/>
          <w:rtl/>
          <w:lang w:bidi="ar-KW"/>
        </w:rPr>
        <w:t xml:space="preserve"> 64</w:t>
      </w:r>
      <w:r w:rsidR="00795BCB" w:rsidRPr="0006068B">
        <w:rPr>
          <w:rFonts w:hint="cs"/>
          <w:rtl/>
          <w:lang w:bidi="ar-KW"/>
        </w:rPr>
        <w:t xml:space="preserve">] </w:t>
      </w:r>
      <w:r w:rsidRPr="0006068B">
        <w:rPr>
          <w:rFonts w:hint="cs"/>
          <w:rtl/>
          <w:lang w:bidi="ar-KW"/>
        </w:rPr>
        <w:t>،</w:t>
      </w:r>
      <w:r w:rsidR="002348CE" w:rsidRPr="0006068B">
        <w:rPr>
          <w:rFonts w:hint="cs"/>
          <w:rtl/>
          <w:lang w:bidi="ar-KW"/>
        </w:rPr>
        <w:t xml:space="preserve"> و</w:t>
      </w:r>
      <w:r w:rsidR="002348CE" w:rsidRPr="0006068B">
        <w:rPr>
          <w:rFonts w:hint="cs"/>
          <w:rtl/>
        </w:rPr>
        <w:t xml:space="preserve"> قوله تعالى </w:t>
      </w:r>
      <w:r w:rsidRPr="0006068B">
        <w:rPr>
          <w:rFonts w:hint="cs"/>
          <w:rtl/>
        </w:rPr>
        <w:t>{</w:t>
      </w:r>
      <w:r w:rsidR="002348CE" w:rsidRPr="0006068B">
        <w:rPr>
          <w:rFonts w:hint="cs"/>
          <w:rtl/>
        </w:rPr>
        <w:t>وَمَا أَرْسَلْنَا مِنْ قَبْلِكَ مِنْ رَسُولٍ إِلَّا نُوحِي إِلَيْهِ أَنَّهُ لَا إِلَهَ إِلَّا أَنَا فَاعْبُدُونِ</w:t>
      </w:r>
      <w:r w:rsidRPr="0006068B">
        <w:rPr>
          <w:rFonts w:hint="cs"/>
          <w:rtl/>
        </w:rPr>
        <w:t>}[</w:t>
      </w:r>
      <w:r w:rsidR="002348CE" w:rsidRPr="0006068B">
        <w:rPr>
          <w:rFonts w:hint="cs"/>
          <w:rtl/>
        </w:rPr>
        <w:t>الْأَنْبياء</w:t>
      </w:r>
      <w:r w:rsidRPr="0006068B">
        <w:rPr>
          <w:rFonts w:hint="cs"/>
          <w:rtl/>
        </w:rPr>
        <w:t>:</w:t>
      </w:r>
      <w:r w:rsidR="002348CE" w:rsidRPr="0006068B">
        <w:rPr>
          <w:rFonts w:hint="cs"/>
          <w:rtl/>
        </w:rPr>
        <w:t xml:space="preserve"> 25</w:t>
      </w:r>
      <w:r w:rsidR="00795BCB" w:rsidRPr="0006068B">
        <w:rPr>
          <w:rFonts w:hint="cs"/>
          <w:rtl/>
        </w:rPr>
        <w:t xml:space="preserve">] </w:t>
      </w:r>
      <w:r w:rsidRPr="0006068B">
        <w:rPr>
          <w:rFonts w:hint="cs"/>
          <w:rtl/>
        </w:rPr>
        <w:t>،</w:t>
      </w:r>
      <w:r w:rsidR="002348CE" w:rsidRPr="0006068B">
        <w:rPr>
          <w:rFonts w:hint="cs"/>
          <w:rtl/>
        </w:rPr>
        <w:t xml:space="preserve"> وقوله تعالى </w:t>
      </w:r>
      <w:r w:rsidRPr="0006068B">
        <w:rPr>
          <w:rFonts w:hint="cs"/>
          <w:rtl/>
        </w:rPr>
        <w:t>{</w:t>
      </w:r>
      <w:r w:rsidR="002348CE" w:rsidRPr="0006068B">
        <w:rPr>
          <w:rFonts w:hint="cs"/>
          <w:rtl/>
        </w:rPr>
        <w:t>وَلَقَدْ بَعَثْنَا فِي كُلِّ أُمَّةٍ رَسُولًا أَنِ اعْبُدُوا اللَّهَ وَاجْتَنِبُوا الطَّاغُوتَ</w:t>
      </w:r>
      <w:r w:rsidRPr="0006068B">
        <w:rPr>
          <w:rFonts w:hint="cs"/>
          <w:rtl/>
        </w:rPr>
        <w:t>}[</w:t>
      </w:r>
      <w:r w:rsidR="002348CE" w:rsidRPr="0006068B">
        <w:rPr>
          <w:rFonts w:hint="cs"/>
          <w:rtl/>
        </w:rPr>
        <w:t>النحل</w:t>
      </w:r>
      <w:r w:rsidRPr="0006068B">
        <w:rPr>
          <w:rFonts w:hint="cs"/>
          <w:rtl/>
        </w:rPr>
        <w:t>:</w:t>
      </w:r>
      <w:r w:rsidR="002348CE" w:rsidRPr="0006068B">
        <w:rPr>
          <w:rFonts w:hint="cs"/>
          <w:rtl/>
        </w:rPr>
        <w:t xml:space="preserve"> 36</w:t>
      </w:r>
      <w:r w:rsidR="00795BCB" w:rsidRPr="0006068B">
        <w:rPr>
          <w:rFonts w:hint="cs"/>
          <w:rtl/>
        </w:rPr>
        <w:t xml:space="preserve">] </w:t>
      </w:r>
      <w:r w:rsidRPr="0006068B">
        <w:rPr>
          <w:rFonts w:hint="cs"/>
          <w:rtl/>
        </w:rPr>
        <w:t>،</w:t>
      </w:r>
      <w:r w:rsidR="002348CE" w:rsidRPr="0006068B">
        <w:rPr>
          <w:rFonts w:hint="cs"/>
          <w:rtl/>
        </w:rPr>
        <w:t xml:space="preserve"> وقوله تعالى </w:t>
      </w:r>
      <w:r w:rsidRPr="0006068B">
        <w:rPr>
          <w:rFonts w:hint="cs"/>
          <w:rtl/>
        </w:rPr>
        <w:t>{</w:t>
      </w:r>
      <w:r w:rsidR="002348CE" w:rsidRPr="0006068B">
        <w:rPr>
          <w:rFonts w:hint="cs"/>
          <w:rtl/>
        </w:rPr>
        <w:t>لَقَدْ أَرْسَلْنَا نُوحًا إِلَى قَوْمِهِ فَقَالَ يَا قَوْمِ اعْبُدُوا اللَّهَ مَا لَكُمْ مِنْ إِلَهٍ غَيْرُهُ</w:t>
      </w:r>
      <w:r w:rsidRPr="0006068B">
        <w:rPr>
          <w:rFonts w:hint="cs"/>
          <w:rtl/>
        </w:rPr>
        <w:t>}[</w:t>
      </w:r>
      <w:r w:rsidR="002348CE" w:rsidRPr="0006068B">
        <w:rPr>
          <w:rFonts w:hint="cs"/>
          <w:rtl/>
        </w:rPr>
        <w:t>الْأَعراف</w:t>
      </w:r>
      <w:r w:rsidRPr="0006068B">
        <w:rPr>
          <w:rFonts w:hint="cs"/>
          <w:rtl/>
        </w:rPr>
        <w:t>:</w:t>
      </w:r>
      <w:r w:rsidR="002348CE" w:rsidRPr="0006068B">
        <w:rPr>
          <w:rFonts w:hint="cs"/>
          <w:rtl/>
        </w:rPr>
        <w:t xml:space="preserve"> 59</w:t>
      </w:r>
      <w:r w:rsidR="00795BCB" w:rsidRPr="0006068B">
        <w:rPr>
          <w:rFonts w:hint="cs"/>
          <w:rtl/>
        </w:rPr>
        <w:t xml:space="preserve">] </w:t>
      </w:r>
      <w:r w:rsidRPr="0006068B">
        <w:rPr>
          <w:rFonts w:hint="cs"/>
          <w:rtl/>
        </w:rPr>
        <w:t>،</w:t>
      </w:r>
      <w:r w:rsidR="002348CE" w:rsidRPr="0006068B">
        <w:rPr>
          <w:rFonts w:hint="cs"/>
          <w:rtl/>
        </w:rPr>
        <w:t xml:space="preserve"> وقوله تعالى </w:t>
      </w:r>
      <w:r w:rsidRPr="0006068B">
        <w:rPr>
          <w:rFonts w:hint="cs"/>
          <w:rtl/>
        </w:rPr>
        <w:t>{</w:t>
      </w:r>
      <w:r w:rsidR="002348CE" w:rsidRPr="0006068B">
        <w:rPr>
          <w:rFonts w:hint="cs"/>
          <w:rtl/>
        </w:rPr>
        <w:t xml:space="preserve">وَمَا خَلَقْتُ الْجِنَّ وَالْإِنْسَ إِلَّا لِيَعْبُدُونِ (56) </w:t>
      </w:r>
      <w:r w:rsidRPr="0006068B">
        <w:rPr>
          <w:rFonts w:hint="cs"/>
          <w:rtl/>
        </w:rPr>
        <w:t>[</w:t>
      </w:r>
      <w:r w:rsidR="002348CE" w:rsidRPr="0006068B">
        <w:rPr>
          <w:rFonts w:hint="cs"/>
          <w:rtl/>
        </w:rPr>
        <w:t>الذاريات</w:t>
      </w:r>
      <w:r w:rsidRPr="0006068B">
        <w:rPr>
          <w:rFonts w:hint="cs"/>
          <w:rtl/>
        </w:rPr>
        <w:t>:</w:t>
      </w:r>
      <w:r w:rsidR="002348CE" w:rsidRPr="0006068B">
        <w:rPr>
          <w:rFonts w:hint="cs"/>
          <w:rtl/>
        </w:rPr>
        <w:t xml:space="preserve"> 56</w:t>
      </w:r>
      <w:r w:rsidR="00795BCB" w:rsidRPr="0006068B">
        <w:rPr>
          <w:rFonts w:hint="cs"/>
          <w:rtl/>
        </w:rPr>
        <w:t xml:space="preserve">] </w:t>
      </w:r>
      <w:r w:rsidRPr="0006068B">
        <w:rPr>
          <w:rFonts w:hint="cs"/>
          <w:rtl/>
        </w:rPr>
        <w:t>،</w:t>
      </w:r>
      <w:r w:rsidR="002348CE" w:rsidRPr="0006068B">
        <w:rPr>
          <w:rFonts w:hint="cs"/>
          <w:rtl/>
        </w:rPr>
        <w:t xml:space="preserve"> وقوله تعالى </w:t>
      </w:r>
      <w:r w:rsidRPr="0006068B">
        <w:rPr>
          <w:rFonts w:hint="cs"/>
          <w:rtl/>
        </w:rPr>
        <w:t>{</w:t>
      </w:r>
      <w:r w:rsidR="002348CE" w:rsidRPr="0006068B">
        <w:rPr>
          <w:rFonts w:hint="cs"/>
          <w:rtl/>
        </w:rPr>
        <w:t>وَمَا أُمِرُوا إِلَّا لِيَعْبُدُوا إِلَهًا وَاحِدًا لَا إِلَهَ إِلَّا هُوَ سُبْحَانَهُ عَمَّا يُشْرِكُونَ</w:t>
      </w:r>
      <w:r w:rsidRPr="0006068B">
        <w:rPr>
          <w:rFonts w:hint="cs"/>
          <w:rtl/>
        </w:rPr>
        <w:t>}[</w:t>
      </w:r>
      <w:r w:rsidR="002348CE" w:rsidRPr="0006068B">
        <w:rPr>
          <w:rFonts w:hint="cs"/>
          <w:rtl/>
        </w:rPr>
        <w:t>التوبة</w:t>
      </w:r>
      <w:r w:rsidRPr="0006068B">
        <w:rPr>
          <w:rFonts w:hint="cs"/>
          <w:rtl/>
        </w:rPr>
        <w:t>:</w:t>
      </w:r>
      <w:r w:rsidR="002348CE" w:rsidRPr="0006068B">
        <w:rPr>
          <w:rFonts w:hint="cs"/>
          <w:rtl/>
        </w:rPr>
        <w:t xml:space="preserve"> 31</w:t>
      </w:r>
      <w:r w:rsidR="00795BCB" w:rsidRPr="0006068B">
        <w:rPr>
          <w:rFonts w:hint="cs"/>
          <w:rtl/>
        </w:rPr>
        <w:t xml:space="preserve">] </w:t>
      </w:r>
      <w:r w:rsidRPr="0006068B">
        <w:rPr>
          <w:rFonts w:hint="cs"/>
          <w:rtl/>
        </w:rPr>
        <w:t>،</w:t>
      </w:r>
      <w:r w:rsidR="002348CE" w:rsidRPr="0006068B">
        <w:rPr>
          <w:rFonts w:hint="cs"/>
          <w:rtl/>
        </w:rPr>
        <w:t xml:space="preserve"> </w:t>
      </w:r>
      <w:r w:rsidR="002348CE" w:rsidRPr="0006068B">
        <w:rPr>
          <w:rFonts w:hint="cs"/>
          <w:bCs/>
          <w:rtl/>
        </w:rPr>
        <w:t xml:space="preserve">والشرك </w:t>
      </w:r>
      <w:r w:rsidR="002348CE" w:rsidRPr="0006068B">
        <w:rPr>
          <w:rFonts w:hint="cs"/>
          <w:bCs/>
          <w:rtl/>
        </w:rPr>
        <w:lastRenderedPageBreak/>
        <w:t>الأكبر المناقض لتوحيد الالوهية</w:t>
      </w:r>
      <w:r w:rsidRPr="0006068B">
        <w:rPr>
          <w:rFonts w:hint="cs"/>
          <w:bCs/>
          <w:rtl/>
        </w:rPr>
        <w:t>:</w:t>
      </w:r>
      <w:r w:rsidR="002348CE" w:rsidRPr="0006068B">
        <w:rPr>
          <w:rFonts w:hint="cs"/>
          <w:rtl/>
        </w:rPr>
        <w:t xml:space="preserve"> يتمثل في صرف العبادة إلى غير الله مع اعتقاد وجود نوع من شراكته مع الله في شيء الربوبية أو الألوهية</w:t>
      </w:r>
      <w:r w:rsidRPr="0006068B">
        <w:rPr>
          <w:rFonts w:hint="cs"/>
          <w:rtl/>
        </w:rPr>
        <w:t>،</w:t>
      </w:r>
      <w:r w:rsidR="002348CE" w:rsidRPr="0006068B">
        <w:rPr>
          <w:rFonts w:hint="cs"/>
          <w:rtl/>
        </w:rPr>
        <w:t xml:space="preserve"> كأن يعتقد فيه نوع من التدبير والتصريف باستقلال عن الله</w:t>
      </w:r>
      <w:r w:rsidRPr="0006068B">
        <w:rPr>
          <w:rFonts w:hint="cs"/>
          <w:rtl/>
        </w:rPr>
        <w:t>،</w:t>
      </w:r>
      <w:r w:rsidR="002348CE" w:rsidRPr="0006068B">
        <w:rPr>
          <w:rFonts w:hint="cs"/>
          <w:rtl/>
        </w:rPr>
        <w:t xml:space="preserve"> أو شفاعة ملزمة على الله</w:t>
      </w:r>
      <w:r w:rsidRPr="0006068B">
        <w:rPr>
          <w:rFonts w:hint="cs"/>
          <w:rtl/>
        </w:rPr>
        <w:t>،</w:t>
      </w:r>
      <w:r w:rsidR="002348CE" w:rsidRPr="0006068B">
        <w:rPr>
          <w:rFonts w:hint="cs"/>
          <w:rtl/>
        </w:rPr>
        <w:t xml:space="preserve"> أو استحقاق أن يعبد من دون الله</w:t>
      </w:r>
      <w:r w:rsidRPr="0006068B">
        <w:rPr>
          <w:rFonts w:hint="cs"/>
          <w:rtl/>
        </w:rPr>
        <w:t>،</w:t>
      </w:r>
      <w:r w:rsidR="002348CE" w:rsidRPr="0006068B">
        <w:rPr>
          <w:rFonts w:hint="cs"/>
          <w:rtl/>
        </w:rPr>
        <w:t xml:space="preserve"> فمن صرف السجود أو غيره من مفردات العبادة لمن يعتقد شراكته مع الله في صفات الربوبية أو الالوهية فقد أشرك في ألوهية الله تعالى</w:t>
      </w:r>
      <w:r w:rsidRPr="0006068B">
        <w:rPr>
          <w:rFonts w:hint="cs"/>
          <w:rtl/>
        </w:rPr>
        <w:t>،</w:t>
      </w:r>
      <w:r w:rsidR="002348CE" w:rsidRPr="0006068B">
        <w:rPr>
          <w:rFonts w:hint="cs"/>
          <w:rtl/>
        </w:rPr>
        <w:t xml:space="preserve"> وأتى بالشرك الأكبر الناقض لأصل التوحيد</w:t>
      </w:r>
      <w:r w:rsidRPr="0006068B">
        <w:rPr>
          <w:rFonts w:hint="cs"/>
          <w:rtl/>
        </w:rPr>
        <w:t>،</w:t>
      </w:r>
      <w:r w:rsidR="002348CE" w:rsidRPr="0006068B">
        <w:rPr>
          <w:rFonts w:hint="cs"/>
          <w:rtl/>
        </w:rPr>
        <w:t xml:space="preserve"> وهو الشرك الأكبر الذي لا يغفره الله لمن مات مصراً عليه</w:t>
      </w:r>
      <w:r w:rsidRPr="0006068B">
        <w:rPr>
          <w:rFonts w:hint="cs"/>
          <w:rtl/>
        </w:rPr>
        <w:t>،</w:t>
      </w:r>
      <w:r w:rsidR="002348CE" w:rsidRPr="0006068B">
        <w:rPr>
          <w:rFonts w:hint="cs"/>
          <w:rtl/>
        </w:rPr>
        <w:t xml:space="preserve"> ومن صرفها بغير اعتقاد الشراكة مع الله تعالى في أي من صفات الربوبية أو الألوهية</w:t>
      </w:r>
      <w:r w:rsidRPr="0006068B">
        <w:rPr>
          <w:rFonts w:hint="cs"/>
          <w:rtl/>
        </w:rPr>
        <w:t>،</w:t>
      </w:r>
      <w:r w:rsidR="002348CE" w:rsidRPr="0006068B">
        <w:rPr>
          <w:rFonts w:hint="cs"/>
          <w:rtl/>
        </w:rPr>
        <w:t xml:space="preserve"> فقد أتي بالشرك العملي الناقض للتوحيد الواجب</w:t>
      </w:r>
      <w:r w:rsidRPr="0006068B">
        <w:rPr>
          <w:rFonts w:hint="cs"/>
          <w:rtl/>
        </w:rPr>
        <w:t>،</w:t>
      </w:r>
      <w:r w:rsidR="002348CE" w:rsidRPr="0006068B">
        <w:rPr>
          <w:rFonts w:hint="cs"/>
          <w:rtl/>
        </w:rPr>
        <w:t xml:space="preserve"> ووجب عليه التوبة إلى الله وتصحيح التوحيد بإفراد الله تعالى بمفردات العبادة وصورها التي لا ينبغي أن تصرف إلا لله</w:t>
      </w:r>
      <w:r w:rsidRPr="0006068B">
        <w:rPr>
          <w:rFonts w:hint="cs"/>
          <w:rtl/>
        </w:rPr>
        <w:t>،</w:t>
      </w:r>
    </w:p>
    <w:p w14:paraId="4900C444" w14:textId="787EC899" w:rsidR="002348CE" w:rsidRPr="0006068B" w:rsidRDefault="009605D7" w:rsidP="001C71D3">
      <w:pPr>
        <w:rPr>
          <w:rtl/>
          <w:lang w:bidi="ar-KW"/>
        </w:rPr>
      </w:pPr>
      <w:r w:rsidRPr="0006068B">
        <w:rPr>
          <w:rFonts w:hint="cs"/>
          <w:bCs/>
          <w:rtl/>
          <w:lang w:bidi="ar-KW"/>
        </w:rPr>
        <w:t>(</w:t>
      </w:r>
      <w:r w:rsidR="002348CE" w:rsidRPr="0006068B">
        <w:rPr>
          <w:rFonts w:hint="cs"/>
          <w:bCs/>
          <w:rtl/>
          <w:lang w:bidi="ar-KW"/>
        </w:rPr>
        <w:t>ب</w:t>
      </w:r>
      <w:r w:rsidRPr="0006068B">
        <w:rPr>
          <w:rFonts w:hint="cs"/>
          <w:bCs/>
          <w:rtl/>
          <w:lang w:bidi="ar-KW"/>
        </w:rPr>
        <w:t>)</w:t>
      </w:r>
      <w:r w:rsidR="002348CE" w:rsidRPr="0006068B">
        <w:rPr>
          <w:rFonts w:hint="cs"/>
          <w:bCs/>
          <w:rtl/>
          <w:lang w:bidi="ar-KW"/>
        </w:rPr>
        <w:t xml:space="preserve"> أما تنزيه الله تعالى عن</w:t>
      </w:r>
      <w:r w:rsidR="002348CE" w:rsidRPr="0006068B">
        <w:rPr>
          <w:rFonts w:hint="cs"/>
          <w:rtl/>
          <w:lang w:bidi="ar-KW"/>
        </w:rPr>
        <w:t xml:space="preserve"> </w:t>
      </w:r>
      <w:r w:rsidR="002348CE" w:rsidRPr="0006068B">
        <w:rPr>
          <w:rFonts w:hint="cs"/>
          <w:bCs/>
          <w:rtl/>
          <w:lang w:bidi="ar-KW"/>
        </w:rPr>
        <w:t>الوزير والناصر والمعين لكمال غناه وقهره</w:t>
      </w:r>
      <w:r w:rsidRPr="0006068B">
        <w:rPr>
          <w:rFonts w:hint="cs"/>
          <w:rtl/>
          <w:lang w:bidi="ar-KW"/>
        </w:rPr>
        <w:t>،</w:t>
      </w:r>
      <w:r w:rsidR="002348CE" w:rsidRPr="0006068B">
        <w:rPr>
          <w:rFonts w:hint="cs"/>
          <w:rtl/>
          <w:lang w:bidi="ar-KW"/>
        </w:rPr>
        <w:t xml:space="preserve"> فالأدلة عليه كثيرة منها قوله تعالى</w:t>
      </w:r>
      <w:r w:rsidRPr="0006068B">
        <w:rPr>
          <w:rFonts w:hint="cs"/>
          <w:rtl/>
          <w:lang w:bidi="ar-KW"/>
        </w:rPr>
        <w:t>:</w:t>
      </w:r>
      <w:r w:rsidR="002348CE" w:rsidRPr="0006068B">
        <w:rPr>
          <w:rFonts w:hint="cs"/>
          <w:rtl/>
          <w:lang w:bidi="ar-KW"/>
        </w:rPr>
        <w:t xml:space="preserve"> </w:t>
      </w:r>
      <w:r w:rsidRPr="0006068B">
        <w:rPr>
          <w:rStyle w:val="hd2"/>
          <w:rFonts w:hint="cs"/>
          <w:color w:val="auto"/>
          <w:rtl/>
        </w:rPr>
        <w:t>{</w:t>
      </w:r>
      <w:r w:rsidR="002348CE" w:rsidRPr="0006068B">
        <w:rPr>
          <w:rStyle w:val="hd2"/>
          <w:rFonts w:hint="cs"/>
          <w:color w:val="auto"/>
          <w:rtl/>
        </w:rPr>
        <w:t>وَقُلِ الْحَمْدُ لِلّهِ الَّذِي لَمْ يَتَّخِذْ وَلَداً وَلَم يَكُن لَّهُ شَرِيكٌ فِي الْمُلْكِ وَلَمْ يَكُن لَّهُ وَلِيٌّ مِّنَ الذُّلَّ وَكَبِّرْهُ تَكْبِيراً</w:t>
      </w:r>
      <w:r w:rsidRPr="0006068B">
        <w:rPr>
          <w:rStyle w:val="hd2"/>
          <w:rFonts w:hint="cs"/>
          <w:color w:val="auto"/>
          <w:rtl/>
        </w:rPr>
        <w:t>}</w:t>
      </w:r>
      <w:r w:rsidR="002348CE" w:rsidRPr="0006068B">
        <w:rPr>
          <w:rStyle w:val="hd11"/>
          <w:rFonts w:hint="cs"/>
          <w:color w:val="auto"/>
          <w:rtl/>
        </w:rPr>
        <w:t>[الإسراء 111</w:t>
      </w:r>
      <w:r w:rsidR="00795BCB" w:rsidRPr="0006068B">
        <w:rPr>
          <w:rStyle w:val="hd11"/>
          <w:rFonts w:hint="cs"/>
          <w:color w:val="auto"/>
          <w:rtl/>
        </w:rPr>
        <w:t xml:space="preserve">] </w:t>
      </w:r>
      <w:r w:rsidRPr="0006068B">
        <w:rPr>
          <w:rStyle w:val="hd11"/>
          <w:rFonts w:hint="cs"/>
          <w:color w:val="auto"/>
          <w:rtl/>
        </w:rPr>
        <w:t>،</w:t>
      </w:r>
      <w:r w:rsidR="002348CE" w:rsidRPr="0006068B">
        <w:rPr>
          <w:rFonts w:hint="cs"/>
          <w:rtl/>
        </w:rPr>
        <w:t xml:space="preserve"> فالله تعالى </w:t>
      </w:r>
      <w:r w:rsidR="002348CE" w:rsidRPr="0006068B">
        <w:rPr>
          <w:rStyle w:val="hd4"/>
          <w:color w:val="auto"/>
          <w:rtl/>
        </w:rPr>
        <w:t>لم يتخذ ولدا ولم يكن له شريك في الملك</w:t>
      </w:r>
      <w:r w:rsidRPr="0006068B">
        <w:rPr>
          <w:rStyle w:val="hd4"/>
          <w:color w:val="auto"/>
          <w:rtl/>
        </w:rPr>
        <w:t>،</w:t>
      </w:r>
      <w:r w:rsidR="002348CE" w:rsidRPr="0006068B">
        <w:rPr>
          <w:rStyle w:val="hd4"/>
          <w:color w:val="auto"/>
          <w:rtl/>
        </w:rPr>
        <w:t xml:space="preserve"> ثم قال تعالى</w:t>
      </w:r>
      <w:r w:rsidRPr="0006068B">
        <w:rPr>
          <w:rStyle w:val="hd4"/>
          <w:color w:val="auto"/>
          <w:rtl/>
        </w:rPr>
        <w:t>:</w:t>
      </w:r>
      <w:r w:rsidR="002348CE" w:rsidRPr="0006068B">
        <w:rPr>
          <w:rStyle w:val="hd4"/>
          <w:color w:val="auto"/>
          <w:rtl/>
        </w:rPr>
        <w:t xml:space="preserve"> </w:t>
      </w:r>
      <w:r w:rsidRPr="0006068B">
        <w:rPr>
          <w:rStyle w:val="hd4"/>
          <w:color w:val="auto"/>
          <w:rtl/>
        </w:rPr>
        <w:t>{</w:t>
      </w:r>
      <w:r w:rsidR="002348CE" w:rsidRPr="0006068B">
        <w:rPr>
          <w:rStyle w:val="hd2"/>
          <w:color w:val="auto"/>
          <w:rtl/>
        </w:rPr>
        <w:t>وَلَمْ يَكُن لَّهُ وَلِيٌّ مِّنَ الذُّلَّ</w:t>
      </w:r>
      <w:r w:rsidRPr="0006068B">
        <w:rPr>
          <w:rStyle w:val="hd2"/>
          <w:color w:val="auto"/>
          <w:rtl/>
        </w:rPr>
        <w:t>}</w:t>
      </w:r>
      <w:r w:rsidRPr="0006068B">
        <w:rPr>
          <w:rStyle w:val="hd4"/>
          <w:color w:val="auto"/>
          <w:rtl/>
        </w:rPr>
        <w:t>،</w:t>
      </w:r>
      <w:r w:rsidR="002348CE" w:rsidRPr="0006068B">
        <w:rPr>
          <w:rStyle w:val="hd4"/>
          <w:color w:val="auto"/>
          <w:rtl/>
        </w:rPr>
        <w:t xml:space="preserve"> أي ولم يكن له ناصر ولا وزير ولا معين يعينه</w:t>
      </w:r>
      <w:r w:rsidRPr="0006068B">
        <w:rPr>
          <w:rStyle w:val="hd4"/>
          <w:color w:val="auto"/>
          <w:rtl/>
        </w:rPr>
        <w:t xml:space="preserve"> </w:t>
      </w:r>
      <w:r w:rsidR="002348CE" w:rsidRPr="0006068B">
        <w:rPr>
          <w:rFonts w:hint="cs"/>
          <w:rtl/>
        </w:rPr>
        <w:t>من ضعف وعجز</w:t>
      </w:r>
      <w:r w:rsidRPr="0006068B">
        <w:rPr>
          <w:rFonts w:hint="cs"/>
          <w:rtl/>
        </w:rPr>
        <w:t xml:space="preserve"> </w:t>
      </w:r>
      <w:r w:rsidR="002348CE" w:rsidRPr="0006068B">
        <w:rPr>
          <w:rFonts w:hint="cs"/>
          <w:rtl/>
        </w:rPr>
        <w:t>وذل</w:t>
      </w:r>
      <w:r w:rsidRPr="0006068B">
        <w:rPr>
          <w:rFonts w:hint="cs"/>
          <w:rtl/>
        </w:rPr>
        <w:t>،</w:t>
      </w:r>
      <w:r w:rsidR="002348CE" w:rsidRPr="0006068B">
        <w:rPr>
          <w:rFonts w:hint="cs"/>
          <w:rtl/>
        </w:rPr>
        <w:t xml:space="preserve"> فيحتاج إلى ناصر</w:t>
      </w:r>
      <w:r w:rsidRPr="0006068B">
        <w:rPr>
          <w:rFonts w:hint="cs"/>
          <w:rtl/>
        </w:rPr>
        <w:t>،</w:t>
      </w:r>
      <w:r w:rsidR="002348CE" w:rsidRPr="0006068B">
        <w:rPr>
          <w:rStyle w:val="hd4"/>
          <w:color w:val="auto"/>
          <w:rtl/>
        </w:rPr>
        <w:t xml:space="preserve"> ثم قال تعالى</w:t>
      </w:r>
      <w:r w:rsidRPr="0006068B">
        <w:rPr>
          <w:rStyle w:val="hd4"/>
          <w:color w:val="auto"/>
          <w:rtl/>
        </w:rPr>
        <w:t>:</w:t>
      </w:r>
      <w:r w:rsidR="002348CE" w:rsidRPr="0006068B">
        <w:rPr>
          <w:rStyle w:val="hd4"/>
          <w:color w:val="auto"/>
          <w:rtl/>
        </w:rPr>
        <w:t xml:space="preserve"> </w:t>
      </w:r>
      <w:r w:rsidRPr="0006068B">
        <w:rPr>
          <w:rStyle w:val="hd4"/>
          <w:color w:val="auto"/>
          <w:rtl/>
        </w:rPr>
        <w:t>{</w:t>
      </w:r>
      <w:r w:rsidR="002348CE" w:rsidRPr="0006068B">
        <w:rPr>
          <w:rStyle w:val="hd2"/>
          <w:color w:val="auto"/>
          <w:rtl/>
        </w:rPr>
        <w:t>وَكَبِّرْهُ تَكْبِيراً</w:t>
      </w:r>
      <w:r w:rsidRPr="0006068B">
        <w:rPr>
          <w:rStyle w:val="hd2"/>
          <w:color w:val="auto"/>
          <w:rtl/>
        </w:rPr>
        <w:t>}،</w:t>
      </w:r>
      <w:r w:rsidR="002348CE" w:rsidRPr="0006068B">
        <w:rPr>
          <w:rStyle w:val="hd2"/>
          <w:color w:val="auto"/>
          <w:rtl/>
        </w:rPr>
        <w:t xml:space="preserve"> أي </w:t>
      </w:r>
      <w:r w:rsidR="002348CE" w:rsidRPr="0006068B">
        <w:rPr>
          <w:rFonts w:hint="cs"/>
          <w:rtl/>
        </w:rPr>
        <w:t>عظمه عظمة تامة عن اتخاذ الولد والشريك والوزير والمعين</w:t>
      </w:r>
      <w:r w:rsidRPr="0006068B">
        <w:rPr>
          <w:rFonts w:hint="cs"/>
          <w:rtl/>
        </w:rPr>
        <w:t>،</w:t>
      </w:r>
      <w:r w:rsidR="002348CE" w:rsidRPr="0006068B">
        <w:rPr>
          <w:rFonts w:hint="cs"/>
          <w:rtl/>
        </w:rPr>
        <w:t xml:space="preserve"> وقوله تعالى</w:t>
      </w:r>
      <w:r w:rsidRPr="0006068B">
        <w:rPr>
          <w:rFonts w:hint="cs"/>
          <w:rtl/>
        </w:rPr>
        <w:t>:</w:t>
      </w:r>
      <w:r w:rsidR="002348CE" w:rsidRPr="0006068B">
        <w:rPr>
          <w:rFonts w:hint="cs"/>
          <w:rtl/>
        </w:rPr>
        <w:t xml:space="preserve"> </w:t>
      </w:r>
      <w:r w:rsidRPr="0006068B">
        <w:rPr>
          <w:rFonts w:hint="cs"/>
          <w:rtl/>
        </w:rPr>
        <w:t>{</w:t>
      </w:r>
      <w:r w:rsidR="002348CE" w:rsidRPr="0006068B">
        <w:rPr>
          <w:rStyle w:val="hd2"/>
          <w:color w:val="auto"/>
          <w:rtl/>
        </w:rPr>
        <w:t>قُلِ اللَّهُ أَعْلَمُ بِمَا لَبِثُوا لَهُ غَيْبُ السَّمَاوَاتِ وَالْأَرْضِ أَبْصِرْ بِهِ وَأَسْمِعْ مَا لَهُم مِّن دُونِهِ مِن وَلِيٍّ وَلَا يُشْرِكُ فِي حُكْمِهِ أَحَداً</w:t>
      </w:r>
      <w:r w:rsidRPr="0006068B">
        <w:rPr>
          <w:rStyle w:val="hd2"/>
          <w:color w:val="auto"/>
          <w:rtl/>
        </w:rPr>
        <w:t>}</w:t>
      </w:r>
      <w:r w:rsidR="002348CE" w:rsidRPr="0006068B">
        <w:rPr>
          <w:rStyle w:val="hd11"/>
          <w:color w:val="auto"/>
          <w:rtl/>
        </w:rPr>
        <w:t>[الكهف 26</w:t>
      </w:r>
      <w:r w:rsidR="00795BCB" w:rsidRPr="0006068B">
        <w:rPr>
          <w:rStyle w:val="hd11"/>
          <w:color w:val="auto"/>
          <w:rtl/>
        </w:rPr>
        <w:t xml:space="preserve">] </w:t>
      </w:r>
      <w:r w:rsidRPr="0006068B">
        <w:rPr>
          <w:rStyle w:val="hd11"/>
          <w:color w:val="auto"/>
          <w:rtl/>
        </w:rPr>
        <w:t>،</w:t>
      </w:r>
      <w:r w:rsidR="002348CE" w:rsidRPr="0006068B">
        <w:rPr>
          <w:rFonts w:hint="cs"/>
          <w:rtl/>
        </w:rPr>
        <w:t xml:space="preserve"> </w:t>
      </w:r>
      <w:r w:rsidR="002348CE" w:rsidRPr="0006068B">
        <w:rPr>
          <w:rStyle w:val="hd4"/>
          <w:color w:val="auto"/>
          <w:rtl/>
        </w:rPr>
        <w:t>{ما لهم</w:t>
      </w:r>
      <w:r w:rsidRPr="0006068B">
        <w:rPr>
          <w:rStyle w:val="hd4"/>
          <w:color w:val="auto"/>
          <w:rtl/>
        </w:rPr>
        <w:t>}</w:t>
      </w:r>
      <w:r w:rsidR="002348CE" w:rsidRPr="0006068B">
        <w:rPr>
          <w:rStyle w:val="hd4"/>
          <w:color w:val="auto"/>
          <w:rtl/>
        </w:rPr>
        <w:t xml:space="preserve"> </w:t>
      </w:r>
      <w:r w:rsidR="002348CE" w:rsidRPr="0006068B">
        <w:rPr>
          <w:rFonts w:hint="cs"/>
          <w:rtl/>
        </w:rPr>
        <w:t xml:space="preserve">أي لأهل السموات والأرض </w:t>
      </w:r>
      <w:r w:rsidRPr="0006068B">
        <w:rPr>
          <w:rStyle w:val="hd4"/>
          <w:color w:val="auto"/>
          <w:rtl/>
        </w:rPr>
        <w:t>{</w:t>
      </w:r>
      <w:r w:rsidR="002348CE" w:rsidRPr="0006068B">
        <w:rPr>
          <w:rStyle w:val="hd4"/>
          <w:color w:val="auto"/>
          <w:rtl/>
        </w:rPr>
        <w:t>من دونه من ولي</w:t>
      </w:r>
      <w:r w:rsidRPr="0006068B">
        <w:rPr>
          <w:rStyle w:val="hd4"/>
          <w:color w:val="auto"/>
          <w:rtl/>
        </w:rPr>
        <w:t>}</w:t>
      </w:r>
      <w:r w:rsidR="002348CE" w:rsidRPr="0006068B">
        <w:rPr>
          <w:rFonts w:hint="cs"/>
          <w:rtl/>
        </w:rPr>
        <w:t>ناصر ومعين لأنه لكمال قدرته غني عن المعين</w:t>
      </w:r>
      <w:r w:rsidRPr="0006068B">
        <w:rPr>
          <w:rFonts w:hint="cs"/>
          <w:rtl/>
        </w:rPr>
        <w:t>،</w:t>
      </w:r>
      <w:r w:rsidR="002348CE" w:rsidRPr="0006068B">
        <w:rPr>
          <w:rFonts w:hint="cs"/>
          <w:rtl/>
        </w:rPr>
        <w:t xml:space="preserve"> </w:t>
      </w:r>
      <w:r w:rsidRPr="0006068B">
        <w:rPr>
          <w:rStyle w:val="hd4"/>
          <w:color w:val="auto"/>
          <w:rtl/>
        </w:rPr>
        <w:t>{</w:t>
      </w:r>
      <w:r w:rsidR="002348CE" w:rsidRPr="0006068B">
        <w:rPr>
          <w:rStyle w:val="hd4"/>
          <w:color w:val="auto"/>
          <w:rtl/>
        </w:rPr>
        <w:t>ولا يشرك في حكمه أحدا</w:t>
      </w:r>
      <w:r w:rsidRPr="0006068B">
        <w:rPr>
          <w:rStyle w:val="hd4"/>
          <w:color w:val="auto"/>
          <w:rtl/>
        </w:rPr>
        <w:t>}</w:t>
      </w:r>
      <w:r w:rsidR="002348CE" w:rsidRPr="0006068B">
        <w:rPr>
          <w:rFonts w:hint="cs"/>
          <w:rtl/>
        </w:rPr>
        <w:t>لأنه غني عن الشريك</w:t>
      </w:r>
      <w:r w:rsidRPr="0006068B">
        <w:rPr>
          <w:rFonts w:hint="cs"/>
          <w:rtl/>
        </w:rPr>
        <w:t>،</w:t>
      </w:r>
    </w:p>
    <w:p w14:paraId="3D764DAE" w14:textId="77777777" w:rsidR="002348CE" w:rsidRPr="0006068B" w:rsidRDefault="002348CE" w:rsidP="001C71D3">
      <w:pPr>
        <w:jc w:val="center"/>
        <w:rPr>
          <w:bCs/>
          <w:lang w:bidi="ar-KW"/>
        </w:rPr>
      </w:pPr>
      <w:r w:rsidRPr="0006068B">
        <w:rPr>
          <w:rFonts w:hint="cs"/>
          <w:bCs/>
          <w:rtl/>
          <w:lang w:bidi="ar-KW"/>
        </w:rPr>
        <w:t xml:space="preserve">*** </w:t>
      </w:r>
    </w:p>
    <w:p w14:paraId="7E8ED20A" w14:textId="77777777" w:rsidR="002348CE" w:rsidRPr="0006068B" w:rsidRDefault="002348CE" w:rsidP="001C71D3">
      <w:pPr>
        <w:jc w:val="center"/>
        <w:rPr>
          <w:b/>
          <w:bCs/>
          <w:rtl/>
          <w:lang w:bidi="ar-KW"/>
        </w:rPr>
      </w:pPr>
    </w:p>
    <w:p w14:paraId="481CD4ED" w14:textId="77777777" w:rsidR="002348CE" w:rsidRPr="0006068B" w:rsidRDefault="002348CE" w:rsidP="001C71D3">
      <w:pPr>
        <w:jc w:val="center"/>
        <w:rPr>
          <w:b/>
          <w:bCs/>
          <w:rtl/>
          <w:lang w:bidi="ar-KW"/>
        </w:rPr>
      </w:pPr>
    </w:p>
    <w:p w14:paraId="1521555A" w14:textId="77777777" w:rsidR="002348CE" w:rsidRPr="0006068B" w:rsidRDefault="002348CE" w:rsidP="001C71D3">
      <w:pPr>
        <w:jc w:val="center"/>
        <w:rPr>
          <w:b/>
          <w:bCs/>
          <w:rtl/>
          <w:lang w:bidi="ar-KW"/>
        </w:rPr>
      </w:pPr>
    </w:p>
    <w:p w14:paraId="2313033A" w14:textId="27F83F03" w:rsidR="002348CE" w:rsidRPr="0006068B" w:rsidRDefault="002348CE" w:rsidP="0006068B">
      <w:pPr>
        <w:pStyle w:val="3"/>
        <w:jc w:val="center"/>
        <w:rPr>
          <w:color w:val="auto"/>
          <w:sz w:val="32"/>
          <w:szCs w:val="32"/>
          <w:u w:val="none"/>
          <w:lang w:bidi="ar-KW"/>
        </w:rPr>
      </w:pPr>
      <w:r w:rsidRPr="0006068B">
        <w:rPr>
          <w:rFonts w:hint="cs"/>
          <w:color w:val="auto"/>
          <w:sz w:val="32"/>
          <w:szCs w:val="32"/>
          <w:u w:val="none"/>
          <w:rtl/>
          <w:lang w:bidi="ar-KW"/>
        </w:rPr>
        <w:lastRenderedPageBreak/>
        <w:t>القاعدة الخامسة عشرة</w:t>
      </w:r>
      <w:r w:rsidR="009605D7" w:rsidRPr="0006068B">
        <w:rPr>
          <w:rFonts w:hint="cs"/>
          <w:color w:val="auto"/>
          <w:sz w:val="32"/>
          <w:szCs w:val="32"/>
          <w:u w:val="none"/>
          <w:rtl/>
          <w:lang w:bidi="ar-KW"/>
        </w:rPr>
        <w:t>:</w:t>
      </w:r>
      <w:r w:rsidRPr="0006068B">
        <w:rPr>
          <w:rFonts w:hint="cs"/>
          <w:color w:val="auto"/>
          <w:sz w:val="32"/>
          <w:szCs w:val="32"/>
          <w:u w:val="none"/>
          <w:rtl/>
          <w:lang w:bidi="ar-KW"/>
        </w:rPr>
        <w:t xml:space="preserve"> رؤية الله تعالى في الآخرة</w:t>
      </w:r>
    </w:p>
    <w:p w14:paraId="2B6F7DA5" w14:textId="77777777" w:rsidR="002348CE" w:rsidRPr="0006068B" w:rsidRDefault="002348CE" w:rsidP="001C71D3">
      <w:pPr>
        <w:rPr>
          <w:b/>
          <w:rtl/>
          <w:lang w:bidi="ar-KW"/>
        </w:rPr>
      </w:pPr>
    </w:p>
    <w:p w14:paraId="6F33F7E8" w14:textId="1E815038" w:rsidR="002348CE" w:rsidRPr="0006068B" w:rsidRDefault="002348CE" w:rsidP="001C71D3">
      <w:pPr>
        <w:rPr>
          <w:b/>
          <w:rtl/>
          <w:lang w:bidi="ar-KW"/>
        </w:rPr>
      </w:pPr>
      <w:r w:rsidRPr="0006068B">
        <w:rPr>
          <w:rFonts w:hint="cs"/>
          <w:rtl/>
          <w:lang w:bidi="ar-KW"/>
        </w:rPr>
        <w:t>اتفق أهل السنّة والجماعة على رؤية ذات الله تعالى في الآخرة</w:t>
      </w:r>
      <w:r w:rsidR="009605D7" w:rsidRPr="0006068B">
        <w:rPr>
          <w:rFonts w:hint="cs"/>
          <w:rtl/>
          <w:lang w:bidi="ar-KW"/>
        </w:rPr>
        <w:t>،</w:t>
      </w:r>
      <w:r w:rsidRPr="0006068B">
        <w:rPr>
          <w:rFonts w:hint="cs"/>
          <w:rtl/>
          <w:lang w:bidi="ar-KW"/>
        </w:rPr>
        <w:t xml:space="preserve"> وأنها رؤية بغير احاطة</w:t>
      </w:r>
      <w:r w:rsidR="009605D7" w:rsidRPr="0006068B">
        <w:rPr>
          <w:rFonts w:hint="cs"/>
          <w:rtl/>
          <w:lang w:bidi="ar-KW"/>
        </w:rPr>
        <w:t>،</w:t>
      </w:r>
      <w:r w:rsidRPr="0006068B">
        <w:rPr>
          <w:rFonts w:hint="cs"/>
          <w:rtl/>
          <w:lang w:bidi="ar-KW"/>
        </w:rPr>
        <w:t xml:space="preserve"> وأنها أعظم نعيم أهل الجنّة</w:t>
      </w:r>
      <w:r w:rsidR="009605D7" w:rsidRPr="0006068B">
        <w:rPr>
          <w:rFonts w:hint="cs"/>
          <w:rtl/>
          <w:lang w:bidi="ar-KW"/>
        </w:rPr>
        <w:t>،</w:t>
      </w:r>
      <w:r w:rsidRPr="0006068B">
        <w:rPr>
          <w:rFonts w:hint="cs"/>
          <w:rtl/>
          <w:lang w:bidi="ar-KW"/>
        </w:rPr>
        <w:t xml:space="preserve"> وقولهم هو القول الصحيح الذي دلّ عليه الكتاب والسنّة الصحيحة والعقل الصريح</w:t>
      </w:r>
    </w:p>
    <w:p w14:paraId="37BA7EBC" w14:textId="59A4DB79" w:rsidR="002348CE" w:rsidRPr="0006068B" w:rsidRDefault="009605D7" w:rsidP="001C71D3">
      <w:pPr>
        <w:rPr>
          <w:b/>
          <w:rtl/>
        </w:rPr>
      </w:pPr>
      <w:r w:rsidRPr="0006068B">
        <w:rPr>
          <w:rFonts w:hint="cs"/>
          <w:bCs/>
          <w:rtl/>
        </w:rPr>
        <w:t>(</w:t>
      </w:r>
      <w:r w:rsidR="002348CE" w:rsidRPr="0006068B">
        <w:rPr>
          <w:rFonts w:hint="cs"/>
          <w:bCs/>
          <w:rtl/>
        </w:rPr>
        <w:t>1</w:t>
      </w:r>
      <w:r w:rsidRPr="0006068B">
        <w:rPr>
          <w:rFonts w:hint="cs"/>
          <w:bCs/>
          <w:rtl/>
        </w:rPr>
        <w:t>)</w:t>
      </w:r>
      <w:r w:rsidR="002348CE" w:rsidRPr="0006068B">
        <w:rPr>
          <w:rFonts w:hint="cs"/>
          <w:bCs/>
          <w:rtl/>
        </w:rPr>
        <w:t xml:space="preserve"> الأدلة على رؤية الله سبحانه من الكتاب</w:t>
      </w:r>
      <w:r w:rsidRPr="0006068B">
        <w:rPr>
          <w:rFonts w:hint="cs"/>
          <w:bCs/>
          <w:rtl/>
        </w:rPr>
        <w:t>:</w:t>
      </w:r>
      <w:r w:rsidR="002348CE" w:rsidRPr="0006068B">
        <w:rPr>
          <w:rFonts w:hint="cs"/>
          <w:rtl/>
        </w:rPr>
        <w:t xml:space="preserve"> أدلة متعددة نذكر منها</w:t>
      </w:r>
      <w:r w:rsidRPr="0006068B">
        <w:rPr>
          <w:rFonts w:hint="cs"/>
          <w:rtl/>
        </w:rPr>
        <w:t>: (</w:t>
      </w:r>
      <w:r w:rsidR="002348CE" w:rsidRPr="0006068B">
        <w:rPr>
          <w:rFonts w:hint="cs"/>
          <w:rtl/>
        </w:rPr>
        <w:t>أ</w:t>
      </w:r>
      <w:r w:rsidRPr="0006068B">
        <w:rPr>
          <w:rFonts w:hint="cs"/>
          <w:rtl/>
        </w:rPr>
        <w:t>)</w:t>
      </w:r>
      <w:r w:rsidR="002348CE" w:rsidRPr="0006068B">
        <w:rPr>
          <w:rFonts w:hint="cs"/>
          <w:rtl/>
        </w:rPr>
        <w:t xml:space="preserve"> 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وجوه يومئذ ناضرة * إلى ربها ناظرة</w:t>
      </w:r>
      <w:r w:rsidRPr="0006068B">
        <w:rPr>
          <w:rFonts w:hint="cs"/>
          <w:rtl/>
        </w:rPr>
        <w:t>}[</w:t>
      </w:r>
      <w:r w:rsidR="002348CE" w:rsidRPr="0006068B">
        <w:rPr>
          <w:rFonts w:hint="cs"/>
          <w:rtl/>
        </w:rPr>
        <w:t>القيامة:22، 23</w:t>
      </w:r>
      <w:r w:rsidR="00795BCB" w:rsidRPr="0006068B">
        <w:rPr>
          <w:rFonts w:hint="cs"/>
          <w:rtl/>
        </w:rPr>
        <w:t xml:space="preserve">] </w:t>
      </w:r>
      <w:r w:rsidRPr="0006068B">
        <w:rPr>
          <w:rFonts w:hint="cs"/>
          <w:rtl/>
        </w:rPr>
        <w:t>،</w:t>
      </w:r>
      <w:r w:rsidR="002348CE" w:rsidRPr="0006068B">
        <w:rPr>
          <w:rFonts w:hint="cs"/>
          <w:rtl/>
        </w:rPr>
        <w:t xml:space="preserve"> قال ابن عباس في تفسير الآية</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تنظر إلى وجه ربها</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ب</w:t>
      </w:r>
      <w:r w:rsidRPr="0006068B">
        <w:rPr>
          <w:rFonts w:hint="cs"/>
          <w:rtl/>
        </w:rPr>
        <w:t>)</w:t>
      </w:r>
      <w:r w:rsidR="002348CE" w:rsidRPr="0006068B">
        <w:rPr>
          <w:rFonts w:hint="cs"/>
          <w:rtl/>
        </w:rPr>
        <w:t xml:space="preserve">وقوله تعالى: </w:t>
      </w:r>
      <w:r w:rsidRPr="0006068B">
        <w:rPr>
          <w:rFonts w:hint="cs"/>
          <w:rtl/>
        </w:rPr>
        <w:t>{</w:t>
      </w:r>
      <w:r w:rsidR="002348CE" w:rsidRPr="0006068B">
        <w:rPr>
          <w:rFonts w:hint="cs"/>
          <w:rtl/>
        </w:rPr>
        <w:t>كلا إنهم عن ربهم يومئذ لمحجوبون</w:t>
      </w:r>
      <w:r w:rsidRPr="0006068B">
        <w:rPr>
          <w:rFonts w:hint="cs"/>
          <w:rtl/>
        </w:rPr>
        <w:t>}[</w:t>
      </w:r>
      <w:r w:rsidR="002348CE" w:rsidRPr="0006068B">
        <w:rPr>
          <w:rFonts w:hint="cs"/>
          <w:rtl/>
        </w:rPr>
        <w:t>المطففين</w:t>
      </w:r>
      <w:r w:rsidRPr="0006068B">
        <w:rPr>
          <w:rFonts w:hint="cs"/>
          <w:rtl/>
        </w:rPr>
        <w:t>:</w:t>
      </w:r>
      <w:r w:rsidR="002348CE" w:rsidRPr="0006068B">
        <w:rPr>
          <w:rFonts w:hint="cs"/>
          <w:rtl/>
        </w:rPr>
        <w:t xml:space="preserve"> 15</w:t>
      </w:r>
      <w:r w:rsidR="00795BCB" w:rsidRPr="0006068B">
        <w:rPr>
          <w:rFonts w:hint="cs"/>
          <w:rtl/>
        </w:rPr>
        <w:t xml:space="preserve">] </w:t>
      </w:r>
      <w:r w:rsidRPr="0006068B">
        <w:rPr>
          <w:rFonts w:hint="cs"/>
          <w:rtl/>
        </w:rPr>
        <w:t>،</w:t>
      </w:r>
      <w:r w:rsidR="002348CE" w:rsidRPr="0006068B">
        <w:rPr>
          <w:rFonts w:hint="cs"/>
          <w:rtl/>
        </w:rPr>
        <w:t xml:space="preserve"> قال الإمام الشافعي</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وفي هذه الآية دليل على أن المؤمنين يرونه عز وجل يومئذ</w:t>
      </w:r>
      <w:r w:rsidRPr="0006068B">
        <w:rPr>
          <w:rFonts w:hint="cs"/>
          <w:rtl/>
        </w:rPr>
        <w:t>)،</w:t>
      </w:r>
      <w:r w:rsidR="002348CE" w:rsidRPr="0006068B">
        <w:rPr>
          <w:rFonts w:hint="cs"/>
          <w:rtl/>
        </w:rPr>
        <w:t xml:space="preserve"> بدليل لّما حجب الرؤية عن أعداءه في حال السخط دل على أن رؤية أولياءه في حال الرضا أمر حاصل إذ لو كان الحجب عن الجميع لما كان الحجب عقوبة للكافرين</w:t>
      </w:r>
      <w:r w:rsidRPr="0006068B">
        <w:rPr>
          <w:rFonts w:hint="cs"/>
          <w:rtl/>
        </w:rPr>
        <w:t>)</w:t>
      </w:r>
      <w:r w:rsidR="002348CE" w:rsidRPr="0006068B">
        <w:rPr>
          <w:rFonts w:hint="cs"/>
          <w:rtl/>
        </w:rPr>
        <w:t xml:space="preserve"> أهـ</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ت</w:t>
      </w:r>
      <w:r w:rsidRPr="0006068B">
        <w:rPr>
          <w:rFonts w:hint="cs"/>
          <w:rtl/>
        </w:rPr>
        <w:t>)</w:t>
      </w:r>
      <w:r w:rsidR="002348CE" w:rsidRPr="0006068B">
        <w:rPr>
          <w:rFonts w:hint="cs"/>
          <w:rtl/>
        </w:rPr>
        <w:t xml:space="preserve"> وقوله تعالى</w:t>
      </w:r>
      <w:r w:rsidRPr="0006068B">
        <w:rPr>
          <w:rFonts w:hint="cs"/>
          <w:rtl/>
        </w:rPr>
        <w:t>: {</w:t>
      </w:r>
      <w:r w:rsidR="002348CE" w:rsidRPr="0006068B">
        <w:rPr>
          <w:rFonts w:hint="cs"/>
          <w:rtl/>
        </w:rPr>
        <w:t>للذين أحسنوا الحسنى وزيادة</w:t>
      </w:r>
      <w:r w:rsidRPr="0006068B">
        <w:rPr>
          <w:rFonts w:hint="cs"/>
          <w:rtl/>
        </w:rPr>
        <w:t>}[</w:t>
      </w:r>
      <w:r w:rsidR="002348CE" w:rsidRPr="0006068B">
        <w:rPr>
          <w:rFonts w:hint="cs"/>
          <w:rtl/>
        </w:rPr>
        <w:t>يونس</w:t>
      </w:r>
      <w:r w:rsidRPr="0006068B">
        <w:rPr>
          <w:rFonts w:hint="cs"/>
          <w:rtl/>
        </w:rPr>
        <w:t>:</w:t>
      </w:r>
      <w:r w:rsidR="002348CE" w:rsidRPr="0006068B">
        <w:rPr>
          <w:rFonts w:hint="cs"/>
          <w:rtl/>
        </w:rPr>
        <w:t xml:space="preserve"> 26</w:t>
      </w:r>
      <w:r w:rsidR="00795BCB" w:rsidRPr="0006068B">
        <w:rPr>
          <w:rFonts w:hint="cs"/>
          <w:rtl/>
        </w:rPr>
        <w:t xml:space="preserve">] </w:t>
      </w:r>
      <w:r w:rsidRPr="0006068B">
        <w:rPr>
          <w:rFonts w:hint="cs"/>
          <w:rtl/>
        </w:rPr>
        <w:t>،</w:t>
      </w:r>
      <w:r w:rsidR="002348CE" w:rsidRPr="0006068B">
        <w:rPr>
          <w:rFonts w:hint="cs"/>
          <w:rtl/>
        </w:rPr>
        <w:t xml:space="preserve"> و تفسير الزيادة ورد في حديث النبي صلى الله عليه وسلم لها بالرؤية</w:t>
      </w:r>
      <w:r w:rsidRPr="0006068B">
        <w:rPr>
          <w:rFonts w:hint="cs"/>
          <w:rtl/>
        </w:rPr>
        <w:t>،</w:t>
      </w:r>
      <w:r w:rsidR="002348CE" w:rsidRPr="0006068B">
        <w:rPr>
          <w:rFonts w:hint="cs"/>
          <w:rtl/>
        </w:rPr>
        <w:t xml:space="preserve"> كما أخرج مسلم في صحيحه عن صهيب رضي الله عنه عن النبي صلى الله عليه وسلم قال</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إذا دخل أهل الجنة الجنة، قال: يقول الله تبارك وتعالى: تريدون شيئا أزيدكم</w:t>
      </w:r>
      <w:r w:rsidRPr="0006068B">
        <w:rPr>
          <w:rFonts w:hint="cs"/>
          <w:rtl/>
        </w:rPr>
        <w:t>،</w:t>
      </w:r>
      <w:r w:rsidR="002348CE" w:rsidRPr="0006068B">
        <w:rPr>
          <w:rFonts w:hint="cs"/>
          <w:rtl/>
        </w:rPr>
        <w:t xml:space="preserve"> فيقولون: ألم تبيض وجوهنا</w:t>
      </w:r>
      <w:r w:rsidRPr="0006068B">
        <w:rPr>
          <w:rFonts w:hint="cs"/>
          <w:rtl/>
        </w:rPr>
        <w:t>،</w:t>
      </w:r>
      <w:r w:rsidR="002348CE" w:rsidRPr="0006068B">
        <w:rPr>
          <w:rFonts w:hint="cs"/>
          <w:rtl/>
        </w:rPr>
        <w:t xml:space="preserve"> ألم تدخلنا الجنة</w:t>
      </w:r>
      <w:r w:rsidRPr="0006068B">
        <w:rPr>
          <w:rFonts w:hint="cs"/>
          <w:rtl/>
        </w:rPr>
        <w:t>،</w:t>
      </w:r>
      <w:r w:rsidR="002348CE" w:rsidRPr="0006068B">
        <w:rPr>
          <w:rFonts w:hint="cs"/>
          <w:rtl/>
        </w:rPr>
        <w:t xml:space="preserve"> وتنجينا من النار، قال: فيكشف الحجاب، فما أعطوا شيئا أحب إليهم من النظر إلى ربهم عز وجل</w:t>
      </w:r>
      <w:r w:rsidRPr="0006068B">
        <w:rPr>
          <w:rFonts w:hint="cs"/>
          <w:rtl/>
        </w:rPr>
        <w:t>،</w:t>
      </w:r>
      <w:r w:rsidR="002348CE" w:rsidRPr="0006068B">
        <w:rPr>
          <w:rFonts w:hint="cs"/>
          <w:rtl/>
        </w:rPr>
        <w:t xml:space="preserve"> ثم تلا هذه الآية</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للذين أحسنوا الحسنى وزيادة</w:t>
      </w:r>
      <w:r w:rsidRPr="0006068B">
        <w:rPr>
          <w:rFonts w:hint="cs"/>
          <w:rtl/>
        </w:rPr>
        <w:t>}، (</w:t>
      </w:r>
      <w:r w:rsidR="002348CE" w:rsidRPr="0006068B">
        <w:rPr>
          <w:rFonts w:hint="cs"/>
          <w:rtl/>
        </w:rPr>
        <w:t>ث</w:t>
      </w:r>
      <w:r w:rsidRPr="0006068B">
        <w:rPr>
          <w:rFonts w:hint="cs"/>
          <w:rtl/>
        </w:rPr>
        <w:t>)</w:t>
      </w:r>
      <w:r w:rsidR="002348CE" w:rsidRPr="0006068B">
        <w:rPr>
          <w:rFonts w:hint="cs"/>
          <w:rtl/>
        </w:rPr>
        <w:t xml:space="preserve"> وقوله تعالى</w:t>
      </w:r>
      <w:r w:rsidRPr="0006068B">
        <w:rPr>
          <w:rFonts w:hint="cs"/>
          <w:rtl/>
        </w:rPr>
        <w:t>:</w:t>
      </w:r>
      <w:r w:rsidR="002348CE" w:rsidRPr="0006068B">
        <w:rPr>
          <w:rFonts w:hint="cs"/>
          <w:rtl/>
        </w:rPr>
        <w:t xml:space="preserve"> </w:t>
      </w:r>
      <w:r w:rsidRPr="0006068B">
        <w:rPr>
          <w:rFonts w:hint="cs"/>
          <w:rtl/>
        </w:rPr>
        <w:t>{</w:t>
      </w:r>
      <w:r w:rsidR="002348CE" w:rsidRPr="0006068B">
        <w:rPr>
          <w:rStyle w:val="aaya"/>
          <w:rFonts w:hint="cs"/>
          <w:rtl/>
        </w:rPr>
        <w:t>لَهُم مَّا يَشَاؤُونَ فِيهَا وَلَدَيْنَا مَزِيدٌ</w:t>
      </w:r>
      <w:r w:rsidRPr="0006068B">
        <w:rPr>
          <w:rFonts w:hint="cs"/>
          <w:rtl/>
        </w:rPr>
        <w:t>}</w:t>
      </w:r>
      <w:r w:rsidRPr="0006068B">
        <w:rPr>
          <w:rStyle w:val="sora"/>
          <w:rFonts w:hint="cs"/>
          <w:rtl/>
        </w:rPr>
        <w:t>[</w:t>
      </w:r>
      <w:r w:rsidR="002348CE" w:rsidRPr="0006068B">
        <w:rPr>
          <w:rStyle w:val="sora"/>
          <w:rFonts w:hint="cs"/>
          <w:rtl/>
        </w:rPr>
        <w:t>ق: 35</w:t>
      </w:r>
      <w:r w:rsidR="00795BCB" w:rsidRPr="0006068B">
        <w:rPr>
          <w:rStyle w:val="sora"/>
          <w:rFonts w:hint="cs"/>
          <w:rtl/>
        </w:rPr>
        <w:t xml:space="preserve">] </w:t>
      </w:r>
      <w:r w:rsidR="002348CE" w:rsidRPr="0006068B">
        <w:rPr>
          <w:rFonts w:hint="cs"/>
          <w:rtl/>
        </w:rPr>
        <w:t>فقد فسر المفسرون ومنهم الطبري والقرطبي وابن كثير وغيرهم</w:t>
      </w:r>
      <w:r w:rsidRPr="0006068B">
        <w:rPr>
          <w:rFonts w:hint="cs"/>
          <w:rtl/>
        </w:rPr>
        <w:t>:</w:t>
      </w:r>
      <w:r w:rsidR="002348CE" w:rsidRPr="0006068B">
        <w:rPr>
          <w:rFonts w:hint="cs"/>
          <w:rtl/>
        </w:rPr>
        <w:t xml:space="preserve"> المزيد في هذه الآية بأنه النظر إلى الله تعالى</w:t>
      </w:r>
      <w:r w:rsidRPr="0006068B">
        <w:rPr>
          <w:rFonts w:hint="cs"/>
          <w:rtl/>
        </w:rPr>
        <w:t>، (</w:t>
      </w:r>
      <w:r w:rsidR="002348CE" w:rsidRPr="0006068B">
        <w:rPr>
          <w:rFonts w:hint="cs"/>
          <w:rtl/>
        </w:rPr>
        <w:t>ج</w:t>
      </w:r>
      <w:r w:rsidRPr="0006068B">
        <w:rPr>
          <w:rFonts w:hint="cs"/>
          <w:rtl/>
        </w:rPr>
        <w:t>)</w:t>
      </w:r>
      <w:r w:rsidR="002348CE" w:rsidRPr="0006068B">
        <w:rPr>
          <w:rFonts w:hint="cs"/>
          <w:rtl/>
        </w:rPr>
        <w:t xml:space="preserve"> وقوله تعالى: </w:t>
      </w:r>
      <w:r w:rsidRPr="0006068B">
        <w:rPr>
          <w:rFonts w:hint="cs"/>
          <w:rtl/>
        </w:rPr>
        <w:t>{</w:t>
      </w:r>
      <w:r w:rsidR="002348CE" w:rsidRPr="0006068B">
        <w:rPr>
          <w:rStyle w:val="aaya"/>
          <w:rFonts w:hint="cs"/>
          <w:rtl/>
        </w:rPr>
        <w:t>وَلَمَّا جَاء مُوسَى لِمِيقَاتِنَا وَكَلَّمَهُ رَبُّهُ قَالَ رَبِّ أَرِنِي أَنظُرْ إِلَيْكَ قَالَ لَن تَرَانِي وَلَكِنِ انظُرْ إِلَى الْجَبَلِ فَإِنِ اسْتَقَرَّ مَكَانَهُ فَسَوْفَ تَرَانِي فَلَمَّا تَجَلَّى رَبُّهُ لِلْجَبَلِ جَعَلَهُ دَكًّا وَخَرَّ موسَى صَعِقًا فَلَمَّا أَفَاقَ قَالَ سُبْحَانَكَ تُبْتُ إِلَيْكَ وَأَنَاْ أَوَّلُ الْمُؤْمِنِينَ</w:t>
      </w:r>
      <w:r w:rsidRPr="0006068B">
        <w:rPr>
          <w:rFonts w:hint="cs"/>
          <w:rtl/>
        </w:rPr>
        <w:t>}</w:t>
      </w:r>
      <w:r w:rsidRPr="0006068B">
        <w:rPr>
          <w:rStyle w:val="sora"/>
          <w:rFonts w:hint="cs"/>
          <w:rtl/>
        </w:rPr>
        <w:t>[</w:t>
      </w:r>
      <w:r w:rsidR="002348CE" w:rsidRPr="0006068B">
        <w:rPr>
          <w:rStyle w:val="sora"/>
          <w:rFonts w:hint="cs"/>
          <w:rtl/>
        </w:rPr>
        <w:t>الأعراف</w:t>
      </w:r>
      <w:r w:rsidRPr="0006068B">
        <w:rPr>
          <w:rStyle w:val="sora"/>
          <w:rFonts w:hint="cs"/>
          <w:rtl/>
        </w:rPr>
        <w:t>:</w:t>
      </w:r>
      <w:r w:rsidR="002348CE" w:rsidRPr="0006068B">
        <w:rPr>
          <w:rStyle w:val="sora"/>
          <w:rFonts w:hint="cs"/>
          <w:rtl/>
        </w:rPr>
        <w:t xml:space="preserve"> 143</w:t>
      </w:r>
      <w:r w:rsidR="00795BCB" w:rsidRPr="0006068B">
        <w:rPr>
          <w:rStyle w:val="sora"/>
          <w:rFonts w:hint="cs"/>
          <w:rtl/>
        </w:rPr>
        <w:t xml:space="preserve">] </w:t>
      </w:r>
      <w:r w:rsidRPr="0006068B">
        <w:rPr>
          <w:rFonts w:hint="cs"/>
          <w:rtl/>
        </w:rPr>
        <w:t xml:space="preserve">، </w:t>
      </w:r>
      <w:r w:rsidR="002348CE" w:rsidRPr="0006068B">
        <w:rPr>
          <w:rFonts w:hint="cs"/>
          <w:rtl/>
        </w:rPr>
        <w:t>والدليل على جواز الرؤية أنّ نبي الله</w:t>
      </w:r>
      <w:r w:rsidRPr="0006068B">
        <w:rPr>
          <w:rFonts w:hint="cs"/>
          <w:rtl/>
        </w:rPr>
        <w:t xml:space="preserve"> </w:t>
      </w:r>
      <w:r w:rsidR="002348CE" w:rsidRPr="0006068B">
        <w:rPr>
          <w:rFonts w:hint="cs"/>
          <w:rtl/>
        </w:rPr>
        <w:t>موسى عليه السلام سأل الرؤية ولو امتنع كونه تعالى مرئيا لما سأل</w:t>
      </w:r>
      <w:r w:rsidRPr="0006068B">
        <w:rPr>
          <w:rFonts w:hint="cs"/>
          <w:rtl/>
        </w:rPr>
        <w:t>،</w:t>
      </w:r>
      <w:r w:rsidR="002348CE" w:rsidRPr="0006068B">
        <w:rPr>
          <w:rFonts w:hint="cs"/>
          <w:rtl/>
        </w:rPr>
        <w:t xml:space="preserve"> لأنّ الأنبياء أعلم الناس بما يجوز وما يمتنع على الله</w:t>
      </w:r>
      <w:r w:rsidRPr="0006068B">
        <w:rPr>
          <w:rFonts w:hint="cs"/>
          <w:rtl/>
        </w:rPr>
        <w:t>،</w:t>
      </w:r>
      <w:r w:rsidR="002348CE" w:rsidRPr="0006068B">
        <w:rPr>
          <w:rFonts w:hint="cs"/>
          <w:rtl/>
        </w:rPr>
        <w:t xml:space="preserve"> ولا شك أنّ نبي الله موسى عليه السلام أعلم بالله تعالى وما يجوز عليه وما يستحيل في حقه من المعتزلة والإمامية والأباضية الذين منعوا من رؤية الله تعالى في الدنيا والآخرة</w:t>
      </w:r>
      <w:r w:rsidRPr="0006068B">
        <w:rPr>
          <w:rFonts w:hint="cs"/>
          <w:rtl/>
        </w:rPr>
        <w:t>،</w:t>
      </w:r>
      <w:r w:rsidR="002348CE" w:rsidRPr="0006068B">
        <w:rPr>
          <w:rFonts w:hint="cs"/>
          <w:rtl/>
        </w:rPr>
        <w:t xml:space="preserve"> كما أن الله تعالى أجابه بقوله </w:t>
      </w:r>
      <w:r w:rsidRPr="0006068B">
        <w:rPr>
          <w:rFonts w:hint="cs"/>
          <w:rtl/>
        </w:rPr>
        <w:t>{</w:t>
      </w:r>
      <w:r w:rsidR="002348CE" w:rsidRPr="0006068B">
        <w:rPr>
          <w:rStyle w:val="aaya"/>
          <w:rFonts w:hint="cs"/>
          <w:rtl/>
        </w:rPr>
        <w:t>لَن تَرَانِي</w:t>
      </w:r>
      <w:r w:rsidRPr="0006068B">
        <w:rPr>
          <w:rFonts w:hint="cs"/>
          <w:rtl/>
        </w:rPr>
        <w:t>}</w:t>
      </w:r>
      <w:r w:rsidR="002348CE" w:rsidRPr="0006068B">
        <w:rPr>
          <w:rFonts w:hint="cs"/>
          <w:rtl/>
        </w:rPr>
        <w:t xml:space="preserve">وهذا دليل على الجواز، فلو كانت الرؤية مستحيلة عليه لقال: </w:t>
      </w:r>
      <w:r w:rsidRPr="0006068B">
        <w:rPr>
          <w:rFonts w:hint="cs"/>
          <w:rtl/>
        </w:rPr>
        <w:lastRenderedPageBreak/>
        <w:t>(</w:t>
      </w:r>
      <w:r w:rsidR="002348CE" w:rsidRPr="0006068B">
        <w:rPr>
          <w:rFonts w:hint="cs"/>
          <w:rtl/>
        </w:rPr>
        <w:t>لست بمرئي</w:t>
      </w:r>
      <w:r w:rsidRPr="0006068B">
        <w:rPr>
          <w:rFonts w:hint="cs"/>
          <w:rtl/>
        </w:rPr>
        <w:t>)،</w:t>
      </w:r>
      <w:r w:rsidR="002348CE" w:rsidRPr="0006068B">
        <w:rPr>
          <w:rFonts w:hint="cs"/>
          <w:rtl/>
        </w:rPr>
        <w:t xml:space="preserve"> أو </w:t>
      </w:r>
      <w:r w:rsidRPr="0006068B">
        <w:rPr>
          <w:rFonts w:hint="cs"/>
          <w:rtl/>
        </w:rPr>
        <w:t>(</w:t>
      </w:r>
      <w:r w:rsidR="002348CE" w:rsidRPr="0006068B">
        <w:rPr>
          <w:rFonts w:hint="cs"/>
          <w:rtl/>
        </w:rPr>
        <w:t>لا تجوز رؤيتي</w:t>
      </w:r>
      <w:r w:rsidRPr="0006068B">
        <w:rPr>
          <w:rFonts w:hint="cs"/>
          <w:rtl/>
        </w:rPr>
        <w:t>)</w:t>
      </w:r>
      <w:r w:rsidR="002348CE" w:rsidRPr="0006068B">
        <w:rPr>
          <w:rFonts w:hint="cs"/>
          <w:rtl/>
        </w:rPr>
        <w:t xml:space="preserve"> أو </w:t>
      </w:r>
      <w:r w:rsidRPr="0006068B">
        <w:rPr>
          <w:rFonts w:hint="cs"/>
          <w:rtl/>
        </w:rPr>
        <w:t>(</w:t>
      </w:r>
      <w:r w:rsidR="002348CE" w:rsidRPr="0006068B">
        <w:rPr>
          <w:rFonts w:hint="cs"/>
          <w:rtl/>
        </w:rPr>
        <w:t>إن الرؤية تستحيل في حقي</w:t>
      </w:r>
      <w:r w:rsidRPr="0006068B">
        <w:rPr>
          <w:rFonts w:hint="cs"/>
          <w:rtl/>
        </w:rPr>
        <w:t>)</w:t>
      </w:r>
      <w:r w:rsidR="002348CE" w:rsidRPr="0006068B">
        <w:rPr>
          <w:rFonts w:hint="cs"/>
          <w:rtl/>
        </w:rPr>
        <w:t xml:space="preserve"> ولكان آنذاك تصحيحاً واجبا للعقيدة وللخطأ في طلب الرؤية التي لا تجوز في حق الإله</w:t>
      </w:r>
      <w:r w:rsidRPr="0006068B">
        <w:rPr>
          <w:rFonts w:hint="cs"/>
          <w:rtl/>
        </w:rPr>
        <w:t>،</w:t>
      </w:r>
      <w:r w:rsidR="002348CE" w:rsidRPr="0006068B">
        <w:rPr>
          <w:rFonts w:hint="cs"/>
          <w:rtl/>
        </w:rPr>
        <w:t xml:space="preserve"> وكل هذا لم يحدث</w:t>
      </w:r>
      <w:r w:rsidRPr="0006068B">
        <w:rPr>
          <w:rFonts w:hint="cs"/>
          <w:rtl/>
        </w:rPr>
        <w:t>،</w:t>
      </w:r>
      <w:r w:rsidR="002348CE" w:rsidRPr="0006068B">
        <w:rPr>
          <w:rFonts w:hint="cs"/>
          <w:rtl/>
        </w:rPr>
        <w:t xml:space="preserve"> فدل على جواز المبدأ </w:t>
      </w:r>
      <w:r w:rsidRPr="0006068B">
        <w:rPr>
          <w:rFonts w:hint="cs"/>
          <w:rtl/>
        </w:rPr>
        <w:t>(</w:t>
      </w:r>
      <w:r w:rsidR="002348CE" w:rsidRPr="0006068B">
        <w:rPr>
          <w:rFonts w:hint="cs"/>
          <w:rtl/>
        </w:rPr>
        <w:t>إمكانية رؤية الله</w:t>
      </w:r>
      <w:r w:rsidRPr="0006068B">
        <w:rPr>
          <w:rFonts w:hint="cs"/>
          <w:rtl/>
        </w:rPr>
        <w:t>)،</w:t>
      </w:r>
      <w:r w:rsidR="002348CE" w:rsidRPr="0006068B">
        <w:rPr>
          <w:rFonts w:hint="cs"/>
          <w:rtl/>
        </w:rPr>
        <w:t xml:space="preserve"> كما أنّ الله تعالى علق الرؤية على أمر جائز، وهو استقرار الجبل والمعلق على الجائز جائز، فيلزم كون الرؤية في نفسها جائزة،</w:t>
      </w:r>
    </w:p>
    <w:p w14:paraId="089CCB17" w14:textId="6588B145" w:rsidR="002348CE" w:rsidRPr="0006068B" w:rsidRDefault="009605D7" w:rsidP="001C71D3">
      <w:pPr>
        <w:rPr>
          <w:b/>
          <w:rtl/>
        </w:rPr>
      </w:pPr>
      <w:r w:rsidRPr="0006068B">
        <w:rPr>
          <w:rFonts w:hint="cs"/>
          <w:bCs/>
          <w:rtl/>
        </w:rPr>
        <w:t>(</w:t>
      </w:r>
      <w:r w:rsidR="002348CE" w:rsidRPr="0006068B">
        <w:rPr>
          <w:rFonts w:hint="cs"/>
          <w:bCs/>
          <w:rtl/>
        </w:rPr>
        <w:t>2</w:t>
      </w:r>
      <w:r w:rsidRPr="0006068B">
        <w:rPr>
          <w:rFonts w:hint="cs"/>
          <w:bCs/>
          <w:rtl/>
        </w:rPr>
        <w:t>)</w:t>
      </w:r>
      <w:r w:rsidR="002348CE" w:rsidRPr="0006068B">
        <w:rPr>
          <w:rFonts w:hint="cs"/>
          <w:bCs/>
          <w:rtl/>
        </w:rPr>
        <w:t xml:space="preserve"> الأدلة على رؤية الله سبحانه من السنّة</w:t>
      </w:r>
      <w:r w:rsidRPr="0006068B">
        <w:rPr>
          <w:rFonts w:hint="cs"/>
          <w:bCs/>
          <w:rtl/>
        </w:rPr>
        <w:t>:</w:t>
      </w:r>
      <w:r w:rsidR="002348CE" w:rsidRPr="0006068B">
        <w:rPr>
          <w:rFonts w:hint="cs"/>
          <w:bCs/>
          <w:rtl/>
        </w:rPr>
        <w:t xml:space="preserve"> </w:t>
      </w:r>
      <w:r w:rsidR="002348CE" w:rsidRPr="0006068B">
        <w:rPr>
          <w:rFonts w:hint="cs"/>
          <w:rtl/>
        </w:rPr>
        <w:t>تواترت الأدلة من السنّة على رؤية الله تعالى في الآخرة منها</w:t>
      </w:r>
      <w:r w:rsidRPr="0006068B">
        <w:rPr>
          <w:rFonts w:hint="cs"/>
          <w:rtl/>
        </w:rPr>
        <w:t>: (</w:t>
      </w:r>
      <w:r w:rsidR="002348CE" w:rsidRPr="0006068B">
        <w:rPr>
          <w:rFonts w:hint="cs"/>
          <w:rtl/>
        </w:rPr>
        <w:t>أ</w:t>
      </w:r>
      <w:r w:rsidRPr="0006068B">
        <w:rPr>
          <w:rFonts w:hint="cs"/>
          <w:rtl/>
        </w:rPr>
        <w:t>)</w:t>
      </w:r>
      <w:r w:rsidR="002348CE" w:rsidRPr="0006068B">
        <w:rPr>
          <w:rFonts w:hint="cs"/>
          <w:rtl/>
        </w:rPr>
        <w:t xml:space="preserve"> ما أخرجه مسلم عن أبي هريرة رضي الله عنه</w:t>
      </w:r>
      <w:r w:rsidRPr="0006068B">
        <w:rPr>
          <w:rFonts w:hint="cs"/>
          <w:rtl/>
        </w:rPr>
        <w:t>،</w:t>
      </w:r>
      <w:r w:rsidR="002348CE" w:rsidRPr="0006068B">
        <w:rPr>
          <w:rFonts w:hint="cs"/>
          <w:rtl/>
        </w:rPr>
        <w:t xml:space="preserve"> أن ناساً قالوا لرسول الله صلى الله عليه وسلم: يا رسول الله هل نرى ربنا يوم القيامة ؟ فقال رسول الله صلى الله عليه وسلم: (</w:t>
      </w:r>
      <w:r w:rsidRPr="0006068B">
        <w:rPr>
          <w:rFonts w:hint="cs"/>
          <w:rtl/>
        </w:rPr>
        <w:t>(</w:t>
      </w:r>
      <w:r w:rsidR="002348CE" w:rsidRPr="0006068B">
        <w:rPr>
          <w:rFonts w:hint="cs"/>
          <w:rtl/>
        </w:rPr>
        <w:t>هل تضارون في رؤية القمر ليلة البدر</w:t>
      </w:r>
      <w:r w:rsidRPr="0006068B">
        <w:rPr>
          <w:rFonts w:hint="cs"/>
          <w:rtl/>
        </w:rPr>
        <w:t xml:space="preserve">، </w:t>
      </w:r>
      <w:r w:rsidR="002348CE" w:rsidRPr="0006068B">
        <w:rPr>
          <w:rFonts w:hint="cs"/>
          <w:rtl/>
        </w:rPr>
        <w:t>قالوا</w:t>
      </w:r>
      <w:r w:rsidRPr="0006068B">
        <w:rPr>
          <w:rFonts w:hint="cs"/>
          <w:rtl/>
        </w:rPr>
        <w:t>:</w:t>
      </w:r>
      <w:r w:rsidR="002348CE" w:rsidRPr="0006068B">
        <w:rPr>
          <w:rFonts w:hint="cs"/>
          <w:rtl/>
        </w:rPr>
        <w:t xml:space="preserve"> لا، يا رسول الله</w:t>
      </w:r>
      <w:r w:rsidRPr="0006068B">
        <w:rPr>
          <w:rFonts w:hint="cs"/>
          <w:rtl/>
        </w:rPr>
        <w:t>،</w:t>
      </w:r>
      <w:r w:rsidR="002348CE" w:rsidRPr="0006068B">
        <w:rPr>
          <w:rFonts w:hint="cs"/>
          <w:rtl/>
        </w:rPr>
        <w:t xml:space="preserve"> قال: هل تضارون في الشمس ليس دونها سحاب</w:t>
      </w:r>
      <w:r w:rsidRPr="0006068B">
        <w:rPr>
          <w:rFonts w:hint="cs"/>
          <w:rtl/>
        </w:rPr>
        <w:t xml:space="preserve">، </w:t>
      </w:r>
      <w:r w:rsidR="002348CE" w:rsidRPr="0006068B">
        <w:rPr>
          <w:rFonts w:hint="cs"/>
          <w:rtl/>
        </w:rPr>
        <w:t>قالوا</w:t>
      </w:r>
      <w:r w:rsidRPr="0006068B">
        <w:rPr>
          <w:rFonts w:hint="cs"/>
          <w:rtl/>
        </w:rPr>
        <w:t>:</w:t>
      </w:r>
      <w:r w:rsidR="002348CE" w:rsidRPr="0006068B">
        <w:rPr>
          <w:rFonts w:hint="cs"/>
          <w:rtl/>
        </w:rPr>
        <w:t xml:space="preserve"> لا، يا رسول الله</w:t>
      </w:r>
      <w:r w:rsidRPr="0006068B">
        <w:rPr>
          <w:rFonts w:hint="cs"/>
          <w:rtl/>
        </w:rPr>
        <w:t>،</w:t>
      </w:r>
      <w:r w:rsidR="002348CE" w:rsidRPr="0006068B">
        <w:rPr>
          <w:rFonts w:hint="cs"/>
          <w:rtl/>
        </w:rPr>
        <w:t xml:space="preserve"> قال: فإنكم ترونه كذلك</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أخرجه مسلم</w:t>
      </w:r>
      <w:r w:rsidR="00795BCB" w:rsidRPr="0006068B">
        <w:rPr>
          <w:rFonts w:hint="cs"/>
          <w:rtl/>
        </w:rPr>
        <w:t xml:space="preserve">] </w:t>
      </w:r>
      <w:r w:rsidRPr="0006068B">
        <w:rPr>
          <w:rFonts w:hint="cs"/>
          <w:rtl/>
        </w:rPr>
        <w:t>، (</w:t>
      </w:r>
      <w:r w:rsidR="002348CE" w:rsidRPr="0006068B">
        <w:rPr>
          <w:rFonts w:hint="cs"/>
          <w:rtl/>
        </w:rPr>
        <w:t>ب</w:t>
      </w:r>
      <w:r w:rsidRPr="0006068B">
        <w:rPr>
          <w:rFonts w:hint="cs"/>
          <w:rtl/>
        </w:rPr>
        <w:t>)</w:t>
      </w:r>
      <w:r w:rsidR="002348CE" w:rsidRPr="0006068B">
        <w:rPr>
          <w:rFonts w:hint="cs"/>
          <w:rtl/>
        </w:rPr>
        <w:t xml:space="preserve"> وأخرج البخاري عن جرير بن عبد الله رضي الله عنه قال: قال النبي صلى الله عليه وسلم</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إنكم سترون ربكم عيانا</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أخرجه البخاري</w:t>
      </w:r>
      <w:r w:rsidR="00795BCB" w:rsidRPr="0006068B">
        <w:rPr>
          <w:rFonts w:hint="cs"/>
          <w:rtl/>
        </w:rPr>
        <w:t xml:space="preserve">] </w:t>
      </w:r>
      <w:r w:rsidRPr="0006068B">
        <w:rPr>
          <w:rFonts w:hint="cs"/>
          <w:rtl/>
        </w:rPr>
        <w:t>، (</w:t>
      </w:r>
      <w:r w:rsidR="002348CE" w:rsidRPr="0006068B">
        <w:rPr>
          <w:rFonts w:hint="cs"/>
          <w:rtl/>
        </w:rPr>
        <w:t>ت</w:t>
      </w:r>
      <w:r w:rsidRPr="0006068B">
        <w:rPr>
          <w:rFonts w:hint="cs"/>
          <w:rtl/>
        </w:rPr>
        <w:t>)</w:t>
      </w:r>
      <w:r w:rsidR="002348CE" w:rsidRPr="0006068B">
        <w:rPr>
          <w:rFonts w:hint="cs"/>
          <w:rtl/>
        </w:rPr>
        <w:t xml:space="preserve"> وحديث مسلم السابق عن صهيب عن النبي صلى الله عليه وسلم قال: (</w:t>
      </w:r>
      <w:r w:rsidRPr="0006068B">
        <w:rPr>
          <w:rFonts w:hint="cs"/>
          <w:rtl/>
        </w:rPr>
        <w:t>(</w:t>
      </w:r>
      <w:r w:rsidR="002348CE" w:rsidRPr="0006068B">
        <w:rPr>
          <w:rFonts w:hint="cs"/>
          <w:rtl/>
        </w:rPr>
        <w:t xml:space="preserve">إذا دخل أهل الجنة الجنة، قال: يقول الله تبارك وتعالى: تريدون شيئا أزيدكم، فيقولون: ألم تبيض وجوهنا، ألم تدخلنا الجنة، وتنجينا من النار، قال: فيكشف الحجاب، فما أعطوا شيئا أحب إليهم من النظر إلى ربهم عز وجل، ثم تلا هذه الآية </w:t>
      </w:r>
      <w:r w:rsidRPr="0006068B">
        <w:rPr>
          <w:rFonts w:hint="cs"/>
          <w:rtl/>
        </w:rPr>
        <w:t>{</w:t>
      </w:r>
      <w:r w:rsidR="002348CE" w:rsidRPr="0006068B">
        <w:rPr>
          <w:rFonts w:hint="cs"/>
          <w:rtl/>
        </w:rPr>
        <w:t>للذين أحسنوا الحسنى وزيادة</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أخرجه مسلم</w:t>
      </w:r>
      <w:r w:rsidR="00795BCB" w:rsidRPr="0006068B">
        <w:rPr>
          <w:rFonts w:hint="cs"/>
          <w:rtl/>
        </w:rPr>
        <w:t xml:space="preserve">] </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ث</w:t>
      </w:r>
      <w:r w:rsidRPr="0006068B">
        <w:rPr>
          <w:rFonts w:hint="cs"/>
          <w:rtl/>
        </w:rPr>
        <w:t>)</w:t>
      </w:r>
      <w:r w:rsidR="002348CE" w:rsidRPr="0006068B">
        <w:rPr>
          <w:rFonts w:hint="cs"/>
          <w:rtl/>
        </w:rPr>
        <w:t xml:space="preserve"> وما أخرجه البخاري ومسلم عن أبي موسى الأشعري رضي الله عنه عن النبي</w:t>
      </w:r>
      <w:r w:rsidRPr="0006068B">
        <w:rPr>
          <w:rFonts w:hint="cs"/>
          <w:rtl/>
        </w:rPr>
        <w:t xml:space="preserve"> </w:t>
      </w:r>
      <w:r w:rsidR="002348CE" w:rsidRPr="0006068B">
        <w:rPr>
          <w:rFonts w:hint="cs"/>
          <w:rtl/>
        </w:rPr>
        <w:t>صلى الله عليه وسلم أنه قال</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جنتان من فضة آنيتهما وما فيهما، وجنتان من ذهب آنيتهما وما فيهما، وما بين القوم وبين أن ينظروا إلى ربهم إلا رداء الكبرياء على وجهه في جنة عدن</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متفق عليه</w:t>
      </w:r>
      <w:r w:rsidR="00795BCB" w:rsidRPr="0006068B">
        <w:rPr>
          <w:rFonts w:hint="cs"/>
          <w:rtl/>
        </w:rPr>
        <w:t xml:space="preserve">] </w:t>
      </w:r>
      <w:r w:rsidRPr="0006068B">
        <w:rPr>
          <w:rFonts w:hint="cs"/>
          <w:rtl/>
        </w:rPr>
        <w:t>،</w:t>
      </w:r>
      <w:r w:rsidR="002348CE" w:rsidRPr="0006068B">
        <w:rPr>
          <w:rFonts w:hint="cs"/>
          <w:rtl/>
        </w:rPr>
        <w:t xml:space="preserve"> وما أخرجه البخاري عن عدي بن حاتم رضي الله عنه قال: قال رسول الله صلى الله عليه وسلم</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ما منكم من أحد إلا سيكلمه ربه، ليس بينه وبينه ترجمان، ولا حجاب يحجبه</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أخرجه البخاري</w:t>
      </w:r>
      <w:r w:rsidR="00795BCB" w:rsidRPr="0006068B">
        <w:rPr>
          <w:rFonts w:hint="cs"/>
          <w:rtl/>
        </w:rPr>
        <w:t xml:space="preserve">] </w:t>
      </w:r>
      <w:r w:rsidRPr="0006068B">
        <w:rPr>
          <w:rFonts w:hint="cs"/>
          <w:rtl/>
        </w:rPr>
        <w:t>،</w:t>
      </w:r>
    </w:p>
    <w:p w14:paraId="0227EE34" w14:textId="18B89C8E" w:rsidR="002348CE" w:rsidRPr="0006068B" w:rsidRDefault="009605D7" w:rsidP="001C71D3">
      <w:pPr>
        <w:rPr>
          <w:b/>
          <w:rtl/>
        </w:rPr>
      </w:pPr>
      <w:r w:rsidRPr="0006068B">
        <w:rPr>
          <w:rFonts w:hint="cs"/>
          <w:bCs/>
          <w:rtl/>
        </w:rPr>
        <w:t>(</w:t>
      </w:r>
      <w:r w:rsidR="002348CE" w:rsidRPr="0006068B">
        <w:rPr>
          <w:rFonts w:hint="cs"/>
          <w:bCs/>
          <w:rtl/>
        </w:rPr>
        <w:t>3</w:t>
      </w:r>
      <w:r w:rsidRPr="0006068B">
        <w:rPr>
          <w:rFonts w:hint="cs"/>
          <w:bCs/>
          <w:rtl/>
        </w:rPr>
        <w:t>)</w:t>
      </w:r>
      <w:r w:rsidR="002348CE" w:rsidRPr="0006068B">
        <w:rPr>
          <w:rFonts w:hint="cs"/>
          <w:bCs/>
          <w:rtl/>
        </w:rPr>
        <w:t xml:space="preserve"> والأحاديث الواردة في رؤية المؤمنين ربهم في الآخرة متواترة</w:t>
      </w:r>
      <w:r w:rsidRPr="0006068B">
        <w:rPr>
          <w:rFonts w:hint="cs"/>
          <w:bCs/>
          <w:rtl/>
        </w:rPr>
        <w:t>،</w:t>
      </w:r>
      <w:r w:rsidR="002348CE" w:rsidRPr="0006068B">
        <w:rPr>
          <w:rFonts w:hint="cs"/>
          <w:rtl/>
        </w:rPr>
        <w:t xml:space="preserve"> ذكر هذا التواتر الكتاني في نظم المتناثر</w:t>
      </w:r>
      <w:r w:rsidRPr="0006068B">
        <w:rPr>
          <w:rFonts w:hint="cs"/>
          <w:rtl/>
        </w:rPr>
        <w:t>،</w:t>
      </w:r>
      <w:r w:rsidR="002348CE" w:rsidRPr="0006068B">
        <w:rPr>
          <w:rFonts w:hint="cs"/>
          <w:rtl/>
        </w:rPr>
        <w:t xml:space="preserve"> و ابن حجر في فتح الباري</w:t>
      </w:r>
      <w:r w:rsidRPr="0006068B">
        <w:rPr>
          <w:rFonts w:hint="cs"/>
          <w:rtl/>
        </w:rPr>
        <w:t>،</w:t>
      </w:r>
      <w:r w:rsidR="002348CE" w:rsidRPr="0006068B">
        <w:rPr>
          <w:rFonts w:hint="cs"/>
          <w:rtl/>
        </w:rPr>
        <w:t xml:space="preserve"> و العيني في عمدة القاري، و ابن حزم في الفصل</w:t>
      </w:r>
      <w:r w:rsidRPr="0006068B">
        <w:rPr>
          <w:rFonts w:hint="cs"/>
          <w:rtl/>
        </w:rPr>
        <w:t>،</w:t>
      </w:r>
      <w:r w:rsidR="002348CE" w:rsidRPr="0006068B">
        <w:rPr>
          <w:rFonts w:hint="cs"/>
          <w:rtl/>
        </w:rPr>
        <w:t xml:space="preserve"> و ابن تيمية في درء تعارض العقل والنقل وغيرهم</w:t>
      </w:r>
      <w:r w:rsidRPr="0006068B">
        <w:rPr>
          <w:rFonts w:hint="cs"/>
          <w:rtl/>
        </w:rPr>
        <w:t>،</w:t>
      </w:r>
      <w:r w:rsidR="002348CE" w:rsidRPr="0006068B">
        <w:rPr>
          <w:rFonts w:hint="cs"/>
          <w:rtl/>
        </w:rPr>
        <w:t xml:space="preserve"> والحمد لله أنّ على رؤية المؤمنين ربهم في الآخرة إجماع أهل السنة والجماعة المقتدى بهم في الدين</w:t>
      </w:r>
      <w:r w:rsidRPr="0006068B">
        <w:rPr>
          <w:rFonts w:hint="cs"/>
          <w:rtl/>
        </w:rPr>
        <w:t>،</w:t>
      </w:r>
      <w:r w:rsidR="002348CE" w:rsidRPr="0006068B">
        <w:rPr>
          <w:rFonts w:hint="cs"/>
          <w:rtl/>
        </w:rPr>
        <w:t xml:space="preserve"> نقله عنهم ابن تيمية فقال</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أجمع سلف الأمة وأئمتها على أن المؤمنين يرون الله بأبصارهم في الآخرة</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مجموع الفتاوى 6/512</w:t>
      </w:r>
      <w:r w:rsidR="00795BCB" w:rsidRPr="0006068B">
        <w:rPr>
          <w:rFonts w:hint="cs"/>
          <w:rtl/>
        </w:rPr>
        <w:t xml:space="preserve">] </w:t>
      </w:r>
      <w:r w:rsidRPr="0006068B">
        <w:rPr>
          <w:rFonts w:hint="cs"/>
          <w:rtl/>
        </w:rPr>
        <w:t xml:space="preserve">، </w:t>
      </w:r>
    </w:p>
    <w:p w14:paraId="50E9E0E2" w14:textId="1AC512B1" w:rsidR="002348CE" w:rsidRPr="0006068B" w:rsidRDefault="009605D7" w:rsidP="001C71D3">
      <w:pPr>
        <w:rPr>
          <w:b/>
          <w:rtl/>
        </w:rPr>
      </w:pPr>
      <w:r w:rsidRPr="0006068B">
        <w:rPr>
          <w:rFonts w:hint="cs"/>
          <w:bCs/>
          <w:rtl/>
        </w:rPr>
        <w:lastRenderedPageBreak/>
        <w:t>(</w:t>
      </w:r>
      <w:r w:rsidR="002348CE" w:rsidRPr="0006068B">
        <w:rPr>
          <w:rFonts w:hint="cs"/>
          <w:bCs/>
          <w:rtl/>
        </w:rPr>
        <w:t>4</w:t>
      </w:r>
      <w:r w:rsidRPr="0006068B">
        <w:rPr>
          <w:rFonts w:hint="cs"/>
          <w:bCs/>
          <w:rtl/>
        </w:rPr>
        <w:t>)</w:t>
      </w:r>
      <w:r w:rsidR="002348CE" w:rsidRPr="0006068B">
        <w:rPr>
          <w:rFonts w:hint="cs"/>
          <w:bCs/>
          <w:rtl/>
        </w:rPr>
        <w:t xml:space="preserve"> وقد اتفقت كلمة مدارس أهل السنة والجماعة المتخصصة في العقيدة </w:t>
      </w:r>
      <w:r w:rsidRPr="0006068B">
        <w:rPr>
          <w:rFonts w:hint="cs"/>
          <w:bCs/>
          <w:rtl/>
        </w:rPr>
        <w:t>(</w:t>
      </w:r>
      <w:r w:rsidR="002348CE" w:rsidRPr="0006068B">
        <w:rPr>
          <w:rFonts w:hint="cs"/>
          <w:bCs/>
          <w:rtl/>
        </w:rPr>
        <w:t>المدرسة الأثرية والمدرسة الأشعرية والمدرسة الماتريدية</w:t>
      </w:r>
      <w:r w:rsidRPr="0006068B">
        <w:rPr>
          <w:rFonts w:hint="cs"/>
          <w:bCs/>
          <w:rtl/>
        </w:rPr>
        <w:t>)</w:t>
      </w:r>
      <w:r w:rsidR="002348CE" w:rsidRPr="0006068B">
        <w:rPr>
          <w:rFonts w:hint="cs"/>
          <w:bCs/>
          <w:rtl/>
        </w:rPr>
        <w:t xml:space="preserve"> على رؤية الله تعالى في الآخرة</w:t>
      </w:r>
      <w:r w:rsidRPr="0006068B">
        <w:rPr>
          <w:rFonts w:hint="cs"/>
          <w:rtl/>
        </w:rPr>
        <w:t>،</w:t>
      </w:r>
      <w:r w:rsidR="002348CE" w:rsidRPr="0006068B">
        <w:rPr>
          <w:rFonts w:hint="cs"/>
          <w:rtl/>
        </w:rPr>
        <w:t xml:space="preserve"> ومنع منها المعتزلة والإمامية والإباضية</w:t>
      </w:r>
      <w:r w:rsidRPr="0006068B">
        <w:rPr>
          <w:rFonts w:hint="cs"/>
          <w:rtl/>
        </w:rPr>
        <w:t>،</w:t>
      </w:r>
      <w:r w:rsidR="002348CE" w:rsidRPr="0006068B">
        <w:rPr>
          <w:rFonts w:hint="cs"/>
          <w:rtl/>
        </w:rPr>
        <w:t xml:space="preserve"> وحججهم في الباب واهية لا تقوى على معارضة الأدلة من الكتاب والسنة والعقل</w:t>
      </w:r>
      <w:r w:rsidRPr="0006068B">
        <w:rPr>
          <w:rFonts w:hint="cs"/>
          <w:rtl/>
        </w:rPr>
        <w:t>،</w:t>
      </w:r>
    </w:p>
    <w:p w14:paraId="37652D73" w14:textId="48DF29A4" w:rsidR="002348CE" w:rsidRPr="0006068B" w:rsidRDefault="009605D7" w:rsidP="001C71D3">
      <w:pPr>
        <w:rPr>
          <w:b/>
          <w:rtl/>
        </w:rPr>
      </w:pPr>
      <w:r w:rsidRPr="0006068B">
        <w:rPr>
          <w:rFonts w:hint="cs"/>
          <w:bCs/>
          <w:rtl/>
        </w:rPr>
        <w:t>(</w:t>
      </w:r>
      <w:r w:rsidR="002348CE" w:rsidRPr="0006068B">
        <w:rPr>
          <w:rFonts w:hint="cs"/>
          <w:bCs/>
          <w:rtl/>
        </w:rPr>
        <w:t>5</w:t>
      </w:r>
      <w:r w:rsidRPr="0006068B">
        <w:rPr>
          <w:rFonts w:hint="cs"/>
          <w:bCs/>
          <w:rtl/>
        </w:rPr>
        <w:t>)</w:t>
      </w:r>
      <w:r w:rsidR="002348CE" w:rsidRPr="0006068B">
        <w:rPr>
          <w:rFonts w:hint="cs"/>
          <w:bCs/>
          <w:rtl/>
        </w:rPr>
        <w:t xml:space="preserve"> إمكانية رؤية الله تعالى عقلاً</w:t>
      </w:r>
      <w:r w:rsidRPr="0006068B">
        <w:rPr>
          <w:rFonts w:hint="cs"/>
          <w:bCs/>
          <w:rtl/>
        </w:rPr>
        <w:t>:</w:t>
      </w:r>
      <w:r w:rsidR="002348CE" w:rsidRPr="0006068B">
        <w:rPr>
          <w:rFonts w:hint="cs"/>
          <w:bCs/>
          <w:rtl/>
        </w:rPr>
        <w:t xml:space="preserve"> رؤية الله تعالى غير ممتنعة عقلاً للأسباب التالية</w:t>
      </w:r>
      <w:r w:rsidRPr="0006068B">
        <w:rPr>
          <w:rFonts w:hint="cs"/>
          <w:bCs/>
          <w:rtl/>
        </w:rPr>
        <w:t xml:space="preserve">: </w:t>
      </w:r>
      <w:r w:rsidRPr="0006068B">
        <w:rPr>
          <w:rFonts w:hint="cs"/>
          <w:rtl/>
        </w:rPr>
        <w:t>(</w:t>
      </w:r>
      <w:r w:rsidR="002348CE" w:rsidRPr="0006068B">
        <w:rPr>
          <w:rFonts w:hint="cs"/>
          <w:rtl/>
        </w:rPr>
        <w:t>أ</w:t>
      </w:r>
      <w:r w:rsidRPr="0006068B">
        <w:rPr>
          <w:rFonts w:hint="cs"/>
          <w:rtl/>
        </w:rPr>
        <w:t>)</w:t>
      </w:r>
      <w:r w:rsidR="002348CE" w:rsidRPr="0006068B">
        <w:rPr>
          <w:rFonts w:hint="cs"/>
          <w:rtl/>
        </w:rPr>
        <w:t xml:space="preserve"> الله تعالى موجود</w:t>
      </w:r>
      <w:r w:rsidRPr="0006068B">
        <w:rPr>
          <w:rFonts w:hint="cs"/>
          <w:rtl/>
        </w:rPr>
        <w:t>،</w:t>
      </w:r>
      <w:r w:rsidR="002348CE" w:rsidRPr="0006068B">
        <w:rPr>
          <w:rFonts w:hint="cs"/>
          <w:rtl/>
        </w:rPr>
        <w:t xml:space="preserve"> وكل موجود تصح رؤيته</w:t>
      </w:r>
      <w:r w:rsidRPr="0006068B">
        <w:rPr>
          <w:rFonts w:hint="cs"/>
          <w:rtl/>
        </w:rPr>
        <w:t>،</w:t>
      </w:r>
      <w:r w:rsidR="002348CE" w:rsidRPr="0006068B">
        <w:rPr>
          <w:rFonts w:hint="cs"/>
          <w:rtl/>
        </w:rPr>
        <w:t xml:space="preserve"> لأنّ المصحح للرؤية الوجود</w:t>
      </w:r>
      <w:r w:rsidRPr="0006068B">
        <w:rPr>
          <w:rFonts w:hint="cs"/>
          <w:rtl/>
        </w:rPr>
        <w:t>،</w:t>
      </w:r>
      <w:r w:rsidR="002348CE" w:rsidRPr="0006068B">
        <w:rPr>
          <w:rFonts w:hint="cs"/>
          <w:rtl/>
        </w:rPr>
        <w:t xml:space="preserve"> وليس الجسم والشكل والصورة</w:t>
      </w:r>
      <w:r w:rsidRPr="0006068B">
        <w:rPr>
          <w:rFonts w:hint="cs"/>
          <w:rtl/>
        </w:rPr>
        <w:t>،</w:t>
      </w:r>
      <w:r w:rsidR="002348CE" w:rsidRPr="0006068B">
        <w:rPr>
          <w:rFonts w:hint="cs"/>
          <w:rtl/>
        </w:rPr>
        <w:t xml:space="preserve"> وإذا كان الله تعالى منزها عن ذلك كله</w:t>
      </w:r>
      <w:r w:rsidRPr="0006068B">
        <w:rPr>
          <w:rFonts w:hint="cs"/>
          <w:rtl/>
        </w:rPr>
        <w:t>،</w:t>
      </w:r>
      <w:r w:rsidR="002348CE" w:rsidRPr="0006068B">
        <w:rPr>
          <w:rFonts w:hint="cs"/>
          <w:rtl/>
        </w:rPr>
        <w:t xml:space="preserve"> لأنّه الخالق لها</w:t>
      </w:r>
      <w:r w:rsidRPr="0006068B">
        <w:rPr>
          <w:rFonts w:hint="cs"/>
          <w:rtl/>
        </w:rPr>
        <w:t>،</w:t>
      </w:r>
      <w:r w:rsidR="002348CE" w:rsidRPr="0006068B">
        <w:rPr>
          <w:rFonts w:hint="cs"/>
          <w:rtl/>
        </w:rPr>
        <w:t xml:space="preserve"> فليس يعني ذلك انتفاء الرؤية لأنّ المصحح للرؤية هو الوجود والله تعالى موجود</w:t>
      </w:r>
      <w:r w:rsidRPr="0006068B">
        <w:rPr>
          <w:rFonts w:hint="cs"/>
          <w:rtl/>
        </w:rPr>
        <w:t>،</w:t>
      </w:r>
      <w:r w:rsidR="002348CE" w:rsidRPr="0006068B">
        <w:rPr>
          <w:rFonts w:hint="cs"/>
          <w:rtl/>
        </w:rPr>
        <w:t xml:space="preserve"> وكما صح تفضله سبحانه بخلق إدراك للناس في قلوبهم يسمى العلم يتعلق به تعالى على ما هو عليه من غير جهة ولا مقابلة كذلك يصح تفضله تعالى بخلق إدراك لهم في أعينهم يسمى ذلك الإدراك رؤية تتعلق به تعالى على ما يليق به</w:t>
      </w:r>
      <w:r w:rsidRPr="0006068B">
        <w:rPr>
          <w:rFonts w:hint="cs"/>
          <w:rtl/>
        </w:rPr>
        <w:t>،</w:t>
      </w:r>
      <w:r w:rsidR="002348CE" w:rsidRPr="0006068B">
        <w:rPr>
          <w:rFonts w:hint="cs"/>
          <w:rtl/>
        </w:rPr>
        <w:t xml:space="preserve"> فهذه لا يحيلها العقل وقد جاء الشرع بإثباتها</w:t>
      </w:r>
      <w:r w:rsidRPr="0006068B">
        <w:rPr>
          <w:rFonts w:hint="cs"/>
          <w:rtl/>
        </w:rPr>
        <w:t>،</w:t>
      </w:r>
      <w:r w:rsidR="002348CE" w:rsidRPr="0006068B">
        <w:rPr>
          <w:rFonts w:hint="cs"/>
          <w:rtl/>
        </w:rPr>
        <w:t xml:space="preserve"> فوجب اثباتها والايمان بها</w:t>
      </w:r>
      <w:r w:rsidRPr="0006068B">
        <w:rPr>
          <w:rFonts w:hint="cs"/>
          <w:rtl/>
        </w:rPr>
        <w:t>،</w:t>
      </w:r>
      <w:r w:rsidR="002348CE" w:rsidRPr="0006068B">
        <w:rPr>
          <w:rFonts w:hint="cs"/>
          <w:rtl/>
        </w:rPr>
        <w:t xml:space="preserve"> مع ما يتعلق بها من تقديس وتنزيه</w:t>
      </w:r>
      <w:r w:rsidRPr="0006068B">
        <w:rPr>
          <w:rFonts w:hint="cs"/>
          <w:rtl/>
        </w:rPr>
        <w:t>، (</w:t>
      </w:r>
      <w:r w:rsidR="002348CE" w:rsidRPr="0006068B">
        <w:rPr>
          <w:rFonts w:hint="cs"/>
          <w:rtl/>
        </w:rPr>
        <w:t>ب</w:t>
      </w:r>
      <w:r w:rsidRPr="0006068B">
        <w:rPr>
          <w:rFonts w:hint="cs"/>
          <w:rtl/>
        </w:rPr>
        <w:t>)</w:t>
      </w:r>
      <w:r w:rsidR="002348CE" w:rsidRPr="0006068B">
        <w:rPr>
          <w:rFonts w:hint="cs"/>
          <w:rtl/>
        </w:rPr>
        <w:t xml:space="preserve"> المانعون من الرؤية عقلا كان دليلهم هو أنّ الله تعالى ليس كمثله شيء منزه عن المكان وسائر الأمكنة والجهات إليه سواء</w:t>
      </w:r>
      <w:r w:rsidRPr="0006068B">
        <w:rPr>
          <w:rFonts w:hint="cs"/>
          <w:rtl/>
        </w:rPr>
        <w:t>،</w:t>
      </w:r>
      <w:r w:rsidR="002348CE" w:rsidRPr="0006068B">
        <w:rPr>
          <w:rFonts w:hint="cs"/>
          <w:rtl/>
        </w:rPr>
        <w:t xml:space="preserve"> والرؤية لا تكون إلا في جهة ومكان</w:t>
      </w:r>
      <w:r w:rsidRPr="0006068B">
        <w:rPr>
          <w:rFonts w:hint="cs"/>
          <w:rtl/>
        </w:rPr>
        <w:t>،</w:t>
      </w:r>
      <w:r w:rsidR="002348CE" w:rsidRPr="0006068B">
        <w:rPr>
          <w:rFonts w:hint="cs"/>
          <w:rtl/>
        </w:rPr>
        <w:t xml:space="preserve"> والمكان مستحيل على الله لأنّ الله تعالى خالق المكان</w:t>
      </w:r>
      <w:r w:rsidRPr="0006068B">
        <w:rPr>
          <w:rFonts w:hint="cs"/>
          <w:rtl/>
        </w:rPr>
        <w:t>،</w:t>
      </w:r>
      <w:r w:rsidR="002348CE" w:rsidRPr="0006068B">
        <w:rPr>
          <w:rFonts w:hint="cs"/>
          <w:rtl/>
        </w:rPr>
        <w:t xml:space="preserve"> ولا يحل الخالق في المخلوق</w:t>
      </w:r>
      <w:r w:rsidRPr="0006068B">
        <w:rPr>
          <w:rFonts w:hint="cs"/>
          <w:rtl/>
        </w:rPr>
        <w:t>،</w:t>
      </w:r>
      <w:r w:rsidR="002348CE" w:rsidRPr="0006068B">
        <w:rPr>
          <w:rFonts w:hint="cs"/>
          <w:rtl/>
        </w:rPr>
        <w:t xml:space="preserve"> نقول نعم للتنزيه</w:t>
      </w:r>
      <w:r w:rsidRPr="0006068B">
        <w:rPr>
          <w:rFonts w:hint="cs"/>
          <w:rtl/>
        </w:rPr>
        <w:t>،</w:t>
      </w:r>
      <w:r w:rsidR="002348CE" w:rsidRPr="0006068B">
        <w:rPr>
          <w:rFonts w:hint="cs"/>
          <w:rtl/>
        </w:rPr>
        <w:t xml:space="preserve"> ولكن ما علاقة الرؤية بالمكان والجهة</w:t>
      </w:r>
      <w:r w:rsidRPr="0006068B">
        <w:rPr>
          <w:rFonts w:hint="cs"/>
          <w:rtl/>
        </w:rPr>
        <w:t>،</w:t>
      </w:r>
      <w:r w:rsidR="002348CE" w:rsidRPr="0006068B">
        <w:rPr>
          <w:rFonts w:hint="cs"/>
          <w:rtl/>
        </w:rPr>
        <w:t xml:space="preserve"> لأننا نقول رؤيته - سبحانه - لا في جهة ولا في مكان</w:t>
      </w:r>
      <w:r w:rsidRPr="0006068B">
        <w:rPr>
          <w:rFonts w:hint="cs"/>
          <w:rtl/>
        </w:rPr>
        <w:t>،</w:t>
      </w:r>
      <w:r w:rsidR="002348CE" w:rsidRPr="0006068B">
        <w:rPr>
          <w:rFonts w:hint="cs"/>
          <w:rtl/>
        </w:rPr>
        <w:t xml:space="preserve"> لأنّ جميع المؤمنين لا يضامون في رؤيته والمعنى لا يتزاحمون لرؤيته</w:t>
      </w:r>
      <w:r w:rsidRPr="0006068B">
        <w:rPr>
          <w:rFonts w:hint="cs"/>
          <w:rtl/>
        </w:rPr>
        <w:t>،</w:t>
      </w:r>
      <w:r w:rsidR="002348CE" w:rsidRPr="0006068B">
        <w:rPr>
          <w:rFonts w:hint="cs"/>
          <w:rtl/>
        </w:rPr>
        <w:t xml:space="preserve"> فالكل يراه لا في جهة ولا في مكان</w:t>
      </w:r>
      <w:r w:rsidRPr="0006068B">
        <w:rPr>
          <w:rFonts w:hint="cs"/>
          <w:rtl/>
        </w:rPr>
        <w:t>،</w:t>
      </w:r>
      <w:r w:rsidR="002348CE" w:rsidRPr="0006068B">
        <w:rPr>
          <w:rFonts w:hint="cs"/>
          <w:rtl/>
        </w:rPr>
        <w:t xml:space="preserve"> قال تعالى </w:t>
      </w:r>
      <w:r w:rsidRPr="0006068B">
        <w:rPr>
          <w:rFonts w:hint="cs"/>
          <w:rtl/>
        </w:rPr>
        <w:t>{</w:t>
      </w:r>
      <w:r w:rsidR="002348CE" w:rsidRPr="0006068B">
        <w:rPr>
          <w:rFonts w:hint="cs"/>
          <w:rtl/>
        </w:rPr>
        <w:t>وَلِلَّهِ الْمَشْرِقُ وَالْمَغْرِبُ فَأَيْنَمَا تُوَلُّوا فَثَمَّ وَجْهُ اللَّهِ إِنَّ اللَّهَ وَاسِعٌ عَلِيمٌ</w:t>
      </w:r>
      <w:r w:rsidRPr="0006068B">
        <w:rPr>
          <w:rFonts w:hint="cs"/>
          <w:rtl/>
        </w:rPr>
        <w:t>}[</w:t>
      </w:r>
      <w:r w:rsidR="002348CE" w:rsidRPr="0006068B">
        <w:rPr>
          <w:rFonts w:hint="cs"/>
          <w:rtl/>
        </w:rPr>
        <w:t>البقرة</w:t>
      </w:r>
      <w:r w:rsidRPr="0006068B">
        <w:rPr>
          <w:rFonts w:hint="cs"/>
          <w:rtl/>
        </w:rPr>
        <w:t>:</w:t>
      </w:r>
      <w:r w:rsidR="002348CE" w:rsidRPr="0006068B">
        <w:rPr>
          <w:rFonts w:hint="cs"/>
          <w:rtl/>
        </w:rPr>
        <w:t xml:space="preserve"> 115</w:t>
      </w:r>
      <w:r w:rsidR="00795BCB" w:rsidRPr="0006068B">
        <w:rPr>
          <w:rFonts w:hint="cs"/>
          <w:rtl/>
        </w:rPr>
        <w:t xml:space="preserve">] </w:t>
      </w:r>
      <w:r w:rsidRPr="0006068B">
        <w:rPr>
          <w:rFonts w:hint="cs"/>
          <w:rtl/>
        </w:rPr>
        <w:t>،</w:t>
      </w:r>
      <w:r w:rsidR="002348CE" w:rsidRPr="0006068B">
        <w:rPr>
          <w:rFonts w:hint="cs"/>
          <w:rtl/>
        </w:rPr>
        <w:t xml:space="preserve"> فالأماكن كلها عند الله تعالى سواء</w:t>
      </w:r>
      <w:r w:rsidRPr="0006068B">
        <w:rPr>
          <w:rFonts w:hint="cs"/>
          <w:rtl/>
        </w:rPr>
        <w:t>، (</w:t>
      </w:r>
      <w:r w:rsidR="002348CE" w:rsidRPr="0006068B">
        <w:rPr>
          <w:rFonts w:hint="cs"/>
          <w:rtl/>
        </w:rPr>
        <w:t>ت</w:t>
      </w:r>
      <w:r w:rsidRPr="0006068B">
        <w:rPr>
          <w:rFonts w:hint="cs"/>
          <w:rtl/>
        </w:rPr>
        <w:t>)</w:t>
      </w:r>
      <w:r w:rsidR="002348CE" w:rsidRPr="0006068B">
        <w:rPr>
          <w:rFonts w:hint="cs"/>
          <w:rtl/>
        </w:rPr>
        <w:t xml:space="preserve"> المانعون من الرؤية عقلا كان دليلهم هو أنّ الرؤية لا تكون إلا بشعاع متصل بين العين والشيء المرئي</w:t>
      </w:r>
      <w:r w:rsidRPr="0006068B">
        <w:rPr>
          <w:rFonts w:hint="cs"/>
          <w:rtl/>
        </w:rPr>
        <w:t>،</w:t>
      </w:r>
      <w:r w:rsidR="002348CE" w:rsidRPr="0006068B">
        <w:rPr>
          <w:rFonts w:hint="cs"/>
          <w:rtl/>
        </w:rPr>
        <w:t xml:space="preserve"> وهذا محال على الله لأنّه منزه عن قوانين المادة والجسم</w:t>
      </w:r>
      <w:r w:rsidRPr="0006068B">
        <w:rPr>
          <w:rFonts w:hint="cs"/>
          <w:rtl/>
        </w:rPr>
        <w:t>،</w:t>
      </w:r>
      <w:r w:rsidR="002348CE" w:rsidRPr="0006068B">
        <w:rPr>
          <w:rFonts w:hint="cs"/>
          <w:rtl/>
        </w:rPr>
        <w:t xml:space="preserve"> والشعاع المتصل يكون بين الأجسام المادية</w:t>
      </w:r>
      <w:r w:rsidRPr="0006068B">
        <w:rPr>
          <w:rFonts w:hint="cs"/>
          <w:rtl/>
        </w:rPr>
        <w:t>،</w:t>
      </w:r>
      <w:r w:rsidR="002348CE" w:rsidRPr="0006068B">
        <w:rPr>
          <w:rFonts w:hint="cs"/>
          <w:rtl/>
        </w:rPr>
        <w:t xml:space="preserve"> ونقول نعم للتنزيه والتقديس</w:t>
      </w:r>
      <w:r w:rsidRPr="0006068B">
        <w:rPr>
          <w:rFonts w:hint="cs"/>
          <w:rtl/>
        </w:rPr>
        <w:t>،</w:t>
      </w:r>
      <w:r w:rsidR="002348CE" w:rsidRPr="0006068B">
        <w:rPr>
          <w:rFonts w:hint="cs"/>
          <w:rtl/>
        </w:rPr>
        <w:t xml:space="preserve"> ولكن لا علاقة أيضاً لإمكانية الرؤية بالأجسام والمواد واتصال الأشعة البصرية</w:t>
      </w:r>
      <w:r w:rsidRPr="0006068B">
        <w:rPr>
          <w:rFonts w:hint="cs"/>
          <w:rtl/>
        </w:rPr>
        <w:t>،</w:t>
      </w:r>
      <w:r w:rsidR="002348CE" w:rsidRPr="0006068B">
        <w:rPr>
          <w:rFonts w:hint="cs"/>
          <w:rtl/>
        </w:rPr>
        <w:t xml:space="preserve"> فالرؤية ممكنة بغير تلك الأسباب</w:t>
      </w:r>
      <w:r w:rsidRPr="0006068B">
        <w:rPr>
          <w:rFonts w:hint="cs"/>
          <w:rtl/>
        </w:rPr>
        <w:t>،</w:t>
      </w:r>
      <w:r w:rsidR="002348CE" w:rsidRPr="0006068B">
        <w:rPr>
          <w:rFonts w:hint="cs"/>
          <w:rtl/>
        </w:rPr>
        <w:t xml:space="preserve"> والله تعالى خالق الأسباب والمسببات</w:t>
      </w:r>
      <w:r w:rsidRPr="0006068B">
        <w:rPr>
          <w:rFonts w:hint="cs"/>
          <w:rtl/>
        </w:rPr>
        <w:t>،</w:t>
      </w:r>
      <w:r w:rsidR="002348CE" w:rsidRPr="0006068B">
        <w:rPr>
          <w:rFonts w:hint="cs"/>
          <w:rtl/>
        </w:rPr>
        <w:t xml:space="preserve"> وعلى ذلك نؤمن بالرؤية بلا مقابلة</w:t>
      </w:r>
      <w:r w:rsidRPr="0006068B">
        <w:rPr>
          <w:rFonts w:hint="cs"/>
          <w:rtl/>
        </w:rPr>
        <w:t>،</w:t>
      </w:r>
      <w:r w:rsidR="002348CE" w:rsidRPr="0006068B">
        <w:rPr>
          <w:rFonts w:hint="cs"/>
          <w:rtl/>
        </w:rPr>
        <w:t xml:space="preserve"> ولا اتصال أشعة البصر</w:t>
      </w:r>
      <w:r w:rsidRPr="0006068B">
        <w:rPr>
          <w:rFonts w:hint="cs"/>
          <w:rtl/>
        </w:rPr>
        <w:t>،</w:t>
      </w:r>
      <w:r w:rsidR="002348CE" w:rsidRPr="0006068B">
        <w:rPr>
          <w:rFonts w:hint="cs"/>
          <w:rtl/>
        </w:rPr>
        <w:t xml:space="preserve"> ولا إحاطة بصر</w:t>
      </w:r>
      <w:r w:rsidRPr="0006068B">
        <w:rPr>
          <w:rFonts w:hint="cs"/>
          <w:rtl/>
        </w:rPr>
        <w:t>، (</w:t>
      </w:r>
      <w:r w:rsidR="002348CE" w:rsidRPr="0006068B">
        <w:rPr>
          <w:rFonts w:hint="cs"/>
          <w:rtl/>
        </w:rPr>
        <w:t>ث</w:t>
      </w:r>
      <w:r w:rsidRPr="0006068B">
        <w:rPr>
          <w:rFonts w:hint="cs"/>
          <w:rtl/>
        </w:rPr>
        <w:t>)</w:t>
      </w:r>
      <w:r w:rsidR="002348CE" w:rsidRPr="0006068B">
        <w:rPr>
          <w:rFonts w:hint="cs"/>
          <w:rtl/>
        </w:rPr>
        <w:t xml:space="preserve"> المانعون من الرؤية كان دليلهم من الشرع هو 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لَا تُدْرِكُهُ الْأَبْصَارُ وَهُوَ يُدْرِكُ الْأَبْصَارَ وَهُوَ اللَّطِيفُ الْخَبِيرُ</w:t>
      </w:r>
      <w:r w:rsidRPr="0006068B">
        <w:rPr>
          <w:rFonts w:hint="cs"/>
          <w:rtl/>
        </w:rPr>
        <w:t>}[</w:t>
      </w:r>
      <w:r w:rsidR="002348CE" w:rsidRPr="0006068B">
        <w:rPr>
          <w:rFonts w:hint="cs"/>
          <w:rtl/>
        </w:rPr>
        <w:t>الأنعام</w:t>
      </w:r>
      <w:r w:rsidRPr="0006068B">
        <w:rPr>
          <w:rFonts w:hint="cs"/>
          <w:rtl/>
        </w:rPr>
        <w:t>:</w:t>
      </w:r>
      <w:r w:rsidR="002348CE" w:rsidRPr="0006068B">
        <w:rPr>
          <w:rFonts w:hint="cs"/>
          <w:rtl/>
        </w:rPr>
        <w:t xml:space="preserve"> 103</w:t>
      </w:r>
      <w:r w:rsidR="00795BCB" w:rsidRPr="0006068B">
        <w:rPr>
          <w:rFonts w:hint="cs"/>
          <w:rtl/>
        </w:rPr>
        <w:t xml:space="preserve">] </w:t>
      </w:r>
      <w:r w:rsidRPr="0006068B">
        <w:rPr>
          <w:rFonts w:hint="cs"/>
          <w:rtl/>
        </w:rPr>
        <w:t>،</w:t>
      </w:r>
      <w:r w:rsidR="002348CE" w:rsidRPr="0006068B">
        <w:rPr>
          <w:rFonts w:hint="cs"/>
          <w:rtl/>
        </w:rPr>
        <w:t xml:space="preserve"> فقالوا ما لا تدركه الأبصار فليس بمرئي</w:t>
      </w:r>
      <w:r w:rsidRPr="0006068B">
        <w:rPr>
          <w:rFonts w:hint="cs"/>
          <w:rtl/>
        </w:rPr>
        <w:t>،</w:t>
      </w:r>
      <w:r w:rsidR="002348CE" w:rsidRPr="0006068B">
        <w:rPr>
          <w:rFonts w:hint="cs"/>
          <w:rtl/>
        </w:rPr>
        <w:t xml:space="preserve"> وهذا فهم خاطئ للآية لأنّه لو كان المقصود نفي الرؤية لجاءت الآية </w:t>
      </w:r>
      <w:r w:rsidRPr="0006068B">
        <w:rPr>
          <w:rFonts w:hint="cs"/>
          <w:rtl/>
        </w:rPr>
        <w:t>(</w:t>
      </w:r>
      <w:r w:rsidR="002348CE" w:rsidRPr="0006068B">
        <w:rPr>
          <w:rFonts w:hint="cs"/>
          <w:rtl/>
        </w:rPr>
        <w:t>لا تراه الأبصار</w:t>
      </w:r>
      <w:r w:rsidRPr="0006068B">
        <w:rPr>
          <w:rFonts w:hint="cs"/>
          <w:rtl/>
        </w:rPr>
        <w:t>)،</w:t>
      </w:r>
      <w:r w:rsidR="002348CE" w:rsidRPr="0006068B">
        <w:rPr>
          <w:rFonts w:hint="cs"/>
          <w:rtl/>
        </w:rPr>
        <w:t xml:space="preserve"> ولكن الآية نفت الإدراك ولم تنف الرؤية</w:t>
      </w:r>
      <w:r w:rsidRPr="0006068B">
        <w:rPr>
          <w:rFonts w:hint="cs"/>
          <w:rtl/>
        </w:rPr>
        <w:t>، {</w:t>
      </w:r>
      <w:r w:rsidR="002348CE" w:rsidRPr="0006068B">
        <w:rPr>
          <w:rFonts w:hint="cs"/>
          <w:rtl/>
        </w:rPr>
        <w:t>لَا تُدْرِكُهُ الْأَبْصَارُ</w:t>
      </w:r>
      <w:r w:rsidRPr="0006068B">
        <w:rPr>
          <w:rFonts w:hint="cs"/>
          <w:rtl/>
        </w:rPr>
        <w:t>}</w:t>
      </w:r>
      <w:r w:rsidR="002348CE" w:rsidRPr="0006068B">
        <w:rPr>
          <w:rFonts w:hint="cs"/>
          <w:rtl/>
        </w:rPr>
        <w:t>ونحن نقول بجواز الرؤية</w:t>
      </w:r>
      <w:r w:rsidRPr="0006068B">
        <w:rPr>
          <w:rFonts w:hint="cs"/>
          <w:rtl/>
        </w:rPr>
        <w:t xml:space="preserve"> </w:t>
      </w:r>
      <w:r w:rsidR="002348CE" w:rsidRPr="0006068B">
        <w:rPr>
          <w:rFonts w:hint="cs"/>
          <w:rtl/>
        </w:rPr>
        <w:t>ولكن بغير احاطة</w:t>
      </w:r>
      <w:r w:rsidRPr="0006068B">
        <w:rPr>
          <w:rFonts w:hint="cs"/>
          <w:rtl/>
        </w:rPr>
        <w:t>،</w:t>
      </w:r>
      <w:r w:rsidR="002348CE" w:rsidRPr="0006068B">
        <w:rPr>
          <w:rFonts w:hint="cs"/>
          <w:rtl/>
        </w:rPr>
        <w:t xml:space="preserve"> إذ هناك مخلوقات محدودة من خلق الله تعالى كالبحر نراها ولا نحيط بها</w:t>
      </w:r>
      <w:r w:rsidRPr="0006068B">
        <w:rPr>
          <w:rFonts w:hint="cs"/>
          <w:rtl/>
        </w:rPr>
        <w:t>،</w:t>
      </w:r>
      <w:r w:rsidR="002348CE" w:rsidRPr="0006068B">
        <w:rPr>
          <w:rFonts w:hint="cs"/>
          <w:rtl/>
        </w:rPr>
        <w:t xml:space="preserve"> </w:t>
      </w:r>
      <w:r w:rsidR="002348CE" w:rsidRPr="0006068B">
        <w:rPr>
          <w:rFonts w:hint="cs"/>
          <w:rtl/>
        </w:rPr>
        <w:lastRenderedPageBreak/>
        <w:t>فكيف نحيط برؤية الله وهو المنزه عن الحدود</w:t>
      </w:r>
      <w:r w:rsidRPr="0006068B">
        <w:rPr>
          <w:rFonts w:hint="cs"/>
          <w:rtl/>
        </w:rPr>
        <w:t>،</w:t>
      </w:r>
      <w:r w:rsidR="002348CE" w:rsidRPr="0006068B">
        <w:rPr>
          <w:rFonts w:hint="cs"/>
          <w:rtl/>
        </w:rPr>
        <w:t xml:space="preserve"> لا تدركه الأبصار لأنّه منزه عن الحد والمقدار</w:t>
      </w:r>
      <w:r w:rsidRPr="0006068B">
        <w:rPr>
          <w:rFonts w:hint="cs"/>
          <w:rtl/>
        </w:rPr>
        <w:t>،</w:t>
      </w:r>
      <w:r w:rsidR="002348CE" w:rsidRPr="0006068B">
        <w:rPr>
          <w:rFonts w:hint="cs"/>
          <w:rtl/>
        </w:rPr>
        <w:t xml:space="preserve"> واسع لا حد ولا نهاية لذاته</w:t>
      </w:r>
      <w:r w:rsidRPr="0006068B">
        <w:rPr>
          <w:rFonts w:hint="cs"/>
          <w:rtl/>
        </w:rPr>
        <w:t>،</w:t>
      </w:r>
      <w:r w:rsidR="002348CE" w:rsidRPr="0006068B">
        <w:rPr>
          <w:rFonts w:hint="cs"/>
          <w:rtl/>
        </w:rPr>
        <w:t xml:space="preserve"> أكبر من كل تصور</w:t>
      </w:r>
      <w:r w:rsidRPr="0006068B">
        <w:rPr>
          <w:rFonts w:hint="cs"/>
          <w:rtl/>
        </w:rPr>
        <w:t>،</w:t>
      </w:r>
      <w:r w:rsidR="002348CE" w:rsidRPr="0006068B">
        <w:rPr>
          <w:rFonts w:hint="cs"/>
          <w:rtl/>
        </w:rPr>
        <w:t xml:space="preserve"> وأعظم من أن تحيط به رؤية المحدود المخلوق</w:t>
      </w:r>
      <w:r w:rsidRPr="0006068B">
        <w:rPr>
          <w:rFonts w:hint="cs"/>
          <w:rtl/>
        </w:rPr>
        <w:t>،</w:t>
      </w:r>
    </w:p>
    <w:p w14:paraId="3F8D5C1C" w14:textId="744E2BA2" w:rsidR="002348CE" w:rsidRPr="0006068B" w:rsidRDefault="009605D7" w:rsidP="001C71D3">
      <w:pPr>
        <w:rPr>
          <w:b/>
          <w:rtl/>
        </w:rPr>
      </w:pPr>
      <w:r w:rsidRPr="0006068B">
        <w:rPr>
          <w:rFonts w:hint="cs"/>
          <w:bCs/>
          <w:rtl/>
        </w:rPr>
        <w:t>(</w:t>
      </w:r>
      <w:r w:rsidR="002348CE" w:rsidRPr="0006068B">
        <w:rPr>
          <w:rFonts w:hint="cs"/>
          <w:bCs/>
          <w:rtl/>
        </w:rPr>
        <w:t>6</w:t>
      </w:r>
      <w:r w:rsidRPr="0006068B">
        <w:rPr>
          <w:rFonts w:hint="cs"/>
          <w:bCs/>
          <w:rtl/>
        </w:rPr>
        <w:t>)</w:t>
      </w:r>
      <w:r w:rsidR="002348CE" w:rsidRPr="0006068B">
        <w:rPr>
          <w:rFonts w:hint="cs"/>
          <w:bCs/>
          <w:rtl/>
        </w:rPr>
        <w:t xml:space="preserve"> تنزيهات متعلقة بالرؤية</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أ</w:t>
      </w:r>
      <w:r w:rsidRPr="0006068B">
        <w:rPr>
          <w:rFonts w:hint="cs"/>
          <w:rtl/>
        </w:rPr>
        <w:t>)</w:t>
      </w:r>
      <w:r w:rsidR="002348CE" w:rsidRPr="0006068B">
        <w:rPr>
          <w:rFonts w:hint="cs"/>
          <w:rtl/>
        </w:rPr>
        <w:t xml:space="preserve"> رؤيه الله لا تحيط بذات الله</w:t>
      </w:r>
      <w:r w:rsidRPr="0006068B">
        <w:rPr>
          <w:rFonts w:hint="cs"/>
          <w:rtl/>
        </w:rPr>
        <w:t>،</w:t>
      </w:r>
      <w:r w:rsidR="002348CE" w:rsidRPr="0006068B">
        <w:rPr>
          <w:rFonts w:hint="cs"/>
          <w:rtl/>
        </w:rPr>
        <w:t xml:space="preserve"> وكيف يحيط المخلوق المحدود برؤية المنزه عن الحدود</w:t>
      </w:r>
      <w:r w:rsidRPr="0006068B">
        <w:rPr>
          <w:rFonts w:hint="cs"/>
          <w:rtl/>
        </w:rPr>
        <w:t>،</w:t>
      </w:r>
      <w:r w:rsidR="002348CE" w:rsidRPr="0006068B">
        <w:rPr>
          <w:rFonts w:hint="cs"/>
          <w:rtl/>
        </w:rPr>
        <w:t xml:space="preserve"> وكيف يحيط المخلوق المحدث برؤية الخالق القديم</w:t>
      </w:r>
      <w:r w:rsidRPr="0006068B">
        <w:rPr>
          <w:rFonts w:hint="cs"/>
          <w:rtl/>
        </w:rPr>
        <w:t>،</w:t>
      </w:r>
      <w:r w:rsidR="002348CE" w:rsidRPr="0006068B">
        <w:rPr>
          <w:rFonts w:hint="cs"/>
          <w:rtl/>
        </w:rPr>
        <w:t xml:space="preserve"> لا تدركه الأبصار لأنّه منزه عن الحد والمقدار</w:t>
      </w:r>
      <w:r w:rsidRPr="0006068B">
        <w:rPr>
          <w:rFonts w:hint="cs"/>
          <w:rtl/>
        </w:rPr>
        <w:t>،</w:t>
      </w:r>
      <w:r w:rsidR="002348CE" w:rsidRPr="0006068B">
        <w:rPr>
          <w:rFonts w:hint="cs"/>
          <w:rtl/>
        </w:rPr>
        <w:t xml:space="preserve"> واسع لا حد ولا نهاية لذاته</w:t>
      </w:r>
      <w:r w:rsidRPr="0006068B">
        <w:rPr>
          <w:rFonts w:hint="cs"/>
          <w:rtl/>
        </w:rPr>
        <w:t>،</w:t>
      </w:r>
      <w:r w:rsidR="002348CE" w:rsidRPr="0006068B">
        <w:rPr>
          <w:rFonts w:hint="cs"/>
          <w:rtl/>
        </w:rPr>
        <w:t xml:space="preserve"> أكبر من كل تصور</w:t>
      </w:r>
      <w:r w:rsidRPr="0006068B">
        <w:rPr>
          <w:rFonts w:hint="cs"/>
          <w:rtl/>
        </w:rPr>
        <w:t>،</w:t>
      </w:r>
      <w:r w:rsidR="002348CE" w:rsidRPr="0006068B">
        <w:rPr>
          <w:rFonts w:hint="cs"/>
          <w:rtl/>
        </w:rPr>
        <w:t xml:space="preserve"> وأعظم من أن تحيط به رؤية المحدود المخلوق</w:t>
      </w:r>
      <w:r w:rsidRPr="0006068B">
        <w:rPr>
          <w:rFonts w:hint="cs"/>
          <w:rtl/>
        </w:rPr>
        <w:t>،،</w:t>
      </w:r>
      <w:r w:rsidR="002348CE" w:rsidRPr="0006068B">
        <w:rPr>
          <w:rFonts w:hint="cs"/>
          <w:rtl/>
        </w:rPr>
        <w:t xml:space="preserve"> كما في قوله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لَا تُدْرِكُهُ الْأَبْصَارُ وَهُوَ يُدْرِكُ الْأَبْصَارَ وَهُوَ اللَّطِيفُ الْخَبِيرُ</w:t>
      </w:r>
      <w:r w:rsidRPr="0006068B">
        <w:rPr>
          <w:rFonts w:hint="cs"/>
          <w:rtl/>
        </w:rPr>
        <w:t>}[</w:t>
      </w:r>
      <w:r w:rsidR="002348CE" w:rsidRPr="0006068B">
        <w:rPr>
          <w:rFonts w:hint="cs"/>
          <w:rtl/>
        </w:rPr>
        <w:t>الأنعام</w:t>
      </w:r>
      <w:r w:rsidRPr="0006068B">
        <w:rPr>
          <w:rFonts w:hint="cs"/>
          <w:rtl/>
        </w:rPr>
        <w:t>:</w:t>
      </w:r>
      <w:r w:rsidR="002348CE" w:rsidRPr="0006068B">
        <w:rPr>
          <w:rFonts w:hint="cs"/>
          <w:rtl/>
        </w:rPr>
        <w:t xml:space="preserve"> 103</w:t>
      </w:r>
      <w:r w:rsidR="00795BCB" w:rsidRPr="0006068B">
        <w:rPr>
          <w:rFonts w:hint="cs"/>
          <w:rtl/>
        </w:rPr>
        <w:t xml:space="preserve">] </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ب</w:t>
      </w:r>
      <w:r w:rsidRPr="0006068B">
        <w:rPr>
          <w:rFonts w:hint="cs"/>
          <w:rtl/>
        </w:rPr>
        <w:t>)</w:t>
      </w:r>
      <w:r w:rsidR="002348CE" w:rsidRPr="0006068B">
        <w:rPr>
          <w:rFonts w:hint="cs"/>
          <w:rtl/>
        </w:rPr>
        <w:t xml:space="preserve"> ورؤية الله تعالى ليست في جهة ولا في مكان لأنّ ذات القدوس تنزه عن المكان</w:t>
      </w:r>
      <w:r w:rsidRPr="0006068B">
        <w:rPr>
          <w:rFonts w:hint="cs"/>
          <w:rtl/>
        </w:rPr>
        <w:t>،</w:t>
      </w:r>
      <w:r w:rsidR="002348CE" w:rsidRPr="0006068B">
        <w:rPr>
          <w:rFonts w:hint="cs"/>
          <w:rtl/>
        </w:rPr>
        <w:t xml:space="preserve"> لا تحيط به الجهات والأركان</w:t>
      </w:r>
      <w:r w:rsidRPr="0006068B">
        <w:rPr>
          <w:rFonts w:hint="cs"/>
          <w:rtl/>
        </w:rPr>
        <w:t>،</w:t>
      </w:r>
      <w:r w:rsidR="002348CE" w:rsidRPr="0006068B">
        <w:rPr>
          <w:rFonts w:hint="cs"/>
          <w:rtl/>
        </w:rPr>
        <w:t xml:space="preserve"> فهي رؤية منزهة عن الجهة والمكان والحد والمقدار</w:t>
      </w:r>
      <w:r w:rsidRPr="0006068B">
        <w:rPr>
          <w:rFonts w:hint="cs"/>
          <w:rtl/>
        </w:rPr>
        <w:t>،</w:t>
      </w:r>
      <w:r w:rsidR="002348CE" w:rsidRPr="0006068B">
        <w:rPr>
          <w:rFonts w:hint="cs"/>
          <w:rtl/>
        </w:rPr>
        <w:t xml:space="preserve"> منزهة عن الوصف</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ت</w:t>
      </w:r>
      <w:r w:rsidRPr="0006068B">
        <w:rPr>
          <w:rFonts w:hint="cs"/>
          <w:rtl/>
        </w:rPr>
        <w:t>)</w:t>
      </w:r>
      <w:r w:rsidR="002348CE" w:rsidRPr="0006068B">
        <w:rPr>
          <w:rFonts w:hint="cs"/>
          <w:rtl/>
        </w:rPr>
        <w:t xml:space="preserve"> ورؤية الله ناشئة عن تجلى الرحمن الذي ليس كمثله شيء</w:t>
      </w:r>
      <w:r w:rsidRPr="0006068B">
        <w:rPr>
          <w:rFonts w:hint="cs"/>
          <w:rtl/>
        </w:rPr>
        <w:t>،</w:t>
      </w:r>
      <w:r w:rsidR="002348CE" w:rsidRPr="0006068B">
        <w:rPr>
          <w:rFonts w:hint="cs"/>
          <w:rtl/>
        </w:rPr>
        <w:t xml:space="preserve"> وناشئة عن كشف الحجب عن الأبصار</w:t>
      </w:r>
      <w:r w:rsidRPr="0006068B">
        <w:rPr>
          <w:rFonts w:hint="cs"/>
          <w:rtl/>
        </w:rPr>
        <w:t>،</w:t>
      </w:r>
      <w:r w:rsidR="002348CE" w:rsidRPr="0006068B">
        <w:rPr>
          <w:rFonts w:hint="cs"/>
          <w:rtl/>
        </w:rPr>
        <w:t xml:space="preserve"> لأنّ الحجب تحجب رؤيتنا للعلي الجبار</w:t>
      </w:r>
      <w:r w:rsidRPr="0006068B">
        <w:rPr>
          <w:rFonts w:hint="cs"/>
          <w:rtl/>
        </w:rPr>
        <w:t>،</w:t>
      </w:r>
      <w:r w:rsidR="002348CE" w:rsidRPr="0006068B">
        <w:rPr>
          <w:rFonts w:hint="cs"/>
          <w:rtl/>
        </w:rPr>
        <w:t xml:space="preserve"> وهي تحجب المخلوق عن رؤية خالقه</w:t>
      </w:r>
      <w:r w:rsidRPr="0006068B">
        <w:rPr>
          <w:rFonts w:hint="cs"/>
          <w:rtl/>
        </w:rPr>
        <w:t>،</w:t>
      </w:r>
      <w:r w:rsidR="002348CE" w:rsidRPr="0006068B">
        <w:rPr>
          <w:rFonts w:hint="cs"/>
          <w:rtl/>
        </w:rPr>
        <w:t xml:space="preserve"> و إلا فذات الله تعالى ظاهرة لا يحجبها شيء أبدا</w:t>
      </w:r>
      <w:r w:rsidRPr="0006068B">
        <w:rPr>
          <w:rFonts w:hint="cs"/>
          <w:rtl/>
        </w:rPr>
        <w:t>،</w:t>
      </w:r>
      <w:r w:rsidR="002348CE" w:rsidRPr="0006068B">
        <w:rPr>
          <w:rFonts w:hint="cs"/>
          <w:rtl/>
        </w:rPr>
        <w:t xml:space="preserve"> إذ لا يحجب الحجاب المخلوق خالقة القاهر للحدود والواسع على كل محدود</w:t>
      </w:r>
      <w:r w:rsidRPr="0006068B">
        <w:rPr>
          <w:rFonts w:hint="cs"/>
          <w:rtl/>
        </w:rPr>
        <w:t>،</w:t>
      </w:r>
      <w:r w:rsidR="002348CE" w:rsidRPr="0006068B">
        <w:rPr>
          <w:rFonts w:hint="cs"/>
          <w:rtl/>
        </w:rPr>
        <w:t xml:space="preserve"> وإنما هي حُجُب تحجب أبصار المخلوقين المحدودة عن رؤية الخالق الجليل الكبير المتعال</w:t>
      </w:r>
      <w:r w:rsidRPr="0006068B">
        <w:rPr>
          <w:rFonts w:hint="cs"/>
          <w:rtl/>
        </w:rPr>
        <w:t>،</w:t>
      </w:r>
      <w:r w:rsidR="002348CE" w:rsidRPr="0006068B">
        <w:rPr>
          <w:rFonts w:hint="cs"/>
          <w:rtl/>
        </w:rPr>
        <w:t xml:space="preserve"> فإذا كانت الآخرة تجلى الرحمن للمؤمنين وقد أعطاهم قوة التحمل لرؤية الكريم</w:t>
      </w:r>
      <w:r w:rsidRPr="0006068B">
        <w:rPr>
          <w:rFonts w:hint="cs"/>
          <w:rtl/>
        </w:rPr>
        <w:t>،</w:t>
      </w:r>
      <w:r w:rsidR="002348CE" w:rsidRPr="0006068B">
        <w:rPr>
          <w:rFonts w:hint="cs"/>
          <w:rtl/>
        </w:rPr>
        <w:t xml:space="preserve"> كما تجلى للجبل في الدنيا فجعله دكا</w:t>
      </w:r>
      <w:r w:rsidRPr="0006068B">
        <w:rPr>
          <w:rFonts w:hint="cs"/>
          <w:rtl/>
        </w:rPr>
        <w:t>،</w:t>
      </w:r>
      <w:r w:rsidR="002348CE" w:rsidRPr="0006068B">
        <w:rPr>
          <w:rFonts w:hint="cs"/>
          <w:rtl/>
        </w:rPr>
        <w:t xml:space="preserve"> نسأل الله الكريم بوجهه الكريم أن يتفضل علينا برؤية وجهه الكريم في دار النعيم</w:t>
      </w:r>
      <w:r w:rsidRPr="0006068B">
        <w:rPr>
          <w:rFonts w:hint="cs"/>
          <w:rtl/>
        </w:rPr>
        <w:t>،</w:t>
      </w:r>
      <w:r w:rsidR="002348CE" w:rsidRPr="0006068B">
        <w:rPr>
          <w:rFonts w:hint="cs"/>
          <w:rtl/>
        </w:rPr>
        <w:t xml:space="preserve"> فإنها أعلى نعيم أهل الجنّة</w:t>
      </w:r>
      <w:r w:rsidRPr="0006068B">
        <w:rPr>
          <w:rFonts w:hint="cs"/>
          <w:rtl/>
        </w:rPr>
        <w:t>،</w:t>
      </w:r>
      <w:r w:rsidR="002348CE" w:rsidRPr="0006068B">
        <w:rPr>
          <w:rFonts w:hint="cs"/>
          <w:rtl/>
        </w:rPr>
        <w:t xml:space="preserve"> قال تعالى</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للذين أحسنوا الحسنى وزيادة</w:t>
      </w:r>
      <w:r w:rsidRPr="0006068B">
        <w:rPr>
          <w:rFonts w:hint="cs"/>
          <w:rtl/>
        </w:rPr>
        <w:t>}[</w:t>
      </w:r>
      <w:r w:rsidR="002348CE" w:rsidRPr="0006068B">
        <w:rPr>
          <w:rFonts w:hint="cs"/>
          <w:rtl/>
        </w:rPr>
        <w:t>يونس</w:t>
      </w:r>
      <w:r w:rsidRPr="0006068B">
        <w:rPr>
          <w:rFonts w:hint="cs"/>
          <w:rtl/>
        </w:rPr>
        <w:t>:</w:t>
      </w:r>
      <w:r w:rsidR="002348CE" w:rsidRPr="0006068B">
        <w:rPr>
          <w:rFonts w:hint="cs"/>
          <w:rtl/>
        </w:rPr>
        <w:t xml:space="preserve"> 26</w:t>
      </w:r>
      <w:r w:rsidR="00795BCB" w:rsidRPr="0006068B">
        <w:rPr>
          <w:rFonts w:hint="cs"/>
          <w:rtl/>
        </w:rPr>
        <w:t xml:space="preserve">] </w:t>
      </w:r>
      <w:r w:rsidRPr="0006068B">
        <w:rPr>
          <w:rFonts w:hint="cs"/>
          <w:rtl/>
        </w:rPr>
        <w:t>،</w:t>
      </w:r>
      <w:r w:rsidR="002348CE" w:rsidRPr="0006068B">
        <w:rPr>
          <w:rFonts w:hint="cs"/>
          <w:rtl/>
        </w:rPr>
        <w:t xml:space="preserve"> والزيادة هي النظر إلى وجه الكريم</w:t>
      </w:r>
      <w:r w:rsidRPr="0006068B">
        <w:rPr>
          <w:rFonts w:hint="cs"/>
          <w:rtl/>
        </w:rPr>
        <w:t>،</w:t>
      </w:r>
    </w:p>
    <w:p w14:paraId="2D137504" w14:textId="77016B6C" w:rsidR="002348CE" w:rsidRPr="0006068B" w:rsidRDefault="009605D7" w:rsidP="001C71D3">
      <w:pPr>
        <w:rPr>
          <w:b/>
          <w:rtl/>
        </w:rPr>
      </w:pPr>
      <w:r w:rsidRPr="0006068B">
        <w:rPr>
          <w:bCs/>
          <w:rtl/>
        </w:rPr>
        <w:t>(</w:t>
      </w:r>
      <w:r w:rsidR="002348CE" w:rsidRPr="0006068B">
        <w:rPr>
          <w:bCs/>
          <w:rtl/>
        </w:rPr>
        <w:t>7</w:t>
      </w:r>
      <w:r w:rsidRPr="0006068B">
        <w:rPr>
          <w:bCs/>
          <w:rtl/>
        </w:rPr>
        <w:t>)</w:t>
      </w:r>
      <w:r w:rsidR="002348CE" w:rsidRPr="0006068B">
        <w:rPr>
          <w:bCs/>
          <w:rtl/>
        </w:rPr>
        <w:t xml:space="preserve"> قال السنوسي في عقيدته الوسطى</w:t>
      </w:r>
      <w:r w:rsidRPr="0006068B">
        <w:rPr>
          <w:rtl/>
        </w:rPr>
        <w:t>:</w:t>
      </w:r>
      <w:r w:rsidR="002348CE" w:rsidRPr="0006068B">
        <w:rPr>
          <w:rtl/>
        </w:rPr>
        <w:t xml:space="preserve"> </w:t>
      </w:r>
      <w:r w:rsidRPr="0006068B">
        <w:rPr>
          <w:rtl/>
        </w:rPr>
        <w:t>(</w:t>
      </w:r>
      <w:r w:rsidR="002348CE" w:rsidRPr="0006068B">
        <w:rPr>
          <w:rtl/>
        </w:rPr>
        <w:t>ومن الجائزات رؤية المخلوق له تعالى في غير جهة ولا مقابلة إذ كما صح تفضله سبحانه بخلق إدراك لهم في قلوبهم يسمى العلم يتعلق به تعالى على ما هو عليه من غير جهة ولا مقابلة كذلك يصح تفضله تعالى بخلق إدراك لهم في أعينهم أو في غيرها يسمى ذلك الإدراك البصر يتعلق به تعالى على ما يليق به وقد أخبر بوقوع ذلك الشرع في حق المؤمنين في الآخرة فوجب الإيمان به</w:t>
      </w:r>
      <w:r w:rsidRPr="0006068B">
        <w:rPr>
          <w:rtl/>
        </w:rPr>
        <w:t>،</w:t>
      </w:r>
      <w:r w:rsidR="002348CE" w:rsidRPr="0006068B">
        <w:rPr>
          <w:rtl/>
        </w:rPr>
        <w:t xml:space="preserve"> والرؤية عند أهل الحق لا تستدعي بُنية ولا جهة ولا مقابلة وإنما تستدعي مطلق محل تقوم به فقط وليست بانبعاث أشعة من العين ولا يمنع ذلك منها قرب ولا بعد مفرطان ولا حجاب كثيف كما لا يمنع ذلك من العلم وما تقرر من الموانع في الشاهد فبمحض اختيار الله تعالى أن يحجب عندها لا بها وإنما الموانع عند أهل الحق أعراض مضادة للبصر تقوم بجوهر فرد من العين </w:t>
      </w:r>
      <w:r w:rsidR="002348CE" w:rsidRPr="0006068B">
        <w:rPr>
          <w:rtl/>
        </w:rPr>
        <w:lastRenderedPageBreak/>
        <w:t>بحسب العادة وتتعدد بحسب ما فات من المرئيات كما أن البصر بالنسبة إلينا عرض يقوم بذلك الجوهر الفرد من العين عادة ويتعدد بحسب ما رُئي من المبصرات</w:t>
      </w:r>
      <w:r w:rsidRPr="0006068B">
        <w:rPr>
          <w:rtl/>
        </w:rPr>
        <w:t>)</w:t>
      </w:r>
      <w:r w:rsidR="002348CE" w:rsidRPr="0006068B">
        <w:rPr>
          <w:rtl/>
        </w:rPr>
        <w:t xml:space="preserve"> أه</w:t>
      </w:r>
      <w:r w:rsidR="002348CE" w:rsidRPr="0006068B">
        <w:rPr>
          <w:rFonts w:hint="cs"/>
          <w:rtl/>
        </w:rPr>
        <w:t xml:space="preserve">ـ </w:t>
      </w:r>
    </w:p>
    <w:p w14:paraId="5E7CE1EF" w14:textId="77777777" w:rsidR="002348CE" w:rsidRPr="0006068B" w:rsidRDefault="002348CE" w:rsidP="001C71D3">
      <w:pPr>
        <w:jc w:val="center"/>
        <w:rPr>
          <w:rFonts w:cs="Monotype Koufi"/>
          <w:b/>
          <w:sz w:val="36"/>
          <w:szCs w:val="36"/>
          <w:rtl/>
          <w:lang w:bidi="ar-KW"/>
        </w:rPr>
      </w:pPr>
    </w:p>
    <w:p w14:paraId="77F4729A" w14:textId="77777777" w:rsidR="002348CE" w:rsidRPr="0006068B" w:rsidRDefault="002348CE" w:rsidP="0006068B">
      <w:pPr>
        <w:pStyle w:val="1"/>
        <w:rPr>
          <w:u w:val="none"/>
          <w:rtl/>
          <w:lang w:bidi="ar-KW"/>
        </w:rPr>
      </w:pPr>
      <w:r w:rsidRPr="0006068B">
        <w:rPr>
          <w:rFonts w:hint="cs"/>
          <w:u w:val="none"/>
          <w:rtl/>
          <w:lang w:bidi="ar-KW"/>
        </w:rPr>
        <w:t>الخاتمة</w:t>
      </w:r>
    </w:p>
    <w:p w14:paraId="77DD638C" w14:textId="77777777" w:rsidR="002348CE" w:rsidRPr="0006068B" w:rsidRDefault="002348CE" w:rsidP="001C71D3">
      <w:pPr>
        <w:rPr>
          <w:bCs/>
          <w:rtl/>
          <w:lang w:bidi="ar-KW"/>
        </w:rPr>
      </w:pPr>
    </w:p>
    <w:p w14:paraId="0340D764" w14:textId="0BB686D2" w:rsidR="002348CE" w:rsidRPr="0006068B" w:rsidRDefault="009605D7" w:rsidP="001C71D3">
      <w:pPr>
        <w:rPr>
          <w:b/>
          <w:lang w:bidi="ar-KW"/>
        </w:rPr>
      </w:pPr>
      <w:r w:rsidRPr="0006068B">
        <w:rPr>
          <w:rFonts w:hint="cs"/>
          <w:bCs/>
          <w:rtl/>
          <w:lang w:bidi="ar-KW"/>
        </w:rPr>
        <w:t>(</w:t>
      </w:r>
      <w:r w:rsidR="002348CE" w:rsidRPr="0006068B">
        <w:rPr>
          <w:rFonts w:hint="cs"/>
          <w:bCs/>
          <w:rtl/>
          <w:lang w:bidi="ar-KW"/>
        </w:rPr>
        <w:t>1</w:t>
      </w:r>
      <w:r w:rsidRPr="0006068B">
        <w:rPr>
          <w:rFonts w:hint="cs"/>
          <w:bCs/>
          <w:rtl/>
          <w:lang w:bidi="ar-KW"/>
        </w:rPr>
        <w:t>)</w:t>
      </w:r>
      <w:r w:rsidR="002348CE" w:rsidRPr="0006068B">
        <w:rPr>
          <w:rFonts w:hint="cs"/>
          <w:bCs/>
          <w:rtl/>
          <w:lang w:bidi="ar-KW"/>
        </w:rPr>
        <w:t xml:space="preserve"> حديث الجارية له روايات عديدة مضطربة</w:t>
      </w:r>
      <w:r w:rsidRPr="0006068B">
        <w:rPr>
          <w:rFonts w:hint="cs"/>
          <w:rtl/>
          <w:lang w:bidi="ar-KW"/>
        </w:rPr>
        <w:t>،</w:t>
      </w:r>
      <w:r w:rsidR="002348CE" w:rsidRPr="0006068B">
        <w:rPr>
          <w:rFonts w:hint="cs"/>
          <w:rtl/>
          <w:lang w:bidi="ar-KW"/>
        </w:rPr>
        <w:t xml:space="preserve"> فيها من الاختلاف الكثير</w:t>
      </w:r>
      <w:r w:rsidRPr="0006068B">
        <w:rPr>
          <w:rFonts w:hint="cs"/>
          <w:rtl/>
          <w:lang w:bidi="ar-KW"/>
        </w:rPr>
        <w:t>،</w:t>
      </w:r>
      <w:r w:rsidR="002348CE" w:rsidRPr="0006068B">
        <w:rPr>
          <w:rFonts w:hint="cs"/>
          <w:rtl/>
          <w:lang w:bidi="ar-KW"/>
        </w:rPr>
        <w:t xml:space="preserve"> فقد جاءت روايات الحديث بثلاثة ألفاظ مختلفة</w:t>
      </w:r>
      <w:r w:rsidRPr="0006068B">
        <w:rPr>
          <w:rFonts w:hint="cs"/>
          <w:rtl/>
          <w:lang w:bidi="ar-KW"/>
        </w:rPr>
        <w:t>،</w:t>
      </w:r>
      <w:r w:rsidR="002348CE" w:rsidRPr="0006068B">
        <w:rPr>
          <w:rFonts w:hint="cs"/>
          <w:rtl/>
          <w:lang w:bidi="ar-KW"/>
        </w:rPr>
        <w:t xml:space="preserve"> الأولى بلفظ </w:t>
      </w:r>
      <w:r w:rsidRPr="0006068B">
        <w:rPr>
          <w:rFonts w:hint="cs"/>
          <w:rtl/>
          <w:lang w:bidi="ar-KW"/>
        </w:rPr>
        <w:t>(</w:t>
      </w:r>
      <w:r w:rsidR="002348CE" w:rsidRPr="0006068B">
        <w:rPr>
          <w:rFonts w:hint="cs"/>
          <w:rtl/>
          <w:lang w:bidi="ar-KW"/>
        </w:rPr>
        <w:t>أتشهدين ان لا إله إلا الله</w:t>
      </w:r>
      <w:r w:rsidRPr="0006068B">
        <w:rPr>
          <w:rFonts w:hint="cs"/>
          <w:rtl/>
          <w:lang w:bidi="ar-KW"/>
        </w:rPr>
        <w:t>)</w:t>
      </w:r>
      <w:r w:rsidR="002348CE" w:rsidRPr="0006068B">
        <w:rPr>
          <w:rFonts w:hint="cs"/>
          <w:rtl/>
          <w:lang w:bidi="ar-KW"/>
        </w:rPr>
        <w:t xml:space="preserve"> والثانية بلفظ </w:t>
      </w:r>
      <w:r w:rsidRPr="0006068B">
        <w:rPr>
          <w:rFonts w:hint="cs"/>
          <w:rtl/>
          <w:lang w:bidi="ar-KW"/>
        </w:rPr>
        <w:t>(</w:t>
      </w:r>
      <w:r w:rsidR="002348CE" w:rsidRPr="0006068B">
        <w:rPr>
          <w:rFonts w:hint="cs"/>
          <w:rtl/>
          <w:lang w:bidi="ar-KW"/>
        </w:rPr>
        <w:t>من ربك</w:t>
      </w:r>
      <w:r w:rsidRPr="0006068B">
        <w:rPr>
          <w:rFonts w:hint="cs"/>
          <w:rtl/>
          <w:lang w:bidi="ar-KW"/>
        </w:rPr>
        <w:t>)</w:t>
      </w:r>
      <w:r w:rsidR="002348CE" w:rsidRPr="0006068B">
        <w:rPr>
          <w:rFonts w:hint="cs"/>
          <w:rtl/>
          <w:lang w:bidi="ar-KW"/>
        </w:rPr>
        <w:t xml:space="preserve"> واللفظ الثالث مختلف عنهما يسأل عن المكان بلفظ </w:t>
      </w:r>
      <w:r w:rsidRPr="0006068B">
        <w:rPr>
          <w:rFonts w:hint="cs"/>
          <w:rtl/>
          <w:lang w:bidi="ar-KW"/>
        </w:rPr>
        <w:t>(</w:t>
      </w:r>
      <w:r w:rsidR="002348CE" w:rsidRPr="0006068B">
        <w:rPr>
          <w:rFonts w:hint="cs"/>
          <w:rtl/>
          <w:lang w:bidi="ar-KW"/>
        </w:rPr>
        <w:t>أين الله</w:t>
      </w:r>
      <w:r w:rsidRPr="0006068B">
        <w:rPr>
          <w:rFonts w:hint="cs"/>
          <w:rtl/>
          <w:lang w:bidi="ar-KW"/>
        </w:rPr>
        <w:t>)</w:t>
      </w:r>
      <w:r w:rsidR="002348CE" w:rsidRPr="0006068B">
        <w:rPr>
          <w:rFonts w:hint="cs"/>
          <w:rtl/>
          <w:lang w:bidi="ar-KW"/>
        </w:rPr>
        <w:t xml:space="preserve"> لإثبات الإيمان</w:t>
      </w:r>
      <w:r w:rsidRPr="0006068B">
        <w:rPr>
          <w:rFonts w:hint="cs"/>
          <w:rtl/>
          <w:lang w:bidi="ar-KW"/>
        </w:rPr>
        <w:t>،</w:t>
      </w:r>
      <w:r w:rsidR="002348CE" w:rsidRPr="0006068B">
        <w:rPr>
          <w:rFonts w:hint="cs"/>
          <w:rtl/>
          <w:lang w:bidi="ar-KW"/>
        </w:rPr>
        <w:t xml:space="preserve"> وكذلك فإن هناك روايات تدل على أنّ الجارية فصيحة متكلمة ترد عندما كان الحديث بلفظ </w:t>
      </w:r>
      <w:r w:rsidRPr="0006068B">
        <w:rPr>
          <w:rFonts w:hint="cs"/>
          <w:rtl/>
          <w:lang w:bidi="ar-KW"/>
        </w:rPr>
        <w:t>(</w:t>
      </w:r>
      <w:r w:rsidR="002348CE" w:rsidRPr="0006068B">
        <w:rPr>
          <w:rFonts w:hint="cs"/>
          <w:rtl/>
          <w:lang w:bidi="ar-KW"/>
        </w:rPr>
        <w:t>أتشهدين ان لا إله إلا الله</w:t>
      </w:r>
      <w:r w:rsidRPr="0006068B">
        <w:rPr>
          <w:rFonts w:hint="cs"/>
          <w:rtl/>
          <w:lang w:bidi="ar-KW"/>
        </w:rPr>
        <w:t>)</w:t>
      </w:r>
      <w:r w:rsidR="002348CE" w:rsidRPr="0006068B">
        <w:rPr>
          <w:rFonts w:hint="cs"/>
          <w:rtl/>
          <w:lang w:bidi="ar-KW"/>
        </w:rPr>
        <w:t xml:space="preserve"> بقولها </w:t>
      </w:r>
      <w:r w:rsidRPr="0006068B">
        <w:rPr>
          <w:rFonts w:hint="cs"/>
          <w:rtl/>
          <w:lang w:bidi="ar-KW"/>
        </w:rPr>
        <w:t>(</w:t>
      </w:r>
      <w:r w:rsidR="002348CE" w:rsidRPr="0006068B">
        <w:rPr>
          <w:rFonts w:hint="cs"/>
          <w:rtl/>
          <w:lang w:bidi="ar-KW"/>
        </w:rPr>
        <w:t>نعم</w:t>
      </w:r>
      <w:r w:rsidRPr="0006068B">
        <w:rPr>
          <w:rFonts w:hint="cs"/>
          <w:rtl/>
          <w:lang w:bidi="ar-KW"/>
        </w:rPr>
        <w:t>)</w:t>
      </w:r>
      <w:r w:rsidR="002348CE" w:rsidRPr="0006068B">
        <w:rPr>
          <w:rFonts w:hint="cs"/>
          <w:rtl/>
          <w:lang w:bidi="ar-KW"/>
        </w:rPr>
        <w:t xml:space="preserve"> و عندما كان الحديث بلفظ </w:t>
      </w:r>
      <w:r w:rsidRPr="0006068B">
        <w:rPr>
          <w:rFonts w:hint="cs"/>
          <w:rtl/>
          <w:lang w:bidi="ar-KW"/>
        </w:rPr>
        <w:t>(</w:t>
      </w:r>
      <w:r w:rsidR="002348CE" w:rsidRPr="0006068B">
        <w:rPr>
          <w:rFonts w:hint="cs"/>
          <w:rtl/>
          <w:lang w:bidi="ar-KW"/>
        </w:rPr>
        <w:t>أين الله</w:t>
      </w:r>
      <w:r w:rsidRPr="0006068B">
        <w:rPr>
          <w:rFonts w:hint="cs"/>
          <w:rtl/>
          <w:lang w:bidi="ar-KW"/>
        </w:rPr>
        <w:t>)</w:t>
      </w:r>
      <w:r w:rsidR="002348CE" w:rsidRPr="0006068B">
        <w:rPr>
          <w:rFonts w:hint="cs"/>
          <w:rtl/>
          <w:lang w:bidi="ar-KW"/>
        </w:rPr>
        <w:t xml:space="preserve"> بقولها </w:t>
      </w:r>
      <w:r w:rsidRPr="0006068B">
        <w:rPr>
          <w:rFonts w:hint="cs"/>
          <w:rtl/>
          <w:lang w:bidi="ar-KW"/>
        </w:rPr>
        <w:t>(</w:t>
      </w:r>
      <w:r w:rsidR="002348CE" w:rsidRPr="0006068B">
        <w:rPr>
          <w:rFonts w:hint="cs"/>
          <w:rtl/>
          <w:lang w:bidi="ar-KW"/>
        </w:rPr>
        <w:t>في السماء</w:t>
      </w:r>
      <w:r w:rsidRPr="0006068B">
        <w:rPr>
          <w:rFonts w:hint="cs"/>
          <w:rtl/>
          <w:lang w:bidi="ar-KW"/>
        </w:rPr>
        <w:t>)</w:t>
      </w:r>
      <w:r w:rsidR="002348CE" w:rsidRPr="0006068B">
        <w:rPr>
          <w:rFonts w:hint="cs"/>
          <w:rtl/>
          <w:lang w:bidi="ar-KW"/>
        </w:rPr>
        <w:t xml:space="preserve"> وروايات أخرى تدل على أنها خرساء أعجمية تشير بيدها فقط فعندما كان الحديث بلفظ </w:t>
      </w:r>
      <w:r w:rsidRPr="0006068B">
        <w:rPr>
          <w:rFonts w:hint="cs"/>
          <w:rtl/>
          <w:lang w:bidi="ar-KW"/>
        </w:rPr>
        <w:t>(</w:t>
      </w:r>
      <w:r w:rsidR="002348CE" w:rsidRPr="0006068B">
        <w:rPr>
          <w:rFonts w:hint="cs"/>
          <w:rtl/>
          <w:lang w:bidi="ar-KW"/>
        </w:rPr>
        <w:t>أتشهدين ان لا إله إلا الله</w:t>
      </w:r>
      <w:r w:rsidRPr="0006068B">
        <w:rPr>
          <w:rFonts w:hint="cs"/>
          <w:rtl/>
          <w:lang w:bidi="ar-KW"/>
        </w:rPr>
        <w:t>)</w:t>
      </w:r>
      <w:r w:rsidR="002348CE" w:rsidRPr="0006068B">
        <w:rPr>
          <w:rFonts w:hint="cs"/>
          <w:rtl/>
          <w:lang w:bidi="ar-KW"/>
        </w:rPr>
        <w:t xml:space="preserve"> أشارت بالسبابة بمعنى التوحيد وأنه لا إله إلا الله ثم أشارت إلى الرسول الكريم صلى الله عليه وسلم بمعنى أنه رسول الله و عندما كان الحديث بلفظ </w:t>
      </w:r>
      <w:r w:rsidRPr="0006068B">
        <w:rPr>
          <w:rFonts w:hint="cs"/>
          <w:rtl/>
          <w:lang w:bidi="ar-KW"/>
        </w:rPr>
        <w:t>(</w:t>
      </w:r>
      <w:r w:rsidR="002348CE" w:rsidRPr="0006068B">
        <w:rPr>
          <w:rFonts w:hint="cs"/>
          <w:rtl/>
          <w:lang w:bidi="ar-KW"/>
        </w:rPr>
        <w:t>أين الله</w:t>
      </w:r>
      <w:r w:rsidRPr="0006068B">
        <w:rPr>
          <w:rFonts w:hint="cs"/>
          <w:rtl/>
          <w:lang w:bidi="ar-KW"/>
        </w:rPr>
        <w:t>)</w:t>
      </w:r>
      <w:r w:rsidR="002348CE" w:rsidRPr="0006068B">
        <w:rPr>
          <w:rFonts w:hint="cs"/>
          <w:rtl/>
          <w:lang w:bidi="ar-KW"/>
        </w:rPr>
        <w:t xml:space="preserve"> أشارت إلى السماء بمعنى الإيمان بالله وحده ثم أشارت إلى الرسول الكريم صلى الله عليه وسلم بمعنى أنه رسول الله حقا</w:t>
      </w:r>
      <w:r w:rsidRPr="0006068B">
        <w:rPr>
          <w:rFonts w:hint="cs"/>
          <w:rtl/>
          <w:lang w:bidi="ar-KW"/>
        </w:rPr>
        <w:t>،</w:t>
      </w:r>
      <w:r w:rsidR="002348CE" w:rsidRPr="0006068B">
        <w:rPr>
          <w:rFonts w:hint="cs"/>
          <w:rtl/>
          <w:lang w:bidi="ar-KW"/>
        </w:rPr>
        <w:t xml:space="preserve"> والحديث على رغم صحة السند في أكثر طرقه وحسنها في بعضه الآخر إلا أن ألفاظه مختلفة اختلافا كبيرا لعل ذلك بسبب تصرف الرواة في بعض ألفاظه وهم يروونه بالمعني أو بما فهموه من الواقعة</w:t>
      </w:r>
      <w:r w:rsidRPr="0006068B">
        <w:rPr>
          <w:rFonts w:hint="cs"/>
          <w:rtl/>
          <w:lang w:bidi="ar-KW"/>
        </w:rPr>
        <w:t>،</w:t>
      </w:r>
      <w:r w:rsidR="002348CE" w:rsidRPr="0006068B">
        <w:rPr>
          <w:rFonts w:hint="cs"/>
          <w:rtl/>
          <w:lang w:bidi="ar-KW"/>
        </w:rPr>
        <w:t xml:space="preserve"> وقد أشار إلى اختلاف ألفاظ الحديث الكثير من الحفاظ منهم</w:t>
      </w:r>
      <w:r w:rsidRPr="0006068B">
        <w:rPr>
          <w:rFonts w:hint="cs"/>
          <w:rtl/>
          <w:lang w:bidi="ar-KW"/>
        </w:rPr>
        <w:t>:</w:t>
      </w:r>
      <w:r w:rsidR="002348CE" w:rsidRPr="0006068B">
        <w:rPr>
          <w:rFonts w:hint="cs"/>
          <w:rtl/>
          <w:lang w:bidi="ar-KW"/>
        </w:rPr>
        <w:t xml:space="preserve"> </w:t>
      </w:r>
      <w:r w:rsidR="002348CE" w:rsidRPr="0006068B">
        <w:rPr>
          <w:rFonts w:hint="cs"/>
          <w:rtl/>
        </w:rPr>
        <w:t>الامام الحافظ البيهقي</w:t>
      </w:r>
      <w:r w:rsidRPr="0006068B">
        <w:rPr>
          <w:rFonts w:hint="cs"/>
          <w:rtl/>
        </w:rPr>
        <w:t>:</w:t>
      </w:r>
      <w:r w:rsidR="002348CE" w:rsidRPr="0006068B">
        <w:rPr>
          <w:rFonts w:hint="cs"/>
          <w:rtl/>
        </w:rPr>
        <w:t xml:space="preserve"> قال في كتابه الأسماء والصفات " وهذا صحيح قد أخرجه مسلم مقطعا من حديث الاوزاعي وحجاج الصواف عن يحيى بن أبي كثير دون قصة الجارية ؟ وأظنه إنما تركها من الحديث لاختلاف الرواة في لفظه</w:t>
      </w:r>
      <w:r w:rsidRPr="0006068B">
        <w:rPr>
          <w:rFonts w:hint="cs"/>
          <w:rtl/>
        </w:rPr>
        <w:t>،</w:t>
      </w:r>
      <w:r w:rsidR="002348CE" w:rsidRPr="0006068B">
        <w:rPr>
          <w:rFonts w:hint="cs"/>
          <w:rtl/>
        </w:rPr>
        <w:t xml:space="preserve"> وقد ذكرت في كتاب الظهار من السنن مخالفة من خالف معاوية بن الحكم في لفظ الحديث " </w:t>
      </w:r>
      <w:r w:rsidRPr="0006068B">
        <w:rPr>
          <w:rFonts w:hint="cs"/>
          <w:rtl/>
        </w:rPr>
        <w:t>[</w:t>
      </w:r>
      <w:r w:rsidR="002348CE" w:rsidRPr="0006068B">
        <w:rPr>
          <w:rFonts w:hint="cs"/>
          <w:rtl/>
        </w:rPr>
        <w:t xml:space="preserve">الأسماء والصفات للبيهقي ص </w:t>
      </w:r>
      <w:r w:rsidRPr="0006068B">
        <w:rPr>
          <w:rFonts w:hint="cs"/>
          <w:rtl/>
        </w:rPr>
        <w:t>(</w:t>
      </w:r>
      <w:r w:rsidR="002348CE" w:rsidRPr="0006068B">
        <w:rPr>
          <w:rFonts w:hint="cs"/>
          <w:rtl/>
        </w:rPr>
        <w:t>422</w:t>
      </w:r>
      <w:r w:rsidRPr="0006068B">
        <w:rPr>
          <w:rFonts w:hint="cs"/>
          <w:rtl/>
        </w:rPr>
        <w:t>)</w:t>
      </w:r>
      <w:r w:rsidR="002348CE" w:rsidRPr="0006068B">
        <w:rPr>
          <w:rFonts w:hint="cs"/>
          <w:rtl/>
        </w:rPr>
        <w:t xml:space="preserve"> و انظر السنن الكبرى للبيهقي</w:t>
      </w:r>
      <w:r w:rsidRPr="0006068B">
        <w:rPr>
          <w:rFonts w:hint="cs"/>
          <w:rtl/>
        </w:rPr>
        <w:t xml:space="preserve"> </w:t>
      </w:r>
      <w:r w:rsidR="002348CE" w:rsidRPr="0006068B">
        <w:rPr>
          <w:rFonts w:hint="cs"/>
          <w:rtl/>
        </w:rPr>
        <w:t>7 / 388</w:t>
      </w:r>
      <w:r w:rsidRPr="0006068B">
        <w:rPr>
          <w:rFonts w:hint="cs"/>
          <w:rtl/>
        </w:rPr>
        <w:t>)</w:t>
      </w:r>
      <w:r w:rsidR="00795BCB" w:rsidRPr="0006068B">
        <w:rPr>
          <w:rFonts w:hint="cs"/>
          <w:rtl/>
        </w:rPr>
        <w:t xml:space="preserve">] </w:t>
      </w:r>
      <w:r w:rsidR="002348CE" w:rsidRPr="0006068B">
        <w:rPr>
          <w:rFonts w:hint="cs"/>
          <w:rtl/>
        </w:rPr>
        <w:t>والامام الحافظ البزار</w:t>
      </w:r>
      <w:r w:rsidRPr="0006068B">
        <w:rPr>
          <w:rFonts w:hint="cs"/>
          <w:rtl/>
        </w:rPr>
        <w:t>:</w:t>
      </w:r>
      <w:r w:rsidR="002348CE" w:rsidRPr="0006068B">
        <w:rPr>
          <w:rFonts w:hint="cs"/>
          <w:rtl/>
        </w:rPr>
        <w:t xml:space="preserve"> قال " وهذا قد روي نحوه بألفاظ مختلفة " أهــ </w:t>
      </w:r>
      <w:r w:rsidRPr="0006068B">
        <w:rPr>
          <w:rFonts w:hint="cs"/>
          <w:rtl/>
        </w:rPr>
        <w:t>[</w:t>
      </w:r>
      <w:r w:rsidR="002348CE" w:rsidRPr="0006068B">
        <w:rPr>
          <w:rFonts w:hint="cs"/>
          <w:rtl/>
        </w:rPr>
        <w:t>كشف الاستار 1 / 14</w:t>
      </w:r>
      <w:r w:rsidR="00795BCB" w:rsidRPr="0006068B">
        <w:rPr>
          <w:rFonts w:hint="cs"/>
          <w:rtl/>
        </w:rPr>
        <w:t xml:space="preserve">] </w:t>
      </w:r>
      <w:r w:rsidR="002348CE" w:rsidRPr="0006068B">
        <w:rPr>
          <w:rFonts w:hint="cs"/>
          <w:rtl/>
        </w:rPr>
        <w:lastRenderedPageBreak/>
        <w:t>والحافظ ابن حجر العسقلاني</w:t>
      </w:r>
      <w:r w:rsidRPr="0006068B">
        <w:rPr>
          <w:rFonts w:hint="cs"/>
          <w:rtl/>
        </w:rPr>
        <w:t>:</w:t>
      </w:r>
      <w:r w:rsidR="002348CE" w:rsidRPr="0006068B">
        <w:rPr>
          <w:rFonts w:hint="cs"/>
          <w:rtl/>
        </w:rPr>
        <w:t xml:space="preserve"> قال " وفي اللفظ مخالفة كثيرة " اه‍ </w:t>
      </w:r>
      <w:r w:rsidRPr="0006068B">
        <w:rPr>
          <w:rFonts w:hint="cs"/>
          <w:rtl/>
        </w:rPr>
        <w:t>[</w:t>
      </w:r>
      <w:r w:rsidR="002348CE" w:rsidRPr="0006068B">
        <w:rPr>
          <w:rFonts w:hint="cs"/>
          <w:rtl/>
        </w:rPr>
        <w:t>التلخيص الحبير</w:t>
      </w:r>
      <w:r w:rsidRPr="0006068B">
        <w:rPr>
          <w:rFonts w:hint="cs"/>
          <w:rtl/>
        </w:rPr>
        <w:t xml:space="preserve"> </w:t>
      </w:r>
      <w:r w:rsidR="002348CE" w:rsidRPr="0006068B">
        <w:rPr>
          <w:rFonts w:hint="cs"/>
          <w:rtl/>
        </w:rPr>
        <w:t>3 / 223</w:t>
      </w:r>
      <w:r w:rsidR="00795BCB" w:rsidRPr="0006068B">
        <w:rPr>
          <w:rFonts w:hint="cs"/>
          <w:rtl/>
        </w:rPr>
        <w:t xml:space="preserve">] </w:t>
      </w:r>
      <w:r w:rsidRPr="0006068B">
        <w:rPr>
          <w:rFonts w:hint="cs"/>
          <w:rtl/>
        </w:rPr>
        <w:t>،</w:t>
      </w:r>
      <w:r w:rsidR="002348CE" w:rsidRPr="0006068B">
        <w:rPr>
          <w:rFonts w:hint="cs"/>
          <w:rtl/>
        </w:rPr>
        <w:t xml:space="preserve"> </w:t>
      </w:r>
      <w:r w:rsidR="002348CE" w:rsidRPr="0006068B">
        <w:rPr>
          <w:rFonts w:hint="cs"/>
          <w:rtl/>
          <w:lang w:bidi="ar-KW"/>
        </w:rPr>
        <w:t>والعجب ممن ترك الألفاظ المحكمة التي تسأل عن الشهادتين أو عن الله تعالى لإثبات الإيمان ثم ذهب إلى لفظة متشابهة قد تكون رويت بالمعنى ليبتغي بها الفتنة في دين الله من أجل اثبات المكان المخلوق المحدود لله الكبير المتعال المنزه عن الحد والمقدار والمنزه عن المكان والزمان وقد حذرنا الله من أولئك في كتابه الكريم بقوله تعالى (فَأَمَّا الَّذِينَ فِي قُلُوبِهِمْ زَيْغٌ فَيَتَّبِعُونَ مَا تَشَابَهَ مِنْهُ ابْتِغَاءَ الْفِتْنَةِ</w:t>
      </w:r>
      <w:r w:rsidRPr="0006068B">
        <w:rPr>
          <w:rFonts w:hint="cs"/>
          <w:rtl/>
          <w:lang w:bidi="ar-KW"/>
        </w:rPr>
        <w:t>)</w:t>
      </w:r>
      <w:r w:rsidR="002348CE" w:rsidRPr="0006068B">
        <w:rPr>
          <w:rFonts w:hint="cs"/>
          <w:rtl/>
          <w:lang w:bidi="ar-KW"/>
        </w:rPr>
        <w:t xml:space="preserve"> </w:t>
      </w:r>
      <w:r w:rsidRPr="0006068B">
        <w:rPr>
          <w:rFonts w:hint="cs"/>
          <w:rtl/>
          <w:lang w:bidi="ar-KW"/>
        </w:rPr>
        <w:t>[</w:t>
      </w:r>
      <w:r w:rsidR="002348CE" w:rsidRPr="0006068B">
        <w:rPr>
          <w:rFonts w:hint="cs"/>
          <w:rtl/>
          <w:lang w:bidi="ar-KW"/>
        </w:rPr>
        <w:t>آل عمران</w:t>
      </w:r>
      <w:r w:rsidRPr="0006068B">
        <w:rPr>
          <w:rFonts w:hint="cs"/>
          <w:rtl/>
          <w:lang w:bidi="ar-KW"/>
        </w:rPr>
        <w:t>:</w:t>
      </w:r>
      <w:r w:rsidR="002348CE" w:rsidRPr="0006068B">
        <w:rPr>
          <w:rFonts w:hint="cs"/>
          <w:rtl/>
          <w:lang w:bidi="ar-KW"/>
        </w:rPr>
        <w:t xml:space="preserve"> 8</w:t>
      </w:r>
      <w:r w:rsidR="00795BCB" w:rsidRPr="0006068B">
        <w:rPr>
          <w:rFonts w:hint="cs"/>
          <w:rtl/>
          <w:lang w:bidi="ar-KW"/>
        </w:rPr>
        <w:t xml:space="preserve">] </w:t>
      </w:r>
      <w:r w:rsidR="002348CE" w:rsidRPr="0006068B">
        <w:rPr>
          <w:rFonts w:hint="cs"/>
          <w:rtl/>
          <w:lang w:bidi="ar-KW"/>
        </w:rPr>
        <w:t>وحذرنا منهم الرسول الكريم صلى الله عليه وسلم</w:t>
      </w:r>
      <w:r w:rsidRPr="0006068B">
        <w:rPr>
          <w:rFonts w:hint="cs"/>
          <w:rtl/>
          <w:lang w:bidi="ar-KW"/>
        </w:rPr>
        <w:t>،</w:t>
      </w:r>
      <w:r w:rsidR="002348CE" w:rsidRPr="0006068B">
        <w:rPr>
          <w:rFonts w:hint="cs"/>
          <w:rtl/>
          <w:lang w:bidi="ar-KW"/>
        </w:rPr>
        <w:t xml:space="preserve"> فقد </w:t>
      </w:r>
      <w:r w:rsidR="002348CE" w:rsidRPr="0006068B">
        <w:rPr>
          <w:rFonts w:eastAsia="Times New Roman" w:hint="cs"/>
          <w:rtl/>
        </w:rPr>
        <w:t>أخرج البخاري ومسلم عن أم المؤمنين عائشة رضي الله عنها قالت</w:t>
      </w:r>
      <w:r w:rsidRPr="0006068B">
        <w:rPr>
          <w:rFonts w:eastAsia="Times New Roman" w:hint="cs"/>
          <w:rtl/>
        </w:rPr>
        <w:t>:</w:t>
      </w:r>
      <w:r w:rsidR="002348CE" w:rsidRPr="0006068B">
        <w:rPr>
          <w:rFonts w:eastAsia="Times New Roman" w:hint="cs"/>
          <w:rtl/>
        </w:rPr>
        <w:t xml:space="preserve"> تَلا رسولُ اللهِ صلَّى اللهُ عليه وسلَّم هذه الآيةَ</w:t>
      </w:r>
      <w:r w:rsidRPr="0006068B">
        <w:rPr>
          <w:rFonts w:eastAsia="Times New Roman" w:hint="cs"/>
          <w:rtl/>
        </w:rPr>
        <w:t>:</w:t>
      </w:r>
      <w:r w:rsidR="002348CE" w:rsidRPr="0006068B">
        <w:rPr>
          <w:rFonts w:eastAsia="Times New Roman" w:hint="cs"/>
          <w:rtl/>
        </w:rPr>
        <w:t xml:space="preserve"> </w:t>
      </w:r>
      <w:r w:rsidRPr="0006068B">
        <w:rPr>
          <w:rFonts w:eastAsia="Times New Roman" w:hint="cs"/>
          <w:rtl/>
        </w:rPr>
        <w:t>{</w:t>
      </w:r>
      <w:r w:rsidR="002348CE" w:rsidRPr="0006068B">
        <w:rPr>
          <w:rFonts w:eastAsia="Times New Roman"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sidRPr="0006068B">
        <w:rPr>
          <w:rFonts w:eastAsia="Times New Roman" w:hint="cs"/>
          <w:rtl/>
        </w:rPr>
        <w:t>}،</w:t>
      </w:r>
      <w:r w:rsidR="002348CE" w:rsidRPr="0006068B">
        <w:rPr>
          <w:rFonts w:eastAsia="Times New Roman" w:hint="cs"/>
          <w:rtl/>
        </w:rPr>
        <w:t xml:space="preserve"> قالَتْ</w:t>
      </w:r>
      <w:r w:rsidRPr="0006068B">
        <w:rPr>
          <w:rFonts w:eastAsia="Times New Roman" w:hint="cs"/>
          <w:rtl/>
        </w:rPr>
        <w:t>:</w:t>
      </w:r>
      <w:r w:rsidR="002348CE" w:rsidRPr="0006068B">
        <w:rPr>
          <w:rFonts w:eastAsia="Times New Roman" w:hint="cs"/>
          <w:rtl/>
        </w:rPr>
        <w:t xml:space="preserve"> قال رسولُ اللهِ صلَّى اللهُ عليه وسلَّم</w:t>
      </w:r>
      <w:r w:rsidRPr="0006068B">
        <w:rPr>
          <w:rFonts w:eastAsia="Times New Roman" w:hint="cs"/>
          <w:rtl/>
        </w:rPr>
        <w:t>:</w:t>
      </w:r>
      <w:r w:rsidR="002348CE" w:rsidRPr="0006068B">
        <w:rPr>
          <w:rFonts w:eastAsia="Times New Roman" w:hint="cs"/>
          <w:rtl/>
        </w:rPr>
        <w:t xml:space="preserve"> (</w:t>
      </w:r>
      <w:r w:rsidRPr="0006068B">
        <w:rPr>
          <w:rFonts w:eastAsia="Times New Roman" w:hint="cs"/>
          <w:rtl/>
        </w:rPr>
        <w:t>(</w:t>
      </w:r>
      <w:r w:rsidR="002348CE" w:rsidRPr="0006068B">
        <w:rPr>
          <w:rFonts w:eastAsia="Times New Roman" w:hint="cs"/>
          <w:rtl/>
        </w:rPr>
        <w:t>فإذا رأيتَ الذين يتَّبِعون ما تَشابَه منه، فأولئك الذين سَمَّى اللهُ، فاحذَروهم</w:t>
      </w:r>
      <w:r w:rsidRPr="0006068B">
        <w:rPr>
          <w:rFonts w:eastAsia="Times New Roman" w:hint="cs"/>
          <w:rtl/>
        </w:rPr>
        <w:t>)</w:t>
      </w:r>
      <w:r w:rsidR="002348CE" w:rsidRPr="0006068B">
        <w:rPr>
          <w:rFonts w:eastAsia="Times New Roman" w:hint="cs"/>
          <w:rtl/>
        </w:rPr>
        <w:t xml:space="preserve">) </w:t>
      </w:r>
      <w:r w:rsidRPr="0006068B">
        <w:rPr>
          <w:rFonts w:eastAsia="Times New Roman" w:hint="cs"/>
          <w:rtl/>
        </w:rPr>
        <w:t>[</w:t>
      </w:r>
      <w:r w:rsidR="002348CE" w:rsidRPr="0006068B">
        <w:rPr>
          <w:rFonts w:eastAsia="Times New Roman" w:hint="cs"/>
          <w:rtl/>
        </w:rPr>
        <w:t>البخاري</w:t>
      </w:r>
      <w:r w:rsidRPr="0006068B">
        <w:rPr>
          <w:rFonts w:eastAsia="Times New Roman" w:hint="cs"/>
          <w:rtl/>
        </w:rPr>
        <w:t>:</w:t>
      </w:r>
      <w:r w:rsidR="002348CE" w:rsidRPr="0006068B">
        <w:rPr>
          <w:rFonts w:eastAsia="Times New Roman" w:hint="cs"/>
          <w:rtl/>
        </w:rPr>
        <w:t xml:space="preserve"> ح </w:t>
      </w:r>
      <w:r w:rsidRPr="0006068B">
        <w:rPr>
          <w:rFonts w:eastAsia="Times New Roman" w:hint="cs"/>
          <w:rtl/>
        </w:rPr>
        <w:t>(</w:t>
      </w:r>
      <w:r w:rsidR="002348CE" w:rsidRPr="0006068B">
        <w:rPr>
          <w:rFonts w:eastAsia="Times New Roman" w:hint="cs"/>
          <w:rtl/>
        </w:rPr>
        <w:t>4547</w:t>
      </w:r>
      <w:r w:rsidRPr="0006068B">
        <w:rPr>
          <w:rFonts w:eastAsia="Times New Roman" w:hint="cs"/>
          <w:rtl/>
        </w:rPr>
        <w:t>)،</w:t>
      </w:r>
      <w:r w:rsidR="002348CE" w:rsidRPr="0006068B">
        <w:rPr>
          <w:rFonts w:eastAsia="Times New Roman" w:hint="cs"/>
          <w:rtl/>
        </w:rPr>
        <w:t xml:space="preserve"> مسلم</w:t>
      </w:r>
      <w:r w:rsidRPr="0006068B">
        <w:rPr>
          <w:rFonts w:eastAsia="Times New Roman" w:hint="cs"/>
          <w:rtl/>
        </w:rPr>
        <w:t>:</w:t>
      </w:r>
      <w:r w:rsidR="002348CE" w:rsidRPr="0006068B">
        <w:rPr>
          <w:rFonts w:eastAsia="Times New Roman" w:hint="cs"/>
          <w:rtl/>
        </w:rPr>
        <w:t xml:space="preserve"> ح </w:t>
      </w:r>
      <w:r w:rsidRPr="0006068B">
        <w:rPr>
          <w:rFonts w:eastAsia="Times New Roman" w:hint="cs"/>
          <w:rtl/>
        </w:rPr>
        <w:t>(</w:t>
      </w:r>
      <w:r w:rsidR="002348CE" w:rsidRPr="0006068B">
        <w:rPr>
          <w:rFonts w:eastAsia="Times New Roman" w:hint="cs"/>
          <w:rtl/>
        </w:rPr>
        <w:t>2665</w:t>
      </w:r>
      <w:r w:rsidRPr="0006068B">
        <w:rPr>
          <w:rFonts w:eastAsia="Times New Roman" w:hint="cs"/>
          <w:rtl/>
        </w:rPr>
        <w:t>)</w:t>
      </w:r>
      <w:r w:rsidR="00795BCB" w:rsidRPr="0006068B">
        <w:rPr>
          <w:rFonts w:hint="cs"/>
          <w:rtl/>
          <w:lang w:bidi="ar-KW"/>
        </w:rPr>
        <w:t xml:space="preserve">] </w:t>
      </w:r>
      <w:r w:rsidRPr="0006068B">
        <w:rPr>
          <w:rFonts w:hint="cs"/>
          <w:rtl/>
          <w:lang w:bidi="ar-KW"/>
        </w:rPr>
        <w:t>،</w:t>
      </w:r>
      <w:r w:rsidR="002348CE" w:rsidRPr="0006068B">
        <w:rPr>
          <w:rFonts w:hint="cs"/>
          <w:rtl/>
          <w:lang w:bidi="ar-KW"/>
        </w:rPr>
        <w:t xml:space="preserve"> وخلاصة الأمر</w:t>
      </w:r>
      <w:r w:rsidRPr="0006068B">
        <w:rPr>
          <w:rFonts w:hint="cs"/>
          <w:rtl/>
          <w:lang w:bidi="ar-KW"/>
        </w:rPr>
        <w:t>:</w:t>
      </w:r>
      <w:r w:rsidR="002348CE" w:rsidRPr="0006068B">
        <w:rPr>
          <w:rFonts w:hint="cs"/>
          <w:rtl/>
          <w:lang w:bidi="ar-KW"/>
        </w:rPr>
        <w:t xml:space="preserve">أن الحديث جاء صحيحا بلفظ </w:t>
      </w:r>
      <w:r w:rsidRPr="0006068B">
        <w:rPr>
          <w:rFonts w:hint="cs"/>
          <w:rtl/>
          <w:lang w:bidi="ar-KW"/>
        </w:rPr>
        <w:t>(</w:t>
      </w:r>
      <w:r w:rsidR="002348CE" w:rsidRPr="0006068B">
        <w:rPr>
          <w:rFonts w:hint="cs"/>
          <w:rtl/>
          <w:lang w:bidi="ar-KW"/>
        </w:rPr>
        <w:t>أتشهدين ان لا إله إلا الله</w:t>
      </w:r>
      <w:r w:rsidRPr="0006068B">
        <w:rPr>
          <w:rFonts w:hint="cs"/>
          <w:rtl/>
          <w:lang w:bidi="ar-KW"/>
        </w:rPr>
        <w:t>)</w:t>
      </w:r>
      <w:r w:rsidR="002348CE" w:rsidRPr="0006068B">
        <w:rPr>
          <w:rFonts w:hint="cs"/>
          <w:rtl/>
          <w:lang w:bidi="ar-KW"/>
        </w:rPr>
        <w:t xml:space="preserve"> رواه الإمام مالك وغيره بسند صحيح وهو أكثر الروايات موافقة لأصول الشريعة في إثبات الإيمان بالشهادتين</w:t>
      </w:r>
      <w:r w:rsidRPr="0006068B">
        <w:rPr>
          <w:rFonts w:hint="cs"/>
          <w:rtl/>
          <w:lang w:bidi="ar-KW"/>
        </w:rPr>
        <w:t>،</w:t>
      </w:r>
      <w:r w:rsidR="002348CE" w:rsidRPr="0006068B">
        <w:rPr>
          <w:rFonts w:hint="cs"/>
          <w:rtl/>
          <w:lang w:bidi="ar-KW"/>
        </w:rPr>
        <w:t xml:space="preserve"> وجاء بلفظ </w:t>
      </w:r>
      <w:r w:rsidRPr="0006068B">
        <w:rPr>
          <w:rFonts w:hint="cs"/>
          <w:rtl/>
          <w:lang w:bidi="ar-KW"/>
        </w:rPr>
        <w:t>(</w:t>
      </w:r>
      <w:r w:rsidR="002348CE" w:rsidRPr="0006068B">
        <w:rPr>
          <w:rFonts w:hint="cs"/>
          <w:rtl/>
          <w:lang w:bidi="ar-KW"/>
        </w:rPr>
        <w:t>من ربك</w:t>
      </w:r>
      <w:r w:rsidRPr="0006068B">
        <w:rPr>
          <w:rFonts w:hint="cs"/>
          <w:rtl/>
          <w:lang w:bidi="ar-KW"/>
        </w:rPr>
        <w:t>)</w:t>
      </w:r>
      <w:r w:rsidR="002348CE" w:rsidRPr="0006068B">
        <w:rPr>
          <w:rFonts w:hint="cs"/>
          <w:rtl/>
          <w:lang w:bidi="ar-KW"/>
        </w:rPr>
        <w:t xml:space="preserve"> وهو كذلك موافق لأصول الشريعة في إثبات الإيمان</w:t>
      </w:r>
      <w:r w:rsidRPr="0006068B">
        <w:rPr>
          <w:rFonts w:hint="cs"/>
          <w:rtl/>
          <w:lang w:bidi="ar-KW"/>
        </w:rPr>
        <w:t>،</w:t>
      </w:r>
      <w:r w:rsidR="002348CE" w:rsidRPr="0006068B">
        <w:rPr>
          <w:rFonts w:hint="cs"/>
          <w:rtl/>
          <w:lang w:bidi="ar-KW"/>
        </w:rPr>
        <w:t xml:space="preserve"> وجاء بلفظ </w:t>
      </w:r>
      <w:r w:rsidRPr="0006068B">
        <w:rPr>
          <w:rFonts w:hint="cs"/>
          <w:rtl/>
          <w:lang w:bidi="ar-KW"/>
        </w:rPr>
        <w:t>(</w:t>
      </w:r>
      <w:r w:rsidR="002348CE" w:rsidRPr="0006068B">
        <w:rPr>
          <w:rFonts w:hint="cs"/>
          <w:rtl/>
          <w:lang w:bidi="ar-KW"/>
        </w:rPr>
        <w:t>أين الله</w:t>
      </w:r>
      <w:r w:rsidRPr="0006068B">
        <w:rPr>
          <w:rFonts w:hint="cs"/>
          <w:rtl/>
          <w:lang w:bidi="ar-KW"/>
        </w:rPr>
        <w:t>)</w:t>
      </w:r>
      <w:r w:rsidR="002348CE" w:rsidRPr="0006068B">
        <w:rPr>
          <w:rFonts w:hint="cs"/>
          <w:rtl/>
          <w:lang w:bidi="ar-KW"/>
        </w:rPr>
        <w:t xml:space="preserve"> وقد تكفل علماء أهل السنة شرح تلك الرواية أيضا بما يوافق قواعد التنزيه العامة وأصول الشريعة الغراء</w:t>
      </w:r>
      <w:r w:rsidRPr="0006068B">
        <w:rPr>
          <w:rFonts w:hint="cs"/>
          <w:rtl/>
          <w:lang w:bidi="ar-KW"/>
        </w:rPr>
        <w:t>،</w:t>
      </w:r>
      <w:r w:rsidR="002348CE" w:rsidRPr="0006068B">
        <w:rPr>
          <w:rFonts w:hint="cs"/>
          <w:rtl/>
          <w:lang w:bidi="ar-KW"/>
        </w:rPr>
        <w:t xml:space="preserve"> والحاصل أنه لا توجد أدنى مشكلة في قبول جميع الروايات عند علماء أهل السنة ولكن المشكلة تكمن في الأفهام السقيمة لهذا الحديث والتي تبتغي فتنة المسلمين عن صفاء عقيدتهم إلى الحشو والتكييف والتجسيم</w:t>
      </w:r>
      <w:r w:rsidRPr="0006068B">
        <w:rPr>
          <w:rFonts w:hint="cs"/>
          <w:rtl/>
          <w:lang w:bidi="ar-KW"/>
        </w:rPr>
        <w:t>،</w:t>
      </w:r>
    </w:p>
    <w:p w14:paraId="6993CF99" w14:textId="0FBE3DA9" w:rsidR="002348CE" w:rsidRPr="0006068B" w:rsidRDefault="009605D7" w:rsidP="001C71D3">
      <w:pPr>
        <w:rPr>
          <w:b/>
          <w:lang w:bidi="ar-KW"/>
        </w:rPr>
      </w:pPr>
      <w:r w:rsidRPr="0006068B">
        <w:rPr>
          <w:rFonts w:hint="cs"/>
          <w:bCs/>
          <w:rtl/>
          <w:lang w:bidi="ar-KW"/>
        </w:rPr>
        <w:t>(</w:t>
      </w:r>
      <w:r w:rsidR="002348CE" w:rsidRPr="0006068B">
        <w:rPr>
          <w:rFonts w:hint="cs"/>
          <w:bCs/>
          <w:rtl/>
          <w:lang w:bidi="ar-KW"/>
        </w:rPr>
        <w:t>2</w:t>
      </w:r>
      <w:r w:rsidRPr="0006068B">
        <w:rPr>
          <w:rFonts w:hint="cs"/>
          <w:bCs/>
          <w:rtl/>
          <w:lang w:bidi="ar-KW"/>
        </w:rPr>
        <w:t>)</w:t>
      </w:r>
      <w:r w:rsidR="002348CE" w:rsidRPr="0006068B">
        <w:rPr>
          <w:rFonts w:hint="cs"/>
          <w:bCs/>
          <w:rtl/>
          <w:lang w:bidi="ar-KW"/>
        </w:rPr>
        <w:t xml:space="preserve"> أقوال علماء أهل السنة في الفهم الصحيح لرواية </w:t>
      </w:r>
      <w:r w:rsidRPr="0006068B">
        <w:rPr>
          <w:rFonts w:hint="cs"/>
          <w:bCs/>
          <w:rtl/>
          <w:lang w:bidi="ar-KW"/>
        </w:rPr>
        <w:t>(</w:t>
      </w:r>
      <w:r w:rsidR="002348CE" w:rsidRPr="0006068B">
        <w:rPr>
          <w:rFonts w:hint="cs"/>
          <w:bCs/>
          <w:rtl/>
          <w:lang w:bidi="ar-KW"/>
        </w:rPr>
        <w:t>أين الله</w:t>
      </w:r>
      <w:r w:rsidRPr="0006068B">
        <w:rPr>
          <w:rFonts w:hint="cs"/>
          <w:bCs/>
          <w:rtl/>
          <w:lang w:bidi="ar-KW"/>
        </w:rPr>
        <w:t>)</w:t>
      </w:r>
      <w:r w:rsidR="002348CE" w:rsidRPr="0006068B">
        <w:rPr>
          <w:rFonts w:hint="cs"/>
          <w:bCs/>
          <w:rtl/>
          <w:lang w:bidi="ar-KW"/>
        </w:rPr>
        <w:t xml:space="preserve"> على أساس ثبوتها</w:t>
      </w:r>
      <w:r w:rsidRPr="0006068B">
        <w:rPr>
          <w:rFonts w:hint="cs"/>
          <w:bCs/>
          <w:rtl/>
          <w:lang w:bidi="ar-KW"/>
        </w:rPr>
        <w:t>:</w:t>
      </w:r>
      <w:r w:rsidR="002348CE" w:rsidRPr="0006068B">
        <w:rPr>
          <w:rFonts w:hint="cs"/>
          <w:bCs/>
          <w:rtl/>
          <w:lang w:bidi="ar-KW"/>
        </w:rPr>
        <w:t xml:space="preserve"> </w:t>
      </w:r>
      <w:r w:rsidRPr="0006068B">
        <w:rPr>
          <w:rFonts w:hint="cs"/>
          <w:bCs/>
          <w:rtl/>
          <w:lang w:bidi="ar-KW"/>
        </w:rPr>
        <w:t>(</w:t>
      </w:r>
      <w:r w:rsidR="002348CE" w:rsidRPr="0006068B">
        <w:rPr>
          <w:rFonts w:hint="cs"/>
          <w:bCs/>
          <w:rtl/>
          <w:lang w:bidi="ar-KW"/>
        </w:rPr>
        <w:t>أ</w:t>
      </w:r>
      <w:r w:rsidRPr="0006068B">
        <w:rPr>
          <w:rFonts w:hint="cs"/>
          <w:bCs/>
          <w:rtl/>
          <w:lang w:bidi="ar-KW"/>
        </w:rPr>
        <w:t>)</w:t>
      </w:r>
      <w:r w:rsidR="002348CE" w:rsidRPr="0006068B">
        <w:rPr>
          <w:rFonts w:hint="cs"/>
          <w:bCs/>
          <w:rtl/>
          <w:lang w:bidi="ar-KW"/>
        </w:rPr>
        <w:t xml:space="preserve"> </w:t>
      </w:r>
      <w:r w:rsidR="002348CE" w:rsidRPr="0006068B">
        <w:rPr>
          <w:rFonts w:hint="cs"/>
          <w:bCs/>
          <w:rtl/>
        </w:rPr>
        <w:t>قال الإمام النووي في شرحه على صحيح مسلم ما نصه</w:t>
      </w:r>
      <w:r w:rsidRPr="0006068B">
        <w:rPr>
          <w:rFonts w:hint="cs"/>
          <w:bCs/>
          <w:rtl/>
        </w:rPr>
        <w:t>:</w:t>
      </w:r>
      <w:r w:rsidR="002348CE" w:rsidRPr="0006068B">
        <w:rPr>
          <w:rFonts w:hint="cs"/>
          <w:rtl/>
        </w:rPr>
        <w:t xml:space="preserve"> " قوله صلى الله عليه وسلم: أين الله؟ قالـت في السماء، قال: من أنا قالت: أنت رسول الله، قال: أعتقها فإنها مؤمنة هذا الحديث من أحاديث الصفات وفيها مذهبان</w:t>
      </w:r>
      <w:r w:rsidRPr="0006068B">
        <w:rPr>
          <w:rFonts w:hint="cs"/>
          <w:rtl/>
        </w:rPr>
        <w:t>:</w:t>
      </w:r>
      <w:r w:rsidR="002348CE" w:rsidRPr="0006068B">
        <w:rPr>
          <w:rFonts w:hint="cs"/>
          <w:rtl/>
        </w:rPr>
        <w:t xml:space="preserve"> أحدهما</w:t>
      </w:r>
      <w:r w:rsidRPr="0006068B">
        <w:rPr>
          <w:rFonts w:hint="cs"/>
          <w:rtl/>
        </w:rPr>
        <w:t>:</w:t>
      </w:r>
      <w:r w:rsidR="002348CE" w:rsidRPr="0006068B">
        <w:rPr>
          <w:rFonts w:hint="cs"/>
          <w:rtl/>
        </w:rPr>
        <w:t xml:space="preserve"> الإيمان به من غير خوض في معناه مع اعتقاد أن الله تعالى ليس كمثله شيء وتنـزيهه عن سمات المخلوقات</w:t>
      </w:r>
      <w:r w:rsidRPr="0006068B">
        <w:rPr>
          <w:rFonts w:hint="cs"/>
          <w:rtl/>
        </w:rPr>
        <w:t>،</w:t>
      </w:r>
      <w:r w:rsidR="002348CE" w:rsidRPr="0006068B">
        <w:rPr>
          <w:rFonts w:hint="cs"/>
          <w:rtl/>
        </w:rPr>
        <w:t xml:space="preserve"> والثاني: تأويله بما يليق به، فمن قال بهذا قال: كان المراد امتحانها</w:t>
      </w:r>
      <w:r w:rsidRPr="0006068B">
        <w:rPr>
          <w:rFonts w:hint="cs"/>
          <w:rtl/>
        </w:rPr>
        <w:t>:</w:t>
      </w:r>
      <w:r w:rsidR="002348CE" w:rsidRPr="0006068B">
        <w:rPr>
          <w:rFonts w:hint="cs"/>
          <w:rtl/>
        </w:rPr>
        <w:t xml:space="preserve"> هل هي موحدة تـقر بأن الخالق المدبر الفعال هو الله وحده وهو الذي إذا دعاه الداعي استقبل السماء كما إذا صلى المصلي استقبل الكعبة، وليس ذلك لأنه منحصر في السماء كما أنه ليس منحصرا في جهة الكعبة بل ذلك لأن السماء قبلة الداعين كما أن الكعبة قبلة المصلين</w:t>
      </w:r>
      <w:r w:rsidRPr="0006068B">
        <w:rPr>
          <w:rFonts w:hint="cs"/>
          <w:rtl/>
        </w:rPr>
        <w:t>،</w:t>
      </w:r>
      <w:r w:rsidR="002348CE" w:rsidRPr="0006068B">
        <w:rPr>
          <w:rFonts w:hint="cs"/>
          <w:rtl/>
        </w:rPr>
        <w:t xml:space="preserve"> أو هي من عبدة الأوثان </w:t>
      </w:r>
      <w:r w:rsidR="002348CE" w:rsidRPr="0006068B">
        <w:rPr>
          <w:rFonts w:hint="cs"/>
          <w:rtl/>
        </w:rPr>
        <w:lastRenderedPageBreak/>
        <w:t>العابدين للأوثان التي بين أيديهم فلما قالت: في</w:t>
      </w:r>
      <w:r w:rsidR="002348CE" w:rsidRPr="0006068B">
        <w:rPr>
          <w:rFonts w:hint="cs"/>
        </w:rPr>
        <w:t xml:space="preserve"> </w:t>
      </w:r>
      <w:r w:rsidR="002348CE" w:rsidRPr="0006068B">
        <w:rPr>
          <w:rFonts w:hint="cs"/>
          <w:rtl/>
        </w:rPr>
        <w:t>السماء علم أنها موحدة وليست عابدة للأوثان</w:t>
      </w:r>
      <w:r w:rsidRPr="0006068B">
        <w:rPr>
          <w:rFonts w:hint="cs"/>
          <w:rtl/>
        </w:rPr>
        <w:t>)</w:t>
      </w:r>
      <w:r w:rsidR="002348CE" w:rsidRPr="0006068B">
        <w:rPr>
          <w:rFonts w:hint="cs"/>
          <w:rtl/>
        </w:rPr>
        <w:t xml:space="preserve"> اهـ </w:t>
      </w:r>
      <w:r w:rsidRPr="0006068B">
        <w:rPr>
          <w:rFonts w:hint="cs"/>
          <w:rtl/>
        </w:rPr>
        <w:t>[</w:t>
      </w:r>
      <w:r w:rsidR="002348CE" w:rsidRPr="0006068B">
        <w:rPr>
          <w:rFonts w:hint="cs"/>
          <w:rtl/>
        </w:rPr>
        <w:t>النووي في شرحه على صحيح مسلم (ج5 /ص22)</w:t>
      </w:r>
      <w:r w:rsidR="00795BCB" w:rsidRPr="0006068B">
        <w:rPr>
          <w:rFonts w:hint="cs"/>
          <w:rtl/>
        </w:rPr>
        <w:t xml:space="preserve">] </w:t>
      </w:r>
      <w:r w:rsidRPr="0006068B">
        <w:rPr>
          <w:rFonts w:hint="cs"/>
          <w:rtl/>
        </w:rPr>
        <w:t>،</w:t>
      </w:r>
      <w:r w:rsidR="002348CE" w:rsidRPr="0006068B">
        <w:rPr>
          <w:rFonts w:hint="cs"/>
          <w:rtl/>
        </w:rPr>
        <w:t xml:space="preserve"> </w:t>
      </w:r>
      <w:r w:rsidRPr="0006068B">
        <w:rPr>
          <w:rFonts w:hint="cs"/>
          <w:bCs/>
          <w:rtl/>
        </w:rPr>
        <w:t>(</w:t>
      </w:r>
      <w:r w:rsidR="002348CE" w:rsidRPr="0006068B">
        <w:rPr>
          <w:rFonts w:hint="cs"/>
          <w:bCs/>
          <w:rtl/>
        </w:rPr>
        <w:t>ب</w:t>
      </w:r>
      <w:r w:rsidRPr="0006068B">
        <w:rPr>
          <w:rFonts w:hint="cs"/>
          <w:bCs/>
          <w:rtl/>
        </w:rPr>
        <w:t>)</w:t>
      </w:r>
      <w:r w:rsidR="002348CE" w:rsidRPr="0006068B">
        <w:rPr>
          <w:rFonts w:hint="cs"/>
          <w:bCs/>
          <w:rtl/>
        </w:rPr>
        <w:t xml:space="preserve"> </w:t>
      </w:r>
      <w:r w:rsidR="002348CE" w:rsidRPr="0006068B">
        <w:rPr>
          <w:rFonts w:eastAsia="Times New Roman" w:hint="cs"/>
          <w:bCs/>
          <w:rtl/>
          <w:lang w:bidi="ar-KW"/>
        </w:rPr>
        <w:t>وقال الحافظ ابن حجر في شرحه على صحيح البخاري</w:t>
      </w:r>
      <w:r w:rsidRPr="0006068B">
        <w:rPr>
          <w:rFonts w:eastAsia="Times New Roman" w:hint="cs"/>
          <w:bCs/>
          <w:rtl/>
          <w:lang w:bidi="ar-KW"/>
        </w:rPr>
        <w:t>:</w:t>
      </w:r>
      <w:r w:rsidR="002348CE" w:rsidRPr="0006068B">
        <w:rPr>
          <w:rFonts w:eastAsia="Times New Roman" w:hint="cs"/>
          <w:bCs/>
          <w:rtl/>
        </w:rPr>
        <w:t xml:space="preserve"> </w:t>
      </w:r>
      <w:r w:rsidRPr="0006068B">
        <w:rPr>
          <w:rFonts w:eastAsia="Times New Roman" w:hint="cs"/>
          <w:rtl/>
        </w:rPr>
        <w:t>(</w:t>
      </w:r>
      <w:r w:rsidR="002348CE" w:rsidRPr="0006068B">
        <w:rPr>
          <w:rFonts w:eastAsia="Times New Roman" w:hint="cs"/>
          <w:rtl/>
        </w:rPr>
        <w:t>قوله صلى الله عليه وسلم للجارية أين الله</w:t>
      </w:r>
      <w:r w:rsidR="002348CE" w:rsidRPr="0006068B">
        <w:rPr>
          <w:rFonts w:eastAsia="Times New Roman" w:hint="cs"/>
        </w:rPr>
        <w:t xml:space="preserve"> </w:t>
      </w:r>
      <w:r w:rsidR="002348CE" w:rsidRPr="0006068B">
        <w:rPr>
          <w:rFonts w:eastAsia="Times New Roman" w:hint="cs"/>
          <w:rtl/>
        </w:rPr>
        <w:t>قالت في السماء فحكم بإيمانها مخافة أن تقع في التعطيل لقصور فهمها عما ينبغي له من</w:t>
      </w:r>
      <w:r w:rsidR="002348CE" w:rsidRPr="0006068B">
        <w:rPr>
          <w:rFonts w:eastAsia="Times New Roman" w:hint="cs"/>
        </w:rPr>
        <w:t xml:space="preserve"> </w:t>
      </w:r>
      <w:r w:rsidR="002348CE" w:rsidRPr="0006068B">
        <w:rPr>
          <w:rFonts w:eastAsia="Times New Roman" w:hint="cs"/>
          <w:rtl/>
        </w:rPr>
        <w:t>تنـزيهه مما يقتضى التشبيه تعالى الله عن ذلك علوا كبيرا</w:t>
      </w:r>
      <w:r w:rsidRPr="0006068B">
        <w:rPr>
          <w:rFonts w:eastAsia="Times New Roman" w:hint="cs"/>
          <w:rtl/>
        </w:rPr>
        <w:t>)</w:t>
      </w:r>
      <w:r w:rsidR="002348CE" w:rsidRPr="0006068B">
        <w:rPr>
          <w:rFonts w:eastAsia="Times New Roman" w:hint="cs"/>
          <w:rtl/>
        </w:rPr>
        <w:t xml:space="preserve"> أهـ </w:t>
      </w:r>
      <w:r w:rsidRPr="0006068B">
        <w:rPr>
          <w:rFonts w:eastAsia="Times New Roman" w:hint="cs"/>
          <w:rtl/>
        </w:rPr>
        <w:t>[</w:t>
      </w:r>
      <w:r w:rsidR="002348CE" w:rsidRPr="0006068B">
        <w:rPr>
          <w:rFonts w:eastAsia="Times New Roman" w:hint="cs"/>
          <w:rtl/>
        </w:rPr>
        <w:t>فتح الباري</w:t>
      </w:r>
      <w:r w:rsidR="002348CE" w:rsidRPr="0006068B">
        <w:rPr>
          <w:rFonts w:eastAsia="Times New Roman" w:hint="cs"/>
        </w:rPr>
        <w:t xml:space="preserve"> </w:t>
      </w:r>
      <w:r w:rsidR="002348CE" w:rsidRPr="0006068B">
        <w:rPr>
          <w:rFonts w:eastAsia="Times New Roman" w:hint="cs"/>
          <w:rtl/>
        </w:rPr>
        <w:t>ج13/ص402</w:t>
      </w:r>
      <w:r w:rsidR="00795BCB" w:rsidRPr="0006068B">
        <w:rPr>
          <w:rFonts w:eastAsia="Times New Roman" w:hint="cs"/>
          <w:rtl/>
        </w:rPr>
        <w:t xml:space="preserve">] </w:t>
      </w:r>
      <w:r w:rsidRPr="0006068B">
        <w:rPr>
          <w:rFonts w:eastAsia="Times New Roman" w:hint="cs"/>
          <w:rtl/>
        </w:rPr>
        <w:t>، (</w:t>
      </w:r>
      <w:r w:rsidR="002348CE" w:rsidRPr="0006068B">
        <w:rPr>
          <w:rFonts w:eastAsia="Times New Roman" w:hint="cs"/>
          <w:rtl/>
        </w:rPr>
        <w:t>ت</w:t>
      </w:r>
      <w:r w:rsidRPr="0006068B">
        <w:rPr>
          <w:rFonts w:eastAsia="Times New Roman" w:hint="cs"/>
          <w:rtl/>
        </w:rPr>
        <w:t>)</w:t>
      </w:r>
      <w:r w:rsidR="002348CE" w:rsidRPr="0006068B">
        <w:rPr>
          <w:rFonts w:eastAsia="Times New Roman" w:hint="cs"/>
          <w:rtl/>
        </w:rPr>
        <w:t xml:space="preserve"> </w:t>
      </w:r>
      <w:r w:rsidR="002348CE" w:rsidRPr="0006068B">
        <w:rPr>
          <w:rFonts w:eastAsia="Times New Roman" w:hint="cs"/>
          <w:bCs/>
          <w:rtl/>
        </w:rPr>
        <w:t xml:space="preserve">قال </w:t>
      </w:r>
      <w:r w:rsidR="002348CE" w:rsidRPr="0006068B">
        <w:rPr>
          <w:rFonts w:hint="cs"/>
          <w:bCs/>
          <w:rtl/>
        </w:rPr>
        <w:t>ابن فورك في كتابه مشكل الحديث وبيانه</w:t>
      </w:r>
      <w:r w:rsidR="002348CE" w:rsidRPr="0006068B">
        <w:rPr>
          <w:rFonts w:hint="cs"/>
          <w:rtl/>
        </w:rPr>
        <w:t xml:space="preserve"> - بعد أن ذكر استعمالات (أين)في الرتبة والمنزلة والدرجة في التقريب والتبعيد والإكرام والإهانة -</w:t>
      </w:r>
      <w:r w:rsidRPr="0006068B">
        <w:rPr>
          <w:rFonts w:hint="cs"/>
          <w:rtl/>
        </w:rPr>
        <w:t>،</w:t>
      </w:r>
      <w:r w:rsidR="002348CE" w:rsidRPr="0006068B">
        <w:rPr>
          <w:rFonts w:hint="cs"/>
          <w:rtl/>
        </w:rPr>
        <w:t xml:space="preserve"> قال</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فإذا كان ذلك مشهوراً في اللغة احتمل أن يقال إن معنى قوله صلى الله عليه وسلم (أين الله) استعلام لمنزلته وقدره عندها</w:t>
      </w:r>
      <w:r w:rsidRPr="0006068B">
        <w:rPr>
          <w:rFonts w:hint="cs"/>
          <w:rtl/>
        </w:rPr>
        <w:t>،</w:t>
      </w:r>
      <w:r w:rsidR="002348CE" w:rsidRPr="0006068B">
        <w:rPr>
          <w:rFonts w:hint="cs"/>
          <w:rtl/>
        </w:rPr>
        <w:t xml:space="preserve"> وفي قلبها</w:t>
      </w:r>
      <w:r w:rsidRPr="0006068B">
        <w:rPr>
          <w:rFonts w:hint="cs"/>
          <w:rtl/>
        </w:rPr>
        <w:t>،</w:t>
      </w:r>
      <w:r w:rsidR="002348CE" w:rsidRPr="0006068B">
        <w:rPr>
          <w:rFonts w:hint="cs"/>
          <w:rtl/>
        </w:rPr>
        <w:t xml:space="preserve"> وأشارت إلى السماء ودلت بإشارتها إلى السماء على أنه في السماء عندها على قول القائل إذا أراد أن يخبر عن رفعة وعلو منزلة</w:t>
      </w:r>
      <w:r w:rsidRPr="0006068B">
        <w:rPr>
          <w:rFonts w:hint="cs"/>
          <w:rtl/>
        </w:rPr>
        <w:t>:</w:t>
      </w:r>
      <w:r w:rsidR="002348CE" w:rsidRPr="0006068B">
        <w:rPr>
          <w:rFonts w:hint="cs"/>
          <w:rtl/>
        </w:rPr>
        <w:t>فلان في السماء</w:t>
      </w:r>
      <w:r w:rsidRPr="0006068B">
        <w:rPr>
          <w:rFonts w:hint="cs"/>
          <w:rtl/>
        </w:rPr>
        <w:t>،</w:t>
      </w:r>
      <w:r w:rsidR="002348CE" w:rsidRPr="0006068B">
        <w:rPr>
          <w:rFonts w:hint="cs"/>
          <w:rtl/>
        </w:rPr>
        <w:t xml:space="preserve"> أي هو رفيع الشأن عظيم المقدار</w:t>
      </w:r>
      <w:r w:rsidRPr="0006068B">
        <w:rPr>
          <w:rFonts w:hint="cs"/>
          <w:rtl/>
        </w:rPr>
        <w:t>،</w:t>
      </w:r>
      <w:r w:rsidR="002348CE" w:rsidRPr="0006068B">
        <w:rPr>
          <w:rFonts w:hint="cs"/>
          <w:rtl/>
        </w:rPr>
        <w:t xml:space="preserve"> كذلك قولها في السماء على طريق الإشارة إليها على محله في قلبها ومعرفتها به</w:t>
      </w:r>
      <w:r w:rsidRPr="0006068B">
        <w:rPr>
          <w:rFonts w:hint="cs"/>
          <w:rtl/>
        </w:rPr>
        <w:t>)</w:t>
      </w:r>
      <w:r w:rsidR="002348CE" w:rsidRPr="0006068B">
        <w:rPr>
          <w:rFonts w:hint="cs"/>
          <w:rtl/>
        </w:rPr>
        <w:t xml:space="preserve"> أهـ </w:t>
      </w:r>
      <w:r w:rsidRPr="0006068B">
        <w:rPr>
          <w:rFonts w:hint="cs"/>
          <w:rtl/>
        </w:rPr>
        <w:t>[</w:t>
      </w:r>
      <w:r w:rsidR="002348CE" w:rsidRPr="0006068B">
        <w:rPr>
          <w:rFonts w:hint="cs"/>
          <w:rtl/>
        </w:rPr>
        <w:t>مشكل الحديث وبيانه صـ 61</w:t>
      </w:r>
      <w:r w:rsidR="00795BCB" w:rsidRPr="0006068B">
        <w:rPr>
          <w:rFonts w:hint="cs"/>
          <w:rtl/>
        </w:rPr>
        <w:t xml:space="preserve">] </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ث</w:t>
      </w:r>
      <w:r w:rsidRPr="0006068B">
        <w:rPr>
          <w:rFonts w:hint="cs"/>
          <w:rtl/>
        </w:rPr>
        <w:t>)</w:t>
      </w:r>
      <w:r w:rsidR="002348CE" w:rsidRPr="0006068B">
        <w:rPr>
          <w:rFonts w:hint="cs"/>
          <w:rtl/>
        </w:rPr>
        <w:t xml:space="preserve"> </w:t>
      </w:r>
      <w:r w:rsidR="002348CE" w:rsidRPr="0006068B">
        <w:rPr>
          <w:rFonts w:hint="cs"/>
          <w:bCs/>
          <w:rtl/>
        </w:rPr>
        <w:t>قال ابن الجوزي</w:t>
      </w:r>
      <w:r w:rsidR="002348CE" w:rsidRPr="0006068B">
        <w:rPr>
          <w:rFonts w:hint="cs"/>
          <w:rtl/>
        </w:rPr>
        <w:t xml:space="preserve"> في كتابه الباز الأشهب</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الحديث السابع عشر</w:t>
      </w:r>
      <w:r w:rsidRPr="0006068B">
        <w:rPr>
          <w:rFonts w:hint="cs"/>
          <w:rtl/>
        </w:rPr>
        <w:t>:</w:t>
      </w:r>
      <w:r w:rsidR="002348CE" w:rsidRPr="0006068B">
        <w:rPr>
          <w:rFonts w:hint="cs"/>
          <w:rtl/>
        </w:rPr>
        <w:t xml:space="preserve"> روي مسلم في افراده من حديث معاوية بن الحكم قال</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كانت لي جارية كانت ترعي غنما لي</w:t>
      </w:r>
      <w:r w:rsidRPr="0006068B">
        <w:rPr>
          <w:rFonts w:hint="cs"/>
          <w:rtl/>
        </w:rPr>
        <w:t>،</w:t>
      </w:r>
      <w:r w:rsidR="002348CE" w:rsidRPr="0006068B">
        <w:rPr>
          <w:rFonts w:hint="cs"/>
          <w:rtl/>
        </w:rPr>
        <w:t xml:space="preserve"> فانطلقت ذات يوم</w:t>
      </w:r>
      <w:r w:rsidRPr="0006068B">
        <w:rPr>
          <w:rFonts w:hint="cs"/>
          <w:rtl/>
        </w:rPr>
        <w:t>،</w:t>
      </w:r>
      <w:r w:rsidR="002348CE" w:rsidRPr="0006068B">
        <w:rPr>
          <w:rFonts w:hint="cs"/>
          <w:rtl/>
        </w:rPr>
        <w:t xml:space="preserve"> فإذا الذئب قد ذهب شاه</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وأنا من بني آدم آسف كما يأسفون</w:t>
      </w:r>
      <w:r w:rsidRPr="0006068B">
        <w:rPr>
          <w:rFonts w:hint="cs"/>
          <w:rtl/>
        </w:rPr>
        <w:t>)</w:t>
      </w:r>
      <w:r w:rsidR="002348CE" w:rsidRPr="0006068B">
        <w:rPr>
          <w:rFonts w:hint="cs"/>
          <w:rtl/>
        </w:rPr>
        <w:t xml:space="preserve"> فصككتها صكة</w:t>
      </w:r>
      <w:r w:rsidRPr="0006068B">
        <w:rPr>
          <w:rFonts w:hint="cs"/>
          <w:rtl/>
        </w:rPr>
        <w:t>،</w:t>
      </w:r>
      <w:r w:rsidR="002348CE" w:rsidRPr="0006068B">
        <w:rPr>
          <w:rFonts w:hint="cs"/>
          <w:rtl/>
        </w:rPr>
        <w:t xml:space="preserve"> فأتيت رسول الله صلى الله عليه وسلم فعظم ذلك علي</w:t>
      </w:r>
      <w:r w:rsidRPr="0006068B">
        <w:rPr>
          <w:rFonts w:hint="cs"/>
          <w:rtl/>
        </w:rPr>
        <w:t>،</w:t>
      </w:r>
      <w:r w:rsidR="002348CE" w:rsidRPr="0006068B">
        <w:rPr>
          <w:rFonts w:hint="cs"/>
          <w:rtl/>
        </w:rPr>
        <w:t xml:space="preserve"> فقلت ألا أعتقها ..؟ قال أئتني بها</w:t>
      </w:r>
      <w:r w:rsidRPr="0006068B">
        <w:rPr>
          <w:rFonts w:hint="cs"/>
          <w:rtl/>
        </w:rPr>
        <w:t>،</w:t>
      </w:r>
      <w:r w:rsidR="002348CE" w:rsidRPr="0006068B">
        <w:rPr>
          <w:rFonts w:hint="cs"/>
          <w:rtl/>
        </w:rPr>
        <w:t xml:space="preserve"> فأتيته بها</w:t>
      </w:r>
      <w:r w:rsidRPr="0006068B">
        <w:rPr>
          <w:rFonts w:hint="cs"/>
          <w:rtl/>
        </w:rPr>
        <w:t>،</w:t>
      </w:r>
      <w:r w:rsidR="002348CE" w:rsidRPr="0006068B">
        <w:rPr>
          <w:rFonts w:hint="cs"/>
          <w:rtl/>
        </w:rPr>
        <w:t xml:space="preserve"> فقال لها</w:t>
      </w:r>
      <w:r w:rsidRPr="0006068B">
        <w:rPr>
          <w:rFonts w:hint="cs"/>
          <w:rtl/>
        </w:rPr>
        <w:t>:</w:t>
      </w:r>
      <w:r w:rsidR="002348CE" w:rsidRPr="0006068B">
        <w:rPr>
          <w:rFonts w:hint="cs"/>
          <w:rtl/>
        </w:rPr>
        <w:t xml:space="preserve"> أين الله ؟ قالت في السماء</w:t>
      </w:r>
      <w:r w:rsidRPr="0006068B">
        <w:rPr>
          <w:rFonts w:hint="cs"/>
          <w:rtl/>
        </w:rPr>
        <w:t>،</w:t>
      </w:r>
      <w:r w:rsidR="002348CE" w:rsidRPr="0006068B">
        <w:rPr>
          <w:rFonts w:hint="cs"/>
          <w:rtl/>
        </w:rPr>
        <w:t xml:space="preserve"> قال من أنا</w:t>
      </w:r>
      <w:r w:rsidRPr="0006068B">
        <w:rPr>
          <w:rFonts w:hint="cs"/>
          <w:rtl/>
        </w:rPr>
        <w:t>:</w:t>
      </w:r>
      <w:r w:rsidR="002348CE" w:rsidRPr="0006068B">
        <w:rPr>
          <w:rFonts w:hint="cs"/>
          <w:rtl/>
        </w:rPr>
        <w:t xml:space="preserve"> قالت</w:t>
      </w:r>
      <w:r w:rsidRPr="0006068B">
        <w:rPr>
          <w:rFonts w:hint="cs"/>
          <w:rtl/>
        </w:rPr>
        <w:t>:</w:t>
      </w:r>
      <w:r w:rsidR="002348CE" w:rsidRPr="0006068B">
        <w:rPr>
          <w:rFonts w:hint="cs"/>
          <w:rtl/>
        </w:rPr>
        <w:t xml:space="preserve"> أنت رسول الله</w:t>
      </w:r>
      <w:r w:rsidRPr="0006068B">
        <w:rPr>
          <w:rFonts w:hint="cs"/>
          <w:rtl/>
        </w:rPr>
        <w:t>،</w:t>
      </w:r>
      <w:r w:rsidR="002348CE" w:rsidRPr="0006068B">
        <w:rPr>
          <w:rFonts w:hint="cs"/>
          <w:rtl/>
        </w:rPr>
        <w:t xml:space="preserve"> قال أعتقها فإنها مؤمنة</w:t>
      </w:r>
      <w:r w:rsidRPr="0006068B">
        <w:rPr>
          <w:rFonts w:hint="cs"/>
          <w:rtl/>
        </w:rPr>
        <w:t>)</w:t>
      </w:r>
      <w:r w:rsidR="002348CE" w:rsidRPr="0006068B">
        <w:rPr>
          <w:rFonts w:hint="cs"/>
          <w:rtl/>
        </w:rPr>
        <w:t>)</w:t>
      </w:r>
      <w:r w:rsidRPr="0006068B">
        <w:rPr>
          <w:rFonts w:hint="cs"/>
          <w:rtl/>
        </w:rPr>
        <w:t xml:space="preserve"> </w:t>
      </w:r>
      <w:r w:rsidR="002348CE" w:rsidRPr="0006068B">
        <w:rPr>
          <w:rFonts w:hint="cs"/>
          <w:rtl/>
        </w:rPr>
        <w:t>قلت</w:t>
      </w:r>
      <w:r w:rsidRPr="0006068B">
        <w:rPr>
          <w:rFonts w:hint="cs"/>
          <w:rtl/>
        </w:rPr>
        <w:t>:</w:t>
      </w:r>
      <w:r w:rsidR="002348CE" w:rsidRPr="0006068B">
        <w:rPr>
          <w:rFonts w:hint="cs"/>
          <w:rtl/>
        </w:rPr>
        <w:t xml:space="preserve"> قد ثبت عند العلماء ان الله تعالي لا يحويه السماء والأرض ولا تضمه الأقطار</w:t>
      </w:r>
      <w:r w:rsidRPr="0006068B">
        <w:rPr>
          <w:rFonts w:hint="cs"/>
          <w:rtl/>
        </w:rPr>
        <w:t>،</w:t>
      </w:r>
      <w:r w:rsidR="002348CE" w:rsidRPr="0006068B">
        <w:rPr>
          <w:rFonts w:hint="cs"/>
          <w:rtl/>
        </w:rPr>
        <w:t xml:space="preserve"> وإنما عرف بإشارتها تعظيم الخالق عندها</w:t>
      </w:r>
      <w:r w:rsidRPr="0006068B">
        <w:rPr>
          <w:rFonts w:hint="cs"/>
          <w:rtl/>
        </w:rPr>
        <w:t>)</w:t>
      </w:r>
      <w:r w:rsidR="002348CE" w:rsidRPr="0006068B">
        <w:rPr>
          <w:rFonts w:hint="cs"/>
          <w:rtl/>
        </w:rPr>
        <w:t xml:space="preserve"> أهـ </w:t>
      </w:r>
      <w:r w:rsidRPr="0006068B">
        <w:rPr>
          <w:rFonts w:hint="cs"/>
          <w:rtl/>
        </w:rPr>
        <w:t>[</w:t>
      </w:r>
      <w:r w:rsidR="002348CE" w:rsidRPr="0006068B">
        <w:rPr>
          <w:rFonts w:hint="cs"/>
          <w:rtl/>
        </w:rPr>
        <w:t>الباز الأشهب ص93-94</w:t>
      </w:r>
      <w:r w:rsidR="00795BCB" w:rsidRPr="0006068B">
        <w:rPr>
          <w:rFonts w:hint="cs"/>
          <w:rtl/>
        </w:rPr>
        <w:t xml:space="preserve">] </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ج</w:t>
      </w:r>
      <w:r w:rsidRPr="0006068B">
        <w:rPr>
          <w:rFonts w:hint="cs"/>
          <w:rtl/>
        </w:rPr>
        <w:t>)</w:t>
      </w:r>
      <w:r w:rsidR="002348CE" w:rsidRPr="0006068B">
        <w:rPr>
          <w:rFonts w:hint="cs"/>
          <w:rtl/>
        </w:rPr>
        <w:t xml:space="preserve"> </w:t>
      </w:r>
      <w:r w:rsidR="002348CE" w:rsidRPr="0006068B">
        <w:rPr>
          <w:rFonts w:hint="cs"/>
          <w:bCs/>
          <w:rtl/>
        </w:rPr>
        <w:t>وقال محقق الكتاب محمد منير الإمام</w:t>
      </w:r>
      <w:r w:rsidRPr="0006068B">
        <w:rPr>
          <w:rFonts w:hint="cs"/>
          <w:rtl/>
        </w:rPr>
        <w:t>:</w:t>
      </w:r>
      <w:r w:rsidR="002348CE" w:rsidRPr="0006068B">
        <w:rPr>
          <w:rFonts w:hint="cs"/>
          <w:rtl/>
        </w:rPr>
        <w:t xml:space="preserve"> </w:t>
      </w:r>
      <w:r w:rsidRPr="0006068B">
        <w:rPr>
          <w:rFonts w:hint="cs"/>
          <w:rtl/>
        </w:rPr>
        <w:t>(</w:t>
      </w:r>
      <w:r w:rsidR="002348CE" w:rsidRPr="0006068B">
        <w:rPr>
          <w:rFonts w:hint="cs"/>
          <w:rtl/>
        </w:rPr>
        <w:t>حديث الجارية مؤول بأنه سؤال عن المكانة لا المكان</w:t>
      </w:r>
      <w:r w:rsidRPr="0006068B">
        <w:rPr>
          <w:rFonts w:hint="cs"/>
          <w:rtl/>
        </w:rPr>
        <w:t>،</w:t>
      </w:r>
      <w:r w:rsidR="002348CE" w:rsidRPr="0006068B">
        <w:rPr>
          <w:rFonts w:hint="cs"/>
          <w:rtl/>
        </w:rPr>
        <w:t xml:space="preserve"> وقولها</w:t>
      </w:r>
      <w:r w:rsidRPr="0006068B">
        <w:rPr>
          <w:rFonts w:hint="cs"/>
          <w:rtl/>
        </w:rPr>
        <w:t>:</w:t>
      </w:r>
      <w:r w:rsidR="002348CE" w:rsidRPr="0006068B">
        <w:rPr>
          <w:rFonts w:hint="cs"/>
          <w:rtl/>
        </w:rPr>
        <w:t xml:space="preserve"> في السماء معناه علو المنزلة والقدر، أي أنه أعلي من كل شيء قدرا</w:t>
      </w:r>
      <w:r w:rsidRPr="0006068B">
        <w:rPr>
          <w:rFonts w:hint="cs"/>
          <w:rtl/>
        </w:rPr>
        <w:t>،</w:t>
      </w:r>
      <w:r w:rsidR="002348CE" w:rsidRPr="0006068B">
        <w:rPr>
          <w:rFonts w:hint="cs"/>
          <w:rtl/>
        </w:rPr>
        <w:t xml:space="preserve"> ومن لم يرض بذلك</w:t>
      </w:r>
      <w:r w:rsidRPr="0006068B">
        <w:rPr>
          <w:rFonts w:hint="cs"/>
          <w:rtl/>
        </w:rPr>
        <w:t>،</w:t>
      </w:r>
      <w:r w:rsidR="002348CE" w:rsidRPr="0006068B">
        <w:rPr>
          <w:rFonts w:hint="cs"/>
          <w:rtl/>
        </w:rPr>
        <w:t xml:space="preserve"> وأراد أن يحمله علي ظاهره</w:t>
      </w:r>
      <w:r w:rsidRPr="0006068B">
        <w:rPr>
          <w:rFonts w:hint="cs"/>
          <w:rtl/>
        </w:rPr>
        <w:t xml:space="preserve"> </w:t>
      </w:r>
      <w:r w:rsidR="002348CE" w:rsidRPr="0006068B">
        <w:rPr>
          <w:rFonts w:hint="cs"/>
          <w:rtl/>
        </w:rPr>
        <w:t>فأثبت المكان والحيز لله تعالى محتجاً بأنه لا يخرج عن الظاهر قيل له</w:t>
      </w:r>
      <w:r w:rsidRPr="0006068B">
        <w:rPr>
          <w:rFonts w:hint="cs"/>
          <w:rtl/>
        </w:rPr>
        <w:t>:</w:t>
      </w:r>
      <w:r w:rsidR="002348CE" w:rsidRPr="0006068B">
        <w:rPr>
          <w:rFonts w:hint="cs"/>
          <w:rtl/>
        </w:rPr>
        <w:t xml:space="preserve"> لقد خرجت عن الظاهر في حديث أصح من هذا وهو حديث </w:t>
      </w:r>
      <w:r w:rsidR="002348CE" w:rsidRPr="0006068B">
        <w:rPr>
          <w:rFonts w:hint="cs"/>
          <w:bCs/>
          <w:rtl/>
        </w:rPr>
        <w:t>(</w:t>
      </w:r>
      <w:r w:rsidRPr="0006068B">
        <w:rPr>
          <w:rFonts w:hint="cs"/>
          <w:bCs/>
          <w:rtl/>
        </w:rPr>
        <w:t>(</w:t>
      </w:r>
      <w:r w:rsidR="002348CE" w:rsidRPr="0006068B">
        <w:rPr>
          <w:rFonts w:hint="cs"/>
          <w:bCs/>
          <w:rtl/>
        </w:rPr>
        <w:t>أربعوا علي أنفسكم فإنكم لا تدعون أصم ولا غائبا</w:t>
      </w:r>
      <w:r w:rsidRPr="0006068B">
        <w:rPr>
          <w:rFonts w:hint="cs"/>
          <w:bCs/>
          <w:rtl/>
        </w:rPr>
        <w:t>،</w:t>
      </w:r>
      <w:r w:rsidR="002348CE" w:rsidRPr="0006068B">
        <w:rPr>
          <w:rFonts w:hint="cs"/>
          <w:bCs/>
          <w:rtl/>
        </w:rPr>
        <w:t xml:space="preserve"> إنما تدعون سميعاً قريباً وهو أقرب إلي احدكم من عنق راحلته</w:t>
      </w:r>
      <w:r w:rsidRPr="0006068B">
        <w:rPr>
          <w:rFonts w:hint="cs"/>
          <w:bCs/>
          <w:rtl/>
        </w:rPr>
        <w:t>)</w:t>
      </w:r>
      <w:r w:rsidR="002348CE" w:rsidRPr="0006068B">
        <w:rPr>
          <w:rFonts w:hint="cs"/>
          <w:bCs/>
          <w:rtl/>
        </w:rPr>
        <w:t>)</w:t>
      </w:r>
      <w:r w:rsidR="002348CE" w:rsidRPr="0006068B">
        <w:rPr>
          <w:rFonts w:hint="cs"/>
          <w:rtl/>
        </w:rPr>
        <w:t xml:space="preserve"> رواه البخاري</w:t>
      </w:r>
      <w:r w:rsidRPr="0006068B">
        <w:rPr>
          <w:rFonts w:hint="cs"/>
          <w:rtl/>
        </w:rPr>
        <w:t>،</w:t>
      </w:r>
      <w:r w:rsidR="002348CE" w:rsidRPr="0006068B">
        <w:rPr>
          <w:rFonts w:hint="cs"/>
          <w:rtl/>
        </w:rPr>
        <w:t xml:space="preserve"> فهذا لو حمل علي ظاهره لكان إثبات تحيزٍ لله بين الرجل وبين عنق راحلته</w:t>
      </w:r>
      <w:r w:rsidRPr="0006068B">
        <w:rPr>
          <w:rFonts w:hint="cs"/>
          <w:rtl/>
        </w:rPr>
        <w:t>،</w:t>
      </w:r>
      <w:r w:rsidR="002348CE" w:rsidRPr="0006068B">
        <w:rPr>
          <w:rFonts w:hint="cs"/>
          <w:rtl/>
        </w:rPr>
        <w:t xml:space="preserve"> وهذا ينقض معتقدكم أنه مستقر فوق العرش بمماسة أو بدون مماسة فماذا تفعلون</w:t>
      </w:r>
      <w:r w:rsidRPr="0006068B">
        <w:rPr>
          <w:rFonts w:hint="cs"/>
          <w:rtl/>
        </w:rPr>
        <w:t>،</w:t>
      </w:r>
      <w:r w:rsidR="002348CE" w:rsidRPr="0006068B">
        <w:rPr>
          <w:rFonts w:hint="cs"/>
          <w:rtl/>
        </w:rPr>
        <w:t xml:space="preserve"> والحق الذي لا محيد عنه أن لا يحمل حديث الجارية على ظاهره بل يؤول تأويلاً تفصيلياً، فيؤول هذا الثاني ايضاً على أن المراد به القرب المعنوي ليس القرب الحسي</w:t>
      </w:r>
      <w:r w:rsidRPr="0006068B">
        <w:rPr>
          <w:rFonts w:hint="cs"/>
          <w:rtl/>
        </w:rPr>
        <w:t>)</w:t>
      </w:r>
      <w:r w:rsidR="002348CE" w:rsidRPr="0006068B">
        <w:rPr>
          <w:rFonts w:hint="cs"/>
          <w:rtl/>
        </w:rPr>
        <w:t xml:space="preserve"> أهـ</w:t>
      </w:r>
      <w:r w:rsidRPr="0006068B">
        <w:rPr>
          <w:rFonts w:hint="cs"/>
          <w:rtl/>
        </w:rPr>
        <w:t xml:space="preserve"> [</w:t>
      </w:r>
      <w:r w:rsidR="002348CE" w:rsidRPr="0006068B">
        <w:rPr>
          <w:rFonts w:hint="cs"/>
          <w:rtl/>
        </w:rPr>
        <w:t xml:space="preserve">الباز </w:t>
      </w:r>
      <w:r w:rsidR="002348CE" w:rsidRPr="0006068B">
        <w:rPr>
          <w:rFonts w:hint="cs"/>
          <w:rtl/>
        </w:rPr>
        <w:lastRenderedPageBreak/>
        <w:t>الأشهب ص93-94</w:t>
      </w:r>
      <w:r w:rsidR="00795BCB" w:rsidRPr="0006068B">
        <w:rPr>
          <w:rFonts w:hint="cs"/>
          <w:rtl/>
        </w:rPr>
        <w:t xml:space="preserve">] </w:t>
      </w:r>
      <w:r w:rsidRPr="0006068B">
        <w:rPr>
          <w:rFonts w:hint="cs"/>
          <w:rtl/>
        </w:rPr>
        <w:t>،</w:t>
      </w:r>
      <w:r w:rsidR="002348CE" w:rsidRPr="0006068B">
        <w:rPr>
          <w:rFonts w:hint="cs"/>
          <w:rtl/>
        </w:rPr>
        <w:t xml:space="preserve"> </w:t>
      </w:r>
      <w:r w:rsidRPr="0006068B">
        <w:rPr>
          <w:rFonts w:hint="cs"/>
          <w:bCs/>
          <w:rtl/>
        </w:rPr>
        <w:t>(</w:t>
      </w:r>
      <w:r w:rsidR="002348CE" w:rsidRPr="0006068B">
        <w:rPr>
          <w:rFonts w:hint="cs"/>
          <w:bCs/>
          <w:rtl/>
        </w:rPr>
        <w:t>ح</w:t>
      </w:r>
      <w:r w:rsidRPr="0006068B">
        <w:rPr>
          <w:rFonts w:hint="cs"/>
          <w:bCs/>
          <w:rtl/>
        </w:rPr>
        <w:t>)</w:t>
      </w:r>
      <w:r w:rsidR="002348CE" w:rsidRPr="0006068B">
        <w:rPr>
          <w:rFonts w:hint="cs"/>
          <w:bCs/>
          <w:rtl/>
        </w:rPr>
        <w:t xml:space="preserve"> وقال القرطبي في تفسيره</w:t>
      </w:r>
      <w:r w:rsidRPr="0006068B">
        <w:rPr>
          <w:rFonts w:hint="cs"/>
          <w:bCs/>
          <w:rtl/>
        </w:rPr>
        <w:t>:</w:t>
      </w:r>
      <w:r w:rsidR="002348CE" w:rsidRPr="0006068B">
        <w:rPr>
          <w:rFonts w:hint="cs"/>
          <w:rtl/>
        </w:rPr>
        <w:t xml:space="preserve"> </w:t>
      </w:r>
      <w:r w:rsidRPr="0006068B">
        <w:rPr>
          <w:rFonts w:hint="cs"/>
          <w:rtl/>
        </w:rPr>
        <w:t>(</w:t>
      </w:r>
      <w:r w:rsidR="002348CE" w:rsidRPr="0006068B">
        <w:rPr>
          <w:rFonts w:hint="cs"/>
          <w:rtl/>
        </w:rPr>
        <w:t>أين ظرف يسأل به عن المكان وهو لا يصح إطلاقه على الله تعالى بالحقيقة إذ الله تعالى منزه عن المكان كما هو منزه عن الزمان ... وإذا ثبت ذلك ثبت أن النبي صلى الله عليه وسلم إنما أطلقه على الله بالتوسع والمجاز لضرورة إفهام المخاطبة القاصرة الفهم</w:t>
      </w:r>
      <w:r w:rsidRPr="0006068B">
        <w:rPr>
          <w:rFonts w:hint="cs"/>
          <w:rtl/>
        </w:rPr>
        <w:t>،</w:t>
      </w:r>
      <w:r w:rsidR="002348CE" w:rsidRPr="0006068B">
        <w:rPr>
          <w:rFonts w:hint="cs"/>
          <w:rtl/>
        </w:rPr>
        <w:t xml:space="preserve"> الناشئة مع قوم معبوداتهم في بيوتهم</w:t>
      </w:r>
      <w:r w:rsidRPr="0006068B">
        <w:rPr>
          <w:rFonts w:hint="cs"/>
          <w:rtl/>
        </w:rPr>
        <w:t>،</w:t>
      </w:r>
      <w:r w:rsidR="002348CE" w:rsidRPr="0006068B">
        <w:rPr>
          <w:rFonts w:hint="cs"/>
          <w:rtl/>
        </w:rPr>
        <w:t xml:space="preserve"> فأراد النبي صلى الله عليه وسلم هل هي ممن يعتقد أن معبودهم في بيت الأصنام أم لا فقال لها أين الله ؟ فقالت في السماء فقنع منها بذلك وحكم بإيمانها</w:t>
      </w:r>
      <w:r w:rsidRPr="0006068B">
        <w:rPr>
          <w:rFonts w:hint="cs"/>
          <w:rtl/>
        </w:rPr>
        <w:t>،</w:t>
      </w:r>
      <w:r w:rsidR="002348CE" w:rsidRPr="0006068B">
        <w:rPr>
          <w:rFonts w:hint="cs"/>
          <w:rtl/>
        </w:rPr>
        <w:t xml:space="preserve"> إذ لم تتمكن من فهم غير ذلك</w:t>
      </w:r>
      <w:r w:rsidRPr="0006068B">
        <w:rPr>
          <w:rFonts w:hint="cs"/>
          <w:rtl/>
        </w:rPr>
        <w:t>)</w:t>
      </w:r>
      <w:r w:rsidR="002348CE" w:rsidRPr="0006068B">
        <w:rPr>
          <w:rFonts w:hint="cs"/>
          <w:rtl/>
        </w:rPr>
        <w:t xml:space="preserve"> أهـ </w:t>
      </w:r>
      <w:r w:rsidRPr="0006068B">
        <w:rPr>
          <w:rFonts w:hint="cs"/>
          <w:rtl/>
        </w:rPr>
        <w:t>[</w:t>
      </w:r>
      <w:r w:rsidR="002348CE" w:rsidRPr="0006068B">
        <w:rPr>
          <w:rFonts w:hint="cs"/>
          <w:rtl/>
        </w:rPr>
        <w:t>تفسير القرطبي ج18 ص 315</w:t>
      </w:r>
      <w:r w:rsidR="00795BCB" w:rsidRPr="0006068B">
        <w:rPr>
          <w:rFonts w:hint="cs"/>
          <w:rtl/>
        </w:rPr>
        <w:t xml:space="preserve">] </w:t>
      </w:r>
      <w:r w:rsidRPr="0006068B">
        <w:rPr>
          <w:rFonts w:hint="cs"/>
          <w:rtl/>
        </w:rPr>
        <w:t>،</w:t>
      </w:r>
    </w:p>
    <w:p w14:paraId="66900A3B" w14:textId="74F4CFF6" w:rsidR="002348CE" w:rsidRPr="0006068B" w:rsidRDefault="009605D7" w:rsidP="001C71D3">
      <w:pPr>
        <w:rPr>
          <w:rtl/>
          <w:lang w:eastAsia="zh-CN"/>
        </w:rPr>
      </w:pPr>
      <w:r w:rsidRPr="0006068B">
        <w:rPr>
          <w:bCs/>
          <w:rtl/>
          <w:lang w:bidi="ar-KW"/>
        </w:rPr>
        <w:t>(</w:t>
      </w:r>
      <w:r w:rsidR="002348CE" w:rsidRPr="0006068B">
        <w:rPr>
          <w:bCs/>
          <w:rtl/>
          <w:lang w:bidi="ar-KW"/>
        </w:rPr>
        <w:t>3</w:t>
      </w:r>
      <w:r w:rsidRPr="0006068B">
        <w:rPr>
          <w:bCs/>
          <w:rtl/>
          <w:lang w:bidi="ar-KW"/>
        </w:rPr>
        <w:t>)</w:t>
      </w:r>
      <w:r w:rsidR="002348CE" w:rsidRPr="0006068B">
        <w:rPr>
          <w:bCs/>
          <w:rtl/>
          <w:lang w:bidi="ar-KW"/>
        </w:rPr>
        <w:t xml:space="preserve"> مخالفات رواية </w:t>
      </w:r>
      <w:r w:rsidRPr="0006068B">
        <w:rPr>
          <w:bCs/>
          <w:rtl/>
          <w:lang w:bidi="ar-KW"/>
        </w:rPr>
        <w:t>(</w:t>
      </w:r>
      <w:r w:rsidR="002348CE" w:rsidRPr="0006068B">
        <w:rPr>
          <w:bCs/>
          <w:rtl/>
          <w:lang w:bidi="ar-KW"/>
        </w:rPr>
        <w:t>أين الله</w:t>
      </w:r>
      <w:r w:rsidRPr="0006068B">
        <w:rPr>
          <w:bCs/>
          <w:rtl/>
          <w:lang w:bidi="ar-KW"/>
        </w:rPr>
        <w:t>)</w:t>
      </w:r>
      <w:r w:rsidR="002348CE" w:rsidRPr="0006068B">
        <w:rPr>
          <w:bCs/>
          <w:rtl/>
          <w:lang w:bidi="ar-KW"/>
        </w:rPr>
        <w:t xml:space="preserve"> لأصول العقيدة من جوانب عديدة</w:t>
      </w:r>
      <w:r w:rsidRPr="0006068B">
        <w:rPr>
          <w:bCs/>
          <w:rtl/>
          <w:lang w:bidi="ar-KW"/>
        </w:rPr>
        <w:t>،</w:t>
      </w:r>
      <w:r w:rsidR="002348CE" w:rsidRPr="0006068B">
        <w:rPr>
          <w:bCs/>
          <w:rtl/>
          <w:lang w:bidi="ar-KW"/>
        </w:rPr>
        <w:t xml:space="preserve"> منها </w:t>
      </w:r>
      <w:r w:rsidR="002348CE" w:rsidRPr="0006068B">
        <w:rPr>
          <w:rtl/>
        </w:rPr>
        <w:t>مخالفة من جهة اثبات الإيمان بالسؤال عن المكان</w:t>
      </w:r>
      <w:r w:rsidRPr="0006068B">
        <w:rPr>
          <w:rtl/>
        </w:rPr>
        <w:t>،</w:t>
      </w:r>
      <w:r w:rsidR="002348CE" w:rsidRPr="0006068B">
        <w:rPr>
          <w:rtl/>
        </w:rPr>
        <w:t xml:space="preserve"> ومخالفة من جهة أن هذا الحديـث معارض للقـواطع العقليـة والنقليـة الـدالة على تنزيه الله تعالى عن المكان لأنّه خالق المكان</w:t>
      </w:r>
      <w:r w:rsidRPr="0006068B">
        <w:rPr>
          <w:rtl/>
        </w:rPr>
        <w:t>،</w:t>
      </w:r>
      <w:r w:rsidR="002348CE" w:rsidRPr="0006068B">
        <w:rPr>
          <w:rtl/>
        </w:rPr>
        <w:t xml:space="preserve"> ومخالفة من جهة أنّ الحديث مضطرب في ألفاظه لا يصح اثبات عقيدة به</w:t>
      </w:r>
      <w:r w:rsidRPr="0006068B">
        <w:rPr>
          <w:rtl/>
        </w:rPr>
        <w:t>،</w:t>
      </w:r>
      <w:r w:rsidR="002348CE" w:rsidRPr="0006068B">
        <w:rPr>
          <w:rtl/>
        </w:rPr>
        <w:t xml:space="preserve"> ومخالفة </w:t>
      </w:r>
      <w:r w:rsidR="002348CE" w:rsidRPr="0006068B">
        <w:rPr>
          <w:rFonts w:eastAsia="Times New Roman"/>
          <w:rtl/>
        </w:rPr>
        <w:t>من جهة هدي النبي صلى الله عليه وسلم</w:t>
      </w:r>
      <w:r w:rsidRPr="0006068B">
        <w:rPr>
          <w:rFonts w:eastAsia="Times New Roman"/>
          <w:rtl/>
        </w:rPr>
        <w:t>،</w:t>
      </w:r>
      <w:r w:rsidR="002348CE" w:rsidRPr="0006068B">
        <w:rPr>
          <w:rFonts w:eastAsia="Times New Roman"/>
          <w:rtl/>
        </w:rPr>
        <w:t xml:space="preserve"> إذ لم يصح عن النبي صلى الله عليه وسلم من بعثته وإلى انتقاله صلى الله عليه وسلم إلى الرفيق الأعلى تلقين الإيمان والإسلام بإثبات المكان لله</w:t>
      </w:r>
      <w:r w:rsidRPr="0006068B">
        <w:rPr>
          <w:rFonts w:eastAsia="Times New Roman"/>
          <w:rtl/>
        </w:rPr>
        <w:t>،</w:t>
      </w:r>
      <w:r w:rsidR="002348CE" w:rsidRPr="0006068B">
        <w:rPr>
          <w:rtl/>
        </w:rPr>
        <w:t>، ومخالفة من</w:t>
      </w:r>
      <w:r w:rsidR="002348CE" w:rsidRPr="0006068B">
        <w:rPr>
          <w:rFonts w:eastAsia="Times New Roman"/>
          <w:rtl/>
        </w:rPr>
        <w:t xml:space="preserve"> جهة اقرار المشركين بأنّ الله تعالى في السماء وهذا لا يكفي لإثبات الإيمان والتوحيد للمسلم</w:t>
      </w:r>
      <w:r w:rsidRPr="0006068B">
        <w:rPr>
          <w:rFonts w:eastAsia="Times New Roman"/>
          <w:rtl/>
        </w:rPr>
        <w:t>،</w:t>
      </w:r>
      <w:r w:rsidR="002348CE" w:rsidRPr="0006068B">
        <w:rPr>
          <w:rtl/>
        </w:rPr>
        <w:t>، ومخالفة من</w:t>
      </w:r>
      <w:r w:rsidR="002348CE" w:rsidRPr="0006068B">
        <w:rPr>
          <w:rFonts w:eastAsia="Times New Roman"/>
          <w:rtl/>
        </w:rPr>
        <w:t xml:space="preserve"> جهة الأدلة القطعية على تنزيه الله تعالى عن المكان</w:t>
      </w:r>
      <w:r w:rsidRPr="0006068B">
        <w:rPr>
          <w:rFonts w:eastAsia="Times New Roman"/>
          <w:rtl/>
        </w:rPr>
        <w:t>،</w:t>
      </w:r>
      <w:r w:rsidR="002348CE" w:rsidRPr="0006068B">
        <w:rPr>
          <w:rFonts w:eastAsia="Times New Roman"/>
          <w:rtl/>
        </w:rPr>
        <w:t xml:space="preserve"> </w:t>
      </w:r>
      <w:r w:rsidR="002348CE" w:rsidRPr="0006068B">
        <w:rPr>
          <w:rtl/>
        </w:rPr>
        <w:t xml:space="preserve">ومن جهة مخالفة </w:t>
      </w:r>
      <w:r w:rsidR="002348CE" w:rsidRPr="0006068B">
        <w:rPr>
          <w:rFonts w:eastAsia="Times New Roman"/>
          <w:rtl/>
        </w:rPr>
        <w:t xml:space="preserve">تلك العقيدة لإجماع الأصوليين المتخصصين في علم التقديس والواجب والجائز والمستحيل في حق الله تعالى من علماء أهل السنّة والجماعة الخبراء في العقيدة الناجية </w:t>
      </w:r>
      <w:r w:rsidR="002348CE" w:rsidRPr="0006068B">
        <w:rPr>
          <w:rtl/>
          <w:lang w:bidi="ar-KW"/>
        </w:rPr>
        <w:t>والمتفقين على تنزيه الله تعالى عن المكان والزمان</w:t>
      </w:r>
      <w:r w:rsidRPr="0006068B">
        <w:rPr>
          <w:rtl/>
          <w:lang w:bidi="ar-KW"/>
        </w:rPr>
        <w:t>،</w:t>
      </w:r>
      <w:r w:rsidR="002348CE" w:rsidRPr="0006068B">
        <w:rPr>
          <w:rtl/>
          <w:lang w:bidi="ar-KW"/>
        </w:rPr>
        <w:t xml:space="preserve"> فلا يحيط به مكان ولا يجري عليه زمان</w:t>
      </w:r>
      <w:r w:rsidRPr="0006068B">
        <w:rPr>
          <w:rtl/>
          <w:lang w:bidi="ar-KW"/>
        </w:rPr>
        <w:t>،</w:t>
      </w:r>
      <w:r w:rsidR="002348CE" w:rsidRPr="0006068B">
        <w:rPr>
          <w:bCs/>
          <w:rtl/>
          <w:lang w:bidi="ar-KW"/>
        </w:rPr>
        <w:t xml:space="preserve"> </w:t>
      </w:r>
      <w:r w:rsidRPr="0006068B">
        <w:rPr>
          <w:bCs/>
          <w:rtl/>
          <w:lang w:bidi="ar-KW"/>
        </w:rPr>
        <w:t>(</w:t>
      </w:r>
      <w:r w:rsidR="002348CE" w:rsidRPr="0006068B">
        <w:rPr>
          <w:bCs/>
          <w:rtl/>
          <w:lang w:bidi="ar-KW"/>
        </w:rPr>
        <w:t>أ</w:t>
      </w:r>
      <w:r w:rsidRPr="0006068B">
        <w:rPr>
          <w:bCs/>
          <w:rtl/>
          <w:lang w:bidi="ar-KW"/>
        </w:rPr>
        <w:t>)</w:t>
      </w:r>
      <w:r w:rsidR="002348CE" w:rsidRPr="0006068B">
        <w:rPr>
          <w:bCs/>
          <w:rtl/>
          <w:lang w:bidi="ar-KW"/>
        </w:rPr>
        <w:t xml:space="preserve"> المخالفة الأولى </w:t>
      </w:r>
      <w:r w:rsidR="002348CE" w:rsidRPr="0006068B">
        <w:rPr>
          <w:bCs/>
          <w:rtl/>
        </w:rPr>
        <w:t>من جهة اثبات الإيمان بالسؤال عن المكان</w:t>
      </w:r>
      <w:r w:rsidRPr="0006068B">
        <w:rPr>
          <w:bCs/>
          <w:rtl/>
        </w:rPr>
        <w:t>،</w:t>
      </w:r>
      <w:r w:rsidR="002348CE" w:rsidRPr="0006068B">
        <w:rPr>
          <w:bCs/>
          <w:rtl/>
        </w:rPr>
        <w:t xml:space="preserve"> </w:t>
      </w:r>
      <w:r w:rsidR="002348CE" w:rsidRPr="0006068B">
        <w:rPr>
          <w:rtl/>
        </w:rPr>
        <w:t>وذلك لأنّ اعتقاد وجود الله تعالى في السماء لا يثبت توحيـداً ولا تنفي شركـاً وذلك لأن بعض المشركين يعترفون بوجود الله وكذا النصارى ومع ذلك يشركون معه في الألوهية غيره وإذا كان الأمر كذلك فكيف يكتفي رسول الله صلى الله عليه وسلم من هذه الجارية بما لا يكفـي للحكـم بإسلامها</w:t>
      </w:r>
      <w:r w:rsidRPr="0006068B">
        <w:rPr>
          <w:rtl/>
          <w:lang w:bidi="ar-KW"/>
        </w:rPr>
        <w:t>،</w:t>
      </w:r>
      <w:r w:rsidR="002348CE" w:rsidRPr="0006068B">
        <w:rPr>
          <w:rtl/>
          <w:lang w:bidi="ar-KW"/>
        </w:rPr>
        <w:t xml:space="preserve"> وهذا مما يعزز أنّ الرواية الحقيقية جاءت بلفظ (</w:t>
      </w:r>
      <w:r w:rsidRPr="0006068B">
        <w:rPr>
          <w:rtl/>
          <w:lang w:bidi="ar-KW"/>
        </w:rPr>
        <w:t>(</w:t>
      </w:r>
      <w:r w:rsidR="002348CE" w:rsidRPr="0006068B">
        <w:rPr>
          <w:rtl/>
          <w:lang w:bidi="ar-KW"/>
        </w:rPr>
        <w:t>أتشهدين أن لا إله إلا الله</w:t>
      </w:r>
      <w:r w:rsidRPr="0006068B">
        <w:rPr>
          <w:rtl/>
          <w:lang w:bidi="ar-KW"/>
        </w:rPr>
        <w:t>)</w:t>
      </w:r>
      <w:r w:rsidR="002348CE" w:rsidRPr="0006068B">
        <w:rPr>
          <w:rtl/>
          <w:lang w:bidi="ar-KW"/>
        </w:rPr>
        <w:t>) أو أنّها</w:t>
      </w:r>
      <w:r w:rsidRPr="0006068B">
        <w:rPr>
          <w:rtl/>
          <w:lang w:bidi="ar-KW"/>
        </w:rPr>
        <w:t xml:space="preserve"> </w:t>
      </w:r>
      <w:r w:rsidR="002348CE" w:rsidRPr="0006068B">
        <w:rPr>
          <w:rtl/>
          <w:lang w:bidi="ar-KW"/>
        </w:rPr>
        <w:t>كانت خرساء</w:t>
      </w:r>
      <w:r w:rsidRPr="0006068B">
        <w:rPr>
          <w:rtl/>
          <w:lang w:bidi="ar-KW"/>
        </w:rPr>
        <w:t>،</w:t>
      </w:r>
      <w:r w:rsidR="002348CE" w:rsidRPr="0006068B">
        <w:rPr>
          <w:rtl/>
          <w:lang w:bidi="ar-KW"/>
        </w:rPr>
        <w:t xml:space="preserve"> وكان الاستفهام بالإشارة لمعرفة من تعبد</w:t>
      </w:r>
      <w:r w:rsidRPr="0006068B">
        <w:rPr>
          <w:rtl/>
          <w:lang w:bidi="ar-KW"/>
        </w:rPr>
        <w:t>،</w:t>
      </w:r>
      <w:r w:rsidR="002348CE" w:rsidRPr="0006068B">
        <w:rPr>
          <w:rtl/>
          <w:lang w:bidi="ar-KW"/>
        </w:rPr>
        <w:t xml:space="preserve"> وليس إثبات المكان لله</w:t>
      </w:r>
      <w:r w:rsidRPr="0006068B">
        <w:rPr>
          <w:rtl/>
          <w:lang w:bidi="ar-KW"/>
        </w:rPr>
        <w:t>،</w:t>
      </w:r>
      <w:r w:rsidR="002348CE" w:rsidRPr="0006068B">
        <w:rPr>
          <w:rtl/>
          <w:lang w:bidi="ar-KW"/>
        </w:rPr>
        <w:t xml:space="preserve"> </w:t>
      </w:r>
      <w:r w:rsidRPr="0006068B">
        <w:rPr>
          <w:bCs/>
          <w:rtl/>
          <w:lang w:bidi="ar-KW"/>
        </w:rPr>
        <w:t>(</w:t>
      </w:r>
      <w:r w:rsidR="002348CE" w:rsidRPr="0006068B">
        <w:rPr>
          <w:bCs/>
          <w:rtl/>
          <w:lang w:bidi="ar-KW"/>
        </w:rPr>
        <w:t>ب</w:t>
      </w:r>
      <w:r w:rsidRPr="0006068B">
        <w:rPr>
          <w:bCs/>
          <w:rtl/>
          <w:lang w:bidi="ar-KW"/>
        </w:rPr>
        <w:t>)</w:t>
      </w:r>
      <w:r w:rsidR="002348CE" w:rsidRPr="0006068B">
        <w:rPr>
          <w:bCs/>
          <w:rtl/>
          <w:lang w:bidi="ar-KW"/>
        </w:rPr>
        <w:t xml:space="preserve"> المخالفة الثانية</w:t>
      </w:r>
      <w:r w:rsidRPr="0006068B">
        <w:rPr>
          <w:bCs/>
          <w:rtl/>
          <w:lang w:bidi="ar-KW"/>
        </w:rPr>
        <w:t>:</w:t>
      </w:r>
      <w:r w:rsidR="002348CE" w:rsidRPr="0006068B">
        <w:rPr>
          <w:bCs/>
          <w:rtl/>
          <w:lang w:bidi="ar-KW"/>
        </w:rPr>
        <w:t xml:space="preserve"> </w:t>
      </w:r>
      <w:r w:rsidR="002348CE" w:rsidRPr="0006068B">
        <w:rPr>
          <w:bCs/>
          <w:rtl/>
        </w:rPr>
        <w:t>أن هذا الحديـث معارض للقـواطع العقليـة والنقليـة الـدالة على تنزيه الله تعالى عن المكان لأنّه خالق المكان</w:t>
      </w:r>
      <w:r w:rsidRPr="0006068B">
        <w:rPr>
          <w:rtl/>
        </w:rPr>
        <w:t>،</w:t>
      </w:r>
      <w:r w:rsidR="002348CE" w:rsidRPr="0006068B">
        <w:rPr>
          <w:rtl/>
        </w:rPr>
        <w:t xml:space="preserve"> وتنزيه الله تعالى عن التحيز في جهة من الجهات ولو كانت جهة فوق لأنّ جميع الجهات خلقه وهي محدودة والله تعالى منزه عن الحد والنهاية</w:t>
      </w:r>
      <w:r w:rsidRPr="0006068B">
        <w:rPr>
          <w:rtl/>
        </w:rPr>
        <w:t xml:space="preserve"> </w:t>
      </w:r>
      <w:r w:rsidR="002348CE" w:rsidRPr="0006068B">
        <w:rPr>
          <w:rtl/>
        </w:rPr>
        <w:t>وقد أجمع المتخصصون في العقيدة على منهاج أهل السنّة والجماعة على تنزيه الله تعالى عن المكان</w:t>
      </w:r>
      <w:r w:rsidRPr="0006068B">
        <w:rPr>
          <w:rtl/>
        </w:rPr>
        <w:t>،</w:t>
      </w:r>
      <w:r w:rsidR="002348CE" w:rsidRPr="0006068B">
        <w:rPr>
          <w:rtl/>
        </w:rPr>
        <w:t xml:space="preserve"> </w:t>
      </w:r>
      <w:r w:rsidRPr="0006068B">
        <w:rPr>
          <w:bCs/>
          <w:rtl/>
        </w:rPr>
        <w:t>(</w:t>
      </w:r>
      <w:r w:rsidR="002348CE" w:rsidRPr="0006068B">
        <w:rPr>
          <w:bCs/>
          <w:rtl/>
        </w:rPr>
        <w:t>ت</w:t>
      </w:r>
      <w:r w:rsidRPr="0006068B">
        <w:rPr>
          <w:bCs/>
          <w:rtl/>
        </w:rPr>
        <w:t>)</w:t>
      </w:r>
      <w:r w:rsidR="002348CE" w:rsidRPr="0006068B">
        <w:rPr>
          <w:bCs/>
          <w:rtl/>
        </w:rPr>
        <w:t xml:space="preserve"> المخالفة الثالثة من </w:t>
      </w:r>
      <w:r w:rsidR="002348CE" w:rsidRPr="0006068B">
        <w:rPr>
          <w:bCs/>
          <w:rtl/>
        </w:rPr>
        <w:lastRenderedPageBreak/>
        <w:t>جهة أنّ الحديث مضطرب لا يصح اثبات عقيدة به</w:t>
      </w:r>
      <w:r w:rsidRPr="0006068B">
        <w:rPr>
          <w:bCs/>
          <w:rtl/>
        </w:rPr>
        <w:t>،</w:t>
      </w:r>
      <w:r w:rsidR="002348CE" w:rsidRPr="0006068B">
        <w:rPr>
          <w:rtl/>
        </w:rPr>
        <w:t xml:space="preserve"> واضطرابه يسبب ضعف الاستدلال به في مسألة من مسائل الطهارة فضلاً عن أصول العقيدة التي لا ينبغي أن نمتحن الناس فيها بحديث مضطرب اختلفت رواياته</w:t>
      </w:r>
      <w:r w:rsidRPr="0006068B">
        <w:rPr>
          <w:rtl/>
        </w:rPr>
        <w:t>،</w:t>
      </w:r>
      <w:r w:rsidR="002348CE" w:rsidRPr="0006068B">
        <w:rPr>
          <w:rtl/>
        </w:rPr>
        <w:t xml:space="preserve"> والمحكم فيها بلفظ </w:t>
      </w:r>
      <w:r w:rsidR="002348CE" w:rsidRPr="0006068B">
        <w:rPr>
          <w:rtl/>
          <w:lang w:bidi="ar-KW"/>
        </w:rPr>
        <w:t>(</w:t>
      </w:r>
      <w:r w:rsidRPr="0006068B">
        <w:rPr>
          <w:rtl/>
          <w:lang w:bidi="ar-KW"/>
        </w:rPr>
        <w:t>(</w:t>
      </w:r>
      <w:r w:rsidR="002348CE" w:rsidRPr="0006068B">
        <w:rPr>
          <w:rtl/>
          <w:lang w:bidi="ar-KW"/>
        </w:rPr>
        <w:t>أتشهدين أن لا إله إلا الله</w:t>
      </w:r>
      <w:r w:rsidRPr="0006068B">
        <w:rPr>
          <w:rtl/>
          <w:lang w:bidi="ar-KW"/>
        </w:rPr>
        <w:t>)</w:t>
      </w:r>
      <w:r w:rsidR="002348CE" w:rsidRPr="0006068B">
        <w:rPr>
          <w:rtl/>
          <w:lang w:bidi="ar-KW"/>
        </w:rPr>
        <w:t>) أو بلفظ (</w:t>
      </w:r>
      <w:r w:rsidRPr="0006068B">
        <w:rPr>
          <w:rtl/>
          <w:lang w:bidi="ar-KW"/>
        </w:rPr>
        <w:t>(</w:t>
      </w:r>
      <w:r w:rsidR="002348CE" w:rsidRPr="0006068B">
        <w:rPr>
          <w:rtl/>
          <w:lang w:bidi="ar-KW"/>
        </w:rPr>
        <w:t>من ربك</w:t>
      </w:r>
      <w:r w:rsidRPr="0006068B">
        <w:rPr>
          <w:rtl/>
          <w:lang w:bidi="ar-KW"/>
        </w:rPr>
        <w:t>)</w:t>
      </w:r>
      <w:r w:rsidR="002348CE" w:rsidRPr="0006068B">
        <w:rPr>
          <w:rtl/>
          <w:lang w:bidi="ar-KW"/>
        </w:rPr>
        <w:t>) لأنّ هذا هو ما يوافق الأصول عند الحكم على الإيمان والكفر</w:t>
      </w:r>
      <w:r w:rsidRPr="0006068B">
        <w:rPr>
          <w:rtl/>
          <w:lang w:bidi="ar-KW"/>
        </w:rPr>
        <w:t>،</w:t>
      </w:r>
      <w:r w:rsidR="002348CE" w:rsidRPr="0006068B">
        <w:rPr>
          <w:rtl/>
          <w:lang w:bidi="ar-KW"/>
        </w:rPr>
        <w:t xml:space="preserve"> </w:t>
      </w:r>
      <w:r w:rsidR="002348CE" w:rsidRPr="0006068B">
        <w:rPr>
          <w:rtl/>
        </w:rPr>
        <w:t>واللفظ الثالث (</w:t>
      </w:r>
      <w:r w:rsidRPr="0006068B">
        <w:rPr>
          <w:rtl/>
        </w:rPr>
        <w:t>(</w:t>
      </w:r>
      <w:r w:rsidR="002348CE" w:rsidRPr="0006068B">
        <w:rPr>
          <w:rtl/>
        </w:rPr>
        <w:t>أين الله</w:t>
      </w:r>
      <w:r w:rsidRPr="0006068B">
        <w:rPr>
          <w:rtl/>
        </w:rPr>
        <w:t>)</w:t>
      </w:r>
      <w:r w:rsidR="002348CE" w:rsidRPr="0006068B">
        <w:rPr>
          <w:rtl/>
        </w:rPr>
        <w:t>) متشابه ينبغي رده إلى محكمه</w:t>
      </w:r>
      <w:r w:rsidR="002348CE" w:rsidRPr="0006068B">
        <w:rPr>
          <w:rtl/>
          <w:lang w:bidi="ar-KW"/>
        </w:rPr>
        <w:t xml:space="preserve"> الذي يثبت به الإيمان وإلا فما علاقة المكان بالإيمان</w:t>
      </w:r>
      <w:r w:rsidRPr="0006068B">
        <w:rPr>
          <w:rtl/>
          <w:lang w:bidi="ar-KW"/>
        </w:rPr>
        <w:t>،</w:t>
      </w:r>
      <w:r w:rsidR="002348CE" w:rsidRPr="0006068B">
        <w:rPr>
          <w:rtl/>
          <w:lang w:bidi="ar-KW"/>
        </w:rPr>
        <w:t xml:space="preserve"> </w:t>
      </w:r>
      <w:r w:rsidR="002348CE" w:rsidRPr="0006068B">
        <w:rPr>
          <w:rtl/>
        </w:rPr>
        <w:t>وهذا اللفظ معارض بالأدلة القطعية من الكتاب والسنة المتواترة ودلالة العقـل السليم واجماع أهل التخصص في مجال العقيدة ممن درسوا ما يجوز نسبته</w:t>
      </w:r>
      <w:r w:rsidRPr="0006068B">
        <w:rPr>
          <w:rtl/>
        </w:rPr>
        <w:t>،</w:t>
      </w:r>
      <w:r w:rsidR="002348CE" w:rsidRPr="0006068B">
        <w:rPr>
          <w:rtl/>
        </w:rPr>
        <w:t xml:space="preserve"> وما لا يجوز نسبته في حق الله تعالى</w:t>
      </w:r>
      <w:r w:rsidRPr="0006068B">
        <w:rPr>
          <w:rtl/>
        </w:rPr>
        <w:t>،</w:t>
      </w:r>
      <w:r w:rsidR="002348CE" w:rsidRPr="0006068B">
        <w:rPr>
          <w:rtl/>
        </w:rPr>
        <w:t xml:space="preserve"> </w:t>
      </w:r>
      <w:r w:rsidRPr="0006068B">
        <w:rPr>
          <w:rtl/>
        </w:rPr>
        <w:t>(</w:t>
      </w:r>
      <w:r w:rsidR="002348CE" w:rsidRPr="0006068B">
        <w:rPr>
          <w:rtl/>
        </w:rPr>
        <w:t>ث</w:t>
      </w:r>
      <w:r w:rsidRPr="0006068B">
        <w:rPr>
          <w:rtl/>
        </w:rPr>
        <w:t>)</w:t>
      </w:r>
      <w:r w:rsidR="002348CE" w:rsidRPr="0006068B">
        <w:rPr>
          <w:rtl/>
        </w:rPr>
        <w:t xml:space="preserve"> </w:t>
      </w:r>
      <w:r w:rsidR="002348CE" w:rsidRPr="0006068B">
        <w:rPr>
          <w:rFonts w:eastAsia="Times New Roman"/>
          <w:bCs/>
          <w:rtl/>
        </w:rPr>
        <w:t>المخالفة الرابعة من جهة هدي النبي صلى الله عليه وسلم</w:t>
      </w:r>
      <w:r w:rsidRPr="0006068B">
        <w:rPr>
          <w:rFonts w:eastAsia="Times New Roman"/>
          <w:bCs/>
          <w:rtl/>
        </w:rPr>
        <w:t>،</w:t>
      </w:r>
      <w:r w:rsidR="002348CE" w:rsidRPr="0006068B">
        <w:rPr>
          <w:rFonts w:eastAsia="Times New Roman"/>
          <w:bCs/>
          <w:rtl/>
        </w:rPr>
        <w:t xml:space="preserve"> </w:t>
      </w:r>
      <w:r w:rsidR="002348CE" w:rsidRPr="0006068B">
        <w:rPr>
          <w:rFonts w:eastAsia="Times New Roman"/>
          <w:rtl/>
        </w:rPr>
        <w:t>إذ لم يصح عن النبي صلى الله عليه وسلم من بعثته وإلى انتقاله صلى الله عليه وسلم إلى الرفيق الأعلى تلقين الإيمان والإسلام بإثبات المكان لله</w:t>
      </w:r>
      <w:r w:rsidRPr="0006068B">
        <w:rPr>
          <w:rFonts w:eastAsia="Times New Roman"/>
          <w:rtl/>
        </w:rPr>
        <w:t>،</w:t>
      </w:r>
      <w:r w:rsidR="002348CE" w:rsidRPr="0006068B">
        <w:rPr>
          <w:rFonts w:eastAsia="Times New Roman"/>
          <w:rtl/>
        </w:rPr>
        <w:t xml:space="preserve"> ولو ثبت ذلك لتواتر عنه لأهميته في اثبات الإيمان</w:t>
      </w:r>
      <w:r w:rsidRPr="0006068B">
        <w:rPr>
          <w:rFonts w:eastAsia="Times New Roman"/>
          <w:rtl/>
        </w:rPr>
        <w:t xml:space="preserve">، </w:t>
      </w:r>
      <w:r w:rsidR="002348CE" w:rsidRPr="0006068B">
        <w:rPr>
          <w:rFonts w:eastAsia="Times New Roman"/>
          <w:rtl/>
        </w:rPr>
        <w:t>بل الثابت عنه تلقين كلمة الشهادة وبعثِ رسله بالدعوة إليها</w:t>
      </w:r>
      <w:r w:rsidRPr="0006068B">
        <w:rPr>
          <w:rFonts w:eastAsia="Times New Roman"/>
          <w:rtl/>
        </w:rPr>
        <w:t>،</w:t>
      </w:r>
      <w:r w:rsidR="002348CE" w:rsidRPr="0006068B">
        <w:rPr>
          <w:rFonts w:eastAsia="Times New Roman"/>
          <w:rtl/>
        </w:rPr>
        <w:t xml:space="preserve"> ولم يُذكر أن أحداً من رسله دعا الناس إلى الإيمان بوجود الله في السماء ولا استكشف عن إيمان أحد بسؤاله</w:t>
      </w:r>
      <w:r w:rsidRPr="0006068B">
        <w:rPr>
          <w:rFonts w:eastAsia="Times New Roman"/>
          <w:rtl/>
        </w:rPr>
        <w:t>:</w:t>
      </w:r>
      <w:r w:rsidR="002348CE" w:rsidRPr="0006068B">
        <w:rPr>
          <w:rFonts w:eastAsia="Times New Roman"/>
          <w:rtl/>
        </w:rPr>
        <w:t xml:space="preserve"> (</w:t>
      </w:r>
      <w:r w:rsidRPr="0006068B">
        <w:rPr>
          <w:rFonts w:eastAsia="Times New Roman"/>
          <w:rtl/>
        </w:rPr>
        <w:t>(</w:t>
      </w:r>
      <w:r w:rsidR="002348CE" w:rsidRPr="0006068B">
        <w:rPr>
          <w:rFonts w:eastAsia="Times New Roman"/>
          <w:rtl/>
        </w:rPr>
        <w:t>أين الله</w:t>
      </w:r>
      <w:r w:rsidRPr="0006068B">
        <w:rPr>
          <w:rFonts w:eastAsia="Times New Roman"/>
          <w:rtl/>
        </w:rPr>
        <w:t>)</w:t>
      </w:r>
      <w:r w:rsidR="002348CE" w:rsidRPr="0006068B">
        <w:rPr>
          <w:rFonts w:eastAsia="Times New Roman"/>
          <w:rtl/>
        </w:rPr>
        <w:t>) سوى تلك الرواية المضطربة التي تعددت ألفاظها بحيث لا تستقر على لفظ واحد</w:t>
      </w:r>
      <w:r w:rsidRPr="0006068B">
        <w:rPr>
          <w:rFonts w:eastAsia="Times New Roman"/>
          <w:rtl/>
        </w:rPr>
        <w:t>،</w:t>
      </w:r>
      <w:r w:rsidR="002348CE" w:rsidRPr="0006068B">
        <w:rPr>
          <w:rFonts w:eastAsia="Times New Roman"/>
          <w:rtl/>
        </w:rPr>
        <w:t xml:space="preserve"> </w:t>
      </w:r>
      <w:r w:rsidR="002348CE" w:rsidRPr="0006068B">
        <w:rPr>
          <w:rtl/>
        </w:rPr>
        <w:t xml:space="preserve">وقد تواتر عنه </w:t>
      </w:r>
      <w:r w:rsidR="002348CE" w:rsidRPr="0006068B">
        <w:rPr>
          <w:rFonts w:eastAsia="Times New Roman"/>
          <w:rtl/>
        </w:rPr>
        <w:t xml:space="preserve">صلى الله عليه وسلم </w:t>
      </w:r>
      <w:r w:rsidR="002348CE" w:rsidRPr="0006068B">
        <w:rPr>
          <w:rtl/>
        </w:rPr>
        <w:t>أنه كان إذا أتـاه شخص يريـد الإسلام أمره أن ينطـق بالشهادتيـن من غير أن يسأله هذا السؤال أو نحوه</w:t>
      </w:r>
      <w:r w:rsidRPr="0006068B">
        <w:rPr>
          <w:rtl/>
        </w:rPr>
        <w:t>،</w:t>
      </w:r>
      <w:r w:rsidR="002348CE" w:rsidRPr="0006068B">
        <w:rPr>
          <w:rtl/>
          <w:lang w:bidi="ar-KW"/>
        </w:rPr>
        <w:t xml:space="preserve"> وتواتر عنه </w:t>
      </w:r>
      <w:r w:rsidR="002348CE" w:rsidRPr="0006068B">
        <w:rPr>
          <w:rtl/>
        </w:rPr>
        <w:t>صلى الله عليه وأله وسلم أنه كان إذا بعث بعض أصحابه للدعـوة إلى الإسلام أمرهم أن يأمروا الناس أن يشهدوا أن لا إله إلا الله وأن محمدا رسول الله صلى الله عليه واَله وسلم من غير أن يأمرهم أن يبينوا لهم أو يسألوهم عن هذه العقيـدة المزعومة</w:t>
      </w:r>
      <w:r w:rsidRPr="0006068B">
        <w:rPr>
          <w:rtl/>
          <w:lang w:bidi="ar-KW"/>
        </w:rPr>
        <w:t>،</w:t>
      </w:r>
      <w:r w:rsidR="002348CE" w:rsidRPr="0006068B">
        <w:rPr>
          <w:rtl/>
          <w:lang w:bidi="ar-KW"/>
        </w:rPr>
        <w:t xml:space="preserve"> كما تواتر عنه</w:t>
      </w:r>
      <w:r w:rsidRPr="0006068B">
        <w:rPr>
          <w:rtl/>
          <w:lang w:bidi="ar-KW"/>
        </w:rPr>
        <w:t xml:space="preserve"> </w:t>
      </w:r>
      <w:r w:rsidR="002348CE" w:rsidRPr="0006068B">
        <w:rPr>
          <w:rtl/>
        </w:rPr>
        <w:t>صلى الله عليه وأله وسلم أنّه بين أركـان الإسـلام والإيمـان في حديث جبريل عليه السلام ولم يذكر فيه عقيدة أن الله في السماء التي يدافع عنها الذين يتبعون المتشابه ابتغاء فتنة المسلمين عن دينهم</w:t>
      </w:r>
      <w:r w:rsidRPr="0006068B">
        <w:rPr>
          <w:rtl/>
        </w:rPr>
        <w:t>،</w:t>
      </w:r>
      <w:r w:rsidR="002348CE" w:rsidRPr="0006068B">
        <w:rPr>
          <w:rtl/>
        </w:rPr>
        <w:t xml:space="preserve"> </w:t>
      </w:r>
      <w:r w:rsidR="002348CE" w:rsidRPr="0006068B">
        <w:rPr>
          <w:rFonts w:eastAsia="Times New Roman"/>
          <w:rtl/>
        </w:rPr>
        <w:t>ومن ذلك ما أخرجه البخاري عن ابن عمر رضي الله عنهما</w:t>
      </w:r>
      <w:r w:rsidRPr="0006068B">
        <w:rPr>
          <w:rFonts w:eastAsia="Times New Roman"/>
          <w:rtl/>
        </w:rPr>
        <w:t>:</w:t>
      </w:r>
      <w:r w:rsidR="002348CE" w:rsidRPr="0006068B">
        <w:rPr>
          <w:rFonts w:eastAsia="Times New Roman"/>
          <w:rtl/>
        </w:rPr>
        <w:t xml:space="preserve"> أن رسول الله صلى الله عليه وسلم قال</w:t>
      </w:r>
      <w:r w:rsidRPr="0006068B">
        <w:rPr>
          <w:rFonts w:eastAsia="Times New Roman"/>
          <w:rtl/>
        </w:rPr>
        <w:t xml:space="preserve">: </w:t>
      </w:r>
      <w:r w:rsidR="002348CE" w:rsidRPr="0006068B">
        <w:rPr>
          <w:rFonts w:eastAsia="Times New Roman"/>
          <w:rtl/>
        </w:rPr>
        <w:t>(</w:t>
      </w:r>
      <w:r w:rsidRPr="0006068B">
        <w:rPr>
          <w:rFonts w:eastAsia="Times New Roman"/>
          <w:rtl/>
        </w:rPr>
        <w:t>(</w:t>
      </w:r>
      <w:r w:rsidR="002348CE" w:rsidRPr="0006068B">
        <w:rPr>
          <w:rFonts w:eastAsia="Times New Roman"/>
          <w:rtl/>
        </w:rPr>
        <w:t>أمرت أن أقاتل الناس حتى يشهدوا أن لا إله إلا الله وأن محمدا رسول الله ويقيموا الصلاة ويؤتوا الزكاة فإذا فعلوا ذلك عصموا مني دماءهم وأموالهم إلا بحق الإسلام وحسابهم على الله</w:t>
      </w:r>
      <w:r w:rsidRPr="0006068B">
        <w:rPr>
          <w:rFonts w:eastAsia="Times New Roman"/>
          <w:rtl/>
        </w:rPr>
        <w:t>)</w:t>
      </w:r>
      <w:r w:rsidR="002348CE" w:rsidRPr="0006068B">
        <w:rPr>
          <w:rFonts w:eastAsia="Times New Roman"/>
          <w:rtl/>
        </w:rPr>
        <w:t xml:space="preserve">) </w:t>
      </w:r>
      <w:r w:rsidRPr="0006068B">
        <w:rPr>
          <w:rFonts w:eastAsia="Times New Roman"/>
          <w:rtl/>
        </w:rPr>
        <w:t>[</w:t>
      </w:r>
      <w:r w:rsidR="002348CE" w:rsidRPr="0006068B">
        <w:rPr>
          <w:rFonts w:eastAsia="Times New Roman"/>
          <w:rtl/>
        </w:rPr>
        <w:t>صحيح البخاري</w:t>
      </w:r>
      <w:r w:rsidRPr="0006068B">
        <w:rPr>
          <w:rFonts w:eastAsia="Times New Roman"/>
          <w:rtl/>
        </w:rPr>
        <w:t>:</w:t>
      </w:r>
      <w:r w:rsidR="002348CE" w:rsidRPr="0006068B">
        <w:rPr>
          <w:rFonts w:eastAsia="Times New Roman"/>
          <w:rtl/>
        </w:rPr>
        <w:t xml:space="preserve"> ح 25</w:t>
      </w:r>
      <w:r w:rsidR="00795BCB" w:rsidRPr="0006068B">
        <w:rPr>
          <w:rFonts w:eastAsia="Times New Roman"/>
          <w:rtl/>
        </w:rPr>
        <w:t xml:space="preserve">] </w:t>
      </w:r>
      <w:r w:rsidRPr="0006068B">
        <w:rPr>
          <w:rFonts w:eastAsia="Times New Roman"/>
          <w:rtl/>
        </w:rPr>
        <w:t>،</w:t>
      </w:r>
      <w:r w:rsidR="002348CE" w:rsidRPr="0006068B">
        <w:rPr>
          <w:rFonts w:eastAsia="Times New Roman"/>
          <w:rtl/>
        </w:rPr>
        <w:t xml:space="preserve"> وما أخرجه عن ابن عباس رضي الله عنهما</w:t>
      </w:r>
      <w:r w:rsidRPr="0006068B">
        <w:rPr>
          <w:rFonts w:eastAsia="Times New Roman"/>
          <w:rtl/>
        </w:rPr>
        <w:t>:</w:t>
      </w:r>
      <w:r w:rsidR="002348CE" w:rsidRPr="0006068B">
        <w:rPr>
          <w:rFonts w:eastAsia="Times New Roman"/>
          <w:rtl/>
        </w:rPr>
        <w:t xml:space="preserve"> أن النبي صلى الله عليه وسلم بعث معاذاً رضي الله عنه إلى اليمن فقال</w:t>
      </w:r>
      <w:r w:rsidRPr="0006068B">
        <w:rPr>
          <w:rFonts w:eastAsia="Times New Roman"/>
          <w:rtl/>
        </w:rPr>
        <w:t>:</w:t>
      </w:r>
      <w:r w:rsidR="002348CE" w:rsidRPr="0006068B">
        <w:rPr>
          <w:rFonts w:eastAsia="Times New Roman"/>
          <w:rtl/>
        </w:rPr>
        <w:t xml:space="preserve"> (</w:t>
      </w:r>
      <w:r w:rsidRPr="0006068B">
        <w:rPr>
          <w:rFonts w:eastAsia="Times New Roman"/>
          <w:rtl/>
        </w:rPr>
        <w:t>(</w:t>
      </w:r>
      <w:r w:rsidR="002348CE" w:rsidRPr="0006068B">
        <w:rPr>
          <w:rFonts w:eastAsia="Times New Roman"/>
          <w:rtl/>
        </w:rPr>
        <w:t>ادعهم إلى شهادة أن لا إله إلا الله وأني رسول الله فإن هم أطاعوا لذلك فأعلمهم أن الله قد افترض عليهم خمسَ صلوات في كل يوم وليلة فإنْ هم أطاعوا لذلك فأعلمهم أن الله افترض عليهم صدقة في أموالهم تؤخذ من أغنيائهم وترد على فقرائهم</w:t>
      </w:r>
      <w:r w:rsidRPr="0006068B">
        <w:rPr>
          <w:rFonts w:eastAsia="Times New Roman"/>
          <w:rtl/>
        </w:rPr>
        <w:t>)</w:t>
      </w:r>
      <w:r w:rsidR="002348CE" w:rsidRPr="0006068B">
        <w:rPr>
          <w:rFonts w:eastAsia="Times New Roman"/>
          <w:rtl/>
        </w:rPr>
        <w:t xml:space="preserve">) </w:t>
      </w:r>
      <w:r w:rsidRPr="0006068B">
        <w:rPr>
          <w:rFonts w:eastAsia="Times New Roman"/>
          <w:rtl/>
        </w:rPr>
        <w:t>[</w:t>
      </w:r>
      <w:r w:rsidR="002348CE" w:rsidRPr="0006068B">
        <w:rPr>
          <w:rFonts w:eastAsia="Times New Roman"/>
          <w:rtl/>
        </w:rPr>
        <w:t>صحيح البخاري</w:t>
      </w:r>
      <w:r w:rsidRPr="0006068B">
        <w:rPr>
          <w:rFonts w:eastAsia="Times New Roman"/>
          <w:rtl/>
        </w:rPr>
        <w:t>:</w:t>
      </w:r>
      <w:r w:rsidR="002348CE" w:rsidRPr="0006068B">
        <w:rPr>
          <w:rFonts w:eastAsia="Times New Roman"/>
          <w:rtl/>
        </w:rPr>
        <w:t xml:space="preserve"> ح 1331</w:t>
      </w:r>
      <w:r w:rsidR="00795BCB" w:rsidRPr="0006068B">
        <w:rPr>
          <w:rFonts w:eastAsia="Times New Roman"/>
          <w:rtl/>
        </w:rPr>
        <w:t xml:space="preserve">] </w:t>
      </w:r>
      <w:r w:rsidRPr="0006068B">
        <w:rPr>
          <w:rFonts w:eastAsia="Times New Roman"/>
          <w:rtl/>
        </w:rPr>
        <w:t>،</w:t>
      </w:r>
      <w:r w:rsidR="002348CE" w:rsidRPr="0006068B">
        <w:rPr>
          <w:rFonts w:eastAsia="Times New Roman"/>
          <w:rtl/>
        </w:rPr>
        <w:t xml:space="preserve"> فهذا </w:t>
      </w:r>
      <w:r w:rsidR="002348CE" w:rsidRPr="0006068B">
        <w:rPr>
          <w:rFonts w:eastAsia="Times New Roman"/>
          <w:rtl/>
        </w:rPr>
        <w:lastRenderedPageBreak/>
        <w:t>هو الذي تواتر عنه صلى الله عليه وسلم</w:t>
      </w:r>
      <w:r w:rsidRPr="0006068B">
        <w:rPr>
          <w:rFonts w:eastAsia="Times New Roman"/>
          <w:rtl/>
        </w:rPr>
        <w:t>،</w:t>
      </w:r>
      <w:r w:rsidR="002348CE" w:rsidRPr="0006068B">
        <w:rPr>
          <w:rFonts w:eastAsia="Times New Roman"/>
          <w:rtl/>
        </w:rPr>
        <w:t xml:space="preserve"> </w:t>
      </w:r>
      <w:r w:rsidRPr="0006068B">
        <w:rPr>
          <w:rFonts w:eastAsia="Times New Roman"/>
          <w:bCs/>
          <w:rtl/>
        </w:rPr>
        <w:t>(</w:t>
      </w:r>
      <w:r w:rsidR="002348CE" w:rsidRPr="0006068B">
        <w:rPr>
          <w:rFonts w:eastAsia="Times New Roman"/>
          <w:bCs/>
          <w:rtl/>
        </w:rPr>
        <w:t>ج</w:t>
      </w:r>
      <w:r w:rsidRPr="0006068B">
        <w:rPr>
          <w:rFonts w:eastAsia="Times New Roman"/>
          <w:bCs/>
          <w:rtl/>
        </w:rPr>
        <w:t>)</w:t>
      </w:r>
      <w:r w:rsidR="002348CE" w:rsidRPr="0006068B">
        <w:rPr>
          <w:rFonts w:eastAsia="Times New Roman"/>
          <w:bCs/>
          <w:rtl/>
        </w:rPr>
        <w:t xml:space="preserve"> المخالفة الخامسة اقرار المشركين بأنّ الله تعالى في السماء وهذا لا يكفي لإثبات الإيمان والتوحيد للمسلم</w:t>
      </w:r>
      <w:r w:rsidRPr="0006068B">
        <w:rPr>
          <w:rFonts w:eastAsia="Times New Roman"/>
          <w:rtl/>
        </w:rPr>
        <w:t>،</w:t>
      </w:r>
      <w:r w:rsidR="002348CE" w:rsidRPr="0006068B">
        <w:rPr>
          <w:rFonts w:eastAsia="Times New Roman"/>
          <w:rtl/>
        </w:rPr>
        <w:t xml:space="preserve"> فالمشركون كانوا يقرون بأن الله تعالى في السماء فلا يكون جواب الجارية كافياً في الدلالة على التوحيد، ويدل على ذلك ما أخرجه الترمذي بسنده عن عمران بن حصين قال</w:t>
      </w:r>
      <w:r w:rsidRPr="0006068B">
        <w:rPr>
          <w:rFonts w:eastAsia="Times New Roman"/>
          <w:rtl/>
        </w:rPr>
        <w:t>:</w:t>
      </w:r>
      <w:r w:rsidR="002348CE" w:rsidRPr="0006068B">
        <w:rPr>
          <w:rFonts w:eastAsia="Times New Roman"/>
          <w:rtl/>
        </w:rPr>
        <w:t xml:space="preserve"> قال النبي صلى الله عليه وسلم لأبي</w:t>
      </w:r>
      <w:r w:rsidRPr="0006068B">
        <w:rPr>
          <w:rFonts w:eastAsia="Times New Roman"/>
          <w:rtl/>
        </w:rPr>
        <w:t>:</w:t>
      </w:r>
      <w:r w:rsidR="002348CE" w:rsidRPr="0006068B">
        <w:rPr>
          <w:rFonts w:eastAsia="Times New Roman"/>
          <w:rtl/>
        </w:rPr>
        <w:t xml:space="preserve"> (</w:t>
      </w:r>
      <w:r w:rsidRPr="0006068B">
        <w:rPr>
          <w:rFonts w:eastAsia="Times New Roman"/>
          <w:rtl/>
        </w:rPr>
        <w:t>(</w:t>
      </w:r>
      <w:r w:rsidR="002348CE" w:rsidRPr="0006068B">
        <w:rPr>
          <w:rFonts w:eastAsia="Times New Roman"/>
          <w:rtl/>
        </w:rPr>
        <w:t>يا حصين كم تعبد اليوم إلاهاً ؟ قال أبي</w:t>
      </w:r>
      <w:r w:rsidRPr="0006068B">
        <w:rPr>
          <w:rFonts w:eastAsia="Times New Roman"/>
          <w:rtl/>
        </w:rPr>
        <w:t>:</w:t>
      </w:r>
      <w:r w:rsidR="002348CE" w:rsidRPr="0006068B">
        <w:rPr>
          <w:rFonts w:eastAsia="Times New Roman"/>
          <w:rtl/>
        </w:rPr>
        <w:t xml:space="preserve"> سبعة</w:t>
      </w:r>
      <w:r w:rsidRPr="0006068B">
        <w:rPr>
          <w:rFonts w:eastAsia="Times New Roman"/>
          <w:rtl/>
        </w:rPr>
        <w:t>،</w:t>
      </w:r>
      <w:r w:rsidR="002348CE" w:rsidRPr="0006068B">
        <w:rPr>
          <w:rFonts w:eastAsia="Times New Roman"/>
          <w:rtl/>
        </w:rPr>
        <w:t xml:space="preserve"> ستةً في الأرض وواحداً في السماء. قال: فأيهم تعد لرغبتك ورهبتك؟ قال الذي في السماء</w:t>
      </w:r>
      <w:r w:rsidRPr="0006068B">
        <w:rPr>
          <w:rFonts w:eastAsia="Times New Roman"/>
          <w:rtl/>
        </w:rPr>
        <w:t>)</w:t>
      </w:r>
      <w:r w:rsidR="002348CE" w:rsidRPr="0006068B">
        <w:rPr>
          <w:rFonts w:eastAsia="Times New Roman"/>
          <w:rtl/>
        </w:rPr>
        <w:t xml:space="preserve">) </w:t>
      </w:r>
      <w:r w:rsidRPr="0006068B">
        <w:rPr>
          <w:rFonts w:eastAsia="Times New Roman"/>
          <w:rtl/>
        </w:rPr>
        <w:t>[</w:t>
      </w:r>
      <w:r w:rsidR="002348CE" w:rsidRPr="0006068B">
        <w:rPr>
          <w:rFonts w:eastAsia="Times New Roman"/>
          <w:rtl/>
        </w:rPr>
        <w:t>سنن الترمذي</w:t>
      </w:r>
      <w:r w:rsidRPr="0006068B">
        <w:rPr>
          <w:rFonts w:eastAsia="Times New Roman"/>
          <w:rtl/>
        </w:rPr>
        <w:t>:</w:t>
      </w:r>
      <w:r w:rsidR="002348CE" w:rsidRPr="0006068B">
        <w:rPr>
          <w:rFonts w:eastAsia="Times New Roman"/>
          <w:rtl/>
        </w:rPr>
        <w:t xml:space="preserve"> ح 3483</w:t>
      </w:r>
      <w:r w:rsidR="00795BCB" w:rsidRPr="0006068B">
        <w:rPr>
          <w:rFonts w:eastAsia="Times New Roman"/>
          <w:rtl/>
        </w:rPr>
        <w:t xml:space="preserve">] </w:t>
      </w:r>
      <w:r w:rsidRPr="0006068B">
        <w:rPr>
          <w:rFonts w:eastAsia="Times New Roman"/>
          <w:rtl/>
        </w:rPr>
        <w:t>،</w:t>
      </w:r>
      <w:r w:rsidRPr="0006068B">
        <w:rPr>
          <w:rFonts w:eastAsia="Times New Roman"/>
          <w:bCs/>
          <w:rtl/>
        </w:rPr>
        <w:t xml:space="preserve"> (</w:t>
      </w:r>
      <w:r w:rsidR="002348CE" w:rsidRPr="0006068B">
        <w:rPr>
          <w:rFonts w:eastAsia="Times New Roman"/>
          <w:bCs/>
          <w:rtl/>
        </w:rPr>
        <w:t>ح</w:t>
      </w:r>
      <w:r w:rsidRPr="0006068B">
        <w:rPr>
          <w:rFonts w:eastAsia="Times New Roman"/>
          <w:bCs/>
          <w:rtl/>
        </w:rPr>
        <w:t>)</w:t>
      </w:r>
      <w:r w:rsidR="002348CE" w:rsidRPr="0006068B">
        <w:rPr>
          <w:rFonts w:eastAsia="Times New Roman"/>
          <w:bCs/>
          <w:rtl/>
        </w:rPr>
        <w:t xml:space="preserve"> المخالفة السادسة الأدلة القطعية على تنزيه الله تعالى عن المكان</w:t>
      </w:r>
      <w:r w:rsidRPr="0006068B">
        <w:rPr>
          <w:rFonts w:eastAsia="Times New Roman"/>
          <w:bCs/>
          <w:rtl/>
        </w:rPr>
        <w:t xml:space="preserve">، </w:t>
      </w:r>
      <w:r w:rsidR="002348CE" w:rsidRPr="0006068B">
        <w:rPr>
          <w:rFonts w:eastAsia="Times New Roman"/>
          <w:rtl/>
        </w:rPr>
        <w:t xml:space="preserve">ومن تلك الأدلة </w:t>
      </w:r>
      <w:r w:rsidR="002348CE" w:rsidRPr="0006068B">
        <w:rPr>
          <w:rtl/>
          <w:lang w:bidi="ar-KW"/>
        </w:rPr>
        <w:t>قول الله تعالى</w:t>
      </w:r>
      <w:r w:rsidRPr="0006068B">
        <w:rPr>
          <w:rtl/>
          <w:lang w:bidi="ar-KW"/>
        </w:rPr>
        <w:t>:</w:t>
      </w:r>
      <w:r w:rsidR="002348CE" w:rsidRPr="0006068B">
        <w:rPr>
          <w:rtl/>
          <w:lang w:bidi="ar-KW"/>
        </w:rPr>
        <w:t xml:space="preserve"> </w:t>
      </w:r>
      <w:r w:rsidRPr="0006068B">
        <w:rPr>
          <w:rtl/>
          <w:lang w:bidi="ar-KW"/>
        </w:rPr>
        <w:t>{</w:t>
      </w:r>
      <w:r w:rsidR="002348CE" w:rsidRPr="0006068B">
        <w:rPr>
          <w:rtl/>
        </w:rPr>
        <w:t>هُوَ الْأَوَّلُ وَالْآخِرُ وَالظَّاهِرُ وَالْبَاطِنُ وَهُوَ بِكُلِّ شَيْءٍ عَلِيمٌ</w:t>
      </w:r>
      <w:r w:rsidRPr="0006068B">
        <w:rPr>
          <w:rtl/>
        </w:rPr>
        <w:t>}[</w:t>
      </w:r>
      <w:r w:rsidR="002348CE" w:rsidRPr="0006068B">
        <w:rPr>
          <w:rtl/>
        </w:rPr>
        <w:t>الحديد</w:t>
      </w:r>
      <w:r w:rsidRPr="0006068B">
        <w:rPr>
          <w:rtl/>
        </w:rPr>
        <w:t>:</w:t>
      </w:r>
      <w:r w:rsidR="002348CE" w:rsidRPr="0006068B">
        <w:rPr>
          <w:rtl/>
        </w:rPr>
        <w:t xml:space="preserve"> 3</w:t>
      </w:r>
      <w:r w:rsidRPr="0006068B">
        <w:rPr>
          <w:rtl/>
        </w:rPr>
        <w:t>}،</w:t>
      </w:r>
      <w:r w:rsidR="002348CE" w:rsidRPr="0006068B">
        <w:rPr>
          <w:rtl/>
          <w:lang w:bidi="ar-KW"/>
        </w:rPr>
        <w:t xml:space="preserve"> مع قوله </w:t>
      </w:r>
      <w:r w:rsidR="002348CE" w:rsidRPr="0006068B">
        <w:rPr>
          <w:rtl/>
        </w:rPr>
        <w:t xml:space="preserve">صلى </w:t>
      </w:r>
      <w:r w:rsidR="002348CE" w:rsidRPr="0006068B">
        <w:rPr>
          <w:rtl/>
          <w:lang w:bidi="ar-KW"/>
        </w:rPr>
        <w:t>الله عليه وسلم: (</w:t>
      </w:r>
      <w:r w:rsidRPr="0006068B">
        <w:rPr>
          <w:rtl/>
          <w:lang w:bidi="ar-KW"/>
        </w:rPr>
        <w:t>(</w:t>
      </w:r>
      <w:r w:rsidR="002348CE" w:rsidRPr="0006068B">
        <w:rPr>
          <w:rtl/>
          <w:lang w:bidi="ar-KW"/>
        </w:rPr>
        <w:t>اللهم أنت الأوَّلُ فليس قبلَك شىءٌ، وأنت الآخِر فليس بعدَك شىءٌ، وأنت الظاهرُ فليس فوقَكَ شيء، وأنت الباطن فليس دونَك شيء))</w:t>
      </w:r>
      <w:r w:rsidRPr="0006068B">
        <w:rPr>
          <w:rtl/>
          <w:lang w:bidi="ar-KW"/>
        </w:rPr>
        <w:t xml:space="preserve"> [</w:t>
      </w:r>
      <w:r w:rsidR="002348CE" w:rsidRPr="0006068B">
        <w:rPr>
          <w:rtl/>
          <w:lang w:bidi="ar-KW"/>
        </w:rPr>
        <w:t>أخرجه مسلم</w:t>
      </w:r>
      <w:r w:rsidR="00795BCB" w:rsidRPr="0006068B">
        <w:rPr>
          <w:rtl/>
          <w:lang w:bidi="ar-KW"/>
        </w:rPr>
        <w:t xml:space="preserve">] </w:t>
      </w:r>
      <w:r w:rsidRPr="0006068B">
        <w:rPr>
          <w:rtl/>
          <w:lang w:bidi="ar-KW"/>
        </w:rPr>
        <w:t>،</w:t>
      </w:r>
      <w:r w:rsidR="002348CE" w:rsidRPr="0006068B">
        <w:rPr>
          <w:rtl/>
          <w:lang w:bidi="ar-KW"/>
        </w:rPr>
        <w:t xml:space="preserve"> وقوله صلى الله عليه وسلم</w:t>
      </w:r>
      <w:r w:rsidRPr="0006068B">
        <w:rPr>
          <w:rtl/>
          <w:lang w:bidi="ar-KW"/>
        </w:rPr>
        <w:t>:</w:t>
      </w:r>
      <w:r w:rsidR="002348CE" w:rsidRPr="0006068B">
        <w:rPr>
          <w:rtl/>
          <w:lang w:bidi="ar-KW"/>
        </w:rPr>
        <w:t xml:space="preserve"> (</w:t>
      </w:r>
      <w:r w:rsidRPr="0006068B">
        <w:rPr>
          <w:rtl/>
          <w:lang w:bidi="ar-KW"/>
        </w:rPr>
        <w:t>(</w:t>
      </w:r>
      <w:r w:rsidR="002348CE" w:rsidRPr="0006068B">
        <w:rPr>
          <w:rtl/>
          <w:lang w:bidi="ar-KW"/>
        </w:rPr>
        <w:t>كان الله ولم يكن شيء غيره</w:t>
      </w:r>
      <w:r w:rsidRPr="0006068B">
        <w:rPr>
          <w:rtl/>
          <w:lang w:bidi="ar-KW"/>
        </w:rPr>
        <w:t>)</w:t>
      </w:r>
      <w:r w:rsidR="002348CE" w:rsidRPr="0006068B">
        <w:rPr>
          <w:rtl/>
          <w:lang w:bidi="ar-KW"/>
        </w:rPr>
        <w:t>)</w:t>
      </w:r>
      <w:r w:rsidRPr="0006068B">
        <w:rPr>
          <w:rtl/>
          <w:lang w:bidi="ar-KW"/>
        </w:rPr>
        <w:t xml:space="preserve"> [</w:t>
      </w:r>
      <w:r w:rsidR="002348CE" w:rsidRPr="0006068B">
        <w:rPr>
          <w:rtl/>
          <w:lang w:bidi="ar-KW"/>
        </w:rPr>
        <w:t xml:space="preserve">البخاري </w:t>
      </w:r>
      <w:r w:rsidRPr="0006068B">
        <w:rPr>
          <w:rtl/>
          <w:lang w:bidi="ar-KW"/>
        </w:rPr>
        <w:t>(</w:t>
      </w:r>
      <w:r w:rsidR="002348CE" w:rsidRPr="0006068B">
        <w:rPr>
          <w:rtl/>
          <w:lang w:bidi="ar-KW"/>
        </w:rPr>
        <w:t>3020</w:t>
      </w:r>
      <w:r w:rsidRPr="0006068B">
        <w:rPr>
          <w:rtl/>
          <w:lang w:bidi="ar-KW"/>
        </w:rPr>
        <w:t>)</w:t>
      </w:r>
      <w:r w:rsidR="00795BCB" w:rsidRPr="0006068B">
        <w:rPr>
          <w:rtl/>
          <w:lang w:bidi="ar-KW"/>
        </w:rPr>
        <w:t xml:space="preserve">] </w:t>
      </w:r>
      <w:r w:rsidRPr="0006068B">
        <w:rPr>
          <w:rtl/>
          <w:lang w:bidi="ar-KW"/>
        </w:rPr>
        <w:t>،</w:t>
      </w:r>
      <w:r w:rsidR="002348CE" w:rsidRPr="0006068B">
        <w:rPr>
          <w:rtl/>
          <w:lang w:bidi="ar-KW"/>
        </w:rPr>
        <w:t xml:space="preserve"> نعلم يقيناً أن الله تعالى له الكمال المطلق في وجود ذاته سبحانه</w:t>
      </w:r>
      <w:r w:rsidRPr="0006068B">
        <w:rPr>
          <w:rtl/>
          <w:lang w:bidi="ar-KW"/>
        </w:rPr>
        <w:t>،</w:t>
      </w:r>
      <w:r w:rsidR="002348CE" w:rsidRPr="0006068B">
        <w:rPr>
          <w:rtl/>
          <w:lang w:bidi="ar-KW"/>
        </w:rPr>
        <w:t xml:space="preserve"> كمال فوق الوجود الزماني</w:t>
      </w:r>
      <w:r w:rsidRPr="0006068B">
        <w:rPr>
          <w:rtl/>
          <w:lang w:bidi="ar-KW"/>
        </w:rPr>
        <w:t>،</w:t>
      </w:r>
      <w:r w:rsidR="002348CE" w:rsidRPr="0006068B">
        <w:rPr>
          <w:rtl/>
          <w:lang w:bidi="ar-KW"/>
        </w:rPr>
        <w:t xml:space="preserve"> وكمال فوق الوجود المكاني</w:t>
      </w:r>
      <w:r w:rsidRPr="0006068B">
        <w:rPr>
          <w:rtl/>
          <w:lang w:bidi="ar-KW"/>
        </w:rPr>
        <w:t>،</w:t>
      </w:r>
      <w:r w:rsidR="002348CE" w:rsidRPr="0006068B">
        <w:rPr>
          <w:rtl/>
          <w:lang w:bidi="ar-KW"/>
        </w:rPr>
        <w:t xml:space="preserve"> ليس كمثله شيء وليس كمثل وجوده وجود</w:t>
      </w:r>
      <w:r w:rsidRPr="0006068B">
        <w:rPr>
          <w:rtl/>
          <w:lang w:bidi="ar-KW"/>
        </w:rPr>
        <w:t>،</w:t>
      </w:r>
      <w:r w:rsidR="002348CE" w:rsidRPr="0006068B">
        <w:rPr>
          <w:rtl/>
          <w:lang w:bidi="ar-KW"/>
        </w:rPr>
        <w:t xml:space="preserve"> له كمال الوجود الأعلى من الزمان</w:t>
      </w:r>
      <w:r w:rsidRPr="0006068B">
        <w:rPr>
          <w:rtl/>
          <w:lang w:bidi="ar-KW"/>
        </w:rPr>
        <w:t>،</w:t>
      </w:r>
      <w:r w:rsidR="002348CE" w:rsidRPr="0006068B">
        <w:rPr>
          <w:rtl/>
          <w:lang w:bidi="ar-KW"/>
        </w:rPr>
        <w:t xml:space="preserve"> إذ هو الأول بلا ابتداء</w:t>
      </w:r>
      <w:r w:rsidRPr="0006068B">
        <w:rPr>
          <w:rtl/>
          <w:lang w:bidi="ar-KW"/>
        </w:rPr>
        <w:t>،</w:t>
      </w:r>
      <w:r w:rsidR="002348CE" w:rsidRPr="0006068B">
        <w:rPr>
          <w:rtl/>
          <w:lang w:bidi="ar-KW"/>
        </w:rPr>
        <w:t xml:space="preserve"> وهو الآخر بلا انتهاء</w:t>
      </w:r>
      <w:r w:rsidRPr="0006068B">
        <w:rPr>
          <w:rtl/>
          <w:lang w:bidi="ar-KW"/>
        </w:rPr>
        <w:t>،</w:t>
      </w:r>
      <w:r w:rsidR="002348CE" w:rsidRPr="0006068B">
        <w:rPr>
          <w:rtl/>
          <w:lang w:bidi="ar-KW"/>
        </w:rPr>
        <w:t xml:space="preserve"> فوجوده قبل الزمان</w:t>
      </w:r>
      <w:r w:rsidRPr="0006068B">
        <w:rPr>
          <w:rtl/>
          <w:lang w:bidi="ar-KW"/>
        </w:rPr>
        <w:t>،</w:t>
      </w:r>
      <w:r w:rsidR="002348CE" w:rsidRPr="0006068B">
        <w:rPr>
          <w:rtl/>
          <w:lang w:bidi="ar-KW"/>
        </w:rPr>
        <w:t xml:space="preserve"> إذ هو خالق الزمان</w:t>
      </w:r>
      <w:r w:rsidRPr="0006068B">
        <w:rPr>
          <w:rtl/>
          <w:lang w:bidi="ar-KW"/>
        </w:rPr>
        <w:t>،</w:t>
      </w:r>
      <w:r w:rsidR="002348CE" w:rsidRPr="0006068B">
        <w:rPr>
          <w:rtl/>
          <w:lang w:bidi="ar-KW"/>
        </w:rPr>
        <w:t xml:space="preserve"> فلا يجري عليه زمان</w:t>
      </w:r>
      <w:r w:rsidRPr="0006068B">
        <w:rPr>
          <w:rtl/>
          <w:lang w:bidi="ar-KW"/>
        </w:rPr>
        <w:t>،</w:t>
      </w:r>
      <w:r w:rsidR="002348CE" w:rsidRPr="0006068B">
        <w:rPr>
          <w:rtl/>
          <w:lang w:bidi="ar-KW"/>
        </w:rPr>
        <w:t xml:space="preserve"> وله كمال الوجود الاعلى من المكان</w:t>
      </w:r>
      <w:r w:rsidRPr="0006068B">
        <w:rPr>
          <w:rtl/>
          <w:lang w:bidi="ar-KW"/>
        </w:rPr>
        <w:t>،</w:t>
      </w:r>
      <w:r w:rsidR="002348CE" w:rsidRPr="0006068B">
        <w:rPr>
          <w:rtl/>
          <w:lang w:bidi="ar-KW"/>
        </w:rPr>
        <w:t xml:space="preserve"> إذ هو الظاهر فليس فوقه شيء</w:t>
      </w:r>
      <w:r w:rsidRPr="0006068B">
        <w:rPr>
          <w:rtl/>
          <w:lang w:bidi="ar-KW"/>
        </w:rPr>
        <w:t>،</w:t>
      </w:r>
      <w:r w:rsidR="002348CE" w:rsidRPr="0006068B">
        <w:rPr>
          <w:rtl/>
          <w:lang w:bidi="ar-KW"/>
        </w:rPr>
        <w:t xml:space="preserve"> وهو الباطن فليس دونه شيء</w:t>
      </w:r>
      <w:r w:rsidRPr="0006068B">
        <w:rPr>
          <w:rtl/>
          <w:lang w:bidi="ar-KW"/>
        </w:rPr>
        <w:t>،</w:t>
      </w:r>
      <w:r w:rsidR="002348CE" w:rsidRPr="0006068B">
        <w:rPr>
          <w:rtl/>
          <w:lang w:bidi="ar-KW"/>
        </w:rPr>
        <w:t xml:space="preserve"> فوجوده قبل المكان</w:t>
      </w:r>
      <w:r w:rsidRPr="0006068B">
        <w:rPr>
          <w:rtl/>
          <w:lang w:bidi="ar-KW"/>
        </w:rPr>
        <w:t>،</w:t>
      </w:r>
      <w:r w:rsidR="002348CE" w:rsidRPr="0006068B">
        <w:rPr>
          <w:rtl/>
          <w:lang w:bidi="ar-KW"/>
        </w:rPr>
        <w:t xml:space="preserve"> إذ هو خالق المكان</w:t>
      </w:r>
      <w:r w:rsidRPr="0006068B">
        <w:rPr>
          <w:rtl/>
          <w:lang w:bidi="ar-KW"/>
        </w:rPr>
        <w:t>،</w:t>
      </w:r>
      <w:r w:rsidR="002348CE" w:rsidRPr="0006068B">
        <w:rPr>
          <w:rtl/>
          <w:lang w:bidi="ar-KW"/>
        </w:rPr>
        <w:t xml:space="preserve"> فكيف يحويه المكان وهو بكل شيء محيط</w:t>
      </w:r>
      <w:r w:rsidRPr="0006068B">
        <w:rPr>
          <w:rtl/>
          <w:lang w:bidi="ar-KW"/>
        </w:rPr>
        <w:t>،</w:t>
      </w:r>
      <w:r w:rsidR="002348CE" w:rsidRPr="0006068B">
        <w:rPr>
          <w:rtl/>
          <w:lang w:bidi="ar-KW"/>
        </w:rPr>
        <w:t xml:space="preserve"> </w:t>
      </w:r>
      <w:r w:rsidR="002348CE" w:rsidRPr="0006068B">
        <w:rPr>
          <w:rtl/>
        </w:rPr>
        <w:t xml:space="preserve">وإذا لم يكن قبل </w:t>
      </w:r>
      <w:r w:rsidRPr="0006068B">
        <w:rPr>
          <w:rtl/>
        </w:rPr>
        <w:t>[</w:t>
      </w:r>
      <w:r w:rsidR="002348CE" w:rsidRPr="0006068B">
        <w:rPr>
          <w:rtl/>
        </w:rPr>
        <w:t>الله</w:t>
      </w:r>
      <w:r w:rsidR="00795BCB" w:rsidRPr="0006068B">
        <w:rPr>
          <w:rtl/>
        </w:rPr>
        <w:t xml:space="preserve">] </w:t>
      </w:r>
      <w:r w:rsidR="002348CE" w:rsidRPr="0006068B">
        <w:rPr>
          <w:rtl/>
        </w:rPr>
        <w:t>شيء ولا بعده شيء ولا فوقه شيء ولا دونه شيء</w:t>
      </w:r>
      <w:r w:rsidRPr="0006068B">
        <w:rPr>
          <w:rtl/>
        </w:rPr>
        <w:t>،</w:t>
      </w:r>
      <w:r w:rsidR="002348CE" w:rsidRPr="0006068B">
        <w:rPr>
          <w:rtl/>
        </w:rPr>
        <w:t xml:space="preserve"> وهو بكل شيء محيط</w:t>
      </w:r>
      <w:r w:rsidRPr="0006068B">
        <w:rPr>
          <w:rtl/>
        </w:rPr>
        <w:t>،</w:t>
      </w:r>
      <w:r w:rsidR="002348CE" w:rsidRPr="0006068B">
        <w:rPr>
          <w:rtl/>
        </w:rPr>
        <w:t xml:space="preserve"> لم يكن له شبيه ولا مثيل في وجود ذاته</w:t>
      </w:r>
      <w:r w:rsidRPr="0006068B">
        <w:rPr>
          <w:rtl/>
        </w:rPr>
        <w:t xml:space="preserve">، </w:t>
      </w:r>
      <w:r w:rsidR="002348CE" w:rsidRPr="0006068B">
        <w:rPr>
          <w:rtl/>
        </w:rPr>
        <w:t>وعلى ذلك</w:t>
      </w:r>
      <w:r w:rsidRPr="0006068B">
        <w:rPr>
          <w:rtl/>
        </w:rPr>
        <w:t>:</w:t>
      </w:r>
      <w:r w:rsidR="002348CE" w:rsidRPr="0006068B">
        <w:rPr>
          <w:rtl/>
        </w:rPr>
        <w:t xml:space="preserve"> فالله موجود ولكن وجوده تعالى ليس كمثله شيء ولا له كفء ولا شبيه وليس له مثال يقاس عليه</w:t>
      </w:r>
      <w:r w:rsidRPr="0006068B">
        <w:rPr>
          <w:rtl/>
        </w:rPr>
        <w:t>،</w:t>
      </w:r>
      <w:r w:rsidR="002348CE" w:rsidRPr="0006068B">
        <w:rPr>
          <w:rtl/>
        </w:rPr>
        <w:t xml:space="preserve"> </w:t>
      </w:r>
      <w:r w:rsidR="002348CE" w:rsidRPr="0006068B">
        <w:rPr>
          <w:rtl/>
          <w:lang w:bidi="ar-KW"/>
        </w:rPr>
        <w:t>وعلى ذلك فإن لله تعالى كمال الوجود المطلق المنزه عن المكان فلا يحويه مكان</w:t>
      </w:r>
      <w:r w:rsidRPr="0006068B">
        <w:rPr>
          <w:rtl/>
          <w:lang w:bidi="ar-KW"/>
        </w:rPr>
        <w:t>،</w:t>
      </w:r>
      <w:r w:rsidR="002348CE" w:rsidRPr="0006068B">
        <w:rPr>
          <w:rtl/>
          <w:lang w:bidi="ar-KW"/>
        </w:rPr>
        <w:t xml:space="preserve"> كما أنّ كل موجود سوى الله تعالى مخلوق حادث</w:t>
      </w:r>
      <w:r w:rsidRPr="0006068B">
        <w:rPr>
          <w:rtl/>
          <w:lang w:bidi="ar-KW"/>
        </w:rPr>
        <w:t>،</w:t>
      </w:r>
      <w:r w:rsidR="002348CE" w:rsidRPr="0006068B">
        <w:rPr>
          <w:rtl/>
          <w:lang w:bidi="ar-KW"/>
        </w:rPr>
        <w:t xml:space="preserve"> كان قبل خلقه عدما</w:t>
      </w:r>
      <w:r w:rsidRPr="0006068B">
        <w:rPr>
          <w:rtl/>
          <w:lang w:bidi="ar-KW"/>
        </w:rPr>
        <w:t xml:space="preserve"> </w:t>
      </w:r>
      <w:r w:rsidR="002348CE" w:rsidRPr="0006068B">
        <w:rPr>
          <w:rtl/>
          <w:lang w:bidi="ar-KW"/>
        </w:rPr>
        <w:t>ثم خلقه الله بقدرته ومشيئته</w:t>
      </w:r>
      <w:r w:rsidRPr="0006068B">
        <w:rPr>
          <w:rtl/>
          <w:lang w:bidi="ar-KW"/>
        </w:rPr>
        <w:t>،</w:t>
      </w:r>
      <w:r w:rsidR="002348CE" w:rsidRPr="0006068B">
        <w:rPr>
          <w:rtl/>
          <w:lang w:bidi="ar-KW"/>
        </w:rPr>
        <w:t xml:space="preserve"> وكل مخلوق حادث تحكمه قوانين الوجود من الكون في مكان وأنه لابد وان يجري عليه زمان</w:t>
      </w:r>
      <w:r w:rsidRPr="0006068B">
        <w:rPr>
          <w:rtl/>
          <w:lang w:bidi="ar-KW"/>
        </w:rPr>
        <w:t>،</w:t>
      </w:r>
      <w:r w:rsidR="002348CE" w:rsidRPr="0006068B">
        <w:rPr>
          <w:rtl/>
          <w:lang w:bidi="ar-KW"/>
        </w:rPr>
        <w:t xml:space="preserve"> فليس مخلوق إلا محتاج إلى مكان يحيزه ويحيط به من كل جهة وليس ثمة مخلوق إلا ويجري عليه زمان إذ المخلوق محكوم بقوانين ونواميس الوجود لا مناص له عنها لأنه حادث سبق وجوده وجود المكان والزمان فهو مرتبط بهما محكوم بقوانينهما عاجز عن الانفكاك عنهما</w:t>
      </w:r>
      <w:r w:rsidRPr="0006068B">
        <w:rPr>
          <w:rtl/>
          <w:lang w:bidi="ar-KW"/>
        </w:rPr>
        <w:t>،</w:t>
      </w:r>
      <w:r w:rsidR="002348CE" w:rsidRPr="0006068B">
        <w:rPr>
          <w:rtl/>
          <w:lang w:bidi="ar-KW"/>
        </w:rPr>
        <w:t xml:space="preserve"> </w:t>
      </w:r>
      <w:r w:rsidRPr="0006068B">
        <w:rPr>
          <w:rtl/>
          <w:lang w:bidi="ar-KW"/>
        </w:rPr>
        <w:t>(</w:t>
      </w:r>
      <w:r w:rsidR="002348CE" w:rsidRPr="0006068B">
        <w:rPr>
          <w:rtl/>
          <w:lang w:bidi="ar-KW"/>
        </w:rPr>
        <w:t>ت</w:t>
      </w:r>
      <w:r w:rsidRPr="0006068B">
        <w:rPr>
          <w:rtl/>
          <w:lang w:bidi="ar-KW"/>
        </w:rPr>
        <w:t>)</w:t>
      </w:r>
      <w:r w:rsidR="002348CE" w:rsidRPr="0006068B">
        <w:rPr>
          <w:rtl/>
          <w:lang w:bidi="ar-KW"/>
        </w:rPr>
        <w:t xml:space="preserve"> أما الله عز وجل فهو الخالق لكل شيء في الوجود قال تعالى</w:t>
      </w:r>
      <w:r w:rsidRPr="0006068B">
        <w:rPr>
          <w:rtl/>
          <w:lang w:bidi="ar-KW"/>
        </w:rPr>
        <w:t>:</w:t>
      </w:r>
      <w:r w:rsidR="002348CE" w:rsidRPr="0006068B">
        <w:rPr>
          <w:rtl/>
          <w:lang w:bidi="ar-KW"/>
        </w:rPr>
        <w:t xml:space="preserve"> </w:t>
      </w:r>
      <w:r w:rsidRPr="0006068B">
        <w:rPr>
          <w:rtl/>
          <w:lang w:bidi="ar-KW"/>
        </w:rPr>
        <w:t>{</w:t>
      </w:r>
      <w:r w:rsidR="002348CE" w:rsidRPr="0006068B">
        <w:rPr>
          <w:rtl/>
          <w:lang w:bidi="ar-KW"/>
        </w:rPr>
        <w:t>الله خالق كل شيء}</w:t>
      </w:r>
      <w:r w:rsidRPr="0006068B">
        <w:rPr>
          <w:rtl/>
          <w:lang w:bidi="ar-KW"/>
        </w:rPr>
        <w:t>،</w:t>
      </w:r>
      <w:r w:rsidR="002348CE" w:rsidRPr="0006068B">
        <w:rPr>
          <w:rtl/>
          <w:lang w:bidi="ar-KW"/>
        </w:rPr>
        <w:t xml:space="preserve"> وقال تعالى</w:t>
      </w:r>
      <w:r w:rsidRPr="0006068B">
        <w:rPr>
          <w:rtl/>
          <w:lang w:bidi="ar-KW"/>
        </w:rPr>
        <w:t>:</w:t>
      </w:r>
      <w:r w:rsidR="002348CE" w:rsidRPr="0006068B">
        <w:rPr>
          <w:rtl/>
          <w:lang w:bidi="ar-KW"/>
        </w:rPr>
        <w:t xml:space="preserve"> </w:t>
      </w:r>
      <w:r w:rsidRPr="0006068B">
        <w:rPr>
          <w:rtl/>
          <w:lang w:bidi="ar-KW"/>
        </w:rPr>
        <w:t>{</w:t>
      </w:r>
      <w:r w:rsidR="002348CE" w:rsidRPr="0006068B">
        <w:rPr>
          <w:rtl/>
          <w:lang w:bidi="ar-KW"/>
        </w:rPr>
        <w:t>هذا خلق الله فأروني ماذا خلق الذين من دونه</w:t>
      </w:r>
      <w:r w:rsidRPr="0006068B">
        <w:rPr>
          <w:rtl/>
          <w:lang w:bidi="ar-KW"/>
        </w:rPr>
        <w:t xml:space="preserve">}، </w:t>
      </w:r>
      <w:r w:rsidR="002348CE" w:rsidRPr="0006068B">
        <w:rPr>
          <w:rtl/>
          <w:lang w:bidi="ar-KW"/>
        </w:rPr>
        <w:t>ومن جملة خلقه المكان والزمان</w:t>
      </w:r>
      <w:r w:rsidRPr="0006068B">
        <w:rPr>
          <w:rtl/>
          <w:lang w:bidi="ar-KW"/>
        </w:rPr>
        <w:t>،</w:t>
      </w:r>
      <w:r w:rsidR="002348CE" w:rsidRPr="0006068B">
        <w:rPr>
          <w:rtl/>
          <w:lang w:bidi="ar-KW"/>
        </w:rPr>
        <w:t xml:space="preserve"> فهل يحل الخالق في المخلوق</w:t>
      </w:r>
      <w:r w:rsidRPr="0006068B">
        <w:rPr>
          <w:rtl/>
          <w:lang w:bidi="ar-KW"/>
        </w:rPr>
        <w:t xml:space="preserve"> </w:t>
      </w:r>
      <w:r w:rsidR="002348CE" w:rsidRPr="0006068B">
        <w:rPr>
          <w:rtl/>
          <w:lang w:bidi="ar-KW"/>
        </w:rPr>
        <w:t xml:space="preserve">أم </w:t>
      </w:r>
      <w:r w:rsidR="002348CE" w:rsidRPr="0006068B">
        <w:rPr>
          <w:rtl/>
          <w:lang w:bidi="ar-KW"/>
        </w:rPr>
        <w:lastRenderedPageBreak/>
        <w:t>هل تجري على الخالق قوانين المخلوق</w:t>
      </w:r>
      <w:r w:rsidRPr="0006068B">
        <w:rPr>
          <w:rtl/>
          <w:lang w:bidi="ar-KW"/>
        </w:rPr>
        <w:t>،</w:t>
      </w:r>
      <w:r w:rsidR="002348CE" w:rsidRPr="0006068B">
        <w:rPr>
          <w:rtl/>
          <w:lang w:bidi="ar-KW"/>
        </w:rPr>
        <w:t xml:space="preserve"> سبحانه كان قبل خلق المكان والزمان وهو على ما عليه كان</w:t>
      </w:r>
      <w:r w:rsidRPr="0006068B">
        <w:rPr>
          <w:rtl/>
          <w:lang w:bidi="ar-KW"/>
        </w:rPr>
        <w:t>،</w:t>
      </w:r>
      <w:r w:rsidR="002348CE" w:rsidRPr="0006068B">
        <w:rPr>
          <w:rtl/>
          <w:lang w:bidi="ar-KW"/>
        </w:rPr>
        <w:t xml:space="preserve"> منزه عن المكان تنزيه الخالق عن المخلوق</w:t>
      </w:r>
      <w:r w:rsidRPr="0006068B">
        <w:rPr>
          <w:rtl/>
          <w:lang w:bidi="ar-KW"/>
        </w:rPr>
        <w:t>،</w:t>
      </w:r>
      <w:r w:rsidR="002348CE" w:rsidRPr="0006068B">
        <w:rPr>
          <w:rtl/>
          <w:lang w:bidi="ar-KW"/>
        </w:rPr>
        <w:t xml:space="preserve"> ولا يجري عليه زمان تنزه سبحانه تنزيه الخالق أن تحكمه نواميس المخلوق</w:t>
      </w:r>
      <w:r w:rsidRPr="0006068B">
        <w:rPr>
          <w:rtl/>
          <w:lang w:bidi="ar-KW"/>
        </w:rPr>
        <w:t xml:space="preserve"> </w:t>
      </w:r>
      <w:r w:rsidR="002348CE" w:rsidRPr="0006068B">
        <w:rPr>
          <w:rtl/>
          <w:lang w:bidi="ar-KW"/>
        </w:rPr>
        <w:t>كيف وهو الذي أوجد المكان وهو الذي أدار الزمان لا يلحقه تغيير بخلقه لأن الكمال صفته سبحانه والكمال لا يقبل الزيادة أو النقصان فإن قبل الزيادة كان قبلها نقصا وإن قبل النقصان كان كفرا وإنما التغيير من صفات النقص والله منزه عن الحدوث والنقصان</w:t>
      </w:r>
      <w:r w:rsidRPr="0006068B">
        <w:rPr>
          <w:rtl/>
          <w:lang w:bidi="ar-KW"/>
        </w:rPr>
        <w:t>،</w:t>
      </w:r>
      <w:r w:rsidR="002348CE" w:rsidRPr="0006068B">
        <w:rPr>
          <w:rtl/>
          <w:lang w:bidi="ar-KW"/>
        </w:rPr>
        <w:t xml:space="preserve"> وقوله تعالى </w:t>
      </w:r>
      <w:r w:rsidRPr="0006068B">
        <w:rPr>
          <w:rtl/>
          <w:lang w:bidi="ar-KW"/>
        </w:rPr>
        <w:t>{</w:t>
      </w:r>
      <w:r w:rsidR="002348CE" w:rsidRPr="0006068B">
        <w:rPr>
          <w:rtl/>
          <w:lang w:bidi="ar-KW"/>
        </w:rPr>
        <w:t>قل لمن ما في السماوات والأرض * قل لله</w:t>
      </w:r>
      <w:r w:rsidRPr="0006068B">
        <w:rPr>
          <w:rtl/>
          <w:lang w:bidi="ar-KW"/>
        </w:rPr>
        <w:t>}</w:t>
      </w:r>
      <w:r w:rsidR="002348CE" w:rsidRPr="0006068B">
        <w:rPr>
          <w:rtl/>
          <w:lang w:bidi="ar-KW"/>
        </w:rPr>
        <w:t>مشعر بأن المكان وكل ما فيه ملكاً لله تعالى وقوله تعالى</w:t>
      </w:r>
      <w:r w:rsidRPr="0006068B">
        <w:rPr>
          <w:rtl/>
          <w:lang w:bidi="ar-KW"/>
        </w:rPr>
        <w:t>:</w:t>
      </w:r>
      <w:r w:rsidR="002348CE" w:rsidRPr="0006068B">
        <w:rPr>
          <w:rtl/>
          <w:lang w:bidi="ar-KW"/>
        </w:rPr>
        <w:t xml:space="preserve"> </w:t>
      </w:r>
      <w:r w:rsidRPr="0006068B">
        <w:rPr>
          <w:rtl/>
          <w:lang w:bidi="ar-KW"/>
        </w:rPr>
        <w:t>{</w:t>
      </w:r>
      <w:r w:rsidR="002348CE" w:rsidRPr="0006068B">
        <w:rPr>
          <w:rtl/>
          <w:lang w:bidi="ar-KW"/>
        </w:rPr>
        <w:t>وله ما سكن في الليل والنهار</w:t>
      </w:r>
      <w:r w:rsidRPr="0006068B">
        <w:rPr>
          <w:rtl/>
          <w:lang w:bidi="ar-KW"/>
        </w:rPr>
        <w:t>}</w:t>
      </w:r>
      <w:r w:rsidR="002348CE" w:rsidRPr="0006068B">
        <w:rPr>
          <w:rtl/>
          <w:lang w:bidi="ar-KW"/>
        </w:rPr>
        <w:t>يدل على أن الزمان وكل ما فيه ملك لله تعالى ومجموع الآيتين يدلان على أن المكان والمكانيات والزمان والزمانيات</w:t>
      </w:r>
      <w:r w:rsidRPr="0006068B">
        <w:rPr>
          <w:rtl/>
          <w:lang w:bidi="ar-KW"/>
        </w:rPr>
        <w:t xml:space="preserve"> </w:t>
      </w:r>
      <w:r w:rsidR="002348CE" w:rsidRPr="0006068B">
        <w:rPr>
          <w:rtl/>
          <w:lang w:bidi="ar-KW"/>
        </w:rPr>
        <w:t>كلها ملك لله تعالى وذلك يدل على تنزيهه عن المكان والمكان</w:t>
      </w:r>
      <w:r w:rsidRPr="0006068B">
        <w:rPr>
          <w:rtl/>
          <w:lang w:bidi="ar-KW"/>
        </w:rPr>
        <w:t xml:space="preserve">، </w:t>
      </w:r>
      <w:r w:rsidR="002348CE" w:rsidRPr="0006068B">
        <w:rPr>
          <w:rtl/>
          <w:lang w:bidi="ar-KW"/>
        </w:rPr>
        <w:t>كما أنّ وجود الله تعالى قبل خلق المكان ووجوده سبحانه بعد فناء المكان فلا يحويه مكان</w:t>
      </w:r>
      <w:r w:rsidRPr="0006068B">
        <w:rPr>
          <w:rtl/>
          <w:lang w:bidi="ar-KW"/>
        </w:rPr>
        <w:t>،</w:t>
      </w:r>
      <w:r w:rsidR="002348CE" w:rsidRPr="0006068B">
        <w:rPr>
          <w:rtl/>
          <w:lang w:bidi="ar-KW"/>
        </w:rPr>
        <w:t xml:space="preserve"> تنزه عن المكان وتعالى عن الجهات والأركان كان قديم السلطان قبل خلق المكان ثم خلق المكان وهو على ما عليه كان قبل خلق المكان</w:t>
      </w:r>
      <w:r w:rsidRPr="0006068B">
        <w:rPr>
          <w:rtl/>
          <w:lang w:bidi="ar-KW"/>
        </w:rPr>
        <w:t>،</w:t>
      </w:r>
      <w:r w:rsidR="002348CE" w:rsidRPr="0006068B">
        <w:rPr>
          <w:rtl/>
          <w:lang w:bidi="ar-KW"/>
        </w:rPr>
        <w:t xml:space="preserve"> ومن الدلائل الواضحة على تنزه الله تعالى عن المكان والزمان أن المكان يحيط بالكون من كل جانب والله تعالى بكل شيء محيط وأن المكان أكبر من المتمكن فيه والله اكبر من كل كبير وأن المكان أعلاه الظاهر وأدناه الباطن أما الله تعالى فهو الظاهر الذي ليس فوقه شيء وهو الباطن فليس دونه شيء وليس شيء من خلقه أقرب إليه بالمسافة من شيء فهو من كل شيء قريب وهو بكل شيء محيط وهو على كل شيء قدير سبحانه ليس كمثله شيء ولا نعلم له سميا</w:t>
      </w:r>
      <w:r w:rsidRPr="0006068B">
        <w:rPr>
          <w:rtl/>
          <w:lang w:bidi="ar-KW"/>
        </w:rPr>
        <w:t xml:space="preserve">، </w:t>
      </w:r>
      <w:r w:rsidR="002348CE" w:rsidRPr="0006068B">
        <w:rPr>
          <w:rtl/>
          <w:lang w:bidi="ar-KW"/>
        </w:rPr>
        <w:t>ومن الدلائل الواضحة على تنزه الله تعالى عن الوجود في جهة معينة من جهات الكون</w:t>
      </w:r>
      <w:r w:rsidRPr="0006068B">
        <w:rPr>
          <w:rtl/>
          <w:lang w:bidi="ar-KW"/>
        </w:rPr>
        <w:t>:</w:t>
      </w:r>
      <w:r w:rsidR="002348CE" w:rsidRPr="0006068B">
        <w:rPr>
          <w:rtl/>
          <w:lang w:bidi="ar-KW"/>
        </w:rPr>
        <w:t xml:space="preserve"> أن جهات الكون محدودة لأنها مخلوقة مقدَرة </w:t>
      </w:r>
      <w:r w:rsidRPr="0006068B">
        <w:rPr>
          <w:rtl/>
          <w:lang w:bidi="ar-KW"/>
        </w:rPr>
        <w:t>(</w:t>
      </w:r>
      <w:r w:rsidR="002348CE" w:rsidRPr="0006068B">
        <w:rPr>
          <w:rtl/>
          <w:lang w:bidi="ar-KW"/>
        </w:rPr>
        <w:t>بضم الميم وفتح الراء مع تشديدها</w:t>
      </w:r>
      <w:r w:rsidRPr="0006068B">
        <w:rPr>
          <w:rtl/>
          <w:lang w:bidi="ar-KW"/>
        </w:rPr>
        <w:t>)</w:t>
      </w:r>
      <w:r w:rsidR="002348CE" w:rsidRPr="0006068B">
        <w:rPr>
          <w:rtl/>
          <w:lang w:bidi="ar-KW"/>
        </w:rPr>
        <w:t xml:space="preserve"> والله تعالى خالق مقدِر </w:t>
      </w:r>
      <w:r w:rsidRPr="0006068B">
        <w:rPr>
          <w:rtl/>
          <w:lang w:bidi="ar-KW"/>
        </w:rPr>
        <w:t>(</w:t>
      </w:r>
      <w:r w:rsidR="002348CE" w:rsidRPr="0006068B">
        <w:rPr>
          <w:rtl/>
          <w:lang w:bidi="ar-KW"/>
        </w:rPr>
        <w:t>بضم الميم وكسر الراء مع تشديدها</w:t>
      </w:r>
      <w:r w:rsidRPr="0006068B">
        <w:rPr>
          <w:rtl/>
          <w:lang w:bidi="ar-KW"/>
        </w:rPr>
        <w:t>)</w:t>
      </w:r>
      <w:r w:rsidR="002348CE" w:rsidRPr="0006068B">
        <w:rPr>
          <w:rtl/>
          <w:lang w:bidi="ar-KW"/>
        </w:rPr>
        <w:t xml:space="preserve"> تنزه سبحانه عن الحيز والحد والمقدار لأنها علامات المخلوق الناقص</w:t>
      </w:r>
      <w:r w:rsidRPr="0006068B">
        <w:rPr>
          <w:rtl/>
          <w:lang w:bidi="ar-KW"/>
        </w:rPr>
        <w:t>،</w:t>
      </w:r>
      <w:r w:rsidR="002348CE" w:rsidRPr="0006068B">
        <w:rPr>
          <w:rtl/>
          <w:lang w:bidi="ar-KW"/>
        </w:rPr>
        <w:t xml:space="preserve"> لأن ما له حد ينتهي إليه يجوز تصور الأكبر منه والله تعالى أكبر من كل شيء وهو الكبير المتعال له الكمال المطلق الذي ليس بعده كمال</w:t>
      </w:r>
      <w:r w:rsidRPr="0006068B">
        <w:rPr>
          <w:rtl/>
          <w:lang w:bidi="ar-KW"/>
        </w:rPr>
        <w:t>،</w:t>
      </w:r>
      <w:r w:rsidR="002348CE" w:rsidRPr="0006068B">
        <w:rPr>
          <w:rtl/>
          <w:lang w:bidi="ar-KW"/>
        </w:rPr>
        <w:t xml:space="preserve"> فيستحيل وجود المنزه عن الحد والمقدار في الحيز المحدود</w:t>
      </w:r>
      <w:r w:rsidRPr="0006068B">
        <w:rPr>
          <w:rtl/>
          <w:lang w:bidi="ar-KW"/>
        </w:rPr>
        <w:t>،</w:t>
      </w:r>
      <w:r w:rsidR="002348CE" w:rsidRPr="0006068B">
        <w:rPr>
          <w:rtl/>
          <w:lang w:bidi="ar-KW"/>
        </w:rPr>
        <w:t xml:space="preserve"> وحاصل الأمر أن الله تعالى لا تحويه جهة من جهات الكون ولا سائر الجهات ورحم الله الطحاوي حيث يقول " تعالى عن الحدودِ والغاياتِ والأركانِ والأعضاءِ والأدوات، لا تحويهِ الجهاتُ الستُّ كسائرِ المبتدعات " أهــ</w:t>
      </w:r>
      <w:r w:rsidRPr="0006068B">
        <w:rPr>
          <w:rtl/>
          <w:lang w:bidi="ar-KW"/>
        </w:rPr>
        <w:t>،</w:t>
      </w:r>
      <w:r w:rsidR="002348CE" w:rsidRPr="0006068B">
        <w:rPr>
          <w:rtl/>
          <w:lang w:bidi="ar-KW"/>
        </w:rPr>
        <w:t xml:space="preserve"> ومن الادلة على تنزيه الله تعالى عن المكان</w:t>
      </w:r>
      <w:r w:rsidRPr="0006068B">
        <w:rPr>
          <w:rtl/>
          <w:lang w:bidi="ar-KW"/>
        </w:rPr>
        <w:t>:</w:t>
      </w:r>
      <w:r w:rsidR="002348CE" w:rsidRPr="0006068B">
        <w:rPr>
          <w:rtl/>
          <w:lang w:bidi="ar-KW"/>
        </w:rPr>
        <w:t xml:space="preserve"> أنّ ا</w:t>
      </w:r>
      <w:r w:rsidR="002348CE" w:rsidRPr="0006068B">
        <w:rPr>
          <w:rtl/>
        </w:rPr>
        <w:t>لله تبارك وتعالى ليس كمثله شيء وليس كوجوده وجود فليس وجوده كوجود الأجسام التي تتحيز في مكان كيف وهو الذي كان قبل خلق المكان ثم خلق المكان</w:t>
      </w:r>
      <w:r w:rsidRPr="0006068B">
        <w:rPr>
          <w:rtl/>
        </w:rPr>
        <w:t>،</w:t>
      </w:r>
      <w:r w:rsidR="002348CE" w:rsidRPr="0006068B">
        <w:rPr>
          <w:rtl/>
        </w:rPr>
        <w:t xml:space="preserve"> وإذا كانت القاعدة تقول أن كل متحيز فهو محدود يحتاج إلى مكان يحيزه </w:t>
      </w:r>
      <w:r w:rsidR="002348CE" w:rsidRPr="0006068B">
        <w:rPr>
          <w:rtl/>
        </w:rPr>
        <w:lastRenderedPageBreak/>
        <w:t>ويحيط به والله تعالى منزه عن الحد والمقدار إذ كل محدود مخلوق مقدر والله تعالى هو الخالق المقدر لها، ومنزه عن أن يحيط به شيء لأنه بكل شيء محيط</w:t>
      </w:r>
      <w:r w:rsidRPr="0006068B">
        <w:rPr>
          <w:rtl/>
        </w:rPr>
        <w:t>،</w:t>
      </w:r>
      <w:r w:rsidR="002348CE" w:rsidRPr="0006068B">
        <w:rPr>
          <w:rtl/>
        </w:rPr>
        <w:t xml:space="preserve"> فتحتم من ذلك تنزيهه عن أن يحيزه شيء من خلقه وكل ما في الوجود سواه فهو خلقه الفقير إليه وهو الغني عنهم</w:t>
      </w:r>
      <w:r w:rsidRPr="0006068B">
        <w:rPr>
          <w:rtl/>
        </w:rPr>
        <w:t>،</w:t>
      </w:r>
      <w:r w:rsidR="002348CE" w:rsidRPr="0006068B">
        <w:rPr>
          <w:rtl/>
        </w:rPr>
        <w:t xml:space="preserve"> كما أنّ عدم تنزيه الله تعالى عن المكان يعني أن هناك مكان ما يحيز الله</w:t>
      </w:r>
      <w:r w:rsidRPr="0006068B">
        <w:rPr>
          <w:rtl/>
        </w:rPr>
        <w:t>،</w:t>
      </w:r>
      <w:r w:rsidR="002348CE" w:rsidRPr="0006068B">
        <w:rPr>
          <w:rtl/>
        </w:rPr>
        <w:t xml:space="preserve"> والمكان الذي يحيز أي شيء</w:t>
      </w:r>
      <w:r w:rsidRPr="0006068B">
        <w:rPr>
          <w:rtl/>
        </w:rPr>
        <w:t xml:space="preserve"> </w:t>
      </w:r>
      <w:r w:rsidR="002348CE" w:rsidRPr="0006068B">
        <w:rPr>
          <w:rtl/>
        </w:rPr>
        <w:t>لاشك أنه أكبر منه</w:t>
      </w:r>
      <w:r w:rsidRPr="0006068B">
        <w:rPr>
          <w:rtl/>
        </w:rPr>
        <w:t>،</w:t>
      </w:r>
      <w:r w:rsidR="002348CE" w:rsidRPr="0006068B">
        <w:rPr>
          <w:rtl/>
        </w:rPr>
        <w:t xml:space="preserve"> وهذا يخالف القطعي والضروري من الدين من كون الله تعالى أكبر من كل شيء</w:t>
      </w:r>
      <w:r w:rsidRPr="0006068B">
        <w:rPr>
          <w:rtl/>
        </w:rPr>
        <w:t>،</w:t>
      </w:r>
      <w:r w:rsidR="002348CE" w:rsidRPr="0006068B">
        <w:rPr>
          <w:rtl/>
        </w:rPr>
        <w:t xml:space="preserve"> وعدم تنزيه الله تعالى عن المكان يستلزم ذلك احتياج الله إلى المكان، لأنّ الكائن في مكان محتاج إلى المكان</w:t>
      </w:r>
      <w:r w:rsidRPr="0006068B">
        <w:rPr>
          <w:rtl/>
        </w:rPr>
        <w:t>،</w:t>
      </w:r>
      <w:r w:rsidR="002348CE" w:rsidRPr="0006068B">
        <w:rPr>
          <w:rtl/>
        </w:rPr>
        <w:t xml:space="preserve"> ولكنّه تعالى هو الغني الذي لا يحتاج إلى شيء</w:t>
      </w:r>
      <w:r w:rsidRPr="0006068B">
        <w:rPr>
          <w:rtl/>
        </w:rPr>
        <w:t>،</w:t>
      </w:r>
      <w:r w:rsidR="002348CE" w:rsidRPr="0006068B">
        <w:rPr>
          <w:rtl/>
        </w:rPr>
        <w:t xml:space="preserve"> والاحتياج من صفات المُحدَث المخلوق الفقير لا من صفات الخالق الغني الحميد</w:t>
      </w:r>
      <w:r w:rsidRPr="0006068B">
        <w:rPr>
          <w:rtl/>
        </w:rPr>
        <w:t>،</w:t>
      </w:r>
      <w:r w:rsidR="002348CE" w:rsidRPr="0006068B">
        <w:rPr>
          <w:rtl/>
        </w:rPr>
        <w:t xml:space="preserve"> كما أنّ عدم تنزيه الله تعالى عن المكان يعني إنّ المكان الذي يكون الله فيه لا يخلو من أمرين: الأوّل: قديم، فيستلزم ذلك تعدّد القدماء، وهذا باطل</w:t>
      </w:r>
      <w:r w:rsidRPr="0006068B">
        <w:rPr>
          <w:rtl/>
        </w:rPr>
        <w:t>،</w:t>
      </w:r>
      <w:r w:rsidR="002348CE" w:rsidRPr="0006068B">
        <w:rPr>
          <w:rtl/>
        </w:rPr>
        <w:t xml:space="preserve"> الثاني: حادث، والحادث محدود، ولكنّه تعالى غير محدود، والشيء المحدود لا يسعه إحاطة الشيء غير المحدود</w:t>
      </w:r>
      <w:r w:rsidRPr="0006068B">
        <w:rPr>
          <w:rtl/>
        </w:rPr>
        <w:t>،</w:t>
      </w:r>
      <w:r w:rsidR="002348CE" w:rsidRPr="0006068B">
        <w:rPr>
          <w:rtl/>
        </w:rPr>
        <w:t xml:space="preserve"> فيثبت بطلان وجوده تعالى في مكان</w:t>
      </w:r>
      <w:r w:rsidRPr="0006068B">
        <w:rPr>
          <w:rtl/>
        </w:rPr>
        <w:t>،</w:t>
      </w:r>
      <w:r w:rsidR="002348CE" w:rsidRPr="0006068B">
        <w:rPr>
          <w:rtl/>
        </w:rPr>
        <w:t xml:space="preserve"> </w:t>
      </w:r>
      <w:r w:rsidRPr="0006068B">
        <w:rPr>
          <w:rFonts w:eastAsia="Times New Roman"/>
          <w:bCs/>
          <w:rtl/>
        </w:rPr>
        <w:t>(</w:t>
      </w:r>
      <w:r w:rsidR="002348CE" w:rsidRPr="0006068B">
        <w:rPr>
          <w:rFonts w:eastAsia="Times New Roman"/>
          <w:bCs/>
          <w:rtl/>
        </w:rPr>
        <w:t>خ</w:t>
      </w:r>
      <w:r w:rsidRPr="0006068B">
        <w:rPr>
          <w:rFonts w:eastAsia="Times New Roman"/>
          <w:bCs/>
          <w:rtl/>
        </w:rPr>
        <w:t>)</w:t>
      </w:r>
      <w:r w:rsidR="002348CE" w:rsidRPr="0006068B">
        <w:rPr>
          <w:rFonts w:eastAsia="Times New Roman"/>
          <w:bCs/>
          <w:rtl/>
        </w:rPr>
        <w:t xml:space="preserve"> المخالفة السابعة</w:t>
      </w:r>
      <w:r w:rsidRPr="0006068B">
        <w:rPr>
          <w:rFonts w:eastAsia="Times New Roman"/>
          <w:bCs/>
          <w:rtl/>
        </w:rPr>
        <w:t>:</w:t>
      </w:r>
      <w:r w:rsidR="002348CE" w:rsidRPr="0006068B">
        <w:rPr>
          <w:rFonts w:eastAsia="Times New Roman"/>
          <w:bCs/>
          <w:rtl/>
        </w:rPr>
        <w:t xml:space="preserve"> مخالفة تلك العقيدة لإجماع الأصوليين المتخصصين في علم التقديس والواجب والجائز والمستحيل في حق الله تعالى من علماء أهل السنّة والجماعة الخبراء في العقيدة الناجية </w:t>
      </w:r>
      <w:r w:rsidR="002348CE" w:rsidRPr="0006068B">
        <w:rPr>
          <w:bCs/>
          <w:rtl/>
          <w:lang w:bidi="ar-KW"/>
        </w:rPr>
        <w:t>والمتفقين على تنزيه الله تعالى عن المكان والزمان</w:t>
      </w:r>
      <w:r w:rsidRPr="0006068B">
        <w:rPr>
          <w:bCs/>
          <w:rtl/>
          <w:lang w:bidi="ar-KW"/>
        </w:rPr>
        <w:t>،</w:t>
      </w:r>
      <w:r w:rsidR="002348CE" w:rsidRPr="0006068B">
        <w:rPr>
          <w:bCs/>
          <w:rtl/>
          <w:lang w:bidi="ar-KW"/>
        </w:rPr>
        <w:t xml:space="preserve"> فلا يحيط به مكان ولا يجري عليه زمان</w:t>
      </w:r>
      <w:r w:rsidRPr="0006068B">
        <w:rPr>
          <w:bCs/>
          <w:rtl/>
          <w:lang w:bidi="ar-KW"/>
        </w:rPr>
        <w:t>،</w:t>
      </w:r>
      <w:r w:rsidR="002348CE" w:rsidRPr="0006068B">
        <w:rPr>
          <w:bCs/>
          <w:rtl/>
          <w:lang w:bidi="ar-KW"/>
        </w:rPr>
        <w:t xml:space="preserve"> ومن أقوالهم في ذلك</w:t>
      </w:r>
      <w:r w:rsidRPr="0006068B">
        <w:rPr>
          <w:rtl/>
          <w:lang w:bidi="ar-KW"/>
        </w:rPr>
        <w:t>:</w:t>
      </w:r>
      <w:r w:rsidR="002348CE" w:rsidRPr="0006068B">
        <w:rPr>
          <w:rtl/>
          <w:lang w:bidi="ar-KW"/>
        </w:rPr>
        <w:t xml:space="preserve"> </w:t>
      </w:r>
      <w:r w:rsidRPr="0006068B">
        <w:rPr>
          <w:rtl/>
          <w:lang w:bidi="ar-KW"/>
        </w:rPr>
        <w:t>(</w:t>
      </w:r>
      <w:r w:rsidR="002348CE" w:rsidRPr="0006068B">
        <w:rPr>
          <w:rtl/>
          <w:lang w:bidi="ar-KW"/>
        </w:rPr>
        <w:t>1</w:t>
      </w:r>
      <w:r w:rsidRPr="0006068B">
        <w:rPr>
          <w:rtl/>
          <w:lang w:bidi="ar-KW"/>
        </w:rPr>
        <w:t>)</w:t>
      </w:r>
      <w:r w:rsidR="002348CE" w:rsidRPr="0006068B">
        <w:rPr>
          <w:rtl/>
          <w:lang w:bidi="ar-KW"/>
        </w:rPr>
        <w:t xml:space="preserve"> </w:t>
      </w:r>
      <w:r w:rsidR="002348CE" w:rsidRPr="0006068B">
        <w:rPr>
          <w:bCs/>
          <w:rtl/>
        </w:rPr>
        <w:t>قول الإمام الطحاوي</w:t>
      </w:r>
      <w:r w:rsidR="002348CE" w:rsidRPr="0006068B">
        <w:rPr>
          <w:rtl/>
        </w:rPr>
        <w:t xml:space="preserve"> - وهو من كبار أئمة السلف وهو أعلم بأقوالهم ومذاهبهم - قال</w:t>
      </w:r>
      <w:r w:rsidRPr="0006068B">
        <w:rPr>
          <w:rtl/>
        </w:rPr>
        <w:t>:</w:t>
      </w:r>
      <w:r w:rsidR="002348CE" w:rsidRPr="0006068B">
        <w:rPr>
          <w:rtl/>
          <w:lang w:bidi="ar-KW"/>
        </w:rPr>
        <w:t xml:space="preserve"> </w:t>
      </w:r>
      <w:r w:rsidRPr="0006068B">
        <w:rPr>
          <w:rtl/>
        </w:rPr>
        <w:t>(</w:t>
      </w:r>
      <w:r w:rsidR="002348CE" w:rsidRPr="0006068B">
        <w:rPr>
          <w:rtl/>
        </w:rPr>
        <w:t>هذا ذكر بيان عقيدة أهل السنة والجماعة على مذهب فقهاء الملة والدين أبي حنيفة النعمان وصاحبيه أبي يوسف القاضي ومحمد بن الحسن الشيباني ... وتعالى عن الحدود والغايات والأركان والأعضاء والأدوات، لا تحويه الجهات الست كسائر المبتدعات)</w:t>
      </w:r>
      <w:r w:rsidRPr="0006068B">
        <w:rPr>
          <w:rtl/>
        </w:rPr>
        <w:t xml:space="preserve"> </w:t>
      </w:r>
      <w:r w:rsidR="002348CE" w:rsidRPr="0006068B">
        <w:rPr>
          <w:rtl/>
        </w:rPr>
        <w:t>أهــ</w:t>
      </w:r>
      <w:r w:rsidRPr="0006068B">
        <w:rPr>
          <w:rtl/>
        </w:rPr>
        <w:t xml:space="preserve"> </w:t>
      </w:r>
      <w:r w:rsidRPr="0006068B">
        <w:rPr>
          <w:rtl/>
          <w:lang w:bidi="ar-KW"/>
        </w:rPr>
        <w:t>[</w:t>
      </w:r>
      <w:r w:rsidR="002348CE" w:rsidRPr="0006068B">
        <w:rPr>
          <w:rtl/>
          <w:lang w:bidi="ar-KW"/>
        </w:rPr>
        <w:t>متن العقيدة الطحاوية</w:t>
      </w:r>
      <w:r w:rsidR="00795BCB" w:rsidRPr="0006068B">
        <w:rPr>
          <w:rtl/>
          <w:lang w:bidi="ar-KW"/>
        </w:rPr>
        <w:t xml:space="preserve">] </w:t>
      </w:r>
      <w:r w:rsidRPr="0006068B">
        <w:rPr>
          <w:rtl/>
          <w:lang w:bidi="ar-KW"/>
        </w:rPr>
        <w:t>،</w:t>
      </w:r>
      <w:r w:rsidR="002348CE" w:rsidRPr="0006068B">
        <w:rPr>
          <w:rtl/>
          <w:lang w:bidi="ar-KW"/>
        </w:rPr>
        <w:t xml:space="preserve"> </w:t>
      </w:r>
      <w:r w:rsidRPr="0006068B">
        <w:rPr>
          <w:rtl/>
        </w:rPr>
        <w:t>(</w:t>
      </w:r>
      <w:r w:rsidR="002348CE" w:rsidRPr="0006068B">
        <w:rPr>
          <w:rtl/>
        </w:rPr>
        <w:t>2</w:t>
      </w:r>
      <w:r w:rsidRPr="0006068B">
        <w:rPr>
          <w:rtl/>
        </w:rPr>
        <w:t>)</w:t>
      </w:r>
      <w:r w:rsidR="002348CE" w:rsidRPr="0006068B">
        <w:rPr>
          <w:rtl/>
        </w:rPr>
        <w:t xml:space="preserve"> </w:t>
      </w:r>
      <w:r w:rsidR="002348CE" w:rsidRPr="0006068B">
        <w:rPr>
          <w:bCs/>
          <w:rtl/>
        </w:rPr>
        <w:t>وقال الإمام أبو منصور عبد القاهر بن طاهر التميمي البغدادي الإسفراييني</w:t>
      </w:r>
      <w:r w:rsidRPr="0006068B">
        <w:rPr>
          <w:rtl/>
        </w:rPr>
        <w:t>:</w:t>
      </w:r>
      <w:r w:rsidR="002348CE" w:rsidRPr="0006068B">
        <w:rPr>
          <w:rtl/>
        </w:rPr>
        <w:t xml:space="preserve"> </w:t>
      </w:r>
      <w:r w:rsidRPr="0006068B">
        <w:rPr>
          <w:rtl/>
        </w:rPr>
        <w:t>(</w:t>
      </w:r>
      <w:r w:rsidR="002348CE" w:rsidRPr="0006068B">
        <w:rPr>
          <w:rtl/>
        </w:rPr>
        <w:t>وأجمعوا- أي أهل السنة- على أنه -</w:t>
      </w:r>
      <w:r w:rsidRPr="0006068B">
        <w:rPr>
          <w:rtl/>
        </w:rPr>
        <w:t xml:space="preserve"> </w:t>
      </w:r>
      <w:r w:rsidR="002348CE" w:rsidRPr="0006068B">
        <w:rPr>
          <w:rtl/>
        </w:rPr>
        <w:t>أي الله تعالى - لا يحويه مكان ولا يجري عليه زمان</w:t>
      </w:r>
      <w:r w:rsidRPr="0006068B">
        <w:rPr>
          <w:rtl/>
        </w:rPr>
        <w:t>)</w:t>
      </w:r>
      <w:r w:rsidR="002348CE" w:rsidRPr="0006068B">
        <w:rPr>
          <w:rtl/>
          <w:lang w:bidi="ar-KW"/>
        </w:rPr>
        <w:t xml:space="preserve"> </w:t>
      </w:r>
      <w:r w:rsidR="002348CE" w:rsidRPr="0006068B">
        <w:rPr>
          <w:rtl/>
        </w:rPr>
        <w:t>أهـ</w:t>
      </w:r>
      <w:r w:rsidRPr="0006068B">
        <w:rPr>
          <w:rtl/>
        </w:rPr>
        <w:t xml:space="preserve"> </w:t>
      </w:r>
      <w:r w:rsidRPr="0006068B">
        <w:rPr>
          <w:rtl/>
          <w:lang w:bidi="ar-KW"/>
        </w:rPr>
        <w:t>[</w:t>
      </w:r>
      <w:r w:rsidR="002348CE" w:rsidRPr="0006068B">
        <w:rPr>
          <w:rtl/>
          <w:lang w:bidi="ar-KW"/>
        </w:rPr>
        <w:t>الفرق بين الفرق صـ 333</w:t>
      </w:r>
      <w:r w:rsidR="00795BCB" w:rsidRPr="0006068B">
        <w:rPr>
          <w:rtl/>
          <w:lang w:bidi="ar-KW"/>
        </w:rPr>
        <w:t xml:space="preserve">] </w:t>
      </w:r>
      <w:r w:rsidRPr="0006068B">
        <w:rPr>
          <w:rtl/>
          <w:lang w:bidi="ar-KW"/>
        </w:rPr>
        <w:t>،</w:t>
      </w:r>
      <w:r w:rsidR="002348CE" w:rsidRPr="0006068B">
        <w:rPr>
          <w:rtl/>
          <w:lang w:bidi="ar-KW"/>
        </w:rPr>
        <w:t xml:space="preserve"> </w:t>
      </w:r>
      <w:r w:rsidRPr="0006068B">
        <w:rPr>
          <w:rtl/>
        </w:rPr>
        <w:t>(</w:t>
      </w:r>
      <w:r w:rsidR="002348CE" w:rsidRPr="0006068B">
        <w:rPr>
          <w:rtl/>
        </w:rPr>
        <w:t>3</w:t>
      </w:r>
      <w:r w:rsidRPr="0006068B">
        <w:rPr>
          <w:rtl/>
        </w:rPr>
        <w:t>)</w:t>
      </w:r>
      <w:r w:rsidR="002348CE" w:rsidRPr="0006068B">
        <w:rPr>
          <w:rtl/>
        </w:rPr>
        <w:t xml:space="preserve"> </w:t>
      </w:r>
      <w:r w:rsidR="002348CE" w:rsidRPr="0006068B">
        <w:rPr>
          <w:bCs/>
          <w:rtl/>
        </w:rPr>
        <w:t>وقال الإمام أبو المظفر الإسفراييني</w:t>
      </w:r>
      <w:r w:rsidRPr="0006068B">
        <w:rPr>
          <w:rtl/>
        </w:rPr>
        <w:t>:</w:t>
      </w:r>
      <w:r w:rsidR="002348CE" w:rsidRPr="0006068B">
        <w:rPr>
          <w:rtl/>
        </w:rPr>
        <w:t xml:space="preserve"> </w:t>
      </w:r>
      <w:r w:rsidRPr="0006068B">
        <w:rPr>
          <w:rtl/>
        </w:rPr>
        <w:t>(</w:t>
      </w:r>
      <w:r w:rsidR="002348CE" w:rsidRPr="0006068B">
        <w:rPr>
          <w:rtl/>
        </w:rPr>
        <w:t xml:space="preserve">الباب الخامس عشر في بيان اعتقاد أهل السنة والجماعة: وأن تعلم أن كل ما دل على حدوث شىء من الحد، والنهاية، والمكان، والجهة، والسكون، والحركة، فهو مستحيل عليه سبحانه وتعالى، لأن ما لا يكون محدثا لا يجوز عليه ما هو دليل على الحدوث " أهـ </w:t>
      </w:r>
      <w:r w:rsidRPr="0006068B">
        <w:rPr>
          <w:rtl/>
        </w:rPr>
        <w:t>[</w:t>
      </w:r>
      <w:r w:rsidR="002348CE" w:rsidRPr="0006068B">
        <w:rPr>
          <w:rtl/>
        </w:rPr>
        <w:t>التبصير في الدين ص161</w:t>
      </w:r>
      <w:r w:rsidR="00795BCB" w:rsidRPr="0006068B">
        <w:rPr>
          <w:rtl/>
        </w:rPr>
        <w:t xml:space="preserve">] </w:t>
      </w:r>
      <w:r w:rsidRPr="0006068B">
        <w:rPr>
          <w:rtl/>
          <w:lang w:bidi="ar-KW"/>
        </w:rPr>
        <w:t>، (</w:t>
      </w:r>
      <w:r w:rsidR="002348CE" w:rsidRPr="0006068B">
        <w:rPr>
          <w:rtl/>
          <w:lang w:bidi="ar-KW"/>
        </w:rPr>
        <w:t>4</w:t>
      </w:r>
      <w:r w:rsidRPr="0006068B">
        <w:rPr>
          <w:rtl/>
          <w:lang w:bidi="ar-KW"/>
        </w:rPr>
        <w:t>)</w:t>
      </w:r>
      <w:r w:rsidR="002348CE" w:rsidRPr="0006068B">
        <w:rPr>
          <w:rtl/>
          <w:lang w:bidi="ar-KW"/>
        </w:rPr>
        <w:t xml:space="preserve"> </w:t>
      </w:r>
      <w:r w:rsidR="002348CE" w:rsidRPr="0006068B">
        <w:rPr>
          <w:bCs/>
          <w:rtl/>
        </w:rPr>
        <w:t>وقال الإمام الشهرستاني الشافعي</w:t>
      </w:r>
      <w:r w:rsidRPr="0006068B">
        <w:rPr>
          <w:rtl/>
        </w:rPr>
        <w:t>:</w:t>
      </w:r>
      <w:r w:rsidR="002348CE" w:rsidRPr="0006068B">
        <w:rPr>
          <w:rtl/>
        </w:rPr>
        <w:t xml:space="preserve"> </w:t>
      </w:r>
      <w:r w:rsidRPr="0006068B">
        <w:rPr>
          <w:rtl/>
        </w:rPr>
        <w:t>(</w:t>
      </w:r>
      <w:r w:rsidR="002348CE" w:rsidRPr="0006068B">
        <w:rPr>
          <w:rtl/>
        </w:rPr>
        <w:t xml:space="preserve">فمذهب أهل الحق أن الله سبحانه لا يشبه شيئا من المخلوقات ولا يشبهه شيء منها بوجه من وجوه المشابهة والمماثلة </w:t>
      </w:r>
      <w:r w:rsidRPr="0006068B">
        <w:rPr>
          <w:rtl/>
        </w:rPr>
        <w:t>{</w:t>
      </w:r>
      <w:r w:rsidR="002348CE" w:rsidRPr="0006068B">
        <w:rPr>
          <w:rtl/>
        </w:rPr>
        <w:t>لَيْسَ كَمِثْلِهِ شَيْءٌ وَهُوَ السَّمِيعُ البَصِيرُ</w:t>
      </w:r>
      <w:r w:rsidRPr="0006068B">
        <w:rPr>
          <w:rtl/>
        </w:rPr>
        <w:t>}[</w:t>
      </w:r>
      <w:r w:rsidR="002348CE" w:rsidRPr="0006068B">
        <w:rPr>
          <w:rtl/>
        </w:rPr>
        <w:t>سورة الشورى</w:t>
      </w:r>
      <w:r w:rsidRPr="0006068B">
        <w:rPr>
          <w:rtl/>
        </w:rPr>
        <w:t>:</w:t>
      </w:r>
      <w:r w:rsidR="002348CE" w:rsidRPr="0006068B">
        <w:rPr>
          <w:rtl/>
        </w:rPr>
        <w:t xml:space="preserve"> 11</w:t>
      </w:r>
      <w:r w:rsidR="00795BCB" w:rsidRPr="0006068B">
        <w:rPr>
          <w:rtl/>
        </w:rPr>
        <w:t xml:space="preserve">] </w:t>
      </w:r>
      <w:r w:rsidRPr="0006068B">
        <w:rPr>
          <w:rtl/>
        </w:rPr>
        <w:t>،</w:t>
      </w:r>
      <w:r w:rsidR="002348CE" w:rsidRPr="0006068B">
        <w:rPr>
          <w:rtl/>
        </w:rPr>
        <w:t xml:space="preserve"> فليس البارئ سبحانه </w:t>
      </w:r>
      <w:r w:rsidR="002348CE" w:rsidRPr="0006068B">
        <w:rPr>
          <w:rtl/>
        </w:rPr>
        <w:lastRenderedPageBreak/>
        <w:t>بجوهر ولا جسم ولا عرض ولا في مكان ولا في زمان</w:t>
      </w:r>
      <w:r w:rsidRPr="0006068B">
        <w:rPr>
          <w:rtl/>
        </w:rPr>
        <w:t>)</w:t>
      </w:r>
      <w:r w:rsidR="002348CE" w:rsidRPr="0006068B">
        <w:rPr>
          <w:rtl/>
        </w:rPr>
        <w:t xml:space="preserve"> أهــ </w:t>
      </w:r>
      <w:r w:rsidRPr="0006068B">
        <w:rPr>
          <w:rtl/>
        </w:rPr>
        <w:t>[</w:t>
      </w:r>
      <w:r w:rsidR="002348CE" w:rsidRPr="0006068B">
        <w:rPr>
          <w:rtl/>
        </w:rPr>
        <w:t>الملل والنحل للشهرستاني</w:t>
      </w:r>
      <w:r w:rsidR="00795BCB" w:rsidRPr="0006068B">
        <w:rPr>
          <w:rtl/>
        </w:rPr>
        <w:t xml:space="preserve">] </w:t>
      </w:r>
      <w:r w:rsidRPr="0006068B">
        <w:rPr>
          <w:rtl/>
        </w:rPr>
        <w:t>،</w:t>
      </w:r>
      <w:r w:rsidR="002348CE" w:rsidRPr="0006068B">
        <w:rPr>
          <w:rtl/>
        </w:rPr>
        <w:t xml:space="preserve"> </w:t>
      </w:r>
      <w:r w:rsidRPr="0006068B">
        <w:rPr>
          <w:rtl/>
          <w:lang w:bidi="ar-KW"/>
        </w:rPr>
        <w:t>(</w:t>
      </w:r>
      <w:r w:rsidR="002348CE" w:rsidRPr="0006068B">
        <w:rPr>
          <w:rtl/>
          <w:lang w:bidi="ar-KW"/>
        </w:rPr>
        <w:t>5</w:t>
      </w:r>
      <w:r w:rsidRPr="0006068B">
        <w:rPr>
          <w:rtl/>
          <w:lang w:bidi="ar-KW"/>
        </w:rPr>
        <w:t>)</w:t>
      </w:r>
      <w:r w:rsidR="002348CE" w:rsidRPr="0006068B">
        <w:rPr>
          <w:rtl/>
          <w:lang w:bidi="ar-KW"/>
        </w:rPr>
        <w:t xml:space="preserve"> </w:t>
      </w:r>
      <w:r w:rsidR="002348CE" w:rsidRPr="0006068B">
        <w:rPr>
          <w:bCs/>
          <w:rtl/>
          <w:lang w:bidi="ar-KW"/>
        </w:rPr>
        <w:t xml:space="preserve">وقال </w:t>
      </w:r>
      <w:r w:rsidR="002348CE" w:rsidRPr="0006068B">
        <w:rPr>
          <w:bCs/>
          <w:rtl/>
        </w:rPr>
        <w:t>الإمام فخر الدين الرازي</w:t>
      </w:r>
      <w:r w:rsidR="002348CE" w:rsidRPr="0006068B">
        <w:rPr>
          <w:rtl/>
        </w:rPr>
        <w:t xml:space="preserve"> في تفسيره</w:t>
      </w:r>
      <w:r w:rsidRPr="0006068B">
        <w:rPr>
          <w:rtl/>
        </w:rPr>
        <w:t>:</w:t>
      </w:r>
      <w:r w:rsidR="002348CE" w:rsidRPr="0006068B">
        <w:rPr>
          <w:rtl/>
        </w:rPr>
        <w:t xml:space="preserve"> </w:t>
      </w:r>
      <w:r w:rsidRPr="0006068B">
        <w:rPr>
          <w:rtl/>
        </w:rPr>
        <w:t>(</w:t>
      </w:r>
      <w:r w:rsidR="002348CE" w:rsidRPr="0006068B">
        <w:rPr>
          <w:rtl/>
        </w:rPr>
        <w:t>انعقد الإجماع على أنه سبحانه ليس معنا بالمكان والجهة والحيز</w:t>
      </w:r>
      <w:r w:rsidRPr="0006068B">
        <w:rPr>
          <w:rtl/>
        </w:rPr>
        <w:t>)</w:t>
      </w:r>
      <w:r w:rsidR="002348CE" w:rsidRPr="0006068B">
        <w:rPr>
          <w:rtl/>
        </w:rPr>
        <w:t xml:space="preserve"> أهــ </w:t>
      </w:r>
      <w:r w:rsidRPr="0006068B">
        <w:rPr>
          <w:rtl/>
        </w:rPr>
        <w:t>[</w:t>
      </w:r>
      <w:r w:rsidR="002348CE" w:rsidRPr="0006068B">
        <w:rPr>
          <w:rtl/>
        </w:rPr>
        <w:t>تفسير الرازي 29:216</w:t>
      </w:r>
      <w:r w:rsidR="00795BCB" w:rsidRPr="0006068B">
        <w:rPr>
          <w:rtl/>
        </w:rPr>
        <w:t xml:space="preserve">] </w:t>
      </w:r>
      <w:r w:rsidRPr="0006068B">
        <w:rPr>
          <w:rtl/>
        </w:rPr>
        <w:t>،</w:t>
      </w:r>
      <w:r w:rsidR="002348CE" w:rsidRPr="0006068B">
        <w:rPr>
          <w:rtl/>
        </w:rPr>
        <w:t xml:space="preserve"> </w:t>
      </w:r>
      <w:r w:rsidRPr="0006068B">
        <w:rPr>
          <w:rtl/>
        </w:rPr>
        <w:t>(</w:t>
      </w:r>
      <w:r w:rsidR="002348CE" w:rsidRPr="0006068B">
        <w:rPr>
          <w:rtl/>
        </w:rPr>
        <w:t>6</w:t>
      </w:r>
      <w:r w:rsidRPr="0006068B">
        <w:rPr>
          <w:rtl/>
        </w:rPr>
        <w:t>)</w:t>
      </w:r>
      <w:r w:rsidR="002348CE" w:rsidRPr="0006068B">
        <w:rPr>
          <w:rtl/>
        </w:rPr>
        <w:t xml:space="preserve"> </w:t>
      </w:r>
      <w:r w:rsidR="002348CE" w:rsidRPr="0006068B">
        <w:rPr>
          <w:bCs/>
          <w:rtl/>
        </w:rPr>
        <w:t>وقال إمام أهل السنة أبو منصور الماتريدي</w:t>
      </w:r>
      <w:r w:rsidR="002348CE" w:rsidRPr="0006068B">
        <w:rPr>
          <w:rtl/>
        </w:rPr>
        <w:t xml:space="preserve"> </w:t>
      </w:r>
      <w:r w:rsidRPr="0006068B">
        <w:rPr>
          <w:rtl/>
        </w:rPr>
        <w:t>(</w:t>
      </w:r>
      <w:r w:rsidR="002348CE" w:rsidRPr="0006068B">
        <w:rPr>
          <w:rtl/>
        </w:rPr>
        <w:t>ت</w:t>
      </w:r>
      <w:r w:rsidRPr="0006068B">
        <w:rPr>
          <w:rtl/>
        </w:rPr>
        <w:t>:</w:t>
      </w:r>
      <w:r w:rsidR="002348CE" w:rsidRPr="0006068B">
        <w:rPr>
          <w:rtl/>
        </w:rPr>
        <w:t xml:space="preserve"> 333 هـ)</w:t>
      </w:r>
      <w:r w:rsidRPr="0006068B">
        <w:rPr>
          <w:rtl/>
        </w:rPr>
        <w:t>:</w:t>
      </w:r>
      <w:r w:rsidR="002348CE" w:rsidRPr="0006068B">
        <w:rPr>
          <w:rtl/>
        </w:rPr>
        <w:t xml:space="preserve"> </w:t>
      </w:r>
      <w:r w:rsidRPr="0006068B">
        <w:rPr>
          <w:rtl/>
        </w:rPr>
        <w:t>(</w:t>
      </w:r>
      <w:r w:rsidR="002348CE" w:rsidRPr="0006068B">
        <w:rPr>
          <w:rtl/>
        </w:rPr>
        <w:t>إن الله سبحانه كان ولا مكان، وجائز ارتفاع الأمكنة وبقاؤه على ما كان، فهو على ما كان، وكان على ما عليه الان، جل عن التغير والزوال والاستحالة</w:t>
      </w:r>
      <w:r w:rsidRPr="0006068B">
        <w:rPr>
          <w:rtl/>
        </w:rPr>
        <w:t xml:space="preserve">) </w:t>
      </w:r>
      <w:r w:rsidR="002348CE" w:rsidRPr="0006068B">
        <w:rPr>
          <w:rtl/>
        </w:rPr>
        <w:t>اهـ.</w:t>
      </w:r>
      <w:r w:rsidR="002348CE" w:rsidRPr="0006068B">
        <w:rPr>
          <w:rFonts w:eastAsia="Times New Roman"/>
          <w:rtl/>
        </w:rPr>
        <w:t xml:space="preserve"> [</w:t>
      </w:r>
      <w:r w:rsidR="002348CE" w:rsidRPr="0006068B">
        <w:rPr>
          <w:rtl/>
        </w:rPr>
        <w:t>كتاب التوحيد (ص/ 69).</w:t>
      </w:r>
      <w:r w:rsidR="00795BCB" w:rsidRPr="0006068B">
        <w:rPr>
          <w:rtl/>
        </w:rPr>
        <w:t xml:space="preserve">] </w:t>
      </w:r>
      <w:r w:rsidRPr="0006068B">
        <w:rPr>
          <w:rtl/>
        </w:rPr>
        <w:t>،</w:t>
      </w:r>
      <w:r w:rsidR="002348CE" w:rsidRPr="0006068B">
        <w:rPr>
          <w:rtl/>
        </w:rPr>
        <w:t xml:space="preserve"> </w:t>
      </w:r>
      <w:r w:rsidRPr="0006068B">
        <w:rPr>
          <w:rtl/>
        </w:rPr>
        <w:t>(</w:t>
      </w:r>
      <w:r w:rsidR="002348CE" w:rsidRPr="0006068B">
        <w:rPr>
          <w:rtl/>
        </w:rPr>
        <w:t>7</w:t>
      </w:r>
      <w:r w:rsidRPr="0006068B">
        <w:rPr>
          <w:rtl/>
        </w:rPr>
        <w:t>)</w:t>
      </w:r>
      <w:r w:rsidR="002348CE" w:rsidRPr="0006068B">
        <w:rPr>
          <w:rtl/>
        </w:rPr>
        <w:t xml:space="preserve"> </w:t>
      </w:r>
      <w:r w:rsidR="002348CE" w:rsidRPr="0006068B">
        <w:rPr>
          <w:bCs/>
          <w:rtl/>
        </w:rPr>
        <w:t>وقال القاضي أبو بكر محمد الباقلاني المالكي</w:t>
      </w:r>
      <w:r w:rsidRPr="0006068B">
        <w:rPr>
          <w:rtl/>
        </w:rPr>
        <w:t>:</w:t>
      </w:r>
      <w:r w:rsidR="002348CE" w:rsidRPr="0006068B">
        <w:rPr>
          <w:rtl/>
        </w:rPr>
        <w:t xml:space="preserve"> </w:t>
      </w:r>
      <w:r w:rsidRPr="0006068B">
        <w:rPr>
          <w:rtl/>
        </w:rPr>
        <w:t>(</w:t>
      </w:r>
      <w:r w:rsidR="002348CE" w:rsidRPr="0006068B">
        <w:rPr>
          <w:rtl/>
        </w:rPr>
        <w:t>ولا نقول إن العرش له- أي الله- قرار ولا مكان، لأن الله تعالى كان ولا مكان، فلما خلق المكان لم يتغير عما كان</w:t>
      </w:r>
      <w:r w:rsidRPr="0006068B">
        <w:rPr>
          <w:rtl/>
        </w:rPr>
        <w:t xml:space="preserve">) </w:t>
      </w:r>
      <w:r w:rsidR="002348CE" w:rsidRPr="0006068B">
        <w:rPr>
          <w:rtl/>
        </w:rPr>
        <w:t>اهـ.</w:t>
      </w:r>
      <w:r w:rsidRPr="0006068B">
        <w:rPr>
          <w:rtl/>
        </w:rPr>
        <w:t>[</w:t>
      </w:r>
      <w:r w:rsidR="002348CE" w:rsidRPr="0006068B">
        <w:rPr>
          <w:rtl/>
        </w:rPr>
        <w:t>الانصاف فيما يجب اعتقاده ولا يجوز الجهل به (ص/65).</w:t>
      </w:r>
      <w:r w:rsidR="00795BCB" w:rsidRPr="0006068B">
        <w:rPr>
          <w:rtl/>
        </w:rPr>
        <w:t xml:space="preserve">] </w:t>
      </w:r>
      <w:r w:rsidRPr="0006068B">
        <w:rPr>
          <w:rtl/>
        </w:rPr>
        <w:t>،</w:t>
      </w:r>
      <w:r w:rsidR="002348CE" w:rsidRPr="0006068B">
        <w:rPr>
          <w:rtl/>
        </w:rPr>
        <w:t xml:space="preserve"> </w:t>
      </w:r>
      <w:r w:rsidRPr="0006068B">
        <w:rPr>
          <w:rtl/>
        </w:rPr>
        <w:t>(</w:t>
      </w:r>
      <w:r w:rsidR="002348CE" w:rsidRPr="0006068B">
        <w:rPr>
          <w:rtl/>
        </w:rPr>
        <w:t>8</w:t>
      </w:r>
      <w:r w:rsidRPr="0006068B">
        <w:rPr>
          <w:rtl/>
        </w:rPr>
        <w:t>)</w:t>
      </w:r>
      <w:r w:rsidR="002348CE" w:rsidRPr="0006068B">
        <w:rPr>
          <w:rtl/>
        </w:rPr>
        <w:t xml:space="preserve"> </w:t>
      </w:r>
      <w:r w:rsidR="002348CE" w:rsidRPr="0006068B">
        <w:rPr>
          <w:bCs/>
          <w:rtl/>
        </w:rPr>
        <w:t>وقال الإمام أبو بكر ابن فورك</w:t>
      </w:r>
      <w:r w:rsidRPr="0006068B">
        <w:rPr>
          <w:rtl/>
        </w:rPr>
        <w:t>:</w:t>
      </w:r>
      <w:r w:rsidR="002348CE" w:rsidRPr="0006068B">
        <w:rPr>
          <w:rtl/>
        </w:rPr>
        <w:t xml:space="preserve"> </w:t>
      </w:r>
      <w:r w:rsidRPr="0006068B">
        <w:rPr>
          <w:rtl/>
        </w:rPr>
        <w:t>(</w:t>
      </w:r>
      <w:r w:rsidR="002348CE" w:rsidRPr="0006068B">
        <w:rPr>
          <w:rtl/>
        </w:rPr>
        <w:t>لا يجوز على الله تعالى الحلول في الأماكن لاستحالة كونه محدودا ومتناهيا وذلك لاستحالة كونه محدثا</w:t>
      </w:r>
      <w:r w:rsidRPr="0006068B">
        <w:rPr>
          <w:rtl/>
        </w:rPr>
        <w:t>)</w:t>
      </w:r>
      <w:r w:rsidR="002348CE" w:rsidRPr="0006068B">
        <w:rPr>
          <w:rtl/>
        </w:rPr>
        <w:t xml:space="preserve"> أهـ.</w:t>
      </w:r>
      <w:r w:rsidRPr="0006068B">
        <w:rPr>
          <w:rtl/>
        </w:rPr>
        <w:t>[</w:t>
      </w:r>
      <w:r w:rsidR="002348CE" w:rsidRPr="0006068B">
        <w:rPr>
          <w:rtl/>
        </w:rPr>
        <w:t>مشكل الحديث (ص/ 57)</w:t>
      </w:r>
      <w:r w:rsidR="00795BCB" w:rsidRPr="0006068B">
        <w:rPr>
          <w:rtl/>
        </w:rPr>
        <w:t xml:space="preserve">] </w:t>
      </w:r>
      <w:r w:rsidRPr="0006068B">
        <w:rPr>
          <w:rtl/>
        </w:rPr>
        <w:t>،</w:t>
      </w:r>
      <w:r w:rsidR="002348CE" w:rsidRPr="0006068B">
        <w:rPr>
          <w:rtl/>
        </w:rPr>
        <w:t xml:space="preserve"> </w:t>
      </w:r>
      <w:r w:rsidRPr="0006068B">
        <w:rPr>
          <w:rtl/>
        </w:rPr>
        <w:t>(</w:t>
      </w:r>
      <w:r w:rsidR="002348CE" w:rsidRPr="0006068B">
        <w:rPr>
          <w:rtl/>
        </w:rPr>
        <w:t>9</w:t>
      </w:r>
      <w:r w:rsidRPr="0006068B">
        <w:rPr>
          <w:rtl/>
        </w:rPr>
        <w:t>)</w:t>
      </w:r>
      <w:r w:rsidR="002348CE" w:rsidRPr="0006068B">
        <w:rPr>
          <w:rtl/>
        </w:rPr>
        <w:t xml:space="preserve"> </w:t>
      </w:r>
      <w:r w:rsidR="002348CE" w:rsidRPr="0006068B">
        <w:rPr>
          <w:bCs/>
          <w:rtl/>
        </w:rPr>
        <w:t>وقال الإمام ابن بطال المالكي</w:t>
      </w:r>
      <w:r w:rsidR="002348CE" w:rsidRPr="0006068B">
        <w:rPr>
          <w:rtl/>
        </w:rPr>
        <w:t xml:space="preserve"> (449 هـ) أحد شراح صحيح البخاري</w:t>
      </w:r>
      <w:r w:rsidRPr="0006068B">
        <w:rPr>
          <w:rtl/>
        </w:rPr>
        <w:t>:</w:t>
      </w:r>
      <w:r w:rsidR="002348CE" w:rsidRPr="0006068B">
        <w:rPr>
          <w:rtl/>
        </w:rPr>
        <w:t xml:space="preserve"> </w:t>
      </w:r>
      <w:r w:rsidRPr="0006068B">
        <w:rPr>
          <w:rtl/>
        </w:rPr>
        <w:t>(</w:t>
      </w:r>
      <w:r w:rsidR="002348CE" w:rsidRPr="0006068B">
        <w:rPr>
          <w:rtl/>
        </w:rPr>
        <w:t>غرض البخاري في هذا الباب الرد على الجهمية المجسمة في تعلقها بهذه الظواهر، وقد تقرر أن الله ليس بجسم فلا يحتاج إلى مكان يستقر فيه، فقد كان ولا مكان، وإنما أضاف المعارج إليه إضافة تشريف، ومعنى الارتفاع إليه اعتلاؤه- أي تعاليه- مع تنزيهه عن المكان</w:t>
      </w:r>
      <w:r w:rsidRPr="0006068B">
        <w:rPr>
          <w:rtl/>
        </w:rPr>
        <w:t>)</w:t>
      </w:r>
      <w:r w:rsidR="002348CE" w:rsidRPr="0006068B">
        <w:rPr>
          <w:rtl/>
        </w:rPr>
        <w:t xml:space="preserve"> اهـ. </w:t>
      </w:r>
      <w:r w:rsidRPr="0006068B">
        <w:rPr>
          <w:rtl/>
        </w:rPr>
        <w:t>[</w:t>
      </w:r>
      <w:r w:rsidR="002348CE" w:rsidRPr="0006068B">
        <w:rPr>
          <w:rtl/>
        </w:rPr>
        <w:t>فتح الباري (13/ 416)</w:t>
      </w:r>
      <w:r w:rsidR="00795BCB" w:rsidRPr="0006068B">
        <w:rPr>
          <w:rtl/>
        </w:rPr>
        <w:t xml:space="preserve">] </w:t>
      </w:r>
      <w:r w:rsidRPr="0006068B">
        <w:rPr>
          <w:rtl/>
        </w:rPr>
        <w:t>،</w:t>
      </w:r>
      <w:r w:rsidR="002348CE" w:rsidRPr="0006068B">
        <w:rPr>
          <w:rtl/>
        </w:rPr>
        <w:t xml:space="preserve"> وقال أيضا</w:t>
      </w:r>
      <w:r w:rsidRPr="0006068B">
        <w:rPr>
          <w:rtl/>
        </w:rPr>
        <w:t>:</w:t>
      </w:r>
      <w:r w:rsidR="002348CE" w:rsidRPr="0006068B">
        <w:rPr>
          <w:rtl/>
        </w:rPr>
        <w:t xml:space="preserve"> </w:t>
      </w:r>
      <w:r w:rsidRPr="0006068B">
        <w:rPr>
          <w:rtl/>
        </w:rPr>
        <w:t>(</w:t>
      </w:r>
      <w:r w:rsidR="002348CE" w:rsidRPr="0006068B">
        <w:rPr>
          <w:rtl/>
        </w:rPr>
        <w:t xml:space="preserve">لا تعلق للمجسمة في إثبات المكان، لما ثبت من استحالة أن يكون سبحانه جسما أو حالا في مكان " اهـ </w:t>
      </w:r>
      <w:r w:rsidRPr="0006068B">
        <w:rPr>
          <w:rtl/>
        </w:rPr>
        <w:t>[</w:t>
      </w:r>
      <w:r w:rsidR="002348CE" w:rsidRPr="0006068B">
        <w:rPr>
          <w:rtl/>
        </w:rPr>
        <w:t>فتح الباري (13/ 433)</w:t>
      </w:r>
      <w:r w:rsidR="00795BCB" w:rsidRPr="0006068B">
        <w:rPr>
          <w:rtl/>
        </w:rPr>
        <w:t xml:space="preserve">] </w:t>
      </w:r>
      <w:r w:rsidRPr="0006068B">
        <w:rPr>
          <w:rtl/>
        </w:rPr>
        <w:t>،</w:t>
      </w:r>
      <w:r w:rsidR="002348CE" w:rsidRPr="0006068B">
        <w:rPr>
          <w:rFonts w:eastAsia="Times New Roman"/>
          <w:rtl/>
        </w:rPr>
        <w:t xml:space="preserve"> </w:t>
      </w:r>
      <w:r w:rsidRPr="0006068B">
        <w:rPr>
          <w:rFonts w:eastAsia="Times New Roman"/>
          <w:rtl/>
        </w:rPr>
        <w:t>(</w:t>
      </w:r>
      <w:r w:rsidR="002348CE" w:rsidRPr="0006068B">
        <w:rPr>
          <w:rFonts w:eastAsia="Times New Roman"/>
          <w:rtl/>
        </w:rPr>
        <w:t>10</w:t>
      </w:r>
      <w:r w:rsidRPr="0006068B">
        <w:rPr>
          <w:rFonts w:eastAsia="Times New Roman"/>
          <w:rtl/>
        </w:rPr>
        <w:t>)</w:t>
      </w:r>
      <w:r w:rsidR="002348CE" w:rsidRPr="0006068B">
        <w:rPr>
          <w:rFonts w:eastAsia="Times New Roman"/>
          <w:rtl/>
        </w:rPr>
        <w:t xml:space="preserve"> </w:t>
      </w:r>
      <w:r w:rsidR="002348CE" w:rsidRPr="0006068B">
        <w:rPr>
          <w:rFonts w:eastAsia="Times New Roman"/>
          <w:bCs/>
          <w:rtl/>
        </w:rPr>
        <w:t>وقال الحافظ محمد بن حبان</w:t>
      </w:r>
      <w:r w:rsidR="002348CE" w:rsidRPr="0006068B">
        <w:rPr>
          <w:rFonts w:eastAsia="Times New Roman"/>
          <w:rtl/>
        </w:rPr>
        <w:t xml:space="preserve"> (453هـ) صاحب الصحيح المشهور بصحيح ابن حبان</w:t>
      </w:r>
      <w:r w:rsidRPr="0006068B">
        <w:rPr>
          <w:rFonts w:eastAsia="Times New Roman"/>
          <w:rtl/>
        </w:rPr>
        <w:t>:</w:t>
      </w:r>
      <w:r w:rsidR="002348CE" w:rsidRPr="0006068B">
        <w:rPr>
          <w:rFonts w:eastAsia="Times New Roman"/>
          <w:rtl/>
        </w:rPr>
        <w:t xml:space="preserve"> </w:t>
      </w:r>
      <w:r w:rsidRPr="0006068B">
        <w:rPr>
          <w:rFonts w:eastAsia="Times New Roman"/>
          <w:rtl/>
        </w:rPr>
        <w:t>(</w:t>
      </w:r>
      <w:r w:rsidR="002348CE" w:rsidRPr="0006068B">
        <w:rPr>
          <w:rFonts w:eastAsia="Times New Roman"/>
          <w:rtl/>
        </w:rPr>
        <w:t>الحمد لله الذي ليس له حد محدود فيحتوى، ولا له أجل معدود فيفنى، ولا يحيط به جوامع المكان، ولا يشتمل عليه تواتر الزمان)</w:t>
      </w:r>
      <w:r w:rsidRPr="0006068B">
        <w:rPr>
          <w:rFonts w:eastAsia="Times New Roman"/>
          <w:rtl/>
        </w:rPr>
        <w:t xml:space="preserve"> </w:t>
      </w:r>
      <w:r w:rsidR="002348CE" w:rsidRPr="0006068B">
        <w:rPr>
          <w:rFonts w:eastAsia="Times New Roman"/>
          <w:rtl/>
        </w:rPr>
        <w:t xml:space="preserve">اهـ. </w:t>
      </w:r>
      <w:r w:rsidRPr="0006068B">
        <w:rPr>
          <w:rFonts w:eastAsia="Times New Roman"/>
          <w:rtl/>
        </w:rPr>
        <w:t>[</w:t>
      </w:r>
      <w:r w:rsidR="002348CE" w:rsidRPr="0006068B">
        <w:rPr>
          <w:rtl/>
        </w:rPr>
        <w:t>الثقات (1/ 1)</w:t>
      </w:r>
      <w:r w:rsidR="00795BCB" w:rsidRPr="0006068B">
        <w:rPr>
          <w:rFonts w:eastAsia="Times New Roman"/>
          <w:rtl/>
        </w:rPr>
        <w:t xml:space="preserve">] </w:t>
      </w:r>
      <w:r w:rsidRPr="0006068B">
        <w:rPr>
          <w:rFonts w:eastAsia="Times New Roman"/>
          <w:rtl/>
        </w:rPr>
        <w:t>،</w:t>
      </w:r>
      <w:r w:rsidR="002348CE" w:rsidRPr="0006068B">
        <w:rPr>
          <w:rtl/>
        </w:rPr>
        <w:t xml:space="preserve"> </w:t>
      </w:r>
      <w:r w:rsidRPr="0006068B">
        <w:rPr>
          <w:rtl/>
        </w:rPr>
        <w:t>(</w:t>
      </w:r>
      <w:r w:rsidR="002348CE" w:rsidRPr="0006068B">
        <w:rPr>
          <w:rtl/>
        </w:rPr>
        <w:t>11</w:t>
      </w:r>
      <w:r w:rsidRPr="0006068B">
        <w:rPr>
          <w:rtl/>
        </w:rPr>
        <w:t>)</w:t>
      </w:r>
      <w:r w:rsidR="002348CE" w:rsidRPr="0006068B">
        <w:rPr>
          <w:rtl/>
        </w:rPr>
        <w:t xml:space="preserve"> </w:t>
      </w:r>
      <w:r w:rsidR="002348CE" w:rsidRPr="0006068B">
        <w:rPr>
          <w:bCs/>
          <w:rtl/>
        </w:rPr>
        <w:t>وقال الإمام ابن حزم الأندلسي</w:t>
      </w:r>
      <w:r w:rsidR="002348CE" w:rsidRPr="0006068B">
        <w:rPr>
          <w:rtl/>
        </w:rPr>
        <w:t xml:space="preserve"> (456 هـ)</w:t>
      </w:r>
      <w:r w:rsidRPr="0006068B">
        <w:rPr>
          <w:rtl/>
        </w:rPr>
        <w:t>:</w:t>
      </w:r>
      <w:r w:rsidR="002348CE" w:rsidRPr="0006068B">
        <w:rPr>
          <w:rtl/>
        </w:rPr>
        <w:t xml:space="preserve"> </w:t>
      </w:r>
      <w:r w:rsidRPr="0006068B">
        <w:rPr>
          <w:rtl/>
        </w:rPr>
        <w:t>(</w:t>
      </w:r>
      <w:r w:rsidR="002348CE" w:rsidRPr="0006068B">
        <w:rPr>
          <w:rtl/>
        </w:rPr>
        <w:t>وأنه تعالى لا في مكان ولا في زمان، بل هو تعالى خالق الأزمنة والأمكنة، قال تعالى: {وَخَلَقَ كُلَّ شَيْءٍ فَقَدَّرَهُ تَقْدِيراً</w:t>
      </w:r>
      <w:r w:rsidRPr="0006068B">
        <w:rPr>
          <w:rtl/>
        </w:rPr>
        <w:t>}،</w:t>
      </w:r>
      <w:r w:rsidR="002348CE" w:rsidRPr="0006068B">
        <w:rPr>
          <w:rtl/>
        </w:rPr>
        <w:t xml:space="preserve"> وقال </w:t>
      </w:r>
      <w:r w:rsidRPr="0006068B">
        <w:rPr>
          <w:rtl/>
        </w:rPr>
        <w:t>{</w:t>
      </w:r>
      <w:r w:rsidR="002348CE" w:rsidRPr="0006068B">
        <w:rPr>
          <w:rtl/>
        </w:rPr>
        <w:t>الَّذِي خَلَقَ السَّمَوَاتِ وَالْأَرْضَ وَمَا بَيْنَهُمَا</w:t>
      </w:r>
      <w:r w:rsidRPr="0006068B">
        <w:rPr>
          <w:rtl/>
        </w:rPr>
        <w:t>}،</w:t>
      </w:r>
      <w:r w:rsidR="002348CE" w:rsidRPr="0006068B">
        <w:rPr>
          <w:rtl/>
        </w:rPr>
        <w:t xml:space="preserve"> والزمان والمكان هما مخلوقان، قد كان تعالى دونهما، والمكان إنما هو للأجسام اهـ. </w:t>
      </w:r>
      <w:r w:rsidRPr="0006068B">
        <w:rPr>
          <w:rtl/>
        </w:rPr>
        <w:t>[</w:t>
      </w:r>
      <w:r w:rsidR="002348CE" w:rsidRPr="0006068B">
        <w:rPr>
          <w:rtl/>
        </w:rPr>
        <w:t>أنظر كتابه علم الكلام: مسألة في نفي المكان عن الله تعالى (ص/ 65)</w:t>
      </w:r>
      <w:r w:rsidR="00795BCB" w:rsidRPr="0006068B">
        <w:rPr>
          <w:rtl/>
        </w:rPr>
        <w:t xml:space="preserve">] </w:t>
      </w:r>
      <w:r w:rsidRPr="0006068B">
        <w:rPr>
          <w:rtl/>
        </w:rPr>
        <w:t>،</w:t>
      </w:r>
      <w:r w:rsidR="002348CE" w:rsidRPr="0006068B">
        <w:rPr>
          <w:rtl/>
        </w:rPr>
        <w:t xml:space="preserve"> </w:t>
      </w:r>
      <w:r w:rsidRPr="0006068B">
        <w:rPr>
          <w:rFonts w:eastAsia="Times New Roman"/>
          <w:rtl/>
        </w:rPr>
        <w:t>(</w:t>
      </w:r>
      <w:r w:rsidR="002348CE" w:rsidRPr="0006068B">
        <w:rPr>
          <w:rFonts w:eastAsia="Times New Roman"/>
          <w:rtl/>
        </w:rPr>
        <w:t>12</w:t>
      </w:r>
      <w:r w:rsidRPr="0006068B">
        <w:rPr>
          <w:rFonts w:eastAsia="Times New Roman"/>
          <w:rtl/>
        </w:rPr>
        <w:t>)</w:t>
      </w:r>
      <w:r w:rsidR="002348CE" w:rsidRPr="0006068B">
        <w:rPr>
          <w:rFonts w:eastAsia="Times New Roman"/>
          <w:rtl/>
        </w:rPr>
        <w:t xml:space="preserve"> </w:t>
      </w:r>
      <w:r w:rsidR="002348CE" w:rsidRPr="0006068B">
        <w:rPr>
          <w:rFonts w:eastAsia="Times New Roman"/>
          <w:bCs/>
          <w:rtl/>
        </w:rPr>
        <w:t>وقال الإمام الحافظ البيهقي</w:t>
      </w:r>
      <w:r w:rsidR="002348CE" w:rsidRPr="0006068B">
        <w:rPr>
          <w:rFonts w:eastAsia="Times New Roman"/>
          <w:rtl/>
        </w:rPr>
        <w:t xml:space="preserve"> (458هـ)</w:t>
      </w:r>
      <w:r w:rsidRPr="0006068B">
        <w:rPr>
          <w:rFonts w:eastAsia="Times New Roman"/>
          <w:rtl/>
        </w:rPr>
        <w:t>: (</w:t>
      </w:r>
      <w:r w:rsidR="002348CE" w:rsidRPr="0006068B">
        <w:rPr>
          <w:rFonts w:eastAsia="Times New Roman"/>
          <w:rtl/>
        </w:rPr>
        <w:t>والذي روي في ءاخر هذا الحديث إشارة إلى نفي المكان عن الله تعالى، وأن العبد أينما كان فهو في القرب والبعد من الله تعالى سواء، وأنه الظاهر فيصح إدراكه بالأدلة، الباطن فلا يصح إدراكه بالكون في مكان. واستدل بعض أصحابنا في نفي المكان عنه بقول النبي صلى الله عليه وسلم: (</w:t>
      </w:r>
      <w:r w:rsidRPr="0006068B">
        <w:rPr>
          <w:rFonts w:eastAsia="Times New Roman"/>
          <w:rtl/>
        </w:rPr>
        <w:t>(</w:t>
      </w:r>
      <w:r w:rsidR="002348CE" w:rsidRPr="0006068B">
        <w:rPr>
          <w:rFonts w:eastAsia="Times New Roman"/>
          <w:rtl/>
        </w:rPr>
        <w:t xml:space="preserve">أنت الظاهر فليس فوقك شيء، وأنت الباطن فليس دونك شيء))، وإذا لم يكن فوقه شيء ولا دونه شيء لم يكن </w:t>
      </w:r>
      <w:r w:rsidR="002348CE" w:rsidRPr="0006068B">
        <w:rPr>
          <w:rFonts w:eastAsia="Times New Roman"/>
          <w:rtl/>
        </w:rPr>
        <w:lastRenderedPageBreak/>
        <w:t>في مكان)</w:t>
      </w:r>
      <w:r w:rsidRPr="0006068B">
        <w:rPr>
          <w:rFonts w:eastAsia="Times New Roman"/>
          <w:rtl/>
        </w:rPr>
        <w:t xml:space="preserve"> </w:t>
      </w:r>
      <w:r w:rsidR="002348CE" w:rsidRPr="0006068B">
        <w:rPr>
          <w:rFonts w:eastAsia="Times New Roman"/>
          <w:rtl/>
        </w:rPr>
        <w:t>اهـ.</w:t>
      </w:r>
      <w:r w:rsidR="002348CE" w:rsidRPr="0006068B">
        <w:rPr>
          <w:rtl/>
        </w:rPr>
        <w:t xml:space="preserve"> </w:t>
      </w:r>
      <w:r w:rsidRPr="0006068B">
        <w:rPr>
          <w:rtl/>
        </w:rPr>
        <w:t>[</w:t>
      </w:r>
      <w:r w:rsidR="002348CE" w:rsidRPr="0006068B">
        <w:rPr>
          <w:rtl/>
        </w:rPr>
        <w:t>الأسماء والصفات (ص/ 400)</w:t>
      </w:r>
      <w:r w:rsidR="00795BCB" w:rsidRPr="0006068B">
        <w:rPr>
          <w:rtl/>
        </w:rPr>
        <w:t xml:space="preserve">] </w:t>
      </w:r>
      <w:r w:rsidRPr="0006068B">
        <w:rPr>
          <w:rtl/>
        </w:rPr>
        <w:t>،</w:t>
      </w:r>
      <w:r w:rsidR="002348CE" w:rsidRPr="0006068B">
        <w:rPr>
          <w:rtl/>
        </w:rPr>
        <w:t xml:space="preserve"> </w:t>
      </w:r>
      <w:r w:rsidRPr="0006068B">
        <w:rPr>
          <w:rtl/>
        </w:rPr>
        <w:t>(</w:t>
      </w:r>
      <w:r w:rsidR="002348CE" w:rsidRPr="0006068B">
        <w:rPr>
          <w:rtl/>
        </w:rPr>
        <w:t>13</w:t>
      </w:r>
      <w:r w:rsidRPr="0006068B">
        <w:rPr>
          <w:rtl/>
        </w:rPr>
        <w:t>)</w:t>
      </w:r>
      <w:r w:rsidR="002348CE" w:rsidRPr="0006068B">
        <w:rPr>
          <w:rtl/>
        </w:rPr>
        <w:t xml:space="preserve"> </w:t>
      </w:r>
      <w:r w:rsidR="002348CE" w:rsidRPr="0006068B">
        <w:rPr>
          <w:bCs/>
          <w:rtl/>
        </w:rPr>
        <w:t>وقال الإمام أبو إسحاق الشيرازي</w:t>
      </w:r>
      <w:r w:rsidR="002348CE" w:rsidRPr="0006068B">
        <w:rPr>
          <w:rtl/>
        </w:rPr>
        <w:t xml:space="preserve"> (476 هـ)</w:t>
      </w:r>
      <w:r w:rsidRPr="0006068B">
        <w:rPr>
          <w:rtl/>
        </w:rPr>
        <w:t>:</w:t>
      </w:r>
      <w:r w:rsidR="002348CE" w:rsidRPr="0006068B">
        <w:rPr>
          <w:rtl/>
        </w:rPr>
        <w:t xml:space="preserve"> </w:t>
      </w:r>
      <w:r w:rsidRPr="0006068B">
        <w:rPr>
          <w:rtl/>
        </w:rPr>
        <w:t>(</w:t>
      </w:r>
      <w:r w:rsidR="002348CE" w:rsidRPr="0006068B">
        <w:rPr>
          <w:rtl/>
        </w:rPr>
        <w:t>وأن استواءه ليس باستقرار ولا ملاصقة لأن الاستقرار والملاصقة صفة الأجسام المخلوقة، والرب عز وجل قديم أزلي، فدل على أنه كان ولا مكان ثم خلق المكان وهو على ما عليه كان " اهـ.</w:t>
      </w:r>
      <w:r w:rsidRPr="0006068B">
        <w:rPr>
          <w:rtl/>
        </w:rPr>
        <w:t>[</w:t>
      </w:r>
      <w:r w:rsidR="002348CE" w:rsidRPr="0006068B">
        <w:rPr>
          <w:rtl/>
        </w:rPr>
        <w:t>شرح اللمع</w:t>
      </w:r>
      <w:r w:rsidRPr="0006068B">
        <w:rPr>
          <w:rtl/>
        </w:rPr>
        <w:t>:</w:t>
      </w:r>
      <w:r w:rsidR="002348CE" w:rsidRPr="0006068B">
        <w:rPr>
          <w:rtl/>
        </w:rPr>
        <w:t xml:space="preserve"> ج 1</w:t>
      </w:r>
      <w:r w:rsidRPr="0006068B">
        <w:rPr>
          <w:rtl/>
        </w:rPr>
        <w:t>:</w:t>
      </w:r>
      <w:r w:rsidR="002348CE" w:rsidRPr="0006068B">
        <w:rPr>
          <w:rtl/>
        </w:rPr>
        <w:t xml:space="preserve"> 101</w:t>
      </w:r>
      <w:r w:rsidR="00795BCB" w:rsidRPr="0006068B">
        <w:rPr>
          <w:rtl/>
        </w:rPr>
        <w:t xml:space="preserve">] </w:t>
      </w:r>
      <w:r w:rsidRPr="0006068B">
        <w:rPr>
          <w:rtl/>
        </w:rPr>
        <w:t>،</w:t>
      </w:r>
      <w:r w:rsidR="002348CE" w:rsidRPr="0006068B">
        <w:rPr>
          <w:rtl/>
        </w:rPr>
        <w:t xml:space="preserve"> </w:t>
      </w:r>
      <w:r w:rsidRPr="0006068B">
        <w:rPr>
          <w:rtl/>
        </w:rPr>
        <w:t>(</w:t>
      </w:r>
      <w:r w:rsidR="002348CE" w:rsidRPr="0006068B">
        <w:rPr>
          <w:rtl/>
        </w:rPr>
        <w:t>14</w:t>
      </w:r>
      <w:r w:rsidRPr="0006068B">
        <w:rPr>
          <w:rtl/>
        </w:rPr>
        <w:t>)</w:t>
      </w:r>
      <w:r w:rsidR="002348CE" w:rsidRPr="0006068B">
        <w:rPr>
          <w:rtl/>
        </w:rPr>
        <w:t xml:space="preserve"> وقال إمام الحرمين أبو المعالي الجويني (478 هـ)</w:t>
      </w:r>
      <w:r w:rsidRPr="0006068B">
        <w:rPr>
          <w:rtl/>
        </w:rPr>
        <w:t>:</w:t>
      </w:r>
      <w:r w:rsidR="002348CE" w:rsidRPr="0006068B">
        <w:rPr>
          <w:rtl/>
        </w:rPr>
        <w:t xml:space="preserve"> </w:t>
      </w:r>
      <w:r w:rsidRPr="0006068B">
        <w:rPr>
          <w:rtl/>
        </w:rPr>
        <w:t>(</w:t>
      </w:r>
      <w:r w:rsidR="002348CE" w:rsidRPr="0006068B">
        <w:rPr>
          <w:rtl/>
        </w:rPr>
        <w:t>البارئ سبحانه وتعالى قائم بنفسه</w:t>
      </w:r>
      <w:r w:rsidRPr="0006068B">
        <w:rPr>
          <w:rtl/>
        </w:rPr>
        <w:t>،</w:t>
      </w:r>
      <w:r w:rsidR="002348CE" w:rsidRPr="0006068B">
        <w:rPr>
          <w:rtl/>
        </w:rPr>
        <w:t xml:space="preserve"> متعال عن الافتقار إلى محل يحله أو مكان يقله</w:t>
      </w:r>
      <w:r w:rsidRPr="0006068B">
        <w:rPr>
          <w:rtl/>
        </w:rPr>
        <w:t>)</w:t>
      </w:r>
      <w:r w:rsidR="002348CE" w:rsidRPr="0006068B">
        <w:rPr>
          <w:rtl/>
        </w:rPr>
        <w:t xml:space="preserve"> اهـ. </w:t>
      </w:r>
      <w:r w:rsidRPr="0006068B">
        <w:rPr>
          <w:rtl/>
        </w:rPr>
        <w:t>[</w:t>
      </w:r>
      <w:r w:rsidR="002348CE" w:rsidRPr="0006068B">
        <w:rPr>
          <w:rtl/>
        </w:rPr>
        <w:t>الإرشاد إلى قواطع الأدلة (ص/ 53)</w:t>
      </w:r>
      <w:r w:rsidR="00795BCB" w:rsidRPr="0006068B">
        <w:rPr>
          <w:rtl/>
        </w:rPr>
        <w:t xml:space="preserve">] </w:t>
      </w:r>
      <w:r w:rsidRPr="0006068B">
        <w:rPr>
          <w:rtl/>
        </w:rPr>
        <w:t>،</w:t>
      </w:r>
      <w:r w:rsidR="002348CE" w:rsidRPr="0006068B">
        <w:rPr>
          <w:rtl/>
        </w:rPr>
        <w:t xml:space="preserve"> وقال أيضا</w:t>
      </w:r>
      <w:r w:rsidRPr="0006068B">
        <w:rPr>
          <w:rtl/>
        </w:rPr>
        <w:t>:</w:t>
      </w:r>
      <w:r w:rsidR="002348CE" w:rsidRPr="0006068B">
        <w:rPr>
          <w:rtl/>
        </w:rPr>
        <w:t xml:space="preserve"> </w:t>
      </w:r>
      <w:r w:rsidRPr="0006068B">
        <w:rPr>
          <w:rtl/>
        </w:rPr>
        <w:t>(</w:t>
      </w:r>
      <w:r w:rsidR="002348CE" w:rsidRPr="0006068B">
        <w:rPr>
          <w:rtl/>
        </w:rPr>
        <w:t>مذهب أهل الحق قاطبة أن الله سبحانه وتعالى يتعالى عن التحيز والتخصص بالجهات</w:t>
      </w:r>
      <w:r w:rsidRPr="0006068B">
        <w:rPr>
          <w:rtl/>
        </w:rPr>
        <w:t>)</w:t>
      </w:r>
      <w:r w:rsidR="002348CE" w:rsidRPr="0006068B">
        <w:rPr>
          <w:rtl/>
        </w:rPr>
        <w:t xml:space="preserve"> أهـ [الإرشاد (ص/ 58)</w:t>
      </w:r>
      <w:r w:rsidR="00795BCB" w:rsidRPr="0006068B">
        <w:rPr>
          <w:rtl/>
        </w:rPr>
        <w:t xml:space="preserve">] </w:t>
      </w:r>
      <w:r w:rsidRPr="0006068B">
        <w:rPr>
          <w:rtl/>
        </w:rPr>
        <w:t>،</w:t>
      </w:r>
      <w:r w:rsidR="002348CE" w:rsidRPr="0006068B">
        <w:rPr>
          <w:rtl/>
        </w:rPr>
        <w:t xml:space="preserve"> وقال أيضا</w:t>
      </w:r>
      <w:r w:rsidRPr="0006068B">
        <w:rPr>
          <w:rtl/>
        </w:rPr>
        <w:t>:</w:t>
      </w:r>
      <w:r w:rsidR="002348CE" w:rsidRPr="0006068B">
        <w:rPr>
          <w:rtl/>
        </w:rPr>
        <w:t xml:space="preserve"> </w:t>
      </w:r>
      <w:r w:rsidRPr="0006068B">
        <w:rPr>
          <w:rtl/>
        </w:rPr>
        <w:t>(</w:t>
      </w:r>
      <w:r w:rsidR="002348CE" w:rsidRPr="0006068B">
        <w:rPr>
          <w:rtl/>
        </w:rPr>
        <w:t>واعلموا أن مذهب أهل الحق: أن الرب سبحانه وتعالى يتقدس عن شغل حيز، وبتنزه عن الاختصاص بجهة</w:t>
      </w:r>
      <w:r w:rsidRPr="0006068B">
        <w:rPr>
          <w:rtl/>
        </w:rPr>
        <w:t>،</w:t>
      </w:r>
      <w:r w:rsidR="002348CE" w:rsidRPr="0006068B">
        <w:rPr>
          <w:rtl/>
        </w:rPr>
        <w:t xml:space="preserve"> وذهبت المشبهة إلى أنه مختص بجهة فوق، ثم افترقت ءاراؤهم بعد الاتفاق منهم على إثبات الجهة، فصار غلاة المشبهة إلى أن الرب تعالى مماس للصفحة العليا من العرش وهو مماسه</w:t>
      </w:r>
      <w:r w:rsidRPr="0006068B">
        <w:rPr>
          <w:rtl/>
        </w:rPr>
        <w:t>،</w:t>
      </w:r>
      <w:r w:rsidR="002348CE" w:rsidRPr="0006068B">
        <w:rPr>
          <w:rtl/>
        </w:rPr>
        <w:t xml:space="preserve"> وجوزوا عليه التحول والانتقال وتبدل الجهات والحركات والسكنات، وقد حكينا جملا من فضائح مذهبهم فيما تقدم" اهـ [الشامل في أصول الدين</w:t>
      </w:r>
      <w:r w:rsidRPr="0006068B">
        <w:rPr>
          <w:rtl/>
        </w:rPr>
        <w:t>:</w:t>
      </w:r>
      <w:r w:rsidR="002348CE" w:rsidRPr="0006068B">
        <w:rPr>
          <w:rtl/>
        </w:rPr>
        <w:t xml:space="preserve"> ص</w:t>
      </w:r>
      <w:r w:rsidRPr="0006068B">
        <w:rPr>
          <w:rtl/>
        </w:rPr>
        <w:t xml:space="preserve">: </w:t>
      </w:r>
      <w:r w:rsidR="002348CE" w:rsidRPr="0006068B">
        <w:rPr>
          <w:rtl/>
        </w:rPr>
        <w:t>511</w:t>
      </w:r>
      <w:r w:rsidR="00795BCB" w:rsidRPr="0006068B">
        <w:rPr>
          <w:rtl/>
        </w:rPr>
        <w:t xml:space="preserve">] </w:t>
      </w:r>
      <w:r w:rsidRPr="0006068B">
        <w:rPr>
          <w:rtl/>
        </w:rPr>
        <w:t>،</w:t>
      </w:r>
      <w:r w:rsidR="002348CE" w:rsidRPr="0006068B">
        <w:rPr>
          <w:rtl/>
        </w:rPr>
        <w:t xml:space="preserve"> </w:t>
      </w:r>
      <w:r w:rsidRPr="0006068B">
        <w:rPr>
          <w:rtl/>
        </w:rPr>
        <w:t>(</w:t>
      </w:r>
      <w:r w:rsidR="002348CE" w:rsidRPr="0006068B">
        <w:rPr>
          <w:rtl/>
        </w:rPr>
        <w:t>15</w:t>
      </w:r>
      <w:r w:rsidRPr="0006068B">
        <w:rPr>
          <w:rtl/>
        </w:rPr>
        <w:t>)</w:t>
      </w:r>
      <w:r w:rsidR="002348CE" w:rsidRPr="0006068B">
        <w:rPr>
          <w:rtl/>
        </w:rPr>
        <w:t xml:space="preserve"> </w:t>
      </w:r>
      <w:r w:rsidR="002348CE" w:rsidRPr="0006068B">
        <w:rPr>
          <w:bCs/>
          <w:rtl/>
        </w:rPr>
        <w:t>وقال الإمام أبو حامد الغزالي</w:t>
      </w:r>
      <w:r w:rsidR="002348CE" w:rsidRPr="0006068B">
        <w:rPr>
          <w:rtl/>
        </w:rPr>
        <w:t xml:space="preserve"> (505 هـ)</w:t>
      </w:r>
      <w:r w:rsidRPr="0006068B">
        <w:rPr>
          <w:rtl/>
        </w:rPr>
        <w:t>:</w:t>
      </w:r>
      <w:r w:rsidR="002348CE" w:rsidRPr="0006068B">
        <w:rPr>
          <w:rtl/>
        </w:rPr>
        <w:t xml:space="preserve"> </w:t>
      </w:r>
      <w:r w:rsidRPr="0006068B">
        <w:rPr>
          <w:rtl/>
        </w:rPr>
        <w:t>(</w:t>
      </w:r>
      <w:r w:rsidR="002348CE" w:rsidRPr="0006068B">
        <w:rPr>
          <w:rtl/>
        </w:rPr>
        <w:t xml:space="preserve">تعالى </w:t>
      </w:r>
      <w:r w:rsidRPr="0006068B">
        <w:rPr>
          <w:rtl/>
        </w:rPr>
        <w:t>[</w:t>
      </w:r>
      <w:r w:rsidR="002348CE" w:rsidRPr="0006068B">
        <w:rPr>
          <w:rtl/>
        </w:rPr>
        <w:t>الله</w:t>
      </w:r>
      <w:r w:rsidR="00795BCB" w:rsidRPr="0006068B">
        <w:rPr>
          <w:rtl/>
        </w:rPr>
        <w:t xml:space="preserve">] </w:t>
      </w:r>
      <w:r w:rsidR="002348CE" w:rsidRPr="0006068B">
        <w:rPr>
          <w:rtl/>
        </w:rPr>
        <w:t>عن أن يحويه مكان، كما تقدس عن أن يحده زمان، بل كان قبل أن خلق الزمان والمكان وهو الان على ما عليه كان</w:t>
      </w:r>
      <w:r w:rsidRPr="0006068B">
        <w:rPr>
          <w:rtl/>
        </w:rPr>
        <w:t xml:space="preserve">) </w:t>
      </w:r>
      <w:r w:rsidR="002348CE" w:rsidRPr="0006068B">
        <w:rPr>
          <w:rtl/>
        </w:rPr>
        <w:t>اهـ.</w:t>
      </w:r>
      <w:r w:rsidRPr="0006068B">
        <w:rPr>
          <w:rtl/>
        </w:rPr>
        <w:t>[</w:t>
      </w:r>
      <w:r w:rsidR="002348CE" w:rsidRPr="0006068B">
        <w:rPr>
          <w:rtl/>
        </w:rPr>
        <w:t>إحياء علوم الدين: كتاب قواعد العقائد، (1/ 108)</w:t>
      </w:r>
      <w:r w:rsidR="00795BCB" w:rsidRPr="0006068B">
        <w:rPr>
          <w:rtl/>
        </w:rPr>
        <w:t xml:space="preserve">] </w:t>
      </w:r>
      <w:r w:rsidRPr="0006068B">
        <w:rPr>
          <w:rtl/>
        </w:rPr>
        <w:t>،</w:t>
      </w:r>
      <w:r w:rsidR="002348CE" w:rsidRPr="0006068B">
        <w:rPr>
          <w:rtl/>
        </w:rPr>
        <w:t xml:space="preserve"> وقال أيضا</w:t>
      </w:r>
      <w:r w:rsidRPr="0006068B">
        <w:rPr>
          <w:rtl/>
        </w:rPr>
        <w:t>:</w:t>
      </w:r>
      <w:r w:rsidR="002348CE" w:rsidRPr="0006068B">
        <w:rPr>
          <w:rtl/>
        </w:rPr>
        <w:t xml:space="preserve"> </w:t>
      </w:r>
      <w:r w:rsidRPr="0006068B">
        <w:rPr>
          <w:rtl/>
        </w:rPr>
        <w:t>(</w:t>
      </w:r>
      <w:r w:rsidR="002348CE" w:rsidRPr="0006068B">
        <w:rPr>
          <w:rtl/>
        </w:rPr>
        <w:t xml:space="preserve">الأصل السابع: العلم بأن الله تعالى منزه الذات عن الاختصاص بالجهات، فإن الجهة إما فوق وإما أسفل وإما يمين وإما شمال أو قدّام أو خلف، وهذه الجهات هو الذي خلقها وأحدثها بواسطة خلق الإنسان إذ خلق له طرفين أحدهما يعتمد على الأرض ويسمى رجلا، والاخر يقابله ويسمى رأسا، فحدث اسم الفوق لما يلي جهة الرأس واسم السفل لما يلي جهة الرِّجل، حتى إن النملة التي تدب منكسة تحت السقف تنقلب جهة الفوق في حقها تحت وإن كان في حقنا فوقًا. وخلق للإنسان اليدين وإحداهما أقوى من الأخرى في الغالب، فحدث اسم اليمين للأقوى واسم الشمال لما يقابله وتسمى الجهة التي تلي اليمين يمينا والأخرى شمالا، وخلق له جانبين يبصر من أحدهما ويتحرّك إليه فحدث اسم القدّام للجهة التي يتقدم إليها بالحركة واسم الخلف لما يقابلها، فالجهات حادثة بحدوث الإنسان. ثم قال: "فكيف كان في الأزل مختصًا بجهة والجهة حادثة؟ أو كيف صار مختصا بجهة بعد أن لم يكن له؟ أبأن خلق العالم فوقه، ويتعالى عن أن يكون له فوق إذ تعالى أن يكون له رأس، والفوق عبارة عما يكون جهة الرأس، أو خلق العالم تحته، فتعالى عن أن يكون له تحت إذ تعالى عن أن يكون له رجل والتحت عبارة عما يلي جهة الرّجل: وكل ذلك </w:t>
      </w:r>
      <w:r w:rsidR="002348CE" w:rsidRPr="0006068B">
        <w:rPr>
          <w:rtl/>
        </w:rPr>
        <w:lastRenderedPageBreak/>
        <w:t>مما يستحيل في العقل ولأن المعقول من كونه مختصّا بجهة أنه مختص بحيز اختصاص الجواهر أو مختص بالجواهر اختصاص العرض، وقد ظهر استحالة كونه جوهرا أو عرضا فاستحال كونه مختصًا بالجهة: وإن اريد بالجهة غير هذين المعنيين كان غلطا في الاسم مع المساعدة على المعنى ولأنه لو كان فوق العالم لكان محاذيا له، وكل محاذ لجسم فإما أن يكون مثله أو أصغر منه أو أكبر وكل ذلك تقدير محوج بالضرورة إلى مقدّر ويتعالى عنه الخالق الواحد المدبّر، فأما رفع الأيدي عند السؤال إلى جهة السماء فهو لأنها قبلة الدعاء، وفيه أيضا اشاره إلى ما هو وصف للمدعو من الجلال و الكبرياء تنبيها بقصد جهة العلو على صفة المجد والعلاء، فإنه تعالى فوق كل موجود بالقهر والاستيلاء" اهـ [إحياء علوم الدين: (1/ 128)</w:t>
      </w:r>
      <w:r w:rsidR="00795BCB" w:rsidRPr="0006068B">
        <w:rPr>
          <w:rtl/>
        </w:rPr>
        <w:t xml:space="preserve">] </w:t>
      </w:r>
      <w:r w:rsidRPr="0006068B">
        <w:rPr>
          <w:rtl/>
        </w:rPr>
        <w:t>،</w:t>
      </w:r>
      <w:r w:rsidR="002348CE" w:rsidRPr="0006068B">
        <w:rPr>
          <w:rtl/>
        </w:rPr>
        <w:t xml:space="preserve"> </w:t>
      </w:r>
      <w:r w:rsidRPr="0006068B">
        <w:rPr>
          <w:rtl/>
        </w:rPr>
        <w:t>(</w:t>
      </w:r>
      <w:r w:rsidR="002348CE" w:rsidRPr="0006068B">
        <w:rPr>
          <w:rtl/>
        </w:rPr>
        <w:t>16</w:t>
      </w:r>
      <w:r w:rsidRPr="0006068B">
        <w:rPr>
          <w:rtl/>
        </w:rPr>
        <w:t>)</w:t>
      </w:r>
      <w:r w:rsidR="002348CE" w:rsidRPr="0006068B">
        <w:rPr>
          <w:rtl/>
        </w:rPr>
        <w:t xml:space="preserve"> </w:t>
      </w:r>
      <w:r w:rsidR="002348CE" w:rsidRPr="0006068B">
        <w:rPr>
          <w:bCs/>
          <w:rtl/>
        </w:rPr>
        <w:t>وقال القاضي أبو بكر بن العربي المالكي الأندلسي</w:t>
      </w:r>
      <w:r w:rsidR="002348CE" w:rsidRPr="0006068B">
        <w:rPr>
          <w:rtl/>
        </w:rPr>
        <w:t xml:space="preserve"> (543 هـ)</w:t>
      </w:r>
      <w:r w:rsidRPr="0006068B">
        <w:rPr>
          <w:rtl/>
        </w:rPr>
        <w:t>:</w:t>
      </w:r>
      <w:r w:rsidR="002348CE" w:rsidRPr="0006068B">
        <w:rPr>
          <w:rtl/>
        </w:rPr>
        <w:t xml:space="preserve"> </w:t>
      </w:r>
      <w:r w:rsidRPr="0006068B">
        <w:rPr>
          <w:rtl/>
        </w:rPr>
        <w:t>(</w:t>
      </w:r>
      <w:r w:rsidR="002348CE" w:rsidRPr="0006068B">
        <w:rPr>
          <w:rtl/>
        </w:rPr>
        <w:t>البارئ تعالى يتقدس عن أن يُحَدّ بالجهات أو تكتنفه الأقطار</w:t>
      </w:r>
      <w:r w:rsidRPr="0006068B">
        <w:rPr>
          <w:rtl/>
        </w:rPr>
        <w:t xml:space="preserve">) </w:t>
      </w:r>
      <w:r w:rsidR="002348CE" w:rsidRPr="0006068B">
        <w:rPr>
          <w:rtl/>
        </w:rPr>
        <w:t xml:space="preserve">اهـ. </w:t>
      </w:r>
      <w:r w:rsidRPr="0006068B">
        <w:rPr>
          <w:rtl/>
        </w:rPr>
        <w:t>[</w:t>
      </w:r>
      <w:r w:rsidR="002348CE" w:rsidRPr="0006068B">
        <w:rPr>
          <w:rtl/>
        </w:rPr>
        <w:t>القبس في شرح الموطأ</w:t>
      </w:r>
      <w:r w:rsidRPr="0006068B">
        <w:rPr>
          <w:rtl/>
        </w:rPr>
        <w:t>:</w:t>
      </w:r>
      <w:r w:rsidR="002348CE" w:rsidRPr="0006068B">
        <w:rPr>
          <w:rtl/>
        </w:rPr>
        <w:t xml:space="preserve"> ج 1</w:t>
      </w:r>
      <w:r w:rsidRPr="0006068B">
        <w:rPr>
          <w:rtl/>
        </w:rPr>
        <w:t>:</w:t>
      </w:r>
      <w:r w:rsidR="002348CE" w:rsidRPr="0006068B">
        <w:rPr>
          <w:rtl/>
        </w:rPr>
        <w:t xml:space="preserve"> 395</w:t>
      </w:r>
      <w:r w:rsidR="00795BCB" w:rsidRPr="0006068B">
        <w:rPr>
          <w:rtl/>
        </w:rPr>
        <w:t xml:space="preserve">] </w:t>
      </w:r>
      <w:r w:rsidRPr="0006068B">
        <w:rPr>
          <w:rtl/>
        </w:rPr>
        <w:t>،</w:t>
      </w:r>
      <w:r w:rsidR="002348CE" w:rsidRPr="0006068B">
        <w:rPr>
          <w:rtl/>
        </w:rPr>
        <w:t xml:space="preserve"> وقال أيضا</w:t>
      </w:r>
      <w:r w:rsidRPr="0006068B">
        <w:rPr>
          <w:rtl/>
        </w:rPr>
        <w:t>:</w:t>
      </w:r>
      <w:r w:rsidR="002348CE" w:rsidRPr="0006068B">
        <w:rPr>
          <w:rtl/>
        </w:rPr>
        <w:t xml:space="preserve"> </w:t>
      </w:r>
      <w:r w:rsidRPr="0006068B">
        <w:rPr>
          <w:rtl/>
        </w:rPr>
        <w:t>(</w:t>
      </w:r>
      <w:r w:rsidR="002348CE" w:rsidRPr="0006068B">
        <w:rPr>
          <w:rtl/>
        </w:rPr>
        <w:t>إن الله سبحانه منزه عن الحركـة والانتقال لأنه لا يحويه مكان كما لا يشتمل عليه زمان، ولا يشغل حيزا كما لا يدنو إلى مسافة بشيء، متقدس الذات عن الآفات منزه عن التغيير، وهذه عقيدة مستقرة في القلوب ثابتة بواضح الدليل</w:t>
      </w:r>
      <w:r w:rsidRPr="0006068B">
        <w:rPr>
          <w:rtl/>
        </w:rPr>
        <w:t>)</w:t>
      </w:r>
      <w:r w:rsidR="002348CE" w:rsidRPr="0006068B">
        <w:rPr>
          <w:rtl/>
        </w:rPr>
        <w:t xml:space="preserve"> اهـ. </w:t>
      </w:r>
      <w:r w:rsidRPr="0006068B">
        <w:rPr>
          <w:rtl/>
        </w:rPr>
        <w:t>[</w:t>
      </w:r>
      <w:r w:rsidR="002348CE" w:rsidRPr="0006068B">
        <w:rPr>
          <w:rtl/>
        </w:rPr>
        <w:t>القبس في شرح الموطأ</w:t>
      </w:r>
      <w:r w:rsidRPr="0006068B">
        <w:rPr>
          <w:rtl/>
        </w:rPr>
        <w:t>:</w:t>
      </w:r>
      <w:r w:rsidR="002348CE" w:rsidRPr="0006068B">
        <w:rPr>
          <w:rtl/>
        </w:rPr>
        <w:t xml:space="preserve"> ج 1</w:t>
      </w:r>
      <w:r w:rsidRPr="0006068B">
        <w:rPr>
          <w:rtl/>
        </w:rPr>
        <w:t>:</w:t>
      </w:r>
      <w:r w:rsidR="002348CE" w:rsidRPr="0006068B">
        <w:rPr>
          <w:rtl/>
        </w:rPr>
        <w:t xml:space="preserve"> 289</w:t>
      </w:r>
      <w:r w:rsidR="00795BCB" w:rsidRPr="0006068B">
        <w:rPr>
          <w:rtl/>
        </w:rPr>
        <w:t xml:space="preserve">] </w:t>
      </w:r>
      <w:r w:rsidRPr="0006068B">
        <w:rPr>
          <w:rtl/>
        </w:rPr>
        <w:t>،</w:t>
      </w:r>
      <w:r w:rsidR="002348CE" w:rsidRPr="0006068B">
        <w:rPr>
          <w:rtl/>
        </w:rPr>
        <w:t xml:space="preserve"> وقال أيضا</w:t>
      </w:r>
      <w:r w:rsidRPr="0006068B">
        <w:rPr>
          <w:rtl/>
        </w:rPr>
        <w:t>:</w:t>
      </w:r>
      <w:r w:rsidR="002348CE" w:rsidRPr="0006068B">
        <w:rPr>
          <w:rtl/>
        </w:rPr>
        <w:t xml:space="preserve"> </w:t>
      </w:r>
      <w:r w:rsidRPr="0006068B">
        <w:rPr>
          <w:rtl/>
        </w:rPr>
        <w:t>(</w:t>
      </w:r>
      <w:r w:rsidR="002348CE" w:rsidRPr="0006068B">
        <w:rPr>
          <w:rtl/>
        </w:rPr>
        <w:t>الله تعالى يتقدس عن أن يحد بالجهات</w:t>
      </w:r>
      <w:r w:rsidRPr="0006068B">
        <w:rPr>
          <w:rtl/>
        </w:rPr>
        <w:t>)</w:t>
      </w:r>
      <w:r w:rsidR="002348CE" w:rsidRPr="0006068B">
        <w:rPr>
          <w:rtl/>
        </w:rPr>
        <w:t xml:space="preserve"> أهـ </w:t>
      </w:r>
      <w:r w:rsidRPr="0006068B">
        <w:rPr>
          <w:rtl/>
        </w:rPr>
        <w:t>[</w:t>
      </w:r>
      <w:r w:rsidR="002348CE" w:rsidRPr="0006068B">
        <w:rPr>
          <w:rtl/>
        </w:rPr>
        <w:t>القبس في شرح الموطأ</w:t>
      </w:r>
      <w:r w:rsidRPr="0006068B">
        <w:rPr>
          <w:rtl/>
        </w:rPr>
        <w:t>:</w:t>
      </w:r>
      <w:r w:rsidR="002348CE" w:rsidRPr="0006068B">
        <w:rPr>
          <w:rtl/>
        </w:rPr>
        <w:t xml:space="preserve"> ج 1</w:t>
      </w:r>
      <w:r w:rsidRPr="0006068B">
        <w:rPr>
          <w:rtl/>
        </w:rPr>
        <w:t>:</w:t>
      </w:r>
      <w:r w:rsidR="002348CE" w:rsidRPr="0006068B">
        <w:rPr>
          <w:rtl/>
        </w:rPr>
        <w:t xml:space="preserve"> 395</w:t>
      </w:r>
      <w:r w:rsidR="00795BCB" w:rsidRPr="0006068B">
        <w:rPr>
          <w:rtl/>
        </w:rPr>
        <w:t xml:space="preserve">] </w:t>
      </w:r>
      <w:r w:rsidRPr="0006068B">
        <w:rPr>
          <w:rtl/>
        </w:rPr>
        <w:t>،</w:t>
      </w:r>
      <w:r w:rsidR="002348CE" w:rsidRPr="0006068B">
        <w:rPr>
          <w:rtl/>
        </w:rPr>
        <w:t xml:space="preserve"> وقال أيضا</w:t>
      </w:r>
      <w:r w:rsidRPr="0006068B">
        <w:rPr>
          <w:rtl/>
        </w:rPr>
        <w:t>:</w:t>
      </w:r>
      <w:r w:rsidR="002348CE" w:rsidRPr="0006068B">
        <w:rPr>
          <w:rtl/>
        </w:rPr>
        <w:t xml:space="preserve"> </w:t>
      </w:r>
      <w:r w:rsidRPr="0006068B">
        <w:rPr>
          <w:rtl/>
        </w:rPr>
        <w:t>(</w:t>
      </w:r>
      <w:r w:rsidR="002348CE" w:rsidRPr="0006068B">
        <w:rPr>
          <w:rtl/>
        </w:rPr>
        <w:t>وان علم الله لا يحل في مكان ولا ينتسب إلى جهة، كما أنه سبحانه كذلك، لكنه يعلم كل شيء في كل موضع وعلى</w:t>
      </w:r>
      <w:r w:rsidRPr="0006068B">
        <w:rPr>
          <w:rtl/>
        </w:rPr>
        <w:t xml:space="preserve"> </w:t>
      </w:r>
      <w:r w:rsidR="002348CE" w:rsidRPr="0006068B">
        <w:rPr>
          <w:rtl/>
        </w:rPr>
        <w:t xml:space="preserve">كل حال، فما كان فهو بعلم الله لا يشذ عنه شيء ولا يعزب عن علمه موجود ولا معدوم، والمقصود من الخبر أن نسبة البارئ من الجهات إلى فوق كنسبته إلى تحت، إذ لا ينسب إلى الكون في واحدة منهما بذاته " اهـ. </w:t>
      </w:r>
      <w:r w:rsidRPr="0006068B">
        <w:rPr>
          <w:rtl/>
        </w:rPr>
        <w:t>[</w:t>
      </w:r>
      <w:r w:rsidR="002348CE" w:rsidRPr="0006068B">
        <w:rPr>
          <w:rtl/>
        </w:rPr>
        <w:t>عارضة الأحوذي بشرح سنن الترمذي</w:t>
      </w:r>
      <w:r w:rsidRPr="0006068B">
        <w:rPr>
          <w:rtl/>
        </w:rPr>
        <w:t>:</w:t>
      </w:r>
      <w:r w:rsidR="002348CE" w:rsidRPr="0006068B">
        <w:rPr>
          <w:rtl/>
        </w:rPr>
        <w:t xml:space="preserve"> ج 12</w:t>
      </w:r>
      <w:r w:rsidRPr="0006068B">
        <w:rPr>
          <w:rtl/>
        </w:rPr>
        <w:t>:</w:t>
      </w:r>
      <w:r w:rsidR="002348CE" w:rsidRPr="0006068B">
        <w:rPr>
          <w:rtl/>
        </w:rPr>
        <w:t xml:space="preserve"> 184</w:t>
      </w:r>
      <w:r w:rsidR="00795BCB" w:rsidRPr="0006068B">
        <w:rPr>
          <w:rtl/>
        </w:rPr>
        <w:t xml:space="preserve">] </w:t>
      </w:r>
      <w:r w:rsidRPr="0006068B">
        <w:rPr>
          <w:rtl/>
        </w:rPr>
        <w:t>،</w:t>
      </w:r>
      <w:r w:rsidR="002348CE" w:rsidRPr="0006068B">
        <w:rPr>
          <w:rtl/>
        </w:rPr>
        <w:t xml:space="preserve"> </w:t>
      </w:r>
      <w:r w:rsidRPr="0006068B">
        <w:rPr>
          <w:rtl/>
        </w:rPr>
        <w:t>(</w:t>
      </w:r>
      <w:r w:rsidR="002348CE" w:rsidRPr="0006068B">
        <w:rPr>
          <w:rtl/>
        </w:rPr>
        <w:t>17</w:t>
      </w:r>
      <w:r w:rsidRPr="0006068B">
        <w:rPr>
          <w:rtl/>
        </w:rPr>
        <w:t>)</w:t>
      </w:r>
      <w:r w:rsidR="002348CE" w:rsidRPr="0006068B">
        <w:rPr>
          <w:rtl/>
        </w:rPr>
        <w:t xml:space="preserve"> </w:t>
      </w:r>
      <w:r w:rsidR="002348CE" w:rsidRPr="0006068B">
        <w:rPr>
          <w:bCs/>
          <w:rtl/>
        </w:rPr>
        <w:t>وقال القاضي عياض المالكي</w:t>
      </w:r>
      <w:r w:rsidR="002348CE" w:rsidRPr="0006068B">
        <w:rPr>
          <w:rtl/>
        </w:rPr>
        <w:t xml:space="preserve"> </w:t>
      </w:r>
      <w:r w:rsidRPr="0006068B">
        <w:rPr>
          <w:rtl/>
        </w:rPr>
        <w:t>(</w:t>
      </w:r>
      <w:r w:rsidR="002348CE" w:rsidRPr="0006068B">
        <w:rPr>
          <w:rtl/>
        </w:rPr>
        <w:t>544 هـ</w:t>
      </w:r>
      <w:r w:rsidRPr="0006068B">
        <w:rPr>
          <w:rtl/>
        </w:rPr>
        <w:t>):</w:t>
      </w:r>
      <w:r w:rsidR="002348CE" w:rsidRPr="0006068B">
        <w:rPr>
          <w:rtl/>
        </w:rPr>
        <w:t xml:space="preserve"> </w:t>
      </w:r>
      <w:r w:rsidRPr="0006068B">
        <w:rPr>
          <w:rtl/>
        </w:rPr>
        <w:t>(</w:t>
      </w:r>
      <w:r w:rsidR="002348CE" w:rsidRPr="0006068B">
        <w:rPr>
          <w:rtl/>
        </w:rPr>
        <w:t>اعلم أن ما وقع من إضافة الدنو والقرب هنا من الله او إلى الله فليس بدنو مكان ولا قُرب مدى، بل كما ذكرنا عن جعفر بن محمد الصادق: ليس بدُنو حد، صفة المجد والعلاء، فإنه تعالى فوق كل موجود بالقهر والاستيلاء</w:t>
      </w:r>
      <w:r w:rsidRPr="0006068B">
        <w:rPr>
          <w:rtl/>
        </w:rPr>
        <w:t>)</w:t>
      </w:r>
      <w:r w:rsidR="002348CE" w:rsidRPr="0006068B">
        <w:rPr>
          <w:rtl/>
        </w:rPr>
        <w:t xml:space="preserve"> اهـ </w:t>
      </w:r>
      <w:r w:rsidRPr="0006068B">
        <w:rPr>
          <w:rtl/>
        </w:rPr>
        <w:t>[</w:t>
      </w:r>
      <w:r w:rsidR="002348CE" w:rsidRPr="0006068B">
        <w:rPr>
          <w:rtl/>
        </w:rPr>
        <w:t>الشفا</w:t>
      </w:r>
      <w:r w:rsidRPr="0006068B">
        <w:rPr>
          <w:rtl/>
        </w:rPr>
        <w:t>:</w:t>
      </w:r>
      <w:r w:rsidR="002348CE" w:rsidRPr="0006068B">
        <w:rPr>
          <w:rtl/>
        </w:rPr>
        <w:t xml:space="preserve"> ج1</w:t>
      </w:r>
      <w:r w:rsidRPr="0006068B">
        <w:rPr>
          <w:rtl/>
        </w:rPr>
        <w:t>:</w:t>
      </w:r>
      <w:r w:rsidR="002348CE" w:rsidRPr="0006068B">
        <w:rPr>
          <w:rtl/>
        </w:rPr>
        <w:t xml:space="preserve"> 205</w:t>
      </w:r>
      <w:r w:rsidR="00795BCB" w:rsidRPr="0006068B">
        <w:rPr>
          <w:rtl/>
        </w:rPr>
        <w:t xml:space="preserve">] </w:t>
      </w:r>
      <w:r w:rsidRPr="0006068B">
        <w:rPr>
          <w:rtl/>
        </w:rPr>
        <w:t>،</w:t>
      </w:r>
      <w:r w:rsidR="002348CE" w:rsidRPr="0006068B">
        <w:rPr>
          <w:rtl/>
        </w:rPr>
        <w:t xml:space="preserve"> </w:t>
      </w:r>
      <w:r w:rsidRPr="0006068B">
        <w:rPr>
          <w:rtl/>
        </w:rPr>
        <w:t>(</w:t>
      </w:r>
      <w:r w:rsidR="002348CE" w:rsidRPr="0006068B">
        <w:rPr>
          <w:rtl/>
        </w:rPr>
        <w:t>18</w:t>
      </w:r>
      <w:r w:rsidRPr="0006068B">
        <w:rPr>
          <w:rtl/>
        </w:rPr>
        <w:t>)</w:t>
      </w:r>
      <w:r w:rsidR="002348CE" w:rsidRPr="0006068B">
        <w:rPr>
          <w:rtl/>
        </w:rPr>
        <w:t xml:space="preserve"> </w:t>
      </w:r>
      <w:r w:rsidR="002348CE" w:rsidRPr="0006068B">
        <w:rPr>
          <w:bCs/>
          <w:rtl/>
        </w:rPr>
        <w:t>وقال الإمام الشهرستاني</w:t>
      </w:r>
      <w:r w:rsidR="002348CE" w:rsidRPr="0006068B">
        <w:rPr>
          <w:rtl/>
        </w:rPr>
        <w:t xml:space="preserve"> </w:t>
      </w:r>
      <w:r w:rsidRPr="0006068B">
        <w:rPr>
          <w:rtl/>
        </w:rPr>
        <w:t>(</w:t>
      </w:r>
      <w:r w:rsidR="002348CE" w:rsidRPr="0006068B">
        <w:rPr>
          <w:rtl/>
        </w:rPr>
        <w:t>ت 548هـ)</w:t>
      </w:r>
      <w:r w:rsidRPr="0006068B">
        <w:rPr>
          <w:rtl/>
        </w:rPr>
        <w:t>:</w:t>
      </w:r>
      <w:r w:rsidR="002348CE" w:rsidRPr="0006068B">
        <w:rPr>
          <w:rtl/>
        </w:rPr>
        <w:t xml:space="preserve"> </w:t>
      </w:r>
      <w:r w:rsidRPr="0006068B">
        <w:rPr>
          <w:rtl/>
        </w:rPr>
        <w:t>(</w:t>
      </w:r>
      <w:r w:rsidR="002348CE" w:rsidRPr="0006068B">
        <w:rPr>
          <w:rtl/>
        </w:rPr>
        <w:t xml:space="preserve">فمذهب أهل الحق أن الله سبحانه لا يشبه شيئا من المخلوقات ولا يشبهه شيء منها بوجه من وجوه المشابهة والمماثلة </w:t>
      </w:r>
      <w:r w:rsidRPr="0006068B">
        <w:rPr>
          <w:rtl/>
        </w:rPr>
        <w:t>{</w:t>
      </w:r>
      <w:r w:rsidR="002348CE" w:rsidRPr="0006068B">
        <w:rPr>
          <w:rtl/>
        </w:rPr>
        <w:t>لَيْسَ كَمِثْلِهِ شَيْءٌ وَهُوَ السَّمِيعُ البَصِيرُ</w:t>
      </w:r>
      <w:r w:rsidRPr="0006068B">
        <w:rPr>
          <w:rtl/>
        </w:rPr>
        <w:t>}،</w:t>
      </w:r>
      <w:r w:rsidR="002348CE" w:rsidRPr="0006068B">
        <w:rPr>
          <w:rtl/>
        </w:rPr>
        <w:t xml:space="preserve"> فليس البارئ سبحانه بجوهر ولا جسم ولا عرض ولا في مكان ولا في زمان</w:t>
      </w:r>
      <w:r w:rsidRPr="0006068B">
        <w:rPr>
          <w:rtl/>
        </w:rPr>
        <w:t xml:space="preserve">) </w:t>
      </w:r>
      <w:r w:rsidR="002348CE" w:rsidRPr="0006068B">
        <w:rPr>
          <w:rtl/>
        </w:rPr>
        <w:t>اهـ.</w:t>
      </w:r>
      <w:r w:rsidRPr="0006068B">
        <w:rPr>
          <w:rtl/>
        </w:rPr>
        <w:t>[</w:t>
      </w:r>
      <w:r w:rsidR="002348CE" w:rsidRPr="0006068B">
        <w:rPr>
          <w:rtl/>
        </w:rPr>
        <w:t>نهاية الأقدام ص/ 103</w:t>
      </w:r>
      <w:r w:rsidR="00795BCB" w:rsidRPr="0006068B">
        <w:rPr>
          <w:rtl/>
        </w:rPr>
        <w:t xml:space="preserve">] </w:t>
      </w:r>
      <w:r w:rsidRPr="0006068B">
        <w:rPr>
          <w:rtl/>
        </w:rPr>
        <w:t>،</w:t>
      </w:r>
      <w:r w:rsidR="002348CE" w:rsidRPr="0006068B">
        <w:rPr>
          <w:rtl/>
        </w:rPr>
        <w:t xml:space="preserve"> </w:t>
      </w:r>
      <w:r w:rsidR="002348CE" w:rsidRPr="0006068B">
        <w:rPr>
          <w:rFonts w:eastAsia="Times New Roman"/>
          <w:bCs/>
          <w:rtl/>
        </w:rPr>
        <w:t>وقال الإمام الحافظ ابن الجوزي الحنبلي</w:t>
      </w:r>
      <w:r w:rsidR="002348CE" w:rsidRPr="0006068B">
        <w:rPr>
          <w:rFonts w:eastAsia="Times New Roman"/>
          <w:rtl/>
        </w:rPr>
        <w:t xml:space="preserve"> (597هـ)</w:t>
      </w:r>
      <w:r w:rsidRPr="0006068B">
        <w:rPr>
          <w:rFonts w:eastAsia="Times New Roman"/>
          <w:rtl/>
        </w:rPr>
        <w:t>:</w:t>
      </w:r>
      <w:r w:rsidR="002348CE" w:rsidRPr="0006068B">
        <w:rPr>
          <w:rFonts w:eastAsia="Times New Roman"/>
          <w:rtl/>
        </w:rPr>
        <w:t xml:space="preserve"> </w:t>
      </w:r>
      <w:r w:rsidRPr="0006068B">
        <w:rPr>
          <w:rFonts w:eastAsia="Times New Roman"/>
          <w:rtl/>
        </w:rPr>
        <w:t>(</w:t>
      </w:r>
      <w:r w:rsidR="002348CE" w:rsidRPr="0006068B">
        <w:rPr>
          <w:rFonts w:eastAsia="Times New Roman"/>
          <w:rtl/>
        </w:rPr>
        <w:t>الواجب علينا أن نعتقد أن ذات الله تعالى لا يحويه مكان ولا يوصف بالتغيّر والانتقال)</w:t>
      </w:r>
      <w:r w:rsidRPr="0006068B">
        <w:rPr>
          <w:rFonts w:eastAsia="Times New Roman"/>
          <w:rtl/>
        </w:rPr>
        <w:t xml:space="preserve"> </w:t>
      </w:r>
      <w:r w:rsidR="002348CE" w:rsidRPr="0006068B">
        <w:rPr>
          <w:rFonts w:eastAsia="Times New Roman"/>
          <w:rtl/>
        </w:rPr>
        <w:t xml:space="preserve">اهـ. </w:t>
      </w:r>
      <w:r w:rsidRPr="0006068B">
        <w:rPr>
          <w:rtl/>
        </w:rPr>
        <w:t>[</w:t>
      </w:r>
      <w:r w:rsidR="002348CE" w:rsidRPr="0006068B">
        <w:rPr>
          <w:rtl/>
        </w:rPr>
        <w:t>دفع شبه التشبيه (ص/58)</w:t>
      </w:r>
      <w:r w:rsidR="00795BCB" w:rsidRPr="0006068B">
        <w:rPr>
          <w:rtl/>
        </w:rPr>
        <w:t xml:space="preserve">] </w:t>
      </w:r>
      <w:r w:rsidRPr="0006068B">
        <w:rPr>
          <w:rtl/>
        </w:rPr>
        <w:t>،</w:t>
      </w:r>
      <w:r w:rsidR="002348CE" w:rsidRPr="0006068B">
        <w:rPr>
          <w:rtl/>
        </w:rPr>
        <w:t xml:space="preserve"> </w:t>
      </w:r>
      <w:r w:rsidR="002348CE" w:rsidRPr="0006068B">
        <w:rPr>
          <w:rFonts w:eastAsia="Times New Roman"/>
          <w:rtl/>
        </w:rPr>
        <w:t>وقال في صيد الخاطر</w:t>
      </w:r>
      <w:r w:rsidRPr="0006068B">
        <w:rPr>
          <w:rFonts w:eastAsia="Times New Roman"/>
          <w:rtl/>
        </w:rPr>
        <w:t>:</w:t>
      </w:r>
      <w:r w:rsidR="002348CE" w:rsidRPr="0006068B">
        <w:rPr>
          <w:rFonts w:eastAsia="Times New Roman"/>
          <w:rtl/>
        </w:rPr>
        <w:t xml:space="preserve"> </w:t>
      </w:r>
      <w:r w:rsidRPr="0006068B">
        <w:rPr>
          <w:rFonts w:eastAsia="Times New Roman"/>
          <w:rtl/>
        </w:rPr>
        <w:lastRenderedPageBreak/>
        <w:t>(</w:t>
      </w:r>
      <w:r w:rsidR="002348CE" w:rsidRPr="0006068B">
        <w:rPr>
          <w:rFonts w:eastAsia="Times New Roman"/>
          <w:rtl/>
        </w:rPr>
        <w:t xml:space="preserve">فترى أقوامًا يسمعون أخبار الصفات فيحملونها على ما يقتضيه الحس، كقول قائلهم: ينزل بذاته إلى السماء وينتقل، وهذا فهم رديء، لأن المنتقل يكون من مكان إلى مكان، ويوجب ذلك كون المكان أكبر منه، ويلزم منه الحركة، وكل ذلك محال على الحق عز وجل) اهـ </w:t>
      </w:r>
      <w:r w:rsidRPr="0006068B">
        <w:rPr>
          <w:rFonts w:eastAsia="Times New Roman"/>
          <w:rtl/>
        </w:rPr>
        <w:t>[</w:t>
      </w:r>
      <w:r w:rsidR="002348CE" w:rsidRPr="0006068B">
        <w:rPr>
          <w:rtl/>
        </w:rPr>
        <w:t>صيد الخاطر</w:t>
      </w:r>
      <w:r w:rsidRPr="0006068B">
        <w:rPr>
          <w:rtl/>
        </w:rPr>
        <w:t>:</w:t>
      </w:r>
      <w:r w:rsidR="002348CE" w:rsidRPr="0006068B">
        <w:rPr>
          <w:rtl/>
        </w:rPr>
        <w:t xml:space="preserve"> ص/ 476</w:t>
      </w:r>
      <w:r w:rsidR="00795BCB" w:rsidRPr="0006068B">
        <w:rPr>
          <w:rtl/>
        </w:rPr>
        <w:t xml:space="preserve">] </w:t>
      </w:r>
      <w:r w:rsidRPr="0006068B">
        <w:rPr>
          <w:rtl/>
        </w:rPr>
        <w:t>،</w:t>
      </w:r>
      <w:r w:rsidR="002348CE" w:rsidRPr="0006068B">
        <w:rPr>
          <w:rtl/>
        </w:rPr>
        <w:t xml:space="preserve"> </w:t>
      </w:r>
      <w:r w:rsidR="002348CE" w:rsidRPr="0006068B">
        <w:rPr>
          <w:rFonts w:eastAsia="Times New Roman"/>
          <w:rtl/>
        </w:rPr>
        <w:t>وقال في الباز الأشهب</w:t>
      </w:r>
      <w:r w:rsidRPr="0006068B">
        <w:rPr>
          <w:rFonts w:eastAsia="Times New Roman"/>
          <w:rtl/>
        </w:rPr>
        <w:t>:</w:t>
      </w:r>
      <w:r w:rsidR="002348CE" w:rsidRPr="0006068B">
        <w:rPr>
          <w:rFonts w:eastAsia="Times New Roman"/>
          <w:rtl/>
        </w:rPr>
        <w:t xml:space="preserve"> </w:t>
      </w:r>
      <w:r w:rsidRPr="0006068B">
        <w:rPr>
          <w:rFonts w:eastAsia="Times New Roman"/>
          <w:rtl/>
        </w:rPr>
        <w:t>(</w:t>
      </w:r>
      <w:r w:rsidR="002348CE" w:rsidRPr="0006068B">
        <w:rPr>
          <w:rFonts w:eastAsia="Times New Roman"/>
          <w:rtl/>
        </w:rPr>
        <w:t>كل من هو في جهة يكون مقدَّرًا محدودًا وهو يتعالى عن ذلك، وإنما الجهات للجواهر والأجسام لأنها أجرام تحتاج إلى جهة، وإذا ثبت بطلان الجهة ثبت بطلان المكان" اهـ.</w:t>
      </w:r>
      <w:r w:rsidRPr="0006068B">
        <w:rPr>
          <w:rFonts w:eastAsia="Times New Roman"/>
          <w:rtl/>
        </w:rPr>
        <w:t>[</w:t>
      </w:r>
      <w:r w:rsidR="002348CE" w:rsidRPr="0006068B">
        <w:rPr>
          <w:rFonts w:eastAsia="Times New Roman"/>
          <w:rtl/>
        </w:rPr>
        <w:t>الباز الأشهب ص 57</w:t>
      </w:r>
      <w:r w:rsidR="00795BCB" w:rsidRPr="0006068B">
        <w:rPr>
          <w:rFonts w:eastAsia="Times New Roman"/>
          <w:rtl/>
        </w:rPr>
        <w:t xml:space="preserve">] </w:t>
      </w:r>
      <w:r w:rsidRPr="0006068B">
        <w:rPr>
          <w:rFonts w:eastAsia="Times New Roman"/>
          <w:rtl/>
        </w:rPr>
        <w:t>،</w:t>
      </w:r>
      <w:r w:rsidR="002348CE" w:rsidRPr="0006068B">
        <w:rPr>
          <w:rFonts w:eastAsia="Times New Roman"/>
          <w:rtl/>
        </w:rPr>
        <w:t xml:space="preserve"> </w:t>
      </w:r>
      <w:r w:rsidRPr="0006068B">
        <w:rPr>
          <w:rtl/>
        </w:rPr>
        <w:t>(</w:t>
      </w:r>
      <w:r w:rsidR="002348CE" w:rsidRPr="0006068B">
        <w:rPr>
          <w:rtl/>
        </w:rPr>
        <w:t>19</w:t>
      </w:r>
      <w:r w:rsidRPr="0006068B">
        <w:rPr>
          <w:rtl/>
        </w:rPr>
        <w:t>)</w:t>
      </w:r>
      <w:r w:rsidR="002348CE" w:rsidRPr="0006068B">
        <w:rPr>
          <w:rtl/>
        </w:rPr>
        <w:t xml:space="preserve"> </w:t>
      </w:r>
      <w:r w:rsidR="002348CE" w:rsidRPr="0006068B">
        <w:rPr>
          <w:bCs/>
          <w:rtl/>
        </w:rPr>
        <w:t>وقال الحافظ ابن عساكر</w:t>
      </w:r>
      <w:r w:rsidR="002348CE" w:rsidRPr="0006068B">
        <w:rPr>
          <w:rtl/>
        </w:rPr>
        <w:t xml:space="preserve"> (620 هـ) – في درة من تنزيهات العلماء – </w:t>
      </w:r>
      <w:r w:rsidRPr="0006068B">
        <w:rPr>
          <w:rtl/>
        </w:rPr>
        <w:t>(</w:t>
      </w:r>
      <w:r w:rsidR="002348CE" w:rsidRPr="0006068B">
        <w:rPr>
          <w:rtl/>
        </w:rPr>
        <w:t>موجود قبل الخلق ليس له قبل ولا بعد، ولا فوق ولا تحت، ولا يمين ولا شمال، ولا أمام ولا خلف، ولا كل ولا بعض، ولا يقال متى كان، ولا أين كـان ولا كيف، كان ولا مكان، كون الأكوان، ودبر الزمان، لا يتقيد بالزمان، ولا يتخصص بالمكان</w:t>
      </w:r>
      <w:r w:rsidRPr="0006068B">
        <w:rPr>
          <w:rtl/>
        </w:rPr>
        <w:t>)</w:t>
      </w:r>
      <w:r w:rsidR="002348CE" w:rsidRPr="0006068B">
        <w:rPr>
          <w:rtl/>
        </w:rPr>
        <w:t xml:space="preserve"> اهـ </w:t>
      </w:r>
      <w:r w:rsidRPr="0006068B">
        <w:rPr>
          <w:rtl/>
        </w:rPr>
        <w:t>[</w:t>
      </w:r>
      <w:r w:rsidR="002348CE" w:rsidRPr="0006068B">
        <w:rPr>
          <w:rtl/>
        </w:rPr>
        <w:t>طبقات الشافعية (8/ 186)</w:t>
      </w:r>
      <w:r w:rsidR="00795BCB" w:rsidRPr="0006068B">
        <w:rPr>
          <w:rtl/>
        </w:rPr>
        <w:t xml:space="preserve">] </w:t>
      </w:r>
      <w:r w:rsidRPr="0006068B">
        <w:rPr>
          <w:rtl/>
        </w:rPr>
        <w:t>،</w:t>
      </w:r>
      <w:r w:rsidR="002348CE" w:rsidRPr="0006068B">
        <w:rPr>
          <w:rtl/>
        </w:rPr>
        <w:t xml:space="preserve"> </w:t>
      </w:r>
      <w:r w:rsidRPr="0006068B">
        <w:rPr>
          <w:rtl/>
        </w:rPr>
        <w:t>(</w:t>
      </w:r>
      <w:r w:rsidR="002348CE" w:rsidRPr="0006068B">
        <w:rPr>
          <w:rtl/>
        </w:rPr>
        <w:t>20</w:t>
      </w:r>
      <w:r w:rsidRPr="0006068B">
        <w:rPr>
          <w:rtl/>
        </w:rPr>
        <w:t>)</w:t>
      </w:r>
      <w:r w:rsidR="002348CE" w:rsidRPr="0006068B">
        <w:rPr>
          <w:rtl/>
        </w:rPr>
        <w:t xml:space="preserve"> </w:t>
      </w:r>
      <w:r w:rsidR="002348CE" w:rsidRPr="0006068B">
        <w:rPr>
          <w:bCs/>
          <w:rtl/>
        </w:rPr>
        <w:t>وقال سلطان العلماء</w:t>
      </w:r>
      <w:r w:rsidRPr="0006068B">
        <w:rPr>
          <w:bCs/>
          <w:rtl/>
        </w:rPr>
        <w:t xml:space="preserve"> </w:t>
      </w:r>
      <w:r w:rsidR="002348CE" w:rsidRPr="0006068B">
        <w:rPr>
          <w:bCs/>
          <w:rtl/>
        </w:rPr>
        <w:t>عبد العزيز بن عبد السلام</w:t>
      </w:r>
      <w:r w:rsidR="002348CE" w:rsidRPr="0006068B">
        <w:rPr>
          <w:rtl/>
        </w:rPr>
        <w:t xml:space="preserve"> (660 ه)</w:t>
      </w:r>
      <w:r w:rsidRPr="0006068B">
        <w:rPr>
          <w:rtl/>
        </w:rPr>
        <w:t>:</w:t>
      </w:r>
      <w:r w:rsidR="002348CE" w:rsidRPr="0006068B">
        <w:rPr>
          <w:rtl/>
        </w:rPr>
        <w:t xml:space="preserve"> </w:t>
      </w:r>
      <w:r w:rsidRPr="0006068B">
        <w:rPr>
          <w:rtl/>
        </w:rPr>
        <w:t>(</w:t>
      </w:r>
      <w:r w:rsidR="002348CE" w:rsidRPr="0006068B">
        <w:rPr>
          <w:rtl/>
        </w:rPr>
        <w:t xml:space="preserve">ليس </w:t>
      </w:r>
      <w:r w:rsidRPr="0006068B">
        <w:rPr>
          <w:rtl/>
        </w:rPr>
        <w:t>[</w:t>
      </w:r>
      <w:r w:rsidR="002348CE" w:rsidRPr="0006068B">
        <w:rPr>
          <w:rtl/>
        </w:rPr>
        <w:t>الله تعالى</w:t>
      </w:r>
      <w:r w:rsidR="00795BCB" w:rsidRPr="0006068B">
        <w:rPr>
          <w:rtl/>
        </w:rPr>
        <w:t xml:space="preserve">] </w:t>
      </w:r>
      <w:r w:rsidR="002348CE" w:rsidRPr="0006068B">
        <w:rPr>
          <w:rtl/>
        </w:rPr>
        <w:t>بجسم مصوَّر، ولا جوهر محدود مُقدَّر، ولا يشبه شيئا، ولا يُشبهه شيء، ولا تحيط به الجهات، ولا تكتنفه الأرضون ولا السموات، كان قبل أن كوَّن المكان ودبَّر الزمان، وهو الآن على ما عليه كان) أهـ [طبقات الشافعية</w:t>
      </w:r>
      <w:r w:rsidRPr="0006068B">
        <w:rPr>
          <w:rtl/>
        </w:rPr>
        <w:t>:</w:t>
      </w:r>
      <w:r w:rsidR="002348CE" w:rsidRPr="0006068B">
        <w:rPr>
          <w:rtl/>
        </w:rPr>
        <w:t xml:space="preserve"> (8/ 219)</w:t>
      </w:r>
      <w:r w:rsidR="00795BCB" w:rsidRPr="0006068B">
        <w:rPr>
          <w:rtl/>
        </w:rPr>
        <w:t xml:space="preserve">] </w:t>
      </w:r>
      <w:r w:rsidRPr="0006068B">
        <w:rPr>
          <w:rtl/>
        </w:rPr>
        <w:t>،</w:t>
      </w:r>
      <w:r w:rsidR="002348CE" w:rsidRPr="0006068B">
        <w:rPr>
          <w:rFonts w:eastAsia="Times New Roman"/>
          <w:rtl/>
        </w:rPr>
        <w:t xml:space="preserve"> </w:t>
      </w:r>
      <w:r w:rsidRPr="0006068B">
        <w:rPr>
          <w:rFonts w:eastAsia="Times New Roman"/>
          <w:rtl/>
        </w:rPr>
        <w:t>(</w:t>
      </w:r>
      <w:r w:rsidR="002348CE" w:rsidRPr="0006068B">
        <w:rPr>
          <w:rFonts w:eastAsia="Times New Roman"/>
          <w:rtl/>
        </w:rPr>
        <w:t>21</w:t>
      </w:r>
      <w:r w:rsidRPr="0006068B">
        <w:rPr>
          <w:rFonts w:eastAsia="Times New Roman"/>
          <w:rtl/>
        </w:rPr>
        <w:t>)</w:t>
      </w:r>
      <w:r w:rsidR="002348CE" w:rsidRPr="0006068B">
        <w:rPr>
          <w:rFonts w:eastAsia="Times New Roman"/>
          <w:rtl/>
        </w:rPr>
        <w:t xml:space="preserve"> </w:t>
      </w:r>
      <w:r w:rsidR="002348CE" w:rsidRPr="0006068B">
        <w:rPr>
          <w:rFonts w:eastAsia="Times New Roman"/>
          <w:bCs/>
          <w:rtl/>
        </w:rPr>
        <w:t>وقال الإمام المفسّر محمد بن أحمد الأنصاري القرطبي المالكي</w:t>
      </w:r>
      <w:r w:rsidR="002348CE" w:rsidRPr="0006068B">
        <w:rPr>
          <w:rFonts w:eastAsia="Times New Roman"/>
          <w:rtl/>
        </w:rPr>
        <w:t xml:space="preserve"> (671هـ)</w:t>
      </w:r>
      <w:r w:rsidRPr="0006068B">
        <w:rPr>
          <w:rFonts w:eastAsia="Times New Roman"/>
          <w:rtl/>
        </w:rPr>
        <w:t>:</w:t>
      </w:r>
      <w:r w:rsidR="002348CE" w:rsidRPr="0006068B">
        <w:rPr>
          <w:rFonts w:eastAsia="Times New Roman"/>
          <w:rtl/>
        </w:rPr>
        <w:t xml:space="preserve"> </w:t>
      </w:r>
      <w:r w:rsidRPr="0006068B">
        <w:rPr>
          <w:rFonts w:eastAsia="Times New Roman"/>
          <w:rtl/>
        </w:rPr>
        <w:t>(</w:t>
      </w:r>
      <w:r w:rsidR="002348CE" w:rsidRPr="0006068B">
        <w:rPr>
          <w:rFonts w:eastAsia="Times New Roman"/>
          <w:rtl/>
        </w:rPr>
        <w:t>و"العليّ" يراد به علو القدر والمنزلة لا علو المكان، لأنَّ الله منزه عن التحيز)</w:t>
      </w:r>
      <w:r w:rsidRPr="0006068B">
        <w:rPr>
          <w:rFonts w:eastAsia="Times New Roman"/>
          <w:rtl/>
        </w:rPr>
        <w:t xml:space="preserve"> </w:t>
      </w:r>
      <w:r w:rsidR="002348CE" w:rsidRPr="0006068B">
        <w:rPr>
          <w:rFonts w:eastAsia="Times New Roman"/>
          <w:rtl/>
        </w:rPr>
        <w:t xml:space="preserve">أهـ </w:t>
      </w:r>
      <w:r w:rsidRPr="0006068B">
        <w:rPr>
          <w:rFonts w:eastAsia="Times New Roman"/>
          <w:rtl/>
        </w:rPr>
        <w:t>[</w:t>
      </w:r>
      <w:r w:rsidR="002348CE" w:rsidRPr="0006068B">
        <w:rPr>
          <w:rtl/>
        </w:rPr>
        <w:t>الجامع لأحكام القرءان</w:t>
      </w:r>
      <w:r w:rsidRPr="0006068B">
        <w:rPr>
          <w:rtl/>
        </w:rPr>
        <w:t>:</w:t>
      </w:r>
      <w:r w:rsidR="002348CE" w:rsidRPr="0006068B">
        <w:rPr>
          <w:rtl/>
        </w:rPr>
        <w:t xml:space="preserve"> (3/ 278)</w:t>
      </w:r>
      <w:r w:rsidR="00795BCB" w:rsidRPr="0006068B">
        <w:rPr>
          <w:rtl/>
        </w:rPr>
        <w:t xml:space="preserve">] </w:t>
      </w:r>
      <w:r w:rsidRPr="0006068B">
        <w:rPr>
          <w:rtl/>
        </w:rPr>
        <w:t>،</w:t>
      </w:r>
      <w:r w:rsidR="002348CE" w:rsidRPr="0006068B">
        <w:rPr>
          <w:rtl/>
        </w:rPr>
        <w:t xml:space="preserve"> </w:t>
      </w:r>
      <w:r w:rsidR="002348CE" w:rsidRPr="0006068B">
        <w:rPr>
          <w:rFonts w:eastAsia="Times New Roman"/>
          <w:rtl/>
        </w:rPr>
        <w:t xml:space="preserve">وقال أيضًا </w:t>
      </w:r>
      <w:r w:rsidRPr="0006068B">
        <w:rPr>
          <w:rFonts w:eastAsia="Times New Roman"/>
          <w:rtl/>
        </w:rPr>
        <w:t>(</w:t>
      </w:r>
      <w:r w:rsidR="002348CE" w:rsidRPr="0006068B">
        <w:rPr>
          <w:rFonts w:eastAsia="Times New Roman"/>
          <w:rtl/>
        </w:rPr>
        <w:t>والقاعدة تنزيهه سبحانه وتعالى عن الحركة والانتقال وشغل الأمكنة</w:t>
      </w:r>
      <w:r w:rsidRPr="0006068B">
        <w:rPr>
          <w:rFonts w:eastAsia="Times New Roman"/>
          <w:rtl/>
        </w:rPr>
        <w:t xml:space="preserve">) </w:t>
      </w:r>
      <w:r w:rsidR="002348CE" w:rsidRPr="0006068B">
        <w:rPr>
          <w:rFonts w:eastAsia="Times New Roman"/>
          <w:rtl/>
        </w:rPr>
        <w:t>اهـ.</w:t>
      </w:r>
      <w:r w:rsidR="002348CE" w:rsidRPr="0006068B">
        <w:rPr>
          <w:rtl/>
        </w:rPr>
        <w:t xml:space="preserve"> </w:t>
      </w:r>
      <w:r w:rsidRPr="0006068B">
        <w:rPr>
          <w:rtl/>
        </w:rPr>
        <w:t>[</w:t>
      </w:r>
      <w:r w:rsidR="002348CE" w:rsidRPr="0006068B">
        <w:rPr>
          <w:rtl/>
        </w:rPr>
        <w:t>المصدر السابق</w:t>
      </w:r>
      <w:r w:rsidRPr="0006068B">
        <w:rPr>
          <w:rtl/>
        </w:rPr>
        <w:t>:</w:t>
      </w:r>
      <w:r w:rsidR="002348CE" w:rsidRPr="0006068B">
        <w:rPr>
          <w:rtl/>
        </w:rPr>
        <w:t xml:space="preserve"> (6/ 390)</w:t>
      </w:r>
      <w:r w:rsidR="00795BCB" w:rsidRPr="0006068B">
        <w:rPr>
          <w:rtl/>
        </w:rPr>
        <w:t xml:space="preserve">] </w:t>
      </w:r>
      <w:r w:rsidRPr="0006068B">
        <w:rPr>
          <w:rtl/>
        </w:rPr>
        <w:t>،</w:t>
      </w:r>
      <w:r w:rsidR="002348CE" w:rsidRPr="0006068B">
        <w:rPr>
          <w:rtl/>
        </w:rPr>
        <w:t xml:space="preserve"> </w:t>
      </w:r>
      <w:r w:rsidR="002348CE" w:rsidRPr="0006068B">
        <w:rPr>
          <w:rFonts w:eastAsia="Times New Roman"/>
          <w:rtl/>
        </w:rPr>
        <w:t>وقال أيضًا</w:t>
      </w:r>
      <w:r w:rsidRPr="0006068B">
        <w:rPr>
          <w:rFonts w:eastAsia="Times New Roman"/>
          <w:rtl/>
        </w:rPr>
        <w:t>:</w:t>
      </w:r>
      <w:r w:rsidR="002348CE" w:rsidRPr="0006068B">
        <w:rPr>
          <w:rFonts w:eastAsia="Times New Roman"/>
          <w:rtl/>
        </w:rPr>
        <w:t xml:space="preserve"> </w:t>
      </w:r>
      <w:r w:rsidRPr="0006068B">
        <w:rPr>
          <w:rFonts w:eastAsia="Times New Roman"/>
          <w:rtl/>
        </w:rPr>
        <w:t>(</w:t>
      </w:r>
      <w:r w:rsidR="002348CE" w:rsidRPr="0006068B">
        <w:rPr>
          <w:rFonts w:eastAsia="Times New Roman"/>
          <w:rtl/>
        </w:rPr>
        <w:t>ومعنى:{فوق عباده} [سورة الأنعام/18</w:t>
      </w:r>
      <w:r w:rsidR="00795BCB" w:rsidRPr="0006068B">
        <w:rPr>
          <w:rFonts w:eastAsia="Times New Roman"/>
          <w:rtl/>
        </w:rPr>
        <w:t xml:space="preserve">] </w:t>
      </w:r>
      <w:r w:rsidR="002348CE" w:rsidRPr="0006068B">
        <w:rPr>
          <w:rFonts w:eastAsia="Times New Roman"/>
          <w:rtl/>
        </w:rPr>
        <w:t xml:space="preserve">فوقية الاستعلاء بالقهر والغلبة عليهم، أي هم تحت تسخيره لا فوقية مكان" اهـ. </w:t>
      </w:r>
      <w:r w:rsidRPr="0006068B">
        <w:rPr>
          <w:rtl/>
        </w:rPr>
        <w:t>[</w:t>
      </w:r>
      <w:r w:rsidR="002348CE" w:rsidRPr="0006068B">
        <w:rPr>
          <w:rtl/>
        </w:rPr>
        <w:t>المصدر السابق</w:t>
      </w:r>
      <w:r w:rsidRPr="0006068B">
        <w:rPr>
          <w:rtl/>
        </w:rPr>
        <w:t>:</w:t>
      </w:r>
      <w:r w:rsidR="002348CE" w:rsidRPr="0006068B">
        <w:rPr>
          <w:rtl/>
        </w:rPr>
        <w:t xml:space="preserve"> (6/ 399)</w:t>
      </w:r>
      <w:r w:rsidR="00795BCB" w:rsidRPr="0006068B">
        <w:rPr>
          <w:rtl/>
        </w:rPr>
        <w:t xml:space="preserve">] </w:t>
      </w:r>
      <w:r w:rsidRPr="0006068B">
        <w:rPr>
          <w:rtl/>
        </w:rPr>
        <w:t>،</w:t>
      </w:r>
      <w:r w:rsidR="002348CE" w:rsidRPr="0006068B">
        <w:rPr>
          <w:rFonts w:eastAsia="Times New Roman"/>
          <w:rtl/>
        </w:rPr>
        <w:t xml:space="preserve"> وقال أيضًا عند تفسير ءاية</w:t>
      </w:r>
      <w:r w:rsidRPr="0006068B">
        <w:rPr>
          <w:rFonts w:eastAsia="Times New Roman"/>
          <w:rtl/>
        </w:rPr>
        <w:t>:</w:t>
      </w:r>
      <w:r w:rsidR="002348CE" w:rsidRPr="0006068B">
        <w:rPr>
          <w:rFonts w:eastAsia="Times New Roman"/>
          <w:rtl/>
        </w:rPr>
        <w:t>{أَوْ يَأْتِيَ رَبُّكَ أَوْ يَأْتِيَ بَعْضُ ءايَاتِ رَبِّكَ} [سورة الأنعام/158</w:t>
      </w:r>
      <w:r w:rsidR="00795BCB" w:rsidRPr="0006068B">
        <w:rPr>
          <w:rFonts w:eastAsia="Times New Roman"/>
          <w:rtl/>
        </w:rPr>
        <w:t xml:space="preserve">] </w:t>
      </w:r>
      <w:r w:rsidRPr="0006068B">
        <w:rPr>
          <w:rFonts w:eastAsia="Times New Roman"/>
          <w:rtl/>
        </w:rPr>
        <w:t>: (</w:t>
      </w:r>
      <w:r w:rsidR="002348CE" w:rsidRPr="0006068B">
        <w:rPr>
          <w:rFonts w:eastAsia="Times New Roman"/>
          <w:rtl/>
        </w:rPr>
        <w:t>وليس مجيئه تعالى حركةً ولا انتقالاً ولا زوالاً لأن ذلك إنما يكون إذا كان الجائي جسمًا أو جوهرًا</w:t>
      </w:r>
      <w:r w:rsidRPr="0006068B">
        <w:rPr>
          <w:rFonts w:eastAsia="Times New Roman"/>
          <w:rtl/>
        </w:rPr>
        <w:t>)</w:t>
      </w:r>
      <w:r w:rsidR="002348CE" w:rsidRPr="0006068B">
        <w:rPr>
          <w:rFonts w:eastAsia="Times New Roman"/>
          <w:rtl/>
        </w:rPr>
        <w:t xml:space="preserve"> اهـ.</w:t>
      </w:r>
      <w:r w:rsidR="002348CE" w:rsidRPr="0006068B">
        <w:rPr>
          <w:rtl/>
        </w:rPr>
        <w:t xml:space="preserve"> </w:t>
      </w:r>
      <w:r w:rsidRPr="0006068B">
        <w:rPr>
          <w:rtl/>
        </w:rPr>
        <w:t>[</w:t>
      </w:r>
      <w:r w:rsidR="002348CE" w:rsidRPr="0006068B">
        <w:rPr>
          <w:rtl/>
        </w:rPr>
        <w:t>المصدر السابق</w:t>
      </w:r>
      <w:r w:rsidRPr="0006068B">
        <w:rPr>
          <w:rtl/>
        </w:rPr>
        <w:t>:</w:t>
      </w:r>
      <w:r w:rsidR="002348CE" w:rsidRPr="0006068B">
        <w:rPr>
          <w:rtl/>
        </w:rPr>
        <w:t xml:space="preserve"> (7/ 145)</w:t>
      </w:r>
      <w:r w:rsidR="00795BCB" w:rsidRPr="0006068B">
        <w:rPr>
          <w:rtl/>
        </w:rPr>
        <w:t xml:space="preserve">] </w:t>
      </w:r>
      <w:r w:rsidRPr="0006068B">
        <w:rPr>
          <w:rtl/>
        </w:rPr>
        <w:t>،</w:t>
      </w:r>
      <w:r w:rsidR="002348CE" w:rsidRPr="0006068B">
        <w:rPr>
          <w:rFonts w:eastAsia="Times New Roman"/>
          <w:rtl/>
        </w:rPr>
        <w:t xml:space="preserve"> وقال أيضًا</w:t>
      </w:r>
      <w:r w:rsidRPr="0006068B">
        <w:rPr>
          <w:rFonts w:eastAsia="Times New Roman"/>
          <w:rtl/>
        </w:rPr>
        <w:t>:</w:t>
      </w:r>
      <w:r w:rsidR="002348CE" w:rsidRPr="0006068B">
        <w:rPr>
          <w:rFonts w:eastAsia="Times New Roman"/>
          <w:rtl/>
        </w:rPr>
        <w:t xml:space="preserve"> في تفسير آية {وجاء ربّك والملك صفًّا صفًّا}</w:t>
      </w:r>
      <w:r w:rsidRPr="0006068B">
        <w:rPr>
          <w:rFonts w:eastAsia="Times New Roman"/>
          <w:rtl/>
        </w:rPr>
        <w:t>:</w:t>
      </w:r>
      <w:r w:rsidR="002348CE" w:rsidRPr="0006068B">
        <w:rPr>
          <w:rFonts w:eastAsia="Times New Roman"/>
          <w:rtl/>
        </w:rPr>
        <w:t xml:space="preserve"> </w:t>
      </w:r>
      <w:r w:rsidRPr="0006068B">
        <w:rPr>
          <w:rFonts w:eastAsia="Times New Roman"/>
          <w:rtl/>
        </w:rPr>
        <w:t>(</w:t>
      </w:r>
      <w:r w:rsidR="002348CE" w:rsidRPr="0006068B">
        <w:rPr>
          <w:rFonts w:eastAsia="Times New Roman"/>
          <w:rtl/>
        </w:rPr>
        <w:t>والله جل ثناؤه لا يوصف بالتحول من مكان إلى مكان، وأنَّى له التحول والانتقال ولا مكان له ولا أوان، ولا يجري عليه وقت ولا زمان، لأن في جريان الوقت على الشيء فوت الأوقات، ومن فاته شيء فهو عاجز" اهـ.</w:t>
      </w:r>
      <w:r w:rsidR="002348CE" w:rsidRPr="0006068B">
        <w:rPr>
          <w:rtl/>
        </w:rPr>
        <w:t xml:space="preserve"> </w:t>
      </w:r>
      <w:r w:rsidRPr="0006068B">
        <w:rPr>
          <w:rtl/>
        </w:rPr>
        <w:t>[</w:t>
      </w:r>
      <w:r w:rsidR="002348CE" w:rsidRPr="0006068B">
        <w:rPr>
          <w:rtl/>
        </w:rPr>
        <w:t>المصدر السابق</w:t>
      </w:r>
      <w:r w:rsidRPr="0006068B">
        <w:rPr>
          <w:rtl/>
        </w:rPr>
        <w:t>:</w:t>
      </w:r>
      <w:r w:rsidR="002348CE" w:rsidRPr="0006068B">
        <w:rPr>
          <w:rtl/>
        </w:rPr>
        <w:t xml:space="preserve"> </w:t>
      </w:r>
      <w:r w:rsidR="002348CE" w:rsidRPr="0006068B">
        <w:rPr>
          <w:rFonts w:eastAsia="Times New Roman"/>
          <w:rtl/>
        </w:rPr>
        <w:t>(20/55)</w:t>
      </w:r>
      <w:r w:rsidR="00795BCB" w:rsidRPr="0006068B">
        <w:rPr>
          <w:rtl/>
        </w:rPr>
        <w:t xml:space="preserve">] </w:t>
      </w:r>
      <w:r w:rsidRPr="0006068B">
        <w:rPr>
          <w:rFonts w:eastAsia="Times New Roman"/>
          <w:rtl/>
          <w:lang w:bidi="ar-KW"/>
        </w:rPr>
        <w:t>،</w:t>
      </w:r>
      <w:r w:rsidR="002348CE" w:rsidRPr="0006068B">
        <w:rPr>
          <w:rFonts w:eastAsia="Times New Roman"/>
          <w:rtl/>
        </w:rPr>
        <w:t xml:space="preserve"> وقال أيضًا عند تفسير قوله تعالى:{ءأمنتم من في السماء أن يخسف بكم الأرض} [سورة المُلك/16</w:t>
      </w:r>
      <w:r w:rsidR="00795BCB" w:rsidRPr="0006068B">
        <w:rPr>
          <w:rFonts w:eastAsia="Times New Roman"/>
          <w:rtl/>
        </w:rPr>
        <w:t xml:space="preserve">] </w:t>
      </w:r>
      <w:r w:rsidRPr="0006068B">
        <w:rPr>
          <w:rFonts w:eastAsia="Times New Roman"/>
          <w:rtl/>
        </w:rPr>
        <w:t>:</w:t>
      </w:r>
      <w:r w:rsidR="002348CE" w:rsidRPr="0006068B">
        <w:rPr>
          <w:rFonts w:eastAsia="Times New Roman"/>
          <w:rtl/>
        </w:rPr>
        <w:t xml:space="preserve"> </w:t>
      </w:r>
      <w:r w:rsidRPr="0006068B">
        <w:rPr>
          <w:rFonts w:eastAsia="Times New Roman"/>
          <w:rtl/>
        </w:rPr>
        <w:t>(</w:t>
      </w:r>
      <w:r w:rsidR="002348CE" w:rsidRPr="0006068B">
        <w:rPr>
          <w:rFonts w:eastAsia="Times New Roman"/>
          <w:rtl/>
        </w:rPr>
        <w:t xml:space="preserve">والمراد بها توقيره وتنزيهه عن السفل والتحت، ووصفه بالعلوِّ والعظمة لا بالأماكن والجهات والحدود لأنها صفات الأجسام. وإنما ترفع الأيدي بالدعاء إلى السماء لأن السماء </w:t>
      </w:r>
      <w:r w:rsidR="002348CE" w:rsidRPr="0006068B">
        <w:rPr>
          <w:rFonts w:eastAsia="Times New Roman"/>
          <w:rtl/>
        </w:rPr>
        <w:lastRenderedPageBreak/>
        <w:t>مهبط الوحي ومنزل القطر ومحل القُدس ومعدن المطهرين من الملائكة، وإليها ترفع أعمال العباد، وفوقها عرشه وجنته، كما جعل الله الكعبة قِبلةً للدعاء والصلاة، ولأنه خلق الأمكنة وهو غير محتاج إليها، وكان في أزله قبل خلق المكان والزمان ولا مكان له ولا زمان، وهو الآن على ما عليه كان</w:t>
      </w:r>
      <w:r w:rsidRPr="0006068B">
        <w:rPr>
          <w:rFonts w:eastAsia="Times New Roman"/>
          <w:rtl/>
        </w:rPr>
        <w:t>)</w:t>
      </w:r>
      <w:r w:rsidR="002348CE" w:rsidRPr="0006068B">
        <w:rPr>
          <w:rFonts w:eastAsia="Times New Roman"/>
          <w:rtl/>
        </w:rPr>
        <w:t xml:space="preserve"> اهـ </w:t>
      </w:r>
      <w:r w:rsidRPr="0006068B">
        <w:rPr>
          <w:rFonts w:eastAsia="Times New Roman"/>
          <w:rtl/>
        </w:rPr>
        <w:t>[</w:t>
      </w:r>
      <w:r w:rsidR="002348CE" w:rsidRPr="0006068B">
        <w:rPr>
          <w:rFonts w:eastAsia="Times New Roman"/>
          <w:rtl/>
        </w:rPr>
        <w:t xml:space="preserve">المصدر السابق: </w:t>
      </w:r>
      <w:r w:rsidRPr="0006068B">
        <w:rPr>
          <w:rFonts w:eastAsia="Times New Roman"/>
          <w:rtl/>
        </w:rPr>
        <w:t>(</w:t>
      </w:r>
      <w:r w:rsidR="002348CE" w:rsidRPr="0006068B">
        <w:rPr>
          <w:rFonts w:eastAsia="Times New Roman"/>
          <w:rtl/>
        </w:rPr>
        <w:t>18/216)</w:t>
      </w:r>
      <w:r w:rsidR="00795BCB" w:rsidRPr="0006068B">
        <w:rPr>
          <w:rFonts w:eastAsia="Times New Roman"/>
          <w:rtl/>
        </w:rPr>
        <w:t xml:space="preserve">] </w:t>
      </w:r>
      <w:r w:rsidRPr="0006068B">
        <w:rPr>
          <w:rFonts w:eastAsia="Times New Roman"/>
          <w:rtl/>
        </w:rPr>
        <w:t>،</w:t>
      </w:r>
      <w:r w:rsidR="002348CE" w:rsidRPr="0006068B">
        <w:rPr>
          <w:rFonts w:eastAsia="Times New Roman"/>
          <w:rtl/>
        </w:rPr>
        <w:t xml:space="preserve"> </w:t>
      </w:r>
      <w:r w:rsidRPr="0006068B">
        <w:rPr>
          <w:rFonts w:eastAsia="Times New Roman"/>
          <w:rtl/>
        </w:rPr>
        <w:t>(</w:t>
      </w:r>
      <w:r w:rsidR="002348CE" w:rsidRPr="0006068B">
        <w:rPr>
          <w:rFonts w:eastAsia="Times New Roman"/>
          <w:rtl/>
        </w:rPr>
        <w:t>22</w:t>
      </w:r>
      <w:r w:rsidRPr="0006068B">
        <w:rPr>
          <w:rFonts w:eastAsia="Times New Roman"/>
          <w:rtl/>
        </w:rPr>
        <w:t>)</w:t>
      </w:r>
      <w:r w:rsidR="002348CE" w:rsidRPr="0006068B">
        <w:rPr>
          <w:rFonts w:eastAsia="Times New Roman"/>
          <w:rtl/>
        </w:rPr>
        <w:t xml:space="preserve"> </w:t>
      </w:r>
      <w:r w:rsidR="002348CE" w:rsidRPr="0006068B">
        <w:rPr>
          <w:rFonts w:eastAsia="Times New Roman"/>
          <w:bCs/>
          <w:rtl/>
        </w:rPr>
        <w:t>وقال الإمام الحافظ أبو زكريا محيي الدين النووي</w:t>
      </w:r>
      <w:r w:rsidR="002348CE" w:rsidRPr="0006068B">
        <w:rPr>
          <w:rFonts w:eastAsia="Times New Roman"/>
          <w:rtl/>
        </w:rPr>
        <w:t xml:space="preserve"> (676هـ)</w:t>
      </w:r>
      <w:r w:rsidRPr="0006068B">
        <w:rPr>
          <w:rFonts w:eastAsia="Times New Roman"/>
          <w:rtl/>
        </w:rPr>
        <w:t>: (</w:t>
      </w:r>
      <w:r w:rsidR="002348CE" w:rsidRPr="0006068B">
        <w:rPr>
          <w:rFonts w:eastAsia="Times New Roman"/>
          <w:rtl/>
        </w:rPr>
        <w:t>إن الله تعالى ليس كمثله شىء، وإنه منزه عن التجسيم والانتقال والتحيز في جهة وعن سائر صفات المخلوق</w:t>
      </w:r>
      <w:r w:rsidRPr="0006068B">
        <w:rPr>
          <w:rFonts w:eastAsia="Times New Roman"/>
          <w:rtl/>
        </w:rPr>
        <w:t>)</w:t>
      </w:r>
      <w:r w:rsidR="002348CE" w:rsidRPr="0006068B">
        <w:rPr>
          <w:rFonts w:eastAsia="Times New Roman"/>
          <w:rtl/>
        </w:rPr>
        <w:t xml:space="preserve"> اهـ. </w:t>
      </w:r>
      <w:r w:rsidRPr="0006068B">
        <w:rPr>
          <w:rFonts w:eastAsia="Times New Roman"/>
          <w:rtl/>
        </w:rPr>
        <w:t>[</w:t>
      </w:r>
      <w:r w:rsidR="002348CE" w:rsidRPr="0006068B">
        <w:rPr>
          <w:rFonts w:eastAsia="Times New Roman"/>
          <w:rtl/>
        </w:rPr>
        <w:t>شرح صحيح مسلم 3/19</w:t>
      </w:r>
      <w:r w:rsidR="00795BCB" w:rsidRPr="0006068B">
        <w:rPr>
          <w:rFonts w:eastAsia="Times New Roman"/>
          <w:rtl/>
        </w:rPr>
        <w:t xml:space="preserve">] </w:t>
      </w:r>
      <w:r w:rsidRPr="0006068B">
        <w:rPr>
          <w:rFonts w:eastAsia="Times New Roman"/>
          <w:rtl/>
        </w:rPr>
        <w:t>،</w:t>
      </w:r>
      <w:r w:rsidR="002348CE" w:rsidRPr="0006068B">
        <w:rPr>
          <w:rFonts w:eastAsia="Times New Roman"/>
          <w:rtl/>
        </w:rPr>
        <w:t xml:space="preserve"> </w:t>
      </w:r>
      <w:r w:rsidRPr="0006068B">
        <w:rPr>
          <w:rtl/>
        </w:rPr>
        <w:t>(</w:t>
      </w:r>
      <w:r w:rsidR="002348CE" w:rsidRPr="0006068B">
        <w:rPr>
          <w:rtl/>
        </w:rPr>
        <w:t>23</w:t>
      </w:r>
      <w:r w:rsidRPr="0006068B">
        <w:rPr>
          <w:rtl/>
        </w:rPr>
        <w:t>)</w:t>
      </w:r>
      <w:r w:rsidR="002348CE" w:rsidRPr="0006068B">
        <w:rPr>
          <w:rtl/>
        </w:rPr>
        <w:t xml:space="preserve"> </w:t>
      </w:r>
      <w:r w:rsidR="002348CE" w:rsidRPr="0006068B">
        <w:rPr>
          <w:bCs/>
          <w:rtl/>
        </w:rPr>
        <w:t>وقال الإمام البيضاوي</w:t>
      </w:r>
      <w:r w:rsidR="002348CE" w:rsidRPr="0006068B">
        <w:rPr>
          <w:rtl/>
        </w:rPr>
        <w:t xml:space="preserve"> (685 هـ)</w:t>
      </w:r>
      <w:r w:rsidRPr="0006068B">
        <w:rPr>
          <w:rtl/>
        </w:rPr>
        <w:t>:</w:t>
      </w:r>
      <w:r w:rsidR="002348CE" w:rsidRPr="0006068B">
        <w:rPr>
          <w:rtl/>
        </w:rPr>
        <w:t xml:space="preserve"> </w:t>
      </w:r>
      <w:r w:rsidRPr="0006068B">
        <w:rPr>
          <w:rtl/>
        </w:rPr>
        <w:t>(</w:t>
      </w:r>
      <w:r w:rsidR="002348CE" w:rsidRPr="0006068B">
        <w:rPr>
          <w:rtl/>
        </w:rPr>
        <w:t>ولما ثبت بالقواطع أنه سبحانه منزه عن الجسمية والتحيز امتنع عليه النزول على معنى الانتقال من موضع إلى موضع أخفض منه</w:t>
      </w:r>
      <w:r w:rsidRPr="0006068B">
        <w:rPr>
          <w:rtl/>
        </w:rPr>
        <w:t>)</w:t>
      </w:r>
      <w:r w:rsidR="002348CE" w:rsidRPr="0006068B">
        <w:rPr>
          <w:rtl/>
        </w:rPr>
        <w:t xml:space="preserve"> أهـ </w:t>
      </w:r>
      <w:r w:rsidRPr="0006068B">
        <w:rPr>
          <w:rtl/>
        </w:rPr>
        <w:t>[</w:t>
      </w:r>
      <w:r w:rsidR="002348CE" w:rsidRPr="0006068B">
        <w:rPr>
          <w:rtl/>
        </w:rPr>
        <w:t>فتح الباري (3/ 31)</w:t>
      </w:r>
      <w:r w:rsidR="00795BCB" w:rsidRPr="0006068B">
        <w:rPr>
          <w:rtl/>
        </w:rPr>
        <w:t xml:space="preserve">] </w:t>
      </w:r>
      <w:r w:rsidRPr="0006068B">
        <w:rPr>
          <w:rtl/>
        </w:rPr>
        <w:t>،</w:t>
      </w:r>
      <w:r w:rsidR="002348CE" w:rsidRPr="0006068B">
        <w:rPr>
          <w:rtl/>
        </w:rPr>
        <w:t xml:space="preserve"> </w:t>
      </w:r>
      <w:r w:rsidRPr="0006068B">
        <w:rPr>
          <w:rtl/>
        </w:rPr>
        <w:t>(</w:t>
      </w:r>
      <w:r w:rsidR="002348CE" w:rsidRPr="0006068B">
        <w:rPr>
          <w:rtl/>
        </w:rPr>
        <w:t>24</w:t>
      </w:r>
      <w:r w:rsidRPr="0006068B">
        <w:rPr>
          <w:rtl/>
        </w:rPr>
        <w:t>)</w:t>
      </w:r>
      <w:r w:rsidR="002348CE" w:rsidRPr="0006068B">
        <w:rPr>
          <w:rtl/>
        </w:rPr>
        <w:t xml:space="preserve"> </w:t>
      </w:r>
      <w:r w:rsidR="002348CE" w:rsidRPr="0006068B">
        <w:rPr>
          <w:bCs/>
          <w:rtl/>
        </w:rPr>
        <w:t>وقال الإمام المفسر النسفي</w:t>
      </w:r>
      <w:r w:rsidR="002348CE" w:rsidRPr="0006068B">
        <w:rPr>
          <w:rtl/>
        </w:rPr>
        <w:t xml:space="preserve"> (710 هـ</w:t>
      </w:r>
      <w:r w:rsidRPr="0006068B">
        <w:rPr>
          <w:rtl/>
        </w:rPr>
        <w:t xml:space="preserve">): </w:t>
      </w:r>
      <w:r w:rsidR="002348CE" w:rsidRPr="0006068B">
        <w:rPr>
          <w:rtl/>
        </w:rPr>
        <w:t>(إنه تعالى كان ولا مكان فهو على ما كان قبل خلق المكان، لم يتغير عما كان</w:t>
      </w:r>
      <w:r w:rsidRPr="0006068B">
        <w:rPr>
          <w:rtl/>
        </w:rPr>
        <w:t>)</w:t>
      </w:r>
      <w:r w:rsidR="002348CE" w:rsidRPr="0006068B">
        <w:rPr>
          <w:rtl/>
        </w:rPr>
        <w:t xml:space="preserve"> اهـ. </w:t>
      </w:r>
      <w:r w:rsidRPr="0006068B">
        <w:rPr>
          <w:rtl/>
        </w:rPr>
        <w:t>[</w:t>
      </w:r>
      <w:r w:rsidR="002348CE" w:rsidRPr="0006068B">
        <w:rPr>
          <w:rtl/>
        </w:rPr>
        <w:t>تفسير النسفي</w:t>
      </w:r>
      <w:r w:rsidRPr="0006068B">
        <w:rPr>
          <w:rtl/>
        </w:rPr>
        <w:t>:</w:t>
      </w:r>
      <w:r w:rsidR="002348CE" w:rsidRPr="0006068B">
        <w:rPr>
          <w:rtl/>
        </w:rPr>
        <w:t xml:space="preserve"> (ج2/2،48)</w:t>
      </w:r>
      <w:r w:rsidR="00795BCB" w:rsidRPr="0006068B">
        <w:rPr>
          <w:rtl/>
        </w:rPr>
        <w:t xml:space="preserve">] </w:t>
      </w:r>
      <w:r w:rsidRPr="0006068B">
        <w:rPr>
          <w:rtl/>
        </w:rPr>
        <w:t>،</w:t>
      </w:r>
      <w:r w:rsidR="002348CE" w:rsidRPr="0006068B">
        <w:rPr>
          <w:rtl/>
        </w:rPr>
        <w:t xml:space="preserve"> </w:t>
      </w:r>
      <w:r w:rsidRPr="0006068B">
        <w:rPr>
          <w:rtl/>
        </w:rPr>
        <w:t>(</w:t>
      </w:r>
      <w:r w:rsidR="002348CE" w:rsidRPr="0006068B">
        <w:rPr>
          <w:rtl/>
        </w:rPr>
        <w:t>25</w:t>
      </w:r>
      <w:r w:rsidRPr="0006068B">
        <w:rPr>
          <w:rtl/>
        </w:rPr>
        <w:t>)</w:t>
      </w:r>
      <w:r w:rsidR="002348CE" w:rsidRPr="0006068B">
        <w:rPr>
          <w:rtl/>
        </w:rPr>
        <w:t xml:space="preserve"> </w:t>
      </w:r>
      <w:r w:rsidR="002348CE" w:rsidRPr="0006068B">
        <w:rPr>
          <w:bCs/>
          <w:rtl/>
        </w:rPr>
        <w:t>وقال العلامة ابن منظور</w:t>
      </w:r>
      <w:r w:rsidR="002348CE" w:rsidRPr="0006068B">
        <w:rPr>
          <w:rtl/>
        </w:rPr>
        <w:t xml:space="preserve"> (711 هـ)</w:t>
      </w:r>
      <w:r w:rsidRPr="0006068B">
        <w:rPr>
          <w:rtl/>
        </w:rPr>
        <w:t>:</w:t>
      </w:r>
      <w:r w:rsidR="002348CE" w:rsidRPr="0006068B">
        <w:rPr>
          <w:rtl/>
        </w:rPr>
        <w:t xml:space="preserve"> </w:t>
      </w:r>
      <w:r w:rsidRPr="0006068B">
        <w:rPr>
          <w:rtl/>
        </w:rPr>
        <w:t>(</w:t>
      </w:r>
      <w:r w:rsidR="002348CE" w:rsidRPr="0006068B">
        <w:rPr>
          <w:rtl/>
        </w:rPr>
        <w:t>وفي الحديث: (</w:t>
      </w:r>
      <w:r w:rsidRPr="0006068B">
        <w:rPr>
          <w:rtl/>
        </w:rPr>
        <w:t>(</w:t>
      </w:r>
      <w:r w:rsidR="002348CE" w:rsidRPr="0006068B">
        <w:rPr>
          <w:rtl/>
        </w:rPr>
        <w:t>من تقرب إليّ شبرا تقربت إليه ذراعًا</w:t>
      </w:r>
      <w:r w:rsidRPr="0006068B">
        <w:rPr>
          <w:rtl/>
        </w:rPr>
        <w:t>)</w:t>
      </w:r>
      <w:r w:rsidR="002348CE" w:rsidRPr="0006068B">
        <w:rPr>
          <w:rtl/>
        </w:rPr>
        <w:t>)</w:t>
      </w:r>
      <w:r w:rsidRPr="0006068B">
        <w:rPr>
          <w:rtl/>
        </w:rPr>
        <w:t xml:space="preserve"> </w:t>
      </w:r>
      <w:r w:rsidR="002348CE" w:rsidRPr="0006068B">
        <w:rPr>
          <w:rtl/>
        </w:rPr>
        <w:t xml:space="preserve">المراد بقرب العبد من الله عز وجل: القرب بالذكر والعمل الصالح لا قرب الذات والمكان لأن ذلك من صفات الأجسام، والله يتعالى عن ذلك ويتقدس) </w:t>
      </w:r>
      <w:r w:rsidRPr="0006068B">
        <w:rPr>
          <w:rtl/>
        </w:rPr>
        <w:t>[</w:t>
      </w:r>
      <w:r w:rsidR="002348CE" w:rsidRPr="0006068B">
        <w:rPr>
          <w:rtl/>
        </w:rPr>
        <w:t>لسان العرب</w:t>
      </w:r>
      <w:r w:rsidRPr="0006068B">
        <w:rPr>
          <w:rtl/>
        </w:rPr>
        <w:t>،</w:t>
      </w:r>
      <w:r w:rsidR="002348CE" w:rsidRPr="0006068B">
        <w:rPr>
          <w:rtl/>
        </w:rPr>
        <w:t xml:space="preserve"> مادة: ق رب (1/ 663- 664)</w:t>
      </w:r>
      <w:r w:rsidR="00795BCB" w:rsidRPr="0006068B">
        <w:rPr>
          <w:rtl/>
        </w:rPr>
        <w:t xml:space="preserve">] </w:t>
      </w:r>
      <w:r w:rsidRPr="0006068B">
        <w:rPr>
          <w:rtl/>
        </w:rPr>
        <w:t>،</w:t>
      </w:r>
      <w:r w:rsidR="002348CE" w:rsidRPr="0006068B">
        <w:rPr>
          <w:rtl/>
        </w:rPr>
        <w:t xml:space="preserve"> </w:t>
      </w:r>
      <w:r w:rsidRPr="0006068B">
        <w:rPr>
          <w:rtl/>
        </w:rPr>
        <w:t>(</w:t>
      </w:r>
      <w:r w:rsidR="002348CE" w:rsidRPr="0006068B">
        <w:rPr>
          <w:rtl/>
        </w:rPr>
        <w:t>26</w:t>
      </w:r>
      <w:r w:rsidRPr="0006068B">
        <w:rPr>
          <w:rtl/>
        </w:rPr>
        <w:t>)</w:t>
      </w:r>
      <w:r w:rsidR="002348CE" w:rsidRPr="0006068B">
        <w:rPr>
          <w:rtl/>
        </w:rPr>
        <w:t xml:space="preserve"> </w:t>
      </w:r>
      <w:r w:rsidR="002348CE" w:rsidRPr="0006068B">
        <w:rPr>
          <w:bCs/>
          <w:rtl/>
        </w:rPr>
        <w:t>وقال الإمام القاضي بدر الدين ابن جماعة</w:t>
      </w:r>
      <w:r w:rsidR="002348CE" w:rsidRPr="0006068B">
        <w:rPr>
          <w:rtl/>
        </w:rPr>
        <w:t xml:space="preserve"> (733 ه</w:t>
      </w:r>
      <w:r w:rsidRPr="0006068B">
        <w:rPr>
          <w:rtl/>
        </w:rPr>
        <w:t>):</w:t>
      </w:r>
      <w:r w:rsidR="002348CE" w:rsidRPr="0006068B">
        <w:rPr>
          <w:rtl/>
        </w:rPr>
        <w:t xml:space="preserve"> </w:t>
      </w:r>
      <w:r w:rsidRPr="0006068B">
        <w:rPr>
          <w:rtl/>
        </w:rPr>
        <w:t>(</w:t>
      </w:r>
      <w:r w:rsidR="002348CE" w:rsidRPr="0006068B">
        <w:rPr>
          <w:rtl/>
        </w:rPr>
        <w:t>كان الله ولا زمان ولا مكان، وهو الان على ما عليه كان)</w:t>
      </w:r>
      <w:r w:rsidRPr="0006068B">
        <w:rPr>
          <w:rtl/>
        </w:rPr>
        <w:t xml:space="preserve"> </w:t>
      </w:r>
      <w:r w:rsidR="002348CE" w:rsidRPr="0006068B">
        <w:rPr>
          <w:rtl/>
        </w:rPr>
        <w:t xml:space="preserve">اهـ. </w:t>
      </w:r>
      <w:r w:rsidRPr="0006068B">
        <w:rPr>
          <w:rtl/>
        </w:rPr>
        <w:t>[</w:t>
      </w:r>
      <w:r w:rsidR="002348CE" w:rsidRPr="0006068B">
        <w:rPr>
          <w:rtl/>
        </w:rPr>
        <w:t>إيضاح الدليل (ص/ 103- 4. 1)</w:t>
      </w:r>
      <w:r w:rsidR="00795BCB" w:rsidRPr="0006068B">
        <w:rPr>
          <w:rtl/>
        </w:rPr>
        <w:t xml:space="preserve">] </w:t>
      </w:r>
      <w:r w:rsidRPr="0006068B">
        <w:rPr>
          <w:rtl/>
        </w:rPr>
        <w:t>،</w:t>
      </w:r>
      <w:r w:rsidR="002348CE" w:rsidRPr="0006068B">
        <w:rPr>
          <w:rtl/>
        </w:rPr>
        <w:t xml:space="preserve"> وقال أيضا</w:t>
      </w:r>
      <w:r w:rsidRPr="0006068B">
        <w:rPr>
          <w:rtl/>
        </w:rPr>
        <w:t>:</w:t>
      </w:r>
      <w:r w:rsidR="002348CE" w:rsidRPr="0006068B">
        <w:rPr>
          <w:rtl/>
        </w:rPr>
        <w:t xml:space="preserve"> </w:t>
      </w:r>
      <w:r w:rsidRPr="0006068B">
        <w:rPr>
          <w:rtl/>
        </w:rPr>
        <w:t>(</w:t>
      </w:r>
      <w:r w:rsidR="002348CE" w:rsidRPr="0006068B">
        <w:rPr>
          <w:rtl/>
        </w:rPr>
        <w:t>فإن قيل: نفي الجهة عن الموجود يوجب نفيه لاستحالة موجود في غير جهة. " قلنا: الموجود قسمان: موجود لا يتصرف فيه الوهم والحس والخيال والانفصال، وموجود يتصرف ذلك فيه ويقبله. فالأول ممنوع لاستحالته، والرب لا يتصرف فيه ذلك، إذ ليس بجسم ولا عرض ولا جوهر، فصح وجوده عقلا من غير جهة ولا حيز كما دل الدليل العقلي فيه، فوجب تصديقه عقلا، وكما دل الدليل العقلي على وجوده مع نفي الجسمية والعرضية مع بُعد الفهم الحسي له، فكذلك دلّ على نفي الجهة والحيز مع بُعد فهم الحسّ له</w:t>
      </w:r>
      <w:r w:rsidRPr="0006068B">
        <w:rPr>
          <w:rtl/>
        </w:rPr>
        <w:t>)</w:t>
      </w:r>
      <w:r w:rsidR="002348CE" w:rsidRPr="0006068B">
        <w:rPr>
          <w:rtl/>
        </w:rPr>
        <w:t xml:space="preserve"> اهـ </w:t>
      </w:r>
      <w:r w:rsidRPr="0006068B">
        <w:rPr>
          <w:rtl/>
        </w:rPr>
        <w:t>[</w:t>
      </w:r>
      <w:r w:rsidR="002348CE" w:rsidRPr="0006068B">
        <w:rPr>
          <w:rtl/>
        </w:rPr>
        <w:t>إيضاح الدليل (ص/ 104- 105)</w:t>
      </w:r>
      <w:r w:rsidR="00795BCB" w:rsidRPr="0006068B">
        <w:rPr>
          <w:rtl/>
        </w:rPr>
        <w:t xml:space="preserve">] </w:t>
      </w:r>
      <w:r w:rsidRPr="0006068B">
        <w:rPr>
          <w:rtl/>
        </w:rPr>
        <w:t>،</w:t>
      </w:r>
      <w:r w:rsidR="002348CE" w:rsidRPr="0006068B">
        <w:rPr>
          <w:rtl/>
        </w:rPr>
        <w:t xml:space="preserve"> </w:t>
      </w:r>
      <w:r w:rsidRPr="0006068B">
        <w:rPr>
          <w:rtl/>
        </w:rPr>
        <w:t>(</w:t>
      </w:r>
      <w:r w:rsidR="002348CE" w:rsidRPr="0006068B">
        <w:rPr>
          <w:rtl/>
        </w:rPr>
        <w:t>27</w:t>
      </w:r>
      <w:r w:rsidRPr="0006068B">
        <w:rPr>
          <w:rtl/>
        </w:rPr>
        <w:t>)</w:t>
      </w:r>
      <w:r w:rsidR="002348CE" w:rsidRPr="0006068B">
        <w:rPr>
          <w:rtl/>
        </w:rPr>
        <w:t xml:space="preserve"> </w:t>
      </w:r>
      <w:r w:rsidR="002348CE" w:rsidRPr="0006068B">
        <w:rPr>
          <w:bCs/>
          <w:rtl/>
        </w:rPr>
        <w:t>وقال المفسِّر النحوي محمد بن يوسف المعروف بأبي حيان الأندلسي</w:t>
      </w:r>
      <w:r w:rsidR="002348CE" w:rsidRPr="0006068B">
        <w:rPr>
          <w:rtl/>
        </w:rPr>
        <w:t xml:space="preserve"> (745 هـ) عند تفسير قوله تعالى</w:t>
      </w:r>
      <w:r w:rsidRPr="0006068B">
        <w:rPr>
          <w:rtl/>
        </w:rPr>
        <w:t>:{</w:t>
      </w:r>
      <w:r w:rsidR="002348CE" w:rsidRPr="0006068B">
        <w:rPr>
          <w:rtl/>
        </w:rPr>
        <w:t>وَلَهُ مَن فِي السَّمَاوَاتِ وَالْأَرْضِ وَمَنْ عِندَهُ لَا يَسْتَكْبِرُونَ عَنْ عِبَادَتِه</w:t>
      </w:r>
      <w:r w:rsidRPr="0006068B">
        <w:rPr>
          <w:rtl/>
        </w:rPr>
        <w:t>}:</w:t>
      </w:r>
      <w:r w:rsidR="002348CE" w:rsidRPr="0006068B">
        <w:rPr>
          <w:rtl/>
        </w:rPr>
        <w:t xml:space="preserve"> </w:t>
      </w:r>
      <w:r w:rsidRPr="0006068B">
        <w:rPr>
          <w:rtl/>
        </w:rPr>
        <w:t>(</w:t>
      </w:r>
      <w:r w:rsidR="002348CE" w:rsidRPr="0006068B">
        <w:rPr>
          <w:rtl/>
        </w:rPr>
        <w:t>وعند هنا لا يراد بها ظرف المكان لأنه تعالى منزه عن المكان، بل المعنى شرف المكانة وعلو المنزلة</w:t>
      </w:r>
      <w:r w:rsidRPr="0006068B">
        <w:rPr>
          <w:rtl/>
        </w:rPr>
        <w:t>)</w:t>
      </w:r>
      <w:r w:rsidR="002348CE" w:rsidRPr="0006068B">
        <w:rPr>
          <w:rtl/>
        </w:rPr>
        <w:t xml:space="preserve"> اهـ </w:t>
      </w:r>
      <w:r w:rsidRPr="0006068B">
        <w:rPr>
          <w:rtl/>
        </w:rPr>
        <w:t>[</w:t>
      </w:r>
      <w:r w:rsidR="002348CE" w:rsidRPr="0006068B">
        <w:rPr>
          <w:rtl/>
        </w:rPr>
        <w:t>البحر المحيط (6/ 302)</w:t>
      </w:r>
      <w:r w:rsidR="00795BCB" w:rsidRPr="0006068B">
        <w:rPr>
          <w:rtl/>
        </w:rPr>
        <w:t xml:space="preserve">] </w:t>
      </w:r>
      <w:r w:rsidRPr="0006068B">
        <w:rPr>
          <w:rtl/>
        </w:rPr>
        <w:t>،</w:t>
      </w:r>
      <w:r w:rsidR="002348CE" w:rsidRPr="0006068B">
        <w:rPr>
          <w:rtl/>
        </w:rPr>
        <w:t xml:space="preserve"> وقال أيضا</w:t>
      </w:r>
      <w:r w:rsidRPr="0006068B">
        <w:rPr>
          <w:rtl/>
        </w:rPr>
        <w:t>:</w:t>
      </w:r>
      <w:r w:rsidR="002348CE" w:rsidRPr="0006068B">
        <w:rPr>
          <w:rtl/>
        </w:rPr>
        <w:t xml:space="preserve"> </w:t>
      </w:r>
      <w:r w:rsidRPr="0006068B">
        <w:rPr>
          <w:rtl/>
        </w:rPr>
        <w:t>(</w:t>
      </w:r>
      <w:r w:rsidR="002348CE" w:rsidRPr="0006068B">
        <w:rPr>
          <w:rtl/>
        </w:rPr>
        <w:t>قام البرهان العقلي على أنه تعالى ليس بمتحيز في جهة</w:t>
      </w:r>
      <w:r w:rsidRPr="0006068B">
        <w:rPr>
          <w:rtl/>
        </w:rPr>
        <w:t>)</w:t>
      </w:r>
      <w:r w:rsidR="002348CE" w:rsidRPr="0006068B">
        <w:rPr>
          <w:rtl/>
        </w:rPr>
        <w:t xml:space="preserve"> اهـ. [البحر المحيط: 16- 8/ 302)</w:t>
      </w:r>
      <w:r w:rsidR="00795BCB" w:rsidRPr="0006068B">
        <w:rPr>
          <w:rtl/>
        </w:rPr>
        <w:t xml:space="preserve">] </w:t>
      </w:r>
      <w:r w:rsidRPr="0006068B">
        <w:rPr>
          <w:rtl/>
        </w:rPr>
        <w:t>،</w:t>
      </w:r>
      <w:r w:rsidR="002348CE" w:rsidRPr="0006068B">
        <w:rPr>
          <w:rtl/>
        </w:rPr>
        <w:t xml:space="preserve"> </w:t>
      </w:r>
      <w:r w:rsidRPr="0006068B">
        <w:rPr>
          <w:rtl/>
        </w:rPr>
        <w:t>(</w:t>
      </w:r>
      <w:r w:rsidR="002348CE" w:rsidRPr="0006068B">
        <w:rPr>
          <w:rtl/>
        </w:rPr>
        <w:t>28</w:t>
      </w:r>
      <w:r w:rsidRPr="0006068B">
        <w:rPr>
          <w:rtl/>
        </w:rPr>
        <w:t>)</w:t>
      </w:r>
      <w:r w:rsidR="002348CE" w:rsidRPr="0006068B">
        <w:rPr>
          <w:rtl/>
        </w:rPr>
        <w:t xml:space="preserve"> </w:t>
      </w:r>
      <w:r w:rsidR="002348CE" w:rsidRPr="0006068B">
        <w:rPr>
          <w:bCs/>
          <w:rtl/>
        </w:rPr>
        <w:t>وقال الإمام الحافظ المحدث ولي الدين أبو زرعة أحمد بن عبد الرحيم العراقي</w:t>
      </w:r>
      <w:r w:rsidR="002348CE" w:rsidRPr="0006068B">
        <w:rPr>
          <w:rtl/>
        </w:rPr>
        <w:t xml:space="preserve"> (826 هـ)</w:t>
      </w:r>
      <w:r w:rsidRPr="0006068B">
        <w:rPr>
          <w:rtl/>
        </w:rPr>
        <w:t>:</w:t>
      </w:r>
      <w:r w:rsidR="002348CE" w:rsidRPr="0006068B">
        <w:rPr>
          <w:rtl/>
        </w:rPr>
        <w:t xml:space="preserve"> </w:t>
      </w:r>
      <w:r w:rsidRPr="0006068B">
        <w:rPr>
          <w:rtl/>
        </w:rPr>
        <w:t>(</w:t>
      </w:r>
      <w:r w:rsidR="002348CE" w:rsidRPr="0006068B">
        <w:rPr>
          <w:rtl/>
        </w:rPr>
        <w:t xml:space="preserve">"وقوله </w:t>
      </w:r>
      <w:r w:rsidR="002348CE" w:rsidRPr="0006068B">
        <w:rPr>
          <w:rtl/>
        </w:rPr>
        <w:lastRenderedPageBreak/>
        <w:t>أي النبي- "فهو عنده فوق العرش "لا بد من تأويل ظاهر لفظة "عنده " لأن معناها حضرة الشيء والله تعالى منزه عن الاستقرار والتحيز والجهة، فالعندية ليست من حضرة المكان بل من حضرة الشرف، أي وضع ذلك الكتاب في محل مُعظّم عنده</w:t>
      </w:r>
      <w:r w:rsidRPr="0006068B">
        <w:rPr>
          <w:rtl/>
        </w:rPr>
        <w:t>)</w:t>
      </w:r>
      <w:r w:rsidR="002348CE" w:rsidRPr="0006068B">
        <w:rPr>
          <w:rtl/>
        </w:rPr>
        <w:t xml:space="preserve"> اهـ </w:t>
      </w:r>
      <w:r w:rsidRPr="0006068B">
        <w:rPr>
          <w:rtl/>
        </w:rPr>
        <w:t>[</w:t>
      </w:r>
      <w:r w:rsidR="002348CE" w:rsidRPr="0006068B">
        <w:rPr>
          <w:rtl/>
        </w:rPr>
        <w:t>طرح التثريب (8/،84)</w:t>
      </w:r>
      <w:r w:rsidR="00795BCB" w:rsidRPr="0006068B">
        <w:rPr>
          <w:rtl/>
        </w:rPr>
        <w:t xml:space="preserve">] </w:t>
      </w:r>
      <w:r w:rsidRPr="0006068B">
        <w:rPr>
          <w:rtl/>
        </w:rPr>
        <w:t>،</w:t>
      </w:r>
      <w:r w:rsidR="002348CE" w:rsidRPr="0006068B">
        <w:rPr>
          <w:rtl/>
        </w:rPr>
        <w:t xml:space="preserve"> </w:t>
      </w:r>
      <w:r w:rsidRPr="0006068B">
        <w:rPr>
          <w:rtl/>
        </w:rPr>
        <w:t>(</w:t>
      </w:r>
      <w:r w:rsidR="002348CE" w:rsidRPr="0006068B">
        <w:rPr>
          <w:rtl/>
        </w:rPr>
        <w:t>29</w:t>
      </w:r>
      <w:r w:rsidRPr="0006068B">
        <w:rPr>
          <w:rtl/>
        </w:rPr>
        <w:t>)</w:t>
      </w:r>
      <w:r w:rsidR="002348CE" w:rsidRPr="0006068B">
        <w:rPr>
          <w:rtl/>
        </w:rPr>
        <w:t xml:space="preserve"> </w:t>
      </w:r>
      <w:r w:rsidR="002348CE" w:rsidRPr="0006068B">
        <w:rPr>
          <w:bCs/>
          <w:rtl/>
        </w:rPr>
        <w:t>وقال إمام الدنيا في الحديث الحافظ ابن حجر العسقلاني</w:t>
      </w:r>
      <w:r w:rsidR="002348CE" w:rsidRPr="0006068B">
        <w:rPr>
          <w:rtl/>
        </w:rPr>
        <w:t xml:space="preserve"> (852 هـ)</w:t>
      </w:r>
      <w:r w:rsidRPr="0006068B">
        <w:rPr>
          <w:rtl/>
        </w:rPr>
        <w:t>:</w:t>
      </w:r>
      <w:r w:rsidR="002348CE" w:rsidRPr="0006068B">
        <w:rPr>
          <w:rtl/>
        </w:rPr>
        <w:t xml:space="preserve"> </w:t>
      </w:r>
      <w:r w:rsidRPr="0006068B">
        <w:rPr>
          <w:rtl/>
        </w:rPr>
        <w:t>(</w:t>
      </w:r>
      <w:r w:rsidR="002348CE" w:rsidRPr="0006068B">
        <w:rPr>
          <w:rtl/>
        </w:rPr>
        <w:t>ولا يلزم من كون جهتي العلو والسفل محالا على الله أن لا يوصف بالعلو، لأن وصفه بالعلو من جهة المعنى، والمستحيل كون ذلك من جهة الحس، ولذلك ورد في صفته العالي والعلي والمتعالي، ولم يرد ضد ذلك وإن كان قد أحاط بكل شىء علما جلّ وعز</w:t>
      </w:r>
      <w:r w:rsidRPr="0006068B">
        <w:rPr>
          <w:rtl/>
        </w:rPr>
        <w:t>)</w:t>
      </w:r>
      <w:r w:rsidR="002348CE" w:rsidRPr="0006068B">
        <w:rPr>
          <w:rtl/>
        </w:rPr>
        <w:t xml:space="preserve"> أهـ</w:t>
      </w:r>
      <w:r w:rsidRPr="0006068B">
        <w:rPr>
          <w:rtl/>
        </w:rPr>
        <w:t xml:space="preserve"> [</w:t>
      </w:r>
      <w:r w:rsidR="002348CE" w:rsidRPr="0006068B">
        <w:rPr>
          <w:rtl/>
        </w:rPr>
        <w:t>فتح الباري(6/ 136)</w:t>
      </w:r>
      <w:r w:rsidR="00795BCB" w:rsidRPr="0006068B">
        <w:rPr>
          <w:rtl/>
        </w:rPr>
        <w:t xml:space="preserve">] </w:t>
      </w:r>
      <w:r w:rsidRPr="0006068B">
        <w:rPr>
          <w:rtl/>
        </w:rPr>
        <w:t>،</w:t>
      </w:r>
      <w:r w:rsidR="002348CE" w:rsidRPr="0006068B">
        <w:rPr>
          <w:rtl/>
        </w:rPr>
        <w:t xml:space="preserve"> </w:t>
      </w:r>
      <w:r w:rsidRPr="0006068B">
        <w:rPr>
          <w:rtl/>
        </w:rPr>
        <w:t>(</w:t>
      </w:r>
      <w:r w:rsidR="002348CE" w:rsidRPr="0006068B">
        <w:rPr>
          <w:rtl/>
        </w:rPr>
        <w:t>30</w:t>
      </w:r>
      <w:r w:rsidRPr="0006068B">
        <w:rPr>
          <w:rtl/>
        </w:rPr>
        <w:t>)</w:t>
      </w:r>
      <w:r w:rsidR="002348CE" w:rsidRPr="0006068B">
        <w:rPr>
          <w:rtl/>
        </w:rPr>
        <w:t xml:space="preserve"> </w:t>
      </w:r>
      <w:r w:rsidR="002348CE" w:rsidRPr="0006068B">
        <w:rPr>
          <w:bCs/>
          <w:rtl/>
        </w:rPr>
        <w:t>وقال الإمام العَيْني أحد أكبر شراح صحيح البخاري</w:t>
      </w:r>
      <w:r w:rsidR="002348CE" w:rsidRPr="0006068B">
        <w:rPr>
          <w:rtl/>
        </w:rPr>
        <w:t xml:space="preserve"> (855 هـ)</w:t>
      </w:r>
      <w:r w:rsidRPr="0006068B">
        <w:rPr>
          <w:rtl/>
        </w:rPr>
        <w:t>:</w:t>
      </w:r>
      <w:r w:rsidR="002348CE" w:rsidRPr="0006068B">
        <w:rPr>
          <w:rtl/>
        </w:rPr>
        <w:t xml:space="preserve"> </w:t>
      </w:r>
      <w:r w:rsidRPr="0006068B">
        <w:rPr>
          <w:rtl/>
        </w:rPr>
        <w:t>(</w:t>
      </w:r>
      <w:r w:rsidR="002348CE" w:rsidRPr="0006068B">
        <w:rPr>
          <w:rtl/>
        </w:rPr>
        <w:t>ولا يدل قوله تعالى</w:t>
      </w:r>
      <w:r w:rsidRPr="0006068B">
        <w:rPr>
          <w:rtl/>
        </w:rPr>
        <w:t>:{</w:t>
      </w:r>
      <w:r w:rsidR="002348CE" w:rsidRPr="0006068B">
        <w:rPr>
          <w:rtl/>
        </w:rPr>
        <w:t>وكان عرشه على الماء</w:t>
      </w:r>
      <w:r w:rsidRPr="0006068B">
        <w:rPr>
          <w:rtl/>
        </w:rPr>
        <w:t>}</w:t>
      </w:r>
      <w:r w:rsidR="002348CE" w:rsidRPr="0006068B">
        <w:rPr>
          <w:rtl/>
        </w:rPr>
        <w:t xml:space="preserve"> على أنه - تعالى- حالّ عليه، وإنما أخبر عن العرش خاصة بأنه على الماء، ولم يخبر عن نفسه بأنه حال عليه، تعالى الله عن ذلك، لأنه لم يكن له حاجة إليه " اهـ. </w:t>
      </w:r>
      <w:r w:rsidRPr="0006068B">
        <w:rPr>
          <w:rtl/>
        </w:rPr>
        <w:t>[</w:t>
      </w:r>
      <w:r w:rsidR="002348CE" w:rsidRPr="0006068B">
        <w:rPr>
          <w:rtl/>
        </w:rPr>
        <w:t>عمدة القاري (مجلد 12/ 25/ 111)</w:t>
      </w:r>
      <w:r w:rsidR="00795BCB" w:rsidRPr="0006068B">
        <w:rPr>
          <w:rtl/>
        </w:rPr>
        <w:t xml:space="preserve">] </w:t>
      </w:r>
      <w:r w:rsidRPr="0006068B">
        <w:rPr>
          <w:rtl/>
        </w:rPr>
        <w:t>،</w:t>
      </w:r>
      <w:r w:rsidR="002348CE" w:rsidRPr="0006068B">
        <w:rPr>
          <w:rtl/>
        </w:rPr>
        <w:t xml:space="preserve"> وقال أيضا</w:t>
      </w:r>
      <w:r w:rsidRPr="0006068B">
        <w:rPr>
          <w:rtl/>
        </w:rPr>
        <w:t>:</w:t>
      </w:r>
      <w:r w:rsidR="002348CE" w:rsidRPr="0006068B">
        <w:rPr>
          <w:rtl/>
        </w:rPr>
        <w:t xml:space="preserve"> </w:t>
      </w:r>
      <w:r w:rsidRPr="0006068B">
        <w:rPr>
          <w:rtl/>
        </w:rPr>
        <w:t>(</w:t>
      </w:r>
      <w:r w:rsidR="002348CE" w:rsidRPr="0006068B">
        <w:rPr>
          <w:rtl/>
        </w:rPr>
        <w:t>تقرر أن الله ليس بجسم، فلا يحتاج إلى مكان يستقر فيه، فقد كان ولا مكان</w:t>
      </w:r>
      <w:r w:rsidRPr="0006068B">
        <w:rPr>
          <w:rtl/>
        </w:rPr>
        <w:t>)</w:t>
      </w:r>
      <w:r w:rsidR="002348CE" w:rsidRPr="0006068B">
        <w:rPr>
          <w:rtl/>
        </w:rPr>
        <w:t xml:space="preserve"> أ ه </w:t>
      </w:r>
      <w:r w:rsidRPr="0006068B">
        <w:rPr>
          <w:rtl/>
        </w:rPr>
        <w:t>[</w:t>
      </w:r>
      <w:r w:rsidR="002348CE" w:rsidRPr="0006068B">
        <w:rPr>
          <w:rtl/>
        </w:rPr>
        <w:t>عمدة القاري (مجلد 12/ 25/ 117)</w:t>
      </w:r>
      <w:r w:rsidR="00795BCB" w:rsidRPr="0006068B">
        <w:rPr>
          <w:rtl/>
        </w:rPr>
        <w:t xml:space="preserve">] </w:t>
      </w:r>
      <w:r w:rsidRPr="0006068B">
        <w:rPr>
          <w:rtl/>
        </w:rPr>
        <w:t>،</w:t>
      </w:r>
      <w:r w:rsidR="002348CE" w:rsidRPr="0006068B">
        <w:rPr>
          <w:rtl/>
        </w:rPr>
        <w:t xml:space="preserve"> </w:t>
      </w:r>
      <w:r w:rsidRPr="0006068B">
        <w:rPr>
          <w:rtl/>
        </w:rPr>
        <w:t>(</w:t>
      </w:r>
      <w:r w:rsidR="002348CE" w:rsidRPr="0006068B">
        <w:rPr>
          <w:rtl/>
        </w:rPr>
        <w:t>31</w:t>
      </w:r>
      <w:r w:rsidRPr="0006068B">
        <w:rPr>
          <w:rtl/>
        </w:rPr>
        <w:t>)</w:t>
      </w:r>
      <w:r w:rsidR="002348CE" w:rsidRPr="0006068B">
        <w:rPr>
          <w:rtl/>
        </w:rPr>
        <w:t xml:space="preserve"> </w:t>
      </w:r>
      <w:r w:rsidR="002348CE" w:rsidRPr="0006068B">
        <w:rPr>
          <w:bCs/>
          <w:rtl/>
        </w:rPr>
        <w:t>وقال الحافظ السخاوي</w:t>
      </w:r>
      <w:r w:rsidR="002348CE" w:rsidRPr="0006068B">
        <w:rPr>
          <w:rtl/>
        </w:rPr>
        <w:t xml:space="preserve"> (902 هـ</w:t>
      </w:r>
      <w:r w:rsidRPr="0006068B">
        <w:rPr>
          <w:rtl/>
        </w:rPr>
        <w:t>):</w:t>
      </w:r>
      <w:r w:rsidR="002348CE" w:rsidRPr="0006068B">
        <w:rPr>
          <w:rtl/>
        </w:rPr>
        <w:t xml:space="preserve"> </w:t>
      </w:r>
      <w:r w:rsidRPr="0006068B">
        <w:rPr>
          <w:rtl/>
        </w:rPr>
        <w:t>(</w:t>
      </w:r>
      <w:r w:rsidR="002348CE" w:rsidRPr="0006068B">
        <w:rPr>
          <w:rtl/>
        </w:rPr>
        <w:t>قال شيخنا- يعني الحافظ ابن حجر-: إن علم الله يشمل جميع الأقطار، والله سبحانه وتعالى منزه عن الحلول في الأماكن، فإنه سبحانه وتعالى كان قبل أن تحدث الأماكن</w:t>
      </w:r>
      <w:r w:rsidRPr="0006068B">
        <w:rPr>
          <w:rtl/>
        </w:rPr>
        <w:t>)</w:t>
      </w:r>
      <w:r w:rsidR="002348CE" w:rsidRPr="0006068B">
        <w:rPr>
          <w:rtl/>
        </w:rPr>
        <w:t xml:space="preserve"> أهـ. </w:t>
      </w:r>
      <w:r w:rsidRPr="0006068B">
        <w:rPr>
          <w:rtl/>
        </w:rPr>
        <w:t>[</w:t>
      </w:r>
      <w:r w:rsidR="002348CE" w:rsidRPr="0006068B">
        <w:rPr>
          <w:rtl/>
        </w:rPr>
        <w:t>المقاصد الحسنة (رقم 886، ص/ 342)</w:t>
      </w:r>
      <w:r w:rsidR="00795BCB" w:rsidRPr="0006068B">
        <w:rPr>
          <w:rtl/>
        </w:rPr>
        <w:t xml:space="preserve">] </w:t>
      </w:r>
      <w:r w:rsidRPr="0006068B">
        <w:rPr>
          <w:rtl/>
        </w:rPr>
        <w:t>،</w:t>
      </w:r>
      <w:r w:rsidR="002348CE" w:rsidRPr="0006068B">
        <w:rPr>
          <w:rtl/>
        </w:rPr>
        <w:t xml:space="preserve"> </w:t>
      </w:r>
      <w:r w:rsidRPr="0006068B">
        <w:rPr>
          <w:rtl/>
        </w:rPr>
        <w:t>(</w:t>
      </w:r>
      <w:r w:rsidR="002348CE" w:rsidRPr="0006068B">
        <w:rPr>
          <w:rtl/>
        </w:rPr>
        <w:t>32</w:t>
      </w:r>
      <w:r w:rsidRPr="0006068B">
        <w:rPr>
          <w:rtl/>
        </w:rPr>
        <w:t>)</w:t>
      </w:r>
      <w:r w:rsidR="002348CE" w:rsidRPr="0006068B">
        <w:rPr>
          <w:rtl/>
        </w:rPr>
        <w:t xml:space="preserve"> </w:t>
      </w:r>
      <w:r w:rsidR="002348CE" w:rsidRPr="0006068B">
        <w:rPr>
          <w:bCs/>
          <w:rtl/>
        </w:rPr>
        <w:t>وقال الحافظ جلال الدين السيوطي</w:t>
      </w:r>
      <w:r w:rsidR="002348CE" w:rsidRPr="0006068B">
        <w:rPr>
          <w:rtl/>
        </w:rPr>
        <w:t xml:space="preserve"> (911 هـ) عند شرح حديث: (أقرب ما يكون العبد من ربه وهو ساجد)</w:t>
      </w:r>
      <w:r w:rsidRPr="0006068B">
        <w:rPr>
          <w:rtl/>
        </w:rPr>
        <w:t>:</w:t>
      </w:r>
      <w:r w:rsidR="002348CE" w:rsidRPr="0006068B">
        <w:rPr>
          <w:rtl/>
        </w:rPr>
        <w:t xml:space="preserve"> </w:t>
      </w:r>
      <w:r w:rsidRPr="0006068B">
        <w:rPr>
          <w:rtl/>
        </w:rPr>
        <w:t>(</w:t>
      </w:r>
      <w:r w:rsidR="002348CE" w:rsidRPr="0006068B">
        <w:rPr>
          <w:rtl/>
        </w:rPr>
        <w:t>قال القرطبي: هذا أقرب بالرتبة والكرامة لا بالمسافة، لأنه منزه عن المكان والمساحة والزمان. وقال البدر بن الصاحب في تذكرته: في الحديث إشارة إلى نفي الجهة عن الله تعالى</w:t>
      </w:r>
      <w:r w:rsidRPr="0006068B">
        <w:rPr>
          <w:rtl/>
        </w:rPr>
        <w:t>)</w:t>
      </w:r>
      <w:r w:rsidR="002348CE" w:rsidRPr="0006068B">
        <w:rPr>
          <w:rtl/>
        </w:rPr>
        <w:t xml:space="preserve"> أهـ. [شرح السيوطي لسنن النساني (1/ 576)</w:t>
      </w:r>
      <w:r w:rsidR="00795BCB" w:rsidRPr="0006068B">
        <w:rPr>
          <w:rtl/>
        </w:rPr>
        <w:t xml:space="preserve">] </w:t>
      </w:r>
      <w:r w:rsidRPr="0006068B">
        <w:rPr>
          <w:rtl/>
        </w:rPr>
        <w:t>،</w:t>
      </w:r>
      <w:r w:rsidR="002348CE" w:rsidRPr="0006068B">
        <w:rPr>
          <w:rtl/>
        </w:rPr>
        <w:t xml:space="preserve"> </w:t>
      </w:r>
      <w:r w:rsidRPr="0006068B">
        <w:rPr>
          <w:rtl/>
        </w:rPr>
        <w:t>(</w:t>
      </w:r>
      <w:r w:rsidR="002348CE" w:rsidRPr="0006068B">
        <w:rPr>
          <w:rtl/>
        </w:rPr>
        <w:t>33</w:t>
      </w:r>
      <w:r w:rsidRPr="0006068B">
        <w:rPr>
          <w:rtl/>
        </w:rPr>
        <w:t>)</w:t>
      </w:r>
      <w:r w:rsidR="002348CE" w:rsidRPr="0006068B">
        <w:rPr>
          <w:rtl/>
        </w:rPr>
        <w:t xml:space="preserve"> </w:t>
      </w:r>
      <w:r w:rsidR="002348CE" w:rsidRPr="0006068B">
        <w:rPr>
          <w:bCs/>
          <w:rtl/>
        </w:rPr>
        <w:t>وقال الإمام القسطلاني</w:t>
      </w:r>
      <w:r w:rsidRPr="0006068B">
        <w:rPr>
          <w:rtl/>
        </w:rPr>
        <w:t xml:space="preserve"> </w:t>
      </w:r>
      <w:r w:rsidR="002348CE" w:rsidRPr="0006068B">
        <w:rPr>
          <w:rtl/>
        </w:rPr>
        <w:t>(933هـ) في شرحه على صحيح البخاري</w:t>
      </w:r>
      <w:r w:rsidRPr="0006068B">
        <w:rPr>
          <w:rtl/>
        </w:rPr>
        <w:t>:</w:t>
      </w:r>
      <w:r w:rsidR="002348CE" w:rsidRPr="0006068B">
        <w:rPr>
          <w:rtl/>
        </w:rPr>
        <w:t xml:space="preserve"> </w:t>
      </w:r>
      <w:r w:rsidRPr="0006068B">
        <w:rPr>
          <w:rtl/>
        </w:rPr>
        <w:t>(</w:t>
      </w:r>
      <w:r w:rsidR="002348CE" w:rsidRPr="0006068B">
        <w:rPr>
          <w:rtl/>
        </w:rPr>
        <w:t>ذات الله منزه عن المكان والجهة</w:t>
      </w:r>
      <w:r w:rsidRPr="0006068B">
        <w:rPr>
          <w:rtl/>
        </w:rPr>
        <w:t>)</w:t>
      </w:r>
      <w:r w:rsidR="002348CE" w:rsidRPr="0006068B">
        <w:rPr>
          <w:rtl/>
        </w:rPr>
        <w:t xml:space="preserve"> أهـ. </w:t>
      </w:r>
      <w:r w:rsidRPr="0006068B">
        <w:rPr>
          <w:rtl/>
        </w:rPr>
        <w:t>[</w:t>
      </w:r>
      <w:r w:rsidR="002348CE" w:rsidRPr="0006068B">
        <w:rPr>
          <w:rtl/>
        </w:rPr>
        <w:t>إرشاد الساري (15/ 451)</w:t>
      </w:r>
      <w:r w:rsidR="00795BCB" w:rsidRPr="0006068B">
        <w:rPr>
          <w:rtl/>
        </w:rPr>
        <w:t xml:space="preserve">] </w:t>
      </w:r>
      <w:r w:rsidRPr="0006068B">
        <w:rPr>
          <w:rtl/>
        </w:rPr>
        <w:t>(</w:t>
      </w:r>
      <w:r w:rsidR="002348CE" w:rsidRPr="0006068B">
        <w:rPr>
          <w:rtl/>
        </w:rPr>
        <w:t>34</w:t>
      </w:r>
      <w:r w:rsidRPr="0006068B">
        <w:rPr>
          <w:rtl/>
        </w:rPr>
        <w:t>)</w:t>
      </w:r>
      <w:r w:rsidR="002348CE" w:rsidRPr="0006068B">
        <w:rPr>
          <w:rtl/>
        </w:rPr>
        <w:t xml:space="preserve"> </w:t>
      </w:r>
      <w:r w:rsidR="002348CE" w:rsidRPr="0006068B">
        <w:rPr>
          <w:bCs/>
          <w:rtl/>
        </w:rPr>
        <w:t>وقال الإمام القاضي أبو زكريا الأنصاري</w:t>
      </w:r>
      <w:r w:rsidR="002348CE" w:rsidRPr="0006068B">
        <w:rPr>
          <w:rtl/>
        </w:rPr>
        <w:t xml:space="preserve"> (926 هـ)</w:t>
      </w:r>
      <w:r w:rsidRPr="0006068B">
        <w:rPr>
          <w:rtl/>
        </w:rPr>
        <w:t>:</w:t>
      </w:r>
      <w:r w:rsidR="002348CE" w:rsidRPr="0006068B">
        <w:rPr>
          <w:rtl/>
        </w:rPr>
        <w:t xml:space="preserve"> </w:t>
      </w:r>
      <w:r w:rsidRPr="0006068B">
        <w:rPr>
          <w:rtl/>
        </w:rPr>
        <w:t>(</w:t>
      </w:r>
      <w:r w:rsidR="002348CE" w:rsidRPr="0006068B">
        <w:rPr>
          <w:rtl/>
        </w:rPr>
        <w:t xml:space="preserve">إن الله ليس بجسم ولا عَرَض ولا في مكان ولا زمان) أهـ </w:t>
      </w:r>
      <w:r w:rsidRPr="0006068B">
        <w:rPr>
          <w:rtl/>
        </w:rPr>
        <w:t>[</w:t>
      </w:r>
      <w:r w:rsidR="002348CE" w:rsidRPr="0006068B">
        <w:rPr>
          <w:rtl/>
        </w:rPr>
        <w:t>حاشية الرسالة القشيرية (ص/ 2)</w:t>
      </w:r>
      <w:r w:rsidR="00795BCB" w:rsidRPr="0006068B">
        <w:rPr>
          <w:rtl/>
        </w:rPr>
        <w:t xml:space="preserve">] </w:t>
      </w:r>
      <w:r w:rsidRPr="0006068B">
        <w:rPr>
          <w:rtl/>
        </w:rPr>
        <w:t>،</w:t>
      </w:r>
      <w:r w:rsidR="002348CE" w:rsidRPr="0006068B">
        <w:rPr>
          <w:rtl/>
        </w:rPr>
        <w:t xml:space="preserve"> وقال أيضا</w:t>
      </w:r>
      <w:r w:rsidRPr="0006068B">
        <w:rPr>
          <w:rtl/>
        </w:rPr>
        <w:t>:</w:t>
      </w:r>
      <w:r w:rsidR="002348CE" w:rsidRPr="0006068B">
        <w:rPr>
          <w:rtl/>
        </w:rPr>
        <w:t xml:space="preserve"> </w:t>
      </w:r>
      <w:r w:rsidRPr="0006068B">
        <w:rPr>
          <w:rtl/>
        </w:rPr>
        <w:t>(</w:t>
      </w:r>
      <w:r w:rsidR="002348CE" w:rsidRPr="0006068B">
        <w:rPr>
          <w:rtl/>
        </w:rPr>
        <w:t>لا مكان له</w:t>
      </w:r>
      <w:r w:rsidRPr="0006068B">
        <w:rPr>
          <w:rtl/>
        </w:rPr>
        <w:t xml:space="preserve"> </w:t>
      </w:r>
      <w:r w:rsidR="002348CE" w:rsidRPr="0006068B">
        <w:rPr>
          <w:rtl/>
        </w:rPr>
        <w:t xml:space="preserve">- سبحانه - كما لا زمان له لأنه الخالق لكل مكان وزمان) أهـ </w:t>
      </w:r>
      <w:r w:rsidRPr="0006068B">
        <w:rPr>
          <w:rtl/>
        </w:rPr>
        <w:t>[</w:t>
      </w:r>
      <w:r w:rsidR="002348CE" w:rsidRPr="0006068B">
        <w:rPr>
          <w:rtl/>
        </w:rPr>
        <w:t>المصدر السابق</w:t>
      </w:r>
      <w:r w:rsidRPr="0006068B">
        <w:rPr>
          <w:rtl/>
        </w:rPr>
        <w:t>:</w:t>
      </w:r>
      <w:r w:rsidR="002348CE" w:rsidRPr="0006068B">
        <w:rPr>
          <w:rtl/>
        </w:rPr>
        <w:t xml:space="preserve"> (ص/ 5)</w:t>
      </w:r>
      <w:r w:rsidR="00795BCB" w:rsidRPr="0006068B">
        <w:rPr>
          <w:rtl/>
        </w:rPr>
        <w:t xml:space="preserve">] </w:t>
      </w:r>
      <w:r w:rsidRPr="0006068B">
        <w:rPr>
          <w:rtl/>
        </w:rPr>
        <w:t>،</w:t>
      </w:r>
      <w:r w:rsidRPr="0006068B">
        <w:rPr>
          <w:rtl/>
          <w:lang w:bidi="ar-KW"/>
        </w:rPr>
        <w:t xml:space="preserve"> </w:t>
      </w:r>
      <w:r w:rsidRPr="0006068B">
        <w:rPr>
          <w:bCs/>
          <w:rtl/>
          <w:lang w:bidi="ar-KW"/>
        </w:rPr>
        <w:t>(</w:t>
      </w:r>
      <w:r w:rsidR="002348CE" w:rsidRPr="0006068B">
        <w:rPr>
          <w:bCs/>
          <w:rtl/>
          <w:lang w:bidi="ar-KW"/>
        </w:rPr>
        <w:t>قلت</w:t>
      </w:r>
      <w:r w:rsidRPr="0006068B">
        <w:rPr>
          <w:bCs/>
          <w:rtl/>
          <w:lang w:bidi="ar-KW"/>
        </w:rPr>
        <w:t>)</w:t>
      </w:r>
      <w:r w:rsidRPr="0006068B">
        <w:rPr>
          <w:rtl/>
          <w:lang w:bidi="ar-KW"/>
        </w:rPr>
        <w:t>:</w:t>
      </w:r>
      <w:r w:rsidR="002348CE" w:rsidRPr="0006068B">
        <w:rPr>
          <w:rtl/>
          <w:lang w:bidi="ar-KW"/>
        </w:rPr>
        <w:t xml:space="preserve"> </w:t>
      </w:r>
      <w:r w:rsidR="002348CE" w:rsidRPr="0006068B">
        <w:rPr>
          <w:rtl/>
        </w:rPr>
        <w:t>للمزيد حول حل إشكالية المكان</w:t>
      </w:r>
      <w:r w:rsidRPr="0006068B">
        <w:rPr>
          <w:rtl/>
        </w:rPr>
        <w:t>،</w:t>
      </w:r>
      <w:r w:rsidR="002348CE" w:rsidRPr="0006068B">
        <w:rPr>
          <w:rtl/>
        </w:rPr>
        <w:t xml:space="preserve"> وتحقيق القول في حديث</w:t>
      </w:r>
      <w:r w:rsidRPr="0006068B">
        <w:rPr>
          <w:rtl/>
        </w:rPr>
        <w:t>:</w:t>
      </w:r>
      <w:r w:rsidR="002348CE" w:rsidRPr="0006068B">
        <w:rPr>
          <w:rtl/>
        </w:rPr>
        <w:t xml:space="preserve"> (</w:t>
      </w:r>
      <w:r w:rsidRPr="0006068B">
        <w:rPr>
          <w:rtl/>
        </w:rPr>
        <w:t>(</w:t>
      </w:r>
      <w:r w:rsidR="002348CE" w:rsidRPr="0006068B">
        <w:rPr>
          <w:rtl/>
        </w:rPr>
        <w:t>أين الله</w:t>
      </w:r>
      <w:r w:rsidRPr="0006068B">
        <w:rPr>
          <w:rtl/>
        </w:rPr>
        <w:t>)</w:t>
      </w:r>
      <w:r w:rsidR="002348CE" w:rsidRPr="0006068B">
        <w:rPr>
          <w:rtl/>
        </w:rPr>
        <w:t>) والقضاء على شبه المجسمة المتعلقة به من اثبات المكان والحد والجهة والمقدار</w:t>
      </w:r>
      <w:r w:rsidRPr="0006068B">
        <w:rPr>
          <w:rtl/>
        </w:rPr>
        <w:t>،</w:t>
      </w:r>
      <w:r w:rsidR="002348CE" w:rsidRPr="0006068B">
        <w:rPr>
          <w:rtl/>
        </w:rPr>
        <w:t xml:space="preserve"> وبيان أقوال علماء أهل السنّة والجماعة حولها سأتناول تلك المباحث والمؤلفات التي تناولت الحديث تناولاً صحيحا وفق ما قرره علماء اهل السنّة والجماعة المتخصصون في العقيدة</w:t>
      </w:r>
      <w:r w:rsidRPr="0006068B">
        <w:rPr>
          <w:rtl/>
        </w:rPr>
        <w:t>،</w:t>
      </w:r>
      <w:r w:rsidR="002348CE" w:rsidRPr="0006068B">
        <w:rPr>
          <w:rFonts w:hint="cs"/>
          <w:rtl/>
          <w:lang w:eastAsia="zh-CN"/>
        </w:rPr>
        <w:t xml:space="preserve"> </w:t>
      </w:r>
    </w:p>
    <w:p w14:paraId="3EE56E9F" w14:textId="77777777" w:rsidR="002348CE" w:rsidRPr="0006068B" w:rsidRDefault="002348CE" w:rsidP="001C71D3">
      <w:pPr>
        <w:jc w:val="center"/>
        <w:rPr>
          <w:rtl/>
          <w:lang w:eastAsia="zh-CN"/>
        </w:rPr>
      </w:pPr>
      <w:r w:rsidRPr="0006068B">
        <w:rPr>
          <w:rFonts w:hint="cs"/>
          <w:rtl/>
          <w:lang w:eastAsia="zh-CN"/>
        </w:rPr>
        <w:lastRenderedPageBreak/>
        <w:t>***</w:t>
      </w:r>
    </w:p>
    <w:p w14:paraId="02D1A6E7" w14:textId="0390DF13" w:rsidR="002348CE" w:rsidRPr="0006068B" w:rsidRDefault="002348CE" w:rsidP="0006068B">
      <w:pPr>
        <w:pStyle w:val="1"/>
        <w:rPr>
          <w:u w:val="none"/>
          <w:rtl/>
          <w:lang w:eastAsia="zh-CN"/>
        </w:rPr>
      </w:pPr>
      <w:r w:rsidRPr="0006068B">
        <w:rPr>
          <w:rFonts w:hint="cs"/>
          <w:u w:val="none"/>
          <w:rtl/>
        </w:rPr>
        <w:t xml:space="preserve">الفهارس </w:t>
      </w:r>
    </w:p>
    <w:p w14:paraId="3FFC96ED" w14:textId="77777777" w:rsidR="002348CE" w:rsidRPr="0006068B" w:rsidRDefault="002348CE" w:rsidP="001C71D3">
      <w:pPr>
        <w:rPr>
          <w:b/>
          <w:bCs/>
          <w:lang w:bidi="ar-KW"/>
        </w:rPr>
      </w:pPr>
      <w:r w:rsidRPr="0006068B">
        <w:rPr>
          <w:rFonts w:hint="cs"/>
          <w:bCs/>
          <w:rtl/>
        </w:rPr>
        <w:t>مدخل إلى فهم حديث الجارية في ضوء قواعد التنزيه</w:t>
      </w:r>
      <w:r w:rsidRPr="0006068B">
        <w:rPr>
          <w:rFonts w:hint="cs"/>
          <w:bCs/>
          <w:rtl/>
          <w:lang w:bidi="ar-KW"/>
        </w:rPr>
        <w:t xml:space="preserve"> </w:t>
      </w:r>
    </w:p>
    <w:p w14:paraId="5836E5FA" w14:textId="305F3072" w:rsidR="002348CE" w:rsidRPr="0006068B" w:rsidRDefault="002348CE" w:rsidP="001C71D3">
      <w:pPr>
        <w:rPr>
          <w:b/>
          <w:rtl/>
        </w:rPr>
      </w:pPr>
      <w:r w:rsidRPr="0006068B">
        <w:rPr>
          <w:rFonts w:hint="cs"/>
          <w:bCs/>
          <w:rtl/>
          <w:lang w:bidi="ar-KW"/>
        </w:rPr>
        <w:t>الملحق الأول</w:t>
      </w:r>
      <w:r w:rsidR="009605D7" w:rsidRPr="0006068B">
        <w:rPr>
          <w:rFonts w:hint="cs"/>
          <w:bCs/>
          <w:rtl/>
          <w:lang w:bidi="ar-KW"/>
        </w:rPr>
        <w:t>:</w:t>
      </w:r>
      <w:r w:rsidRPr="0006068B">
        <w:rPr>
          <w:rFonts w:hint="cs"/>
          <w:rtl/>
          <w:lang w:bidi="ar-KW"/>
        </w:rPr>
        <w:t xml:space="preserve"> </w:t>
      </w:r>
      <w:r w:rsidRPr="0006068B">
        <w:rPr>
          <w:rFonts w:hint="cs"/>
          <w:rtl/>
        </w:rPr>
        <w:t xml:space="preserve">رسالة تنقيح الفهوم العالية بما ثبت وما لم يثبت في حديث الجارية للشيخ حسن السقاف </w:t>
      </w:r>
    </w:p>
    <w:p w14:paraId="4D219D88" w14:textId="76A01DAA" w:rsidR="002348CE" w:rsidRPr="0006068B" w:rsidRDefault="002348CE" w:rsidP="001C71D3">
      <w:pPr>
        <w:rPr>
          <w:b/>
          <w:bCs/>
          <w:lang w:bidi="ar-KW"/>
        </w:rPr>
      </w:pPr>
      <w:r w:rsidRPr="0006068B">
        <w:rPr>
          <w:rFonts w:hint="cs"/>
          <w:bCs/>
          <w:rtl/>
        </w:rPr>
        <w:t>الملحق الثاني</w:t>
      </w:r>
      <w:r w:rsidR="009605D7" w:rsidRPr="0006068B">
        <w:rPr>
          <w:rFonts w:hint="cs"/>
          <w:rtl/>
        </w:rPr>
        <w:t>:</w:t>
      </w:r>
      <w:r w:rsidRPr="0006068B">
        <w:rPr>
          <w:rFonts w:hint="cs"/>
          <w:rtl/>
        </w:rPr>
        <w:t xml:space="preserve"> </w:t>
      </w:r>
      <w:r w:rsidRPr="0006068B">
        <w:rPr>
          <w:rFonts w:hint="cs"/>
          <w:rtl/>
          <w:lang w:bidi="ar-KW"/>
        </w:rPr>
        <w:t xml:space="preserve">رسالة القوافل الجارية بشرح حديث الجارية للشيخ </w:t>
      </w:r>
      <w:r w:rsidRPr="0006068B">
        <w:rPr>
          <w:rFonts w:hint="cs"/>
          <w:rtl/>
        </w:rPr>
        <w:t>محمود منصور</w:t>
      </w:r>
      <w:r w:rsidRPr="0006068B">
        <w:rPr>
          <w:rFonts w:hint="cs"/>
          <w:rtl/>
          <w:lang w:bidi="ar-KW"/>
        </w:rPr>
        <w:t xml:space="preserve"> الداني باختصار يسير</w:t>
      </w:r>
    </w:p>
    <w:p w14:paraId="1DA551F6" w14:textId="270B4E1A" w:rsidR="002348CE" w:rsidRPr="0006068B" w:rsidRDefault="002348CE" w:rsidP="001C71D3">
      <w:pPr>
        <w:rPr>
          <w:b/>
          <w:rtl/>
          <w:lang w:bidi="ar-KW"/>
        </w:rPr>
      </w:pPr>
      <w:r w:rsidRPr="0006068B">
        <w:rPr>
          <w:rFonts w:hint="cs"/>
          <w:bCs/>
          <w:rtl/>
          <w:lang w:bidi="ar-KW"/>
        </w:rPr>
        <w:t>الملحق الثالث</w:t>
      </w:r>
      <w:r w:rsidR="009605D7" w:rsidRPr="0006068B">
        <w:rPr>
          <w:rFonts w:hint="cs"/>
          <w:rtl/>
          <w:lang w:bidi="ar-KW"/>
        </w:rPr>
        <w:t>:</w:t>
      </w:r>
      <w:r w:rsidRPr="0006068B">
        <w:rPr>
          <w:rFonts w:hint="cs"/>
          <w:rtl/>
          <w:lang w:bidi="ar-KW"/>
        </w:rPr>
        <w:t xml:space="preserve"> رسالة دراسة حديث الجارية سندا ومتنا للدكتور صهيب السقار باختصار يسير</w:t>
      </w:r>
    </w:p>
    <w:p w14:paraId="6A45FEE4" w14:textId="1E622A2D" w:rsidR="002348CE" w:rsidRPr="0006068B" w:rsidRDefault="002348CE" w:rsidP="001C71D3">
      <w:pPr>
        <w:rPr>
          <w:b/>
          <w:bCs/>
          <w:rtl/>
          <w:lang w:bidi="ar-KW"/>
        </w:rPr>
      </w:pPr>
      <w:r w:rsidRPr="0006068B">
        <w:rPr>
          <w:rFonts w:hint="cs"/>
          <w:bCs/>
          <w:rtl/>
        </w:rPr>
        <w:t>الملحق الرابع</w:t>
      </w:r>
      <w:r w:rsidR="009605D7" w:rsidRPr="0006068B">
        <w:rPr>
          <w:rFonts w:hint="cs"/>
          <w:rtl/>
        </w:rPr>
        <w:t>:</w:t>
      </w:r>
      <w:r w:rsidRPr="0006068B">
        <w:rPr>
          <w:rFonts w:hint="cs"/>
          <w:rtl/>
        </w:rPr>
        <w:t xml:space="preserve"> </w:t>
      </w:r>
      <w:r w:rsidRPr="0006068B">
        <w:rPr>
          <w:rFonts w:hint="cs"/>
          <w:rtl/>
          <w:lang w:bidi="ar-KW"/>
        </w:rPr>
        <w:t>قواعد التقديس الثلاثون التي تمنع من الحشو والتشبيه في ذات الله تعالى</w:t>
      </w:r>
    </w:p>
    <w:p w14:paraId="1A505755" w14:textId="25A6AF4B" w:rsidR="002348CE" w:rsidRPr="0006068B" w:rsidRDefault="002348CE" w:rsidP="001C71D3">
      <w:pPr>
        <w:rPr>
          <w:b/>
          <w:rtl/>
        </w:rPr>
      </w:pPr>
      <w:r w:rsidRPr="0006068B">
        <w:rPr>
          <w:rFonts w:hint="cs"/>
          <w:bCs/>
          <w:rtl/>
        </w:rPr>
        <w:t>الخاتمة</w:t>
      </w:r>
      <w:r w:rsidR="009605D7" w:rsidRPr="0006068B">
        <w:rPr>
          <w:rFonts w:hint="cs"/>
          <w:rtl/>
        </w:rPr>
        <w:t>:</w:t>
      </w:r>
      <w:r w:rsidRPr="0006068B">
        <w:rPr>
          <w:rFonts w:hint="cs"/>
          <w:rtl/>
        </w:rPr>
        <w:t xml:space="preserve"> </w:t>
      </w:r>
      <w:r w:rsidRPr="0006068B">
        <w:rPr>
          <w:rFonts w:hint="cs"/>
          <w:bCs/>
          <w:rtl/>
        </w:rPr>
        <w:t>وأهم توصيات الرسالـة</w:t>
      </w:r>
      <w:r w:rsidR="009605D7" w:rsidRPr="0006068B">
        <w:rPr>
          <w:rFonts w:hint="cs"/>
          <w:rtl/>
        </w:rPr>
        <w:t xml:space="preserve"> </w:t>
      </w:r>
    </w:p>
    <w:p w14:paraId="17331DF1" w14:textId="77777777" w:rsidR="002348CE" w:rsidRPr="0006068B" w:rsidRDefault="002348CE" w:rsidP="001C71D3">
      <w:pPr>
        <w:rPr>
          <w:bCs/>
          <w:rtl/>
        </w:rPr>
      </w:pPr>
      <w:r w:rsidRPr="0006068B">
        <w:rPr>
          <w:rFonts w:hint="cs"/>
          <w:bCs/>
          <w:rtl/>
        </w:rPr>
        <w:t xml:space="preserve">الفهارس </w:t>
      </w:r>
    </w:p>
    <w:p w14:paraId="1F1053A9" w14:textId="77777777" w:rsidR="002348CE" w:rsidRPr="0006068B" w:rsidRDefault="002348CE" w:rsidP="001C71D3">
      <w:pPr>
        <w:jc w:val="center"/>
        <w:rPr>
          <w:bCs/>
          <w:rtl/>
        </w:rPr>
      </w:pPr>
      <w:r w:rsidRPr="0006068B">
        <w:rPr>
          <w:rFonts w:hint="cs"/>
          <w:bCs/>
          <w:rtl/>
        </w:rPr>
        <w:t>***</w:t>
      </w:r>
    </w:p>
    <w:p w14:paraId="50663B35" w14:textId="77777777" w:rsidR="002348CE" w:rsidRPr="0006068B" w:rsidRDefault="002348CE" w:rsidP="001C71D3">
      <w:pPr>
        <w:rPr>
          <w:bCs/>
          <w:rtl/>
        </w:rPr>
      </w:pPr>
    </w:p>
    <w:p w14:paraId="7CFA3EA9" w14:textId="77777777" w:rsidR="002348CE" w:rsidRPr="0006068B" w:rsidRDefault="002348CE" w:rsidP="001C71D3">
      <w:pPr>
        <w:rPr>
          <w:rtl/>
          <w:lang w:eastAsia="zh-CN" w:bidi="ar-KW"/>
        </w:rPr>
      </w:pPr>
    </w:p>
    <w:p w14:paraId="359AC615" w14:textId="77777777" w:rsidR="008D50AB" w:rsidRPr="0006068B" w:rsidRDefault="008D50AB">
      <w:pPr>
        <w:rPr>
          <w:lang w:bidi="ar-KW"/>
        </w:rPr>
      </w:pPr>
    </w:p>
    <w:sectPr w:rsidR="008D50AB" w:rsidRPr="0006068B" w:rsidSect="001C71D3">
      <w:footerReference w:type="default" r:id="rId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7D3866" w14:textId="77777777" w:rsidR="00194ED6" w:rsidRDefault="00194ED6" w:rsidP="006E07CE">
      <w:pPr>
        <w:spacing w:after="0" w:line="240" w:lineRule="auto"/>
      </w:pPr>
      <w:r>
        <w:separator/>
      </w:r>
    </w:p>
  </w:endnote>
  <w:endnote w:type="continuationSeparator" w:id="0">
    <w:p w14:paraId="12054A64" w14:textId="77777777" w:rsidR="00194ED6" w:rsidRDefault="00194ED6" w:rsidP="006E07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GA Arabesque">
    <w:panose1 w:val="05010101010101010101"/>
    <w:charset w:val="02"/>
    <w:family w:val="auto"/>
    <w:pitch w:val="variable"/>
    <w:sig w:usb0="00000000" w:usb1="10000000" w:usb2="00000000" w:usb3="00000000" w:csb0="80000000" w:csb1="00000000"/>
  </w:font>
  <w:font w:name="DecoType Thuluth">
    <w:panose1 w:val="020100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Amiri">
    <w:altName w:val="Times New Roman"/>
    <w:panose1 w:val="00000000000000000000"/>
    <w:charset w:val="00"/>
    <w:family w:val="roman"/>
    <w:notTrueType/>
    <w:pitch w:val="default"/>
  </w:font>
  <w:font w:name="AF_Najed">
    <w:charset w:val="B2"/>
    <w:family w:val="auto"/>
    <w:pitch w:val="variable"/>
    <w:sig w:usb0="00002001" w:usb1="00000000" w:usb2="00000000" w:usb3="00000000" w:csb0="00000040" w:csb1="00000000"/>
  </w:font>
  <w:font w:name="Monotype Koufi">
    <w:panose1 w:val="00000000000000000000"/>
    <w:charset w:val="B2"/>
    <w:family w:val="auto"/>
    <w:pitch w:val="variable"/>
    <w:sig w:usb0="02942001" w:usb1="03D40006" w:usb2="02620000"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tl/>
      </w:rPr>
      <w:id w:val="-1749574723"/>
      <w:docPartObj>
        <w:docPartGallery w:val="Page Numbers (Bottom of Page)"/>
        <w:docPartUnique/>
      </w:docPartObj>
    </w:sdtPr>
    <w:sdtContent>
      <w:p w14:paraId="36B32D63" w14:textId="5DE7DAD6" w:rsidR="006E07CE" w:rsidRDefault="006E07CE">
        <w:pPr>
          <w:pStyle w:val="aa"/>
          <w:jc w:val="center"/>
        </w:pPr>
        <w:r>
          <w:fldChar w:fldCharType="begin"/>
        </w:r>
        <w:r>
          <w:instrText>PAGE   \* MERGEFORMAT</w:instrText>
        </w:r>
        <w:r>
          <w:fldChar w:fldCharType="separate"/>
        </w:r>
        <w:r>
          <w:rPr>
            <w:rtl/>
            <w:lang w:val="ar-SA"/>
          </w:rPr>
          <w:t>2</w:t>
        </w:r>
        <w:r>
          <w:fldChar w:fldCharType="end"/>
        </w:r>
      </w:p>
    </w:sdtContent>
  </w:sdt>
  <w:p w14:paraId="44AA2609" w14:textId="77777777" w:rsidR="006E07CE" w:rsidRDefault="006E07CE">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146919" w14:textId="77777777" w:rsidR="00194ED6" w:rsidRDefault="00194ED6" w:rsidP="006E07CE">
      <w:pPr>
        <w:spacing w:after="0" w:line="240" w:lineRule="auto"/>
      </w:pPr>
      <w:r>
        <w:separator/>
      </w:r>
    </w:p>
  </w:footnote>
  <w:footnote w:type="continuationSeparator" w:id="0">
    <w:p w14:paraId="79111266" w14:textId="77777777" w:rsidR="00194ED6" w:rsidRDefault="00194ED6" w:rsidP="006E07C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46F"/>
    <w:rsid w:val="0006068B"/>
    <w:rsid w:val="00194ED6"/>
    <w:rsid w:val="001C71D3"/>
    <w:rsid w:val="002348CE"/>
    <w:rsid w:val="0030025A"/>
    <w:rsid w:val="00374329"/>
    <w:rsid w:val="00404B60"/>
    <w:rsid w:val="004F3EF0"/>
    <w:rsid w:val="005C0C2B"/>
    <w:rsid w:val="005F7C0C"/>
    <w:rsid w:val="006E07CE"/>
    <w:rsid w:val="00795BCB"/>
    <w:rsid w:val="008D50AB"/>
    <w:rsid w:val="008F61E0"/>
    <w:rsid w:val="009605D7"/>
    <w:rsid w:val="00AD646F"/>
    <w:rsid w:val="00AF61F5"/>
    <w:rsid w:val="00BB1F97"/>
    <w:rsid w:val="00C10044"/>
    <w:rsid w:val="00C96D75"/>
    <w:rsid w:val="00CC503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87888"/>
  <w15:chartTrackingRefBased/>
  <w15:docId w15:val="{9BD51922-6F3E-4CEE-8B4C-B71CA098F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Simplified Arabic" w:eastAsiaTheme="minorHAnsi" w:hAnsi="Simplified Arabic" w:cs="Simplified Arabic"/>
        <w:kern w:val="32"/>
        <w:sz w:val="28"/>
        <w:szCs w:val="28"/>
        <w:lang w:val="en-US" w:eastAsia="en-US" w:bidi="ar-SA"/>
      </w:rPr>
    </w:rPrDefault>
    <w:pPrDefault>
      <w:pPr>
        <w:bidi/>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3EF0"/>
  </w:style>
  <w:style w:type="paragraph" w:styleId="1">
    <w:name w:val="heading 1"/>
    <w:basedOn w:val="a"/>
    <w:next w:val="a"/>
    <w:link w:val="1Char"/>
    <w:uiPriority w:val="9"/>
    <w:qFormat/>
    <w:rsid w:val="008F61E0"/>
    <w:pPr>
      <w:keepNext/>
      <w:pBdr>
        <w:top w:val="threeDEmboss" w:sz="24" w:space="31" w:color="auto"/>
        <w:left w:val="threeDEmboss" w:sz="24" w:space="5" w:color="auto"/>
        <w:bottom w:val="threeDEngrave" w:sz="24" w:space="31" w:color="auto"/>
        <w:right w:val="threeDEngrave" w:sz="24" w:space="5" w:color="auto"/>
      </w:pBdr>
      <w:spacing w:after="0" w:line="240" w:lineRule="auto"/>
      <w:jc w:val="center"/>
      <w:outlineLvl w:val="0"/>
    </w:pPr>
    <w:rPr>
      <w:rFonts w:eastAsia="Times New Roman"/>
      <w:b/>
      <w:bCs/>
      <w:noProof/>
      <w:kern w:val="0"/>
      <w:sz w:val="48"/>
      <w:szCs w:val="48"/>
      <w:u w:val="single"/>
      <w:lang w:eastAsia="ar-SA"/>
    </w:rPr>
  </w:style>
  <w:style w:type="paragraph" w:styleId="2">
    <w:name w:val="heading 2"/>
    <w:basedOn w:val="a"/>
    <w:next w:val="a"/>
    <w:link w:val="2Char"/>
    <w:uiPriority w:val="9"/>
    <w:unhideWhenUsed/>
    <w:qFormat/>
    <w:rsid w:val="0030025A"/>
    <w:pPr>
      <w:keepNext/>
      <w:keepLines/>
      <w:pBdr>
        <w:top w:val="threeDEmboss" w:sz="24" w:space="31" w:color="auto"/>
        <w:left w:val="threeDEmboss" w:sz="24" w:space="4" w:color="auto"/>
        <w:bottom w:val="threeDEngrave" w:sz="24" w:space="31" w:color="auto"/>
        <w:right w:val="threeDEngrave" w:sz="24" w:space="4" w:color="auto"/>
      </w:pBdr>
      <w:bidi w:val="0"/>
      <w:spacing w:before="40" w:after="0" w:line="256" w:lineRule="auto"/>
      <w:outlineLvl w:val="1"/>
    </w:pPr>
    <w:rPr>
      <w:rFonts w:eastAsiaTheme="majorEastAsia"/>
      <w:b/>
      <w:bCs/>
      <w:kern w:val="0"/>
      <w:sz w:val="40"/>
      <w:szCs w:val="40"/>
      <w:u w:val="single"/>
    </w:rPr>
  </w:style>
  <w:style w:type="paragraph" w:styleId="3">
    <w:name w:val="heading 3"/>
    <w:basedOn w:val="a"/>
    <w:next w:val="a"/>
    <w:link w:val="3Char"/>
    <w:uiPriority w:val="9"/>
    <w:unhideWhenUsed/>
    <w:qFormat/>
    <w:rsid w:val="008F61E0"/>
    <w:pPr>
      <w:keepNext/>
      <w:keepLines/>
      <w:pBdr>
        <w:top w:val="threeDEmboss" w:sz="24" w:space="20" w:color="auto"/>
        <w:left w:val="threeDEmboss" w:sz="24" w:space="4" w:color="auto"/>
        <w:bottom w:val="threeDEngrave" w:sz="24" w:space="20" w:color="auto"/>
        <w:right w:val="threeDEngrave" w:sz="24" w:space="4" w:color="auto"/>
      </w:pBdr>
      <w:spacing w:before="200" w:after="0" w:line="276" w:lineRule="auto"/>
      <w:outlineLvl w:val="2"/>
    </w:pPr>
    <w:rPr>
      <w:rFonts w:eastAsiaTheme="majorEastAsia" w:cstheme="majorBidi"/>
      <w:b/>
      <w:bCs/>
      <w:color w:val="4472C4" w:themeColor="accent1"/>
      <w:kern w:val="0"/>
      <w:u w:val="single"/>
    </w:rPr>
  </w:style>
  <w:style w:type="paragraph" w:styleId="4">
    <w:name w:val="heading 4"/>
    <w:basedOn w:val="a"/>
    <w:next w:val="a"/>
    <w:link w:val="4Char"/>
    <w:uiPriority w:val="9"/>
    <w:semiHidden/>
    <w:unhideWhenUsed/>
    <w:qFormat/>
    <w:rsid w:val="002348CE"/>
    <w:pPr>
      <w:keepNext/>
      <w:spacing w:after="0" w:line="240" w:lineRule="auto"/>
      <w:jc w:val="lowKashida"/>
      <w:outlineLvl w:val="3"/>
    </w:pPr>
    <w:rPr>
      <w:rFonts w:ascii="Times New Roman" w:eastAsia="Times New Roman" w:hAnsi="Times New Roman" w:cs="Traditional Arabic"/>
      <w:kern w:val="0"/>
      <w:sz w:val="24"/>
      <w:szCs w:val="32"/>
      <w:u w:val="single"/>
      <w:lang w:eastAsia="ar-SA"/>
    </w:rPr>
  </w:style>
  <w:style w:type="paragraph" w:styleId="5">
    <w:name w:val="heading 5"/>
    <w:basedOn w:val="a"/>
    <w:next w:val="a"/>
    <w:link w:val="5Char"/>
    <w:uiPriority w:val="9"/>
    <w:semiHidden/>
    <w:unhideWhenUsed/>
    <w:qFormat/>
    <w:rsid w:val="002348CE"/>
    <w:pPr>
      <w:keepNext/>
      <w:spacing w:after="0" w:line="240" w:lineRule="auto"/>
      <w:jc w:val="left"/>
      <w:outlineLvl w:val="4"/>
    </w:pPr>
    <w:rPr>
      <w:rFonts w:ascii="Times New Roman" w:eastAsia="Times New Roman" w:hAnsi="Times New Roman" w:cs="Traditional Arabic"/>
      <w:b/>
      <w:bCs/>
      <w:kern w:val="0"/>
      <w:sz w:val="40"/>
      <w:szCs w:val="40"/>
      <w:u w:val="single"/>
      <w:lang w:eastAsia="ar-SA"/>
    </w:rPr>
  </w:style>
  <w:style w:type="paragraph" w:styleId="6">
    <w:name w:val="heading 6"/>
    <w:basedOn w:val="a"/>
    <w:next w:val="a"/>
    <w:link w:val="6Char"/>
    <w:uiPriority w:val="9"/>
    <w:semiHidden/>
    <w:unhideWhenUsed/>
    <w:qFormat/>
    <w:rsid w:val="002348CE"/>
    <w:pPr>
      <w:keepNext/>
      <w:spacing w:after="0" w:line="240" w:lineRule="auto"/>
      <w:jc w:val="left"/>
      <w:outlineLvl w:val="5"/>
    </w:pPr>
    <w:rPr>
      <w:rFonts w:ascii="Times New Roman" w:eastAsia="Times New Roman" w:hAnsi="Times New Roman" w:cs="Traditional Arabic"/>
      <w:b/>
      <w:bCs/>
      <w:kern w:val="0"/>
      <w:sz w:val="32"/>
      <w:szCs w:val="32"/>
      <w:u w:val="single"/>
      <w:lang w:eastAsia="ar-SA"/>
    </w:rPr>
  </w:style>
  <w:style w:type="paragraph" w:styleId="7">
    <w:name w:val="heading 7"/>
    <w:basedOn w:val="a"/>
    <w:next w:val="a"/>
    <w:link w:val="7Char"/>
    <w:uiPriority w:val="99"/>
    <w:semiHidden/>
    <w:unhideWhenUsed/>
    <w:qFormat/>
    <w:rsid w:val="002348CE"/>
    <w:pPr>
      <w:keepNext/>
      <w:keepLines/>
      <w:spacing w:before="200" w:after="0" w:line="276" w:lineRule="auto"/>
      <w:jc w:val="left"/>
      <w:outlineLvl w:val="6"/>
    </w:pPr>
    <w:rPr>
      <w:rFonts w:asciiTheme="majorHAnsi" w:eastAsiaTheme="majorEastAsia" w:hAnsiTheme="majorHAnsi" w:cstheme="majorBidi"/>
      <w:i/>
      <w:iCs/>
      <w:color w:val="404040" w:themeColor="text1" w:themeTint="BF"/>
      <w:kern w:val="0"/>
      <w:szCs w:val="32"/>
    </w:rPr>
  </w:style>
  <w:style w:type="paragraph" w:styleId="8">
    <w:name w:val="heading 8"/>
    <w:basedOn w:val="a"/>
    <w:next w:val="a"/>
    <w:link w:val="8Char"/>
    <w:uiPriority w:val="99"/>
    <w:semiHidden/>
    <w:unhideWhenUsed/>
    <w:qFormat/>
    <w:rsid w:val="002348CE"/>
    <w:pPr>
      <w:keepNext/>
      <w:keepLines/>
      <w:spacing w:before="200" w:after="0" w:line="276" w:lineRule="auto"/>
      <w:jc w:val="left"/>
      <w:outlineLvl w:val="7"/>
    </w:pPr>
    <w:rPr>
      <w:rFonts w:asciiTheme="majorHAnsi" w:eastAsiaTheme="majorEastAsia" w:hAnsiTheme="majorHAnsi" w:cstheme="majorBidi"/>
      <w:color w:val="404040" w:themeColor="text1" w:themeTint="BF"/>
      <w:kern w:val="0"/>
      <w:sz w:val="20"/>
      <w:szCs w:val="20"/>
    </w:rPr>
  </w:style>
  <w:style w:type="paragraph" w:styleId="9">
    <w:name w:val="heading 9"/>
    <w:basedOn w:val="a"/>
    <w:next w:val="a"/>
    <w:link w:val="9Char"/>
    <w:uiPriority w:val="99"/>
    <w:semiHidden/>
    <w:unhideWhenUsed/>
    <w:qFormat/>
    <w:rsid w:val="002348CE"/>
    <w:pPr>
      <w:keepNext/>
      <w:spacing w:after="0" w:line="240" w:lineRule="auto"/>
      <w:jc w:val="left"/>
      <w:outlineLvl w:val="8"/>
    </w:pPr>
    <w:rPr>
      <w:rFonts w:ascii="Times New Roman" w:eastAsia="Times New Roman" w:hAnsi="Times New Roman" w:cs="Traditional Arabic"/>
      <w:b/>
      <w:bCs/>
      <w:kern w:val="0"/>
      <w:sz w:val="24"/>
      <w:szCs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مربع اصفر"/>
    <w:basedOn w:val="a"/>
    <w:link w:val="Char"/>
    <w:qFormat/>
    <w:rsid w:val="00C10044"/>
    <w:pPr>
      <w:pBdr>
        <w:top w:val="threeDEngrave" w:sz="24" w:space="0" w:color="auto"/>
        <w:left w:val="threeDEngrave" w:sz="24" w:space="4" w:color="auto"/>
        <w:bottom w:val="threeDEmboss" w:sz="24" w:space="1" w:color="auto"/>
        <w:right w:val="threeDEmboss" w:sz="24" w:space="4" w:color="auto"/>
      </w:pBdr>
      <w:spacing w:before="400" w:after="400" w:line="276" w:lineRule="auto"/>
    </w:pPr>
    <w:rPr>
      <w:b/>
      <w:bCs/>
      <w:color w:val="000000" w:themeColor="text1"/>
    </w:rPr>
  </w:style>
  <w:style w:type="character" w:customStyle="1" w:styleId="Char">
    <w:name w:val="مربع اصفر Char"/>
    <w:basedOn w:val="a0"/>
    <w:link w:val="a3"/>
    <w:rsid w:val="00C10044"/>
    <w:rPr>
      <w:b/>
      <w:bCs/>
      <w:color w:val="000000" w:themeColor="text1"/>
    </w:rPr>
  </w:style>
  <w:style w:type="paragraph" w:customStyle="1" w:styleId="10">
    <w:name w:val="نمط1"/>
    <w:basedOn w:val="a"/>
    <w:link w:val="1Char0"/>
    <w:qFormat/>
    <w:rsid w:val="00BB1F97"/>
    <w:rPr>
      <w:b/>
      <w:bCs/>
      <w:sz w:val="36"/>
      <w:szCs w:val="36"/>
      <w:u w:val="single"/>
    </w:rPr>
  </w:style>
  <w:style w:type="character" w:customStyle="1" w:styleId="1Char0">
    <w:name w:val="نمط1 Char"/>
    <w:basedOn w:val="a0"/>
    <w:link w:val="10"/>
    <w:rsid w:val="00BB1F97"/>
    <w:rPr>
      <w:b/>
      <w:bCs/>
      <w:sz w:val="36"/>
      <w:szCs w:val="36"/>
      <w:u w:val="single"/>
    </w:rPr>
  </w:style>
  <w:style w:type="character" w:customStyle="1" w:styleId="1Char">
    <w:name w:val="العنوان 1 Char"/>
    <w:basedOn w:val="a0"/>
    <w:link w:val="1"/>
    <w:uiPriority w:val="9"/>
    <w:rsid w:val="008F61E0"/>
    <w:rPr>
      <w:rFonts w:eastAsia="Times New Roman"/>
      <w:b/>
      <w:bCs/>
      <w:noProof/>
      <w:kern w:val="0"/>
      <w:sz w:val="48"/>
      <w:szCs w:val="48"/>
      <w:u w:val="single"/>
      <w:lang w:eastAsia="ar-SA"/>
    </w:rPr>
  </w:style>
  <w:style w:type="character" w:customStyle="1" w:styleId="2Char">
    <w:name w:val="عنوان 2 Char"/>
    <w:basedOn w:val="a0"/>
    <w:link w:val="2"/>
    <w:uiPriority w:val="9"/>
    <w:rsid w:val="0030025A"/>
    <w:rPr>
      <w:rFonts w:eastAsiaTheme="majorEastAsia"/>
      <w:b/>
      <w:bCs/>
      <w:kern w:val="0"/>
      <w:sz w:val="40"/>
      <w:szCs w:val="40"/>
      <w:u w:val="single"/>
    </w:rPr>
  </w:style>
  <w:style w:type="character" w:customStyle="1" w:styleId="3Char">
    <w:name w:val="عنوان 3 Char"/>
    <w:basedOn w:val="a0"/>
    <w:link w:val="3"/>
    <w:uiPriority w:val="9"/>
    <w:rsid w:val="008F61E0"/>
    <w:rPr>
      <w:rFonts w:eastAsiaTheme="majorEastAsia" w:cstheme="majorBidi"/>
      <w:b/>
      <w:bCs/>
      <w:color w:val="4472C4" w:themeColor="accent1"/>
      <w:kern w:val="0"/>
      <w:u w:val="single"/>
    </w:rPr>
  </w:style>
  <w:style w:type="character" w:customStyle="1" w:styleId="4Char">
    <w:name w:val="عنوان 4 Char"/>
    <w:basedOn w:val="a0"/>
    <w:link w:val="4"/>
    <w:uiPriority w:val="9"/>
    <w:semiHidden/>
    <w:rsid w:val="002348CE"/>
    <w:rPr>
      <w:rFonts w:ascii="Times New Roman" w:eastAsia="Times New Roman" w:hAnsi="Times New Roman" w:cs="Traditional Arabic"/>
      <w:kern w:val="0"/>
      <w:sz w:val="24"/>
      <w:szCs w:val="32"/>
      <w:u w:val="single"/>
      <w:lang w:eastAsia="ar-SA"/>
    </w:rPr>
  </w:style>
  <w:style w:type="character" w:customStyle="1" w:styleId="5Char">
    <w:name w:val="عنوان 5 Char"/>
    <w:basedOn w:val="a0"/>
    <w:link w:val="5"/>
    <w:uiPriority w:val="9"/>
    <w:semiHidden/>
    <w:rsid w:val="002348CE"/>
    <w:rPr>
      <w:rFonts w:ascii="Times New Roman" w:eastAsia="Times New Roman" w:hAnsi="Times New Roman" w:cs="Traditional Arabic"/>
      <w:b/>
      <w:bCs/>
      <w:kern w:val="0"/>
      <w:sz w:val="40"/>
      <w:szCs w:val="40"/>
      <w:u w:val="single"/>
      <w:lang w:eastAsia="ar-SA"/>
    </w:rPr>
  </w:style>
  <w:style w:type="character" w:customStyle="1" w:styleId="6Char">
    <w:name w:val="عنوان 6 Char"/>
    <w:basedOn w:val="a0"/>
    <w:link w:val="6"/>
    <w:uiPriority w:val="9"/>
    <w:semiHidden/>
    <w:rsid w:val="002348CE"/>
    <w:rPr>
      <w:rFonts w:ascii="Times New Roman" w:eastAsia="Times New Roman" w:hAnsi="Times New Roman" w:cs="Traditional Arabic"/>
      <w:b/>
      <w:bCs/>
      <w:kern w:val="0"/>
      <w:sz w:val="32"/>
      <w:szCs w:val="32"/>
      <w:u w:val="single"/>
      <w:lang w:eastAsia="ar-SA"/>
    </w:rPr>
  </w:style>
  <w:style w:type="character" w:customStyle="1" w:styleId="7Char">
    <w:name w:val="عنوان 7 Char"/>
    <w:basedOn w:val="a0"/>
    <w:link w:val="7"/>
    <w:uiPriority w:val="99"/>
    <w:semiHidden/>
    <w:rsid w:val="002348CE"/>
    <w:rPr>
      <w:rFonts w:asciiTheme="majorHAnsi" w:eastAsiaTheme="majorEastAsia" w:hAnsiTheme="majorHAnsi" w:cstheme="majorBidi"/>
      <w:i/>
      <w:iCs/>
      <w:color w:val="404040" w:themeColor="text1" w:themeTint="BF"/>
      <w:kern w:val="0"/>
      <w:szCs w:val="32"/>
    </w:rPr>
  </w:style>
  <w:style w:type="character" w:customStyle="1" w:styleId="8Char">
    <w:name w:val="عنوان 8 Char"/>
    <w:basedOn w:val="a0"/>
    <w:link w:val="8"/>
    <w:uiPriority w:val="99"/>
    <w:semiHidden/>
    <w:rsid w:val="002348CE"/>
    <w:rPr>
      <w:rFonts w:asciiTheme="majorHAnsi" w:eastAsiaTheme="majorEastAsia" w:hAnsiTheme="majorHAnsi" w:cstheme="majorBidi"/>
      <w:color w:val="404040" w:themeColor="text1" w:themeTint="BF"/>
      <w:kern w:val="0"/>
      <w:sz w:val="20"/>
      <w:szCs w:val="20"/>
    </w:rPr>
  </w:style>
  <w:style w:type="character" w:customStyle="1" w:styleId="9Char">
    <w:name w:val="عنوان 9 Char"/>
    <w:basedOn w:val="a0"/>
    <w:link w:val="9"/>
    <w:uiPriority w:val="99"/>
    <w:semiHidden/>
    <w:rsid w:val="002348CE"/>
    <w:rPr>
      <w:rFonts w:ascii="Times New Roman" w:eastAsia="Times New Roman" w:hAnsi="Times New Roman" w:cs="Traditional Arabic"/>
      <w:b/>
      <w:bCs/>
      <w:kern w:val="0"/>
      <w:sz w:val="24"/>
      <w:szCs w:val="32"/>
      <w:lang w:eastAsia="ar-SA"/>
    </w:rPr>
  </w:style>
  <w:style w:type="paragraph" w:styleId="a4">
    <w:name w:val="footnote text"/>
    <w:basedOn w:val="a"/>
    <w:link w:val="Char0"/>
    <w:uiPriority w:val="99"/>
    <w:semiHidden/>
    <w:unhideWhenUsed/>
    <w:rsid w:val="002348CE"/>
    <w:pPr>
      <w:spacing w:after="0" w:line="240" w:lineRule="auto"/>
      <w:jc w:val="left"/>
    </w:pPr>
    <w:rPr>
      <w:rFonts w:ascii="Times New Roman" w:eastAsia="Times New Roman" w:hAnsi="Times New Roman" w:cs="Traditional Arabic"/>
      <w:b/>
      <w:bCs/>
      <w:noProof/>
      <w:kern w:val="0"/>
      <w:sz w:val="20"/>
      <w:szCs w:val="20"/>
      <w:lang w:eastAsia="ar-SA"/>
    </w:rPr>
  </w:style>
  <w:style w:type="character" w:customStyle="1" w:styleId="Char0">
    <w:name w:val="نص حاشية سفلية Char"/>
    <w:basedOn w:val="a0"/>
    <w:link w:val="a4"/>
    <w:uiPriority w:val="99"/>
    <w:semiHidden/>
    <w:rsid w:val="002348CE"/>
    <w:rPr>
      <w:rFonts w:ascii="Times New Roman" w:eastAsia="Times New Roman" w:hAnsi="Times New Roman" w:cs="Traditional Arabic"/>
      <w:b/>
      <w:bCs/>
      <w:noProof/>
      <w:kern w:val="0"/>
      <w:sz w:val="20"/>
      <w:szCs w:val="20"/>
      <w:lang w:eastAsia="ar-SA"/>
    </w:rPr>
  </w:style>
  <w:style w:type="character" w:styleId="a5">
    <w:name w:val="footnote reference"/>
    <w:basedOn w:val="a0"/>
    <w:uiPriority w:val="99"/>
    <w:semiHidden/>
    <w:unhideWhenUsed/>
    <w:rsid w:val="002348CE"/>
    <w:rPr>
      <w:vertAlign w:val="superscript"/>
    </w:rPr>
  </w:style>
  <w:style w:type="paragraph" w:styleId="a6">
    <w:name w:val="Normal (Web)"/>
    <w:basedOn w:val="a"/>
    <w:uiPriority w:val="99"/>
    <w:semiHidden/>
    <w:unhideWhenUsed/>
    <w:rsid w:val="002348CE"/>
    <w:pPr>
      <w:bidi w:val="0"/>
      <w:spacing w:before="100" w:beforeAutospacing="1" w:after="100" w:afterAutospacing="1" w:line="240" w:lineRule="auto"/>
      <w:jc w:val="left"/>
    </w:pPr>
    <w:rPr>
      <w:rFonts w:ascii="Times New Roman" w:eastAsia="SimSun" w:hAnsi="Times New Roman" w:cs="Traditional Arabic"/>
      <w:kern w:val="0"/>
      <w:sz w:val="30"/>
      <w:szCs w:val="30"/>
      <w:lang w:eastAsia="zh-CN"/>
    </w:rPr>
  </w:style>
  <w:style w:type="paragraph" w:styleId="Index1">
    <w:name w:val="index 1"/>
    <w:basedOn w:val="a"/>
    <w:next w:val="a"/>
    <w:autoRedefine/>
    <w:uiPriority w:val="99"/>
    <w:semiHidden/>
    <w:rsid w:val="002348CE"/>
    <w:pPr>
      <w:framePr w:hSpace="181" w:vSpace="181" w:wrap="around" w:vAnchor="text" w:hAnchor="text" w:y="1"/>
      <w:spacing w:after="0" w:line="240" w:lineRule="auto"/>
      <w:ind w:left="238" w:hanging="238"/>
      <w:jc w:val="left"/>
    </w:pPr>
    <w:rPr>
      <w:rFonts w:ascii="Times New Roman" w:eastAsia="Times New Roman" w:hAnsi="Times New Roman" w:cs="Traditional Arabic"/>
      <w:kern w:val="0"/>
      <w:sz w:val="30"/>
      <w:szCs w:val="30"/>
      <w:lang w:eastAsia="ar-SA"/>
    </w:rPr>
  </w:style>
  <w:style w:type="paragraph" w:styleId="11">
    <w:name w:val="toc 1"/>
    <w:basedOn w:val="a"/>
    <w:next w:val="a"/>
    <w:autoRedefine/>
    <w:uiPriority w:val="99"/>
    <w:semiHidden/>
    <w:rsid w:val="002348CE"/>
    <w:pPr>
      <w:spacing w:after="0" w:line="240" w:lineRule="auto"/>
      <w:jc w:val="left"/>
    </w:pPr>
    <w:rPr>
      <w:rFonts w:ascii="Times New Roman" w:eastAsia="Times New Roman" w:hAnsi="Times New Roman" w:cs="Traditional Arabic"/>
      <w:kern w:val="0"/>
      <w:sz w:val="30"/>
      <w:szCs w:val="30"/>
      <w:lang w:eastAsia="ar-SA"/>
    </w:rPr>
  </w:style>
  <w:style w:type="paragraph" w:styleId="a7">
    <w:name w:val="table of figures"/>
    <w:basedOn w:val="a"/>
    <w:next w:val="a"/>
    <w:uiPriority w:val="99"/>
    <w:semiHidden/>
    <w:rsid w:val="002348CE"/>
    <w:pPr>
      <w:spacing w:after="0" w:line="240" w:lineRule="auto"/>
      <w:ind w:left="480" w:hanging="480"/>
      <w:jc w:val="left"/>
    </w:pPr>
    <w:rPr>
      <w:rFonts w:ascii="Times New Roman" w:eastAsia="Times New Roman" w:hAnsi="Times New Roman" w:cs="Traditional Arabic"/>
      <w:kern w:val="0"/>
      <w:sz w:val="30"/>
      <w:szCs w:val="30"/>
      <w:lang w:eastAsia="ar-SA"/>
    </w:rPr>
  </w:style>
  <w:style w:type="character" w:styleId="Hyperlink">
    <w:name w:val="Hyperlink"/>
    <w:uiPriority w:val="99"/>
    <w:semiHidden/>
    <w:rsid w:val="002348CE"/>
    <w:rPr>
      <w:rFonts w:ascii="Arial" w:hAnsi="Arial" w:cs="Arial"/>
      <w:b/>
      <w:bCs/>
      <w:strike w:val="0"/>
      <w:dstrike w:val="0"/>
      <w:color w:val="0000FF"/>
      <w:u w:val="none"/>
      <w:effect w:val="none"/>
    </w:rPr>
  </w:style>
  <w:style w:type="character" w:styleId="a8">
    <w:name w:val="FollowedHyperlink"/>
    <w:uiPriority w:val="99"/>
    <w:semiHidden/>
    <w:rsid w:val="002348CE"/>
    <w:rPr>
      <w:color w:val="800080"/>
      <w:u w:val="single"/>
    </w:rPr>
  </w:style>
  <w:style w:type="paragraph" w:styleId="HTML">
    <w:name w:val="HTML Address"/>
    <w:basedOn w:val="a"/>
    <w:link w:val="HTMLChar"/>
    <w:uiPriority w:val="99"/>
    <w:semiHidden/>
    <w:unhideWhenUsed/>
    <w:rsid w:val="002348CE"/>
    <w:pPr>
      <w:bidi w:val="0"/>
      <w:spacing w:after="0" w:line="240" w:lineRule="auto"/>
      <w:jc w:val="left"/>
    </w:pPr>
    <w:rPr>
      <w:rFonts w:ascii="Times New Roman" w:eastAsia="Times New Roman" w:hAnsi="Times New Roman" w:cs="Times New Roman"/>
      <w:i/>
      <w:iCs/>
      <w:color w:val="000000"/>
      <w:kern w:val="0"/>
      <w:sz w:val="24"/>
      <w:szCs w:val="24"/>
    </w:rPr>
  </w:style>
  <w:style w:type="character" w:customStyle="1" w:styleId="HTMLChar">
    <w:name w:val="عنوان HTML Char"/>
    <w:basedOn w:val="a0"/>
    <w:link w:val="HTML"/>
    <w:uiPriority w:val="99"/>
    <w:semiHidden/>
    <w:rsid w:val="002348CE"/>
    <w:rPr>
      <w:rFonts w:ascii="Times New Roman" w:eastAsia="Times New Roman" w:hAnsi="Times New Roman" w:cs="Times New Roman"/>
      <w:i/>
      <w:iCs/>
      <w:color w:val="000000"/>
      <w:kern w:val="0"/>
      <w:sz w:val="24"/>
      <w:szCs w:val="24"/>
    </w:rPr>
  </w:style>
  <w:style w:type="paragraph" w:styleId="a9">
    <w:name w:val="header"/>
    <w:basedOn w:val="a"/>
    <w:link w:val="Char1"/>
    <w:uiPriority w:val="99"/>
    <w:unhideWhenUsed/>
    <w:rsid w:val="002348CE"/>
    <w:pPr>
      <w:tabs>
        <w:tab w:val="center" w:pos="4153"/>
        <w:tab w:val="right" w:pos="8306"/>
      </w:tabs>
      <w:spacing w:after="0" w:line="240" w:lineRule="auto"/>
      <w:jc w:val="left"/>
    </w:pPr>
    <w:rPr>
      <w:rFonts w:ascii="Times New Roman" w:eastAsia="Times New Roman" w:hAnsi="Times New Roman"/>
      <w:b/>
      <w:noProof/>
      <w:kern w:val="0"/>
      <w:sz w:val="20"/>
      <w:lang w:eastAsia="ar-SA"/>
    </w:rPr>
  </w:style>
  <w:style w:type="character" w:customStyle="1" w:styleId="Char1">
    <w:name w:val="رأس الصفحة Char"/>
    <w:basedOn w:val="a0"/>
    <w:link w:val="a9"/>
    <w:uiPriority w:val="99"/>
    <w:rsid w:val="002348CE"/>
    <w:rPr>
      <w:rFonts w:ascii="Times New Roman" w:eastAsia="Times New Roman" w:hAnsi="Times New Roman"/>
      <w:b/>
      <w:noProof/>
      <w:kern w:val="0"/>
      <w:sz w:val="20"/>
      <w:lang w:eastAsia="ar-SA"/>
    </w:rPr>
  </w:style>
  <w:style w:type="paragraph" w:styleId="aa">
    <w:name w:val="footer"/>
    <w:basedOn w:val="a"/>
    <w:link w:val="Char2"/>
    <w:uiPriority w:val="99"/>
    <w:unhideWhenUsed/>
    <w:rsid w:val="002348CE"/>
    <w:pPr>
      <w:tabs>
        <w:tab w:val="center" w:pos="4153"/>
        <w:tab w:val="right" w:pos="8306"/>
      </w:tabs>
      <w:spacing w:after="0" w:line="240" w:lineRule="auto"/>
      <w:jc w:val="left"/>
    </w:pPr>
    <w:rPr>
      <w:rFonts w:ascii="Times New Roman" w:eastAsia="Times New Roman" w:hAnsi="Times New Roman"/>
      <w:b/>
      <w:noProof/>
      <w:kern w:val="0"/>
      <w:sz w:val="20"/>
      <w:szCs w:val="24"/>
      <w:lang w:eastAsia="ar-SA"/>
    </w:rPr>
  </w:style>
  <w:style w:type="character" w:customStyle="1" w:styleId="Char2">
    <w:name w:val="تذييل الصفحة Char"/>
    <w:basedOn w:val="a0"/>
    <w:link w:val="aa"/>
    <w:uiPriority w:val="99"/>
    <w:rsid w:val="002348CE"/>
    <w:rPr>
      <w:rFonts w:ascii="Times New Roman" w:eastAsia="Times New Roman" w:hAnsi="Times New Roman"/>
      <w:b/>
      <w:noProof/>
      <w:kern w:val="0"/>
      <w:sz w:val="20"/>
      <w:szCs w:val="24"/>
      <w:lang w:eastAsia="ar-SA"/>
    </w:rPr>
  </w:style>
  <w:style w:type="paragraph" w:styleId="ab">
    <w:name w:val="endnote text"/>
    <w:basedOn w:val="a"/>
    <w:link w:val="Char3"/>
    <w:uiPriority w:val="99"/>
    <w:semiHidden/>
    <w:unhideWhenUsed/>
    <w:rsid w:val="002348CE"/>
    <w:pPr>
      <w:spacing w:after="0" w:line="240" w:lineRule="auto"/>
      <w:jc w:val="left"/>
    </w:pPr>
    <w:rPr>
      <w:rFonts w:ascii="Times New Roman" w:eastAsia="Times New Roman" w:hAnsi="Times New Roman"/>
      <w:b/>
      <w:noProof/>
      <w:kern w:val="0"/>
      <w:sz w:val="20"/>
      <w:szCs w:val="20"/>
      <w:lang w:eastAsia="ar-SA"/>
    </w:rPr>
  </w:style>
  <w:style w:type="character" w:customStyle="1" w:styleId="Char3">
    <w:name w:val="نص تعليق ختامي Char"/>
    <w:basedOn w:val="a0"/>
    <w:link w:val="ab"/>
    <w:uiPriority w:val="99"/>
    <w:semiHidden/>
    <w:rsid w:val="002348CE"/>
    <w:rPr>
      <w:rFonts w:ascii="Times New Roman" w:eastAsia="Times New Roman" w:hAnsi="Times New Roman"/>
      <w:b/>
      <w:noProof/>
      <w:kern w:val="0"/>
      <w:sz w:val="20"/>
      <w:szCs w:val="20"/>
      <w:lang w:eastAsia="ar-SA"/>
    </w:rPr>
  </w:style>
  <w:style w:type="paragraph" w:styleId="ac">
    <w:name w:val="Title"/>
    <w:basedOn w:val="a"/>
    <w:link w:val="Char4"/>
    <w:uiPriority w:val="99"/>
    <w:qFormat/>
    <w:rsid w:val="002348CE"/>
    <w:pPr>
      <w:spacing w:after="0" w:line="240" w:lineRule="auto"/>
      <w:jc w:val="center"/>
    </w:pPr>
    <w:rPr>
      <w:rFonts w:ascii="AGA Arabesque" w:eastAsia="Times New Roman" w:hAnsi="AGA Arabesque" w:cs="Traditional Arabic"/>
      <w:b/>
      <w:bCs/>
      <w:kern w:val="0"/>
      <w:sz w:val="32"/>
      <w:szCs w:val="32"/>
    </w:rPr>
  </w:style>
  <w:style w:type="character" w:customStyle="1" w:styleId="Char4">
    <w:name w:val="العنوان Char"/>
    <w:basedOn w:val="a0"/>
    <w:link w:val="ac"/>
    <w:uiPriority w:val="99"/>
    <w:rsid w:val="002348CE"/>
    <w:rPr>
      <w:rFonts w:ascii="AGA Arabesque" w:eastAsia="Times New Roman" w:hAnsi="AGA Arabesque" w:cs="Traditional Arabic"/>
      <w:b/>
      <w:bCs/>
      <w:kern w:val="0"/>
      <w:sz w:val="32"/>
      <w:szCs w:val="32"/>
    </w:rPr>
  </w:style>
  <w:style w:type="paragraph" w:styleId="ad">
    <w:name w:val="Body Text"/>
    <w:basedOn w:val="a"/>
    <w:link w:val="Char5"/>
    <w:uiPriority w:val="99"/>
    <w:semiHidden/>
    <w:unhideWhenUsed/>
    <w:rsid w:val="002348CE"/>
    <w:pPr>
      <w:spacing w:after="0" w:line="240" w:lineRule="auto"/>
      <w:jc w:val="left"/>
    </w:pPr>
    <w:rPr>
      <w:rFonts w:ascii="Times New Roman" w:eastAsia="Times New Roman" w:hAnsi="Times New Roman" w:cs="Traditional Arabic"/>
      <w:kern w:val="0"/>
      <w:sz w:val="20"/>
      <w:szCs w:val="32"/>
      <w:lang w:eastAsia="ar-SA"/>
    </w:rPr>
  </w:style>
  <w:style w:type="character" w:customStyle="1" w:styleId="Char5">
    <w:name w:val="نص أساسي Char"/>
    <w:basedOn w:val="a0"/>
    <w:link w:val="ad"/>
    <w:uiPriority w:val="99"/>
    <w:semiHidden/>
    <w:rsid w:val="002348CE"/>
    <w:rPr>
      <w:rFonts w:ascii="Times New Roman" w:eastAsia="Times New Roman" w:hAnsi="Times New Roman" w:cs="Traditional Arabic"/>
      <w:kern w:val="0"/>
      <w:sz w:val="20"/>
      <w:szCs w:val="32"/>
      <w:lang w:eastAsia="ar-SA"/>
    </w:rPr>
  </w:style>
  <w:style w:type="paragraph" w:styleId="ae">
    <w:name w:val="Body Text Indent"/>
    <w:basedOn w:val="a"/>
    <w:link w:val="Char6"/>
    <w:uiPriority w:val="99"/>
    <w:semiHidden/>
    <w:unhideWhenUsed/>
    <w:rsid w:val="002348CE"/>
    <w:pPr>
      <w:bidi w:val="0"/>
      <w:spacing w:before="100" w:beforeAutospacing="1" w:after="100" w:afterAutospacing="1" w:line="240" w:lineRule="auto"/>
      <w:jc w:val="left"/>
    </w:pPr>
    <w:rPr>
      <w:rFonts w:ascii="Times New Roman" w:eastAsia="Times New Roman" w:hAnsi="Times New Roman" w:cs="Times New Roman"/>
      <w:kern w:val="0"/>
      <w:sz w:val="24"/>
      <w:szCs w:val="24"/>
    </w:rPr>
  </w:style>
  <w:style w:type="character" w:customStyle="1" w:styleId="Char6">
    <w:name w:val="نص أساسي بمسافة بادئة Char"/>
    <w:basedOn w:val="a0"/>
    <w:link w:val="ae"/>
    <w:uiPriority w:val="99"/>
    <w:semiHidden/>
    <w:rsid w:val="002348CE"/>
    <w:rPr>
      <w:rFonts w:ascii="Times New Roman" w:eastAsia="Times New Roman" w:hAnsi="Times New Roman" w:cs="Times New Roman"/>
      <w:kern w:val="0"/>
      <w:sz w:val="24"/>
      <w:szCs w:val="24"/>
    </w:rPr>
  </w:style>
  <w:style w:type="paragraph" w:styleId="af">
    <w:name w:val="Subtitle"/>
    <w:basedOn w:val="a"/>
    <w:link w:val="Char7"/>
    <w:uiPriority w:val="99"/>
    <w:qFormat/>
    <w:rsid w:val="002348CE"/>
    <w:pPr>
      <w:spacing w:after="0" w:line="240" w:lineRule="auto"/>
      <w:ind w:left="-1752" w:right="-283"/>
      <w:jc w:val="center"/>
    </w:pPr>
    <w:rPr>
      <w:rFonts w:ascii="Times New Roman" w:eastAsia="Times New Roman" w:hAnsi="Times New Roman" w:cs="DecoType Thuluth"/>
      <w:b/>
      <w:noProof/>
      <w:kern w:val="0"/>
      <w:szCs w:val="44"/>
      <w:lang w:eastAsia="ar-SA"/>
    </w:rPr>
  </w:style>
  <w:style w:type="character" w:customStyle="1" w:styleId="Char7">
    <w:name w:val="عنوان فرعي Char"/>
    <w:basedOn w:val="a0"/>
    <w:link w:val="af"/>
    <w:uiPriority w:val="99"/>
    <w:rsid w:val="002348CE"/>
    <w:rPr>
      <w:rFonts w:ascii="Times New Roman" w:eastAsia="Times New Roman" w:hAnsi="Times New Roman" w:cs="DecoType Thuluth"/>
      <w:b/>
      <w:noProof/>
      <w:kern w:val="0"/>
      <w:szCs w:val="44"/>
      <w:lang w:eastAsia="ar-SA"/>
    </w:rPr>
  </w:style>
  <w:style w:type="paragraph" w:styleId="20">
    <w:name w:val="Body Text 2"/>
    <w:basedOn w:val="a"/>
    <w:link w:val="2Char0"/>
    <w:uiPriority w:val="99"/>
    <w:semiHidden/>
    <w:unhideWhenUsed/>
    <w:rsid w:val="002348CE"/>
    <w:pPr>
      <w:spacing w:after="120" w:line="480" w:lineRule="auto"/>
      <w:jc w:val="left"/>
    </w:pPr>
    <w:rPr>
      <w:rFonts w:ascii="Traditional Arabic" w:hAnsi="Traditional Arabic" w:cs="Traditional Arabic"/>
      <w:kern w:val="0"/>
      <w:sz w:val="32"/>
      <w:szCs w:val="32"/>
    </w:rPr>
  </w:style>
  <w:style w:type="character" w:customStyle="1" w:styleId="2Char0">
    <w:name w:val="نص أساسي 2 Char"/>
    <w:basedOn w:val="a0"/>
    <w:link w:val="20"/>
    <w:uiPriority w:val="99"/>
    <w:semiHidden/>
    <w:rsid w:val="002348CE"/>
    <w:rPr>
      <w:rFonts w:ascii="Traditional Arabic" w:hAnsi="Traditional Arabic" w:cs="Traditional Arabic"/>
      <w:kern w:val="0"/>
      <w:sz w:val="32"/>
      <w:szCs w:val="32"/>
    </w:rPr>
  </w:style>
  <w:style w:type="paragraph" w:styleId="30">
    <w:name w:val="Body Text 3"/>
    <w:basedOn w:val="a"/>
    <w:link w:val="3Char0"/>
    <w:uiPriority w:val="99"/>
    <w:semiHidden/>
    <w:unhideWhenUsed/>
    <w:rsid w:val="002348CE"/>
    <w:pPr>
      <w:spacing w:after="120" w:line="276" w:lineRule="auto"/>
      <w:jc w:val="left"/>
    </w:pPr>
    <w:rPr>
      <w:rFonts w:ascii="Traditional Arabic" w:hAnsi="Traditional Arabic" w:cs="Traditional Arabic"/>
      <w:kern w:val="0"/>
      <w:sz w:val="16"/>
      <w:szCs w:val="16"/>
    </w:rPr>
  </w:style>
  <w:style w:type="character" w:customStyle="1" w:styleId="3Char0">
    <w:name w:val="نص أساسي 3 Char"/>
    <w:basedOn w:val="a0"/>
    <w:link w:val="30"/>
    <w:uiPriority w:val="99"/>
    <w:semiHidden/>
    <w:rsid w:val="002348CE"/>
    <w:rPr>
      <w:rFonts w:ascii="Traditional Arabic" w:hAnsi="Traditional Arabic" w:cs="Traditional Arabic"/>
      <w:kern w:val="0"/>
      <w:sz w:val="16"/>
      <w:szCs w:val="16"/>
    </w:rPr>
  </w:style>
  <w:style w:type="paragraph" w:styleId="21">
    <w:name w:val="Body Text Indent 2"/>
    <w:basedOn w:val="a"/>
    <w:link w:val="2Char1"/>
    <w:uiPriority w:val="99"/>
    <w:semiHidden/>
    <w:unhideWhenUsed/>
    <w:rsid w:val="002348CE"/>
    <w:pPr>
      <w:spacing w:after="120" w:line="480" w:lineRule="auto"/>
      <w:ind w:left="283"/>
      <w:jc w:val="left"/>
    </w:pPr>
    <w:rPr>
      <w:rFonts w:ascii="Traditional Arabic" w:hAnsi="Traditional Arabic" w:cs="Traditional Arabic"/>
      <w:kern w:val="0"/>
      <w:szCs w:val="32"/>
    </w:rPr>
  </w:style>
  <w:style w:type="character" w:customStyle="1" w:styleId="2Char1">
    <w:name w:val="نص أساسي بمسافة بادئة 2 Char"/>
    <w:basedOn w:val="a0"/>
    <w:link w:val="21"/>
    <w:uiPriority w:val="99"/>
    <w:semiHidden/>
    <w:rsid w:val="002348CE"/>
    <w:rPr>
      <w:rFonts w:ascii="Traditional Arabic" w:hAnsi="Traditional Arabic" w:cs="Traditional Arabic"/>
      <w:kern w:val="0"/>
      <w:szCs w:val="32"/>
    </w:rPr>
  </w:style>
  <w:style w:type="paragraph" w:styleId="af0">
    <w:name w:val="Block Text"/>
    <w:basedOn w:val="a"/>
    <w:uiPriority w:val="99"/>
    <w:semiHidden/>
    <w:unhideWhenUsed/>
    <w:rsid w:val="002348CE"/>
    <w:pPr>
      <w:spacing w:after="0" w:line="240" w:lineRule="auto"/>
      <w:ind w:left="-1759"/>
      <w:jc w:val="left"/>
    </w:pPr>
    <w:rPr>
      <w:rFonts w:ascii="Times New Roman" w:eastAsia="Times New Roman" w:hAnsi="Times New Roman" w:cs="Traditional Arabic"/>
      <w:noProof/>
      <w:kern w:val="0"/>
      <w:sz w:val="20"/>
      <w:szCs w:val="36"/>
      <w:lang w:eastAsia="ar-SA"/>
    </w:rPr>
  </w:style>
  <w:style w:type="paragraph" w:styleId="af1">
    <w:name w:val="Balloon Text"/>
    <w:basedOn w:val="a"/>
    <w:link w:val="Char8"/>
    <w:uiPriority w:val="99"/>
    <w:semiHidden/>
    <w:unhideWhenUsed/>
    <w:rsid w:val="002348CE"/>
    <w:pPr>
      <w:bidi w:val="0"/>
      <w:spacing w:after="0" w:line="240" w:lineRule="auto"/>
      <w:jc w:val="left"/>
    </w:pPr>
    <w:rPr>
      <w:rFonts w:ascii="Tahoma" w:eastAsia="Times New Roman" w:hAnsi="Tahoma" w:cs="Tahoma"/>
      <w:kern w:val="0"/>
      <w:sz w:val="16"/>
      <w:szCs w:val="16"/>
    </w:rPr>
  </w:style>
  <w:style w:type="character" w:customStyle="1" w:styleId="Char8">
    <w:name w:val="نص في بالون Char"/>
    <w:basedOn w:val="a0"/>
    <w:link w:val="af1"/>
    <w:uiPriority w:val="99"/>
    <w:semiHidden/>
    <w:rsid w:val="002348CE"/>
    <w:rPr>
      <w:rFonts w:ascii="Tahoma" w:eastAsia="Times New Roman" w:hAnsi="Tahoma" w:cs="Tahoma"/>
      <w:kern w:val="0"/>
      <w:sz w:val="16"/>
      <w:szCs w:val="16"/>
    </w:rPr>
  </w:style>
  <w:style w:type="paragraph" w:styleId="af2">
    <w:name w:val="List Paragraph"/>
    <w:basedOn w:val="a"/>
    <w:uiPriority w:val="34"/>
    <w:qFormat/>
    <w:rsid w:val="002348CE"/>
    <w:pPr>
      <w:spacing w:after="200" w:line="276" w:lineRule="auto"/>
      <w:ind w:left="720"/>
      <w:contextualSpacing/>
      <w:jc w:val="left"/>
    </w:pPr>
    <w:rPr>
      <w:rFonts w:ascii="Traditional Arabic" w:hAnsi="Traditional Arabic" w:cs="Traditional Arabic"/>
      <w:kern w:val="0"/>
      <w:sz w:val="32"/>
      <w:szCs w:val="32"/>
    </w:rPr>
  </w:style>
  <w:style w:type="character" w:customStyle="1" w:styleId="1Char1">
    <w:name w:val="1 Char1"/>
    <w:basedOn w:val="a0"/>
    <w:link w:val="12"/>
    <w:locked/>
    <w:rsid w:val="002348CE"/>
    <w:rPr>
      <w:b/>
      <w:bCs/>
      <w:color w:val="FF0000"/>
      <w:sz w:val="40"/>
      <w:szCs w:val="40"/>
    </w:rPr>
  </w:style>
  <w:style w:type="paragraph" w:customStyle="1" w:styleId="12">
    <w:name w:val="1"/>
    <w:basedOn w:val="a"/>
    <w:link w:val="1Char1"/>
    <w:rsid w:val="002348CE"/>
    <w:pPr>
      <w:widowControl w:val="0"/>
      <w:spacing w:after="0" w:line="240" w:lineRule="auto"/>
      <w:jc w:val="center"/>
    </w:pPr>
    <w:rPr>
      <w:b/>
      <w:bCs/>
      <w:color w:val="FF0000"/>
      <w:sz w:val="40"/>
      <w:szCs w:val="40"/>
    </w:rPr>
  </w:style>
  <w:style w:type="paragraph" w:customStyle="1" w:styleId="arabic1">
    <w:name w:val="arabic1"/>
    <w:basedOn w:val="a"/>
    <w:uiPriority w:val="99"/>
    <w:rsid w:val="002348CE"/>
    <w:pPr>
      <w:bidi w:val="0"/>
      <w:spacing w:before="210" w:after="210" w:line="740" w:lineRule="atLeast"/>
      <w:ind w:left="210" w:right="210" w:firstLine="405"/>
      <w:jc w:val="right"/>
    </w:pPr>
    <w:rPr>
      <w:rFonts w:ascii="Traditional Arabic" w:eastAsia="Times New Roman" w:hAnsi="Traditional Arabic" w:cs="Traditional Arabic"/>
      <w:color w:val="800000"/>
      <w:kern w:val="0"/>
      <w:sz w:val="52"/>
      <w:szCs w:val="52"/>
    </w:rPr>
  </w:style>
  <w:style w:type="character" w:customStyle="1" w:styleId="apple-converted-space">
    <w:name w:val="apple-converted-space"/>
    <w:rsid w:val="002348CE"/>
  </w:style>
  <w:style w:type="character" w:customStyle="1" w:styleId="script-arabic1">
    <w:name w:val="script-arabic1"/>
    <w:basedOn w:val="a0"/>
    <w:rsid w:val="002348CE"/>
    <w:rPr>
      <w:rFonts w:ascii="Amiri" w:hAnsi="Amiri" w:hint="default"/>
    </w:rPr>
  </w:style>
  <w:style w:type="character" w:customStyle="1" w:styleId="Char10">
    <w:name w:val="نص أساسي Char1"/>
    <w:basedOn w:val="a0"/>
    <w:uiPriority w:val="99"/>
    <w:semiHidden/>
    <w:rsid w:val="002348CE"/>
  </w:style>
  <w:style w:type="character" w:customStyle="1" w:styleId="aaya">
    <w:name w:val="aaya"/>
    <w:basedOn w:val="a0"/>
    <w:rsid w:val="002348CE"/>
  </w:style>
  <w:style w:type="character" w:customStyle="1" w:styleId="sora">
    <w:name w:val="sora"/>
    <w:basedOn w:val="a0"/>
    <w:rsid w:val="002348CE"/>
  </w:style>
  <w:style w:type="character" w:customStyle="1" w:styleId="hadith1">
    <w:name w:val="hadith1"/>
    <w:basedOn w:val="a0"/>
    <w:rsid w:val="002348CE"/>
    <w:rPr>
      <w:rFonts w:ascii="Traditional Arabic" w:hAnsi="Traditional Arabic" w:cs="Traditional Arabic" w:hint="default"/>
      <w:b/>
      <w:bCs/>
      <w:sz w:val="30"/>
      <w:szCs w:val="30"/>
    </w:rPr>
  </w:style>
  <w:style w:type="character" w:customStyle="1" w:styleId="hd2">
    <w:name w:val="hd2"/>
    <w:basedOn w:val="a0"/>
    <w:rsid w:val="002348CE"/>
    <w:rPr>
      <w:rFonts w:ascii="Traditional Arabic" w:hAnsi="Traditional Arabic" w:cs="Traditional Arabic" w:hint="default"/>
      <w:color w:val="003300"/>
      <w:sz w:val="32"/>
      <w:szCs w:val="32"/>
    </w:rPr>
  </w:style>
  <w:style w:type="character" w:customStyle="1" w:styleId="hd11">
    <w:name w:val="hd11"/>
    <w:basedOn w:val="a0"/>
    <w:rsid w:val="002348CE"/>
    <w:rPr>
      <w:rFonts w:ascii="Traditional Arabic" w:hAnsi="Traditional Arabic" w:cs="Traditional Arabic" w:hint="default"/>
      <w:color w:val="FF0000"/>
      <w:sz w:val="32"/>
      <w:szCs w:val="32"/>
    </w:rPr>
  </w:style>
  <w:style w:type="character" w:customStyle="1" w:styleId="hd4">
    <w:name w:val="hd4"/>
    <w:basedOn w:val="a0"/>
    <w:rsid w:val="002348CE"/>
    <w:rPr>
      <w:rFonts w:ascii="Traditional Arabic" w:hAnsi="Traditional Arabic" w:cs="Traditional Arabic" w:hint="default"/>
      <w:color w:val="FF0000"/>
      <w:sz w:val="32"/>
      <w:szCs w:val="32"/>
    </w:rPr>
  </w:style>
  <w:style w:type="character" w:customStyle="1" w:styleId="edit-title">
    <w:name w:val="edit-title"/>
    <w:basedOn w:val="a0"/>
    <w:rsid w:val="002348CE"/>
  </w:style>
  <w:style w:type="character" w:customStyle="1" w:styleId="search-keys1">
    <w:name w:val="search-keys1"/>
    <w:basedOn w:val="a0"/>
    <w:rsid w:val="002348CE"/>
    <w:rPr>
      <w:color w:val="FF0000"/>
    </w:rPr>
  </w:style>
  <w:style w:type="character" w:customStyle="1" w:styleId="rfdfootnote0char1">
    <w:name w:val="rfdfootnote0char1"/>
    <w:basedOn w:val="a0"/>
    <w:rsid w:val="002348CE"/>
    <w:rPr>
      <w:sz w:val="19"/>
      <w:szCs w:val="19"/>
    </w:rPr>
  </w:style>
  <w:style w:type="character" w:customStyle="1" w:styleId="HTMLChar1">
    <w:name w:val="عنوان HTML Char1"/>
    <w:basedOn w:val="a0"/>
    <w:uiPriority w:val="99"/>
    <w:semiHidden/>
    <w:rsid w:val="002348CE"/>
    <w:rPr>
      <w:i/>
      <w:iCs/>
      <w:sz w:val="28"/>
    </w:rPr>
  </w:style>
  <w:style w:type="character" w:customStyle="1" w:styleId="3Char1">
    <w:name w:val="نص أساسي 3 Char1"/>
    <w:basedOn w:val="a0"/>
    <w:semiHidden/>
    <w:rsid w:val="002348CE"/>
    <w:rPr>
      <w:sz w:val="16"/>
      <w:szCs w:val="16"/>
    </w:rPr>
  </w:style>
  <w:style w:type="character" w:customStyle="1" w:styleId="Char11">
    <w:name w:val="نص في بالون Char1"/>
    <w:basedOn w:val="a0"/>
    <w:uiPriority w:val="99"/>
    <w:semiHidden/>
    <w:rsid w:val="002348CE"/>
    <w:rPr>
      <w:rFonts w:ascii="Tahoma" w:hAnsi="Tahoma" w:cs="Tahoma" w:hint="default"/>
      <w:sz w:val="16"/>
      <w:szCs w:val="16"/>
    </w:rPr>
  </w:style>
  <w:style w:type="character" w:customStyle="1" w:styleId="quran">
    <w:name w:val="quran"/>
    <w:basedOn w:val="a0"/>
    <w:rsid w:val="002348CE"/>
  </w:style>
  <w:style w:type="character" w:customStyle="1" w:styleId="fn">
    <w:name w:val="fn"/>
    <w:basedOn w:val="a0"/>
    <w:rsid w:val="002348CE"/>
  </w:style>
  <w:style w:type="character" w:customStyle="1" w:styleId="fnote">
    <w:name w:val="fnote"/>
    <w:basedOn w:val="a0"/>
    <w:rsid w:val="002348CE"/>
  </w:style>
  <w:style w:type="character" w:customStyle="1" w:styleId="toctoggle">
    <w:name w:val="toctoggle"/>
    <w:basedOn w:val="a0"/>
    <w:rsid w:val="002348CE"/>
  </w:style>
  <w:style w:type="character" w:customStyle="1" w:styleId="tocnumber">
    <w:name w:val="tocnumber"/>
    <w:basedOn w:val="a0"/>
    <w:rsid w:val="002348CE"/>
  </w:style>
  <w:style w:type="character" w:customStyle="1" w:styleId="toctext">
    <w:name w:val="toctext"/>
    <w:basedOn w:val="a0"/>
    <w:rsid w:val="002348CE"/>
  </w:style>
  <w:style w:type="character" w:customStyle="1" w:styleId="mw-headline">
    <w:name w:val="mw-headline"/>
    <w:basedOn w:val="a0"/>
    <w:rsid w:val="002348CE"/>
  </w:style>
  <w:style w:type="character" w:customStyle="1" w:styleId="mw-editsection1">
    <w:name w:val="mw-editsection1"/>
    <w:basedOn w:val="a0"/>
    <w:rsid w:val="002348CE"/>
  </w:style>
  <w:style w:type="character" w:customStyle="1" w:styleId="mw-editsection-bracket">
    <w:name w:val="mw-editsection-bracket"/>
    <w:basedOn w:val="a0"/>
    <w:rsid w:val="002348CE"/>
  </w:style>
  <w:style w:type="character" w:customStyle="1" w:styleId="script-arabic">
    <w:name w:val="script-arabic"/>
    <w:basedOn w:val="a0"/>
    <w:rsid w:val="002348CE"/>
  </w:style>
  <w:style w:type="character" w:customStyle="1" w:styleId="flagicon">
    <w:name w:val="flagicon"/>
    <w:basedOn w:val="a0"/>
    <w:rsid w:val="002348CE"/>
  </w:style>
  <w:style w:type="character" w:customStyle="1" w:styleId="mw-cite-backlink">
    <w:name w:val="mw-cite-backlink"/>
    <w:basedOn w:val="a0"/>
    <w:rsid w:val="002348CE"/>
  </w:style>
  <w:style w:type="character" w:customStyle="1" w:styleId="cite-accessibility-label1">
    <w:name w:val="cite-accessibility-label1"/>
    <w:basedOn w:val="a0"/>
    <w:rsid w:val="002348CE"/>
    <w:rPr>
      <w:bdr w:val="none" w:sz="0" w:space="0" w:color="auto" w:frame="1"/>
    </w:rPr>
  </w:style>
  <w:style w:type="character" w:customStyle="1" w:styleId="reference-text">
    <w:name w:val="reference-text"/>
    <w:basedOn w:val="a0"/>
    <w:rsid w:val="002348CE"/>
  </w:style>
  <w:style w:type="character" w:customStyle="1" w:styleId="postdetails1">
    <w:name w:val="postdetails1"/>
    <w:basedOn w:val="a0"/>
    <w:rsid w:val="002348CE"/>
    <w:rPr>
      <w:color w:val="041FCF"/>
      <w:sz w:val="30"/>
      <w:szCs w:val="30"/>
    </w:rPr>
  </w:style>
  <w:style w:type="character" w:customStyle="1" w:styleId="Char12">
    <w:name w:val="العنوان Char1"/>
    <w:basedOn w:val="a0"/>
    <w:uiPriority w:val="10"/>
    <w:rsid w:val="002348CE"/>
    <w:rPr>
      <w:rFonts w:asciiTheme="majorHAnsi" w:eastAsiaTheme="majorEastAsia" w:hAnsiTheme="majorHAnsi" w:cstheme="majorBidi" w:hint="default"/>
      <w:color w:val="323E4F" w:themeColor="text2" w:themeShade="BF"/>
      <w:spacing w:val="5"/>
      <w:kern w:val="28"/>
      <w:sz w:val="52"/>
      <w:szCs w:val="52"/>
    </w:rPr>
  </w:style>
  <w:style w:type="character" w:customStyle="1" w:styleId="2Char10">
    <w:name w:val="نص أساسي 2 Char1"/>
    <w:basedOn w:val="a0"/>
    <w:semiHidden/>
    <w:rsid w:val="002348CE"/>
  </w:style>
  <w:style w:type="character" w:customStyle="1" w:styleId="Char13">
    <w:name w:val="رأس الصفحة Char1"/>
    <w:basedOn w:val="a0"/>
    <w:uiPriority w:val="99"/>
    <w:semiHidden/>
    <w:rsid w:val="002348CE"/>
  </w:style>
  <w:style w:type="character" w:customStyle="1" w:styleId="Char14">
    <w:name w:val="تذييل الصفحة Char1"/>
    <w:basedOn w:val="a0"/>
    <w:uiPriority w:val="99"/>
    <w:semiHidden/>
    <w:rsid w:val="002348CE"/>
  </w:style>
  <w:style w:type="character" w:customStyle="1" w:styleId="Char15">
    <w:name w:val="نص تعليق ختامي Char1"/>
    <w:basedOn w:val="a0"/>
    <w:uiPriority w:val="99"/>
    <w:semiHidden/>
    <w:rsid w:val="002348CE"/>
    <w:rPr>
      <w:sz w:val="20"/>
      <w:szCs w:val="20"/>
    </w:rPr>
  </w:style>
  <w:style w:type="character" w:customStyle="1" w:styleId="Char16">
    <w:name w:val="عنوان فرعي Char1"/>
    <w:basedOn w:val="a0"/>
    <w:uiPriority w:val="11"/>
    <w:rsid w:val="002348CE"/>
    <w:rPr>
      <w:rFonts w:asciiTheme="majorHAnsi" w:eastAsiaTheme="majorEastAsia" w:hAnsiTheme="majorHAnsi" w:cstheme="majorBidi" w:hint="default"/>
      <w:i/>
      <w:iCs/>
      <w:color w:val="4472C4" w:themeColor="accent1"/>
      <w:spacing w:val="15"/>
      <w:sz w:val="24"/>
      <w:szCs w:val="24"/>
    </w:rPr>
  </w:style>
  <w:style w:type="character" w:customStyle="1" w:styleId="breadcrambspan1">
    <w:name w:val="breadcrambspan1"/>
    <w:basedOn w:val="a0"/>
    <w:rsid w:val="002348CE"/>
  </w:style>
  <w:style w:type="character" w:customStyle="1" w:styleId="st1">
    <w:name w:val="st1"/>
    <w:basedOn w:val="a0"/>
    <w:rsid w:val="002348CE"/>
  </w:style>
  <w:style w:type="character" w:customStyle="1" w:styleId="af3">
    <w:name w:val="بولد"/>
    <w:basedOn w:val="a0"/>
    <w:rsid w:val="002348CE"/>
    <w:rPr>
      <w:rFonts w:cs="AF_Najed" w:hint="cs"/>
      <w:b/>
      <w:bCs w:val="0"/>
      <w:strike w:val="0"/>
      <w:dstrike w:val="0"/>
      <w:sz w:val="26"/>
      <w:szCs w:val="28"/>
      <w:u w:val="none"/>
      <w:effect w:val="none"/>
      <w:vertAlign w:val="baseline"/>
      <w:lang w:eastAsia="en-US"/>
    </w:rPr>
  </w:style>
  <w:style w:type="character" w:styleId="af4">
    <w:name w:val="Strong"/>
    <w:basedOn w:val="a0"/>
    <w:uiPriority w:val="22"/>
    <w:qFormat/>
    <w:rsid w:val="002348CE"/>
    <w:rPr>
      <w:b/>
      <w:bCs/>
    </w:rPr>
  </w:style>
  <w:style w:type="character" w:customStyle="1" w:styleId="Heading1Char">
    <w:name w:val="Heading 1 Char"/>
    <w:basedOn w:val="a0"/>
    <w:link w:val="110"/>
    <w:locked/>
    <w:rsid w:val="002348CE"/>
  </w:style>
  <w:style w:type="paragraph" w:customStyle="1" w:styleId="110">
    <w:name w:val="عنوان 11"/>
    <w:basedOn w:val="a"/>
    <w:link w:val="Heading1Char"/>
    <w:rsid w:val="002348CE"/>
    <w:pPr>
      <w:spacing w:after="200" w:line="276" w:lineRule="auto"/>
      <w:jc w:val="left"/>
    </w:pPr>
  </w:style>
  <w:style w:type="character" w:customStyle="1" w:styleId="Heading2Char">
    <w:name w:val="Heading 2 Char"/>
    <w:basedOn w:val="a0"/>
    <w:link w:val="210"/>
    <w:locked/>
    <w:rsid w:val="002348CE"/>
  </w:style>
  <w:style w:type="paragraph" w:customStyle="1" w:styleId="210">
    <w:name w:val="عنوان 21"/>
    <w:basedOn w:val="a"/>
    <w:link w:val="Heading2Char"/>
    <w:rsid w:val="002348CE"/>
    <w:pPr>
      <w:spacing w:after="200" w:line="276" w:lineRule="auto"/>
      <w:jc w:val="left"/>
    </w:pPr>
  </w:style>
  <w:style w:type="character" w:customStyle="1" w:styleId="Heading3Char">
    <w:name w:val="Heading 3 Char"/>
    <w:basedOn w:val="a0"/>
    <w:link w:val="31"/>
    <w:locked/>
    <w:rsid w:val="002348CE"/>
  </w:style>
  <w:style w:type="paragraph" w:customStyle="1" w:styleId="31">
    <w:name w:val="عنوان 31"/>
    <w:basedOn w:val="a"/>
    <w:link w:val="Heading3Char"/>
    <w:rsid w:val="002348CE"/>
    <w:pPr>
      <w:spacing w:after="200" w:line="276" w:lineRule="auto"/>
      <w:jc w:val="left"/>
    </w:pPr>
  </w:style>
  <w:style w:type="character" w:customStyle="1" w:styleId="Heading4Char">
    <w:name w:val="Heading 4 Char"/>
    <w:basedOn w:val="a0"/>
    <w:link w:val="41"/>
    <w:locked/>
    <w:rsid w:val="002348CE"/>
  </w:style>
  <w:style w:type="paragraph" w:customStyle="1" w:styleId="41">
    <w:name w:val="عنوان 41"/>
    <w:basedOn w:val="a"/>
    <w:link w:val="Heading4Char"/>
    <w:rsid w:val="002348CE"/>
    <w:pPr>
      <w:spacing w:after="200" w:line="276" w:lineRule="auto"/>
      <w:jc w:val="left"/>
    </w:pPr>
  </w:style>
  <w:style w:type="character" w:customStyle="1" w:styleId="Heading5Char">
    <w:name w:val="Heading 5 Char"/>
    <w:basedOn w:val="a0"/>
    <w:link w:val="51"/>
    <w:locked/>
    <w:rsid w:val="002348CE"/>
  </w:style>
  <w:style w:type="paragraph" w:customStyle="1" w:styleId="51">
    <w:name w:val="عنوان 51"/>
    <w:basedOn w:val="a"/>
    <w:link w:val="Heading5Char"/>
    <w:rsid w:val="002348CE"/>
    <w:pPr>
      <w:spacing w:after="200" w:line="276" w:lineRule="auto"/>
      <w:jc w:val="left"/>
    </w:pPr>
  </w:style>
  <w:style w:type="character" w:customStyle="1" w:styleId="Heading6Char">
    <w:name w:val="Heading 6 Char"/>
    <w:basedOn w:val="a0"/>
    <w:link w:val="61"/>
    <w:locked/>
    <w:rsid w:val="002348CE"/>
  </w:style>
  <w:style w:type="paragraph" w:customStyle="1" w:styleId="61">
    <w:name w:val="عنوان 61"/>
    <w:basedOn w:val="a"/>
    <w:link w:val="Heading6Char"/>
    <w:rsid w:val="002348CE"/>
    <w:pPr>
      <w:spacing w:after="200" w:line="276" w:lineRule="auto"/>
      <w:jc w:val="left"/>
    </w:pPr>
  </w:style>
  <w:style w:type="character" w:customStyle="1" w:styleId="Heading7Char">
    <w:name w:val="Heading 7 Char"/>
    <w:basedOn w:val="a0"/>
    <w:link w:val="71"/>
    <w:locked/>
    <w:rsid w:val="002348CE"/>
  </w:style>
  <w:style w:type="paragraph" w:customStyle="1" w:styleId="71">
    <w:name w:val="عنوان 71"/>
    <w:basedOn w:val="a"/>
    <w:link w:val="Heading7Char"/>
    <w:rsid w:val="002348CE"/>
    <w:pPr>
      <w:spacing w:after="200" w:line="276" w:lineRule="auto"/>
      <w:jc w:val="left"/>
    </w:pPr>
  </w:style>
  <w:style w:type="character" w:customStyle="1" w:styleId="Heading8Char">
    <w:name w:val="Heading 8 Char"/>
    <w:basedOn w:val="a0"/>
    <w:link w:val="81"/>
    <w:locked/>
    <w:rsid w:val="002348CE"/>
  </w:style>
  <w:style w:type="paragraph" w:customStyle="1" w:styleId="81">
    <w:name w:val="عنوان 81"/>
    <w:basedOn w:val="a"/>
    <w:link w:val="Heading8Char"/>
    <w:rsid w:val="002348CE"/>
    <w:pPr>
      <w:spacing w:after="200" w:line="276" w:lineRule="auto"/>
      <w:jc w:val="left"/>
    </w:pPr>
  </w:style>
  <w:style w:type="character" w:customStyle="1" w:styleId="Heading9Char">
    <w:name w:val="Heading 9 Char"/>
    <w:basedOn w:val="a0"/>
    <w:link w:val="91"/>
    <w:locked/>
    <w:rsid w:val="002348CE"/>
  </w:style>
  <w:style w:type="paragraph" w:customStyle="1" w:styleId="91">
    <w:name w:val="عنوان 91"/>
    <w:basedOn w:val="a"/>
    <w:link w:val="Heading9Char"/>
    <w:rsid w:val="002348CE"/>
    <w:pPr>
      <w:spacing w:after="200" w:line="276" w:lineRule="auto"/>
      <w:jc w:val="left"/>
    </w:pPr>
  </w:style>
  <w:style w:type="character" w:customStyle="1" w:styleId="FootnoteTextChar">
    <w:name w:val="Footnote Text Char"/>
    <w:basedOn w:val="a0"/>
    <w:link w:val="13"/>
    <w:locked/>
    <w:rsid w:val="002348CE"/>
  </w:style>
  <w:style w:type="paragraph" w:customStyle="1" w:styleId="13">
    <w:name w:val="نص حاشية سفلية1"/>
    <w:basedOn w:val="a"/>
    <w:link w:val="FootnoteTextChar"/>
    <w:rsid w:val="002348CE"/>
    <w:pPr>
      <w:spacing w:after="200" w:line="276" w:lineRule="auto"/>
      <w:jc w:val="left"/>
    </w:pPr>
  </w:style>
  <w:style w:type="character" w:customStyle="1" w:styleId="BodyTextChar">
    <w:name w:val="Body Text Char"/>
    <w:basedOn w:val="a0"/>
    <w:link w:val="14"/>
    <w:locked/>
    <w:rsid w:val="002348CE"/>
  </w:style>
  <w:style w:type="paragraph" w:customStyle="1" w:styleId="14">
    <w:name w:val="نص أساسي1"/>
    <w:basedOn w:val="a"/>
    <w:link w:val="BodyTextChar"/>
    <w:rsid w:val="002348CE"/>
    <w:pPr>
      <w:spacing w:after="200" w:line="276" w:lineRule="auto"/>
      <w:jc w:val="left"/>
    </w:pPr>
  </w:style>
  <w:style w:type="character" w:customStyle="1" w:styleId="BodyText2Char">
    <w:name w:val="Body Text 2 Char"/>
    <w:basedOn w:val="a0"/>
    <w:link w:val="211"/>
    <w:locked/>
    <w:rsid w:val="002348CE"/>
  </w:style>
  <w:style w:type="paragraph" w:customStyle="1" w:styleId="211">
    <w:name w:val="نص أساسي 21"/>
    <w:basedOn w:val="a"/>
    <w:link w:val="BodyText2Char"/>
    <w:rsid w:val="002348CE"/>
    <w:pPr>
      <w:spacing w:after="200" w:line="276" w:lineRule="auto"/>
      <w:jc w:val="left"/>
    </w:pPr>
  </w:style>
  <w:style w:type="character" w:customStyle="1" w:styleId="BodyText3Char">
    <w:name w:val="Body Text 3 Char"/>
    <w:basedOn w:val="a0"/>
    <w:link w:val="310"/>
    <w:locked/>
    <w:rsid w:val="002348CE"/>
  </w:style>
  <w:style w:type="paragraph" w:customStyle="1" w:styleId="310">
    <w:name w:val="نص أساسي 31"/>
    <w:basedOn w:val="a"/>
    <w:link w:val="BodyText3Char"/>
    <w:rsid w:val="002348CE"/>
    <w:pPr>
      <w:spacing w:after="200" w:line="276" w:lineRule="auto"/>
      <w:jc w:val="left"/>
    </w:pPr>
  </w:style>
  <w:style w:type="character" w:customStyle="1" w:styleId="TitleChar">
    <w:name w:val="Title Char"/>
    <w:basedOn w:val="a0"/>
    <w:link w:val="15"/>
    <w:locked/>
    <w:rsid w:val="002348CE"/>
  </w:style>
  <w:style w:type="paragraph" w:customStyle="1" w:styleId="15">
    <w:name w:val="العنوان1"/>
    <w:basedOn w:val="a"/>
    <w:link w:val="TitleChar"/>
    <w:rsid w:val="002348CE"/>
    <w:pPr>
      <w:spacing w:after="200" w:line="276" w:lineRule="auto"/>
      <w:jc w:val="left"/>
    </w:pPr>
  </w:style>
  <w:style w:type="character" w:customStyle="1" w:styleId="BodyTextIndentChar">
    <w:name w:val="Body Text Indent Char"/>
    <w:basedOn w:val="a0"/>
    <w:link w:val="16"/>
    <w:locked/>
    <w:rsid w:val="002348CE"/>
  </w:style>
  <w:style w:type="paragraph" w:customStyle="1" w:styleId="16">
    <w:name w:val="نص أساسي بمسافة بادئة1"/>
    <w:basedOn w:val="a"/>
    <w:link w:val="BodyTextIndentChar"/>
    <w:rsid w:val="002348CE"/>
    <w:pPr>
      <w:spacing w:after="200" w:line="276" w:lineRule="auto"/>
      <w:jc w:val="left"/>
    </w:pPr>
  </w:style>
  <w:style w:type="character" w:customStyle="1" w:styleId="HTMLAddressChar">
    <w:name w:val="HTML Address Char"/>
    <w:basedOn w:val="a0"/>
    <w:link w:val="HTML1"/>
    <w:locked/>
    <w:rsid w:val="002348CE"/>
  </w:style>
  <w:style w:type="paragraph" w:customStyle="1" w:styleId="HTML1">
    <w:name w:val="عنوان HTML1"/>
    <w:basedOn w:val="a"/>
    <w:link w:val="HTMLAddressChar"/>
    <w:rsid w:val="002348CE"/>
    <w:pPr>
      <w:spacing w:after="200" w:line="276" w:lineRule="auto"/>
      <w:jc w:val="left"/>
    </w:pPr>
  </w:style>
  <w:style w:type="character" w:customStyle="1" w:styleId="BodyTextIndent2Char">
    <w:name w:val="Body Text Indent 2 Char"/>
    <w:basedOn w:val="a0"/>
    <w:link w:val="212"/>
    <w:locked/>
    <w:rsid w:val="002348CE"/>
  </w:style>
  <w:style w:type="paragraph" w:customStyle="1" w:styleId="212">
    <w:name w:val="نص أساسي بمسافة بادئة 21"/>
    <w:basedOn w:val="a"/>
    <w:link w:val="BodyTextIndent2Char"/>
    <w:rsid w:val="002348CE"/>
    <w:pPr>
      <w:spacing w:after="200" w:line="276" w:lineRule="auto"/>
      <w:jc w:val="left"/>
    </w:pPr>
  </w:style>
  <w:style w:type="character" w:customStyle="1" w:styleId="BalloonTextChar">
    <w:name w:val="Balloon Text Char"/>
    <w:basedOn w:val="a0"/>
    <w:link w:val="17"/>
    <w:locked/>
    <w:rsid w:val="002348CE"/>
  </w:style>
  <w:style w:type="paragraph" w:customStyle="1" w:styleId="17">
    <w:name w:val="نص في بالون1"/>
    <w:basedOn w:val="a"/>
    <w:link w:val="BalloonTextChar"/>
    <w:rsid w:val="002348CE"/>
    <w:pPr>
      <w:spacing w:after="200" w:line="276" w:lineRule="auto"/>
      <w:jc w:val="left"/>
    </w:pPr>
  </w:style>
  <w:style w:type="character" w:customStyle="1" w:styleId="HeaderChar">
    <w:name w:val="Header Char"/>
    <w:basedOn w:val="a0"/>
    <w:link w:val="18"/>
    <w:locked/>
    <w:rsid w:val="002348CE"/>
  </w:style>
  <w:style w:type="paragraph" w:customStyle="1" w:styleId="18">
    <w:name w:val="رأس الصفحة1"/>
    <w:basedOn w:val="a"/>
    <w:link w:val="HeaderChar"/>
    <w:rsid w:val="002348CE"/>
    <w:pPr>
      <w:spacing w:after="200" w:line="276" w:lineRule="auto"/>
      <w:jc w:val="left"/>
    </w:pPr>
  </w:style>
  <w:style w:type="character" w:customStyle="1" w:styleId="FooterChar">
    <w:name w:val="Footer Char"/>
    <w:basedOn w:val="a0"/>
    <w:link w:val="19"/>
    <w:locked/>
    <w:rsid w:val="002348CE"/>
  </w:style>
  <w:style w:type="paragraph" w:customStyle="1" w:styleId="19">
    <w:name w:val="تذييل الصفحة1"/>
    <w:basedOn w:val="a"/>
    <w:link w:val="FooterChar"/>
    <w:rsid w:val="002348CE"/>
    <w:pPr>
      <w:spacing w:after="200" w:line="276" w:lineRule="auto"/>
      <w:jc w:val="left"/>
    </w:pPr>
  </w:style>
  <w:style w:type="character" w:customStyle="1" w:styleId="EndnoteTextChar">
    <w:name w:val="Endnote Text Char"/>
    <w:basedOn w:val="a0"/>
    <w:link w:val="1a"/>
    <w:locked/>
    <w:rsid w:val="002348CE"/>
  </w:style>
  <w:style w:type="paragraph" w:customStyle="1" w:styleId="1a">
    <w:name w:val="نص تعليق ختامي1"/>
    <w:basedOn w:val="a"/>
    <w:link w:val="EndnoteTextChar"/>
    <w:rsid w:val="002348CE"/>
    <w:pPr>
      <w:spacing w:after="200" w:line="276" w:lineRule="auto"/>
      <w:jc w:val="left"/>
    </w:pPr>
  </w:style>
  <w:style w:type="character" w:customStyle="1" w:styleId="SubtitleChar">
    <w:name w:val="Subtitle Char"/>
    <w:basedOn w:val="a0"/>
    <w:link w:val="1b"/>
    <w:locked/>
    <w:rsid w:val="002348CE"/>
  </w:style>
  <w:style w:type="paragraph" w:customStyle="1" w:styleId="1b">
    <w:name w:val="عنوان فرعي1"/>
    <w:basedOn w:val="a"/>
    <w:link w:val="SubtitleChar"/>
    <w:rsid w:val="002348CE"/>
    <w:pPr>
      <w:spacing w:after="200" w:line="276"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348</Pages>
  <Words>109520</Words>
  <Characters>624266</Characters>
  <Application>Microsoft Office Word</Application>
  <DocSecurity>0</DocSecurity>
  <Lines>5202</Lines>
  <Paragraphs>1464</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732322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11</cp:revision>
  <dcterms:created xsi:type="dcterms:W3CDTF">2026-05-25T21:57:00Z</dcterms:created>
  <dcterms:modified xsi:type="dcterms:W3CDTF">2026-06-02T14:49:00Z</dcterms:modified>
</cp:coreProperties>
</file>